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3B" w:rsidRDefault="00B0223B" w:rsidP="00B0223B">
      <w:pPr>
        <w:pStyle w:val="ConsNonformat"/>
        <w:widowControl/>
        <w:autoSpaceDE/>
        <w:autoSpaceDN/>
        <w:adjustRightInd/>
      </w:pPr>
    </w:p>
    <w:p w:rsidR="00B0223B" w:rsidRDefault="00B0223B" w:rsidP="00B0223B">
      <w:pPr>
        <w:pStyle w:val="ConsNonformat"/>
        <w:widowControl/>
        <w:autoSpaceDE/>
        <w:autoSpaceDN/>
        <w:adjustRightInd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-167640</wp:posOffset>
            </wp:positionV>
            <wp:extent cx="819150" cy="107632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23B" w:rsidRDefault="00B0223B" w:rsidP="00B0223B">
      <w:pPr>
        <w:pStyle w:val="ConsNonformat"/>
        <w:widowControl/>
        <w:autoSpaceDE/>
        <w:autoSpaceDN/>
        <w:adjustRightInd/>
        <w:jc w:val="center"/>
      </w:pPr>
    </w:p>
    <w:p w:rsidR="00B0223B" w:rsidRDefault="00B0223B" w:rsidP="00B0223B">
      <w:pPr>
        <w:pStyle w:val="ConsNonformat"/>
        <w:widowControl/>
        <w:autoSpaceDE/>
        <w:autoSpaceDN/>
        <w:adjustRightInd/>
        <w:jc w:val="center"/>
      </w:pPr>
    </w:p>
    <w:p w:rsidR="00B0223B" w:rsidRDefault="00B0223B" w:rsidP="00B0223B">
      <w:pPr>
        <w:pStyle w:val="ConsNonformat"/>
        <w:widowControl/>
        <w:autoSpaceDE/>
        <w:autoSpaceDN/>
        <w:adjustRightInd/>
        <w:jc w:val="center"/>
      </w:pPr>
    </w:p>
    <w:p w:rsidR="00B0223B" w:rsidRDefault="00B0223B" w:rsidP="00B0223B">
      <w:pPr>
        <w:pStyle w:val="ConsNonformat"/>
        <w:widowControl/>
        <w:autoSpaceDE/>
        <w:autoSpaceDN/>
        <w:adjustRightInd/>
        <w:jc w:val="center"/>
      </w:pPr>
    </w:p>
    <w:p w:rsidR="00B0223B" w:rsidRDefault="00B0223B" w:rsidP="00B0223B">
      <w:pPr>
        <w:pStyle w:val="ConsNonformat"/>
        <w:widowControl/>
        <w:autoSpaceDE/>
        <w:autoSpaceDN/>
        <w:adjustRightInd/>
        <w:jc w:val="center"/>
      </w:pPr>
    </w:p>
    <w:p w:rsidR="00B0223B" w:rsidRDefault="00B0223B" w:rsidP="00B0223B"/>
    <w:p w:rsidR="00B0223B" w:rsidRDefault="00B0223B" w:rsidP="00B0223B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B0223B" w:rsidRDefault="00B0223B" w:rsidP="00B0223B">
      <w:pPr>
        <w:jc w:val="center"/>
        <w:rPr>
          <w:sz w:val="20"/>
          <w:szCs w:val="20"/>
        </w:rPr>
      </w:pPr>
    </w:p>
    <w:p w:rsidR="00B0223B" w:rsidRDefault="00B0223B" w:rsidP="00B0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223B" w:rsidRDefault="00B0223B" w:rsidP="00B0223B">
      <w:pPr>
        <w:rPr>
          <w:sz w:val="20"/>
          <w:szCs w:val="20"/>
        </w:rPr>
      </w:pPr>
    </w:p>
    <w:p w:rsidR="00B0223B" w:rsidRDefault="00B0223B" w:rsidP="00B0223B">
      <w:pPr>
        <w:jc w:val="center"/>
      </w:pPr>
      <w:r>
        <w:t xml:space="preserve">от </w:t>
      </w:r>
      <w:r w:rsidR="00C8421A">
        <w:t>26.09.2018 № 443</w:t>
      </w:r>
    </w:p>
    <w:p w:rsidR="00B0223B" w:rsidRDefault="00B0223B" w:rsidP="00B0223B">
      <w:pPr>
        <w:jc w:val="center"/>
      </w:pPr>
      <w:r>
        <w:t>г. Сердобск</w:t>
      </w:r>
    </w:p>
    <w:p w:rsidR="00B0223B" w:rsidRDefault="00B0223B" w:rsidP="00B0223B">
      <w:pPr>
        <w:jc w:val="center"/>
        <w:rPr>
          <w:i/>
          <w:sz w:val="28"/>
          <w:szCs w:val="28"/>
        </w:rPr>
      </w:pPr>
    </w:p>
    <w:p w:rsidR="00B0223B" w:rsidRDefault="00B0223B" w:rsidP="00B0223B">
      <w:pPr>
        <w:ind w:right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города Сердобска от 27.10.2008 № 756 «О подготовке проекта правил землепользования и застройки города Сердобска Сердобского района Пензенской области и об утверждении  положения о составе и порядке деятельности комиссии по подготовке правил землепользования и застройки города Сердобска Сердобского района Пензенской области» (в ред. Постановлений от 01.12.2008 № 819, от 02.09.2009 № 540, от 24.05.2011 № 157, от 24.09.2013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364</w:t>
      </w:r>
      <w:r w:rsidR="00CC0048">
        <w:rPr>
          <w:sz w:val="28"/>
          <w:szCs w:val="28"/>
        </w:rPr>
        <w:t>, от 29.03.2017 № 207</w:t>
      </w:r>
      <w:r>
        <w:rPr>
          <w:sz w:val="28"/>
          <w:szCs w:val="28"/>
        </w:rPr>
        <w:t>)</w:t>
      </w:r>
      <w:proofErr w:type="gramEnd"/>
    </w:p>
    <w:p w:rsidR="00B0223B" w:rsidRDefault="00B0223B" w:rsidP="00B0223B">
      <w:pPr>
        <w:ind w:right="540"/>
        <w:rPr>
          <w:i/>
          <w:iCs/>
          <w:sz w:val="28"/>
          <w:szCs w:val="28"/>
        </w:rPr>
      </w:pPr>
    </w:p>
    <w:p w:rsidR="00B0223B" w:rsidRDefault="00B0223B" w:rsidP="00B0223B">
      <w:pPr>
        <w:tabs>
          <w:tab w:val="left" w:pos="10260"/>
        </w:tabs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проведенными организационно-штатными мероприятиями, -</w:t>
      </w:r>
    </w:p>
    <w:p w:rsidR="00B0223B" w:rsidRDefault="00B0223B" w:rsidP="00B0223B">
      <w:pPr>
        <w:tabs>
          <w:tab w:val="left" w:pos="10260"/>
        </w:tabs>
        <w:ind w:right="540" w:firstLine="540"/>
        <w:jc w:val="both"/>
        <w:rPr>
          <w:sz w:val="28"/>
          <w:szCs w:val="28"/>
        </w:rPr>
      </w:pPr>
    </w:p>
    <w:p w:rsidR="00B0223B" w:rsidRDefault="00B0223B" w:rsidP="00B0223B">
      <w:pPr>
        <w:ind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СЕРДОБСКА ПОСТАНОВЛЯЕТ:</w:t>
      </w:r>
    </w:p>
    <w:p w:rsidR="00B0223B" w:rsidRDefault="00B0223B" w:rsidP="00B0223B">
      <w:pPr>
        <w:ind w:right="540"/>
        <w:jc w:val="center"/>
        <w:rPr>
          <w:iCs/>
          <w:sz w:val="28"/>
          <w:szCs w:val="28"/>
        </w:rPr>
      </w:pP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1. </w:t>
      </w:r>
      <w:proofErr w:type="gramStart"/>
      <w:r>
        <w:rPr>
          <w:iCs/>
          <w:sz w:val="28"/>
          <w:szCs w:val="28"/>
        </w:rPr>
        <w:t>Внести следующие изменения в Постановление администрации города Сердобска от 27.10.2008 № 756 «О подготовке проекта правил землепользования и застройки города Сердобска Сердобского района Пензенской области и об утверждении положения о составе и порядке деятельности комиссии по подготовке правил землепользования и застройки города Сердобска Сердобского района Пензенской области» (в ред. Постановлений от 01.12.2008 № 819, от 02.09.2009 № 540, от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24.05.2011 № 157, от 24.09.2013 № 364</w:t>
      </w:r>
      <w:r w:rsidR="00CC0048">
        <w:rPr>
          <w:iCs/>
          <w:sz w:val="28"/>
          <w:szCs w:val="28"/>
        </w:rPr>
        <w:t>, от 29.03.2017 № 207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 изложить в следующей редакции:</w:t>
      </w:r>
    </w:p>
    <w:p w:rsidR="00B0223B" w:rsidRDefault="00B0223B" w:rsidP="00B0223B">
      <w:pPr>
        <w:ind w:right="540" w:firstLine="540"/>
        <w:rPr>
          <w:sz w:val="28"/>
          <w:szCs w:val="28"/>
        </w:rPr>
      </w:pPr>
    </w:p>
    <w:p w:rsidR="00B0223B" w:rsidRPr="001C5572" w:rsidRDefault="00B0223B" w:rsidP="00B0223B">
      <w:pPr>
        <w:ind w:right="540" w:firstLine="540"/>
        <w:rPr>
          <w:sz w:val="28"/>
          <w:szCs w:val="28"/>
        </w:rPr>
      </w:pPr>
      <w:r w:rsidRPr="001C5572">
        <w:rPr>
          <w:sz w:val="28"/>
          <w:szCs w:val="28"/>
        </w:rPr>
        <w:t>«СОСТА</w:t>
      </w:r>
      <w:r>
        <w:rPr>
          <w:sz w:val="28"/>
          <w:szCs w:val="28"/>
        </w:rPr>
        <w:t xml:space="preserve">В КОМИССИИ ПО ПОДГОТОВКЕ ПРАВИЛ </w:t>
      </w:r>
      <w:r w:rsidRPr="001C5572">
        <w:rPr>
          <w:sz w:val="28"/>
          <w:szCs w:val="28"/>
        </w:rPr>
        <w:t xml:space="preserve">ЗЕМЛЕПОЛЬЗОВАНИЯ И </w:t>
      </w:r>
      <w:proofErr w:type="gramStart"/>
      <w:r w:rsidRPr="001C5572">
        <w:rPr>
          <w:sz w:val="28"/>
          <w:szCs w:val="28"/>
        </w:rPr>
        <w:t>ЗАСТРОЙКИ ГОРОДА</w:t>
      </w:r>
      <w:proofErr w:type="gramEnd"/>
      <w:r w:rsidRPr="001C5572">
        <w:rPr>
          <w:sz w:val="28"/>
          <w:szCs w:val="28"/>
        </w:rPr>
        <w:t xml:space="preserve"> СЕРДОБСКА</w:t>
      </w:r>
    </w:p>
    <w:p w:rsidR="00B0223B" w:rsidRDefault="00B0223B" w:rsidP="00B0223B">
      <w:pPr>
        <w:ind w:right="540" w:firstLine="540"/>
        <w:rPr>
          <w:sz w:val="28"/>
          <w:szCs w:val="28"/>
        </w:rPr>
      </w:pP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Сердобска по ЖКХ  –  Симонов Дмитрий Игоревич;</w:t>
      </w: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земельных отношений администрации города Сердобска  –  Алимов Олег Васильевич;</w:t>
      </w: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  </w:t>
      </w: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администрации города Сердобска –   Аверкиева Ирина Ивановна;</w:t>
      </w:r>
    </w:p>
    <w:p w:rsidR="00B0223B" w:rsidRDefault="00CC0048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земельным отношениям</w:t>
      </w:r>
      <w:r w:rsidR="00B0223B">
        <w:rPr>
          <w:sz w:val="28"/>
          <w:szCs w:val="28"/>
        </w:rPr>
        <w:t xml:space="preserve"> отдела архитектуры и земельных отношений  администрации города Сердобска – </w:t>
      </w:r>
      <w:proofErr w:type="spellStart"/>
      <w:r w:rsidR="00B0223B">
        <w:rPr>
          <w:sz w:val="28"/>
          <w:szCs w:val="28"/>
        </w:rPr>
        <w:t>Корочков</w:t>
      </w:r>
      <w:proofErr w:type="spellEnd"/>
      <w:r w:rsidR="00B0223B">
        <w:rPr>
          <w:sz w:val="28"/>
          <w:szCs w:val="28"/>
        </w:rPr>
        <w:t xml:space="preserve"> Сергей Николаевич;</w:t>
      </w:r>
    </w:p>
    <w:p w:rsidR="00B0223B" w:rsidRDefault="000A56BD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0223B">
        <w:rPr>
          <w:sz w:val="28"/>
          <w:szCs w:val="28"/>
        </w:rPr>
        <w:t xml:space="preserve"> по вопросам дорожного </w:t>
      </w:r>
      <w:proofErr w:type="gramStart"/>
      <w:r w:rsidR="00B0223B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отдела муниципального </w:t>
      </w:r>
      <w:bookmarkStart w:id="0" w:name="_GoBack"/>
      <w:bookmarkEnd w:id="0"/>
      <w:r>
        <w:rPr>
          <w:sz w:val="28"/>
          <w:szCs w:val="28"/>
        </w:rPr>
        <w:t xml:space="preserve">хозяйства </w:t>
      </w:r>
      <w:r w:rsidR="00B0223B">
        <w:rPr>
          <w:sz w:val="28"/>
          <w:szCs w:val="28"/>
        </w:rPr>
        <w:t xml:space="preserve"> администрации города</w:t>
      </w:r>
      <w:proofErr w:type="gramEnd"/>
      <w:r w:rsidR="00B0223B">
        <w:rPr>
          <w:sz w:val="28"/>
          <w:szCs w:val="28"/>
        </w:rPr>
        <w:t xml:space="preserve"> Сердобска   –   Серов Алексей Владимирович;</w:t>
      </w:r>
    </w:p>
    <w:p w:rsidR="00B0223B" w:rsidRDefault="000A56BD" w:rsidP="00B0223B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</w:t>
      </w:r>
      <w:r w:rsidR="00B0223B">
        <w:rPr>
          <w:sz w:val="28"/>
          <w:szCs w:val="28"/>
        </w:rPr>
        <w:t>юрист администрации города Сердобска  –   Шмаков Роман Викторович».</w:t>
      </w:r>
    </w:p>
    <w:p w:rsidR="00B0223B" w:rsidRDefault="00B0223B" w:rsidP="00B0223B">
      <w:pPr>
        <w:ind w:right="540" w:firstLine="540"/>
        <w:jc w:val="both"/>
        <w:rPr>
          <w:sz w:val="28"/>
          <w:szCs w:val="28"/>
        </w:rPr>
      </w:pPr>
    </w:p>
    <w:p w:rsidR="00B0223B" w:rsidRDefault="00B0223B" w:rsidP="00B0223B">
      <w:pPr>
        <w:pStyle w:val="a3"/>
      </w:pPr>
      <w:r>
        <w:t xml:space="preserve">  2. Опубликовать настоящее постановление в информационном бюллетене «Вестник города Сердобска», разместить на сайте Администрации города Сердобска.</w:t>
      </w:r>
    </w:p>
    <w:p w:rsidR="00B0223B" w:rsidRDefault="00B0223B" w:rsidP="00B0223B">
      <w:pPr>
        <w:pStyle w:val="a3"/>
        <w:rPr>
          <w:b/>
        </w:rPr>
      </w:pPr>
      <w:r>
        <w:t xml:space="preserve">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ЖКХ.</w:t>
      </w:r>
    </w:p>
    <w:p w:rsidR="00B0223B" w:rsidRDefault="00B0223B" w:rsidP="00B0223B">
      <w:pPr>
        <w:pStyle w:val="ConsNonformat"/>
        <w:widowControl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B0223B" w:rsidRDefault="00B0223B" w:rsidP="00B0223B">
      <w:pPr>
        <w:pStyle w:val="ConsNonformat"/>
        <w:widowControl/>
        <w:ind w:right="540"/>
        <w:jc w:val="both"/>
        <w:rPr>
          <w:rFonts w:ascii="Times New Roman" w:hAnsi="Times New Roman"/>
          <w:b/>
          <w:sz w:val="28"/>
          <w:szCs w:val="28"/>
        </w:rPr>
      </w:pPr>
    </w:p>
    <w:p w:rsidR="00B0223B" w:rsidRDefault="00B0223B" w:rsidP="00B0223B">
      <w:pPr>
        <w:pStyle w:val="ConsNonformat"/>
        <w:widowControl/>
        <w:ind w:right="540"/>
        <w:rPr>
          <w:rFonts w:ascii="Times New Roman" w:hAnsi="Times New Roman"/>
          <w:b/>
          <w:sz w:val="28"/>
          <w:szCs w:val="28"/>
        </w:rPr>
      </w:pPr>
    </w:p>
    <w:p w:rsidR="00B0223B" w:rsidRDefault="00B0223B" w:rsidP="00B0223B">
      <w:pPr>
        <w:pStyle w:val="ConsNonformat"/>
        <w:widowControl/>
        <w:ind w:righ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администрации</w:t>
      </w:r>
      <w:r w:rsidR="00C8421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0A56B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</w:t>
      </w:r>
      <w:r w:rsidR="000A56B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A56BD">
        <w:rPr>
          <w:rFonts w:ascii="Times New Roman" w:hAnsi="Times New Roman"/>
          <w:b/>
          <w:sz w:val="28"/>
          <w:szCs w:val="28"/>
        </w:rPr>
        <w:t>Макаров</w:t>
      </w:r>
    </w:p>
    <w:p w:rsidR="00B0223B" w:rsidRDefault="00B0223B" w:rsidP="00B0223B">
      <w:pPr>
        <w:tabs>
          <w:tab w:val="left" w:pos="3615"/>
        </w:tabs>
      </w:pPr>
    </w:p>
    <w:p w:rsidR="00B0223B" w:rsidRDefault="00B0223B" w:rsidP="00B0223B">
      <w:pPr>
        <w:tabs>
          <w:tab w:val="left" w:pos="3615"/>
        </w:tabs>
      </w:pPr>
    </w:p>
    <w:p w:rsidR="00B0223B" w:rsidRDefault="00B0223B" w:rsidP="00B0223B">
      <w:pPr>
        <w:tabs>
          <w:tab w:val="left" w:pos="3615"/>
        </w:tabs>
      </w:pPr>
    </w:p>
    <w:p w:rsidR="0066728B" w:rsidRDefault="0066728B" w:rsidP="00B0223B">
      <w:pPr>
        <w:tabs>
          <w:tab w:val="left" w:pos="3615"/>
        </w:tabs>
      </w:pPr>
    </w:p>
    <w:p w:rsidR="00B0223B" w:rsidRDefault="00B0223B" w:rsidP="00B0223B">
      <w:pPr>
        <w:tabs>
          <w:tab w:val="left" w:pos="3615"/>
        </w:tabs>
      </w:pPr>
    </w:p>
    <w:p w:rsidR="00BF5897" w:rsidRDefault="00BF5897"/>
    <w:sectPr w:rsidR="00BF5897" w:rsidSect="00B022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3B"/>
    <w:rsid w:val="000A56BD"/>
    <w:rsid w:val="0066728B"/>
    <w:rsid w:val="00B0223B"/>
    <w:rsid w:val="00BF5897"/>
    <w:rsid w:val="00C8421A"/>
    <w:rsid w:val="00CC0048"/>
    <w:rsid w:val="00E3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2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styleId="a3">
    <w:name w:val="Block Text"/>
    <w:basedOn w:val="a"/>
    <w:semiHidden/>
    <w:rsid w:val="00B0223B"/>
    <w:pPr>
      <w:tabs>
        <w:tab w:val="left" w:pos="9720"/>
      </w:tabs>
      <w:ind w:left="435" w:right="5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Федорова</cp:lastModifiedBy>
  <cp:revision>4</cp:revision>
  <cp:lastPrinted>2018-09-25T12:01:00Z</cp:lastPrinted>
  <dcterms:created xsi:type="dcterms:W3CDTF">2017-03-30T06:51:00Z</dcterms:created>
  <dcterms:modified xsi:type="dcterms:W3CDTF">2018-09-27T11:02:00Z</dcterms:modified>
</cp:coreProperties>
</file>