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F0E" w:rsidRPr="00D816D4" w:rsidRDefault="00CE2F0E" w:rsidP="00E12869">
      <w:pPr>
        <w:pStyle w:val="ConsNonformat"/>
        <w:widowControl/>
        <w:autoSpaceDE/>
        <w:autoSpaceDN/>
        <w:adjustRightInd/>
        <w:rPr>
          <w:rFonts w:ascii="Times New Roman" w:hAnsi="Times New Roman" w:cs="Times New Roman"/>
          <w:sz w:val="24"/>
          <w:szCs w:val="24"/>
        </w:rPr>
      </w:pPr>
    </w:p>
    <w:p w:rsidR="006A4D4D" w:rsidRDefault="00290B0D">
      <w:pPr>
        <w:pStyle w:val="ConsNonformat"/>
        <w:widowControl/>
        <w:autoSpaceDE/>
        <w:autoSpaceDN/>
        <w:adjustRightInd/>
        <w:jc w:val="center"/>
      </w:pPr>
      <w:r>
        <w:rPr>
          <w:noProof/>
        </w:rPr>
        <w:drawing>
          <wp:anchor distT="0" distB="0" distL="114300" distR="114300" simplePos="0" relativeHeight="251651584" behindDoc="0" locked="0" layoutInCell="1" allowOverlap="1">
            <wp:simplePos x="0" y="0"/>
            <wp:positionH relativeFrom="column">
              <wp:posOffset>2804795</wp:posOffset>
            </wp:positionH>
            <wp:positionV relativeFrom="paragraph">
              <wp:posOffset>-34290</wp:posOffset>
            </wp:positionV>
            <wp:extent cx="819150" cy="1028700"/>
            <wp:effectExtent l="19050" t="0" r="0" b="0"/>
            <wp:wrapNone/>
            <wp:docPr id="21" name="Рисунок 2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герб"/>
                    <pic:cNvPicPr>
                      <a:picLocks noChangeAspect="1" noChangeArrowheads="1"/>
                    </pic:cNvPicPr>
                  </pic:nvPicPr>
                  <pic:blipFill>
                    <a:blip r:embed="rId8" cstate="print"/>
                    <a:srcRect/>
                    <a:stretch>
                      <a:fillRect/>
                    </a:stretch>
                  </pic:blipFill>
                  <pic:spPr bwMode="auto">
                    <a:xfrm>
                      <a:off x="0" y="0"/>
                      <a:ext cx="819150" cy="1028700"/>
                    </a:xfrm>
                    <a:prstGeom prst="rect">
                      <a:avLst/>
                    </a:prstGeom>
                    <a:noFill/>
                  </pic:spPr>
                </pic:pic>
              </a:graphicData>
            </a:graphic>
          </wp:anchor>
        </w:drawing>
      </w:r>
    </w:p>
    <w:p w:rsidR="006A4D4D" w:rsidRDefault="006A4D4D">
      <w:pPr>
        <w:pStyle w:val="ConsNonformat"/>
        <w:widowControl/>
        <w:autoSpaceDE/>
        <w:autoSpaceDN/>
        <w:adjustRightInd/>
        <w:jc w:val="center"/>
      </w:pPr>
    </w:p>
    <w:p w:rsidR="006A4D4D" w:rsidRDefault="006A4D4D">
      <w:pPr>
        <w:pStyle w:val="ConsNonformat"/>
        <w:widowControl/>
        <w:autoSpaceDE/>
        <w:autoSpaceDN/>
        <w:adjustRightInd/>
        <w:jc w:val="center"/>
      </w:pPr>
    </w:p>
    <w:p w:rsidR="006A4D4D" w:rsidRDefault="00D816D4">
      <w:pPr>
        <w:pStyle w:val="ConsNonformat"/>
        <w:widowControl/>
        <w:autoSpaceDE/>
        <w:autoSpaceDN/>
        <w:adjustRightInd/>
        <w:jc w:val="center"/>
        <w:rPr>
          <w:rFonts w:ascii="Times New Roman" w:hAnsi="Times New Roman"/>
        </w:rPr>
      </w:pPr>
      <w:r>
        <w:tab/>
      </w:r>
      <w:r>
        <w:tab/>
      </w:r>
      <w:r>
        <w:tab/>
      </w:r>
      <w:r>
        <w:tab/>
      </w:r>
      <w:r>
        <w:tab/>
      </w:r>
      <w:r>
        <w:tab/>
      </w:r>
      <w:r>
        <w:tab/>
      </w:r>
      <w:r>
        <w:tab/>
      </w:r>
      <w:r>
        <w:tab/>
      </w:r>
      <w:r>
        <w:tab/>
      </w:r>
      <w:r>
        <w:tab/>
      </w:r>
      <w:r>
        <w:tab/>
      </w:r>
    </w:p>
    <w:p w:rsidR="006A4D4D" w:rsidRDefault="006A4D4D">
      <w:pPr>
        <w:pStyle w:val="2"/>
        <w:ind w:right="540"/>
      </w:pPr>
    </w:p>
    <w:p w:rsidR="00162609" w:rsidRPr="00162609" w:rsidRDefault="00162609" w:rsidP="00162609"/>
    <w:p w:rsidR="0065485A" w:rsidRPr="0065485A" w:rsidRDefault="0065485A">
      <w:pPr>
        <w:jc w:val="center"/>
        <w:rPr>
          <w:b/>
          <w:sz w:val="16"/>
          <w:szCs w:val="16"/>
        </w:rPr>
      </w:pPr>
    </w:p>
    <w:p w:rsidR="006A4D4D" w:rsidRDefault="006A4D4D">
      <w:pPr>
        <w:jc w:val="center"/>
        <w:rPr>
          <w:b/>
          <w:caps/>
          <w:sz w:val="36"/>
          <w:szCs w:val="36"/>
        </w:rPr>
      </w:pPr>
      <w:r>
        <w:rPr>
          <w:b/>
          <w:sz w:val="36"/>
          <w:szCs w:val="36"/>
        </w:rPr>
        <w:t xml:space="preserve">АДМИНИСТРАЦИЯ ГОРОДА СЕРДОБСКА </w:t>
      </w:r>
      <w:r>
        <w:rPr>
          <w:b/>
          <w:sz w:val="36"/>
          <w:szCs w:val="36"/>
          <w:lang w:val="en-US"/>
        </w:rPr>
        <w:t>C</w:t>
      </w:r>
      <w:r>
        <w:rPr>
          <w:b/>
          <w:sz w:val="36"/>
          <w:szCs w:val="36"/>
        </w:rPr>
        <w:t xml:space="preserve">ЕРДОБСКОГО РАЙОНА </w:t>
      </w:r>
      <w:r>
        <w:rPr>
          <w:b/>
          <w:caps/>
          <w:sz w:val="36"/>
          <w:szCs w:val="36"/>
        </w:rPr>
        <w:t>ПЕНЗЕНСКой ОБЛАСТи</w:t>
      </w:r>
    </w:p>
    <w:p w:rsidR="006A4D4D" w:rsidRDefault="006A4D4D">
      <w:pPr>
        <w:jc w:val="center"/>
        <w:rPr>
          <w:sz w:val="20"/>
          <w:szCs w:val="20"/>
        </w:rPr>
      </w:pPr>
    </w:p>
    <w:p w:rsidR="006A4D4D" w:rsidRDefault="006A4D4D">
      <w:pPr>
        <w:jc w:val="center"/>
        <w:rPr>
          <w:b/>
          <w:sz w:val="28"/>
          <w:szCs w:val="28"/>
        </w:rPr>
      </w:pPr>
      <w:r>
        <w:rPr>
          <w:b/>
          <w:sz w:val="28"/>
          <w:szCs w:val="28"/>
        </w:rPr>
        <w:t>ПОСТАНОВЛЕНИЕ</w:t>
      </w:r>
    </w:p>
    <w:p w:rsidR="006A4D4D" w:rsidRPr="00162609" w:rsidRDefault="006A4D4D">
      <w:pPr>
        <w:rPr>
          <w:sz w:val="16"/>
          <w:szCs w:val="16"/>
        </w:rPr>
      </w:pPr>
    </w:p>
    <w:p w:rsidR="006A4D4D" w:rsidRPr="005610F5" w:rsidRDefault="006A4D4D">
      <w:pPr>
        <w:jc w:val="center"/>
        <w:rPr>
          <w:sz w:val="28"/>
          <w:szCs w:val="28"/>
        </w:rPr>
      </w:pPr>
      <w:r w:rsidRPr="005610F5">
        <w:rPr>
          <w:sz w:val="28"/>
          <w:szCs w:val="28"/>
        </w:rPr>
        <w:t xml:space="preserve">от </w:t>
      </w:r>
      <w:r w:rsidR="005610F5" w:rsidRPr="005610F5">
        <w:rPr>
          <w:sz w:val="28"/>
          <w:szCs w:val="28"/>
        </w:rPr>
        <w:t>01.11.2018 № 495</w:t>
      </w:r>
    </w:p>
    <w:p w:rsidR="006A4D4D" w:rsidRDefault="006A4D4D">
      <w:pPr>
        <w:jc w:val="center"/>
      </w:pPr>
      <w:r>
        <w:t>г. Сердобск</w:t>
      </w:r>
    </w:p>
    <w:p w:rsidR="005E7CCA" w:rsidRDefault="005E7CCA">
      <w:pPr>
        <w:jc w:val="center"/>
        <w:rPr>
          <w:sz w:val="16"/>
          <w:szCs w:val="16"/>
        </w:rPr>
      </w:pPr>
    </w:p>
    <w:p w:rsidR="00162609" w:rsidRPr="00162609" w:rsidRDefault="00162609">
      <w:pPr>
        <w:jc w:val="center"/>
        <w:rPr>
          <w:sz w:val="16"/>
          <w:szCs w:val="16"/>
        </w:rPr>
      </w:pPr>
    </w:p>
    <w:p w:rsidR="005610F5" w:rsidRDefault="005E7CCA" w:rsidP="00560F32">
      <w:pPr>
        <w:ind w:firstLine="708"/>
        <w:jc w:val="center"/>
        <w:rPr>
          <w:sz w:val="28"/>
          <w:szCs w:val="28"/>
        </w:rPr>
      </w:pPr>
      <w:r w:rsidRPr="00371226">
        <w:rPr>
          <w:sz w:val="28"/>
          <w:szCs w:val="28"/>
        </w:rPr>
        <w:t xml:space="preserve">Об утверждении Порядка подготовки документации по планировке </w:t>
      </w:r>
    </w:p>
    <w:p w:rsidR="005610F5" w:rsidRDefault="005E7CCA" w:rsidP="00560F32">
      <w:pPr>
        <w:ind w:firstLine="708"/>
        <w:jc w:val="center"/>
        <w:rPr>
          <w:sz w:val="28"/>
          <w:szCs w:val="28"/>
        </w:rPr>
      </w:pPr>
      <w:r w:rsidRPr="00371226">
        <w:rPr>
          <w:sz w:val="28"/>
          <w:szCs w:val="28"/>
        </w:rPr>
        <w:t xml:space="preserve">территории </w:t>
      </w:r>
      <w:r w:rsidR="00E42760" w:rsidRPr="00371226">
        <w:rPr>
          <w:sz w:val="28"/>
          <w:szCs w:val="28"/>
        </w:rPr>
        <w:t>городского поселения город Сердобск Сердобского района Пензенской области</w:t>
      </w:r>
      <w:r w:rsidR="00560F32">
        <w:rPr>
          <w:sz w:val="28"/>
          <w:szCs w:val="28"/>
        </w:rPr>
        <w:t xml:space="preserve"> </w:t>
      </w:r>
      <w:r w:rsidRPr="00371226">
        <w:rPr>
          <w:sz w:val="28"/>
          <w:szCs w:val="28"/>
        </w:rPr>
        <w:t xml:space="preserve">и принятия решения об утверждении документации по </w:t>
      </w:r>
    </w:p>
    <w:p w:rsidR="005610F5" w:rsidRDefault="005E7CCA" w:rsidP="00560F32">
      <w:pPr>
        <w:ind w:firstLine="708"/>
        <w:jc w:val="center"/>
        <w:rPr>
          <w:sz w:val="28"/>
          <w:szCs w:val="28"/>
        </w:rPr>
      </w:pPr>
      <w:r w:rsidRPr="00371226">
        <w:rPr>
          <w:sz w:val="28"/>
          <w:szCs w:val="28"/>
        </w:rPr>
        <w:t xml:space="preserve">планировке территории </w:t>
      </w:r>
      <w:r w:rsidR="00E42760" w:rsidRPr="00371226">
        <w:rPr>
          <w:sz w:val="28"/>
          <w:szCs w:val="28"/>
        </w:rPr>
        <w:t xml:space="preserve">городского поселения город Сердобск </w:t>
      </w:r>
      <w:bookmarkStart w:id="0" w:name="_GoBack"/>
      <w:bookmarkEnd w:id="0"/>
    </w:p>
    <w:p w:rsidR="005E7CCA" w:rsidRPr="00371226" w:rsidRDefault="00E42760" w:rsidP="00560F32">
      <w:pPr>
        <w:ind w:firstLine="708"/>
        <w:jc w:val="center"/>
        <w:rPr>
          <w:sz w:val="28"/>
          <w:szCs w:val="28"/>
        </w:rPr>
      </w:pPr>
      <w:r w:rsidRPr="00371226">
        <w:rPr>
          <w:sz w:val="28"/>
          <w:szCs w:val="28"/>
        </w:rPr>
        <w:t>Сердобского района Пензенской области</w:t>
      </w:r>
    </w:p>
    <w:p w:rsidR="005E7CCA" w:rsidRDefault="005E7CCA" w:rsidP="005E7CCA">
      <w:pPr>
        <w:ind w:firstLine="708"/>
        <w:jc w:val="center"/>
        <w:rPr>
          <w:b/>
          <w:sz w:val="16"/>
          <w:szCs w:val="16"/>
        </w:rPr>
      </w:pPr>
    </w:p>
    <w:p w:rsidR="00162609" w:rsidRPr="00162609" w:rsidRDefault="00162609" w:rsidP="005E7CCA">
      <w:pPr>
        <w:ind w:firstLine="708"/>
        <w:jc w:val="center"/>
        <w:rPr>
          <w:b/>
          <w:sz w:val="16"/>
          <w:szCs w:val="16"/>
        </w:rPr>
      </w:pPr>
    </w:p>
    <w:p w:rsidR="005E7CCA" w:rsidRDefault="005E7CCA" w:rsidP="005E7CCA">
      <w:pPr>
        <w:ind w:firstLine="708"/>
        <w:jc w:val="both"/>
        <w:rPr>
          <w:sz w:val="28"/>
          <w:szCs w:val="28"/>
        </w:rPr>
      </w:pPr>
      <w:r w:rsidRPr="009E299E">
        <w:rPr>
          <w:sz w:val="28"/>
          <w:szCs w:val="28"/>
        </w:rPr>
        <w:t xml:space="preserve">В соответствии с частью 20 статьи 45 Градостроительного кодекса Российской Федерации, пунктом 20 части 1 статьи 14 Федерального закона от 06.10.2003 № 131-ФЗ «Об общих принципах организации местного самоуправления в Российской Федерации», статьей </w:t>
      </w:r>
      <w:r w:rsidR="00485070">
        <w:rPr>
          <w:sz w:val="28"/>
          <w:szCs w:val="28"/>
        </w:rPr>
        <w:t>2</w:t>
      </w:r>
      <w:r w:rsidR="00560F32">
        <w:rPr>
          <w:sz w:val="28"/>
          <w:szCs w:val="28"/>
        </w:rPr>
        <w:t>3</w:t>
      </w:r>
      <w:r w:rsidR="00485070">
        <w:rPr>
          <w:sz w:val="28"/>
          <w:szCs w:val="28"/>
        </w:rPr>
        <w:t xml:space="preserve"> </w:t>
      </w:r>
      <w:r w:rsidRPr="009E299E">
        <w:rPr>
          <w:sz w:val="28"/>
          <w:szCs w:val="28"/>
        </w:rPr>
        <w:t>Устава</w:t>
      </w:r>
      <w:r w:rsidR="00485070">
        <w:rPr>
          <w:sz w:val="28"/>
          <w:szCs w:val="28"/>
        </w:rPr>
        <w:t xml:space="preserve"> город</w:t>
      </w:r>
      <w:r w:rsidR="00D816D4">
        <w:rPr>
          <w:sz w:val="28"/>
          <w:szCs w:val="28"/>
        </w:rPr>
        <w:t>а</w:t>
      </w:r>
      <w:r w:rsidR="00485070">
        <w:rPr>
          <w:sz w:val="28"/>
          <w:szCs w:val="28"/>
        </w:rPr>
        <w:t xml:space="preserve"> Сердобск</w:t>
      </w:r>
      <w:r w:rsidR="00D816D4">
        <w:rPr>
          <w:sz w:val="28"/>
          <w:szCs w:val="28"/>
        </w:rPr>
        <w:t>а</w:t>
      </w:r>
      <w:r w:rsidRPr="009E299E">
        <w:rPr>
          <w:i/>
          <w:szCs w:val="22"/>
        </w:rPr>
        <w:t xml:space="preserve">, </w:t>
      </w:r>
      <w:r w:rsidRPr="009E299E">
        <w:rPr>
          <w:sz w:val="28"/>
          <w:szCs w:val="28"/>
        </w:rPr>
        <w:t xml:space="preserve">решением от </w:t>
      </w:r>
      <w:r w:rsidR="000D3646">
        <w:rPr>
          <w:sz w:val="28"/>
          <w:szCs w:val="28"/>
        </w:rPr>
        <w:t xml:space="preserve"> 18.09.</w:t>
      </w:r>
      <w:r w:rsidRPr="009E299E">
        <w:rPr>
          <w:sz w:val="28"/>
          <w:szCs w:val="28"/>
        </w:rPr>
        <w:t>20</w:t>
      </w:r>
      <w:r w:rsidR="000D3646">
        <w:rPr>
          <w:sz w:val="28"/>
          <w:szCs w:val="28"/>
        </w:rPr>
        <w:t xml:space="preserve">18 </w:t>
      </w:r>
      <w:r w:rsidRPr="009E299E">
        <w:rPr>
          <w:sz w:val="28"/>
          <w:szCs w:val="28"/>
        </w:rPr>
        <w:t>№</w:t>
      </w:r>
      <w:r w:rsidR="000D3646">
        <w:rPr>
          <w:sz w:val="28"/>
          <w:szCs w:val="28"/>
        </w:rPr>
        <w:t xml:space="preserve">126-15/4 Собрания представителей города Сердобска Сердобского района Пензенской </w:t>
      </w:r>
      <w:r w:rsidR="000D3646" w:rsidRPr="000D3646">
        <w:rPr>
          <w:sz w:val="28"/>
          <w:szCs w:val="28"/>
        </w:rPr>
        <w:t>области</w:t>
      </w:r>
      <w:r w:rsidR="00560F32">
        <w:rPr>
          <w:sz w:val="28"/>
          <w:szCs w:val="28"/>
        </w:rPr>
        <w:t xml:space="preserve"> </w:t>
      </w:r>
      <w:r w:rsidRPr="000D3646">
        <w:rPr>
          <w:sz w:val="28"/>
          <w:szCs w:val="28"/>
        </w:rPr>
        <w:t>о возложении полномочий на администрацию</w:t>
      </w:r>
      <w:r w:rsidR="000D3646" w:rsidRPr="000D3646">
        <w:rPr>
          <w:sz w:val="28"/>
          <w:szCs w:val="28"/>
        </w:rPr>
        <w:t xml:space="preserve"> города Сердобска</w:t>
      </w:r>
      <w:r w:rsidRPr="000D3646">
        <w:rPr>
          <w:sz w:val="28"/>
          <w:szCs w:val="28"/>
        </w:rPr>
        <w:t xml:space="preserve"> по утверждению порядка подготовки документации по планировке территории и  принятию решения об утверждении документации по планировке</w:t>
      </w:r>
      <w:r w:rsidR="000D3646" w:rsidRPr="000D3646">
        <w:rPr>
          <w:sz w:val="28"/>
          <w:szCs w:val="28"/>
        </w:rPr>
        <w:t>территории</w:t>
      </w:r>
      <w:r w:rsidR="00371226">
        <w:rPr>
          <w:sz w:val="28"/>
          <w:szCs w:val="28"/>
        </w:rPr>
        <w:t>,-</w:t>
      </w:r>
    </w:p>
    <w:p w:rsidR="00D816D4" w:rsidRDefault="00D816D4" w:rsidP="005E7CCA">
      <w:pPr>
        <w:ind w:firstLine="708"/>
        <w:jc w:val="both"/>
        <w:rPr>
          <w:sz w:val="16"/>
          <w:szCs w:val="16"/>
        </w:rPr>
      </w:pPr>
    </w:p>
    <w:p w:rsidR="00162609" w:rsidRPr="00162609" w:rsidRDefault="00162609" w:rsidP="005E7CCA">
      <w:pPr>
        <w:ind w:firstLine="708"/>
        <w:jc w:val="both"/>
        <w:rPr>
          <w:sz w:val="16"/>
          <w:szCs w:val="16"/>
        </w:rPr>
      </w:pPr>
    </w:p>
    <w:p w:rsidR="005E7CCA" w:rsidRPr="00371226" w:rsidRDefault="00485070" w:rsidP="005E7CCA">
      <w:pPr>
        <w:ind w:firstLine="708"/>
        <w:jc w:val="both"/>
        <w:rPr>
          <w:b/>
          <w:sz w:val="28"/>
          <w:szCs w:val="28"/>
        </w:rPr>
      </w:pPr>
      <w:r w:rsidRPr="00371226">
        <w:rPr>
          <w:b/>
          <w:sz w:val="28"/>
          <w:szCs w:val="28"/>
        </w:rPr>
        <w:t>А</w:t>
      </w:r>
      <w:r w:rsidR="005E7CCA" w:rsidRPr="00371226">
        <w:rPr>
          <w:b/>
          <w:sz w:val="28"/>
          <w:szCs w:val="28"/>
        </w:rPr>
        <w:t xml:space="preserve">дминистрация </w:t>
      </w:r>
      <w:r w:rsidRPr="00371226">
        <w:rPr>
          <w:b/>
          <w:sz w:val="28"/>
          <w:szCs w:val="28"/>
        </w:rPr>
        <w:t>города Сердобска</w:t>
      </w:r>
      <w:r w:rsidR="005E7CCA" w:rsidRPr="00371226">
        <w:rPr>
          <w:b/>
          <w:sz w:val="28"/>
          <w:szCs w:val="28"/>
        </w:rPr>
        <w:t xml:space="preserve"> постановляет:</w:t>
      </w:r>
    </w:p>
    <w:p w:rsidR="005E7CCA" w:rsidRDefault="005E7CCA" w:rsidP="005E7CCA">
      <w:pPr>
        <w:ind w:firstLine="708"/>
        <w:jc w:val="center"/>
        <w:rPr>
          <w:sz w:val="16"/>
          <w:szCs w:val="16"/>
        </w:rPr>
      </w:pPr>
    </w:p>
    <w:p w:rsidR="00162609" w:rsidRPr="00162609" w:rsidRDefault="00162609" w:rsidP="005E7CCA">
      <w:pPr>
        <w:ind w:firstLine="708"/>
        <w:jc w:val="center"/>
        <w:rPr>
          <w:sz w:val="16"/>
          <w:szCs w:val="16"/>
        </w:rPr>
      </w:pPr>
    </w:p>
    <w:p w:rsidR="00E12869" w:rsidRDefault="005E7CCA" w:rsidP="00E12869">
      <w:pPr>
        <w:pStyle w:val="a8"/>
        <w:numPr>
          <w:ilvl w:val="0"/>
          <w:numId w:val="18"/>
        </w:numPr>
        <w:ind w:left="0" w:firstLine="0"/>
        <w:jc w:val="both"/>
        <w:rPr>
          <w:sz w:val="28"/>
          <w:szCs w:val="28"/>
        </w:rPr>
      </w:pPr>
      <w:r w:rsidRPr="00E12869">
        <w:rPr>
          <w:sz w:val="28"/>
          <w:szCs w:val="28"/>
        </w:rPr>
        <w:t xml:space="preserve">Утвердить Порядок подготовки документации по планировке территории </w:t>
      </w:r>
      <w:r w:rsidR="00485070" w:rsidRPr="00E12869">
        <w:rPr>
          <w:sz w:val="28"/>
          <w:szCs w:val="28"/>
        </w:rPr>
        <w:t>городского поселения город Сердобск Сердобского района Пензенской области</w:t>
      </w:r>
      <w:r w:rsidR="00560F32">
        <w:rPr>
          <w:sz w:val="28"/>
          <w:szCs w:val="28"/>
        </w:rPr>
        <w:t xml:space="preserve"> </w:t>
      </w:r>
      <w:r w:rsidRPr="00E12869">
        <w:rPr>
          <w:sz w:val="28"/>
          <w:szCs w:val="28"/>
        </w:rPr>
        <w:t xml:space="preserve">и принятия решения об утверждении документации по планировке территории </w:t>
      </w:r>
      <w:r w:rsidR="00D90755" w:rsidRPr="00E12869">
        <w:rPr>
          <w:sz w:val="28"/>
          <w:szCs w:val="28"/>
        </w:rPr>
        <w:t>городского поселения город Сердобск Сердобского района Пензенской области</w:t>
      </w:r>
      <w:r w:rsidRPr="00E12869">
        <w:rPr>
          <w:sz w:val="28"/>
          <w:szCs w:val="28"/>
        </w:rPr>
        <w:t xml:space="preserve"> согласно Приложению к настоящему Постановлению. </w:t>
      </w:r>
    </w:p>
    <w:p w:rsidR="00E12869" w:rsidRPr="00E12869" w:rsidRDefault="00E12869" w:rsidP="00E12869">
      <w:pPr>
        <w:pStyle w:val="a8"/>
        <w:numPr>
          <w:ilvl w:val="0"/>
          <w:numId w:val="18"/>
        </w:numPr>
        <w:ind w:left="0" w:firstLine="0"/>
        <w:jc w:val="both"/>
        <w:rPr>
          <w:sz w:val="28"/>
          <w:szCs w:val="28"/>
        </w:rPr>
      </w:pPr>
      <w:r>
        <w:rPr>
          <w:sz w:val="28"/>
          <w:szCs w:val="28"/>
        </w:rPr>
        <w:t xml:space="preserve">Признать утратившим силу постановление </w:t>
      </w:r>
      <w:r w:rsidR="002C0F43">
        <w:rPr>
          <w:sz w:val="28"/>
          <w:szCs w:val="28"/>
        </w:rPr>
        <w:t>администрации города Сердобска № 575от</w:t>
      </w:r>
      <w:r>
        <w:rPr>
          <w:sz w:val="28"/>
          <w:szCs w:val="28"/>
        </w:rPr>
        <w:t xml:space="preserve"> 30.09.2016 «Об утверждении Порядка подготовки документации по планировке территории, разрабатываемой на основании решения органа местного самоуправления»</w:t>
      </w:r>
      <w:r w:rsidR="002C0F43">
        <w:rPr>
          <w:sz w:val="28"/>
          <w:szCs w:val="28"/>
        </w:rPr>
        <w:t>.</w:t>
      </w:r>
    </w:p>
    <w:p w:rsidR="00E12869" w:rsidRDefault="00E12869" w:rsidP="00E12869">
      <w:pPr>
        <w:jc w:val="both"/>
        <w:rPr>
          <w:sz w:val="28"/>
          <w:szCs w:val="28"/>
        </w:rPr>
      </w:pPr>
      <w:r>
        <w:rPr>
          <w:sz w:val="28"/>
          <w:szCs w:val="28"/>
        </w:rPr>
        <w:t xml:space="preserve">3.  </w:t>
      </w:r>
      <w:r w:rsidR="005E7CCA" w:rsidRPr="009E299E">
        <w:rPr>
          <w:sz w:val="28"/>
          <w:szCs w:val="28"/>
        </w:rPr>
        <w:t xml:space="preserve">Настоящее постановление опубликовать в </w:t>
      </w:r>
      <w:r w:rsidR="00371226">
        <w:rPr>
          <w:sz w:val="28"/>
          <w:szCs w:val="28"/>
        </w:rPr>
        <w:t>информационном бюллетене</w:t>
      </w:r>
      <w:r w:rsidR="005E7CCA" w:rsidRPr="009E299E">
        <w:rPr>
          <w:sz w:val="28"/>
          <w:szCs w:val="28"/>
        </w:rPr>
        <w:t xml:space="preserve"> «</w:t>
      </w:r>
      <w:r w:rsidR="00371226">
        <w:rPr>
          <w:sz w:val="28"/>
          <w:szCs w:val="28"/>
        </w:rPr>
        <w:t xml:space="preserve">Вестник города Сердобска» и разместить на </w:t>
      </w:r>
      <w:r w:rsidR="005E7CCA" w:rsidRPr="009E299E">
        <w:rPr>
          <w:sz w:val="28"/>
          <w:szCs w:val="28"/>
        </w:rPr>
        <w:t xml:space="preserve">сайте администрации </w:t>
      </w:r>
      <w:r w:rsidR="00371226">
        <w:rPr>
          <w:sz w:val="28"/>
          <w:szCs w:val="28"/>
        </w:rPr>
        <w:t>города Сердобска</w:t>
      </w:r>
      <w:r w:rsidR="005E7CCA" w:rsidRPr="009E299E">
        <w:rPr>
          <w:sz w:val="28"/>
          <w:szCs w:val="28"/>
        </w:rPr>
        <w:t>.</w:t>
      </w:r>
    </w:p>
    <w:p w:rsidR="005E7CCA" w:rsidRDefault="00E12869" w:rsidP="00E12869">
      <w:pPr>
        <w:jc w:val="both"/>
        <w:rPr>
          <w:sz w:val="28"/>
          <w:szCs w:val="28"/>
        </w:rPr>
      </w:pPr>
      <w:r>
        <w:rPr>
          <w:sz w:val="28"/>
          <w:szCs w:val="28"/>
        </w:rPr>
        <w:lastRenderedPageBreak/>
        <w:t>4</w:t>
      </w:r>
      <w:r w:rsidR="005E7CCA" w:rsidRPr="009E299E">
        <w:rPr>
          <w:sz w:val="28"/>
          <w:szCs w:val="28"/>
        </w:rPr>
        <w:t>. Настоящее постановление вступает в силу на следующий день после дня его официального опубликования.</w:t>
      </w:r>
    </w:p>
    <w:p w:rsidR="00162609" w:rsidRPr="009E299E" w:rsidRDefault="00162609" w:rsidP="00E12869">
      <w:pPr>
        <w:jc w:val="both"/>
        <w:rPr>
          <w:sz w:val="28"/>
          <w:szCs w:val="28"/>
        </w:rPr>
      </w:pPr>
    </w:p>
    <w:p w:rsidR="005E7CCA" w:rsidRDefault="00E12869" w:rsidP="00E12869">
      <w:pPr>
        <w:jc w:val="both"/>
        <w:rPr>
          <w:sz w:val="28"/>
          <w:szCs w:val="28"/>
        </w:rPr>
      </w:pPr>
      <w:r>
        <w:rPr>
          <w:sz w:val="28"/>
          <w:szCs w:val="28"/>
        </w:rPr>
        <w:t>5</w:t>
      </w:r>
      <w:r w:rsidR="005E7CCA" w:rsidRPr="009E299E">
        <w:rPr>
          <w:sz w:val="28"/>
          <w:szCs w:val="28"/>
        </w:rPr>
        <w:t>.Контроль за исполнением настоящего постановления возложить на</w:t>
      </w:r>
      <w:r w:rsidR="00371226">
        <w:rPr>
          <w:sz w:val="28"/>
          <w:szCs w:val="28"/>
        </w:rPr>
        <w:t xml:space="preserve"> заместителя Главы администрации по жилищно-коммунальному хозяйству</w:t>
      </w:r>
      <w:r w:rsidR="005E7CCA" w:rsidRPr="009E299E">
        <w:rPr>
          <w:sz w:val="28"/>
          <w:szCs w:val="28"/>
        </w:rPr>
        <w:t>.</w:t>
      </w:r>
    </w:p>
    <w:p w:rsidR="00162609" w:rsidRDefault="00162609" w:rsidP="00E12869">
      <w:pPr>
        <w:jc w:val="both"/>
        <w:rPr>
          <w:sz w:val="28"/>
          <w:szCs w:val="28"/>
        </w:rPr>
      </w:pPr>
    </w:p>
    <w:p w:rsidR="00162609" w:rsidRDefault="00162609" w:rsidP="00E12869">
      <w:pPr>
        <w:jc w:val="both"/>
        <w:rPr>
          <w:sz w:val="28"/>
          <w:szCs w:val="28"/>
        </w:rPr>
      </w:pPr>
    </w:p>
    <w:p w:rsidR="00D816D4" w:rsidRDefault="00D816D4" w:rsidP="0057229C">
      <w:pPr>
        <w:pStyle w:val="a4"/>
        <w:tabs>
          <w:tab w:val="left" w:pos="851"/>
          <w:tab w:val="left" w:pos="3975"/>
        </w:tabs>
        <w:rPr>
          <w:sz w:val="28"/>
          <w:szCs w:val="28"/>
        </w:rPr>
      </w:pPr>
    </w:p>
    <w:p w:rsidR="005E7CCA" w:rsidRPr="005610F5" w:rsidRDefault="005E7CCA" w:rsidP="00162609">
      <w:pPr>
        <w:pStyle w:val="a4"/>
        <w:tabs>
          <w:tab w:val="left" w:pos="851"/>
          <w:tab w:val="left" w:pos="3975"/>
        </w:tabs>
        <w:rPr>
          <w:b/>
          <w:sz w:val="28"/>
          <w:szCs w:val="28"/>
        </w:rPr>
      </w:pPr>
      <w:r w:rsidRPr="005610F5">
        <w:rPr>
          <w:b/>
          <w:sz w:val="28"/>
          <w:szCs w:val="28"/>
        </w:rPr>
        <w:t>Глава администрации</w:t>
      </w:r>
      <w:r w:rsidRPr="005610F5">
        <w:rPr>
          <w:b/>
          <w:sz w:val="28"/>
          <w:szCs w:val="28"/>
        </w:rPr>
        <w:tab/>
      </w:r>
      <w:r w:rsidR="005610F5" w:rsidRPr="005610F5">
        <w:rPr>
          <w:b/>
          <w:sz w:val="28"/>
          <w:szCs w:val="28"/>
        </w:rPr>
        <w:t xml:space="preserve">                                                </w:t>
      </w:r>
      <w:r w:rsidR="005610F5">
        <w:rPr>
          <w:b/>
          <w:sz w:val="28"/>
          <w:szCs w:val="28"/>
        </w:rPr>
        <w:t xml:space="preserve">        </w:t>
      </w:r>
      <w:r w:rsidR="008575D7" w:rsidRPr="005610F5">
        <w:rPr>
          <w:b/>
          <w:sz w:val="28"/>
          <w:szCs w:val="28"/>
        </w:rPr>
        <w:t>В.В. Макаров</w:t>
      </w: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162609" w:rsidRDefault="00162609" w:rsidP="00162609">
      <w:pPr>
        <w:pStyle w:val="a4"/>
        <w:tabs>
          <w:tab w:val="left" w:pos="851"/>
          <w:tab w:val="left" w:pos="3975"/>
        </w:tabs>
        <w:rPr>
          <w:sz w:val="28"/>
          <w:szCs w:val="28"/>
        </w:rPr>
      </w:pPr>
    </w:p>
    <w:p w:rsidR="005610F5" w:rsidRDefault="005610F5" w:rsidP="00162609">
      <w:pPr>
        <w:pStyle w:val="a4"/>
        <w:tabs>
          <w:tab w:val="left" w:pos="851"/>
          <w:tab w:val="left" w:pos="3975"/>
        </w:tabs>
        <w:rPr>
          <w:sz w:val="28"/>
          <w:szCs w:val="28"/>
        </w:rPr>
      </w:pPr>
    </w:p>
    <w:p w:rsidR="005610F5" w:rsidRDefault="005610F5" w:rsidP="00162609">
      <w:pPr>
        <w:pStyle w:val="a4"/>
        <w:tabs>
          <w:tab w:val="left" w:pos="851"/>
          <w:tab w:val="left" w:pos="3975"/>
        </w:tabs>
        <w:rPr>
          <w:sz w:val="28"/>
          <w:szCs w:val="28"/>
        </w:rPr>
      </w:pPr>
    </w:p>
    <w:p w:rsidR="005610F5" w:rsidRDefault="005610F5" w:rsidP="00162609">
      <w:pPr>
        <w:pStyle w:val="a4"/>
        <w:tabs>
          <w:tab w:val="left" w:pos="851"/>
          <w:tab w:val="left" w:pos="3975"/>
        </w:tabs>
        <w:rPr>
          <w:sz w:val="28"/>
          <w:szCs w:val="28"/>
        </w:rPr>
      </w:pPr>
    </w:p>
    <w:p w:rsidR="005610F5" w:rsidRDefault="005610F5" w:rsidP="00162609">
      <w:pPr>
        <w:pStyle w:val="a4"/>
        <w:tabs>
          <w:tab w:val="left" w:pos="851"/>
          <w:tab w:val="left" w:pos="3975"/>
        </w:tabs>
        <w:rPr>
          <w:sz w:val="28"/>
          <w:szCs w:val="28"/>
        </w:rPr>
      </w:pPr>
    </w:p>
    <w:p w:rsidR="005E7CCA" w:rsidRPr="009E299E" w:rsidRDefault="005E7CCA" w:rsidP="005E7CCA">
      <w:pPr>
        <w:pStyle w:val="ConsPlusNormal"/>
        <w:jc w:val="right"/>
        <w:rPr>
          <w:rFonts w:ascii="Times New Roman" w:hAnsi="Times New Roman" w:cs="Times New Roman"/>
          <w:sz w:val="28"/>
          <w:szCs w:val="28"/>
        </w:rPr>
      </w:pPr>
      <w:r w:rsidRPr="009E299E">
        <w:rPr>
          <w:rFonts w:ascii="Times New Roman" w:hAnsi="Times New Roman" w:cs="Times New Roman"/>
          <w:sz w:val="28"/>
          <w:szCs w:val="28"/>
        </w:rPr>
        <w:lastRenderedPageBreak/>
        <w:t>Утвержден</w:t>
      </w:r>
    </w:p>
    <w:p w:rsidR="005E7CCA" w:rsidRPr="009E299E" w:rsidRDefault="005E7CCA" w:rsidP="005E7CCA">
      <w:pPr>
        <w:pStyle w:val="ConsPlusNormal"/>
        <w:jc w:val="right"/>
        <w:rPr>
          <w:rFonts w:ascii="Times New Roman" w:hAnsi="Times New Roman" w:cs="Times New Roman"/>
          <w:sz w:val="28"/>
          <w:szCs w:val="28"/>
        </w:rPr>
      </w:pPr>
      <w:r w:rsidRPr="009E299E">
        <w:rPr>
          <w:rFonts w:ascii="Times New Roman" w:hAnsi="Times New Roman" w:cs="Times New Roman"/>
          <w:sz w:val="28"/>
          <w:szCs w:val="28"/>
        </w:rPr>
        <w:t>постановлением</w:t>
      </w:r>
    </w:p>
    <w:p w:rsidR="005E7CCA" w:rsidRPr="009E299E" w:rsidRDefault="005E7CCA" w:rsidP="005E7CCA">
      <w:pPr>
        <w:pStyle w:val="ConsPlusNormal"/>
        <w:jc w:val="right"/>
        <w:rPr>
          <w:rFonts w:ascii="Times New Roman" w:hAnsi="Times New Roman" w:cs="Times New Roman"/>
          <w:sz w:val="28"/>
          <w:szCs w:val="28"/>
        </w:rPr>
      </w:pPr>
      <w:r w:rsidRPr="009E299E">
        <w:rPr>
          <w:rFonts w:ascii="Times New Roman" w:hAnsi="Times New Roman" w:cs="Times New Roman"/>
          <w:sz w:val="28"/>
          <w:szCs w:val="28"/>
        </w:rPr>
        <w:t>администрации</w:t>
      </w:r>
      <w:r w:rsidR="003735CB">
        <w:rPr>
          <w:rFonts w:ascii="Times New Roman" w:hAnsi="Times New Roman" w:cs="Times New Roman"/>
          <w:sz w:val="28"/>
          <w:szCs w:val="28"/>
        </w:rPr>
        <w:t xml:space="preserve"> города Сердобска</w:t>
      </w:r>
    </w:p>
    <w:p w:rsidR="005610F5" w:rsidRPr="005610F5" w:rsidRDefault="005610F5" w:rsidP="005610F5">
      <w:pPr>
        <w:jc w:val="right"/>
        <w:rPr>
          <w:sz w:val="28"/>
          <w:szCs w:val="28"/>
        </w:rPr>
      </w:pPr>
      <w:r w:rsidRPr="005610F5">
        <w:rPr>
          <w:sz w:val="28"/>
          <w:szCs w:val="28"/>
        </w:rPr>
        <w:t>от 01.11.2018 № 495</w:t>
      </w:r>
    </w:p>
    <w:p w:rsidR="005E7CCA" w:rsidRPr="009E299E" w:rsidRDefault="005E7CCA" w:rsidP="005E7CCA">
      <w:pPr>
        <w:pStyle w:val="ConsPlusNormal"/>
        <w:jc w:val="right"/>
        <w:rPr>
          <w:rFonts w:ascii="Times New Roman" w:hAnsi="Times New Roman" w:cs="Times New Roman"/>
          <w:sz w:val="28"/>
          <w:szCs w:val="28"/>
        </w:rPr>
      </w:pPr>
    </w:p>
    <w:p w:rsidR="005E7CCA" w:rsidRPr="009E299E" w:rsidRDefault="005E7CCA" w:rsidP="005E7CCA">
      <w:pPr>
        <w:widowControl w:val="0"/>
        <w:autoSpaceDE w:val="0"/>
        <w:autoSpaceDN w:val="0"/>
        <w:adjustRightInd w:val="0"/>
        <w:rPr>
          <w:sz w:val="28"/>
          <w:szCs w:val="28"/>
        </w:rPr>
      </w:pPr>
    </w:p>
    <w:p w:rsidR="005E7CCA" w:rsidRPr="00D90755" w:rsidRDefault="005E7CCA" w:rsidP="005E7CCA">
      <w:pPr>
        <w:jc w:val="center"/>
        <w:rPr>
          <w:b/>
          <w:sz w:val="28"/>
          <w:szCs w:val="28"/>
        </w:rPr>
      </w:pPr>
      <w:r w:rsidRPr="00D90755">
        <w:rPr>
          <w:b/>
          <w:sz w:val="28"/>
          <w:szCs w:val="28"/>
        </w:rPr>
        <w:t xml:space="preserve">Порядок подготовки документации по планировке территории </w:t>
      </w:r>
      <w:r w:rsidR="00D90755" w:rsidRPr="00D90755">
        <w:rPr>
          <w:b/>
          <w:sz w:val="28"/>
          <w:szCs w:val="28"/>
        </w:rPr>
        <w:t>городского поселения город Сердобск Сердобского района Пензенской области</w:t>
      </w:r>
      <w:r w:rsidR="005610F5">
        <w:rPr>
          <w:b/>
          <w:sz w:val="28"/>
          <w:szCs w:val="28"/>
        </w:rPr>
        <w:t xml:space="preserve"> </w:t>
      </w:r>
      <w:r w:rsidRPr="00D90755">
        <w:rPr>
          <w:b/>
          <w:sz w:val="28"/>
          <w:szCs w:val="28"/>
        </w:rPr>
        <w:t>и принятия решения об утверждении документации по планировке территории</w:t>
      </w:r>
      <w:r w:rsidR="00D90755" w:rsidRPr="00D90755">
        <w:rPr>
          <w:b/>
          <w:sz w:val="28"/>
          <w:szCs w:val="28"/>
        </w:rPr>
        <w:t xml:space="preserve"> городского поселения город Сердобск Сердобского района Пензенской области</w:t>
      </w:r>
    </w:p>
    <w:p w:rsidR="005E7CCA" w:rsidRPr="009E299E" w:rsidRDefault="005E7CCA" w:rsidP="005E7CCA">
      <w:pPr>
        <w:jc w:val="both"/>
        <w:rPr>
          <w:sz w:val="28"/>
          <w:szCs w:val="28"/>
        </w:rPr>
      </w:pPr>
    </w:p>
    <w:p w:rsidR="005E7CCA" w:rsidRPr="009E299E" w:rsidRDefault="005E7CCA" w:rsidP="005E7CCA">
      <w:pPr>
        <w:ind w:firstLine="708"/>
        <w:jc w:val="both"/>
        <w:rPr>
          <w:sz w:val="28"/>
          <w:szCs w:val="28"/>
        </w:rPr>
      </w:pPr>
      <w:r w:rsidRPr="009E299E">
        <w:rPr>
          <w:sz w:val="28"/>
          <w:szCs w:val="28"/>
        </w:rPr>
        <w:t xml:space="preserve">1. Настоящий Порядок разработан в соответствии со статьями 41- 46 Градостроительного кодекса Российской Федерации (далее – ГрК РФ) и определяет механизм подготовки документации по планировке территории, подготовка которой осуществляется на основании решения администрации </w:t>
      </w:r>
      <w:r w:rsidR="008575D7">
        <w:rPr>
          <w:sz w:val="28"/>
          <w:szCs w:val="28"/>
        </w:rPr>
        <w:t>город</w:t>
      </w:r>
      <w:r w:rsidR="002C0F43">
        <w:rPr>
          <w:sz w:val="28"/>
          <w:szCs w:val="28"/>
        </w:rPr>
        <w:t>а Сердобска</w:t>
      </w:r>
      <w:r w:rsidRPr="009E299E">
        <w:rPr>
          <w:sz w:val="28"/>
          <w:szCs w:val="28"/>
        </w:rPr>
        <w:t xml:space="preserve"> (далее – Администрация), и механизм принятия решения об утверждении документации по планировке территории в границах </w:t>
      </w:r>
      <w:r w:rsidR="008575D7">
        <w:rPr>
          <w:sz w:val="28"/>
          <w:szCs w:val="28"/>
        </w:rPr>
        <w:t>городского поселения город Сердобск Сердобского района Пензенской области</w:t>
      </w:r>
      <w:r w:rsidRPr="009E299E">
        <w:rPr>
          <w:sz w:val="28"/>
          <w:szCs w:val="28"/>
        </w:rPr>
        <w:t xml:space="preserve">, подготовленной в  том числе лицами, указанными в пунктах 3 и 4 части 1.1 статьи 45 ГрК РФ, за исключением случаев, указанных в </w:t>
      </w:r>
      <w:hyperlink r:id="rId9" w:history="1">
        <w:r w:rsidRPr="009E299E">
          <w:rPr>
            <w:sz w:val="28"/>
            <w:szCs w:val="28"/>
          </w:rPr>
          <w:t>частях 2</w:t>
        </w:r>
      </w:hyperlink>
      <w:r w:rsidRPr="009E299E">
        <w:rPr>
          <w:sz w:val="28"/>
          <w:szCs w:val="28"/>
        </w:rPr>
        <w:t xml:space="preserve"> - </w:t>
      </w:r>
      <w:hyperlink r:id="rId10" w:history="1">
        <w:r w:rsidRPr="009E299E">
          <w:rPr>
            <w:sz w:val="28"/>
            <w:szCs w:val="28"/>
          </w:rPr>
          <w:t>4.2</w:t>
        </w:r>
      </w:hyperlink>
      <w:r w:rsidRPr="009E299E">
        <w:rPr>
          <w:sz w:val="28"/>
          <w:szCs w:val="28"/>
        </w:rPr>
        <w:t xml:space="preserve"> и </w:t>
      </w:r>
      <w:hyperlink r:id="rId11" w:history="1">
        <w:r w:rsidRPr="009E299E">
          <w:rPr>
            <w:sz w:val="28"/>
            <w:szCs w:val="28"/>
          </w:rPr>
          <w:t>5.2 статьи 45</w:t>
        </w:r>
      </w:hyperlink>
      <w:r w:rsidRPr="009E299E">
        <w:rPr>
          <w:sz w:val="28"/>
          <w:szCs w:val="28"/>
        </w:rPr>
        <w:t>ГрК РФ, с учетом особенностей, указанных в части 5.1 статьи 45 ГрК РФ.</w:t>
      </w:r>
    </w:p>
    <w:p w:rsidR="005E7CCA" w:rsidRPr="009E299E" w:rsidRDefault="005E7CCA" w:rsidP="005E7CCA">
      <w:pPr>
        <w:ind w:firstLine="708"/>
        <w:jc w:val="both"/>
        <w:rPr>
          <w:sz w:val="28"/>
          <w:szCs w:val="28"/>
        </w:rPr>
      </w:pPr>
      <w:r w:rsidRPr="009E299E">
        <w:rPr>
          <w:sz w:val="28"/>
          <w:szCs w:val="28"/>
        </w:rPr>
        <w:t>Понятия и термины, применяемые в настоящем Порядке, используются в значениях, установленных ГрК РФ.</w:t>
      </w:r>
    </w:p>
    <w:p w:rsidR="005E7CCA" w:rsidRPr="009E299E" w:rsidRDefault="005E7CCA" w:rsidP="005E7CCA">
      <w:pPr>
        <w:autoSpaceDE w:val="0"/>
        <w:autoSpaceDN w:val="0"/>
        <w:adjustRightInd w:val="0"/>
        <w:ind w:firstLine="708"/>
        <w:jc w:val="both"/>
        <w:rPr>
          <w:sz w:val="28"/>
          <w:szCs w:val="28"/>
        </w:rPr>
      </w:pPr>
      <w:r w:rsidRPr="009E299E">
        <w:rPr>
          <w:sz w:val="28"/>
          <w:szCs w:val="28"/>
        </w:rPr>
        <w:t xml:space="preserve">2. Решение о подготовке документации по планировке территории применительно к территории </w:t>
      </w:r>
      <w:r w:rsidR="008575D7">
        <w:rPr>
          <w:sz w:val="28"/>
          <w:szCs w:val="28"/>
        </w:rPr>
        <w:t>городского поселения город Сердобск Сердобского района Пензенской области</w:t>
      </w:r>
      <w:r w:rsidRPr="009E299E">
        <w:rPr>
          <w:sz w:val="28"/>
          <w:szCs w:val="28"/>
        </w:rPr>
        <w:t xml:space="preserve"> (далее – решение о подготовке документации по планировке территории) принимается Администрацией на основании предложений физических или юридических лиц о подготовке документации по планировке территории (далее – инициатор)  либо по собственной инициативе, за исключением случаев, указанных в </w:t>
      </w:r>
      <w:hyperlink r:id="rId12" w:history="1">
        <w:r w:rsidRPr="009E299E">
          <w:rPr>
            <w:sz w:val="28"/>
            <w:szCs w:val="28"/>
          </w:rPr>
          <w:t>частях 2</w:t>
        </w:r>
      </w:hyperlink>
      <w:r w:rsidRPr="009E299E">
        <w:rPr>
          <w:sz w:val="28"/>
          <w:szCs w:val="28"/>
        </w:rPr>
        <w:t xml:space="preserve"> - </w:t>
      </w:r>
      <w:hyperlink r:id="rId13" w:history="1">
        <w:r w:rsidRPr="009E299E">
          <w:rPr>
            <w:sz w:val="28"/>
            <w:szCs w:val="28"/>
          </w:rPr>
          <w:t>4.2</w:t>
        </w:r>
      </w:hyperlink>
      <w:r w:rsidRPr="009E299E">
        <w:rPr>
          <w:sz w:val="28"/>
          <w:szCs w:val="28"/>
        </w:rPr>
        <w:t xml:space="preserve"> и </w:t>
      </w:r>
      <w:hyperlink r:id="rId14" w:history="1">
        <w:r w:rsidRPr="009E299E">
          <w:rPr>
            <w:sz w:val="28"/>
            <w:szCs w:val="28"/>
          </w:rPr>
          <w:t>5.2 статьи 45</w:t>
        </w:r>
      </w:hyperlink>
      <w:r w:rsidRPr="009E299E">
        <w:rPr>
          <w:sz w:val="28"/>
          <w:szCs w:val="28"/>
        </w:rPr>
        <w:t xml:space="preserve">ГрК РФ, с учетом особенностей, указанных в части 5.1 статьи 45 ГрК РФ. </w:t>
      </w:r>
    </w:p>
    <w:p w:rsidR="005E7CCA" w:rsidRPr="009E299E" w:rsidRDefault="005E7CCA" w:rsidP="005E7CCA">
      <w:pPr>
        <w:ind w:firstLine="708"/>
        <w:jc w:val="both"/>
        <w:rPr>
          <w:sz w:val="28"/>
          <w:szCs w:val="28"/>
        </w:rPr>
      </w:pPr>
      <w:r w:rsidRPr="009E299E">
        <w:rPr>
          <w:sz w:val="28"/>
          <w:szCs w:val="28"/>
        </w:rPr>
        <w:t xml:space="preserve">3. В целях принятия решения о подготовке документации по планировке территории инициатор направляет в Администрацию: </w:t>
      </w:r>
    </w:p>
    <w:p w:rsidR="005E7CCA" w:rsidRPr="009E299E" w:rsidRDefault="005E7CCA" w:rsidP="005E7CCA">
      <w:pPr>
        <w:ind w:firstLine="708"/>
        <w:jc w:val="both"/>
        <w:rPr>
          <w:sz w:val="28"/>
          <w:szCs w:val="28"/>
        </w:rPr>
      </w:pPr>
      <w:r w:rsidRPr="009E299E">
        <w:rPr>
          <w:sz w:val="28"/>
          <w:szCs w:val="28"/>
        </w:rPr>
        <w:t xml:space="preserve">1) заявление о подготовке документации по планировке территории (далее - заявление); </w:t>
      </w:r>
    </w:p>
    <w:p w:rsidR="005E7CCA" w:rsidRPr="009E299E" w:rsidRDefault="005E7CCA" w:rsidP="005E7CCA">
      <w:pPr>
        <w:ind w:firstLine="708"/>
        <w:jc w:val="both"/>
        <w:rPr>
          <w:sz w:val="28"/>
          <w:szCs w:val="28"/>
        </w:rPr>
      </w:pPr>
      <w:r w:rsidRPr="009E299E">
        <w:rPr>
          <w:sz w:val="28"/>
          <w:szCs w:val="28"/>
        </w:rPr>
        <w:t>2) проект задания на разработку документации по планировке территории;</w:t>
      </w:r>
    </w:p>
    <w:p w:rsidR="005E7CCA" w:rsidRPr="009E299E" w:rsidRDefault="005E7CCA" w:rsidP="00162609">
      <w:pPr>
        <w:ind w:firstLine="708"/>
        <w:jc w:val="both"/>
        <w:rPr>
          <w:sz w:val="28"/>
          <w:szCs w:val="28"/>
        </w:rPr>
      </w:pPr>
      <w:r w:rsidRPr="009E299E">
        <w:rPr>
          <w:sz w:val="28"/>
          <w:szCs w:val="28"/>
        </w:rPr>
        <w:t xml:space="preserve">3) 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федеральным законодательством, или в случае отсутствия необходимости выполнения инженерных изысканий для подготовки документации по планировке территории - пояснительная записка, содержащая обоснование отсутствия необходимости </w:t>
      </w:r>
      <w:r w:rsidRPr="009E299E">
        <w:rPr>
          <w:sz w:val="28"/>
          <w:szCs w:val="28"/>
        </w:rPr>
        <w:lastRenderedPageBreak/>
        <w:t>выполнения инженерных изысканий для подготовки документации по планировке территории.</w:t>
      </w:r>
    </w:p>
    <w:p w:rsidR="005E7CCA" w:rsidRPr="009E299E" w:rsidRDefault="005E7CCA" w:rsidP="005E7CCA">
      <w:pPr>
        <w:ind w:firstLine="708"/>
        <w:jc w:val="both"/>
        <w:rPr>
          <w:sz w:val="28"/>
          <w:szCs w:val="28"/>
        </w:rPr>
      </w:pPr>
      <w:r w:rsidRPr="009E299E">
        <w:rPr>
          <w:sz w:val="28"/>
          <w:szCs w:val="28"/>
        </w:rPr>
        <w:t>4. В заявлении указывается следующая информация:</w:t>
      </w:r>
    </w:p>
    <w:p w:rsidR="005E7CCA" w:rsidRPr="009E299E" w:rsidRDefault="005E7CCA" w:rsidP="005E7CCA">
      <w:pPr>
        <w:ind w:firstLine="708"/>
        <w:jc w:val="both"/>
        <w:rPr>
          <w:sz w:val="28"/>
          <w:szCs w:val="28"/>
        </w:rPr>
      </w:pPr>
      <w:r w:rsidRPr="009E299E">
        <w:rPr>
          <w:sz w:val="28"/>
          <w:szCs w:val="28"/>
        </w:rPr>
        <w:t>1) вид разрабатываемой документации по планировке территории;</w:t>
      </w:r>
    </w:p>
    <w:p w:rsidR="005E7CCA" w:rsidRPr="009E299E" w:rsidRDefault="005E7CCA" w:rsidP="005E7CCA">
      <w:pPr>
        <w:ind w:firstLine="708"/>
        <w:jc w:val="both"/>
        <w:rPr>
          <w:sz w:val="28"/>
          <w:szCs w:val="28"/>
        </w:rPr>
      </w:pPr>
      <w:r w:rsidRPr="009E299E">
        <w:rPr>
          <w:sz w:val="28"/>
          <w:szCs w:val="28"/>
        </w:rPr>
        <w:t>2) вид и наименование объекта капитального строительства;</w:t>
      </w:r>
    </w:p>
    <w:p w:rsidR="005E7CCA" w:rsidRPr="009E299E" w:rsidRDefault="005E7CCA" w:rsidP="005E7CCA">
      <w:pPr>
        <w:ind w:firstLine="708"/>
        <w:jc w:val="both"/>
        <w:rPr>
          <w:sz w:val="28"/>
          <w:szCs w:val="28"/>
        </w:rPr>
      </w:pPr>
      <w:r w:rsidRPr="009E299E">
        <w:rPr>
          <w:sz w:val="28"/>
          <w:szCs w:val="28"/>
        </w:rPr>
        <w:t>3) основные характеристики планируемого к размещению объекта капитального строительства;</w:t>
      </w:r>
    </w:p>
    <w:p w:rsidR="005E7CCA" w:rsidRPr="009E299E" w:rsidRDefault="005E7CCA" w:rsidP="005E7CCA">
      <w:pPr>
        <w:ind w:firstLine="708"/>
        <w:jc w:val="both"/>
        <w:rPr>
          <w:sz w:val="28"/>
          <w:szCs w:val="28"/>
        </w:rPr>
      </w:pPr>
      <w:r w:rsidRPr="009E299E">
        <w:rPr>
          <w:sz w:val="28"/>
          <w:szCs w:val="28"/>
        </w:rPr>
        <w:t>4) источник финансирования работ по подготовке документации по планировке территории;</w:t>
      </w:r>
    </w:p>
    <w:p w:rsidR="005E7CCA" w:rsidRPr="009E299E" w:rsidRDefault="005E7CCA" w:rsidP="005E7CCA">
      <w:pPr>
        <w:ind w:firstLine="708"/>
        <w:jc w:val="both"/>
        <w:rPr>
          <w:sz w:val="28"/>
          <w:szCs w:val="28"/>
        </w:rPr>
      </w:pPr>
      <w:r w:rsidRPr="009E299E">
        <w:rPr>
          <w:sz w:val="28"/>
          <w:szCs w:val="28"/>
        </w:rPr>
        <w:t>5)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действующим законодательством.</w:t>
      </w:r>
    </w:p>
    <w:p w:rsidR="005E7CCA" w:rsidRPr="009E299E" w:rsidRDefault="005E7CCA" w:rsidP="005E7CCA">
      <w:pPr>
        <w:ind w:firstLine="708"/>
        <w:jc w:val="both"/>
        <w:rPr>
          <w:sz w:val="28"/>
          <w:szCs w:val="28"/>
        </w:rPr>
      </w:pPr>
      <w:r w:rsidRPr="009E299E">
        <w:rPr>
          <w:sz w:val="28"/>
          <w:szCs w:val="28"/>
        </w:rPr>
        <w:t>5. Проект задания на разработку документации по планировке территории содержит следующие сведения:</w:t>
      </w:r>
    </w:p>
    <w:p w:rsidR="005E7CCA" w:rsidRPr="009E299E" w:rsidRDefault="005E7CCA" w:rsidP="005E7CCA">
      <w:pPr>
        <w:ind w:firstLine="708"/>
        <w:jc w:val="both"/>
        <w:rPr>
          <w:sz w:val="28"/>
          <w:szCs w:val="28"/>
        </w:rPr>
      </w:pPr>
      <w:r w:rsidRPr="009E299E">
        <w:rPr>
          <w:sz w:val="28"/>
          <w:szCs w:val="28"/>
        </w:rPr>
        <w:t>1) вид разрабатываемой документации по планировке территории;</w:t>
      </w:r>
    </w:p>
    <w:p w:rsidR="005E7CCA" w:rsidRPr="009E299E" w:rsidRDefault="005E7CCA" w:rsidP="005E7CCA">
      <w:pPr>
        <w:ind w:firstLine="708"/>
        <w:jc w:val="both"/>
        <w:rPr>
          <w:sz w:val="28"/>
          <w:szCs w:val="28"/>
        </w:rPr>
      </w:pPr>
      <w:r w:rsidRPr="009E299E">
        <w:rPr>
          <w:sz w:val="28"/>
          <w:szCs w:val="28"/>
        </w:rPr>
        <w:t>2) информация об инициаторе (фамилия,  имя, отчество (при наличии),   адрес места жительства  физического лица, полное наименование, юридический  адрес юридического лица);</w:t>
      </w:r>
    </w:p>
    <w:p w:rsidR="005E7CCA" w:rsidRPr="009E299E" w:rsidRDefault="005E7CCA" w:rsidP="005E7CCA">
      <w:pPr>
        <w:ind w:firstLine="708"/>
        <w:jc w:val="both"/>
        <w:rPr>
          <w:sz w:val="28"/>
          <w:szCs w:val="28"/>
        </w:rPr>
      </w:pPr>
      <w:r w:rsidRPr="009E299E">
        <w:rPr>
          <w:sz w:val="28"/>
          <w:szCs w:val="28"/>
        </w:rPr>
        <w:t>3) источник финансирования работ по подготовке документации по планировке территории;</w:t>
      </w:r>
    </w:p>
    <w:p w:rsidR="005E7CCA" w:rsidRPr="009E299E" w:rsidRDefault="005E7CCA" w:rsidP="005E7CCA">
      <w:pPr>
        <w:ind w:firstLine="708"/>
        <w:jc w:val="both"/>
        <w:rPr>
          <w:sz w:val="28"/>
          <w:szCs w:val="28"/>
        </w:rPr>
      </w:pPr>
      <w:r w:rsidRPr="009E299E">
        <w:rPr>
          <w:sz w:val="28"/>
          <w:szCs w:val="28"/>
        </w:rPr>
        <w:t>4) состав документации по планировке территории;</w:t>
      </w:r>
    </w:p>
    <w:p w:rsidR="005E7CCA" w:rsidRPr="009E299E" w:rsidRDefault="005E7CCA" w:rsidP="005E7CCA">
      <w:pPr>
        <w:ind w:firstLine="708"/>
        <w:jc w:val="both"/>
        <w:rPr>
          <w:sz w:val="28"/>
          <w:szCs w:val="28"/>
        </w:rPr>
      </w:pPr>
      <w:r w:rsidRPr="009E299E">
        <w:rPr>
          <w:sz w:val="28"/>
          <w:szCs w:val="28"/>
        </w:rPr>
        <w:t>5) вид и наименование планируемого к размещению объекта капитального строительства, его основные характеристики;</w:t>
      </w:r>
    </w:p>
    <w:p w:rsidR="005E7CCA" w:rsidRPr="009E299E" w:rsidRDefault="005E7CCA" w:rsidP="005E7CCA">
      <w:pPr>
        <w:ind w:firstLine="708"/>
        <w:jc w:val="both"/>
        <w:rPr>
          <w:sz w:val="28"/>
          <w:szCs w:val="28"/>
        </w:rPr>
      </w:pPr>
      <w:r w:rsidRPr="009E299E">
        <w:rPr>
          <w:sz w:val="28"/>
          <w:szCs w:val="28"/>
        </w:rPr>
        <w:t>6) наименование  муниципального образования Пензенской области, применительно  к территории  которой  осуществляется подготовка документации по планировке территории.</w:t>
      </w:r>
    </w:p>
    <w:p w:rsidR="005E7CCA" w:rsidRPr="009E299E" w:rsidRDefault="005E7CCA" w:rsidP="005E7CCA">
      <w:pPr>
        <w:ind w:firstLine="708"/>
        <w:jc w:val="both"/>
        <w:rPr>
          <w:sz w:val="28"/>
          <w:szCs w:val="28"/>
        </w:rPr>
      </w:pPr>
      <w:r w:rsidRPr="009E299E">
        <w:rPr>
          <w:sz w:val="28"/>
          <w:szCs w:val="28"/>
        </w:rPr>
        <w:t>6. Администрация в течение 20 дней со дня получения документов, указанных в пункте 3 настоящего Порядка:</w:t>
      </w:r>
    </w:p>
    <w:p w:rsidR="005E7CCA" w:rsidRPr="009E299E" w:rsidRDefault="005E7CCA" w:rsidP="005E7CCA">
      <w:pPr>
        <w:ind w:firstLine="708"/>
        <w:jc w:val="both"/>
        <w:rPr>
          <w:sz w:val="28"/>
          <w:szCs w:val="28"/>
        </w:rPr>
      </w:pPr>
      <w:r w:rsidRPr="009E299E">
        <w:rPr>
          <w:sz w:val="28"/>
          <w:szCs w:val="28"/>
        </w:rPr>
        <w:t>1) осуществляет проверку их соответствия положениям, предусмотренным пунктами 4 и 5 настоящего Порядка;</w:t>
      </w:r>
    </w:p>
    <w:p w:rsidR="005E7CCA" w:rsidRPr="009E299E" w:rsidRDefault="005E7CCA" w:rsidP="005E7CCA">
      <w:pPr>
        <w:ind w:firstLine="708"/>
        <w:jc w:val="both"/>
        <w:rPr>
          <w:sz w:val="28"/>
          <w:szCs w:val="28"/>
        </w:rPr>
      </w:pPr>
      <w:r w:rsidRPr="009E299E">
        <w:rPr>
          <w:sz w:val="28"/>
          <w:szCs w:val="28"/>
        </w:rPr>
        <w:t>2) по результатам проверки принимает решение о подготовке документации по планировке территории либо отказывает в принятии такого решения с указанием причин такого отказа;</w:t>
      </w:r>
    </w:p>
    <w:p w:rsidR="005E7CCA" w:rsidRPr="009E299E" w:rsidRDefault="005E7CCA" w:rsidP="005E7CCA">
      <w:pPr>
        <w:ind w:firstLine="708"/>
        <w:jc w:val="both"/>
        <w:rPr>
          <w:sz w:val="28"/>
          <w:szCs w:val="28"/>
        </w:rPr>
      </w:pPr>
      <w:r w:rsidRPr="009E299E">
        <w:rPr>
          <w:sz w:val="28"/>
          <w:szCs w:val="28"/>
        </w:rPr>
        <w:t>3) в письменной форме уведомляет инициатора о принятом решении.</w:t>
      </w:r>
    </w:p>
    <w:p w:rsidR="005E7CCA" w:rsidRPr="009E299E" w:rsidRDefault="005E7CCA" w:rsidP="00162609">
      <w:pPr>
        <w:ind w:firstLine="708"/>
        <w:jc w:val="both"/>
        <w:rPr>
          <w:sz w:val="28"/>
          <w:szCs w:val="28"/>
        </w:rPr>
      </w:pPr>
      <w:r w:rsidRPr="009E299E">
        <w:rPr>
          <w:sz w:val="28"/>
          <w:szCs w:val="28"/>
        </w:rPr>
        <w:t xml:space="preserve">Решение о подготовке документации по планировке территории принимается в форме постановления Администрации, утверждающего одновременно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федеральным законодательством), а также сроки направления </w:t>
      </w:r>
      <w:r w:rsidRPr="009E299E">
        <w:rPr>
          <w:sz w:val="28"/>
          <w:szCs w:val="28"/>
        </w:rPr>
        <w:lastRenderedPageBreak/>
        <w:t>предложений физических и юридических лиц о порядке, сроках подготовки и содержании документации по планировке территории.</w:t>
      </w:r>
    </w:p>
    <w:p w:rsidR="005E7CCA" w:rsidRPr="009E299E" w:rsidRDefault="005E7CCA" w:rsidP="005E7CCA">
      <w:pPr>
        <w:ind w:firstLine="708"/>
        <w:jc w:val="both"/>
        <w:rPr>
          <w:sz w:val="28"/>
          <w:szCs w:val="28"/>
        </w:rPr>
      </w:pPr>
      <w:r w:rsidRPr="009E299E">
        <w:rPr>
          <w:sz w:val="28"/>
          <w:szCs w:val="28"/>
        </w:rPr>
        <w:t>7. Администрация принимает решение об отказе в подготовке документации по планировке территории в случае, если:</w:t>
      </w:r>
    </w:p>
    <w:p w:rsidR="005E7CCA" w:rsidRPr="009E299E" w:rsidRDefault="005E7CCA" w:rsidP="005E7CCA">
      <w:pPr>
        <w:ind w:firstLine="708"/>
        <w:jc w:val="both"/>
        <w:rPr>
          <w:sz w:val="28"/>
          <w:szCs w:val="28"/>
        </w:rPr>
      </w:pPr>
      <w:r w:rsidRPr="009E299E">
        <w:rPr>
          <w:sz w:val="28"/>
          <w:szCs w:val="28"/>
        </w:rPr>
        <w:t>1) отсутствуют документы, необходимые для принятия решения о подготовке документации по планировке территории, предусмотренные пунктом 3 настоящего Порядка;</w:t>
      </w:r>
    </w:p>
    <w:p w:rsidR="005E7CCA" w:rsidRPr="009E299E" w:rsidRDefault="005E7CCA" w:rsidP="005E7CCA">
      <w:pPr>
        <w:autoSpaceDE w:val="0"/>
        <w:autoSpaceDN w:val="0"/>
        <w:adjustRightInd w:val="0"/>
        <w:ind w:firstLine="540"/>
        <w:jc w:val="both"/>
        <w:rPr>
          <w:sz w:val="28"/>
          <w:szCs w:val="28"/>
        </w:rPr>
      </w:pPr>
      <w:r w:rsidRPr="009E299E">
        <w:rPr>
          <w:sz w:val="28"/>
          <w:szCs w:val="28"/>
        </w:rPr>
        <w:t>2) полномочия по принятию решения о подготовке проекта планировки территории не отнесены к компетенции Администрации;</w:t>
      </w:r>
    </w:p>
    <w:p w:rsidR="005E7CCA" w:rsidRPr="009E299E" w:rsidRDefault="005E7CCA" w:rsidP="005E7CCA">
      <w:pPr>
        <w:ind w:firstLine="708"/>
        <w:jc w:val="both"/>
        <w:rPr>
          <w:sz w:val="28"/>
          <w:szCs w:val="28"/>
        </w:rPr>
      </w:pPr>
      <w:r w:rsidRPr="009E299E">
        <w:rPr>
          <w:sz w:val="28"/>
          <w:szCs w:val="28"/>
        </w:rPr>
        <w:t>3)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4 и 5 настоящего Порядка;</w:t>
      </w:r>
    </w:p>
    <w:p w:rsidR="005E7CCA" w:rsidRPr="009E299E" w:rsidRDefault="005E7CCA" w:rsidP="005E7CCA">
      <w:pPr>
        <w:ind w:firstLine="708"/>
        <w:jc w:val="both"/>
        <w:rPr>
          <w:sz w:val="28"/>
          <w:szCs w:val="28"/>
        </w:rPr>
      </w:pPr>
      <w:r w:rsidRPr="009E299E">
        <w:rPr>
          <w:sz w:val="28"/>
          <w:szCs w:val="28"/>
        </w:rPr>
        <w:t>4) у Администрации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5E7CCA" w:rsidRPr="009E299E" w:rsidRDefault="005E7CCA" w:rsidP="005E7CCA">
      <w:pPr>
        <w:ind w:firstLine="709"/>
        <w:jc w:val="both"/>
        <w:rPr>
          <w:sz w:val="28"/>
          <w:szCs w:val="28"/>
        </w:rPr>
      </w:pPr>
      <w:r w:rsidRPr="009E299E">
        <w:rPr>
          <w:sz w:val="28"/>
          <w:szCs w:val="28"/>
        </w:rPr>
        <w:t xml:space="preserve">8. Решение о подготовке документации по планировке территории применительно к территории </w:t>
      </w:r>
      <w:r w:rsidR="008575D7">
        <w:rPr>
          <w:sz w:val="28"/>
          <w:szCs w:val="28"/>
        </w:rPr>
        <w:t>городского поселения город Сердобск Сердобского района Пензенской области</w:t>
      </w:r>
      <w:r w:rsidR="005610F5">
        <w:rPr>
          <w:sz w:val="28"/>
          <w:szCs w:val="28"/>
        </w:rPr>
        <w:t xml:space="preserve"> </w:t>
      </w:r>
      <w:r w:rsidRPr="009E299E">
        <w:rPr>
          <w:sz w:val="28"/>
          <w:szCs w:val="28"/>
        </w:rPr>
        <w:t>подлежит опубликованию Администрацией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w:t>
      </w:r>
      <w:r w:rsidR="00113853">
        <w:rPr>
          <w:sz w:val="28"/>
          <w:szCs w:val="28"/>
        </w:rPr>
        <w:t xml:space="preserve"> администрации города Сердобска</w:t>
      </w:r>
      <w:r w:rsidRPr="009E299E">
        <w:rPr>
          <w:sz w:val="28"/>
          <w:szCs w:val="28"/>
        </w:rPr>
        <w:t xml:space="preserve"> в сети «Интернет».</w:t>
      </w:r>
    </w:p>
    <w:p w:rsidR="005E7CCA" w:rsidRDefault="005E7CCA" w:rsidP="005E7CCA">
      <w:pPr>
        <w:autoSpaceDE w:val="0"/>
        <w:autoSpaceDN w:val="0"/>
        <w:adjustRightInd w:val="0"/>
        <w:ind w:firstLine="540"/>
        <w:jc w:val="both"/>
        <w:rPr>
          <w:sz w:val="28"/>
          <w:szCs w:val="28"/>
        </w:rPr>
      </w:pPr>
      <w:r w:rsidRPr="009E299E">
        <w:rPr>
          <w:sz w:val="28"/>
          <w:szCs w:val="28"/>
        </w:rPr>
        <w:t xml:space="preserve">9. </w:t>
      </w:r>
      <w:r>
        <w:rPr>
          <w:sz w:val="28"/>
          <w:szCs w:val="28"/>
        </w:rPr>
        <w:t>Со дня опубликования решения о подготовке документации по планировке территории физические или юридические лица в течение срока для направления предложений о порядке, сроках подготовки и содержании документации по планировке территории, указанного в решении о подготовке документации по планировке территории, вправе представить в Администрацию такие предложения в письменном форме.</w:t>
      </w:r>
    </w:p>
    <w:p w:rsidR="005E7CCA" w:rsidRPr="009E299E" w:rsidRDefault="005E7CCA" w:rsidP="005E7CCA">
      <w:pPr>
        <w:autoSpaceDE w:val="0"/>
        <w:autoSpaceDN w:val="0"/>
        <w:adjustRightInd w:val="0"/>
        <w:ind w:firstLine="540"/>
        <w:jc w:val="both"/>
        <w:rPr>
          <w:sz w:val="28"/>
          <w:szCs w:val="28"/>
        </w:rPr>
      </w:pPr>
      <w:r w:rsidRPr="009E299E">
        <w:rPr>
          <w:sz w:val="28"/>
          <w:szCs w:val="28"/>
        </w:rPr>
        <w:t>10. Администрация в течение десяти дней со дня поступления предложений физических или юридических лиц, указанных в пункте 9 настоящего Порядка,  осуществляет рассмотрение данных предложений и по результатам их рассмотрения принимает решение о внесении изменений в решение о подготовке документации по планировке территории или об отклонении таких предложений в случае несоответствия их требованиям части 10 статьи 45 ГрК РФ, о чем в течение пяти дней после рассмотрения предложений уведомляет в письменной форме физических, юридических лиц, представивших такие предложения.</w:t>
      </w:r>
    </w:p>
    <w:p w:rsidR="00061DCE" w:rsidRDefault="005E7CCA" w:rsidP="005E7CCA">
      <w:pPr>
        <w:autoSpaceDE w:val="0"/>
        <w:autoSpaceDN w:val="0"/>
        <w:adjustRightInd w:val="0"/>
        <w:ind w:firstLine="708"/>
        <w:jc w:val="both"/>
        <w:rPr>
          <w:sz w:val="28"/>
          <w:szCs w:val="28"/>
        </w:rPr>
      </w:pPr>
      <w:r w:rsidRPr="009E299E">
        <w:rPr>
          <w:sz w:val="28"/>
          <w:szCs w:val="28"/>
        </w:rPr>
        <w:t xml:space="preserve">11. Подготовка документации по планировке территории осуществляется Администрацией самостоятельно, подведомственными ей муниципальными (бюджетными или автономными) учреждениями либо привлекаемыми ими на основании муниципального контракта, заключенного в соответствии с </w:t>
      </w:r>
      <w:r w:rsidRPr="009E299E">
        <w:rPr>
          <w:sz w:val="28"/>
          <w:szCs w:val="28"/>
        </w:rPr>
        <w:lastRenderedPageBreak/>
        <w:t xml:space="preserve">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rsidR="005E7CCA" w:rsidRPr="009E299E" w:rsidRDefault="005E7CCA" w:rsidP="00162609">
      <w:pPr>
        <w:autoSpaceDE w:val="0"/>
        <w:autoSpaceDN w:val="0"/>
        <w:adjustRightInd w:val="0"/>
        <w:jc w:val="both"/>
        <w:rPr>
          <w:sz w:val="28"/>
          <w:szCs w:val="28"/>
        </w:rPr>
      </w:pPr>
      <w:r w:rsidRPr="009E299E">
        <w:rPr>
          <w:sz w:val="28"/>
          <w:szCs w:val="28"/>
        </w:rPr>
        <w:t xml:space="preserve">иными лицами, за исключением случаев, предусмотренных </w:t>
      </w:r>
      <w:hyperlink r:id="rId15" w:history="1">
        <w:r w:rsidRPr="009E299E">
          <w:rPr>
            <w:sz w:val="28"/>
            <w:szCs w:val="28"/>
          </w:rPr>
          <w:t>частью 1.1</w:t>
        </w:r>
      </w:hyperlink>
      <w:r w:rsidRPr="009E299E">
        <w:rPr>
          <w:sz w:val="28"/>
          <w:szCs w:val="28"/>
        </w:rPr>
        <w:t xml:space="preserve"> статьи 45 ГрК РФ. Подготовка документации по планировке территории, в том числе предусматривающей размещение объектов местного значения, может осуществляться физическими или юридическими лицами за счет их средств.</w:t>
      </w:r>
    </w:p>
    <w:p w:rsidR="005E7CCA" w:rsidRPr="009E299E" w:rsidRDefault="005E7CCA" w:rsidP="00113853">
      <w:pPr>
        <w:autoSpaceDE w:val="0"/>
        <w:autoSpaceDN w:val="0"/>
        <w:adjustRightInd w:val="0"/>
        <w:jc w:val="both"/>
        <w:rPr>
          <w:sz w:val="28"/>
          <w:szCs w:val="28"/>
        </w:rPr>
      </w:pPr>
      <w:r w:rsidRPr="009E299E">
        <w:rPr>
          <w:sz w:val="28"/>
          <w:szCs w:val="28"/>
        </w:rPr>
        <w:t xml:space="preserve"> Лица, указанные в пунктах 3 и 4 части 1.1 статьи 45 ГрК РФ, инициаторы осуществляют подготовку документации по планировке территории</w:t>
      </w:r>
      <w:r w:rsidR="008939FC">
        <w:rPr>
          <w:sz w:val="28"/>
          <w:szCs w:val="28"/>
        </w:rPr>
        <w:t xml:space="preserve"> самостоятельно</w:t>
      </w:r>
      <w:r w:rsidRPr="009E299E">
        <w:rPr>
          <w:sz w:val="28"/>
          <w:szCs w:val="28"/>
        </w:rPr>
        <w:t>.</w:t>
      </w:r>
    </w:p>
    <w:p w:rsidR="005E7CCA" w:rsidRPr="009E299E" w:rsidRDefault="008939FC" w:rsidP="008939FC">
      <w:pPr>
        <w:autoSpaceDE w:val="0"/>
        <w:autoSpaceDN w:val="0"/>
        <w:adjustRightInd w:val="0"/>
        <w:jc w:val="both"/>
        <w:rPr>
          <w:sz w:val="28"/>
          <w:szCs w:val="28"/>
        </w:rPr>
      </w:pPr>
      <w:r>
        <w:rPr>
          <w:sz w:val="28"/>
          <w:szCs w:val="28"/>
        </w:rPr>
        <w:t xml:space="preserve">         12. </w:t>
      </w:r>
      <w:r w:rsidR="005E7CCA" w:rsidRPr="009E299E">
        <w:rPr>
          <w:sz w:val="28"/>
          <w:szCs w:val="28"/>
        </w:rPr>
        <w:t xml:space="preserve">В случае если </w:t>
      </w:r>
      <w:r w:rsidR="00C47F47">
        <w:rPr>
          <w:sz w:val="28"/>
          <w:szCs w:val="28"/>
        </w:rPr>
        <w:t xml:space="preserve">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Администрацией (в случае принятия решения о подготовке документации по планировке территории по собственной инициативе), </w:t>
      </w:r>
      <w:r w:rsidR="005E7CCA" w:rsidRPr="009E299E">
        <w:rPr>
          <w:sz w:val="28"/>
          <w:szCs w:val="28"/>
        </w:rPr>
        <w:t xml:space="preserve"> инициатор</w:t>
      </w:r>
      <w:r w:rsidR="00C47F47">
        <w:rPr>
          <w:sz w:val="28"/>
          <w:szCs w:val="28"/>
        </w:rPr>
        <w:t>ом</w:t>
      </w:r>
      <w:r w:rsidR="005E7CCA" w:rsidRPr="009E299E">
        <w:rPr>
          <w:sz w:val="28"/>
          <w:szCs w:val="28"/>
        </w:rPr>
        <w:t xml:space="preserve"> и</w:t>
      </w:r>
      <w:r w:rsidR="00C47F47">
        <w:rPr>
          <w:sz w:val="28"/>
          <w:szCs w:val="28"/>
        </w:rPr>
        <w:t>ли</w:t>
      </w:r>
      <w:r w:rsidR="005E7CCA" w:rsidRPr="009E299E">
        <w:rPr>
          <w:sz w:val="28"/>
          <w:szCs w:val="28"/>
        </w:rPr>
        <w:t xml:space="preserve"> лиц</w:t>
      </w:r>
      <w:r w:rsidR="00C47F47">
        <w:rPr>
          <w:sz w:val="28"/>
          <w:szCs w:val="28"/>
        </w:rPr>
        <w:t>о</w:t>
      </w:r>
      <w:r w:rsidR="005E7CCA" w:rsidRPr="009E299E">
        <w:rPr>
          <w:sz w:val="28"/>
          <w:szCs w:val="28"/>
        </w:rPr>
        <w:t>м</w:t>
      </w:r>
      <w:r w:rsidR="00C47F47">
        <w:rPr>
          <w:sz w:val="28"/>
          <w:szCs w:val="28"/>
        </w:rPr>
        <w:t>, указанным</w:t>
      </w:r>
      <w:r w:rsidR="005E7CCA" w:rsidRPr="009E299E">
        <w:rPr>
          <w:sz w:val="28"/>
          <w:szCs w:val="28"/>
        </w:rPr>
        <w:t xml:space="preserve"> в пунктах 3 и 4 части 1.1 статьи 45 ГрК РФ, на согласование.</w:t>
      </w:r>
    </w:p>
    <w:p w:rsidR="005E7CCA" w:rsidRPr="009E299E" w:rsidRDefault="005E7CCA" w:rsidP="005E7CCA">
      <w:pPr>
        <w:autoSpaceDE w:val="0"/>
        <w:autoSpaceDN w:val="0"/>
        <w:adjustRightInd w:val="0"/>
        <w:ind w:firstLine="708"/>
        <w:jc w:val="both"/>
        <w:rPr>
          <w:sz w:val="28"/>
          <w:szCs w:val="28"/>
        </w:rPr>
      </w:pPr>
      <w:r w:rsidRPr="009E299E">
        <w:rPr>
          <w:sz w:val="28"/>
          <w:szCs w:val="28"/>
        </w:rPr>
        <w:t xml:space="preserve">13. </w:t>
      </w:r>
      <w:r w:rsidR="00C47F47">
        <w:rPr>
          <w:sz w:val="28"/>
          <w:szCs w:val="28"/>
        </w:rPr>
        <w:t>Согласованная документация по планировке территории направляется инициатором или л</w:t>
      </w:r>
      <w:r w:rsidRPr="009E299E">
        <w:rPr>
          <w:sz w:val="28"/>
          <w:szCs w:val="28"/>
        </w:rPr>
        <w:t>иц</w:t>
      </w:r>
      <w:r w:rsidR="00C47F47">
        <w:rPr>
          <w:sz w:val="28"/>
          <w:szCs w:val="28"/>
        </w:rPr>
        <w:t>ом</w:t>
      </w:r>
      <w:r w:rsidRPr="009E299E">
        <w:rPr>
          <w:sz w:val="28"/>
          <w:szCs w:val="28"/>
        </w:rPr>
        <w:t>, указанны</w:t>
      </w:r>
      <w:r w:rsidR="00C47F47">
        <w:rPr>
          <w:sz w:val="28"/>
          <w:szCs w:val="28"/>
        </w:rPr>
        <w:t>м</w:t>
      </w:r>
      <w:r w:rsidRPr="009E299E">
        <w:rPr>
          <w:sz w:val="28"/>
          <w:szCs w:val="28"/>
        </w:rPr>
        <w:t xml:space="preserve"> в пунктах 3 и 4 части 1.1 статьи 45 ГрК РФ</w:t>
      </w:r>
      <w:r w:rsidR="00C47F47">
        <w:rPr>
          <w:sz w:val="28"/>
          <w:szCs w:val="28"/>
        </w:rPr>
        <w:t xml:space="preserve"> в Администрацию</w:t>
      </w:r>
      <w:r w:rsidR="00260A97">
        <w:rPr>
          <w:sz w:val="28"/>
          <w:szCs w:val="28"/>
        </w:rPr>
        <w:t xml:space="preserve"> для ее проверки и утверждения, </w:t>
      </w:r>
      <w:r w:rsidRPr="009E299E">
        <w:rPr>
          <w:sz w:val="28"/>
          <w:szCs w:val="28"/>
        </w:rPr>
        <w:t xml:space="preserve">с приложением документов, подтверждающих согласование </w:t>
      </w:r>
      <w:r w:rsidR="00260A97">
        <w:rPr>
          <w:sz w:val="28"/>
          <w:szCs w:val="28"/>
        </w:rPr>
        <w:t xml:space="preserve">такой </w:t>
      </w:r>
      <w:r w:rsidRPr="009E299E">
        <w:rPr>
          <w:sz w:val="28"/>
          <w:szCs w:val="28"/>
        </w:rPr>
        <w:t>документации.</w:t>
      </w:r>
    </w:p>
    <w:p w:rsidR="00260A97" w:rsidRDefault="005E7CCA" w:rsidP="005E7CCA">
      <w:pPr>
        <w:autoSpaceDE w:val="0"/>
        <w:autoSpaceDN w:val="0"/>
        <w:adjustRightInd w:val="0"/>
        <w:ind w:firstLine="709"/>
        <w:jc w:val="both"/>
        <w:rPr>
          <w:sz w:val="28"/>
          <w:szCs w:val="28"/>
        </w:rPr>
      </w:pPr>
      <w:r w:rsidRPr="009E299E">
        <w:rPr>
          <w:sz w:val="28"/>
          <w:szCs w:val="28"/>
        </w:rPr>
        <w:t xml:space="preserve"> Документация по планировке территории</w:t>
      </w:r>
      <w:r w:rsidR="00260A97">
        <w:rPr>
          <w:sz w:val="28"/>
          <w:szCs w:val="28"/>
        </w:rPr>
        <w:t xml:space="preserve">,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пунктах 3 и 4 части 1.1 статьи 45 ГрК РФ, </w:t>
      </w:r>
      <w:r w:rsidRPr="009E299E">
        <w:rPr>
          <w:sz w:val="28"/>
          <w:szCs w:val="28"/>
        </w:rPr>
        <w:t>в Администрацию</w:t>
      </w:r>
      <w:r w:rsidR="00260A97">
        <w:rPr>
          <w:sz w:val="28"/>
          <w:szCs w:val="28"/>
        </w:rPr>
        <w:t xml:space="preserve"> для ее проверки и утверждения.</w:t>
      </w:r>
    </w:p>
    <w:p w:rsidR="005E7CCA" w:rsidRPr="009E299E" w:rsidRDefault="00A53ED2" w:rsidP="005E7CCA">
      <w:pPr>
        <w:autoSpaceDE w:val="0"/>
        <w:autoSpaceDN w:val="0"/>
        <w:adjustRightInd w:val="0"/>
        <w:ind w:firstLine="709"/>
        <w:jc w:val="both"/>
        <w:rPr>
          <w:sz w:val="28"/>
          <w:szCs w:val="28"/>
        </w:rPr>
      </w:pPr>
      <w:r>
        <w:rPr>
          <w:sz w:val="28"/>
          <w:szCs w:val="28"/>
        </w:rPr>
        <w:t xml:space="preserve"> Документация по планировке территории направляется в Администрацию </w:t>
      </w:r>
      <w:r w:rsidR="005E7CCA" w:rsidRPr="009E299E">
        <w:rPr>
          <w:sz w:val="28"/>
          <w:szCs w:val="28"/>
        </w:rPr>
        <w:t xml:space="preserve"> на бумажном носителе в сброшюрованном и прошитом виде в 3 экземплярах, а также на электронном носителе в формате, позволяющем осуществить его размещение в информационной системе обеспечения градостроительной деятельности.</w:t>
      </w:r>
    </w:p>
    <w:p w:rsidR="00A53ED2" w:rsidRDefault="005E7CCA" w:rsidP="005E7CCA">
      <w:pPr>
        <w:autoSpaceDE w:val="0"/>
        <w:autoSpaceDN w:val="0"/>
        <w:adjustRightInd w:val="0"/>
        <w:ind w:firstLine="708"/>
        <w:jc w:val="both"/>
        <w:rPr>
          <w:sz w:val="28"/>
          <w:szCs w:val="28"/>
        </w:rPr>
      </w:pPr>
      <w:r w:rsidRPr="009E299E">
        <w:rPr>
          <w:sz w:val="28"/>
          <w:szCs w:val="28"/>
        </w:rPr>
        <w:t>1</w:t>
      </w:r>
      <w:r w:rsidR="00A53ED2">
        <w:rPr>
          <w:sz w:val="28"/>
          <w:szCs w:val="28"/>
        </w:rPr>
        <w:t>4</w:t>
      </w:r>
      <w:r w:rsidRPr="009E299E">
        <w:rPr>
          <w:sz w:val="28"/>
          <w:szCs w:val="28"/>
        </w:rPr>
        <w:t xml:space="preserve">. Администрация в течение 30 дней с момента получения документации по планировке территории осуществляет </w:t>
      </w:r>
      <w:r w:rsidR="00A53ED2">
        <w:rPr>
          <w:sz w:val="28"/>
          <w:szCs w:val="28"/>
        </w:rPr>
        <w:t xml:space="preserve">ее </w:t>
      </w:r>
      <w:r w:rsidRPr="009E299E">
        <w:rPr>
          <w:sz w:val="28"/>
          <w:szCs w:val="28"/>
        </w:rPr>
        <w:t>проверкуна соответствие требовани</w:t>
      </w:r>
      <w:r w:rsidR="00A53ED2">
        <w:rPr>
          <w:sz w:val="28"/>
          <w:szCs w:val="28"/>
        </w:rPr>
        <w:t xml:space="preserve">ям части 10 статьи 45 ГрК РФ, и </w:t>
      </w:r>
      <w:r w:rsidRPr="008575D7">
        <w:rPr>
          <w:sz w:val="28"/>
          <w:szCs w:val="28"/>
        </w:rPr>
        <w:t>принимает решение</w:t>
      </w:r>
      <w:r w:rsidR="00A53ED2">
        <w:rPr>
          <w:sz w:val="28"/>
          <w:szCs w:val="28"/>
        </w:rPr>
        <w:t>:</w:t>
      </w:r>
    </w:p>
    <w:p w:rsidR="00891668" w:rsidRDefault="00A53ED2" w:rsidP="000C3C5F">
      <w:pPr>
        <w:autoSpaceDE w:val="0"/>
        <w:autoSpaceDN w:val="0"/>
        <w:adjustRightInd w:val="0"/>
        <w:jc w:val="both"/>
        <w:rPr>
          <w:sz w:val="28"/>
          <w:szCs w:val="28"/>
        </w:rPr>
      </w:pPr>
      <w:r>
        <w:rPr>
          <w:sz w:val="28"/>
          <w:szCs w:val="28"/>
        </w:rPr>
        <w:t>14.1</w:t>
      </w:r>
      <w:r w:rsidR="00891668">
        <w:rPr>
          <w:sz w:val="28"/>
          <w:szCs w:val="28"/>
        </w:rPr>
        <w:t xml:space="preserve"> о направлении документации по планировке территории главе города Сердобска Сердобского района Пензенской области, в случае если проведение публичных слушаний или общественных обсуждений является обязательным;</w:t>
      </w:r>
    </w:p>
    <w:p w:rsidR="005E7CCA" w:rsidRPr="009E299E" w:rsidRDefault="00891668" w:rsidP="005E7CCA">
      <w:pPr>
        <w:autoSpaceDE w:val="0"/>
        <w:autoSpaceDN w:val="0"/>
        <w:adjustRightInd w:val="0"/>
        <w:ind w:firstLine="708"/>
        <w:jc w:val="both"/>
        <w:rPr>
          <w:sz w:val="28"/>
          <w:szCs w:val="28"/>
        </w:rPr>
      </w:pPr>
      <w:r>
        <w:rPr>
          <w:sz w:val="28"/>
          <w:szCs w:val="28"/>
        </w:rPr>
        <w:t>14.2</w:t>
      </w:r>
      <w:r w:rsidR="005E7CCA" w:rsidRPr="008575D7">
        <w:rPr>
          <w:sz w:val="28"/>
          <w:szCs w:val="28"/>
        </w:rPr>
        <w:t xml:space="preserve"> об </w:t>
      </w:r>
      <w:r>
        <w:rPr>
          <w:sz w:val="28"/>
          <w:szCs w:val="28"/>
        </w:rPr>
        <w:t>отклонении документации по планировке территории и о направлении ее на доработку</w:t>
      </w:r>
      <w:r w:rsidR="005E7CCA" w:rsidRPr="009E299E">
        <w:rPr>
          <w:sz w:val="28"/>
          <w:szCs w:val="28"/>
        </w:rPr>
        <w:t xml:space="preserve"> в случае </w:t>
      </w:r>
      <w:r>
        <w:rPr>
          <w:sz w:val="28"/>
          <w:szCs w:val="28"/>
        </w:rPr>
        <w:t xml:space="preserve">ее </w:t>
      </w:r>
      <w:r w:rsidR="005E7CCA" w:rsidRPr="009E299E">
        <w:rPr>
          <w:sz w:val="28"/>
          <w:szCs w:val="28"/>
        </w:rPr>
        <w:t>несоответствия ее требованиям части 10 статьи 45 ГрК РФ.</w:t>
      </w:r>
    </w:p>
    <w:p w:rsidR="005E7CCA" w:rsidRDefault="005E7CCA" w:rsidP="005E7CCA">
      <w:pPr>
        <w:pStyle w:val="ConsPlusNormal"/>
        <w:ind w:firstLine="540"/>
        <w:jc w:val="both"/>
        <w:rPr>
          <w:rFonts w:ascii="Times New Roman" w:hAnsi="Times New Roman" w:cs="Times New Roman"/>
          <w:sz w:val="28"/>
          <w:szCs w:val="28"/>
        </w:rPr>
      </w:pPr>
      <w:r w:rsidRPr="009E299E">
        <w:rPr>
          <w:rFonts w:ascii="Times New Roman" w:hAnsi="Times New Roman" w:cs="Times New Roman"/>
          <w:sz w:val="28"/>
          <w:szCs w:val="28"/>
        </w:rPr>
        <w:t xml:space="preserve">После доработки документации по планировке территории </w:t>
      </w:r>
      <w:r w:rsidR="00891668">
        <w:rPr>
          <w:rFonts w:ascii="Times New Roman" w:hAnsi="Times New Roman" w:cs="Times New Roman"/>
          <w:sz w:val="28"/>
          <w:szCs w:val="28"/>
        </w:rPr>
        <w:t xml:space="preserve">ее рассмотрение </w:t>
      </w:r>
      <w:r w:rsidRPr="009E299E">
        <w:rPr>
          <w:rFonts w:ascii="Times New Roman" w:hAnsi="Times New Roman" w:cs="Times New Roman"/>
          <w:sz w:val="28"/>
          <w:szCs w:val="28"/>
        </w:rPr>
        <w:t xml:space="preserve"> осуществляется в соответствии с требованиями настоящего Порядка.</w:t>
      </w:r>
    </w:p>
    <w:p w:rsidR="005C1AB9" w:rsidRDefault="0052782E" w:rsidP="005E7C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14127D">
        <w:rPr>
          <w:rFonts w:ascii="Times New Roman" w:hAnsi="Times New Roman" w:cs="Times New Roman"/>
          <w:sz w:val="28"/>
          <w:szCs w:val="28"/>
        </w:rPr>
        <w:t>.</w:t>
      </w:r>
      <w:r>
        <w:rPr>
          <w:rFonts w:ascii="Times New Roman" w:hAnsi="Times New Roman" w:cs="Times New Roman"/>
          <w:sz w:val="28"/>
          <w:szCs w:val="28"/>
        </w:rPr>
        <w:t xml:space="preserve">  Проекты планировки территории и проекты межевания территории до их утверждения подлежат обязательному рассмотрению на общественных обсуждениях или публичных слушаниях, проводимых в порядке, установленном решением главы города Сердобска Сердобского района Пензенской области.</w:t>
      </w:r>
    </w:p>
    <w:p w:rsidR="0052782E" w:rsidRPr="009E299E" w:rsidRDefault="005C1AB9" w:rsidP="0016260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Общественные</w:t>
      </w:r>
      <w:r w:rsidR="000C3C5F">
        <w:rPr>
          <w:rFonts w:ascii="Times New Roman" w:hAnsi="Times New Roman" w:cs="Times New Roman"/>
          <w:sz w:val="28"/>
          <w:szCs w:val="28"/>
        </w:rPr>
        <w:t xml:space="preserve"> обсуждения или публичные слушания по проекту планировки территории и проекту межевания территории не проводятся в случаях, предусмотренных частью 5.1 статьи 46 ГрК РФ.</w:t>
      </w:r>
    </w:p>
    <w:p w:rsidR="0014127D" w:rsidRDefault="005E7CCA" w:rsidP="005E7CCA">
      <w:pPr>
        <w:pStyle w:val="ConsPlusNormal"/>
        <w:ind w:firstLine="540"/>
        <w:jc w:val="both"/>
        <w:rPr>
          <w:rFonts w:ascii="Times New Roman" w:hAnsi="Times New Roman" w:cs="Times New Roman"/>
          <w:sz w:val="28"/>
          <w:szCs w:val="28"/>
        </w:rPr>
      </w:pPr>
      <w:r w:rsidRPr="009E299E">
        <w:rPr>
          <w:rFonts w:ascii="Times New Roman" w:hAnsi="Times New Roman" w:cs="Times New Roman"/>
          <w:sz w:val="28"/>
          <w:szCs w:val="28"/>
        </w:rPr>
        <w:t xml:space="preserve">16. </w:t>
      </w:r>
      <w:r w:rsidR="000C3C5F">
        <w:rPr>
          <w:rFonts w:ascii="Times New Roman" w:hAnsi="Times New Roman" w:cs="Times New Roman"/>
          <w:sz w:val="28"/>
          <w:szCs w:val="28"/>
        </w:rPr>
        <w:t xml:space="preserve">Организатор проведения публичных слушаний или общественных обсуждений направляет </w:t>
      </w:r>
      <w:r w:rsidR="00BA603A">
        <w:rPr>
          <w:rFonts w:ascii="Times New Roman" w:hAnsi="Times New Roman" w:cs="Times New Roman"/>
          <w:sz w:val="28"/>
          <w:szCs w:val="28"/>
        </w:rPr>
        <w:t>главе администрации города Сердобска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их проведения.</w:t>
      </w:r>
    </w:p>
    <w:p w:rsidR="005E7CCA" w:rsidRPr="009E299E" w:rsidRDefault="0014127D" w:rsidP="005E7CCA">
      <w:pPr>
        <w:autoSpaceDE w:val="0"/>
        <w:autoSpaceDN w:val="0"/>
        <w:adjustRightInd w:val="0"/>
        <w:ind w:firstLine="708"/>
        <w:jc w:val="both"/>
        <w:rPr>
          <w:sz w:val="28"/>
          <w:szCs w:val="28"/>
        </w:rPr>
      </w:pPr>
      <w:r>
        <w:rPr>
          <w:sz w:val="28"/>
          <w:szCs w:val="28"/>
        </w:rPr>
        <w:t xml:space="preserve"> 17. Глава администрации города Сердобска</w:t>
      </w:r>
      <w:r w:rsidR="005E7CCA" w:rsidRPr="009E299E">
        <w:rPr>
          <w:sz w:val="28"/>
          <w:szCs w:val="28"/>
        </w:rPr>
        <w:t>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обсуждениях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в течение четырнадцати дней со дня поступления указанной документации в форме постановления.</w:t>
      </w:r>
    </w:p>
    <w:p w:rsidR="005E7CCA" w:rsidRPr="009E299E" w:rsidRDefault="005E7CCA" w:rsidP="005E7CCA">
      <w:pPr>
        <w:autoSpaceDE w:val="0"/>
        <w:autoSpaceDN w:val="0"/>
        <w:adjustRightInd w:val="0"/>
        <w:ind w:firstLine="708"/>
        <w:jc w:val="both"/>
        <w:rPr>
          <w:sz w:val="28"/>
          <w:szCs w:val="28"/>
        </w:rPr>
      </w:pPr>
      <w:r w:rsidRPr="009E299E">
        <w:rPr>
          <w:sz w:val="28"/>
          <w:szCs w:val="28"/>
        </w:rPr>
        <w:t>Основанием для отклонения документации по планировке территории, подготовленной лицами, указанными в пунктах 3 и 4 части 1.1 статьи 45 ГрК РФ, и направления ее на доработку является несоответствие такой документации требованиям, указанным в части 10 статьи 45 ГрК РФ. В иных случаях отклонение представленной такими лицами документации по планировке территории не допускается.</w:t>
      </w:r>
    </w:p>
    <w:p w:rsidR="005E7CCA" w:rsidRPr="009E299E" w:rsidRDefault="0014127D" w:rsidP="005E7CCA">
      <w:pPr>
        <w:autoSpaceDE w:val="0"/>
        <w:autoSpaceDN w:val="0"/>
        <w:adjustRightInd w:val="0"/>
        <w:ind w:firstLine="708"/>
        <w:jc w:val="both"/>
        <w:rPr>
          <w:sz w:val="28"/>
          <w:szCs w:val="28"/>
        </w:rPr>
      </w:pPr>
      <w:r>
        <w:rPr>
          <w:sz w:val="28"/>
          <w:szCs w:val="28"/>
        </w:rPr>
        <w:t>18</w:t>
      </w:r>
      <w:r w:rsidR="005E7CCA" w:rsidRPr="009E299E">
        <w:rPr>
          <w:sz w:val="28"/>
          <w:szCs w:val="28"/>
        </w:rPr>
        <w:t>. Администрация в течение семи дней со дня утверждения документации по планировке территории в письменной форме уведомляет инициаторов, лиц, указанных в пунктах 3 и 4 части 1.1 статьи 45 ГрК РФ, и направляет им один экземпляр документации по планировке территории на бумажном носителе с отметкой Администрации об утверждении такой документации на месте прошивки и копию соответствующего решения об утверждении документации по планировке территории.</w:t>
      </w:r>
    </w:p>
    <w:p w:rsidR="005E7CCA" w:rsidRPr="009E299E" w:rsidRDefault="00061DCE" w:rsidP="005E7CCA">
      <w:pPr>
        <w:autoSpaceDE w:val="0"/>
        <w:autoSpaceDN w:val="0"/>
        <w:adjustRightInd w:val="0"/>
        <w:ind w:firstLine="708"/>
        <w:jc w:val="both"/>
        <w:rPr>
          <w:sz w:val="28"/>
          <w:szCs w:val="28"/>
        </w:rPr>
      </w:pPr>
      <w:r>
        <w:rPr>
          <w:sz w:val="28"/>
          <w:szCs w:val="28"/>
        </w:rPr>
        <w:t>19</w:t>
      </w:r>
      <w:r w:rsidR="005E7CCA" w:rsidRPr="009E299E">
        <w:rPr>
          <w:sz w:val="28"/>
          <w:szCs w:val="28"/>
        </w:rPr>
        <w:t>.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Уставом</w:t>
      </w:r>
      <w:r w:rsidR="0014127D">
        <w:rPr>
          <w:sz w:val="28"/>
          <w:szCs w:val="28"/>
        </w:rPr>
        <w:t xml:space="preserve"> города Сердобска</w:t>
      </w:r>
      <w:r w:rsidR="005E7CCA" w:rsidRPr="009E299E">
        <w:rPr>
          <w:sz w:val="28"/>
          <w:szCs w:val="28"/>
        </w:rPr>
        <w:t xml:space="preserve"> в течение семи дней со дня утверждения указанной документации и размещается на официальном сайте </w:t>
      </w:r>
      <w:r>
        <w:rPr>
          <w:sz w:val="28"/>
          <w:szCs w:val="28"/>
        </w:rPr>
        <w:t>администрации города Сердобска</w:t>
      </w:r>
      <w:r w:rsidR="005E7CCA" w:rsidRPr="009E299E">
        <w:rPr>
          <w:sz w:val="28"/>
          <w:szCs w:val="28"/>
        </w:rPr>
        <w:t xml:space="preserve"> в сети «Интернет».</w:t>
      </w:r>
      <w:bookmarkStart w:id="1" w:name="Par22"/>
      <w:bookmarkEnd w:id="1"/>
    </w:p>
    <w:p w:rsidR="005E7CCA" w:rsidRPr="009E299E" w:rsidRDefault="005E7CCA" w:rsidP="005E7CCA">
      <w:pPr>
        <w:autoSpaceDE w:val="0"/>
        <w:autoSpaceDN w:val="0"/>
        <w:adjustRightInd w:val="0"/>
        <w:ind w:firstLine="708"/>
        <w:jc w:val="both"/>
        <w:rPr>
          <w:sz w:val="28"/>
          <w:szCs w:val="28"/>
        </w:rPr>
      </w:pPr>
    </w:p>
    <w:p w:rsidR="005E7CCA" w:rsidRPr="009E299E" w:rsidRDefault="005E7CCA" w:rsidP="005E7CCA">
      <w:pPr>
        <w:autoSpaceDE w:val="0"/>
        <w:autoSpaceDN w:val="0"/>
        <w:adjustRightInd w:val="0"/>
        <w:ind w:firstLine="708"/>
        <w:jc w:val="both"/>
        <w:rPr>
          <w:sz w:val="28"/>
          <w:szCs w:val="28"/>
        </w:rPr>
      </w:pPr>
    </w:p>
    <w:p w:rsidR="006A4D4D" w:rsidRDefault="006A4D4D">
      <w:pPr>
        <w:jc w:val="center"/>
      </w:pPr>
    </w:p>
    <w:sectPr w:rsidR="006A4D4D" w:rsidSect="005610F5">
      <w:pgSz w:w="12240" w:h="15840"/>
      <w:pgMar w:top="851" w:right="851"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0F0" w:rsidRDefault="00EC30F0" w:rsidP="005E7CCA">
      <w:r>
        <w:separator/>
      </w:r>
    </w:p>
  </w:endnote>
  <w:endnote w:type="continuationSeparator" w:id="1">
    <w:p w:rsidR="00EC30F0" w:rsidRDefault="00EC30F0" w:rsidP="005E7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0F0" w:rsidRDefault="00EC30F0" w:rsidP="005E7CCA">
      <w:r>
        <w:separator/>
      </w:r>
    </w:p>
  </w:footnote>
  <w:footnote w:type="continuationSeparator" w:id="1">
    <w:p w:rsidR="00EC30F0" w:rsidRDefault="00EC30F0" w:rsidP="005E7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1BF9"/>
    <w:multiLevelType w:val="hybridMultilevel"/>
    <w:tmpl w:val="14901E04"/>
    <w:lvl w:ilvl="0" w:tplc="9BF80C00">
      <w:start w:val="1"/>
      <w:numFmt w:val="decimal"/>
      <w:lvlText w:val="%1"/>
      <w:lvlJc w:val="left"/>
      <w:pPr>
        <w:tabs>
          <w:tab w:val="num" w:pos="720"/>
        </w:tabs>
        <w:ind w:left="720" w:hanging="360"/>
      </w:pPr>
      <w:rPr>
        <w:rFonts w:hint="default"/>
      </w:rPr>
    </w:lvl>
    <w:lvl w:ilvl="1" w:tplc="AD341F68" w:tentative="1">
      <w:start w:val="1"/>
      <w:numFmt w:val="lowerLetter"/>
      <w:lvlText w:val="%2."/>
      <w:lvlJc w:val="left"/>
      <w:pPr>
        <w:tabs>
          <w:tab w:val="num" w:pos="1440"/>
        </w:tabs>
        <w:ind w:left="1440" w:hanging="360"/>
      </w:pPr>
    </w:lvl>
    <w:lvl w:ilvl="2" w:tplc="1E1EC552" w:tentative="1">
      <w:start w:val="1"/>
      <w:numFmt w:val="lowerRoman"/>
      <w:lvlText w:val="%3."/>
      <w:lvlJc w:val="right"/>
      <w:pPr>
        <w:tabs>
          <w:tab w:val="num" w:pos="2160"/>
        </w:tabs>
        <w:ind w:left="2160" w:hanging="180"/>
      </w:pPr>
    </w:lvl>
    <w:lvl w:ilvl="3" w:tplc="78108666" w:tentative="1">
      <w:start w:val="1"/>
      <w:numFmt w:val="decimal"/>
      <w:lvlText w:val="%4."/>
      <w:lvlJc w:val="left"/>
      <w:pPr>
        <w:tabs>
          <w:tab w:val="num" w:pos="2880"/>
        </w:tabs>
        <w:ind w:left="2880" w:hanging="360"/>
      </w:pPr>
    </w:lvl>
    <w:lvl w:ilvl="4" w:tplc="97A410C2" w:tentative="1">
      <w:start w:val="1"/>
      <w:numFmt w:val="lowerLetter"/>
      <w:lvlText w:val="%5."/>
      <w:lvlJc w:val="left"/>
      <w:pPr>
        <w:tabs>
          <w:tab w:val="num" w:pos="3600"/>
        </w:tabs>
        <w:ind w:left="3600" w:hanging="360"/>
      </w:pPr>
    </w:lvl>
    <w:lvl w:ilvl="5" w:tplc="51604C3E" w:tentative="1">
      <w:start w:val="1"/>
      <w:numFmt w:val="lowerRoman"/>
      <w:lvlText w:val="%6."/>
      <w:lvlJc w:val="right"/>
      <w:pPr>
        <w:tabs>
          <w:tab w:val="num" w:pos="4320"/>
        </w:tabs>
        <w:ind w:left="4320" w:hanging="180"/>
      </w:pPr>
    </w:lvl>
    <w:lvl w:ilvl="6" w:tplc="501EF338" w:tentative="1">
      <w:start w:val="1"/>
      <w:numFmt w:val="decimal"/>
      <w:lvlText w:val="%7."/>
      <w:lvlJc w:val="left"/>
      <w:pPr>
        <w:tabs>
          <w:tab w:val="num" w:pos="5040"/>
        </w:tabs>
        <w:ind w:left="5040" w:hanging="360"/>
      </w:pPr>
    </w:lvl>
    <w:lvl w:ilvl="7" w:tplc="7432176E" w:tentative="1">
      <w:start w:val="1"/>
      <w:numFmt w:val="lowerLetter"/>
      <w:lvlText w:val="%8."/>
      <w:lvlJc w:val="left"/>
      <w:pPr>
        <w:tabs>
          <w:tab w:val="num" w:pos="5760"/>
        </w:tabs>
        <w:ind w:left="5760" w:hanging="360"/>
      </w:pPr>
    </w:lvl>
    <w:lvl w:ilvl="8" w:tplc="1E0E6006" w:tentative="1">
      <w:start w:val="1"/>
      <w:numFmt w:val="lowerRoman"/>
      <w:lvlText w:val="%9."/>
      <w:lvlJc w:val="right"/>
      <w:pPr>
        <w:tabs>
          <w:tab w:val="num" w:pos="6480"/>
        </w:tabs>
        <w:ind w:left="6480" w:hanging="180"/>
      </w:pPr>
    </w:lvl>
  </w:abstractNum>
  <w:abstractNum w:abstractNumId="1">
    <w:nsid w:val="127412AA"/>
    <w:multiLevelType w:val="singleLevel"/>
    <w:tmpl w:val="0419000F"/>
    <w:lvl w:ilvl="0">
      <w:start w:val="1"/>
      <w:numFmt w:val="decimal"/>
      <w:lvlText w:val="%1."/>
      <w:lvlJc w:val="left"/>
      <w:pPr>
        <w:tabs>
          <w:tab w:val="num" w:pos="360"/>
        </w:tabs>
        <w:ind w:left="360" w:hanging="360"/>
      </w:pPr>
    </w:lvl>
  </w:abstractNum>
  <w:abstractNum w:abstractNumId="2">
    <w:nsid w:val="1762391D"/>
    <w:multiLevelType w:val="hybridMultilevel"/>
    <w:tmpl w:val="2DB83D5C"/>
    <w:lvl w:ilvl="0" w:tplc="17CA10A0">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ED345DE"/>
    <w:multiLevelType w:val="hybridMultilevel"/>
    <w:tmpl w:val="AAB0C17C"/>
    <w:lvl w:ilvl="0" w:tplc="3ADEDE5A">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6D623C8"/>
    <w:multiLevelType w:val="hybridMultilevel"/>
    <w:tmpl w:val="4C721974"/>
    <w:lvl w:ilvl="0" w:tplc="E3908E0E">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7952687"/>
    <w:multiLevelType w:val="hybridMultilevel"/>
    <w:tmpl w:val="FCA26A8C"/>
    <w:lvl w:ilvl="0" w:tplc="057815CA">
      <w:start w:val="1"/>
      <w:numFmt w:val="decimal"/>
      <w:lvlText w:val="%1."/>
      <w:lvlJc w:val="left"/>
      <w:pPr>
        <w:ind w:left="2126" w:hanging="1275"/>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82C48E9"/>
    <w:multiLevelType w:val="singleLevel"/>
    <w:tmpl w:val="2564AF66"/>
    <w:lvl w:ilvl="0">
      <w:numFmt w:val="bullet"/>
      <w:lvlText w:val="-"/>
      <w:lvlJc w:val="left"/>
      <w:pPr>
        <w:tabs>
          <w:tab w:val="num" w:pos="530"/>
        </w:tabs>
        <w:ind w:left="170" w:firstLine="0"/>
      </w:pPr>
      <w:rPr>
        <w:b w:val="0"/>
        <w:i w:val="0"/>
        <w:sz w:val="28"/>
      </w:rPr>
    </w:lvl>
  </w:abstractNum>
  <w:abstractNum w:abstractNumId="7">
    <w:nsid w:val="2C503040"/>
    <w:multiLevelType w:val="hybridMultilevel"/>
    <w:tmpl w:val="B84CE69A"/>
    <w:lvl w:ilvl="0" w:tplc="2FE6FD9C">
      <w:start w:val="1"/>
      <w:numFmt w:val="decimal"/>
      <w:lvlText w:val="%1."/>
      <w:lvlJc w:val="left"/>
      <w:pPr>
        <w:tabs>
          <w:tab w:val="num" w:pos="1260"/>
        </w:tabs>
        <w:ind w:left="1260" w:hanging="360"/>
      </w:pPr>
      <w:rPr>
        <w:rFonts w:hint="default"/>
      </w:rPr>
    </w:lvl>
    <w:lvl w:ilvl="1" w:tplc="F6AA9206">
      <w:numFmt w:val="none"/>
      <w:lvlText w:val=""/>
      <w:lvlJc w:val="left"/>
      <w:pPr>
        <w:tabs>
          <w:tab w:val="num" w:pos="360"/>
        </w:tabs>
      </w:pPr>
    </w:lvl>
    <w:lvl w:ilvl="2" w:tplc="7842E094">
      <w:numFmt w:val="none"/>
      <w:lvlText w:val=""/>
      <w:lvlJc w:val="left"/>
      <w:pPr>
        <w:tabs>
          <w:tab w:val="num" w:pos="360"/>
        </w:tabs>
      </w:pPr>
    </w:lvl>
    <w:lvl w:ilvl="3" w:tplc="461E7DCE">
      <w:numFmt w:val="none"/>
      <w:lvlText w:val=""/>
      <w:lvlJc w:val="left"/>
      <w:pPr>
        <w:tabs>
          <w:tab w:val="num" w:pos="360"/>
        </w:tabs>
      </w:pPr>
    </w:lvl>
    <w:lvl w:ilvl="4" w:tplc="A6545122">
      <w:numFmt w:val="none"/>
      <w:lvlText w:val=""/>
      <w:lvlJc w:val="left"/>
      <w:pPr>
        <w:tabs>
          <w:tab w:val="num" w:pos="360"/>
        </w:tabs>
      </w:pPr>
    </w:lvl>
    <w:lvl w:ilvl="5" w:tplc="FDDC6D38">
      <w:numFmt w:val="none"/>
      <w:lvlText w:val=""/>
      <w:lvlJc w:val="left"/>
      <w:pPr>
        <w:tabs>
          <w:tab w:val="num" w:pos="360"/>
        </w:tabs>
      </w:pPr>
    </w:lvl>
    <w:lvl w:ilvl="6" w:tplc="9A22986C">
      <w:numFmt w:val="none"/>
      <w:lvlText w:val=""/>
      <w:lvlJc w:val="left"/>
      <w:pPr>
        <w:tabs>
          <w:tab w:val="num" w:pos="360"/>
        </w:tabs>
      </w:pPr>
    </w:lvl>
    <w:lvl w:ilvl="7" w:tplc="08DAE50E">
      <w:numFmt w:val="none"/>
      <w:lvlText w:val=""/>
      <w:lvlJc w:val="left"/>
      <w:pPr>
        <w:tabs>
          <w:tab w:val="num" w:pos="360"/>
        </w:tabs>
      </w:pPr>
    </w:lvl>
    <w:lvl w:ilvl="8" w:tplc="0D68B2E2">
      <w:numFmt w:val="none"/>
      <w:lvlText w:val=""/>
      <w:lvlJc w:val="left"/>
      <w:pPr>
        <w:tabs>
          <w:tab w:val="num" w:pos="360"/>
        </w:tabs>
      </w:pPr>
    </w:lvl>
  </w:abstractNum>
  <w:abstractNum w:abstractNumId="8">
    <w:nsid w:val="2E384D0D"/>
    <w:multiLevelType w:val="hybridMultilevel"/>
    <w:tmpl w:val="12F24ADE"/>
    <w:lvl w:ilvl="0" w:tplc="67FEF6C2">
      <w:start w:val="1"/>
      <w:numFmt w:val="bullet"/>
      <w:lvlText w:val="-"/>
      <w:lvlJc w:val="left"/>
      <w:pPr>
        <w:tabs>
          <w:tab w:val="num" w:pos="900"/>
        </w:tabs>
        <w:ind w:left="900" w:hanging="360"/>
      </w:pPr>
      <w:rPr>
        <w:rFonts w:ascii="Times New Roman" w:eastAsia="Times New Roman" w:hAnsi="Times New Roman" w:cs="Times New Roman" w:hint="default"/>
      </w:rPr>
    </w:lvl>
    <w:lvl w:ilvl="1" w:tplc="018CB478" w:tentative="1">
      <w:start w:val="1"/>
      <w:numFmt w:val="bullet"/>
      <w:lvlText w:val="o"/>
      <w:lvlJc w:val="left"/>
      <w:pPr>
        <w:tabs>
          <w:tab w:val="num" w:pos="1620"/>
        </w:tabs>
        <w:ind w:left="1620" w:hanging="360"/>
      </w:pPr>
      <w:rPr>
        <w:rFonts w:ascii="Courier New" w:hAnsi="Courier New" w:hint="default"/>
      </w:rPr>
    </w:lvl>
    <w:lvl w:ilvl="2" w:tplc="FFC2755A" w:tentative="1">
      <w:start w:val="1"/>
      <w:numFmt w:val="bullet"/>
      <w:lvlText w:val=""/>
      <w:lvlJc w:val="left"/>
      <w:pPr>
        <w:tabs>
          <w:tab w:val="num" w:pos="2340"/>
        </w:tabs>
        <w:ind w:left="2340" w:hanging="360"/>
      </w:pPr>
      <w:rPr>
        <w:rFonts w:ascii="Wingdings" w:hAnsi="Wingdings" w:hint="default"/>
      </w:rPr>
    </w:lvl>
    <w:lvl w:ilvl="3" w:tplc="85F23B40" w:tentative="1">
      <w:start w:val="1"/>
      <w:numFmt w:val="bullet"/>
      <w:lvlText w:val=""/>
      <w:lvlJc w:val="left"/>
      <w:pPr>
        <w:tabs>
          <w:tab w:val="num" w:pos="3060"/>
        </w:tabs>
        <w:ind w:left="3060" w:hanging="360"/>
      </w:pPr>
      <w:rPr>
        <w:rFonts w:ascii="Symbol" w:hAnsi="Symbol" w:hint="default"/>
      </w:rPr>
    </w:lvl>
    <w:lvl w:ilvl="4" w:tplc="75AE07A6" w:tentative="1">
      <w:start w:val="1"/>
      <w:numFmt w:val="bullet"/>
      <w:lvlText w:val="o"/>
      <w:lvlJc w:val="left"/>
      <w:pPr>
        <w:tabs>
          <w:tab w:val="num" w:pos="3780"/>
        </w:tabs>
        <w:ind w:left="3780" w:hanging="360"/>
      </w:pPr>
      <w:rPr>
        <w:rFonts w:ascii="Courier New" w:hAnsi="Courier New" w:hint="default"/>
      </w:rPr>
    </w:lvl>
    <w:lvl w:ilvl="5" w:tplc="AB545CCC" w:tentative="1">
      <w:start w:val="1"/>
      <w:numFmt w:val="bullet"/>
      <w:lvlText w:val=""/>
      <w:lvlJc w:val="left"/>
      <w:pPr>
        <w:tabs>
          <w:tab w:val="num" w:pos="4500"/>
        </w:tabs>
        <w:ind w:left="4500" w:hanging="360"/>
      </w:pPr>
      <w:rPr>
        <w:rFonts w:ascii="Wingdings" w:hAnsi="Wingdings" w:hint="default"/>
      </w:rPr>
    </w:lvl>
    <w:lvl w:ilvl="6" w:tplc="84F89B4E" w:tentative="1">
      <w:start w:val="1"/>
      <w:numFmt w:val="bullet"/>
      <w:lvlText w:val=""/>
      <w:lvlJc w:val="left"/>
      <w:pPr>
        <w:tabs>
          <w:tab w:val="num" w:pos="5220"/>
        </w:tabs>
        <w:ind w:left="5220" w:hanging="360"/>
      </w:pPr>
      <w:rPr>
        <w:rFonts w:ascii="Symbol" w:hAnsi="Symbol" w:hint="default"/>
      </w:rPr>
    </w:lvl>
    <w:lvl w:ilvl="7" w:tplc="8DA0B586" w:tentative="1">
      <w:start w:val="1"/>
      <w:numFmt w:val="bullet"/>
      <w:lvlText w:val="o"/>
      <w:lvlJc w:val="left"/>
      <w:pPr>
        <w:tabs>
          <w:tab w:val="num" w:pos="5940"/>
        </w:tabs>
        <w:ind w:left="5940" w:hanging="360"/>
      </w:pPr>
      <w:rPr>
        <w:rFonts w:ascii="Courier New" w:hAnsi="Courier New" w:hint="default"/>
      </w:rPr>
    </w:lvl>
    <w:lvl w:ilvl="8" w:tplc="7436D6DA" w:tentative="1">
      <w:start w:val="1"/>
      <w:numFmt w:val="bullet"/>
      <w:lvlText w:val=""/>
      <w:lvlJc w:val="left"/>
      <w:pPr>
        <w:tabs>
          <w:tab w:val="num" w:pos="6660"/>
        </w:tabs>
        <w:ind w:left="6660" w:hanging="360"/>
      </w:pPr>
      <w:rPr>
        <w:rFonts w:ascii="Wingdings" w:hAnsi="Wingdings" w:hint="default"/>
      </w:rPr>
    </w:lvl>
  </w:abstractNum>
  <w:abstractNum w:abstractNumId="9">
    <w:nsid w:val="4DFE4823"/>
    <w:multiLevelType w:val="hybridMultilevel"/>
    <w:tmpl w:val="56B2858C"/>
    <w:lvl w:ilvl="0" w:tplc="8F1E0B92">
      <w:start w:val="1"/>
      <w:numFmt w:val="decimal"/>
      <w:lvlText w:val="%1."/>
      <w:lvlJc w:val="left"/>
      <w:pPr>
        <w:tabs>
          <w:tab w:val="num" w:pos="720"/>
        </w:tabs>
        <w:ind w:left="720" w:hanging="360"/>
      </w:pPr>
      <w:rPr>
        <w:rFonts w:hint="default"/>
      </w:rPr>
    </w:lvl>
    <w:lvl w:ilvl="1" w:tplc="2AB01880" w:tentative="1">
      <w:start w:val="1"/>
      <w:numFmt w:val="lowerLetter"/>
      <w:lvlText w:val="%2."/>
      <w:lvlJc w:val="left"/>
      <w:pPr>
        <w:tabs>
          <w:tab w:val="num" w:pos="1440"/>
        </w:tabs>
        <w:ind w:left="1440" w:hanging="360"/>
      </w:pPr>
    </w:lvl>
    <w:lvl w:ilvl="2" w:tplc="632E6542" w:tentative="1">
      <w:start w:val="1"/>
      <w:numFmt w:val="lowerRoman"/>
      <w:lvlText w:val="%3."/>
      <w:lvlJc w:val="right"/>
      <w:pPr>
        <w:tabs>
          <w:tab w:val="num" w:pos="2160"/>
        </w:tabs>
        <w:ind w:left="2160" w:hanging="180"/>
      </w:pPr>
    </w:lvl>
    <w:lvl w:ilvl="3" w:tplc="156AE674" w:tentative="1">
      <w:start w:val="1"/>
      <w:numFmt w:val="decimal"/>
      <w:lvlText w:val="%4."/>
      <w:lvlJc w:val="left"/>
      <w:pPr>
        <w:tabs>
          <w:tab w:val="num" w:pos="2880"/>
        </w:tabs>
        <w:ind w:left="2880" w:hanging="360"/>
      </w:pPr>
    </w:lvl>
    <w:lvl w:ilvl="4" w:tplc="90627028" w:tentative="1">
      <w:start w:val="1"/>
      <w:numFmt w:val="lowerLetter"/>
      <w:lvlText w:val="%5."/>
      <w:lvlJc w:val="left"/>
      <w:pPr>
        <w:tabs>
          <w:tab w:val="num" w:pos="3600"/>
        </w:tabs>
        <w:ind w:left="3600" w:hanging="360"/>
      </w:pPr>
    </w:lvl>
    <w:lvl w:ilvl="5" w:tplc="4866F1B0" w:tentative="1">
      <w:start w:val="1"/>
      <w:numFmt w:val="lowerRoman"/>
      <w:lvlText w:val="%6."/>
      <w:lvlJc w:val="right"/>
      <w:pPr>
        <w:tabs>
          <w:tab w:val="num" w:pos="4320"/>
        </w:tabs>
        <w:ind w:left="4320" w:hanging="180"/>
      </w:pPr>
    </w:lvl>
    <w:lvl w:ilvl="6" w:tplc="7780E9D2" w:tentative="1">
      <w:start w:val="1"/>
      <w:numFmt w:val="decimal"/>
      <w:lvlText w:val="%7."/>
      <w:lvlJc w:val="left"/>
      <w:pPr>
        <w:tabs>
          <w:tab w:val="num" w:pos="5040"/>
        </w:tabs>
        <w:ind w:left="5040" w:hanging="360"/>
      </w:pPr>
    </w:lvl>
    <w:lvl w:ilvl="7" w:tplc="A6766F76" w:tentative="1">
      <w:start w:val="1"/>
      <w:numFmt w:val="lowerLetter"/>
      <w:lvlText w:val="%8."/>
      <w:lvlJc w:val="left"/>
      <w:pPr>
        <w:tabs>
          <w:tab w:val="num" w:pos="5760"/>
        </w:tabs>
        <w:ind w:left="5760" w:hanging="360"/>
      </w:pPr>
    </w:lvl>
    <w:lvl w:ilvl="8" w:tplc="A104B57E" w:tentative="1">
      <w:start w:val="1"/>
      <w:numFmt w:val="lowerRoman"/>
      <w:lvlText w:val="%9."/>
      <w:lvlJc w:val="right"/>
      <w:pPr>
        <w:tabs>
          <w:tab w:val="num" w:pos="6480"/>
        </w:tabs>
        <w:ind w:left="6480" w:hanging="180"/>
      </w:pPr>
    </w:lvl>
  </w:abstractNum>
  <w:abstractNum w:abstractNumId="10">
    <w:nsid w:val="4F8B566F"/>
    <w:multiLevelType w:val="hybridMultilevel"/>
    <w:tmpl w:val="840A0866"/>
    <w:lvl w:ilvl="0" w:tplc="9334C45C">
      <w:start w:val="1"/>
      <w:numFmt w:val="decimal"/>
      <w:lvlText w:val="%1."/>
      <w:lvlJc w:val="left"/>
      <w:pPr>
        <w:ind w:left="1275" w:hanging="12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0F63EB9"/>
    <w:multiLevelType w:val="singleLevel"/>
    <w:tmpl w:val="2564AF66"/>
    <w:lvl w:ilvl="0">
      <w:numFmt w:val="bullet"/>
      <w:lvlText w:val="-"/>
      <w:lvlJc w:val="left"/>
      <w:pPr>
        <w:tabs>
          <w:tab w:val="num" w:pos="530"/>
        </w:tabs>
        <w:ind w:left="170" w:firstLine="0"/>
      </w:pPr>
      <w:rPr>
        <w:b w:val="0"/>
        <w:i w:val="0"/>
        <w:sz w:val="28"/>
      </w:rPr>
    </w:lvl>
  </w:abstractNum>
  <w:abstractNum w:abstractNumId="12">
    <w:nsid w:val="581031D0"/>
    <w:multiLevelType w:val="hybridMultilevel"/>
    <w:tmpl w:val="AF3401D2"/>
    <w:lvl w:ilvl="0" w:tplc="DE68FFA2">
      <w:start w:val="1"/>
      <w:numFmt w:val="decimal"/>
      <w:lvlText w:val="%1."/>
      <w:lvlJc w:val="left"/>
      <w:pPr>
        <w:tabs>
          <w:tab w:val="num" w:pos="720"/>
        </w:tabs>
        <w:ind w:left="720" w:hanging="360"/>
      </w:pPr>
      <w:rPr>
        <w:rFonts w:hint="default"/>
      </w:rPr>
    </w:lvl>
    <w:lvl w:ilvl="1" w:tplc="7640D86A" w:tentative="1">
      <w:start w:val="1"/>
      <w:numFmt w:val="lowerLetter"/>
      <w:lvlText w:val="%2."/>
      <w:lvlJc w:val="left"/>
      <w:pPr>
        <w:tabs>
          <w:tab w:val="num" w:pos="1440"/>
        </w:tabs>
        <w:ind w:left="1440" w:hanging="360"/>
      </w:pPr>
    </w:lvl>
    <w:lvl w:ilvl="2" w:tplc="1740785E" w:tentative="1">
      <w:start w:val="1"/>
      <w:numFmt w:val="lowerRoman"/>
      <w:lvlText w:val="%3."/>
      <w:lvlJc w:val="right"/>
      <w:pPr>
        <w:tabs>
          <w:tab w:val="num" w:pos="2160"/>
        </w:tabs>
        <w:ind w:left="2160" w:hanging="180"/>
      </w:pPr>
    </w:lvl>
    <w:lvl w:ilvl="3" w:tplc="14FA0D84" w:tentative="1">
      <w:start w:val="1"/>
      <w:numFmt w:val="decimal"/>
      <w:lvlText w:val="%4."/>
      <w:lvlJc w:val="left"/>
      <w:pPr>
        <w:tabs>
          <w:tab w:val="num" w:pos="2880"/>
        </w:tabs>
        <w:ind w:left="2880" w:hanging="360"/>
      </w:pPr>
    </w:lvl>
    <w:lvl w:ilvl="4" w:tplc="BBCAE640" w:tentative="1">
      <w:start w:val="1"/>
      <w:numFmt w:val="lowerLetter"/>
      <w:lvlText w:val="%5."/>
      <w:lvlJc w:val="left"/>
      <w:pPr>
        <w:tabs>
          <w:tab w:val="num" w:pos="3600"/>
        </w:tabs>
        <w:ind w:left="3600" w:hanging="360"/>
      </w:pPr>
    </w:lvl>
    <w:lvl w:ilvl="5" w:tplc="E1A2A360" w:tentative="1">
      <w:start w:val="1"/>
      <w:numFmt w:val="lowerRoman"/>
      <w:lvlText w:val="%6."/>
      <w:lvlJc w:val="right"/>
      <w:pPr>
        <w:tabs>
          <w:tab w:val="num" w:pos="4320"/>
        </w:tabs>
        <w:ind w:left="4320" w:hanging="180"/>
      </w:pPr>
    </w:lvl>
    <w:lvl w:ilvl="6" w:tplc="3FEE1158" w:tentative="1">
      <w:start w:val="1"/>
      <w:numFmt w:val="decimal"/>
      <w:lvlText w:val="%7."/>
      <w:lvlJc w:val="left"/>
      <w:pPr>
        <w:tabs>
          <w:tab w:val="num" w:pos="5040"/>
        </w:tabs>
        <w:ind w:left="5040" w:hanging="360"/>
      </w:pPr>
    </w:lvl>
    <w:lvl w:ilvl="7" w:tplc="ADEE362A" w:tentative="1">
      <w:start w:val="1"/>
      <w:numFmt w:val="lowerLetter"/>
      <w:lvlText w:val="%8."/>
      <w:lvlJc w:val="left"/>
      <w:pPr>
        <w:tabs>
          <w:tab w:val="num" w:pos="5760"/>
        </w:tabs>
        <w:ind w:left="5760" w:hanging="360"/>
      </w:pPr>
    </w:lvl>
    <w:lvl w:ilvl="8" w:tplc="4C76D35A" w:tentative="1">
      <w:start w:val="1"/>
      <w:numFmt w:val="lowerRoman"/>
      <w:lvlText w:val="%9."/>
      <w:lvlJc w:val="right"/>
      <w:pPr>
        <w:tabs>
          <w:tab w:val="num" w:pos="6480"/>
        </w:tabs>
        <w:ind w:left="6480" w:hanging="180"/>
      </w:pPr>
    </w:lvl>
  </w:abstractNum>
  <w:abstractNum w:abstractNumId="13">
    <w:nsid w:val="586024B8"/>
    <w:multiLevelType w:val="hybridMultilevel"/>
    <w:tmpl w:val="61B282B8"/>
    <w:lvl w:ilvl="0" w:tplc="AB464884">
      <w:start w:val="1"/>
      <w:numFmt w:val="decimal"/>
      <w:lvlText w:val="%1."/>
      <w:lvlJc w:val="left"/>
      <w:pPr>
        <w:ind w:left="2205" w:hanging="130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61F66E1E"/>
    <w:multiLevelType w:val="hybridMultilevel"/>
    <w:tmpl w:val="8B8E5F7A"/>
    <w:lvl w:ilvl="0" w:tplc="DC2E62E0">
      <w:start w:val="1"/>
      <w:numFmt w:val="decimal"/>
      <w:lvlText w:val="%1."/>
      <w:lvlJc w:val="left"/>
      <w:pPr>
        <w:ind w:left="1080" w:hanging="40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5">
    <w:nsid w:val="6E713665"/>
    <w:multiLevelType w:val="hybridMultilevel"/>
    <w:tmpl w:val="8604F0F8"/>
    <w:lvl w:ilvl="0" w:tplc="F606D944">
      <w:start w:val="1"/>
      <w:numFmt w:val="decimal"/>
      <w:lvlText w:val="%1."/>
      <w:lvlJc w:val="left"/>
      <w:pPr>
        <w:tabs>
          <w:tab w:val="num" w:pos="720"/>
        </w:tabs>
        <w:ind w:left="720" w:hanging="360"/>
      </w:pPr>
      <w:rPr>
        <w:rFonts w:hint="default"/>
      </w:rPr>
    </w:lvl>
    <w:lvl w:ilvl="1" w:tplc="B0180956" w:tentative="1">
      <w:start w:val="1"/>
      <w:numFmt w:val="lowerLetter"/>
      <w:lvlText w:val="%2."/>
      <w:lvlJc w:val="left"/>
      <w:pPr>
        <w:tabs>
          <w:tab w:val="num" w:pos="1440"/>
        </w:tabs>
        <w:ind w:left="1440" w:hanging="360"/>
      </w:pPr>
    </w:lvl>
    <w:lvl w:ilvl="2" w:tplc="AACAA508" w:tentative="1">
      <w:start w:val="1"/>
      <w:numFmt w:val="lowerRoman"/>
      <w:lvlText w:val="%3."/>
      <w:lvlJc w:val="right"/>
      <w:pPr>
        <w:tabs>
          <w:tab w:val="num" w:pos="2160"/>
        </w:tabs>
        <w:ind w:left="2160" w:hanging="180"/>
      </w:pPr>
    </w:lvl>
    <w:lvl w:ilvl="3" w:tplc="AA1ED47E" w:tentative="1">
      <w:start w:val="1"/>
      <w:numFmt w:val="decimal"/>
      <w:lvlText w:val="%4."/>
      <w:lvlJc w:val="left"/>
      <w:pPr>
        <w:tabs>
          <w:tab w:val="num" w:pos="2880"/>
        </w:tabs>
        <w:ind w:left="2880" w:hanging="360"/>
      </w:pPr>
    </w:lvl>
    <w:lvl w:ilvl="4" w:tplc="9124BA66" w:tentative="1">
      <w:start w:val="1"/>
      <w:numFmt w:val="lowerLetter"/>
      <w:lvlText w:val="%5."/>
      <w:lvlJc w:val="left"/>
      <w:pPr>
        <w:tabs>
          <w:tab w:val="num" w:pos="3600"/>
        </w:tabs>
        <w:ind w:left="3600" w:hanging="360"/>
      </w:pPr>
    </w:lvl>
    <w:lvl w:ilvl="5" w:tplc="5C3CF5FE" w:tentative="1">
      <w:start w:val="1"/>
      <w:numFmt w:val="lowerRoman"/>
      <w:lvlText w:val="%6."/>
      <w:lvlJc w:val="right"/>
      <w:pPr>
        <w:tabs>
          <w:tab w:val="num" w:pos="4320"/>
        </w:tabs>
        <w:ind w:left="4320" w:hanging="180"/>
      </w:pPr>
    </w:lvl>
    <w:lvl w:ilvl="6" w:tplc="CC8EF1CA" w:tentative="1">
      <w:start w:val="1"/>
      <w:numFmt w:val="decimal"/>
      <w:lvlText w:val="%7."/>
      <w:lvlJc w:val="left"/>
      <w:pPr>
        <w:tabs>
          <w:tab w:val="num" w:pos="5040"/>
        </w:tabs>
        <w:ind w:left="5040" w:hanging="360"/>
      </w:pPr>
    </w:lvl>
    <w:lvl w:ilvl="7" w:tplc="65A4C4F0" w:tentative="1">
      <w:start w:val="1"/>
      <w:numFmt w:val="lowerLetter"/>
      <w:lvlText w:val="%8."/>
      <w:lvlJc w:val="left"/>
      <w:pPr>
        <w:tabs>
          <w:tab w:val="num" w:pos="5760"/>
        </w:tabs>
        <w:ind w:left="5760" w:hanging="360"/>
      </w:pPr>
    </w:lvl>
    <w:lvl w:ilvl="8" w:tplc="C5000344" w:tentative="1">
      <w:start w:val="1"/>
      <w:numFmt w:val="lowerRoman"/>
      <w:lvlText w:val="%9."/>
      <w:lvlJc w:val="right"/>
      <w:pPr>
        <w:tabs>
          <w:tab w:val="num" w:pos="6480"/>
        </w:tabs>
        <w:ind w:left="6480" w:hanging="180"/>
      </w:pPr>
    </w:lvl>
  </w:abstractNum>
  <w:abstractNum w:abstractNumId="16">
    <w:nsid w:val="733A45C2"/>
    <w:multiLevelType w:val="hybridMultilevel"/>
    <w:tmpl w:val="91A03F2A"/>
    <w:lvl w:ilvl="0" w:tplc="942E3EC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F4B273D"/>
    <w:multiLevelType w:val="hybridMultilevel"/>
    <w:tmpl w:val="BDBC8D48"/>
    <w:lvl w:ilvl="0" w:tplc="C94E6142">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8"/>
  </w:num>
  <w:num w:numId="2">
    <w:abstractNumId w:val="9"/>
  </w:num>
  <w:num w:numId="3">
    <w:abstractNumId w:val="12"/>
  </w:num>
  <w:num w:numId="4">
    <w:abstractNumId w:val="0"/>
  </w:num>
  <w:num w:numId="5">
    <w:abstractNumId w:val="15"/>
  </w:num>
  <w:num w:numId="6">
    <w:abstractNumId w:val="1"/>
  </w:num>
  <w:num w:numId="7">
    <w:abstractNumId w:val="6"/>
  </w:num>
  <w:num w:numId="8">
    <w:abstractNumId w:val="11"/>
  </w:num>
  <w:num w:numId="9">
    <w:abstractNumId w:val="2"/>
  </w:num>
  <w:num w:numId="10">
    <w:abstractNumId w:val="3"/>
  </w:num>
  <w:num w:numId="11">
    <w:abstractNumId w:val="7"/>
  </w:num>
  <w:num w:numId="12">
    <w:abstractNumId w:val="17"/>
  </w:num>
  <w:num w:numId="13">
    <w:abstractNumId w:val="16"/>
  </w:num>
  <w:num w:numId="14">
    <w:abstractNumId w:val="10"/>
  </w:num>
  <w:num w:numId="15">
    <w:abstractNumId w:val="5"/>
  </w:num>
  <w:num w:numId="16">
    <w:abstractNumId w:val="13"/>
  </w:num>
  <w:num w:numId="17">
    <w:abstractNumId w:val="14"/>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noPunctuationKerning/>
  <w:characterSpacingControl w:val="doNotCompress"/>
  <w:footnotePr>
    <w:footnote w:id="0"/>
    <w:footnote w:id="1"/>
  </w:footnotePr>
  <w:endnotePr>
    <w:endnote w:id="0"/>
    <w:endnote w:id="1"/>
  </w:endnotePr>
  <w:compat/>
  <w:rsids>
    <w:rsidRoot w:val="008C54DE"/>
    <w:rsid w:val="00001A1E"/>
    <w:rsid w:val="00001A7A"/>
    <w:rsid w:val="0000424B"/>
    <w:rsid w:val="000048A7"/>
    <w:rsid w:val="00004DDB"/>
    <w:rsid w:val="000101F3"/>
    <w:rsid w:val="0001099D"/>
    <w:rsid w:val="000112BA"/>
    <w:rsid w:val="00011509"/>
    <w:rsid w:val="00011FF0"/>
    <w:rsid w:val="0001222A"/>
    <w:rsid w:val="000134AA"/>
    <w:rsid w:val="00013FDF"/>
    <w:rsid w:val="00017AC5"/>
    <w:rsid w:val="000205C7"/>
    <w:rsid w:val="00031CDC"/>
    <w:rsid w:val="00034587"/>
    <w:rsid w:val="000367E2"/>
    <w:rsid w:val="000369A5"/>
    <w:rsid w:val="00042E1D"/>
    <w:rsid w:val="000445BE"/>
    <w:rsid w:val="00044EE7"/>
    <w:rsid w:val="000473E5"/>
    <w:rsid w:val="00047EA7"/>
    <w:rsid w:val="00051E08"/>
    <w:rsid w:val="000521C9"/>
    <w:rsid w:val="000531AB"/>
    <w:rsid w:val="000541C3"/>
    <w:rsid w:val="00055D7D"/>
    <w:rsid w:val="00055E2D"/>
    <w:rsid w:val="00056209"/>
    <w:rsid w:val="000564C9"/>
    <w:rsid w:val="00061DCE"/>
    <w:rsid w:val="00061F8B"/>
    <w:rsid w:val="00062A0D"/>
    <w:rsid w:val="00066456"/>
    <w:rsid w:val="00066EC9"/>
    <w:rsid w:val="00067583"/>
    <w:rsid w:val="00067D11"/>
    <w:rsid w:val="00075A62"/>
    <w:rsid w:val="00081CBB"/>
    <w:rsid w:val="00084847"/>
    <w:rsid w:val="00086B1B"/>
    <w:rsid w:val="00095EFF"/>
    <w:rsid w:val="000A2124"/>
    <w:rsid w:val="000A30E1"/>
    <w:rsid w:val="000A40C0"/>
    <w:rsid w:val="000A468A"/>
    <w:rsid w:val="000B124A"/>
    <w:rsid w:val="000B143F"/>
    <w:rsid w:val="000B73A5"/>
    <w:rsid w:val="000C129B"/>
    <w:rsid w:val="000C2C08"/>
    <w:rsid w:val="000C2F03"/>
    <w:rsid w:val="000C3719"/>
    <w:rsid w:val="000C3C5F"/>
    <w:rsid w:val="000C65BB"/>
    <w:rsid w:val="000C6AE0"/>
    <w:rsid w:val="000C6D91"/>
    <w:rsid w:val="000C6E31"/>
    <w:rsid w:val="000D07B7"/>
    <w:rsid w:val="000D1A23"/>
    <w:rsid w:val="000D25E5"/>
    <w:rsid w:val="000D3646"/>
    <w:rsid w:val="000D6E50"/>
    <w:rsid w:val="000E2608"/>
    <w:rsid w:val="000E5F4B"/>
    <w:rsid w:val="000E635B"/>
    <w:rsid w:val="000E7283"/>
    <w:rsid w:val="000F302E"/>
    <w:rsid w:val="00102E2A"/>
    <w:rsid w:val="001041C7"/>
    <w:rsid w:val="00105B66"/>
    <w:rsid w:val="001078FE"/>
    <w:rsid w:val="0011197E"/>
    <w:rsid w:val="00113853"/>
    <w:rsid w:val="00114372"/>
    <w:rsid w:val="001156ED"/>
    <w:rsid w:val="00116E2E"/>
    <w:rsid w:val="00121172"/>
    <w:rsid w:val="00121494"/>
    <w:rsid w:val="00124ABB"/>
    <w:rsid w:val="00124FB3"/>
    <w:rsid w:val="00126955"/>
    <w:rsid w:val="0013071D"/>
    <w:rsid w:val="001323B9"/>
    <w:rsid w:val="001355B6"/>
    <w:rsid w:val="00137BDF"/>
    <w:rsid w:val="00141143"/>
    <w:rsid w:val="0014127D"/>
    <w:rsid w:val="00142E04"/>
    <w:rsid w:val="001465E6"/>
    <w:rsid w:val="00146843"/>
    <w:rsid w:val="00150907"/>
    <w:rsid w:val="00152C7E"/>
    <w:rsid w:val="001532C3"/>
    <w:rsid w:val="0015482B"/>
    <w:rsid w:val="00155452"/>
    <w:rsid w:val="00160F9D"/>
    <w:rsid w:val="00162609"/>
    <w:rsid w:val="001745A9"/>
    <w:rsid w:val="00177B8D"/>
    <w:rsid w:val="001804F9"/>
    <w:rsid w:val="00183D16"/>
    <w:rsid w:val="0018452B"/>
    <w:rsid w:val="00184C56"/>
    <w:rsid w:val="00190DB7"/>
    <w:rsid w:val="0019274E"/>
    <w:rsid w:val="00194D4B"/>
    <w:rsid w:val="001A0528"/>
    <w:rsid w:val="001A28FA"/>
    <w:rsid w:val="001B0D2F"/>
    <w:rsid w:val="001B299E"/>
    <w:rsid w:val="001B3D6D"/>
    <w:rsid w:val="001B3FC9"/>
    <w:rsid w:val="001B6A9E"/>
    <w:rsid w:val="001B737F"/>
    <w:rsid w:val="001B7C34"/>
    <w:rsid w:val="001C2720"/>
    <w:rsid w:val="001D0540"/>
    <w:rsid w:val="001D1262"/>
    <w:rsid w:val="001D22E3"/>
    <w:rsid w:val="001D53B2"/>
    <w:rsid w:val="001D5560"/>
    <w:rsid w:val="001D6EE8"/>
    <w:rsid w:val="001D7DFA"/>
    <w:rsid w:val="001E0CEB"/>
    <w:rsid w:val="001E1233"/>
    <w:rsid w:val="001F2B0E"/>
    <w:rsid w:val="001F40BA"/>
    <w:rsid w:val="00204368"/>
    <w:rsid w:val="00212284"/>
    <w:rsid w:val="00214EB7"/>
    <w:rsid w:val="002172F8"/>
    <w:rsid w:val="00217D51"/>
    <w:rsid w:val="00227EC8"/>
    <w:rsid w:val="002300F8"/>
    <w:rsid w:val="002315BB"/>
    <w:rsid w:val="00235FC9"/>
    <w:rsid w:val="0024498E"/>
    <w:rsid w:val="002450C1"/>
    <w:rsid w:val="00246E5E"/>
    <w:rsid w:val="00255C7F"/>
    <w:rsid w:val="00260A97"/>
    <w:rsid w:val="00261915"/>
    <w:rsid w:val="00262D18"/>
    <w:rsid w:val="002634A0"/>
    <w:rsid w:val="00263755"/>
    <w:rsid w:val="00263BE5"/>
    <w:rsid w:val="00267876"/>
    <w:rsid w:val="00273676"/>
    <w:rsid w:val="00276672"/>
    <w:rsid w:val="00276AD7"/>
    <w:rsid w:val="0028031D"/>
    <w:rsid w:val="0028362B"/>
    <w:rsid w:val="002860EB"/>
    <w:rsid w:val="002863E5"/>
    <w:rsid w:val="0028791E"/>
    <w:rsid w:val="00290B0D"/>
    <w:rsid w:val="0029258B"/>
    <w:rsid w:val="002A0AFB"/>
    <w:rsid w:val="002A0B3B"/>
    <w:rsid w:val="002A1867"/>
    <w:rsid w:val="002A290D"/>
    <w:rsid w:val="002A3A13"/>
    <w:rsid w:val="002A4B05"/>
    <w:rsid w:val="002A4E13"/>
    <w:rsid w:val="002A5660"/>
    <w:rsid w:val="002A68EB"/>
    <w:rsid w:val="002B09A9"/>
    <w:rsid w:val="002B2F3D"/>
    <w:rsid w:val="002B41FA"/>
    <w:rsid w:val="002B6B5D"/>
    <w:rsid w:val="002C0F43"/>
    <w:rsid w:val="002C16A5"/>
    <w:rsid w:val="002C23C3"/>
    <w:rsid w:val="002C3667"/>
    <w:rsid w:val="002C429E"/>
    <w:rsid w:val="002D0771"/>
    <w:rsid w:val="002D3A7B"/>
    <w:rsid w:val="002D3F61"/>
    <w:rsid w:val="002D58ED"/>
    <w:rsid w:val="002D5A6F"/>
    <w:rsid w:val="002E1982"/>
    <w:rsid w:val="002E6F84"/>
    <w:rsid w:val="002E7513"/>
    <w:rsid w:val="002F1B8A"/>
    <w:rsid w:val="002F2CE4"/>
    <w:rsid w:val="002F512D"/>
    <w:rsid w:val="003023C1"/>
    <w:rsid w:val="00304A0A"/>
    <w:rsid w:val="003153CF"/>
    <w:rsid w:val="00315FF4"/>
    <w:rsid w:val="0031616D"/>
    <w:rsid w:val="003163DB"/>
    <w:rsid w:val="00317E91"/>
    <w:rsid w:val="0032082F"/>
    <w:rsid w:val="003216C4"/>
    <w:rsid w:val="003232FF"/>
    <w:rsid w:val="00325AC0"/>
    <w:rsid w:val="00326A0E"/>
    <w:rsid w:val="00330667"/>
    <w:rsid w:val="00332C66"/>
    <w:rsid w:val="00333DE2"/>
    <w:rsid w:val="00334289"/>
    <w:rsid w:val="003344F8"/>
    <w:rsid w:val="00336D75"/>
    <w:rsid w:val="00337BB7"/>
    <w:rsid w:val="00341080"/>
    <w:rsid w:val="00344B1A"/>
    <w:rsid w:val="00345B3E"/>
    <w:rsid w:val="00345E13"/>
    <w:rsid w:val="00347D51"/>
    <w:rsid w:val="0035032A"/>
    <w:rsid w:val="00353C9A"/>
    <w:rsid w:val="00354CE2"/>
    <w:rsid w:val="0035528C"/>
    <w:rsid w:val="00355392"/>
    <w:rsid w:val="003553FA"/>
    <w:rsid w:val="00361275"/>
    <w:rsid w:val="00361D26"/>
    <w:rsid w:val="00363ED9"/>
    <w:rsid w:val="00371226"/>
    <w:rsid w:val="00372548"/>
    <w:rsid w:val="003735CB"/>
    <w:rsid w:val="00374D01"/>
    <w:rsid w:val="00375658"/>
    <w:rsid w:val="00375872"/>
    <w:rsid w:val="00376422"/>
    <w:rsid w:val="00377591"/>
    <w:rsid w:val="00380CF5"/>
    <w:rsid w:val="003832A6"/>
    <w:rsid w:val="00385D96"/>
    <w:rsid w:val="0038660B"/>
    <w:rsid w:val="00392860"/>
    <w:rsid w:val="003929BF"/>
    <w:rsid w:val="00393680"/>
    <w:rsid w:val="00395239"/>
    <w:rsid w:val="003960C9"/>
    <w:rsid w:val="003A033F"/>
    <w:rsid w:val="003A0C11"/>
    <w:rsid w:val="003A6BB6"/>
    <w:rsid w:val="003B014F"/>
    <w:rsid w:val="003B04EE"/>
    <w:rsid w:val="003B3781"/>
    <w:rsid w:val="003B43A4"/>
    <w:rsid w:val="003B522E"/>
    <w:rsid w:val="003B7A4F"/>
    <w:rsid w:val="003B7CD3"/>
    <w:rsid w:val="003C00C0"/>
    <w:rsid w:val="003C0681"/>
    <w:rsid w:val="003C0A61"/>
    <w:rsid w:val="003C1649"/>
    <w:rsid w:val="003C48C5"/>
    <w:rsid w:val="003C52D2"/>
    <w:rsid w:val="003C6A8F"/>
    <w:rsid w:val="003D4B44"/>
    <w:rsid w:val="003E08A1"/>
    <w:rsid w:val="003E1217"/>
    <w:rsid w:val="003E193D"/>
    <w:rsid w:val="003E1DA7"/>
    <w:rsid w:val="003E390B"/>
    <w:rsid w:val="003F15B7"/>
    <w:rsid w:val="003F1605"/>
    <w:rsid w:val="003F1FF7"/>
    <w:rsid w:val="003F2494"/>
    <w:rsid w:val="003F6F27"/>
    <w:rsid w:val="00401A5D"/>
    <w:rsid w:val="004033E6"/>
    <w:rsid w:val="0040392C"/>
    <w:rsid w:val="00406CBC"/>
    <w:rsid w:val="00407279"/>
    <w:rsid w:val="004106F6"/>
    <w:rsid w:val="00411B6A"/>
    <w:rsid w:val="00413733"/>
    <w:rsid w:val="00413A00"/>
    <w:rsid w:val="00413F94"/>
    <w:rsid w:val="00416386"/>
    <w:rsid w:val="0041779C"/>
    <w:rsid w:val="004178E6"/>
    <w:rsid w:val="00421210"/>
    <w:rsid w:val="00422542"/>
    <w:rsid w:val="0042387A"/>
    <w:rsid w:val="00427FEB"/>
    <w:rsid w:val="0043366B"/>
    <w:rsid w:val="00436B85"/>
    <w:rsid w:val="00441779"/>
    <w:rsid w:val="00442D59"/>
    <w:rsid w:val="00442EC7"/>
    <w:rsid w:val="004439DF"/>
    <w:rsid w:val="00444055"/>
    <w:rsid w:val="00444C31"/>
    <w:rsid w:val="004459F6"/>
    <w:rsid w:val="0044613C"/>
    <w:rsid w:val="00447A7A"/>
    <w:rsid w:val="00447D83"/>
    <w:rsid w:val="00451A46"/>
    <w:rsid w:val="0045282B"/>
    <w:rsid w:val="00454184"/>
    <w:rsid w:val="00456B3C"/>
    <w:rsid w:val="00457EAF"/>
    <w:rsid w:val="004622E0"/>
    <w:rsid w:val="0046458E"/>
    <w:rsid w:val="00464CF5"/>
    <w:rsid w:val="004658ED"/>
    <w:rsid w:val="00465A05"/>
    <w:rsid w:val="00466E22"/>
    <w:rsid w:val="00472FA6"/>
    <w:rsid w:val="004758DE"/>
    <w:rsid w:val="00477336"/>
    <w:rsid w:val="00477792"/>
    <w:rsid w:val="00480941"/>
    <w:rsid w:val="00485070"/>
    <w:rsid w:val="0048529B"/>
    <w:rsid w:val="0048696F"/>
    <w:rsid w:val="00492E08"/>
    <w:rsid w:val="004938A2"/>
    <w:rsid w:val="004948FE"/>
    <w:rsid w:val="00496335"/>
    <w:rsid w:val="00496A47"/>
    <w:rsid w:val="00496E3B"/>
    <w:rsid w:val="0049722F"/>
    <w:rsid w:val="004A31D8"/>
    <w:rsid w:val="004A60E5"/>
    <w:rsid w:val="004A6356"/>
    <w:rsid w:val="004B141E"/>
    <w:rsid w:val="004B238B"/>
    <w:rsid w:val="004B4241"/>
    <w:rsid w:val="004B5C5A"/>
    <w:rsid w:val="004B6958"/>
    <w:rsid w:val="004B71C8"/>
    <w:rsid w:val="004B7394"/>
    <w:rsid w:val="004C0CCD"/>
    <w:rsid w:val="004C1531"/>
    <w:rsid w:val="004C4D24"/>
    <w:rsid w:val="004D1B20"/>
    <w:rsid w:val="004D724F"/>
    <w:rsid w:val="004D7B22"/>
    <w:rsid w:val="004E1703"/>
    <w:rsid w:val="004E1963"/>
    <w:rsid w:val="004E1ADF"/>
    <w:rsid w:val="004E1C0B"/>
    <w:rsid w:val="004E556D"/>
    <w:rsid w:val="004E671A"/>
    <w:rsid w:val="004E7536"/>
    <w:rsid w:val="004F20B9"/>
    <w:rsid w:val="004F2AD9"/>
    <w:rsid w:val="004F3327"/>
    <w:rsid w:val="004F4EB9"/>
    <w:rsid w:val="004F606B"/>
    <w:rsid w:val="004F7DB3"/>
    <w:rsid w:val="005024F0"/>
    <w:rsid w:val="00502A9E"/>
    <w:rsid w:val="00513E08"/>
    <w:rsid w:val="0051446C"/>
    <w:rsid w:val="005144F4"/>
    <w:rsid w:val="00514F3F"/>
    <w:rsid w:val="005207FF"/>
    <w:rsid w:val="00521372"/>
    <w:rsid w:val="00525471"/>
    <w:rsid w:val="0052782E"/>
    <w:rsid w:val="00530198"/>
    <w:rsid w:val="00534234"/>
    <w:rsid w:val="00535957"/>
    <w:rsid w:val="00536EFD"/>
    <w:rsid w:val="005443DC"/>
    <w:rsid w:val="00545140"/>
    <w:rsid w:val="00546F6B"/>
    <w:rsid w:val="00552970"/>
    <w:rsid w:val="0055554C"/>
    <w:rsid w:val="005558DB"/>
    <w:rsid w:val="005571B2"/>
    <w:rsid w:val="00560410"/>
    <w:rsid w:val="00560F32"/>
    <w:rsid w:val="005610F5"/>
    <w:rsid w:val="0056164A"/>
    <w:rsid w:val="005626C4"/>
    <w:rsid w:val="00563D38"/>
    <w:rsid w:val="005663E0"/>
    <w:rsid w:val="005666BE"/>
    <w:rsid w:val="005677C5"/>
    <w:rsid w:val="00571542"/>
    <w:rsid w:val="0057229C"/>
    <w:rsid w:val="0057382B"/>
    <w:rsid w:val="00574EC0"/>
    <w:rsid w:val="00575323"/>
    <w:rsid w:val="00576810"/>
    <w:rsid w:val="00577B30"/>
    <w:rsid w:val="00577B91"/>
    <w:rsid w:val="00577CFB"/>
    <w:rsid w:val="00582AEC"/>
    <w:rsid w:val="00586EE6"/>
    <w:rsid w:val="00587A7A"/>
    <w:rsid w:val="005926C4"/>
    <w:rsid w:val="005936D9"/>
    <w:rsid w:val="0059544B"/>
    <w:rsid w:val="00595AE4"/>
    <w:rsid w:val="00595C91"/>
    <w:rsid w:val="00596389"/>
    <w:rsid w:val="005A1D1A"/>
    <w:rsid w:val="005A2BF8"/>
    <w:rsid w:val="005A45FE"/>
    <w:rsid w:val="005A47B8"/>
    <w:rsid w:val="005A67E9"/>
    <w:rsid w:val="005B2A33"/>
    <w:rsid w:val="005B3333"/>
    <w:rsid w:val="005B59B9"/>
    <w:rsid w:val="005B7693"/>
    <w:rsid w:val="005C01D1"/>
    <w:rsid w:val="005C0874"/>
    <w:rsid w:val="005C1AB9"/>
    <w:rsid w:val="005C258C"/>
    <w:rsid w:val="005C2E4F"/>
    <w:rsid w:val="005C3DEA"/>
    <w:rsid w:val="005C6449"/>
    <w:rsid w:val="005D5076"/>
    <w:rsid w:val="005D62FC"/>
    <w:rsid w:val="005D7562"/>
    <w:rsid w:val="005E03D8"/>
    <w:rsid w:val="005E4284"/>
    <w:rsid w:val="005E7CCA"/>
    <w:rsid w:val="005F05E3"/>
    <w:rsid w:val="005F0CE7"/>
    <w:rsid w:val="005F29A1"/>
    <w:rsid w:val="005F3BD9"/>
    <w:rsid w:val="005F7866"/>
    <w:rsid w:val="00600249"/>
    <w:rsid w:val="006017A4"/>
    <w:rsid w:val="006022BB"/>
    <w:rsid w:val="00604971"/>
    <w:rsid w:val="00607EF2"/>
    <w:rsid w:val="0061266F"/>
    <w:rsid w:val="00617F9D"/>
    <w:rsid w:val="00621D45"/>
    <w:rsid w:val="00622C9D"/>
    <w:rsid w:val="00623DD9"/>
    <w:rsid w:val="00624830"/>
    <w:rsid w:val="00625FB1"/>
    <w:rsid w:val="00627883"/>
    <w:rsid w:val="00631E3A"/>
    <w:rsid w:val="00632176"/>
    <w:rsid w:val="0063771D"/>
    <w:rsid w:val="00641B37"/>
    <w:rsid w:val="00641FE5"/>
    <w:rsid w:val="00642A6A"/>
    <w:rsid w:val="00647F74"/>
    <w:rsid w:val="0065366F"/>
    <w:rsid w:val="00653CAA"/>
    <w:rsid w:val="0065485A"/>
    <w:rsid w:val="00654C29"/>
    <w:rsid w:val="00656880"/>
    <w:rsid w:val="00657DDE"/>
    <w:rsid w:val="00667E03"/>
    <w:rsid w:val="00671975"/>
    <w:rsid w:val="006727BF"/>
    <w:rsid w:val="00681354"/>
    <w:rsid w:val="006817C5"/>
    <w:rsid w:val="00685E25"/>
    <w:rsid w:val="00690B26"/>
    <w:rsid w:val="00692828"/>
    <w:rsid w:val="00692FB1"/>
    <w:rsid w:val="00694B47"/>
    <w:rsid w:val="0069558F"/>
    <w:rsid w:val="00697136"/>
    <w:rsid w:val="00697FEB"/>
    <w:rsid w:val="006A0E73"/>
    <w:rsid w:val="006A1021"/>
    <w:rsid w:val="006A4D4D"/>
    <w:rsid w:val="006A7F7D"/>
    <w:rsid w:val="006B0252"/>
    <w:rsid w:val="006B33E5"/>
    <w:rsid w:val="006B5BE2"/>
    <w:rsid w:val="006C1413"/>
    <w:rsid w:val="006C22E2"/>
    <w:rsid w:val="006C28DD"/>
    <w:rsid w:val="006C3A63"/>
    <w:rsid w:val="006C4BB6"/>
    <w:rsid w:val="006C4DDA"/>
    <w:rsid w:val="006C5CE8"/>
    <w:rsid w:val="006D2588"/>
    <w:rsid w:val="006D2FBB"/>
    <w:rsid w:val="006D376E"/>
    <w:rsid w:val="006D7486"/>
    <w:rsid w:val="006E08DC"/>
    <w:rsid w:val="006E14E9"/>
    <w:rsid w:val="006E7A9A"/>
    <w:rsid w:val="006F054A"/>
    <w:rsid w:val="006F0BA4"/>
    <w:rsid w:val="006F0DDF"/>
    <w:rsid w:val="006F0EB1"/>
    <w:rsid w:val="006F17AD"/>
    <w:rsid w:val="006F4D10"/>
    <w:rsid w:val="006F69DF"/>
    <w:rsid w:val="006F6C5D"/>
    <w:rsid w:val="006F6F6C"/>
    <w:rsid w:val="006F7BC3"/>
    <w:rsid w:val="00700993"/>
    <w:rsid w:val="00701566"/>
    <w:rsid w:val="0070668A"/>
    <w:rsid w:val="00707CA3"/>
    <w:rsid w:val="007150D1"/>
    <w:rsid w:val="007241E5"/>
    <w:rsid w:val="00724E78"/>
    <w:rsid w:val="00725E25"/>
    <w:rsid w:val="00730211"/>
    <w:rsid w:val="007308D3"/>
    <w:rsid w:val="00731E73"/>
    <w:rsid w:val="0073269C"/>
    <w:rsid w:val="00735D6C"/>
    <w:rsid w:val="0073614E"/>
    <w:rsid w:val="00736CC9"/>
    <w:rsid w:val="007379FD"/>
    <w:rsid w:val="00740D20"/>
    <w:rsid w:val="00741DDA"/>
    <w:rsid w:val="00744363"/>
    <w:rsid w:val="0075050B"/>
    <w:rsid w:val="00751ACA"/>
    <w:rsid w:val="0076133F"/>
    <w:rsid w:val="0076256B"/>
    <w:rsid w:val="00762858"/>
    <w:rsid w:val="00762DD4"/>
    <w:rsid w:val="00763DC7"/>
    <w:rsid w:val="007664BC"/>
    <w:rsid w:val="0076707A"/>
    <w:rsid w:val="007675D9"/>
    <w:rsid w:val="007704C1"/>
    <w:rsid w:val="00775942"/>
    <w:rsid w:val="0078168B"/>
    <w:rsid w:val="00781E06"/>
    <w:rsid w:val="00786A70"/>
    <w:rsid w:val="0078725F"/>
    <w:rsid w:val="0079132C"/>
    <w:rsid w:val="00791602"/>
    <w:rsid w:val="0079295B"/>
    <w:rsid w:val="007931C7"/>
    <w:rsid w:val="00794B70"/>
    <w:rsid w:val="00795E6F"/>
    <w:rsid w:val="007A0D7E"/>
    <w:rsid w:val="007A1102"/>
    <w:rsid w:val="007A3D7B"/>
    <w:rsid w:val="007A40A2"/>
    <w:rsid w:val="007A536A"/>
    <w:rsid w:val="007A5E8B"/>
    <w:rsid w:val="007A6E4F"/>
    <w:rsid w:val="007A755D"/>
    <w:rsid w:val="007B3516"/>
    <w:rsid w:val="007B486B"/>
    <w:rsid w:val="007B4E65"/>
    <w:rsid w:val="007B620D"/>
    <w:rsid w:val="007C1C7A"/>
    <w:rsid w:val="007C2293"/>
    <w:rsid w:val="007C3DA3"/>
    <w:rsid w:val="007C448D"/>
    <w:rsid w:val="007C68EF"/>
    <w:rsid w:val="007C7C22"/>
    <w:rsid w:val="007C7FCA"/>
    <w:rsid w:val="007D270A"/>
    <w:rsid w:val="007D3CE4"/>
    <w:rsid w:val="007D46AC"/>
    <w:rsid w:val="007D47F2"/>
    <w:rsid w:val="007D545A"/>
    <w:rsid w:val="007D7FEA"/>
    <w:rsid w:val="007E7EF2"/>
    <w:rsid w:val="007F1447"/>
    <w:rsid w:val="007F2C9F"/>
    <w:rsid w:val="007F6257"/>
    <w:rsid w:val="007F6CD7"/>
    <w:rsid w:val="00804421"/>
    <w:rsid w:val="00804BB3"/>
    <w:rsid w:val="0081265F"/>
    <w:rsid w:val="00816F08"/>
    <w:rsid w:val="00817DA3"/>
    <w:rsid w:val="00823836"/>
    <w:rsid w:val="00827241"/>
    <w:rsid w:val="00831604"/>
    <w:rsid w:val="00831B8F"/>
    <w:rsid w:val="00832D05"/>
    <w:rsid w:val="0083444A"/>
    <w:rsid w:val="008403D1"/>
    <w:rsid w:val="00840D69"/>
    <w:rsid w:val="0084116A"/>
    <w:rsid w:val="008414AA"/>
    <w:rsid w:val="00845936"/>
    <w:rsid w:val="00846B39"/>
    <w:rsid w:val="00850457"/>
    <w:rsid w:val="008517C3"/>
    <w:rsid w:val="00852CBF"/>
    <w:rsid w:val="008575D7"/>
    <w:rsid w:val="00861BFB"/>
    <w:rsid w:val="00862629"/>
    <w:rsid w:val="008636CE"/>
    <w:rsid w:val="008645D8"/>
    <w:rsid w:val="0086482E"/>
    <w:rsid w:val="008666E0"/>
    <w:rsid w:val="008705C4"/>
    <w:rsid w:val="00870684"/>
    <w:rsid w:val="008714AC"/>
    <w:rsid w:val="008723D6"/>
    <w:rsid w:val="00873298"/>
    <w:rsid w:val="0087359B"/>
    <w:rsid w:val="00874AC7"/>
    <w:rsid w:val="00876139"/>
    <w:rsid w:val="00880F3B"/>
    <w:rsid w:val="00881A74"/>
    <w:rsid w:val="00883731"/>
    <w:rsid w:val="0088445A"/>
    <w:rsid w:val="008855ED"/>
    <w:rsid w:val="0088723A"/>
    <w:rsid w:val="00887308"/>
    <w:rsid w:val="00891668"/>
    <w:rsid w:val="008939FC"/>
    <w:rsid w:val="00895634"/>
    <w:rsid w:val="008A02A8"/>
    <w:rsid w:val="008A6273"/>
    <w:rsid w:val="008B0304"/>
    <w:rsid w:val="008B35D5"/>
    <w:rsid w:val="008B4043"/>
    <w:rsid w:val="008B586C"/>
    <w:rsid w:val="008B595C"/>
    <w:rsid w:val="008B7437"/>
    <w:rsid w:val="008C2350"/>
    <w:rsid w:val="008C2551"/>
    <w:rsid w:val="008C2B0E"/>
    <w:rsid w:val="008C3C64"/>
    <w:rsid w:val="008C54DE"/>
    <w:rsid w:val="008C5BE3"/>
    <w:rsid w:val="008C6995"/>
    <w:rsid w:val="008D1DAE"/>
    <w:rsid w:val="008D3F23"/>
    <w:rsid w:val="008E06DD"/>
    <w:rsid w:val="008E184A"/>
    <w:rsid w:val="008E25A7"/>
    <w:rsid w:val="008F206A"/>
    <w:rsid w:val="008F3FFD"/>
    <w:rsid w:val="0090129C"/>
    <w:rsid w:val="009015BF"/>
    <w:rsid w:val="009023E2"/>
    <w:rsid w:val="0090276E"/>
    <w:rsid w:val="009030E1"/>
    <w:rsid w:val="00903575"/>
    <w:rsid w:val="00905CD8"/>
    <w:rsid w:val="00910673"/>
    <w:rsid w:val="00911EE9"/>
    <w:rsid w:val="00912E95"/>
    <w:rsid w:val="00912F5D"/>
    <w:rsid w:val="0092058C"/>
    <w:rsid w:val="009243FA"/>
    <w:rsid w:val="00925F4F"/>
    <w:rsid w:val="00927164"/>
    <w:rsid w:val="009330DD"/>
    <w:rsid w:val="009331AF"/>
    <w:rsid w:val="009359C3"/>
    <w:rsid w:val="00936E1A"/>
    <w:rsid w:val="00943569"/>
    <w:rsid w:val="0094458E"/>
    <w:rsid w:val="009446EB"/>
    <w:rsid w:val="00945ECA"/>
    <w:rsid w:val="00947DB4"/>
    <w:rsid w:val="009547FC"/>
    <w:rsid w:val="009559D6"/>
    <w:rsid w:val="00956E2C"/>
    <w:rsid w:val="00960540"/>
    <w:rsid w:val="00960968"/>
    <w:rsid w:val="00964885"/>
    <w:rsid w:val="00965234"/>
    <w:rsid w:val="009674DF"/>
    <w:rsid w:val="00970422"/>
    <w:rsid w:val="009710AC"/>
    <w:rsid w:val="00971C5A"/>
    <w:rsid w:val="009724E3"/>
    <w:rsid w:val="00972D68"/>
    <w:rsid w:val="00972DD0"/>
    <w:rsid w:val="0097324D"/>
    <w:rsid w:val="00973C14"/>
    <w:rsid w:val="009741D1"/>
    <w:rsid w:val="00981816"/>
    <w:rsid w:val="00982B63"/>
    <w:rsid w:val="009847D1"/>
    <w:rsid w:val="00990917"/>
    <w:rsid w:val="00990D27"/>
    <w:rsid w:val="0099446F"/>
    <w:rsid w:val="00997E54"/>
    <w:rsid w:val="009A5570"/>
    <w:rsid w:val="009A6E5E"/>
    <w:rsid w:val="009B1590"/>
    <w:rsid w:val="009B2C44"/>
    <w:rsid w:val="009C0235"/>
    <w:rsid w:val="009C047D"/>
    <w:rsid w:val="009C2286"/>
    <w:rsid w:val="009C2B87"/>
    <w:rsid w:val="009C2EB2"/>
    <w:rsid w:val="009C35DA"/>
    <w:rsid w:val="009D455F"/>
    <w:rsid w:val="009D71B7"/>
    <w:rsid w:val="009E1BE2"/>
    <w:rsid w:val="009E1F1A"/>
    <w:rsid w:val="009E2430"/>
    <w:rsid w:val="009E28B3"/>
    <w:rsid w:val="009F5775"/>
    <w:rsid w:val="009F5F6D"/>
    <w:rsid w:val="009F6DEB"/>
    <w:rsid w:val="00A003DB"/>
    <w:rsid w:val="00A0069D"/>
    <w:rsid w:val="00A01A57"/>
    <w:rsid w:val="00A02AF7"/>
    <w:rsid w:val="00A04701"/>
    <w:rsid w:val="00A050B2"/>
    <w:rsid w:val="00A066BA"/>
    <w:rsid w:val="00A112CA"/>
    <w:rsid w:val="00A138C2"/>
    <w:rsid w:val="00A14C06"/>
    <w:rsid w:val="00A14CB8"/>
    <w:rsid w:val="00A170BB"/>
    <w:rsid w:val="00A20B94"/>
    <w:rsid w:val="00A23830"/>
    <w:rsid w:val="00A23991"/>
    <w:rsid w:val="00A2562A"/>
    <w:rsid w:val="00A33204"/>
    <w:rsid w:val="00A344B1"/>
    <w:rsid w:val="00A46503"/>
    <w:rsid w:val="00A51D20"/>
    <w:rsid w:val="00A51F34"/>
    <w:rsid w:val="00A53018"/>
    <w:rsid w:val="00A53A3D"/>
    <w:rsid w:val="00A53ED2"/>
    <w:rsid w:val="00A540C4"/>
    <w:rsid w:val="00A55D4D"/>
    <w:rsid w:val="00A57F00"/>
    <w:rsid w:val="00A603D8"/>
    <w:rsid w:val="00A61081"/>
    <w:rsid w:val="00A630C7"/>
    <w:rsid w:val="00A6587B"/>
    <w:rsid w:val="00A65C48"/>
    <w:rsid w:val="00A66BF5"/>
    <w:rsid w:val="00A7225E"/>
    <w:rsid w:val="00A73BBF"/>
    <w:rsid w:val="00A77704"/>
    <w:rsid w:val="00A806C7"/>
    <w:rsid w:val="00A80B6C"/>
    <w:rsid w:val="00A84D46"/>
    <w:rsid w:val="00A87895"/>
    <w:rsid w:val="00A87D62"/>
    <w:rsid w:val="00A93EB2"/>
    <w:rsid w:val="00A955DF"/>
    <w:rsid w:val="00A96B0F"/>
    <w:rsid w:val="00AA0E9C"/>
    <w:rsid w:val="00AA489E"/>
    <w:rsid w:val="00AB0BC4"/>
    <w:rsid w:val="00AB3E8B"/>
    <w:rsid w:val="00AB4512"/>
    <w:rsid w:val="00AB51E9"/>
    <w:rsid w:val="00AB6BC0"/>
    <w:rsid w:val="00AC0A24"/>
    <w:rsid w:val="00AC2AF3"/>
    <w:rsid w:val="00AC2D76"/>
    <w:rsid w:val="00AC2DA1"/>
    <w:rsid w:val="00AC4BD9"/>
    <w:rsid w:val="00AD2E54"/>
    <w:rsid w:val="00AD3FF8"/>
    <w:rsid w:val="00AD4E81"/>
    <w:rsid w:val="00AD5683"/>
    <w:rsid w:val="00AD734C"/>
    <w:rsid w:val="00AD7916"/>
    <w:rsid w:val="00AE156F"/>
    <w:rsid w:val="00AE2390"/>
    <w:rsid w:val="00AE37E2"/>
    <w:rsid w:val="00AF10EA"/>
    <w:rsid w:val="00AF36FE"/>
    <w:rsid w:val="00B014EE"/>
    <w:rsid w:val="00B02F6F"/>
    <w:rsid w:val="00B033E2"/>
    <w:rsid w:val="00B03D64"/>
    <w:rsid w:val="00B04D0A"/>
    <w:rsid w:val="00B05BE3"/>
    <w:rsid w:val="00B1046E"/>
    <w:rsid w:val="00B12C59"/>
    <w:rsid w:val="00B24F55"/>
    <w:rsid w:val="00B27000"/>
    <w:rsid w:val="00B4067C"/>
    <w:rsid w:val="00B418A9"/>
    <w:rsid w:val="00B427B3"/>
    <w:rsid w:val="00B43C4F"/>
    <w:rsid w:val="00B45AA5"/>
    <w:rsid w:val="00B511B4"/>
    <w:rsid w:val="00B534DC"/>
    <w:rsid w:val="00B55404"/>
    <w:rsid w:val="00B57D54"/>
    <w:rsid w:val="00B60F4C"/>
    <w:rsid w:val="00B63572"/>
    <w:rsid w:val="00B64651"/>
    <w:rsid w:val="00B65668"/>
    <w:rsid w:val="00B6622C"/>
    <w:rsid w:val="00B664D8"/>
    <w:rsid w:val="00B6667F"/>
    <w:rsid w:val="00B66C27"/>
    <w:rsid w:val="00B71F0F"/>
    <w:rsid w:val="00B7371F"/>
    <w:rsid w:val="00B73849"/>
    <w:rsid w:val="00B774E8"/>
    <w:rsid w:val="00B8562B"/>
    <w:rsid w:val="00B86CC2"/>
    <w:rsid w:val="00B86D4E"/>
    <w:rsid w:val="00B87638"/>
    <w:rsid w:val="00B9028B"/>
    <w:rsid w:val="00B914BA"/>
    <w:rsid w:val="00B939F1"/>
    <w:rsid w:val="00B93CC6"/>
    <w:rsid w:val="00B950C5"/>
    <w:rsid w:val="00B951A1"/>
    <w:rsid w:val="00B95BB7"/>
    <w:rsid w:val="00B95FF7"/>
    <w:rsid w:val="00B9608A"/>
    <w:rsid w:val="00BA1B53"/>
    <w:rsid w:val="00BA1EF6"/>
    <w:rsid w:val="00BA3749"/>
    <w:rsid w:val="00BA3E5C"/>
    <w:rsid w:val="00BA603A"/>
    <w:rsid w:val="00BB37CD"/>
    <w:rsid w:val="00BB70DE"/>
    <w:rsid w:val="00BC1D7F"/>
    <w:rsid w:val="00BC2822"/>
    <w:rsid w:val="00BC2E7D"/>
    <w:rsid w:val="00BC7500"/>
    <w:rsid w:val="00BD0A24"/>
    <w:rsid w:val="00BD2615"/>
    <w:rsid w:val="00BD43AC"/>
    <w:rsid w:val="00BD5041"/>
    <w:rsid w:val="00BD5FC1"/>
    <w:rsid w:val="00BD7C28"/>
    <w:rsid w:val="00BE0B5A"/>
    <w:rsid w:val="00BE575A"/>
    <w:rsid w:val="00BE7694"/>
    <w:rsid w:val="00BE7E41"/>
    <w:rsid w:val="00BF08BF"/>
    <w:rsid w:val="00BF1AA2"/>
    <w:rsid w:val="00BF1D02"/>
    <w:rsid w:val="00BF4204"/>
    <w:rsid w:val="00BF4D4F"/>
    <w:rsid w:val="00BF565E"/>
    <w:rsid w:val="00BF5CCB"/>
    <w:rsid w:val="00C03101"/>
    <w:rsid w:val="00C0353A"/>
    <w:rsid w:val="00C046E4"/>
    <w:rsid w:val="00C07A62"/>
    <w:rsid w:val="00C12D1C"/>
    <w:rsid w:val="00C13274"/>
    <w:rsid w:val="00C14CCB"/>
    <w:rsid w:val="00C160BF"/>
    <w:rsid w:val="00C167DA"/>
    <w:rsid w:val="00C2564C"/>
    <w:rsid w:val="00C3246D"/>
    <w:rsid w:val="00C35075"/>
    <w:rsid w:val="00C37D44"/>
    <w:rsid w:val="00C41E47"/>
    <w:rsid w:val="00C44244"/>
    <w:rsid w:val="00C443B1"/>
    <w:rsid w:val="00C44947"/>
    <w:rsid w:val="00C471E7"/>
    <w:rsid w:val="00C47F47"/>
    <w:rsid w:val="00C512C2"/>
    <w:rsid w:val="00C521F9"/>
    <w:rsid w:val="00C558DA"/>
    <w:rsid w:val="00C576AA"/>
    <w:rsid w:val="00C60A90"/>
    <w:rsid w:val="00C62685"/>
    <w:rsid w:val="00C67704"/>
    <w:rsid w:val="00C70095"/>
    <w:rsid w:val="00C70B14"/>
    <w:rsid w:val="00C71CBE"/>
    <w:rsid w:val="00C72CF9"/>
    <w:rsid w:val="00C750BF"/>
    <w:rsid w:val="00C77162"/>
    <w:rsid w:val="00C800D1"/>
    <w:rsid w:val="00C801E5"/>
    <w:rsid w:val="00C804FC"/>
    <w:rsid w:val="00C816E5"/>
    <w:rsid w:val="00C83408"/>
    <w:rsid w:val="00C864DF"/>
    <w:rsid w:val="00C93B17"/>
    <w:rsid w:val="00C9419E"/>
    <w:rsid w:val="00C95458"/>
    <w:rsid w:val="00C956EC"/>
    <w:rsid w:val="00C96A7A"/>
    <w:rsid w:val="00CA168E"/>
    <w:rsid w:val="00CA5758"/>
    <w:rsid w:val="00CA5855"/>
    <w:rsid w:val="00CA5ED8"/>
    <w:rsid w:val="00CA6323"/>
    <w:rsid w:val="00CA733A"/>
    <w:rsid w:val="00CB1E93"/>
    <w:rsid w:val="00CB6B7F"/>
    <w:rsid w:val="00CC01BF"/>
    <w:rsid w:val="00CC08ED"/>
    <w:rsid w:val="00CC2600"/>
    <w:rsid w:val="00CC7383"/>
    <w:rsid w:val="00CC7F5B"/>
    <w:rsid w:val="00CD2F8B"/>
    <w:rsid w:val="00CD3601"/>
    <w:rsid w:val="00CD51BD"/>
    <w:rsid w:val="00CD7B6C"/>
    <w:rsid w:val="00CE2F0E"/>
    <w:rsid w:val="00CE48C2"/>
    <w:rsid w:val="00CE7F53"/>
    <w:rsid w:val="00CF1509"/>
    <w:rsid w:val="00CF24B2"/>
    <w:rsid w:val="00CF345C"/>
    <w:rsid w:val="00CF4E09"/>
    <w:rsid w:val="00CF62CC"/>
    <w:rsid w:val="00D04908"/>
    <w:rsid w:val="00D07A6B"/>
    <w:rsid w:val="00D108D3"/>
    <w:rsid w:val="00D10D4B"/>
    <w:rsid w:val="00D133A3"/>
    <w:rsid w:val="00D16E1F"/>
    <w:rsid w:val="00D17B97"/>
    <w:rsid w:val="00D24C66"/>
    <w:rsid w:val="00D30775"/>
    <w:rsid w:val="00D311F1"/>
    <w:rsid w:val="00D34C9B"/>
    <w:rsid w:val="00D43E12"/>
    <w:rsid w:val="00D45871"/>
    <w:rsid w:val="00D45CFF"/>
    <w:rsid w:val="00D50414"/>
    <w:rsid w:val="00D50E5E"/>
    <w:rsid w:val="00D524B3"/>
    <w:rsid w:val="00D528B3"/>
    <w:rsid w:val="00D53764"/>
    <w:rsid w:val="00D54115"/>
    <w:rsid w:val="00D60F73"/>
    <w:rsid w:val="00D63757"/>
    <w:rsid w:val="00D64925"/>
    <w:rsid w:val="00D65050"/>
    <w:rsid w:val="00D67C73"/>
    <w:rsid w:val="00D756A3"/>
    <w:rsid w:val="00D816D4"/>
    <w:rsid w:val="00D8227A"/>
    <w:rsid w:val="00D82D56"/>
    <w:rsid w:val="00D830C1"/>
    <w:rsid w:val="00D874BB"/>
    <w:rsid w:val="00D90755"/>
    <w:rsid w:val="00D94E4A"/>
    <w:rsid w:val="00D950AD"/>
    <w:rsid w:val="00DB56E5"/>
    <w:rsid w:val="00DB5B75"/>
    <w:rsid w:val="00DB6A90"/>
    <w:rsid w:val="00DC0AAA"/>
    <w:rsid w:val="00DC2256"/>
    <w:rsid w:val="00DC2898"/>
    <w:rsid w:val="00DC42A8"/>
    <w:rsid w:val="00DC52D4"/>
    <w:rsid w:val="00DC7141"/>
    <w:rsid w:val="00DD1055"/>
    <w:rsid w:val="00DD3F6C"/>
    <w:rsid w:val="00DD476B"/>
    <w:rsid w:val="00DD5251"/>
    <w:rsid w:val="00DE29A1"/>
    <w:rsid w:val="00DE4893"/>
    <w:rsid w:val="00DE5FDF"/>
    <w:rsid w:val="00DF0113"/>
    <w:rsid w:val="00DF165E"/>
    <w:rsid w:val="00DF2C18"/>
    <w:rsid w:val="00DF4261"/>
    <w:rsid w:val="00E001D9"/>
    <w:rsid w:val="00E00921"/>
    <w:rsid w:val="00E0162E"/>
    <w:rsid w:val="00E029EC"/>
    <w:rsid w:val="00E0345C"/>
    <w:rsid w:val="00E06D36"/>
    <w:rsid w:val="00E1119A"/>
    <w:rsid w:val="00E12869"/>
    <w:rsid w:val="00E13091"/>
    <w:rsid w:val="00E154CB"/>
    <w:rsid w:val="00E20740"/>
    <w:rsid w:val="00E244FE"/>
    <w:rsid w:val="00E245C1"/>
    <w:rsid w:val="00E2696D"/>
    <w:rsid w:val="00E27B19"/>
    <w:rsid w:val="00E30D95"/>
    <w:rsid w:val="00E31A17"/>
    <w:rsid w:val="00E32B38"/>
    <w:rsid w:val="00E42760"/>
    <w:rsid w:val="00E42807"/>
    <w:rsid w:val="00E4326F"/>
    <w:rsid w:val="00E5673E"/>
    <w:rsid w:val="00E57436"/>
    <w:rsid w:val="00E60210"/>
    <w:rsid w:val="00E60E13"/>
    <w:rsid w:val="00E61290"/>
    <w:rsid w:val="00E63D62"/>
    <w:rsid w:val="00E64E60"/>
    <w:rsid w:val="00E65777"/>
    <w:rsid w:val="00E707BE"/>
    <w:rsid w:val="00E72825"/>
    <w:rsid w:val="00E76781"/>
    <w:rsid w:val="00E771B0"/>
    <w:rsid w:val="00E77AA1"/>
    <w:rsid w:val="00E82DC5"/>
    <w:rsid w:val="00E85FE3"/>
    <w:rsid w:val="00E87882"/>
    <w:rsid w:val="00E878F5"/>
    <w:rsid w:val="00E910A8"/>
    <w:rsid w:val="00EA0025"/>
    <w:rsid w:val="00EA00DE"/>
    <w:rsid w:val="00EA196E"/>
    <w:rsid w:val="00EA388D"/>
    <w:rsid w:val="00EA4F19"/>
    <w:rsid w:val="00EA6585"/>
    <w:rsid w:val="00EA7434"/>
    <w:rsid w:val="00EB0A65"/>
    <w:rsid w:val="00EB588F"/>
    <w:rsid w:val="00EC0000"/>
    <w:rsid w:val="00EC216D"/>
    <w:rsid w:val="00EC30F0"/>
    <w:rsid w:val="00EC3EA2"/>
    <w:rsid w:val="00EC4ABC"/>
    <w:rsid w:val="00EC5ACD"/>
    <w:rsid w:val="00EC694F"/>
    <w:rsid w:val="00EC772A"/>
    <w:rsid w:val="00ED0D59"/>
    <w:rsid w:val="00ED573F"/>
    <w:rsid w:val="00ED7C66"/>
    <w:rsid w:val="00EE3507"/>
    <w:rsid w:val="00EE5544"/>
    <w:rsid w:val="00EF1FA3"/>
    <w:rsid w:val="00EF2938"/>
    <w:rsid w:val="00EF64FB"/>
    <w:rsid w:val="00F000F0"/>
    <w:rsid w:val="00F004A7"/>
    <w:rsid w:val="00F01C1C"/>
    <w:rsid w:val="00F03B70"/>
    <w:rsid w:val="00F04B2D"/>
    <w:rsid w:val="00F05957"/>
    <w:rsid w:val="00F06EE3"/>
    <w:rsid w:val="00F13DFA"/>
    <w:rsid w:val="00F20F09"/>
    <w:rsid w:val="00F23862"/>
    <w:rsid w:val="00F2577C"/>
    <w:rsid w:val="00F261C4"/>
    <w:rsid w:val="00F26356"/>
    <w:rsid w:val="00F30D6A"/>
    <w:rsid w:val="00F312C1"/>
    <w:rsid w:val="00F36AC0"/>
    <w:rsid w:val="00F36C38"/>
    <w:rsid w:val="00F40635"/>
    <w:rsid w:val="00F419AE"/>
    <w:rsid w:val="00F43819"/>
    <w:rsid w:val="00F44073"/>
    <w:rsid w:val="00F451EC"/>
    <w:rsid w:val="00F50863"/>
    <w:rsid w:val="00F5532D"/>
    <w:rsid w:val="00F55E14"/>
    <w:rsid w:val="00F5759A"/>
    <w:rsid w:val="00F63EB0"/>
    <w:rsid w:val="00F642A7"/>
    <w:rsid w:val="00F649B1"/>
    <w:rsid w:val="00F65E4B"/>
    <w:rsid w:val="00F70F92"/>
    <w:rsid w:val="00F710A2"/>
    <w:rsid w:val="00F73696"/>
    <w:rsid w:val="00F7699F"/>
    <w:rsid w:val="00F808C1"/>
    <w:rsid w:val="00F812C3"/>
    <w:rsid w:val="00F81D85"/>
    <w:rsid w:val="00F844DD"/>
    <w:rsid w:val="00F84874"/>
    <w:rsid w:val="00F85885"/>
    <w:rsid w:val="00F90736"/>
    <w:rsid w:val="00F9191F"/>
    <w:rsid w:val="00F9581C"/>
    <w:rsid w:val="00F976C0"/>
    <w:rsid w:val="00F979E6"/>
    <w:rsid w:val="00FA02AE"/>
    <w:rsid w:val="00FA3841"/>
    <w:rsid w:val="00FA7FD9"/>
    <w:rsid w:val="00FB01E3"/>
    <w:rsid w:val="00FB30F8"/>
    <w:rsid w:val="00FB48F1"/>
    <w:rsid w:val="00FB64FA"/>
    <w:rsid w:val="00FC05FC"/>
    <w:rsid w:val="00FC0A24"/>
    <w:rsid w:val="00FC14FD"/>
    <w:rsid w:val="00FC169E"/>
    <w:rsid w:val="00FC24EF"/>
    <w:rsid w:val="00FC34EB"/>
    <w:rsid w:val="00FD12E0"/>
    <w:rsid w:val="00FD1964"/>
    <w:rsid w:val="00FD4332"/>
    <w:rsid w:val="00FE1BBC"/>
    <w:rsid w:val="00FE1C3F"/>
    <w:rsid w:val="00FE28A3"/>
    <w:rsid w:val="00FE3759"/>
    <w:rsid w:val="00FE39AC"/>
    <w:rsid w:val="00FE4485"/>
    <w:rsid w:val="00FE6389"/>
    <w:rsid w:val="00FE641B"/>
    <w:rsid w:val="00FE6A3E"/>
    <w:rsid w:val="00FE7192"/>
    <w:rsid w:val="00FF11BE"/>
    <w:rsid w:val="00FF311A"/>
    <w:rsid w:val="00FF6BBC"/>
    <w:rsid w:val="00FF72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1F"/>
    <w:rPr>
      <w:sz w:val="24"/>
      <w:szCs w:val="24"/>
    </w:rPr>
  </w:style>
  <w:style w:type="paragraph" w:styleId="1">
    <w:name w:val="heading 1"/>
    <w:basedOn w:val="a"/>
    <w:next w:val="a"/>
    <w:qFormat/>
    <w:rsid w:val="00B7371F"/>
    <w:pPr>
      <w:keepNext/>
      <w:jc w:val="center"/>
      <w:outlineLvl w:val="0"/>
    </w:pPr>
    <w:rPr>
      <w:sz w:val="28"/>
      <w:szCs w:val="28"/>
    </w:rPr>
  </w:style>
  <w:style w:type="paragraph" w:styleId="2">
    <w:name w:val="heading 2"/>
    <w:basedOn w:val="a"/>
    <w:next w:val="a"/>
    <w:qFormat/>
    <w:rsid w:val="00B7371F"/>
    <w:pPr>
      <w:keepNext/>
      <w:jc w:val="center"/>
      <w:outlineLvl w:val="1"/>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7371F"/>
    <w:pPr>
      <w:widowControl w:val="0"/>
      <w:autoSpaceDE w:val="0"/>
      <w:autoSpaceDN w:val="0"/>
      <w:adjustRightInd w:val="0"/>
    </w:pPr>
    <w:rPr>
      <w:rFonts w:ascii="Courier New" w:hAnsi="Courier New" w:cs="Wingdings"/>
    </w:rPr>
  </w:style>
  <w:style w:type="paragraph" w:customStyle="1" w:styleId="ConsNormal">
    <w:name w:val="ConsNormal"/>
    <w:rsid w:val="00B7371F"/>
    <w:pPr>
      <w:widowControl w:val="0"/>
      <w:autoSpaceDE w:val="0"/>
      <w:autoSpaceDN w:val="0"/>
      <w:adjustRightInd w:val="0"/>
      <w:ind w:firstLine="720"/>
    </w:pPr>
    <w:rPr>
      <w:rFonts w:ascii="Arial" w:hAnsi="Arial" w:cs="Arial"/>
    </w:rPr>
  </w:style>
  <w:style w:type="paragraph" w:customStyle="1" w:styleId="ConsTitle">
    <w:name w:val="ConsTitle"/>
    <w:rsid w:val="00B7371F"/>
    <w:pPr>
      <w:widowControl w:val="0"/>
      <w:autoSpaceDE w:val="0"/>
      <w:autoSpaceDN w:val="0"/>
      <w:adjustRightInd w:val="0"/>
    </w:pPr>
    <w:rPr>
      <w:rFonts w:ascii="Arial" w:hAnsi="Arial" w:cs="Arial"/>
      <w:b/>
      <w:bCs/>
    </w:rPr>
  </w:style>
  <w:style w:type="paragraph" w:customStyle="1" w:styleId="ConsCell">
    <w:name w:val="ConsCell"/>
    <w:rsid w:val="00B7371F"/>
    <w:pPr>
      <w:widowControl w:val="0"/>
      <w:autoSpaceDE w:val="0"/>
      <w:autoSpaceDN w:val="0"/>
      <w:adjustRightInd w:val="0"/>
    </w:pPr>
    <w:rPr>
      <w:rFonts w:ascii="Arial" w:hAnsi="Arial" w:cs="Arial"/>
    </w:rPr>
  </w:style>
  <w:style w:type="paragraph" w:styleId="a3">
    <w:name w:val="Body Text Indent"/>
    <w:basedOn w:val="a"/>
    <w:semiHidden/>
    <w:rsid w:val="00B7371F"/>
    <w:pPr>
      <w:ind w:firstLine="708"/>
      <w:jc w:val="both"/>
    </w:pPr>
  </w:style>
  <w:style w:type="paragraph" w:styleId="a4">
    <w:name w:val="Body Text"/>
    <w:basedOn w:val="a"/>
    <w:semiHidden/>
    <w:rsid w:val="00B7371F"/>
    <w:pPr>
      <w:jc w:val="both"/>
    </w:pPr>
  </w:style>
  <w:style w:type="paragraph" w:styleId="20">
    <w:name w:val="Body Text Indent 2"/>
    <w:basedOn w:val="a"/>
    <w:semiHidden/>
    <w:rsid w:val="00B7371F"/>
    <w:pPr>
      <w:ind w:firstLine="900"/>
    </w:pPr>
    <w:rPr>
      <w:iCs/>
      <w:sz w:val="22"/>
    </w:rPr>
  </w:style>
  <w:style w:type="paragraph" w:styleId="21">
    <w:name w:val="Body Text 2"/>
    <w:basedOn w:val="a"/>
    <w:semiHidden/>
    <w:rsid w:val="00B7371F"/>
    <w:rPr>
      <w:iCs/>
      <w:sz w:val="22"/>
    </w:rPr>
  </w:style>
  <w:style w:type="character" w:customStyle="1" w:styleId="5">
    <w:name w:val="Знак5"/>
    <w:basedOn w:val="a0"/>
    <w:rsid w:val="00B7371F"/>
    <w:rPr>
      <w:b/>
      <w:sz w:val="36"/>
      <w:lang w:val="ru-RU" w:eastAsia="ru-RU" w:bidi="ar-SA"/>
    </w:rPr>
  </w:style>
  <w:style w:type="paragraph" w:styleId="3">
    <w:name w:val="Body Text 3"/>
    <w:basedOn w:val="a"/>
    <w:semiHidden/>
    <w:rsid w:val="00B7371F"/>
    <w:pPr>
      <w:jc w:val="center"/>
    </w:pPr>
    <w:rPr>
      <w:sz w:val="28"/>
      <w:szCs w:val="28"/>
    </w:rPr>
  </w:style>
  <w:style w:type="paragraph" w:styleId="30">
    <w:name w:val="Body Text Indent 3"/>
    <w:basedOn w:val="a"/>
    <w:link w:val="31"/>
    <w:semiHidden/>
    <w:rsid w:val="00B7371F"/>
    <w:pPr>
      <w:ind w:firstLine="900"/>
      <w:jc w:val="both"/>
    </w:pPr>
    <w:rPr>
      <w:sz w:val="28"/>
      <w:szCs w:val="28"/>
    </w:rPr>
  </w:style>
  <w:style w:type="character" w:styleId="a5">
    <w:name w:val="Hyperlink"/>
    <w:basedOn w:val="a0"/>
    <w:semiHidden/>
    <w:rsid w:val="00B7371F"/>
    <w:rPr>
      <w:color w:val="0000FF"/>
      <w:u w:val="single"/>
    </w:rPr>
  </w:style>
  <w:style w:type="paragraph" w:styleId="a6">
    <w:name w:val="Balloon Text"/>
    <w:basedOn w:val="a"/>
    <w:link w:val="a7"/>
    <w:uiPriority w:val="99"/>
    <w:semiHidden/>
    <w:unhideWhenUsed/>
    <w:rsid w:val="008F3FFD"/>
    <w:rPr>
      <w:rFonts w:ascii="Tahoma" w:hAnsi="Tahoma" w:cs="Tahoma"/>
      <w:sz w:val="16"/>
      <w:szCs w:val="16"/>
    </w:rPr>
  </w:style>
  <w:style w:type="character" w:customStyle="1" w:styleId="a7">
    <w:name w:val="Текст выноски Знак"/>
    <w:basedOn w:val="a0"/>
    <w:link w:val="a6"/>
    <w:uiPriority w:val="99"/>
    <w:semiHidden/>
    <w:rsid w:val="008F3FFD"/>
    <w:rPr>
      <w:rFonts w:ascii="Tahoma" w:hAnsi="Tahoma" w:cs="Tahoma"/>
      <w:sz w:val="16"/>
      <w:szCs w:val="16"/>
    </w:rPr>
  </w:style>
  <w:style w:type="paragraph" w:styleId="a8">
    <w:name w:val="List Paragraph"/>
    <w:basedOn w:val="a"/>
    <w:uiPriority w:val="34"/>
    <w:qFormat/>
    <w:rsid w:val="00F9191F"/>
    <w:pPr>
      <w:ind w:left="720"/>
      <w:contextualSpacing/>
    </w:pPr>
  </w:style>
  <w:style w:type="character" w:customStyle="1" w:styleId="31">
    <w:name w:val="Основной текст с отступом 3 Знак"/>
    <w:basedOn w:val="a0"/>
    <w:link w:val="30"/>
    <w:semiHidden/>
    <w:rsid w:val="00632176"/>
    <w:rPr>
      <w:sz w:val="28"/>
      <w:szCs w:val="28"/>
    </w:rPr>
  </w:style>
  <w:style w:type="paragraph" w:customStyle="1" w:styleId="ConsPlusNormal">
    <w:name w:val="ConsPlusNormal"/>
    <w:uiPriority w:val="99"/>
    <w:rsid w:val="005E7CCA"/>
    <w:pPr>
      <w:autoSpaceDE w:val="0"/>
      <w:autoSpaceDN w:val="0"/>
      <w:adjustRightInd w:val="0"/>
      <w:ind w:firstLine="720"/>
    </w:pPr>
    <w:rPr>
      <w:rFonts w:ascii="Arial" w:hAnsi="Arial" w:cs="Arial"/>
    </w:rPr>
  </w:style>
  <w:style w:type="paragraph" w:styleId="a9">
    <w:name w:val="footnote text"/>
    <w:basedOn w:val="a"/>
    <w:link w:val="aa"/>
    <w:rsid w:val="005E7CCA"/>
    <w:rPr>
      <w:sz w:val="20"/>
      <w:szCs w:val="20"/>
    </w:rPr>
  </w:style>
  <w:style w:type="character" w:customStyle="1" w:styleId="aa">
    <w:name w:val="Текст сноски Знак"/>
    <w:basedOn w:val="a0"/>
    <w:link w:val="a9"/>
    <w:rsid w:val="005E7CCA"/>
  </w:style>
  <w:style w:type="character" w:styleId="ab">
    <w:name w:val="footnote reference"/>
    <w:rsid w:val="005E7C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1F"/>
    <w:rPr>
      <w:sz w:val="24"/>
      <w:szCs w:val="24"/>
    </w:rPr>
  </w:style>
  <w:style w:type="paragraph" w:styleId="1">
    <w:name w:val="heading 1"/>
    <w:basedOn w:val="a"/>
    <w:next w:val="a"/>
    <w:qFormat/>
    <w:rsid w:val="00B7371F"/>
    <w:pPr>
      <w:keepNext/>
      <w:jc w:val="center"/>
      <w:outlineLvl w:val="0"/>
    </w:pPr>
    <w:rPr>
      <w:sz w:val="28"/>
      <w:szCs w:val="28"/>
    </w:rPr>
  </w:style>
  <w:style w:type="paragraph" w:styleId="2">
    <w:name w:val="heading 2"/>
    <w:basedOn w:val="a"/>
    <w:next w:val="a"/>
    <w:qFormat/>
    <w:rsid w:val="00B7371F"/>
    <w:pPr>
      <w:keepNext/>
      <w:jc w:val="center"/>
      <w:outlineLvl w:val="1"/>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7371F"/>
    <w:pPr>
      <w:widowControl w:val="0"/>
      <w:autoSpaceDE w:val="0"/>
      <w:autoSpaceDN w:val="0"/>
      <w:adjustRightInd w:val="0"/>
    </w:pPr>
    <w:rPr>
      <w:rFonts w:ascii="Courier New" w:hAnsi="Courier New" w:cs="Wingdings"/>
    </w:rPr>
  </w:style>
  <w:style w:type="paragraph" w:customStyle="1" w:styleId="ConsNormal">
    <w:name w:val="ConsNormal"/>
    <w:rsid w:val="00B7371F"/>
    <w:pPr>
      <w:widowControl w:val="0"/>
      <w:autoSpaceDE w:val="0"/>
      <w:autoSpaceDN w:val="0"/>
      <w:adjustRightInd w:val="0"/>
      <w:ind w:firstLine="720"/>
    </w:pPr>
    <w:rPr>
      <w:rFonts w:ascii="Arial" w:hAnsi="Arial" w:cs="Arial"/>
    </w:rPr>
  </w:style>
  <w:style w:type="paragraph" w:customStyle="1" w:styleId="ConsTitle">
    <w:name w:val="ConsTitle"/>
    <w:rsid w:val="00B7371F"/>
    <w:pPr>
      <w:widowControl w:val="0"/>
      <w:autoSpaceDE w:val="0"/>
      <w:autoSpaceDN w:val="0"/>
      <w:adjustRightInd w:val="0"/>
    </w:pPr>
    <w:rPr>
      <w:rFonts w:ascii="Arial" w:hAnsi="Arial" w:cs="Arial"/>
      <w:b/>
      <w:bCs/>
    </w:rPr>
  </w:style>
  <w:style w:type="paragraph" w:customStyle="1" w:styleId="ConsCell">
    <w:name w:val="ConsCell"/>
    <w:rsid w:val="00B7371F"/>
    <w:pPr>
      <w:widowControl w:val="0"/>
      <w:autoSpaceDE w:val="0"/>
      <w:autoSpaceDN w:val="0"/>
      <w:adjustRightInd w:val="0"/>
    </w:pPr>
    <w:rPr>
      <w:rFonts w:ascii="Arial" w:hAnsi="Arial" w:cs="Arial"/>
    </w:rPr>
  </w:style>
  <w:style w:type="paragraph" w:styleId="a3">
    <w:name w:val="Body Text Indent"/>
    <w:basedOn w:val="a"/>
    <w:semiHidden/>
    <w:rsid w:val="00B7371F"/>
    <w:pPr>
      <w:ind w:firstLine="708"/>
      <w:jc w:val="both"/>
    </w:pPr>
  </w:style>
  <w:style w:type="paragraph" w:styleId="a4">
    <w:name w:val="Body Text"/>
    <w:basedOn w:val="a"/>
    <w:semiHidden/>
    <w:rsid w:val="00B7371F"/>
    <w:pPr>
      <w:jc w:val="both"/>
    </w:pPr>
  </w:style>
  <w:style w:type="paragraph" w:styleId="20">
    <w:name w:val="Body Text Indent 2"/>
    <w:basedOn w:val="a"/>
    <w:semiHidden/>
    <w:rsid w:val="00B7371F"/>
    <w:pPr>
      <w:ind w:firstLine="900"/>
    </w:pPr>
    <w:rPr>
      <w:iCs/>
      <w:sz w:val="22"/>
    </w:rPr>
  </w:style>
  <w:style w:type="paragraph" w:styleId="21">
    <w:name w:val="Body Text 2"/>
    <w:basedOn w:val="a"/>
    <w:semiHidden/>
    <w:rsid w:val="00B7371F"/>
    <w:rPr>
      <w:iCs/>
      <w:sz w:val="22"/>
    </w:rPr>
  </w:style>
  <w:style w:type="character" w:customStyle="1" w:styleId="5">
    <w:name w:val="Знак5"/>
    <w:basedOn w:val="a0"/>
    <w:rsid w:val="00B7371F"/>
    <w:rPr>
      <w:b/>
      <w:sz w:val="36"/>
      <w:lang w:val="ru-RU" w:eastAsia="ru-RU" w:bidi="ar-SA"/>
    </w:rPr>
  </w:style>
  <w:style w:type="paragraph" w:styleId="3">
    <w:name w:val="Body Text 3"/>
    <w:basedOn w:val="a"/>
    <w:semiHidden/>
    <w:rsid w:val="00B7371F"/>
    <w:pPr>
      <w:jc w:val="center"/>
    </w:pPr>
    <w:rPr>
      <w:sz w:val="28"/>
      <w:szCs w:val="28"/>
    </w:rPr>
  </w:style>
  <w:style w:type="paragraph" w:styleId="30">
    <w:name w:val="Body Text Indent 3"/>
    <w:basedOn w:val="a"/>
    <w:link w:val="31"/>
    <w:semiHidden/>
    <w:rsid w:val="00B7371F"/>
    <w:pPr>
      <w:ind w:firstLine="900"/>
      <w:jc w:val="both"/>
    </w:pPr>
    <w:rPr>
      <w:sz w:val="28"/>
      <w:szCs w:val="28"/>
    </w:rPr>
  </w:style>
  <w:style w:type="character" w:styleId="a5">
    <w:name w:val="Hyperlink"/>
    <w:basedOn w:val="a0"/>
    <w:semiHidden/>
    <w:rsid w:val="00B7371F"/>
    <w:rPr>
      <w:color w:val="0000FF"/>
      <w:u w:val="single"/>
    </w:rPr>
  </w:style>
  <w:style w:type="paragraph" w:styleId="a6">
    <w:name w:val="Balloon Text"/>
    <w:basedOn w:val="a"/>
    <w:link w:val="a7"/>
    <w:uiPriority w:val="99"/>
    <w:semiHidden/>
    <w:unhideWhenUsed/>
    <w:rsid w:val="008F3FFD"/>
    <w:rPr>
      <w:rFonts w:ascii="Tahoma" w:hAnsi="Tahoma" w:cs="Tahoma"/>
      <w:sz w:val="16"/>
      <w:szCs w:val="16"/>
    </w:rPr>
  </w:style>
  <w:style w:type="character" w:customStyle="1" w:styleId="a7">
    <w:name w:val="Текст выноски Знак"/>
    <w:basedOn w:val="a0"/>
    <w:link w:val="a6"/>
    <w:uiPriority w:val="99"/>
    <w:semiHidden/>
    <w:rsid w:val="008F3FFD"/>
    <w:rPr>
      <w:rFonts w:ascii="Tahoma" w:hAnsi="Tahoma" w:cs="Tahoma"/>
      <w:sz w:val="16"/>
      <w:szCs w:val="16"/>
    </w:rPr>
  </w:style>
  <w:style w:type="paragraph" w:styleId="a8">
    <w:name w:val="List Paragraph"/>
    <w:basedOn w:val="a"/>
    <w:uiPriority w:val="34"/>
    <w:qFormat/>
    <w:rsid w:val="00F9191F"/>
    <w:pPr>
      <w:ind w:left="720"/>
      <w:contextualSpacing/>
    </w:pPr>
  </w:style>
  <w:style w:type="character" w:customStyle="1" w:styleId="31">
    <w:name w:val="Основной текст с отступом 3 Знак"/>
    <w:basedOn w:val="a0"/>
    <w:link w:val="30"/>
    <w:semiHidden/>
    <w:rsid w:val="00632176"/>
    <w:rPr>
      <w:sz w:val="28"/>
      <w:szCs w:val="28"/>
    </w:rPr>
  </w:style>
  <w:style w:type="paragraph" w:customStyle="1" w:styleId="ConsPlusNormal">
    <w:name w:val="ConsPlusNormal"/>
    <w:uiPriority w:val="99"/>
    <w:rsid w:val="005E7CCA"/>
    <w:pPr>
      <w:autoSpaceDE w:val="0"/>
      <w:autoSpaceDN w:val="0"/>
      <w:adjustRightInd w:val="0"/>
      <w:ind w:firstLine="720"/>
    </w:pPr>
    <w:rPr>
      <w:rFonts w:ascii="Arial" w:hAnsi="Arial" w:cs="Arial"/>
    </w:rPr>
  </w:style>
  <w:style w:type="paragraph" w:styleId="a9">
    <w:name w:val="footnote text"/>
    <w:basedOn w:val="a"/>
    <w:link w:val="aa"/>
    <w:rsid w:val="005E7CCA"/>
    <w:rPr>
      <w:sz w:val="20"/>
      <w:szCs w:val="20"/>
    </w:rPr>
  </w:style>
  <w:style w:type="character" w:customStyle="1" w:styleId="aa">
    <w:name w:val="Текст сноски Знак"/>
    <w:basedOn w:val="a0"/>
    <w:link w:val="a9"/>
    <w:rsid w:val="005E7CCA"/>
  </w:style>
  <w:style w:type="character" w:styleId="ab">
    <w:name w:val="footnote reference"/>
    <w:rsid w:val="005E7CCA"/>
    <w:rPr>
      <w:vertAlign w:val="superscript"/>
    </w:rPr>
  </w:style>
</w:styles>
</file>

<file path=word/webSettings.xml><?xml version="1.0" encoding="utf-8"?>
<w:webSettings xmlns:r="http://schemas.openxmlformats.org/officeDocument/2006/relationships" xmlns:w="http://schemas.openxmlformats.org/wordprocessingml/2006/main">
  <w:divs>
    <w:div w:id="4598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EE2DAE5653F2491B736BCEFB95155A7ECC2A3591588A50FAB62717BA2C1E6DD6BFD2A33CBA71AqCI"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E2DAE5653F2491B736BCEFB95155A7ECC2A3591588A50FAB62717BA2C1E6DD6BFD2A33CBA71AqA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E2DAE5653F2491B736BCEFB95155A7ECC2A3591588A50FAB62717BA2C1E6DD6BFD2A33CBA01AqBI" TargetMode="External"/><Relationship Id="rId5" Type="http://schemas.openxmlformats.org/officeDocument/2006/relationships/webSettings" Target="webSettings.xml"/><Relationship Id="rId15" Type="http://schemas.openxmlformats.org/officeDocument/2006/relationships/hyperlink" Target="consultantplus://offline/ref=0A1C1A2E03EB262F3FBD476F5F5E0CAA28928F48F07CB2E5A1F220873087836358E0316568F2t7RAJ" TargetMode="External"/><Relationship Id="rId10" Type="http://schemas.openxmlformats.org/officeDocument/2006/relationships/hyperlink" Target="consultantplus://offline/ref=2EE2DAE5653F2491B736BCEFB95155A7ECC2A3591588A50FAB62717BA2C1E6DD6BFD2A33CBA71AqCI" TargetMode="External"/><Relationship Id="rId4" Type="http://schemas.openxmlformats.org/officeDocument/2006/relationships/settings" Target="settings.xml"/><Relationship Id="rId9" Type="http://schemas.openxmlformats.org/officeDocument/2006/relationships/hyperlink" Target="consultantplus://offline/ref=2EE2DAE5653F2491B736BCEFB95155A7ECC2A3591588A50FAB62717BA2C1E6DD6BFD2A33CBA71AqAI" TargetMode="External"/><Relationship Id="rId14" Type="http://schemas.openxmlformats.org/officeDocument/2006/relationships/hyperlink" Target="consultantplus://offline/ref=2EE2DAE5653F2491B736BCEFB95155A7ECC2A3591588A50FAB62717BA2C1E6DD6BFD2A33CBA01Aq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9E814-B06D-404D-B0FB-20ABC51A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7</Pages>
  <Words>2336</Words>
  <Characters>13316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т</Company>
  <LinksUpToDate>false</LinksUpToDate>
  <CharactersWithSpaces>15621</CharactersWithSpaces>
  <SharedDoc>false</SharedDoc>
  <HLinks>
    <vt:vector size="6" baseType="variant">
      <vt:variant>
        <vt:i4>1835015</vt:i4>
      </vt:variant>
      <vt:variant>
        <vt:i4>0</vt:i4>
      </vt:variant>
      <vt:variant>
        <vt:i4>0</vt:i4>
      </vt:variant>
      <vt:variant>
        <vt:i4>5</vt:i4>
      </vt:variant>
      <vt:variant>
        <vt:lpwstr>http://www.gorod-serdobsk.ru/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Федорова</cp:lastModifiedBy>
  <cp:revision>19</cp:revision>
  <cp:lastPrinted>2018-10-16T12:20:00Z</cp:lastPrinted>
  <dcterms:created xsi:type="dcterms:W3CDTF">2018-07-10T13:00:00Z</dcterms:created>
  <dcterms:modified xsi:type="dcterms:W3CDTF">2018-11-02T06:27:00Z</dcterms:modified>
</cp:coreProperties>
</file>