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735F" w:rsidRPr="006911F7" w:rsidRDefault="00A7735F" w:rsidP="00FD1EB4">
      <w:pPr>
        <w:pStyle w:val="ac"/>
        <w:jc w:val="center"/>
      </w:pPr>
      <w:r w:rsidRPr="006911F7">
        <w:rPr>
          <w:b/>
        </w:rPr>
        <w:t xml:space="preserve">ИЗВЕЩЕНИЕ О ПРОВЕДЕНИИ </w:t>
      </w:r>
      <w:r w:rsidR="00FD1EB4">
        <w:rPr>
          <w:b/>
        </w:rPr>
        <w:t xml:space="preserve">ЭЛЕКТРОННОГО </w:t>
      </w:r>
      <w:r w:rsidRPr="006911F7">
        <w:rPr>
          <w:b/>
        </w:rPr>
        <w:t xml:space="preserve">АУКЦИОНА, </w:t>
      </w:r>
    </w:p>
    <w:p w:rsidR="00A7735F" w:rsidRPr="006911F7" w:rsidRDefault="00A7735F" w:rsidP="00A7735F">
      <w:pPr>
        <w:pStyle w:val="ac"/>
        <w:jc w:val="center"/>
      </w:pPr>
      <w:r w:rsidRPr="006911F7">
        <w:rPr>
          <w:b/>
        </w:rPr>
        <w:t xml:space="preserve">НА ПРАВО ЗАКЛЮЧЕНИЯ ДОГОВОРА АРЕНДЫ ЗЕМЕЛЬНОГО УЧАСТКА                 </w:t>
      </w:r>
    </w:p>
    <w:p w:rsidR="00AB4C39" w:rsidRPr="006911F7" w:rsidRDefault="00AB4C39">
      <w:pPr>
        <w:pStyle w:val="ac"/>
        <w:rPr>
          <w:color w:val="000000"/>
          <w:szCs w:val="24"/>
        </w:rPr>
      </w:pPr>
    </w:p>
    <w:p w:rsidR="00AB4C39" w:rsidRPr="006911F7" w:rsidRDefault="00AB4C39" w:rsidP="00FD1EB4">
      <w:pPr>
        <w:pStyle w:val="Default"/>
        <w:spacing w:line="200" w:lineRule="atLeast"/>
        <w:jc w:val="both"/>
        <w:rPr>
          <w:bCs/>
        </w:rPr>
      </w:pPr>
    </w:p>
    <w:p w:rsidR="00634B0B" w:rsidRDefault="00634B0B" w:rsidP="00634B0B">
      <w:pPr>
        <w:shd w:val="clear" w:color="auto" w:fill="FFFFFF"/>
        <w:tabs>
          <w:tab w:val="left" w:pos="519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D1EB4" w:rsidRPr="00634B0B">
        <w:rPr>
          <w:b/>
          <w:sz w:val="24"/>
          <w:szCs w:val="24"/>
        </w:rPr>
        <w:t xml:space="preserve">Организатор торгов – </w:t>
      </w:r>
      <w:r w:rsidR="00FD1EB4" w:rsidRPr="00634B0B">
        <w:rPr>
          <w:sz w:val="24"/>
          <w:szCs w:val="24"/>
        </w:rPr>
        <w:t xml:space="preserve">Администрация города </w:t>
      </w:r>
      <w:r w:rsidR="00717386" w:rsidRPr="00634B0B">
        <w:rPr>
          <w:sz w:val="24"/>
          <w:szCs w:val="24"/>
        </w:rPr>
        <w:t xml:space="preserve">Сердобска Сердобского района Пензенской области </w:t>
      </w:r>
    </w:p>
    <w:p w:rsidR="00634B0B" w:rsidRDefault="00717386" w:rsidP="00634B0B">
      <w:pPr>
        <w:shd w:val="clear" w:color="auto" w:fill="FFFFFF"/>
        <w:tabs>
          <w:tab w:val="left" w:pos="5190"/>
        </w:tabs>
        <w:ind w:firstLine="709"/>
        <w:jc w:val="both"/>
        <w:rPr>
          <w:sz w:val="24"/>
          <w:szCs w:val="24"/>
        </w:rPr>
      </w:pPr>
      <w:r w:rsidRPr="00634B0B">
        <w:rPr>
          <w:sz w:val="24"/>
          <w:szCs w:val="24"/>
        </w:rPr>
        <w:t>Адрес: 442895</w:t>
      </w:r>
      <w:r w:rsidR="00FD1EB4" w:rsidRPr="00634B0B">
        <w:rPr>
          <w:sz w:val="24"/>
          <w:szCs w:val="24"/>
        </w:rPr>
        <w:t xml:space="preserve">, Пензенская область, </w:t>
      </w:r>
      <w:r w:rsidRPr="00634B0B">
        <w:rPr>
          <w:sz w:val="24"/>
          <w:szCs w:val="24"/>
        </w:rPr>
        <w:t>Сердобский район, г. Сердобск, ул. Ленина, д.90</w:t>
      </w:r>
      <w:r w:rsidR="00FD1EB4" w:rsidRPr="00634B0B">
        <w:rPr>
          <w:sz w:val="24"/>
          <w:szCs w:val="24"/>
        </w:rPr>
        <w:t>,</w:t>
      </w:r>
      <w:r w:rsidR="00634B0B" w:rsidRPr="00634B0B">
        <w:t xml:space="preserve"> </w:t>
      </w:r>
    </w:p>
    <w:p w:rsidR="00F37433" w:rsidRDefault="00F37433" w:rsidP="00F37433">
      <w:pPr>
        <w:shd w:val="clear" w:color="auto" w:fill="FFFFFF"/>
        <w:tabs>
          <w:tab w:val="left" w:pos="5190"/>
        </w:tabs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F37433">
        <w:rPr>
          <w:sz w:val="24"/>
          <w:szCs w:val="24"/>
        </w:rPr>
        <w:t>ОТДЕЛЕНИЕ ПЕНЗА БАНКА РОССИИ//УФК по Пензенской области г. Пенза, БИК 015655003, счет банка получателя 40102810045370000047, получатель: УФК по Пензенской области (Администрация города Сердобска), ИНН 5805009157, КПП 580501001, ОКТМО 56656101 счет получателя средств 03100643000000015500</w:t>
      </w:r>
      <w:r>
        <w:rPr>
          <w:sz w:val="24"/>
          <w:szCs w:val="24"/>
        </w:rPr>
        <w:t>).</w:t>
      </w:r>
    </w:p>
    <w:p w:rsidR="00FD1EB4" w:rsidRDefault="00717386" w:rsidP="00634B0B">
      <w:pPr>
        <w:pStyle w:val="Default"/>
        <w:spacing w:line="240" w:lineRule="auto"/>
        <w:ind w:firstLine="709"/>
        <w:jc w:val="both"/>
      </w:pPr>
      <w:r>
        <w:t>телефон</w:t>
      </w:r>
      <w:r w:rsidR="00FD1EB4" w:rsidRPr="00FD1EB4">
        <w:t>: 8</w:t>
      </w:r>
      <w:r>
        <w:rPr>
          <w:rStyle w:val="a3"/>
          <w:color w:val="auto"/>
        </w:rPr>
        <w:t>(84167) 2-26-10</w:t>
      </w:r>
      <w:r w:rsidR="00FD1EB4" w:rsidRPr="00FD1EB4">
        <w:rPr>
          <w:rStyle w:val="a3"/>
          <w:color w:val="auto"/>
        </w:rPr>
        <w:t xml:space="preserve">; </w:t>
      </w:r>
      <w:r w:rsidR="00FD1EB4" w:rsidRPr="00FD1EB4">
        <w:t>е-</w:t>
      </w:r>
      <w:r w:rsidR="00FD1EB4" w:rsidRPr="00FD1EB4">
        <w:rPr>
          <w:lang w:val="en-US"/>
        </w:rPr>
        <w:t>mail</w:t>
      </w:r>
      <w:r w:rsidR="00FD1EB4" w:rsidRPr="00FD1EB4">
        <w:t xml:space="preserve">: </w:t>
      </w:r>
      <w:hyperlink r:id="rId7" w:history="1">
        <w:r w:rsidR="00634B0B" w:rsidRPr="005F450C">
          <w:rPr>
            <w:rStyle w:val="afe"/>
          </w:rPr>
          <w:t>gorfo@sura.ru</w:t>
        </w:r>
      </w:hyperlink>
    </w:p>
    <w:p w:rsidR="00AB4C39" w:rsidRPr="006911F7" w:rsidRDefault="00FE1434" w:rsidP="00634B0B">
      <w:pPr>
        <w:pStyle w:val="Default"/>
        <w:spacing w:line="240" w:lineRule="auto"/>
        <w:ind w:firstLine="709"/>
        <w:jc w:val="both"/>
        <w:rPr>
          <w:bCs/>
        </w:rPr>
      </w:pPr>
      <w:r w:rsidRPr="006911F7">
        <w:rPr>
          <w:bCs/>
          <w:color w:val="auto"/>
        </w:rPr>
        <w:tab/>
      </w:r>
      <w:r w:rsidR="00FD1EB4">
        <w:rPr>
          <w:b/>
          <w:bCs/>
          <w:color w:val="auto"/>
        </w:rPr>
        <w:t>2</w:t>
      </w:r>
      <w:r w:rsidRPr="006911F7">
        <w:rPr>
          <w:b/>
          <w:bCs/>
          <w:color w:val="auto"/>
        </w:rPr>
        <w:t>. Оператор процедуры аукциона</w:t>
      </w:r>
    </w:p>
    <w:p w:rsidR="00AB4C39" w:rsidRPr="006911F7" w:rsidRDefault="00FE1434" w:rsidP="00634B0B">
      <w:pPr>
        <w:ind w:firstLine="709"/>
        <w:jc w:val="both"/>
        <w:rPr>
          <w:bCs/>
          <w:sz w:val="24"/>
          <w:szCs w:val="24"/>
        </w:rPr>
      </w:pPr>
      <w:r w:rsidRPr="006911F7">
        <w:rPr>
          <w:bCs/>
          <w:sz w:val="24"/>
          <w:szCs w:val="24"/>
        </w:rPr>
        <w:t>ООО «РТС-тендер»</w:t>
      </w:r>
    </w:p>
    <w:p w:rsidR="00AB4C39" w:rsidRPr="008F3808" w:rsidRDefault="00FE1434" w:rsidP="00634B0B">
      <w:pPr>
        <w:ind w:firstLine="709"/>
        <w:jc w:val="both"/>
        <w:rPr>
          <w:bCs/>
          <w:sz w:val="24"/>
          <w:szCs w:val="24"/>
        </w:rPr>
      </w:pPr>
      <w:r w:rsidRPr="008F3808">
        <w:rPr>
          <w:bCs/>
          <w:sz w:val="24"/>
          <w:szCs w:val="24"/>
        </w:rPr>
        <w:t>Место нахождения: 121151, г. Москва, набережная Тараса Шевченко, д. 23А, этаж 25, помещение № 1.</w:t>
      </w:r>
    </w:p>
    <w:p w:rsidR="00AB4C39" w:rsidRPr="008F3808" w:rsidRDefault="00FE1434" w:rsidP="00634B0B">
      <w:pPr>
        <w:ind w:firstLine="709"/>
        <w:jc w:val="both"/>
        <w:rPr>
          <w:bCs/>
          <w:sz w:val="24"/>
          <w:szCs w:val="24"/>
        </w:rPr>
      </w:pPr>
      <w:r w:rsidRPr="008F3808">
        <w:rPr>
          <w:bCs/>
          <w:sz w:val="24"/>
          <w:szCs w:val="24"/>
        </w:rPr>
        <w:t>Сайт: www.rts-tender.ru</w:t>
      </w:r>
    </w:p>
    <w:p w:rsidR="00AB4C39" w:rsidRPr="008F3808" w:rsidRDefault="00FE1434" w:rsidP="00634B0B">
      <w:pPr>
        <w:ind w:firstLine="709"/>
        <w:jc w:val="both"/>
        <w:rPr>
          <w:sz w:val="24"/>
          <w:szCs w:val="24"/>
        </w:rPr>
      </w:pPr>
      <w:r w:rsidRPr="008F3808">
        <w:rPr>
          <w:bCs/>
          <w:sz w:val="24"/>
          <w:szCs w:val="24"/>
        </w:rPr>
        <w:t>Адрес электронной почты: iSupport@rts-tender.ru</w:t>
      </w:r>
    </w:p>
    <w:p w:rsidR="00AB4C39" w:rsidRPr="006911F7" w:rsidRDefault="00AB674D" w:rsidP="00634B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тел.: +7 (499) 653-77-00, +7 (800)-775-99-59</w:t>
      </w:r>
    </w:p>
    <w:p w:rsidR="00AB4C39" w:rsidRPr="006911F7" w:rsidRDefault="0066316F">
      <w:pPr>
        <w:pStyle w:val="ac"/>
        <w:spacing w:line="200" w:lineRule="atLeast"/>
        <w:ind w:firstLine="709"/>
        <w:jc w:val="both"/>
        <w:rPr>
          <w:rFonts w:eastAsia="Calibri"/>
          <w:b/>
          <w:szCs w:val="24"/>
        </w:rPr>
      </w:pPr>
      <w:r>
        <w:rPr>
          <w:b/>
          <w:iCs/>
          <w:szCs w:val="24"/>
        </w:rPr>
        <w:t>3</w:t>
      </w:r>
      <w:r w:rsidR="00FE1434" w:rsidRPr="006911F7">
        <w:rPr>
          <w:b/>
          <w:bCs/>
          <w:color w:val="1C1C1C"/>
          <w:szCs w:val="24"/>
        </w:rPr>
        <w:t>. Место, сроки подачи (приема) заявок, определения участников и проведения аукциона</w:t>
      </w:r>
    </w:p>
    <w:p w:rsidR="00AB4C39" w:rsidRPr="009E4520" w:rsidRDefault="00FE1434">
      <w:pPr>
        <w:spacing w:line="200" w:lineRule="atLeast"/>
        <w:jc w:val="both"/>
        <w:rPr>
          <w:rFonts w:eastAsia="Calibri"/>
          <w:sz w:val="24"/>
          <w:szCs w:val="24"/>
        </w:rPr>
      </w:pPr>
      <w:r w:rsidRPr="006911F7">
        <w:rPr>
          <w:rFonts w:eastAsia="Calibri"/>
          <w:sz w:val="24"/>
          <w:szCs w:val="24"/>
        </w:rPr>
        <w:tab/>
      </w:r>
      <w:r w:rsidRPr="009E4520">
        <w:rPr>
          <w:rFonts w:eastAsia="Calibri"/>
          <w:sz w:val="24"/>
          <w:szCs w:val="24"/>
        </w:rPr>
        <w:t>1) Место подачи (приема) заявок: электронная площадка www.rts-tender.ru</w:t>
      </w:r>
    </w:p>
    <w:p w:rsidR="00D46CD5" w:rsidRPr="009E4520" w:rsidRDefault="00FE1434">
      <w:pPr>
        <w:spacing w:line="200" w:lineRule="atLeast"/>
        <w:jc w:val="both"/>
        <w:rPr>
          <w:rFonts w:eastAsia="Calibri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 xml:space="preserve">2) Дата </w:t>
      </w:r>
      <w:r w:rsidR="00D46CD5">
        <w:rPr>
          <w:rFonts w:eastAsia="Calibri"/>
          <w:sz w:val="24"/>
          <w:szCs w:val="24"/>
        </w:rPr>
        <w:t xml:space="preserve">и время </w:t>
      </w:r>
      <w:r w:rsidRPr="009E4520">
        <w:rPr>
          <w:rFonts w:eastAsia="Calibri"/>
          <w:sz w:val="24"/>
          <w:szCs w:val="24"/>
        </w:rPr>
        <w:t xml:space="preserve">начала подачи (приема) заявок: </w:t>
      </w:r>
      <w:r w:rsidR="00ED34C0">
        <w:rPr>
          <w:rFonts w:eastAsia="Calibri"/>
          <w:b/>
          <w:sz w:val="24"/>
          <w:szCs w:val="24"/>
        </w:rPr>
        <w:t>29</w:t>
      </w:r>
      <w:r w:rsidR="00AF259C">
        <w:rPr>
          <w:rFonts w:eastAsia="Calibri"/>
          <w:b/>
          <w:sz w:val="24"/>
          <w:szCs w:val="24"/>
        </w:rPr>
        <w:t>.0</w:t>
      </w:r>
      <w:r w:rsidR="00C1462F">
        <w:rPr>
          <w:rFonts w:eastAsia="Calibri"/>
          <w:b/>
          <w:sz w:val="24"/>
          <w:szCs w:val="24"/>
        </w:rPr>
        <w:t>4</w:t>
      </w:r>
      <w:r w:rsidR="00AF259C">
        <w:rPr>
          <w:rFonts w:eastAsia="Calibri"/>
          <w:b/>
          <w:sz w:val="24"/>
          <w:szCs w:val="24"/>
        </w:rPr>
        <w:t>.202</w:t>
      </w:r>
      <w:r w:rsidR="00C1462F">
        <w:rPr>
          <w:rFonts w:eastAsia="Calibri"/>
          <w:b/>
          <w:sz w:val="24"/>
          <w:szCs w:val="24"/>
        </w:rPr>
        <w:t>6</w:t>
      </w:r>
      <w:r w:rsidR="00AF259C">
        <w:rPr>
          <w:rFonts w:eastAsia="Calibri"/>
          <w:b/>
          <w:sz w:val="24"/>
          <w:szCs w:val="24"/>
        </w:rPr>
        <w:t>.</w:t>
      </w:r>
      <w:r w:rsidR="00D46CD5">
        <w:rPr>
          <w:rFonts w:eastAsia="Calibri"/>
          <w:b/>
          <w:sz w:val="24"/>
          <w:szCs w:val="24"/>
        </w:rPr>
        <w:t xml:space="preserve"> </w:t>
      </w:r>
      <w:r w:rsidR="00E85917">
        <w:rPr>
          <w:rFonts w:eastAsia="Calibri"/>
          <w:b/>
          <w:sz w:val="24"/>
          <w:szCs w:val="24"/>
        </w:rPr>
        <w:t>с</w:t>
      </w:r>
      <w:r w:rsidR="00D46CD5">
        <w:rPr>
          <w:rFonts w:eastAsia="Calibri"/>
          <w:b/>
          <w:sz w:val="24"/>
          <w:szCs w:val="24"/>
        </w:rPr>
        <w:t xml:space="preserve"> 08.00 часов</w:t>
      </w:r>
      <w:r w:rsidRPr="009E0252">
        <w:rPr>
          <w:rFonts w:eastAsia="Calibri"/>
          <w:sz w:val="24"/>
          <w:szCs w:val="24"/>
        </w:rPr>
        <w:t>.</w:t>
      </w:r>
    </w:p>
    <w:p w:rsidR="00AB4C39" w:rsidRPr="009E4520" w:rsidRDefault="00FE1434" w:rsidP="00E23FB5">
      <w:pPr>
        <w:spacing w:line="200" w:lineRule="atLeast"/>
        <w:jc w:val="both"/>
        <w:rPr>
          <w:rFonts w:eastAsia="Calibri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>3) Дата</w:t>
      </w:r>
      <w:r w:rsidR="00D46CD5">
        <w:rPr>
          <w:rFonts w:eastAsia="Calibri"/>
          <w:sz w:val="24"/>
          <w:szCs w:val="24"/>
        </w:rPr>
        <w:t xml:space="preserve"> и время</w:t>
      </w:r>
      <w:r w:rsidRPr="009E4520">
        <w:rPr>
          <w:rFonts w:eastAsia="Calibri"/>
          <w:sz w:val="24"/>
          <w:szCs w:val="24"/>
        </w:rPr>
        <w:t xml:space="preserve"> окончания подачи (приема) заявок: </w:t>
      </w:r>
      <w:r w:rsidR="00ED34C0">
        <w:rPr>
          <w:rFonts w:eastAsia="Calibri"/>
          <w:b/>
          <w:sz w:val="24"/>
          <w:szCs w:val="24"/>
        </w:rPr>
        <w:t>12</w:t>
      </w:r>
      <w:r w:rsidR="00AF259C">
        <w:rPr>
          <w:rFonts w:eastAsia="Calibri"/>
          <w:b/>
          <w:sz w:val="24"/>
          <w:szCs w:val="24"/>
        </w:rPr>
        <w:t>.0</w:t>
      </w:r>
      <w:r w:rsidR="00E85114">
        <w:rPr>
          <w:rFonts w:eastAsia="Calibri"/>
          <w:b/>
          <w:sz w:val="24"/>
          <w:szCs w:val="24"/>
        </w:rPr>
        <w:t>5</w:t>
      </w:r>
      <w:r w:rsidR="00AF259C">
        <w:rPr>
          <w:rFonts w:eastAsia="Calibri"/>
          <w:b/>
          <w:sz w:val="24"/>
          <w:szCs w:val="24"/>
        </w:rPr>
        <w:t>.202</w:t>
      </w:r>
      <w:r w:rsidR="00E85917">
        <w:rPr>
          <w:rFonts w:eastAsia="Calibri"/>
          <w:b/>
          <w:sz w:val="24"/>
          <w:szCs w:val="24"/>
        </w:rPr>
        <w:t xml:space="preserve">6 </w:t>
      </w:r>
      <w:r w:rsidR="00C1462F">
        <w:rPr>
          <w:rFonts w:eastAsia="Calibri"/>
          <w:b/>
          <w:sz w:val="24"/>
          <w:szCs w:val="24"/>
        </w:rPr>
        <w:t xml:space="preserve"> </w:t>
      </w:r>
      <w:r w:rsidR="00E85917">
        <w:rPr>
          <w:rFonts w:eastAsia="Calibri"/>
          <w:b/>
          <w:sz w:val="24"/>
          <w:szCs w:val="24"/>
        </w:rPr>
        <w:t xml:space="preserve">-  17.00 часов </w:t>
      </w:r>
    </w:p>
    <w:p w:rsidR="00D46CD5" w:rsidRPr="00D46CD5" w:rsidRDefault="00FE1434" w:rsidP="00D46CD5">
      <w:pPr>
        <w:spacing w:line="200" w:lineRule="atLeast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>5</w:t>
      </w:r>
      <w:r w:rsidRPr="00D46CD5">
        <w:rPr>
          <w:rFonts w:eastAsia="Calibri"/>
          <w:color w:val="000000" w:themeColor="text1"/>
          <w:sz w:val="24"/>
          <w:szCs w:val="24"/>
        </w:rPr>
        <w:t xml:space="preserve">) Дата проведения аукциона: </w:t>
      </w:r>
      <w:r w:rsidR="00E85917">
        <w:rPr>
          <w:rFonts w:eastAsia="Calibri"/>
          <w:b/>
          <w:color w:val="000000" w:themeColor="text1"/>
          <w:sz w:val="24"/>
          <w:szCs w:val="24"/>
        </w:rPr>
        <w:t>14</w:t>
      </w:r>
      <w:r w:rsidR="00953202" w:rsidRPr="00D46CD5">
        <w:rPr>
          <w:rFonts w:eastAsia="Calibri"/>
          <w:b/>
          <w:color w:val="000000" w:themeColor="text1"/>
          <w:sz w:val="24"/>
          <w:szCs w:val="24"/>
        </w:rPr>
        <w:t>.0</w:t>
      </w:r>
      <w:r w:rsidR="00E85114">
        <w:rPr>
          <w:rFonts w:eastAsia="Calibri"/>
          <w:b/>
          <w:color w:val="000000" w:themeColor="text1"/>
          <w:sz w:val="24"/>
          <w:szCs w:val="24"/>
        </w:rPr>
        <w:t>5</w:t>
      </w:r>
      <w:r w:rsidRPr="00D46CD5">
        <w:rPr>
          <w:rFonts w:eastAsia="Calibri"/>
          <w:b/>
          <w:color w:val="000000" w:themeColor="text1"/>
          <w:sz w:val="24"/>
          <w:szCs w:val="24"/>
        </w:rPr>
        <w:t>.202</w:t>
      </w:r>
      <w:r w:rsidR="00E85917">
        <w:rPr>
          <w:rFonts w:eastAsia="Calibri"/>
          <w:b/>
          <w:color w:val="000000" w:themeColor="text1"/>
          <w:sz w:val="24"/>
          <w:szCs w:val="24"/>
        </w:rPr>
        <w:t>6</w:t>
      </w:r>
      <w:r w:rsidR="00D46CD5" w:rsidRPr="00D46CD5">
        <w:rPr>
          <w:rFonts w:eastAsia="Calibri"/>
          <w:b/>
          <w:color w:val="000000" w:themeColor="text1"/>
          <w:sz w:val="24"/>
          <w:szCs w:val="24"/>
        </w:rPr>
        <w:t xml:space="preserve"> в 10.00 часов</w:t>
      </w:r>
      <w:r w:rsidRPr="00D46CD5">
        <w:rPr>
          <w:rFonts w:eastAsia="Calibri"/>
          <w:color w:val="000000" w:themeColor="text1"/>
          <w:sz w:val="24"/>
          <w:szCs w:val="24"/>
        </w:rPr>
        <w:t>.</w:t>
      </w:r>
    </w:p>
    <w:p w:rsidR="00D46CD5" w:rsidRPr="00D46CD5" w:rsidRDefault="00D46CD5" w:rsidP="00D46CD5">
      <w:pPr>
        <w:spacing w:line="200" w:lineRule="atLeast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D46CD5">
        <w:rPr>
          <w:rFonts w:eastAsia="Calibri"/>
          <w:color w:val="000000" w:themeColor="text1"/>
          <w:sz w:val="24"/>
          <w:szCs w:val="24"/>
        </w:rPr>
        <w:t>6)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D46CD5">
        <w:rPr>
          <w:rFonts w:eastAsia="Calibri"/>
          <w:color w:val="000000" w:themeColor="text1"/>
          <w:sz w:val="24"/>
          <w:szCs w:val="24"/>
        </w:rPr>
        <w:t>Подведение итогов аукциона: процедура аукциона считается завершенной со времени подписания Продавцом протокола об итогах аукциона.</w:t>
      </w:r>
    </w:p>
    <w:p w:rsidR="00D46CD5" w:rsidRDefault="00D46CD5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</w:p>
    <w:p w:rsidR="00E85917" w:rsidRPr="006911F7" w:rsidRDefault="00E85917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</w:p>
    <w:p w:rsidR="00AB4C39" w:rsidRDefault="0066316F">
      <w:pPr>
        <w:pStyle w:val="ac"/>
        <w:spacing w:line="200" w:lineRule="atLeast"/>
        <w:ind w:firstLine="709"/>
        <w:jc w:val="both"/>
        <w:rPr>
          <w:rFonts w:cs="Calibri"/>
          <w:b/>
          <w:bCs/>
          <w:iCs/>
          <w:szCs w:val="24"/>
        </w:rPr>
      </w:pPr>
      <w:r>
        <w:rPr>
          <w:rFonts w:cs="Calibri"/>
          <w:b/>
          <w:bCs/>
          <w:iCs/>
          <w:szCs w:val="24"/>
        </w:rPr>
        <w:t>4</w:t>
      </w:r>
      <w:r w:rsidR="00FE1434">
        <w:rPr>
          <w:rFonts w:cs="Calibri"/>
          <w:b/>
          <w:bCs/>
          <w:iCs/>
          <w:szCs w:val="24"/>
        </w:rPr>
        <w:t>. Предмет аукциона</w:t>
      </w:r>
    </w:p>
    <w:p w:rsidR="00E85917" w:rsidRDefault="00E85917">
      <w:pPr>
        <w:pStyle w:val="ac"/>
        <w:spacing w:line="200" w:lineRule="atLeast"/>
        <w:ind w:firstLine="709"/>
        <w:jc w:val="both"/>
        <w:rPr>
          <w:b/>
          <w:i/>
          <w:szCs w:val="24"/>
        </w:rPr>
      </w:pPr>
    </w:p>
    <w:p w:rsidR="00AB4C39" w:rsidRDefault="00AB4C39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AB4C39" w:rsidRDefault="00FE1434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Лот № 1</w:t>
      </w:r>
      <w:r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 xml:space="preserve">Пензенская область, </w:t>
      </w:r>
      <w:proofErr w:type="spellStart"/>
      <w:r w:rsidRPr="009E0252">
        <w:rPr>
          <w:sz w:val="24"/>
          <w:szCs w:val="24"/>
          <w:lang w:eastAsia="ru-RU"/>
        </w:rPr>
        <w:t>Сердобский</w:t>
      </w:r>
      <w:proofErr w:type="spellEnd"/>
      <w:r w:rsidRPr="009E0252">
        <w:rPr>
          <w:sz w:val="24"/>
          <w:szCs w:val="24"/>
          <w:lang w:eastAsia="ru-RU"/>
        </w:rPr>
        <w:t xml:space="preserve"> ра</w:t>
      </w:r>
      <w:r w:rsidRPr="009E0252">
        <w:rPr>
          <w:sz w:val="24"/>
          <w:szCs w:val="24"/>
          <w:lang w:eastAsia="ru-RU"/>
        </w:rPr>
        <w:t>й</w:t>
      </w:r>
      <w:r w:rsidR="00F30BB0">
        <w:rPr>
          <w:sz w:val="24"/>
          <w:szCs w:val="24"/>
          <w:lang w:eastAsia="ru-RU"/>
        </w:rPr>
        <w:t xml:space="preserve">он, г. </w:t>
      </w:r>
      <w:proofErr w:type="spellStart"/>
      <w:r w:rsidR="00F30BB0">
        <w:rPr>
          <w:sz w:val="24"/>
          <w:szCs w:val="24"/>
          <w:lang w:eastAsia="ru-RU"/>
        </w:rPr>
        <w:t>Сердобск.</w:t>
      </w:r>
      <w:r w:rsidR="00E85917">
        <w:rPr>
          <w:sz w:val="24"/>
          <w:szCs w:val="24"/>
          <w:lang w:eastAsia="ru-RU"/>
        </w:rPr>
        <w:t>ул</w:t>
      </w:r>
      <w:proofErr w:type="gramStart"/>
      <w:r w:rsidR="00E85917">
        <w:rPr>
          <w:sz w:val="24"/>
          <w:szCs w:val="24"/>
          <w:lang w:eastAsia="ru-RU"/>
        </w:rPr>
        <w:t>.С</w:t>
      </w:r>
      <w:proofErr w:type="gramEnd"/>
      <w:r w:rsidR="00E85917">
        <w:rPr>
          <w:sz w:val="24"/>
          <w:szCs w:val="24"/>
          <w:lang w:eastAsia="ru-RU"/>
        </w:rPr>
        <w:t>орокина</w:t>
      </w:r>
      <w:proofErr w:type="spellEnd"/>
      <w:r w:rsidR="00E85917">
        <w:rPr>
          <w:sz w:val="24"/>
          <w:szCs w:val="24"/>
          <w:lang w:eastAsia="ru-RU"/>
        </w:rPr>
        <w:t>, земельный участок 110А.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 w:rsidR="00E85917">
        <w:rPr>
          <w:sz w:val="24"/>
          <w:szCs w:val="24"/>
          <w:lang w:eastAsia="ru-RU"/>
        </w:rPr>
        <w:t>1 575</w:t>
      </w:r>
      <w:r w:rsidRPr="00E06408">
        <w:rPr>
          <w:sz w:val="24"/>
          <w:szCs w:val="24"/>
          <w:lang w:eastAsia="ru-RU"/>
        </w:rPr>
        <w:t xml:space="preserve"> 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</w:t>
      </w:r>
      <w:r w:rsidR="00E85917">
        <w:rPr>
          <w:sz w:val="24"/>
          <w:szCs w:val="24"/>
          <w:lang w:eastAsia="ru-RU"/>
        </w:rPr>
        <w:t>25:0610101:795.</w:t>
      </w:r>
    </w:p>
    <w:p w:rsidR="00290F30" w:rsidRPr="00E06408" w:rsidRDefault="00290F30" w:rsidP="00290F30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lang w:eastAsia="ru-RU"/>
        </w:rPr>
        <w:t>Разрешенное использование (назначение): «</w:t>
      </w:r>
      <w:r w:rsidR="00E85917">
        <w:rPr>
          <w:sz w:val="24"/>
          <w:szCs w:val="24"/>
          <w:lang w:eastAsia="ru-RU"/>
        </w:rPr>
        <w:t>Благоустройство территории» (код 12.02.2)</w:t>
      </w:r>
      <w:r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>
        <w:rPr>
          <w:b/>
          <w:sz w:val="24"/>
          <w:szCs w:val="24"/>
          <w:lang w:eastAsia="ru-RU"/>
        </w:rPr>
        <w:t>«</w:t>
      </w:r>
      <w:r w:rsidRPr="00E06408">
        <w:rPr>
          <w:sz w:val="24"/>
          <w:szCs w:val="24"/>
          <w:lang w:eastAsia="ru-RU"/>
        </w:rPr>
        <w:t>земли населенных пунктов</w:t>
      </w:r>
      <w:r>
        <w:rPr>
          <w:sz w:val="24"/>
          <w:szCs w:val="24"/>
          <w:lang w:eastAsia="ru-RU"/>
        </w:rPr>
        <w:t>»</w:t>
      </w:r>
      <w:r w:rsidRPr="00E06408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Зона </w:t>
      </w:r>
      <w:r w:rsidR="00B640FA">
        <w:rPr>
          <w:sz w:val="24"/>
          <w:szCs w:val="24"/>
          <w:lang w:eastAsia="ru-RU"/>
        </w:rPr>
        <w:t>застройки индивидуальными жилыми домами и малоэтажными жилыми домами блокированной застройки Ж-1</w:t>
      </w:r>
      <w:r w:rsidRPr="00E06408">
        <w:rPr>
          <w:sz w:val="24"/>
          <w:szCs w:val="24"/>
          <w:lang w:eastAsia="ru-RU"/>
        </w:rPr>
        <w:t xml:space="preserve"> в соответствии с градостроительным регламентом, установленным Правилами землепользования и застройки в городе Сердобске, утвержденными решением Собрания пре</w:t>
      </w:r>
      <w:r w:rsidRPr="00E06408">
        <w:rPr>
          <w:sz w:val="24"/>
          <w:szCs w:val="24"/>
          <w:lang w:eastAsia="ru-RU"/>
        </w:rPr>
        <w:t>д</w:t>
      </w:r>
      <w:r w:rsidRPr="00E06408">
        <w:rPr>
          <w:sz w:val="24"/>
          <w:szCs w:val="24"/>
          <w:lang w:eastAsia="ru-RU"/>
        </w:rPr>
        <w:t xml:space="preserve">ставителей города Сердобска </w:t>
      </w:r>
      <w:proofErr w:type="spellStart"/>
      <w:r w:rsidRPr="00E06408">
        <w:rPr>
          <w:sz w:val="24"/>
          <w:szCs w:val="24"/>
          <w:lang w:eastAsia="ru-RU"/>
        </w:rPr>
        <w:t>Сердобского</w:t>
      </w:r>
      <w:proofErr w:type="spellEnd"/>
      <w:r w:rsidRPr="00E06408">
        <w:rPr>
          <w:sz w:val="24"/>
          <w:szCs w:val="24"/>
          <w:lang w:eastAsia="ru-RU"/>
        </w:rPr>
        <w:t xml:space="preserve"> района Пензенской области от 23.03.2012 № 426-53/2 с последующими изменениями.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от </w:t>
      </w:r>
      <w:r w:rsidR="00C1462F">
        <w:rPr>
          <w:b/>
          <w:color w:val="000000"/>
          <w:sz w:val="24"/>
          <w:szCs w:val="24"/>
          <w:lang w:eastAsia="ru-RU"/>
        </w:rPr>
        <w:t>28.04.2026</w:t>
      </w:r>
      <w:r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C1462F">
        <w:rPr>
          <w:b/>
          <w:color w:val="000000"/>
          <w:sz w:val="24"/>
          <w:szCs w:val="24"/>
          <w:lang w:eastAsia="ru-RU"/>
        </w:rPr>
        <w:t>194</w:t>
      </w:r>
      <w:r>
        <w:rPr>
          <w:b/>
          <w:color w:val="000000"/>
          <w:sz w:val="24"/>
          <w:szCs w:val="24"/>
          <w:lang w:eastAsia="ru-RU"/>
        </w:rPr>
        <w:t>.</w:t>
      </w:r>
    </w:p>
    <w:p w:rsidR="00290F30" w:rsidRDefault="00290F30" w:rsidP="00290F30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Информация о предварительных технических условиях подключения (технологич</w:t>
      </w:r>
      <w:r w:rsidRPr="00E06408">
        <w:rPr>
          <w:b/>
          <w:sz w:val="24"/>
          <w:szCs w:val="24"/>
          <w:lang w:eastAsia="ru-RU"/>
        </w:rPr>
        <w:t>е</w:t>
      </w:r>
      <w:r w:rsidRPr="00E06408">
        <w:rPr>
          <w:b/>
          <w:sz w:val="24"/>
          <w:szCs w:val="24"/>
          <w:lang w:eastAsia="ru-RU"/>
        </w:rPr>
        <w:t xml:space="preserve">ского присоединения) объекта к сетям инженерно-технического обеспечения и о плате за подключение (технологическое присоединение):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 xml:space="preserve">Техническая возможность подключения любой запрашиваемой мощности, любой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категорийности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и уровня напряжения будет создана, после закл</w:t>
      </w:r>
      <w:r w:rsidRPr="00E06408">
        <w:rPr>
          <w:color w:val="000000"/>
          <w:spacing w:val="-4"/>
          <w:sz w:val="24"/>
          <w:szCs w:val="24"/>
          <w:lang w:eastAsia="ru-RU"/>
        </w:rPr>
        <w:t>ю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чения договора на технологическое присоединение с собственником либо арендатором земельного участка согласно «Правил технологического присоединения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энергопринимающих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устройств потр</w:t>
      </w:r>
      <w:r w:rsidRPr="00E06408">
        <w:rPr>
          <w:color w:val="000000"/>
          <w:spacing w:val="-4"/>
          <w:sz w:val="24"/>
          <w:szCs w:val="24"/>
          <w:lang w:eastAsia="ru-RU"/>
        </w:rPr>
        <w:t>е</w:t>
      </w:r>
      <w:r w:rsidRPr="00E06408">
        <w:rPr>
          <w:color w:val="000000"/>
          <w:spacing w:val="-4"/>
          <w:sz w:val="24"/>
          <w:szCs w:val="24"/>
          <w:lang w:eastAsia="ru-RU"/>
        </w:rPr>
        <w:t>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E06408">
          <w:rPr>
            <w:color w:val="000000"/>
            <w:spacing w:val="-4"/>
            <w:sz w:val="24"/>
            <w:szCs w:val="24"/>
            <w:lang w:eastAsia="ru-RU"/>
          </w:rPr>
          <w:t>2004 г</w:t>
        </w:r>
      </w:smartTag>
      <w:r w:rsidRPr="00E06408">
        <w:rPr>
          <w:color w:val="000000"/>
          <w:spacing w:val="-4"/>
          <w:sz w:val="24"/>
          <w:szCs w:val="24"/>
          <w:lang w:eastAsia="ru-RU"/>
        </w:rPr>
        <w:t xml:space="preserve"> №861 (в послед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ющих действующих редакциях Постановлений Правительства РФ), согласно письма ПАО «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Россети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Волга» – «Пензаэнерго» № МР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6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>/124/33/</w:t>
      </w:r>
      <w:r w:rsidR="00E85917">
        <w:rPr>
          <w:color w:val="000000"/>
          <w:spacing w:val="-4"/>
          <w:sz w:val="24"/>
          <w:szCs w:val="24"/>
          <w:lang w:eastAsia="ru-RU"/>
        </w:rPr>
        <w:t>ВН</w:t>
      </w:r>
      <w:r w:rsidRPr="00E06408">
        <w:rPr>
          <w:color w:val="000000"/>
          <w:spacing w:val="-4"/>
          <w:sz w:val="24"/>
          <w:szCs w:val="24"/>
          <w:lang w:eastAsia="ru-RU"/>
        </w:rPr>
        <w:t>/</w:t>
      </w:r>
      <w:r w:rsidR="00376A44">
        <w:rPr>
          <w:color w:val="000000"/>
          <w:spacing w:val="-4"/>
          <w:sz w:val="24"/>
          <w:szCs w:val="24"/>
          <w:lang w:eastAsia="ru-RU"/>
        </w:rPr>
        <w:t>3</w:t>
      </w:r>
      <w:r w:rsidR="00E85917">
        <w:rPr>
          <w:color w:val="000000"/>
          <w:spacing w:val="-4"/>
          <w:sz w:val="24"/>
          <w:szCs w:val="24"/>
          <w:lang w:eastAsia="ru-RU"/>
        </w:rPr>
        <w:t>11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E85917">
        <w:rPr>
          <w:color w:val="000000"/>
          <w:spacing w:val="-4"/>
          <w:sz w:val="24"/>
          <w:szCs w:val="24"/>
          <w:lang w:eastAsia="ru-RU"/>
        </w:rPr>
        <w:t>01.04.2026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года.</w:t>
      </w:r>
    </w:p>
    <w:p w:rsidR="00E85917" w:rsidRDefault="00E85917" w:rsidP="00290F30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lastRenderedPageBreak/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 w:rsidR="00E85917">
        <w:rPr>
          <w:color w:val="000000"/>
          <w:spacing w:val="-5"/>
          <w:sz w:val="24"/>
          <w:szCs w:val="24"/>
          <w:lang w:eastAsia="ru-RU"/>
        </w:rPr>
        <w:t>170 000</w:t>
      </w:r>
      <w:r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E06408">
        <w:rPr>
          <w:bCs/>
          <w:sz w:val="24"/>
          <w:szCs w:val="24"/>
          <w:lang w:eastAsia="ru-RU"/>
        </w:rPr>
        <w:t>руб</w:t>
      </w:r>
      <w:r w:rsidRPr="00E06408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 w:rsidR="00E85917">
        <w:rPr>
          <w:sz w:val="24"/>
          <w:szCs w:val="24"/>
          <w:lang w:eastAsia="ru-RU"/>
        </w:rPr>
        <w:t>10</w:t>
      </w:r>
      <w:r w:rsidRPr="00E06408">
        <w:rPr>
          <w:sz w:val="24"/>
          <w:szCs w:val="24"/>
          <w:lang w:eastAsia="ru-RU"/>
        </w:rPr>
        <w:t xml:space="preserve"> лет 0 месяцев.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Размер задатка</w:t>
      </w:r>
      <w:r>
        <w:rPr>
          <w:b/>
          <w:sz w:val="24"/>
          <w:szCs w:val="24"/>
          <w:lang w:eastAsia="ru-RU"/>
        </w:rPr>
        <w:t xml:space="preserve">: </w:t>
      </w:r>
      <w:r w:rsidR="00E85917">
        <w:rPr>
          <w:sz w:val="24"/>
          <w:szCs w:val="24"/>
          <w:lang w:eastAsia="ru-RU"/>
        </w:rPr>
        <w:t>34 000</w:t>
      </w:r>
      <w:r w:rsidR="00B80C51">
        <w:rPr>
          <w:sz w:val="24"/>
          <w:szCs w:val="24"/>
          <w:lang w:eastAsia="ru-RU"/>
        </w:rPr>
        <w:t xml:space="preserve">     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 w:rsidR="00E85917">
        <w:rPr>
          <w:sz w:val="24"/>
          <w:szCs w:val="24"/>
          <w:lang w:eastAsia="ru-RU"/>
        </w:rPr>
        <w:t>5 100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290F30" w:rsidRPr="00F30BB0" w:rsidRDefault="00290F30" w:rsidP="00F30BB0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с даты опубликования извещения о проведен</w:t>
      </w:r>
      <w:proofErr w:type="gramStart"/>
      <w:r>
        <w:rPr>
          <w:rFonts w:eastAsia="Calibri"/>
          <w:bCs/>
          <w:color w:val="1C1C1C"/>
          <w:szCs w:val="24"/>
        </w:rPr>
        <w:t>ии ау</w:t>
      </w:r>
      <w:proofErr w:type="gramEnd"/>
      <w:r>
        <w:rPr>
          <w:rFonts w:eastAsia="Calibri"/>
          <w:bCs/>
          <w:color w:val="1C1C1C"/>
          <w:szCs w:val="24"/>
        </w:rPr>
        <w:t>кциона в любое время</w:t>
      </w:r>
      <w:r>
        <w:rPr>
          <w:rFonts w:eastAsia="Calibri"/>
          <w:color w:val="1C1C1C"/>
          <w:szCs w:val="24"/>
        </w:rPr>
        <w:t>.</w:t>
      </w:r>
    </w:p>
    <w:p w:rsidR="000C3516" w:rsidRDefault="000C3516" w:rsidP="000C3516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</w:p>
    <w:p w:rsidR="00AB4C39" w:rsidRDefault="00FE1434">
      <w:pPr>
        <w:spacing w:line="200" w:lineRule="atLeast"/>
        <w:jc w:val="both"/>
        <w:rPr>
          <w:rFonts w:eastAsia="Calibri"/>
          <w:b/>
          <w:bCs/>
          <w:color w:val="1C1C1C"/>
          <w:sz w:val="24"/>
          <w:szCs w:val="24"/>
        </w:rPr>
      </w:pPr>
      <w:r>
        <w:rPr>
          <w:rFonts w:eastAsia="Calibri"/>
          <w:color w:val="1C1C1C"/>
          <w:sz w:val="24"/>
          <w:szCs w:val="24"/>
        </w:rPr>
        <w:tab/>
      </w:r>
      <w:r w:rsidR="0066316F">
        <w:rPr>
          <w:rFonts w:eastAsia="Calibri"/>
          <w:b/>
          <w:bCs/>
          <w:color w:val="1C1C1C"/>
          <w:sz w:val="24"/>
          <w:szCs w:val="24"/>
        </w:rPr>
        <w:t>5</w:t>
      </w:r>
      <w:r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аукциона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eastAsia="Calibri"/>
          <w:b/>
          <w:bCs/>
          <w:color w:val="1C1C1C"/>
          <w:sz w:val="24"/>
          <w:szCs w:val="24"/>
        </w:rPr>
        <w:tab/>
      </w:r>
      <w:r>
        <w:rPr>
          <w:sz w:val="24"/>
          <w:szCs w:val="24"/>
        </w:rPr>
        <w:t xml:space="preserve">Организатор аукциона </w:t>
      </w:r>
      <w:r>
        <w:rPr>
          <w:rFonts w:eastAsia="Calibri"/>
          <w:color w:val="1C1C1C"/>
          <w:sz w:val="24"/>
          <w:szCs w:val="24"/>
        </w:rPr>
        <w:t xml:space="preserve">вправе отказаться от проведения аукциона в любое время,                 но не </w:t>
      </w:r>
      <w:proofErr w:type="gramStart"/>
      <w:r>
        <w:rPr>
          <w:rFonts w:eastAsia="Calibri"/>
          <w:color w:val="1C1C1C"/>
          <w:sz w:val="24"/>
          <w:szCs w:val="24"/>
        </w:rPr>
        <w:t>позднее</w:t>
      </w:r>
      <w:proofErr w:type="gramEnd"/>
      <w:r>
        <w:rPr>
          <w:rFonts w:eastAsia="Calibri"/>
          <w:color w:val="1C1C1C"/>
          <w:sz w:val="24"/>
          <w:szCs w:val="24"/>
        </w:rPr>
        <w:t xml:space="preserve"> чем за три дня до наступления даты его проведения,</w:t>
      </w:r>
      <w:r>
        <w:rPr>
          <w:sz w:val="24"/>
          <w:szCs w:val="24"/>
        </w:rPr>
        <w:t xml:space="preserve"> в случае выявления обсто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Российской Ф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дерации в информационно-телекоммуникационной сети «Интернет» для размещения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ции о проведении торгов, определенном Правительством Российской Федерации организатором аукциона в течение трех дней со дня принятия данного решения. </w:t>
      </w:r>
      <w:r>
        <w:rPr>
          <w:sz w:val="24"/>
          <w:szCs w:val="24"/>
          <w:lang w:eastAsia="ru-RU"/>
        </w:rPr>
        <w:t>Организатор аукциона в теч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color w:val="000000"/>
          <w:sz w:val="24"/>
          <w:szCs w:val="24"/>
        </w:rPr>
      </w:pPr>
      <w:r>
        <w:rPr>
          <w:rFonts w:eastAsia="Calibri"/>
          <w:b/>
          <w:bCs/>
          <w:color w:val="1C1C1C"/>
          <w:sz w:val="24"/>
          <w:szCs w:val="24"/>
        </w:rPr>
        <w:t>6</w:t>
      </w:r>
      <w:r w:rsidR="00FE1434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:rsidR="00AB4C39" w:rsidRDefault="00FE1434">
      <w:pPr>
        <w:spacing w:line="0" w:lineRule="atLeast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</w:t>
      </w:r>
      <w:r>
        <w:rPr>
          <w:rFonts w:cs="Calibri"/>
          <w:sz w:val="24"/>
          <w:szCs w:val="24"/>
        </w:rPr>
        <w:t>www.rts-tender.ru</w:t>
      </w:r>
      <w:r>
        <w:rPr>
          <w:rFonts w:cs="Calibri"/>
          <w:color w:val="0000FF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(далее - </w:t>
      </w:r>
      <w:r>
        <w:rPr>
          <w:rFonts w:cs="Calibri"/>
          <w:bCs/>
          <w:color w:val="000000"/>
          <w:sz w:val="24"/>
          <w:szCs w:val="24"/>
        </w:rPr>
        <w:t>электронная площадка</w:t>
      </w:r>
      <w:r>
        <w:rPr>
          <w:rFonts w:cs="Calibri"/>
          <w:color w:val="000000"/>
          <w:sz w:val="24"/>
          <w:szCs w:val="24"/>
        </w:rPr>
        <w:t>).</w:t>
      </w:r>
      <w:r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КЭП) в аккредитованном удостоверяющем центре.</w:t>
      </w:r>
    </w:p>
    <w:p w:rsidR="00AB4C39" w:rsidRDefault="00FE1434">
      <w:pPr>
        <w:spacing w:line="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>
        <w:rPr>
          <w:rFonts w:cs="Calibri"/>
          <w:color w:val="000000"/>
          <w:sz w:val="24"/>
          <w:szCs w:val="24"/>
        </w:rPr>
        <w:t>на участие в аукционе осуществляется ежедневно, круглосуточно, но не позднее даты и времени окончания подачи (приема) заявок, указанных в п.3 раздела 4 информационного сообщения.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Регистрации на электронной площадке подлежат претендент</w:t>
      </w:r>
      <w:r w:rsidR="00F95C5C">
        <w:rPr>
          <w:rFonts w:cs="Calibri"/>
          <w:sz w:val="24"/>
          <w:szCs w:val="24"/>
        </w:rPr>
        <w:t xml:space="preserve">ы, ранее </w:t>
      </w:r>
      <w:r>
        <w:rPr>
          <w:rFonts w:cs="Calibri"/>
          <w:sz w:val="24"/>
          <w:szCs w:val="24"/>
        </w:rPr>
        <w:t>не зарегистрированные на электронной площадке или регистрация которых на электронной площадке была ими прекращена.</w:t>
      </w:r>
    </w:p>
    <w:p w:rsidR="00AB4C39" w:rsidRDefault="00FE1434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66316F"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аренды земельного участка</w:t>
      </w:r>
    </w:p>
    <w:p w:rsidR="00AB4C39" w:rsidRDefault="00FE1434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bCs/>
          <w:color w:val="000000"/>
          <w:sz w:val="24"/>
          <w:szCs w:val="24"/>
        </w:rPr>
        <w:t xml:space="preserve">Извещение </w:t>
      </w:r>
      <w:r>
        <w:rPr>
          <w:rFonts w:cs="Calibri"/>
          <w:color w:val="000000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r>
        <w:rPr>
          <w:rFonts w:cs="Calibri"/>
          <w:color w:val="000000"/>
          <w:sz w:val="24"/>
          <w:szCs w:val="24"/>
          <w:u w:val="single"/>
        </w:rPr>
        <w:t>www.torgi.gov.ru</w:t>
      </w:r>
      <w:r>
        <w:rPr>
          <w:rFonts w:cs="Calibri"/>
          <w:color w:val="000000"/>
          <w:sz w:val="24"/>
          <w:szCs w:val="24"/>
        </w:rPr>
        <w:t xml:space="preserve">, на электронной площадке </w:t>
      </w:r>
      <w:r>
        <w:rPr>
          <w:rFonts w:cs="Calibri"/>
          <w:color w:val="000000"/>
          <w:sz w:val="24"/>
          <w:szCs w:val="24"/>
          <w:u w:val="single"/>
        </w:rPr>
        <w:t>www.rts-tender.ru</w:t>
      </w:r>
      <w:r>
        <w:rPr>
          <w:rFonts w:cs="Calibri"/>
          <w:color w:val="000000"/>
          <w:sz w:val="24"/>
          <w:szCs w:val="24"/>
        </w:rPr>
        <w:t>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Любое лицо, независимо от регистрации на электронной площадке, вправе направить на электронный адрес электронной площадки, указанный в информационном сообщении         запрос о разъяснении размещенной информации. Запрос разъяснений подлежит рассмотрению продавцом, если он был получен электронной площадкой, не позднее чем      за 5 (пять) рабочих дней до даты и времени окончания приема заявок, указа</w:t>
      </w:r>
      <w:r w:rsidR="00F95C5C">
        <w:rPr>
          <w:rFonts w:cs="Calibri"/>
          <w:color w:val="000000"/>
          <w:sz w:val="24"/>
          <w:szCs w:val="24"/>
        </w:rPr>
        <w:t xml:space="preserve">нной  </w:t>
      </w:r>
      <w:r>
        <w:rPr>
          <w:rFonts w:cs="Calibri"/>
          <w:color w:val="000000"/>
          <w:sz w:val="24"/>
          <w:szCs w:val="24"/>
        </w:rPr>
        <w:t xml:space="preserve">  в информационном сообщении, указанных в п. 3 раздела 4 информационного сообщения.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 иметь перевод на русский язык.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С условиями договора аренды земельного участка можно ознакомиться в проекте договора аренды земельного участка, являющегося Приложением 2 к извещению.</w:t>
      </w:r>
    </w:p>
    <w:p w:rsidR="00B113C5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FD1EB4" w:rsidRDefault="00B113C5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</w:t>
      </w:r>
      <w:r w:rsidR="0066316F">
        <w:rPr>
          <w:rFonts w:cs="Calibri"/>
          <w:b/>
          <w:bCs/>
          <w:sz w:val="24"/>
          <w:szCs w:val="24"/>
        </w:rPr>
        <w:t>8</w:t>
      </w:r>
      <w:r w:rsidR="00FE1434">
        <w:rPr>
          <w:rFonts w:cs="Calibri"/>
          <w:b/>
          <w:bCs/>
          <w:sz w:val="24"/>
          <w:szCs w:val="24"/>
        </w:rPr>
        <w:t>. Требования к участникам аукциона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 xml:space="preserve">.1. Участники аукциона должны соответствовать требованиям, установленным законодательством Российской Федерации к таким участникам. 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>.2. Претендент не допускается к участию в торгах по следующим основаниям: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2)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 xml:space="preserve">3)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</w:t>
      </w:r>
      <w:r w:rsidRPr="00320BFF">
        <w:rPr>
          <w:sz w:val="22"/>
          <w:szCs w:val="22"/>
        </w:rPr>
        <w:lastRenderedPageBreak/>
        <w:t>недобросовестных участников аукциона.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 xml:space="preserve">4) </w:t>
      </w:r>
      <w:r w:rsidR="00F9591B" w:rsidRPr="00320BFF">
        <w:rPr>
          <w:sz w:val="22"/>
          <w:szCs w:val="22"/>
        </w:rPr>
        <w:t>не поступление</w:t>
      </w:r>
      <w:r w:rsidRPr="00320BFF">
        <w:rPr>
          <w:sz w:val="22"/>
          <w:szCs w:val="22"/>
        </w:rPr>
        <w:t xml:space="preserve"> задатка на дату рассмотрения заявок на участие в аукционе.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20BFF">
        <w:rPr>
          <w:sz w:val="22"/>
          <w:szCs w:val="22"/>
        </w:rPr>
        <w:t xml:space="preserve">Отказ в допуске к участию в аукционе по иным основаниям, кроме случаев, указанных в пункте </w:t>
      </w: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>.2. документации об аукционе, не допускается.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20BFF">
        <w:rPr>
          <w:sz w:val="22"/>
          <w:szCs w:val="22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обязана отстранить такого заявителя или участника аукциона от участия в аукционе на любом этапе его проведения.</w:t>
      </w:r>
    </w:p>
    <w:p w:rsidR="00AB4C39" w:rsidRPr="00B113C5" w:rsidRDefault="00AB4C39" w:rsidP="00B113C5">
      <w:pPr>
        <w:spacing w:line="200" w:lineRule="atLeast"/>
        <w:jc w:val="both"/>
        <w:rPr>
          <w:sz w:val="24"/>
          <w:szCs w:val="24"/>
        </w:rPr>
      </w:pPr>
    </w:p>
    <w:p w:rsidR="00AB4C39" w:rsidRDefault="0066316F">
      <w:pPr>
        <w:pStyle w:val="ac"/>
        <w:ind w:firstLine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9</w:t>
      </w:r>
      <w:r w:rsidR="00FE1434">
        <w:rPr>
          <w:b/>
          <w:color w:val="000000"/>
          <w:szCs w:val="24"/>
        </w:rPr>
        <w:t xml:space="preserve">. Порядок подачи (приема) и отзыва заявок на участие в аукционе, а также перечень прилагаемых документов: 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Для участия в аукционе заявители представляют в установленный в извещении                   о проведении аукциона срок следующие документы: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заявка на участие в аукционе по установленной в извещении о проведении аукциона форме с указанием банковских реквизитов счета для возврата задатка (</w:t>
      </w:r>
      <w:r>
        <w:rPr>
          <w:rFonts w:cs="Calibri"/>
          <w:sz w:val="24"/>
          <w:szCs w:val="24"/>
        </w:rPr>
        <w:t>заявка подается путем з</w:t>
      </w:r>
      <w:r>
        <w:rPr>
          <w:rFonts w:cs="Calibri"/>
          <w:sz w:val="24"/>
          <w:szCs w:val="24"/>
        </w:rPr>
        <w:t>а</w:t>
      </w:r>
      <w:r>
        <w:rPr>
          <w:rFonts w:cs="Calibri"/>
          <w:sz w:val="24"/>
          <w:szCs w:val="24"/>
        </w:rPr>
        <w:t>полнения ее электронной формы Приложение 1 к извещению)</w:t>
      </w:r>
      <w:r>
        <w:rPr>
          <w:sz w:val="24"/>
          <w:szCs w:val="24"/>
          <w:lang w:eastAsia="ru-RU"/>
        </w:rPr>
        <w:t xml:space="preserve">; 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копии документов, удостоверяющих личность заявителя (для граждан);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надлежащим образом заверенный перевод на русский язык документов о государстве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ной регистрации юридического лица в соответствии с законодательством иностранного госуда</w:t>
      </w:r>
      <w:r>
        <w:rPr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>ства в случае, если заявителем является иностранное юридическое лицо;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4. документы, подтверждающие внесение задатка. </w:t>
      </w:r>
      <w:r>
        <w:rPr>
          <w:sz w:val="24"/>
          <w:szCs w:val="24"/>
        </w:rPr>
        <w:t>П</w:t>
      </w:r>
      <w:r w:rsidR="005E2FAB">
        <w:rPr>
          <w:sz w:val="24"/>
          <w:szCs w:val="24"/>
        </w:rPr>
        <w:t xml:space="preserve">редставление документов, </w:t>
      </w:r>
      <w:r>
        <w:rPr>
          <w:sz w:val="24"/>
          <w:szCs w:val="24"/>
        </w:rPr>
        <w:t>подтве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ждающих внесение задатка, признается заключением соглашения о задатке.</w:t>
      </w:r>
    </w:p>
    <w:p w:rsidR="00AB4C39" w:rsidRDefault="00AB4C39">
      <w:pPr>
        <w:suppressAutoHyphens w:val="0"/>
        <w:ind w:firstLine="540"/>
        <w:jc w:val="both"/>
        <w:rPr>
          <w:sz w:val="24"/>
          <w:szCs w:val="24"/>
        </w:rPr>
      </w:pPr>
    </w:p>
    <w:p w:rsidR="00AB4C39" w:rsidRDefault="00FE1434">
      <w:pPr>
        <w:spacing w:line="200" w:lineRule="atLeast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Документооборот между претендентами, участниками, продавцом и оператором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       в электронно-цифровую форму путем сканирования с сохранением их реквизитов), заверенных ЭП лица, имеющего право действовать от имени претендента (далее — электронный документ).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2) </w:t>
      </w:r>
      <w:r>
        <w:rPr>
          <w:rFonts w:cs="Calibri"/>
          <w:sz w:val="24"/>
          <w:szCs w:val="24"/>
        </w:rPr>
        <w:t>Одно лицо имеет право подать только одну заявку.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3) </w:t>
      </w:r>
      <w:r>
        <w:rPr>
          <w:rFonts w:cs="Calibri"/>
          <w:sz w:val="24"/>
          <w:szCs w:val="24"/>
        </w:rPr>
        <w:t xml:space="preserve">Заявки могут быть поданы на электронную площадку с даты и времени начала подачи (приема) заявок, </w:t>
      </w:r>
      <w:r>
        <w:rPr>
          <w:rFonts w:cs="Calibri"/>
          <w:color w:val="000000"/>
          <w:sz w:val="24"/>
          <w:szCs w:val="24"/>
        </w:rPr>
        <w:t xml:space="preserve">указанных в п. 2 раздела 4 извещения, </w:t>
      </w:r>
      <w:r>
        <w:rPr>
          <w:rFonts w:cs="Calibri"/>
          <w:sz w:val="24"/>
          <w:szCs w:val="24"/>
        </w:rPr>
        <w:t xml:space="preserve">до времени и даты окончания подачи (приема) заявок, </w:t>
      </w:r>
      <w:r>
        <w:rPr>
          <w:rFonts w:cs="Calibri"/>
          <w:color w:val="000000"/>
          <w:sz w:val="24"/>
          <w:szCs w:val="24"/>
        </w:rPr>
        <w:t>указанных в п. 3 раздела 4 извещения.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4) </w:t>
      </w:r>
      <w:r>
        <w:rPr>
          <w:rFonts w:cs="Calibri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5) </w:t>
      </w:r>
      <w:r>
        <w:rPr>
          <w:rFonts w:cs="Calibri"/>
          <w:sz w:val="24"/>
          <w:szCs w:val="24"/>
        </w:rPr>
        <w:t xml:space="preserve">Претендент вправе не позднее даты и времени окончания приема заявок, </w:t>
      </w:r>
      <w:r>
        <w:rPr>
          <w:rFonts w:cs="Calibri"/>
          <w:color w:val="000000"/>
          <w:sz w:val="24"/>
          <w:szCs w:val="24"/>
        </w:rPr>
        <w:t>указанных в п. 3 раздела 4 извещения,</w:t>
      </w:r>
      <w:r>
        <w:rPr>
          <w:rFonts w:cs="Calibri"/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</w:t>
      </w:r>
      <w:r w:rsidR="00FE1434">
        <w:rPr>
          <w:rFonts w:cs="Calibri"/>
          <w:b/>
          <w:bCs/>
          <w:sz w:val="24"/>
          <w:szCs w:val="24"/>
        </w:rPr>
        <w:t>. Порядок внесения и возврата задатка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Для участия в аукционе претендент</w:t>
      </w:r>
      <w:r w:rsidR="00ED67D5">
        <w:rPr>
          <w:rFonts w:cs="Calibri"/>
          <w:sz w:val="24"/>
          <w:szCs w:val="24"/>
        </w:rPr>
        <w:t>ы перечисляют задаток</w:t>
      </w:r>
      <w:r>
        <w:rPr>
          <w:rFonts w:cs="Calibri"/>
          <w:sz w:val="24"/>
          <w:szCs w:val="24"/>
        </w:rPr>
        <w:t>. Порядок перечисления (либо возврата) задатка установлен соглашением о гарантийном обеспечении на электронной площадке, размещенном в разделе «Документы Электронной площадки «РТС-тендер» для проведения имущественных торгов».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Гарантийное обеспечение перечисляется претендентом на следующие реквизиты оператора: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8F3808">
        <w:rPr>
          <w:rFonts w:cs="Calibri"/>
          <w:sz w:val="24"/>
          <w:szCs w:val="24"/>
        </w:rPr>
        <w:t>Получатель: ООО «РТС-тендер»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ИНН: 7710357167, КПП: 773001001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Банк получателя: Филиал «Корпоративный» ПАО «</w:t>
      </w:r>
      <w:proofErr w:type="spellStart"/>
      <w:r w:rsidRPr="008F3808">
        <w:rPr>
          <w:rFonts w:cs="Calibri"/>
          <w:sz w:val="24"/>
          <w:szCs w:val="24"/>
        </w:rPr>
        <w:t>Совкомбанк</w:t>
      </w:r>
      <w:proofErr w:type="spellEnd"/>
      <w:r w:rsidRPr="008F3808">
        <w:rPr>
          <w:rFonts w:cs="Calibri"/>
          <w:sz w:val="24"/>
          <w:szCs w:val="24"/>
        </w:rPr>
        <w:t>»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Расчетный счет: 40702810512030016362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Корреспондентский счет:30101810445250000360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БИК: 044525360</w:t>
      </w:r>
    </w:p>
    <w:p w:rsidR="00AB4C39" w:rsidRDefault="00FE1434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ab/>
        <w:t>4</w:t>
      </w:r>
      <w:r>
        <w:rPr>
          <w:rFonts w:cs="Calibri"/>
          <w:bCs/>
          <w:sz w:val="24"/>
          <w:szCs w:val="24"/>
        </w:rPr>
        <w:t>) </w:t>
      </w:r>
      <w:r>
        <w:rPr>
          <w:rFonts w:cs="Calibri"/>
          <w:sz w:val="24"/>
          <w:szCs w:val="24"/>
        </w:rPr>
        <w:t xml:space="preserve">Претендент обеспечивает поступление задатка </w:t>
      </w:r>
      <w:r w:rsidRPr="00D46CD5">
        <w:rPr>
          <w:rFonts w:cs="Calibri"/>
          <w:b/>
          <w:sz w:val="24"/>
          <w:szCs w:val="24"/>
        </w:rPr>
        <w:t xml:space="preserve">в срок </w:t>
      </w:r>
      <w:r w:rsidR="00DD74C9" w:rsidRPr="00D46CD5">
        <w:rPr>
          <w:rFonts w:cs="Calibri"/>
          <w:b/>
          <w:bCs/>
          <w:sz w:val="24"/>
          <w:szCs w:val="24"/>
        </w:rPr>
        <w:t xml:space="preserve">с </w:t>
      </w:r>
      <w:r w:rsidR="00ED34C0">
        <w:rPr>
          <w:rFonts w:cs="Calibri"/>
          <w:b/>
          <w:bCs/>
          <w:sz w:val="24"/>
          <w:szCs w:val="24"/>
        </w:rPr>
        <w:t>29</w:t>
      </w:r>
      <w:r w:rsidR="00A01957">
        <w:rPr>
          <w:rFonts w:cs="Calibri"/>
          <w:b/>
          <w:bCs/>
          <w:sz w:val="24"/>
          <w:szCs w:val="24"/>
        </w:rPr>
        <w:t>.</w:t>
      </w:r>
      <w:r w:rsidR="003045CE" w:rsidRPr="00D46CD5">
        <w:rPr>
          <w:rFonts w:cs="Calibri"/>
          <w:b/>
          <w:bCs/>
          <w:sz w:val="24"/>
          <w:szCs w:val="24"/>
        </w:rPr>
        <w:t>0</w:t>
      </w:r>
      <w:r w:rsidR="00E85114">
        <w:rPr>
          <w:rFonts w:cs="Calibri"/>
          <w:b/>
          <w:bCs/>
          <w:sz w:val="24"/>
          <w:szCs w:val="24"/>
        </w:rPr>
        <w:t>4</w:t>
      </w:r>
      <w:r w:rsidR="00B113C5" w:rsidRPr="00D46CD5">
        <w:rPr>
          <w:rFonts w:cs="Calibri"/>
          <w:b/>
          <w:bCs/>
          <w:sz w:val="24"/>
          <w:szCs w:val="24"/>
        </w:rPr>
        <w:t>.202</w:t>
      </w:r>
      <w:r w:rsidR="00E85917">
        <w:rPr>
          <w:rFonts w:cs="Calibri"/>
          <w:b/>
          <w:bCs/>
          <w:sz w:val="24"/>
          <w:szCs w:val="24"/>
        </w:rPr>
        <w:t>6</w:t>
      </w:r>
      <w:r w:rsidR="00B113C5" w:rsidRPr="00D46CD5">
        <w:rPr>
          <w:rFonts w:cs="Calibri"/>
          <w:b/>
          <w:bCs/>
          <w:sz w:val="24"/>
          <w:szCs w:val="24"/>
        </w:rPr>
        <w:t xml:space="preserve"> </w:t>
      </w:r>
      <w:r w:rsidR="00DD74C9" w:rsidRPr="00D46CD5">
        <w:rPr>
          <w:rFonts w:cs="Calibri"/>
          <w:b/>
          <w:bCs/>
          <w:sz w:val="24"/>
          <w:szCs w:val="24"/>
        </w:rPr>
        <w:t xml:space="preserve">по </w:t>
      </w:r>
      <w:r w:rsidR="00E85917">
        <w:rPr>
          <w:rFonts w:cs="Calibri"/>
          <w:b/>
          <w:bCs/>
          <w:sz w:val="24"/>
          <w:szCs w:val="24"/>
        </w:rPr>
        <w:t>1</w:t>
      </w:r>
      <w:r w:rsidR="00ED34C0">
        <w:rPr>
          <w:rFonts w:cs="Calibri"/>
          <w:b/>
          <w:bCs/>
          <w:sz w:val="24"/>
          <w:szCs w:val="24"/>
        </w:rPr>
        <w:t>2</w:t>
      </w:r>
      <w:r w:rsidR="00A01957">
        <w:rPr>
          <w:rFonts w:cs="Calibri"/>
          <w:b/>
          <w:bCs/>
          <w:sz w:val="24"/>
          <w:szCs w:val="24"/>
        </w:rPr>
        <w:t>.0</w:t>
      </w:r>
      <w:r w:rsidR="00E85114">
        <w:rPr>
          <w:rFonts w:cs="Calibri"/>
          <w:b/>
          <w:bCs/>
          <w:sz w:val="24"/>
          <w:szCs w:val="24"/>
        </w:rPr>
        <w:t>5</w:t>
      </w:r>
      <w:r w:rsidR="00C6125A">
        <w:rPr>
          <w:rFonts w:cs="Calibri"/>
          <w:b/>
          <w:bCs/>
          <w:sz w:val="24"/>
          <w:szCs w:val="24"/>
        </w:rPr>
        <w:t>.</w:t>
      </w:r>
      <w:r w:rsidR="00A01957">
        <w:rPr>
          <w:rFonts w:cs="Calibri"/>
          <w:b/>
          <w:bCs/>
          <w:sz w:val="24"/>
          <w:szCs w:val="24"/>
        </w:rPr>
        <w:t>202</w:t>
      </w:r>
      <w:r w:rsidR="00E85917">
        <w:rPr>
          <w:rFonts w:cs="Calibri"/>
          <w:b/>
          <w:bCs/>
          <w:sz w:val="24"/>
          <w:szCs w:val="24"/>
        </w:rPr>
        <w:t>6</w:t>
      </w:r>
      <w:r w:rsidR="00A01957">
        <w:rPr>
          <w:rFonts w:cs="Calibri"/>
          <w:b/>
          <w:bCs/>
          <w:sz w:val="24"/>
          <w:szCs w:val="24"/>
        </w:rPr>
        <w:t xml:space="preserve"> года.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5) </w:t>
      </w:r>
      <w:r>
        <w:rPr>
          <w:rStyle w:val="10"/>
          <w:rFonts w:cs="Calibri"/>
          <w:bCs/>
          <w:color w:val="000000"/>
          <w:sz w:val="24"/>
          <w:szCs w:val="24"/>
        </w:rPr>
        <w:t>Назначение платежа: Внесение гарантийного обеспечения по Соглашению                о внесении гарантийного обеспечения, № аналитического счета ________</w:t>
      </w:r>
      <w:proofErr w:type="gramStart"/>
      <w:r>
        <w:rPr>
          <w:rStyle w:val="10"/>
          <w:rFonts w:cs="Calibri"/>
          <w:bCs/>
          <w:color w:val="000000"/>
          <w:sz w:val="24"/>
          <w:szCs w:val="24"/>
        </w:rPr>
        <w:t xml:space="preserve"> ,</w:t>
      </w:r>
      <w:proofErr w:type="gramEnd"/>
      <w:r>
        <w:rPr>
          <w:rStyle w:val="10"/>
          <w:rFonts w:cs="Calibri"/>
          <w:bCs/>
          <w:color w:val="000000"/>
          <w:sz w:val="24"/>
          <w:szCs w:val="24"/>
        </w:rPr>
        <w:t xml:space="preserve"> без НДС.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 xml:space="preserve">6) Настоящее извещение является публичной офертой для заключения договора                    о задатке </w:t>
      </w:r>
      <w:r>
        <w:rPr>
          <w:sz w:val="24"/>
          <w:szCs w:val="24"/>
        </w:rPr>
        <w:t>в соответствии со статьей 437 Гражданского кодекса Российской Федерации</w:t>
      </w:r>
      <w:r>
        <w:rPr>
          <w:rFonts w:cs="Calibri"/>
          <w:bCs/>
          <w:sz w:val="24"/>
          <w:szCs w:val="24"/>
        </w:rPr>
        <w:t>,                             а п</w:t>
      </w:r>
      <w:r>
        <w:rPr>
          <w:sz w:val="24"/>
          <w:szCs w:val="24"/>
        </w:rPr>
        <w:t xml:space="preserve">одача претендентом заявки и перечисление задатка являются акцептом такой оферты,  после чего договор о задатке считается заключенным в установленном порядке.                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tab/>
        <w:t>7) </w:t>
      </w:r>
      <w:r>
        <w:rPr>
          <w:rFonts w:cs="Calibri"/>
          <w:sz w:val="24"/>
          <w:szCs w:val="24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       и возвращены на счет плательщика.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8) В случаях отзыва претендентом заявки: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–в установленном порядке до даты и времени окончания подачи (приема) заявок, поступивший от претендента задат</w:t>
      </w:r>
      <w:r w:rsidR="00A36124">
        <w:rPr>
          <w:rFonts w:cs="Calibri"/>
          <w:sz w:val="24"/>
          <w:szCs w:val="24"/>
        </w:rPr>
        <w:t>ок подлежит возврату в течение 3 (трех</w:t>
      </w:r>
      <w:r>
        <w:rPr>
          <w:rFonts w:cs="Calibri"/>
          <w:sz w:val="24"/>
          <w:szCs w:val="24"/>
        </w:rPr>
        <w:t xml:space="preserve">) </w:t>
      </w:r>
      <w:r w:rsidR="00A36124">
        <w:rPr>
          <w:rFonts w:cs="Calibri"/>
          <w:sz w:val="24"/>
          <w:szCs w:val="24"/>
        </w:rPr>
        <w:t>рабочих дней</w:t>
      </w:r>
      <w:r>
        <w:rPr>
          <w:rFonts w:cs="Calibri"/>
          <w:sz w:val="24"/>
          <w:szCs w:val="24"/>
        </w:rPr>
        <w:t xml:space="preserve"> с момента получения Оператором уведомления об отзыве заявки;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9) </w:t>
      </w:r>
      <w:r w:rsidRPr="0042600D">
        <w:rPr>
          <w:rFonts w:cs="Calibri"/>
          <w:sz w:val="24"/>
          <w:szCs w:val="24"/>
        </w:rPr>
        <w:t xml:space="preserve">Участникам, за исключением победителя аукциона, участника, с которым возможно заключение договора аренды земельного участка после победителя, внесенный задаток возвращается в </w:t>
      </w:r>
      <w:r w:rsidR="00960742" w:rsidRPr="0042600D">
        <w:rPr>
          <w:rFonts w:cs="Calibri"/>
          <w:bCs/>
          <w:sz w:val="24"/>
          <w:szCs w:val="24"/>
        </w:rPr>
        <w:t>течение 3 (трех) рабочих</w:t>
      </w:r>
      <w:r w:rsidRPr="0042600D">
        <w:rPr>
          <w:rFonts w:cs="Calibri"/>
          <w:bCs/>
          <w:sz w:val="24"/>
          <w:szCs w:val="24"/>
        </w:rPr>
        <w:t xml:space="preserve"> </w:t>
      </w:r>
      <w:r w:rsidRPr="0042600D">
        <w:rPr>
          <w:rFonts w:cs="Calibri"/>
          <w:sz w:val="24"/>
          <w:szCs w:val="24"/>
        </w:rPr>
        <w:t>дней с даты подведения итогов (результатов)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10) </w:t>
      </w:r>
      <w:r>
        <w:rPr>
          <w:rFonts w:cs="Calibri"/>
          <w:sz w:val="24"/>
          <w:szCs w:val="24"/>
        </w:rPr>
        <w:t xml:space="preserve">Претендентам, не допущенным к участию в процедуре, внесенный задаток возвращается </w:t>
      </w:r>
      <w:r w:rsidR="00A62987">
        <w:rPr>
          <w:rFonts w:cs="Calibri"/>
          <w:bCs/>
          <w:sz w:val="24"/>
          <w:szCs w:val="24"/>
        </w:rPr>
        <w:t>в течение 3 (трех) рабочих</w:t>
      </w:r>
      <w:r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дней со дня публикации протокола  рассмотрении заявок.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ab/>
        <w:t>11) Участнику, с которым возможно заключение договора аренды земельного участка после победителя аукциона, внесенный задаток возвращается в течение 1 (одного) календарного дня со дня предоставления продавцом на ЭП сведений о заключении договора аренды земельного участка с победителем.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12) </w:t>
      </w:r>
      <w:r>
        <w:rPr>
          <w:rFonts w:cs="Calibri"/>
          <w:sz w:val="24"/>
          <w:szCs w:val="24"/>
        </w:rPr>
        <w:t>Задаток, внесенный лицом, впоследствии признанным победителем аукциона</w:t>
      </w:r>
      <w:r>
        <w:rPr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засчитывается </w:t>
      </w:r>
      <w:r>
        <w:rPr>
          <w:rFonts w:cs="Calibri"/>
          <w:bCs/>
          <w:sz w:val="24"/>
          <w:szCs w:val="24"/>
        </w:rPr>
        <w:t>в счет арендной платы за земельный участок и</w:t>
      </w:r>
      <w:r>
        <w:rPr>
          <w:sz w:val="24"/>
          <w:szCs w:val="24"/>
        </w:rPr>
        <w:t xml:space="preserve"> подлежит перечислению                     в установленном</w:t>
      </w:r>
      <w:r w:rsidR="00AE28C7">
        <w:rPr>
          <w:sz w:val="24"/>
          <w:szCs w:val="24"/>
        </w:rPr>
        <w:t xml:space="preserve"> порядке в бюджет города </w:t>
      </w:r>
      <w:r w:rsidR="001A0E61">
        <w:rPr>
          <w:sz w:val="24"/>
          <w:szCs w:val="24"/>
        </w:rPr>
        <w:t>Сердобска</w:t>
      </w:r>
      <w:r>
        <w:rPr>
          <w:sz w:val="24"/>
          <w:szCs w:val="24"/>
        </w:rPr>
        <w:t xml:space="preserve"> в течение 5 (пяти) рабочих дней со дня  заключения договора аренды земельного участка</w:t>
      </w:r>
      <w:r>
        <w:rPr>
          <w:rFonts w:cs="Calibri"/>
          <w:sz w:val="24"/>
          <w:szCs w:val="24"/>
        </w:rPr>
        <w:t>. При этом заключение договора аренды земельного участка для победителя процедуры является обязательным.</w:t>
      </w:r>
      <w:r>
        <w:rPr>
          <w:rFonts w:cs="Calibri"/>
          <w:bCs/>
          <w:sz w:val="24"/>
          <w:szCs w:val="24"/>
        </w:rPr>
        <w:t xml:space="preserve"> 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13) </w:t>
      </w:r>
      <w:r>
        <w:rPr>
          <w:rFonts w:cs="Calibri"/>
          <w:sz w:val="24"/>
          <w:szCs w:val="24"/>
        </w:rPr>
        <w:t>При уклонении или отказе победителя аукциона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от заключения в установленный срок договора аренды земельного участка, победитель аукциона утрачивает право на заключение указанного договора и задаток ему не возвращается. Результаты аукциона аннулируются.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14) </w:t>
      </w:r>
      <w:r>
        <w:rPr>
          <w:rFonts w:cs="Calibri"/>
          <w:sz w:val="24"/>
          <w:szCs w:val="24"/>
        </w:rPr>
        <w:t xml:space="preserve">В случае отказа продавца от проведения аукциона, поступившие задатки возвращаются претендентам/участникам в течение </w:t>
      </w:r>
      <w:r>
        <w:rPr>
          <w:rFonts w:cs="Calibri"/>
          <w:bCs/>
          <w:sz w:val="24"/>
          <w:szCs w:val="24"/>
        </w:rPr>
        <w:t>1 (одного)</w:t>
      </w:r>
      <w:r>
        <w:rPr>
          <w:rFonts w:cs="Calibri"/>
          <w:sz w:val="24"/>
          <w:szCs w:val="24"/>
        </w:rPr>
        <w:t xml:space="preserve"> дня с момента отмены (аннулирования) Организатором на ЭП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15) </w:t>
      </w:r>
      <w:r>
        <w:rPr>
          <w:rFonts w:cs="Calibri"/>
          <w:sz w:val="24"/>
          <w:szCs w:val="24"/>
        </w:rPr>
        <w:t>В случае изменения реквизитов претендента/участника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аукциона, при этом задаток возвращается претенденту/ участнику в порядке, установленном настоящим разделом.</w:t>
      </w:r>
    </w:p>
    <w:p w:rsidR="00AB4C39" w:rsidRDefault="00FE1434">
      <w:pPr>
        <w:spacing w:line="200" w:lineRule="atLeast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66316F">
        <w:rPr>
          <w:rFonts w:cs="Calibri"/>
          <w:b/>
          <w:sz w:val="24"/>
          <w:szCs w:val="24"/>
        </w:rPr>
        <w:t>11</w:t>
      </w:r>
      <w:r>
        <w:rPr>
          <w:rFonts w:cs="Calibri"/>
          <w:b/>
          <w:sz w:val="24"/>
          <w:szCs w:val="24"/>
        </w:rPr>
        <w:t>. Информация о размере взимаемой с победителя аукциона платы оператору электронной площадки за участие в аукционе</w:t>
      </w:r>
    </w:p>
    <w:p w:rsidR="00AB4C39" w:rsidRDefault="00FE1434">
      <w:pPr>
        <w:suppressAutoHyphens w:val="0"/>
        <w:jc w:val="both"/>
        <w:rPr>
          <w:bCs/>
          <w:sz w:val="24"/>
          <w:szCs w:val="24"/>
          <w:lang w:eastAsia="ru-RU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В соответствии с Земельным Кодексом РФ</w:t>
      </w:r>
      <w:r>
        <w:rPr>
          <w:rFonts w:cs="Calibri"/>
          <w:b/>
          <w:sz w:val="24"/>
          <w:szCs w:val="24"/>
        </w:rPr>
        <w:t xml:space="preserve"> </w:t>
      </w:r>
      <w:r>
        <w:rPr>
          <w:bCs/>
          <w:sz w:val="24"/>
          <w:szCs w:val="24"/>
          <w:lang w:eastAsia="ru-RU"/>
        </w:rPr>
        <w:t>допускается взимание оператором электро</w:t>
      </w:r>
      <w:r>
        <w:rPr>
          <w:bCs/>
          <w:sz w:val="24"/>
          <w:szCs w:val="24"/>
          <w:lang w:eastAsia="ru-RU"/>
        </w:rPr>
        <w:t>н</w:t>
      </w:r>
      <w:r>
        <w:rPr>
          <w:bCs/>
          <w:sz w:val="24"/>
          <w:szCs w:val="24"/>
          <w:lang w:eastAsia="ru-RU"/>
        </w:rPr>
        <w:t xml:space="preserve">ной площадки с победителя электронного аукциона или иных лиц, с которыми в соответствии с </w:t>
      </w:r>
      <w:hyperlink r:id="rId8">
        <w:r>
          <w:rPr>
            <w:bCs/>
            <w:sz w:val="24"/>
            <w:szCs w:val="24"/>
            <w:lang w:eastAsia="ru-RU"/>
          </w:rPr>
          <w:t>пунктами 13</w:t>
        </w:r>
      </w:hyperlink>
      <w:r>
        <w:rPr>
          <w:bCs/>
          <w:sz w:val="24"/>
          <w:szCs w:val="24"/>
          <w:lang w:eastAsia="ru-RU"/>
        </w:rPr>
        <w:t xml:space="preserve">, </w:t>
      </w:r>
      <w:hyperlink r:id="rId9">
        <w:r>
          <w:rPr>
            <w:bCs/>
            <w:sz w:val="24"/>
            <w:szCs w:val="24"/>
            <w:lang w:eastAsia="ru-RU"/>
          </w:rPr>
          <w:t>14</w:t>
        </w:r>
      </w:hyperlink>
      <w:r>
        <w:rPr>
          <w:bCs/>
          <w:sz w:val="24"/>
          <w:szCs w:val="24"/>
          <w:lang w:eastAsia="ru-RU"/>
        </w:rPr>
        <w:t xml:space="preserve">, </w:t>
      </w:r>
      <w:hyperlink r:id="rId10">
        <w:r>
          <w:rPr>
            <w:bCs/>
            <w:sz w:val="24"/>
            <w:szCs w:val="24"/>
            <w:lang w:eastAsia="ru-RU"/>
          </w:rPr>
          <w:t>20</w:t>
        </w:r>
      </w:hyperlink>
      <w:r>
        <w:rPr>
          <w:bCs/>
          <w:sz w:val="24"/>
          <w:szCs w:val="24"/>
          <w:lang w:eastAsia="ru-RU"/>
        </w:rPr>
        <w:t xml:space="preserve"> и </w:t>
      </w:r>
      <w:hyperlink r:id="rId11">
        <w:r>
          <w:rPr>
            <w:bCs/>
            <w:sz w:val="24"/>
            <w:szCs w:val="24"/>
            <w:lang w:eastAsia="ru-RU"/>
          </w:rPr>
          <w:t>25 статьи 39.12</w:t>
        </w:r>
      </w:hyperlink>
      <w:r>
        <w:rPr>
          <w:bCs/>
          <w:sz w:val="24"/>
          <w:szCs w:val="24"/>
          <w:lang w:eastAsia="ru-RU"/>
        </w:rPr>
        <w:t xml:space="preserve"> Земельного Кодекса РФ заключается договор аренды з</w:t>
      </w:r>
      <w:r>
        <w:rPr>
          <w:bCs/>
          <w:sz w:val="24"/>
          <w:szCs w:val="24"/>
          <w:lang w:eastAsia="ru-RU"/>
        </w:rPr>
        <w:t>е</w:t>
      </w:r>
      <w:r>
        <w:rPr>
          <w:bCs/>
          <w:sz w:val="24"/>
          <w:szCs w:val="24"/>
          <w:lang w:eastAsia="ru-RU"/>
        </w:rPr>
        <w:t>мельного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</w:t>
      </w:r>
      <w:r>
        <w:rPr>
          <w:bCs/>
          <w:sz w:val="24"/>
          <w:szCs w:val="24"/>
          <w:lang w:eastAsia="ru-RU"/>
        </w:rPr>
        <w:t>ь</w:t>
      </w:r>
      <w:r>
        <w:rPr>
          <w:bCs/>
          <w:sz w:val="24"/>
          <w:szCs w:val="24"/>
          <w:lang w:eastAsia="ru-RU"/>
        </w:rPr>
        <w:t>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B4C39" w:rsidRDefault="00FE1434">
      <w:pPr>
        <w:spacing w:line="200" w:lineRule="atLeast"/>
        <w:jc w:val="both"/>
        <w:rPr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</w:rPr>
        <w:tab/>
      </w:r>
      <w:r>
        <w:rPr>
          <w:sz w:val="24"/>
          <w:szCs w:val="24"/>
          <w:shd w:val="clear" w:color="auto" w:fill="FFFFFF"/>
        </w:rPr>
        <w:t xml:space="preserve">Размер тарифа составляет – 1% от начальной цены предмета аукциона и не                                более 2 000 рублей (включая НДС). </w:t>
      </w:r>
    </w:p>
    <w:p w:rsidR="00AB4C39" w:rsidRDefault="00FE1434">
      <w:pPr>
        <w:spacing w:line="200" w:lineRule="atLeast"/>
        <w:ind w:firstLine="720"/>
        <w:jc w:val="both"/>
        <w:rPr>
          <w:b/>
        </w:rPr>
      </w:pPr>
      <w:r>
        <w:rPr>
          <w:sz w:val="24"/>
          <w:szCs w:val="24"/>
          <w:shd w:val="clear" w:color="auto" w:fill="FFFFFF"/>
        </w:rPr>
        <w:t xml:space="preserve">Данную информацию можно найти на сайте </w:t>
      </w:r>
      <w:hyperlink r:id="rId12">
        <w:r>
          <w:rPr>
            <w:b/>
            <w:bCs/>
            <w:sz w:val="24"/>
            <w:szCs w:val="24"/>
          </w:rPr>
          <w:t>www.rts-tender.ru</w:t>
        </w:r>
      </w:hyperlink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разделе</w:t>
      </w:r>
      <w:r>
        <w:rPr>
          <w:b/>
          <w:bCs/>
          <w:sz w:val="24"/>
          <w:szCs w:val="24"/>
        </w:rPr>
        <w:t xml:space="preserve"> «тарифы - имущественные торги – общие тарифы – действующие тарифы площадки по имущественным торгам – аренда земельных участков».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</w:t>
      </w:r>
      <w:r w:rsidR="00FE1434">
        <w:rPr>
          <w:rFonts w:cs="Calibri"/>
          <w:b/>
          <w:bCs/>
          <w:sz w:val="24"/>
          <w:szCs w:val="24"/>
        </w:rPr>
        <w:t>. Условия допуска к участию в аукционе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>Претендент не допускается к участию в аукционе по следующим основаниям:</w:t>
      </w:r>
    </w:p>
    <w:p w:rsidR="00AB4C39" w:rsidRDefault="00FE1434">
      <w:pPr>
        <w:pStyle w:val="ConsPlusNormal"/>
        <w:keepNext/>
        <w:spacing w:line="200" w:lineRule="atLeast"/>
        <w:jc w:val="both"/>
      </w:pPr>
      <w:r>
        <w:tab/>
        <w:t>- непредставление необходимых для участия в аукционе документов или              представление недостоверных сведений;</w:t>
      </w:r>
    </w:p>
    <w:p w:rsidR="00AB4C39" w:rsidRDefault="00E0599D">
      <w:pPr>
        <w:pStyle w:val="Style14"/>
        <w:widowControl/>
        <w:tabs>
          <w:tab w:val="left" w:pos="778"/>
        </w:tabs>
        <w:spacing w:line="20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spellStart"/>
      <w:r w:rsidR="00FE1434">
        <w:rPr>
          <w:sz w:val="24"/>
          <w:szCs w:val="24"/>
        </w:rPr>
        <w:t>непоступление</w:t>
      </w:r>
      <w:proofErr w:type="spellEnd"/>
      <w:r w:rsidR="00FE1434">
        <w:rPr>
          <w:sz w:val="24"/>
          <w:szCs w:val="24"/>
        </w:rPr>
        <w:t xml:space="preserve"> задатка на дату рассмотрения заявок на участие в аукционе;</w:t>
      </w:r>
    </w:p>
    <w:p w:rsidR="00AB4C39" w:rsidRDefault="00FE1434">
      <w:pPr>
        <w:keepNext/>
        <w:spacing w:line="200" w:lineRule="atLeast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  <w:t>-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- наличие сведений о заявителе, об учредителях (участниках), о членах                   коллегиальных исполнительных органов заявителя, лицах, исполняющих функции             единоличного исполнительного органа заявителя, являющегося юридическим лицом,             в </w:t>
      </w:r>
      <w:r>
        <w:rPr>
          <w:sz w:val="24"/>
          <w:szCs w:val="24"/>
        </w:rPr>
        <w:lastRenderedPageBreak/>
        <w:t>предусмотренном статьей 39.12 Земельного кодекса Российской Федерации, реестре     недобросовестных участников аукциона.</w:t>
      </w:r>
      <w:proofErr w:type="gramEnd"/>
    </w:p>
    <w:p w:rsidR="00AB4C39" w:rsidRDefault="00FE1434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tab/>
      </w:r>
      <w:r w:rsidR="0066316F">
        <w:rPr>
          <w:rFonts w:cs="Calibri"/>
          <w:b/>
          <w:bCs/>
          <w:sz w:val="24"/>
          <w:szCs w:val="24"/>
        </w:rPr>
        <w:t>13</w:t>
      </w:r>
      <w:r>
        <w:rPr>
          <w:rFonts w:cs="Calibri"/>
          <w:b/>
          <w:bCs/>
          <w:sz w:val="24"/>
          <w:szCs w:val="24"/>
        </w:rPr>
        <w:t>. Порядок определения участников аукциона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1) В день определения участников, указанный в извещении, оператор через «личный кабинет»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2) По итогам рассмотрения заявок и прилагаемых к ним документов претендентов      и установления факта поступления задатка продавец в тот же день подписывает протокол      рассмотрения заявок, в котором </w:t>
      </w:r>
      <w:r>
        <w:rPr>
          <w:sz w:val="24"/>
          <w:szCs w:val="24"/>
        </w:rPr>
        <w:t>содержатся сведения о заявителях, допущенных к участию в аукционе и признанных участниками аукциона, датах подачи заявок, внесенных задатках,              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Не позднее следующего дня после дня подписания протокола рассмотрения заявок всем претендентам, подавшим заявки, оператором направляются уведомления                          о признании их участниками или об отказе в таком признании с указанием оснований отказа.</w:t>
      </w:r>
    </w:p>
    <w:p w:rsidR="00AB4C39" w:rsidRDefault="0066316F">
      <w:pPr>
        <w:spacing w:line="200" w:lineRule="atLeast"/>
        <w:ind w:firstLine="720"/>
        <w:jc w:val="both"/>
      </w:pPr>
      <w:r>
        <w:rPr>
          <w:b/>
          <w:sz w:val="24"/>
          <w:szCs w:val="24"/>
        </w:rPr>
        <w:t>14</w:t>
      </w:r>
      <w:r w:rsidR="00FE1434">
        <w:rPr>
          <w:b/>
          <w:sz w:val="24"/>
          <w:szCs w:val="24"/>
        </w:rPr>
        <w:t>.</w:t>
      </w:r>
      <w:r w:rsidR="00FE1434">
        <w:t xml:space="preserve"> </w:t>
      </w:r>
      <w:r w:rsidR="00FE1434">
        <w:rPr>
          <w:b/>
          <w:bCs/>
          <w:sz w:val="24"/>
          <w:szCs w:val="27"/>
        </w:rPr>
        <w:t>Порядок проведения аукциона: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Участники аукциона, проводимого в электронной форме, участвуют в аукционе под номерами, присвоенными оператором при регистрации заявки.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Аукцион проводится на электронной площадке в день и время, указанные                         в извещении.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Аукцион не проводится в случаях, если: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-на участие в аукционе не подано или не принято ни одной заявки, либо принята только одна заявка;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результате рассмотрения заявок на участие в аукционе все заявки отклонены;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результате рассмотрения заявок на участие в аукционе участником признан только один претендент;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-аукцион отменен продавцом;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-этап подачи предложений о цене по предмету аукциона приостановлен.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4) С момента начала подачи предложений о цене в ходе электронного аукциона оператор обеспечивает в «личном кабинете» участника возможность Подтверждения (ввода) предложений о цене посредством штатного интерфейса.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5) Предложение о цене предмета аукциона признается подписанное ЭП участника.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6) При подаче предложений о цене предмета аукциона оператор обеспечивает конфиденциальность информации об участниках.</w:t>
      </w:r>
    </w:p>
    <w:p w:rsidR="00AB4C39" w:rsidRDefault="00FE1434">
      <w:pPr>
        <w:suppressAutoHyphens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7) Аукцион проводится путем повышения начальной цены на «шаг аукциона»                     в соответствии с требованиями, установленными Законодательством, регулирующим земельные отношения, и настоящим извещением.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Начальная цена предмета аукциона устанавливается в размере ежегодной арендной платы. Шаг аукциона установлен в фиксированной сумме в размере 3 процентов начальной цены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мета аукциона и не изменяется в течение всего аукциона. 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предложение о цене предмета аукциона увеличивает текущее максимальное предлож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о цене предмета аукциона на величину "шага аукциона";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8) Во время проведения аукциона оператор обеспечивает доступ участников                           к закрытой части электронной площадки и возможность подтверждения (представления) ими предложений о цене предмета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9) Со времени начала проведения аукциона оператором размещается: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-в открытой части электронной площадки — информация о начале проведения аукциона с указанием наименования предмета аукциона, начального размера ежегодной арендной платы, </w:t>
      </w:r>
      <w:r>
        <w:rPr>
          <w:rFonts w:cs="Calibri"/>
          <w:sz w:val="24"/>
          <w:szCs w:val="24"/>
        </w:rPr>
        <w:lastRenderedPageBreak/>
        <w:t>«шаг аукциона» в режиме реального времени, подтверждения (</w:t>
      </w:r>
      <w:proofErr w:type="spellStart"/>
      <w:r>
        <w:rPr>
          <w:rFonts w:cs="Calibri"/>
          <w:sz w:val="24"/>
          <w:szCs w:val="24"/>
        </w:rPr>
        <w:t>неподтверждения</w:t>
      </w:r>
      <w:proofErr w:type="spellEnd"/>
      <w:r>
        <w:rPr>
          <w:rFonts w:cs="Calibri"/>
          <w:sz w:val="24"/>
          <w:szCs w:val="24"/>
        </w:rPr>
        <w:t>) участниками предложения о цене предмета аукциона;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закрытой части электронной площадки — помимо информации, размещаемой               в открытой части электронной площадки, также предложения о цене предмета аукциона                    и время их поступления, текущий «шаг аукциона», время, оставшееся до окончания приема предложений о цене предмета аукциона либо на «шаге аукциона».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10) В течение одного часа со времени начала проведения аукциона участникам предлагается заявить Предложение о цене предмета аукциона, которое предусматривало бы более высокую цену предмета аукциона, если этого не происходит, аукцион завершается с помощью программно-аппаратных средств электронной площадки.</w:t>
      </w:r>
    </w:p>
    <w:p w:rsidR="00AB4C39" w:rsidRDefault="00FE1434">
      <w:pPr>
        <w:spacing w:line="200" w:lineRule="atLeast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ab/>
      </w:r>
      <w:r>
        <w:rPr>
          <w:sz w:val="24"/>
          <w:szCs w:val="24"/>
          <w:lang w:eastAsia="ru-RU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Аукцион завершается с помощью программно-аппаратных средств электронной площадки,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11) Программными средствами электронной площадки обеспечивается: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 исключение возможности подачи участником предложения о цене предмета аукциона, не соответствующего «шагу аукциона».</w:t>
      </w:r>
    </w:p>
    <w:p w:rsidR="00AB4C39" w:rsidRDefault="00FE1434">
      <w:pPr>
        <w:pStyle w:val="western"/>
        <w:keepNext/>
        <w:keepLines/>
        <w:spacing w:before="0" w:after="0"/>
        <w:ind w:firstLine="720"/>
        <w:jc w:val="both"/>
      </w:pPr>
      <w:r>
        <w:t>Оператор приостанавливает проведение аукциона в случае технологического сбоя, зафи</w:t>
      </w:r>
      <w:r>
        <w:t>к</w:t>
      </w:r>
      <w:r>
        <w:t>сированного программно-аппаратными средствами электронной площадки.</w:t>
      </w:r>
    </w:p>
    <w:p w:rsidR="00AB4C39" w:rsidRDefault="0066316F">
      <w:pPr>
        <w:spacing w:line="200" w:lineRule="atLeast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FE1434">
        <w:rPr>
          <w:b/>
          <w:sz w:val="24"/>
          <w:szCs w:val="24"/>
        </w:rPr>
        <w:t xml:space="preserve">. </w:t>
      </w:r>
      <w:r w:rsidR="00FE1434">
        <w:rPr>
          <w:b/>
          <w:bCs/>
          <w:sz w:val="24"/>
          <w:szCs w:val="24"/>
        </w:rPr>
        <w:t>Подведение итогов процедуры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1) Победителем аукциона признается участник, который предложил наибольший размер ежегодной арендной платы за земельный участок.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ab/>
        <w:t>2) </w:t>
      </w:r>
      <w:r>
        <w:rPr>
          <w:sz w:val="24"/>
          <w:szCs w:val="24"/>
          <w:lang w:eastAsia="ru-RU"/>
        </w:rPr>
        <w:t>Протокол проведения электронного аукциона подписывается усиленной квалифицир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ванной электронной подписью оператором электронной площадки и размещается им на эле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</w:t>
      </w:r>
      <w:r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ния электронного аукциона обеспечивает подготовку протокола о результатах электронного ау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одного рабочего дня со дня подписания данного протокола на электронной площадке. Пр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Ход проведения аукциона фиксируется оператором электронной площадки                           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Протокол о результатах аукциона удостоверяет право победителя на заключение договора аренды земельного участка, подписывается продавцом и размещается на официальном сайте, не позднее рабочего дня, следующего за днем подведения итогов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4) Процедура считается завершенной со времени подписания продавцом протокола    о результатах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5) Аукцион признается несостоявшимся в следующих случаях: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 по окончании срока подачи заявок была подана только одна заявка;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по окончании срока подачи заявок не подано ни одной заявки;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 на основании результатов рассмотрения заявок принято решение об отказе                          в допуске к участию в аукционе всех заявителей на участие в аукционе;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 на основании результатов рассмотрения заявок принято решение о допуске                        к участию в аукционе и признании участником аукциона только одного заявителя на участие в аукционе;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ab/>
        <w:t>- в случае если в течение 1 (одного) часа после начала проведения аукциона не поступило ни одного предложения о цене, которое предусматривало бы более высокую цену предмету аукциона.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>Решение о признании аукциона несостоявшимся оформляется протоколом.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) 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протоколе о результатах аукциона указывается следующая информация: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сведения о месте, дате и времени проведения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AB4C39" w:rsidRDefault="0066316F">
      <w:pPr>
        <w:pStyle w:val="ac"/>
        <w:spacing w:line="200" w:lineRule="atLeast"/>
        <w:ind w:firstLine="709"/>
        <w:jc w:val="both"/>
        <w:rPr>
          <w:szCs w:val="24"/>
        </w:rPr>
      </w:pPr>
      <w:r>
        <w:rPr>
          <w:b/>
          <w:bCs/>
          <w:szCs w:val="24"/>
        </w:rPr>
        <w:t>16</w:t>
      </w:r>
      <w:r w:rsidR="00FE1434">
        <w:rPr>
          <w:b/>
          <w:bCs/>
          <w:szCs w:val="24"/>
        </w:rPr>
        <w:t>.</w:t>
      </w:r>
      <w:r w:rsidR="00FE1434">
        <w:rPr>
          <w:b/>
          <w:bCs/>
          <w:color w:val="FF0000"/>
          <w:szCs w:val="24"/>
        </w:rPr>
        <w:t> </w:t>
      </w:r>
      <w:r w:rsidR="00FE1434">
        <w:rPr>
          <w:b/>
          <w:bCs/>
          <w:szCs w:val="24"/>
        </w:rPr>
        <w:t>Заключение договора аренды земельного участка по результатам аукциона</w:t>
      </w:r>
    </w:p>
    <w:p w:rsidR="00AB4C39" w:rsidRDefault="00FE143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>
        <w:rPr>
          <w:szCs w:val="24"/>
        </w:rPr>
        <w:tab/>
        <w:t>1) </w:t>
      </w:r>
      <w:r>
        <w:rPr>
          <w:rFonts w:cs="Calibri"/>
          <w:bCs/>
          <w:iCs/>
          <w:szCs w:val="24"/>
        </w:rPr>
        <w:t>Заключение договора аренды земельного участка с победителем по результатам аукциона осуществляется в установленном законодательством Российской Федерации порядке.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Cs w:val="24"/>
        </w:rPr>
        <w:tab/>
      </w:r>
      <w:r>
        <w:rPr>
          <w:rFonts w:cs="Calibri"/>
          <w:bCs/>
          <w:iCs/>
          <w:sz w:val="24"/>
          <w:szCs w:val="24"/>
        </w:rPr>
        <w:t>2)</w:t>
      </w:r>
      <w:bookmarkStart w:id="0" w:name="Par0"/>
      <w:bookmarkEnd w:id="0"/>
      <w:r>
        <w:rPr>
          <w:rFonts w:cs="Calibri"/>
          <w:bCs/>
          <w:iCs/>
          <w:sz w:val="24"/>
          <w:szCs w:val="24"/>
        </w:rPr>
        <w:t> </w:t>
      </w:r>
      <w:r>
        <w:rPr>
          <w:sz w:val="24"/>
          <w:szCs w:val="24"/>
          <w:lang w:eastAsia="ru-RU"/>
        </w:rPr>
        <w:t>По результатам проведения электронного аукциона не допускается заключение догов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ра аренды земельного участка, находящегося в государственной или муниципальной собственн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сти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токола о результатах электронного аукциона на официальном сайте.</w:t>
      </w:r>
    </w:p>
    <w:p w:rsidR="00AB4C39" w:rsidRDefault="00FE1434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 w:val="24"/>
          <w:szCs w:val="24"/>
        </w:rPr>
        <w:t xml:space="preserve">3) </w:t>
      </w:r>
      <w:r>
        <w:rPr>
          <w:sz w:val="24"/>
          <w:szCs w:val="24"/>
          <w:lang w:eastAsia="ru-RU"/>
        </w:rPr>
        <w:t>Организатор аукциона обязан в течение пяти дней со дня истечения срока, предусмо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 xml:space="preserve">ренного пунктом 2 раздела 17 извещения, направить победителю электронного аукциона или иным лицам, с которыми в соответствии с </w:t>
      </w:r>
      <w:hyperlink r:id="rId13">
        <w:r>
          <w:rPr>
            <w:sz w:val="24"/>
            <w:szCs w:val="24"/>
            <w:lang w:eastAsia="ru-RU"/>
          </w:rPr>
          <w:t>пунктами 13</w:t>
        </w:r>
      </w:hyperlink>
      <w:r>
        <w:rPr>
          <w:sz w:val="24"/>
          <w:szCs w:val="24"/>
          <w:lang w:eastAsia="ru-RU"/>
        </w:rPr>
        <w:t xml:space="preserve">, </w:t>
      </w:r>
      <w:hyperlink r:id="rId14">
        <w:r>
          <w:rPr>
            <w:sz w:val="24"/>
            <w:szCs w:val="24"/>
            <w:lang w:eastAsia="ru-RU"/>
          </w:rPr>
          <w:t>14</w:t>
        </w:r>
      </w:hyperlink>
      <w:r>
        <w:rPr>
          <w:sz w:val="24"/>
          <w:szCs w:val="24"/>
          <w:lang w:eastAsia="ru-RU"/>
        </w:rPr>
        <w:t xml:space="preserve">, </w:t>
      </w:r>
      <w:hyperlink r:id="rId15">
        <w:r>
          <w:rPr>
            <w:sz w:val="24"/>
            <w:szCs w:val="24"/>
            <w:lang w:eastAsia="ru-RU"/>
          </w:rPr>
          <w:t>20</w:t>
        </w:r>
      </w:hyperlink>
      <w:r>
        <w:rPr>
          <w:sz w:val="24"/>
          <w:szCs w:val="24"/>
          <w:lang w:eastAsia="ru-RU"/>
        </w:rPr>
        <w:t xml:space="preserve"> и </w:t>
      </w:r>
      <w:hyperlink r:id="rId16">
        <w:r>
          <w:rPr>
            <w:sz w:val="24"/>
            <w:szCs w:val="24"/>
            <w:lang w:eastAsia="ru-RU"/>
          </w:rPr>
          <w:t>25 статьи 39.12</w:t>
        </w:r>
      </w:hyperlink>
      <w:r>
        <w:rPr>
          <w:sz w:val="24"/>
          <w:szCs w:val="24"/>
          <w:lang w:eastAsia="ru-RU"/>
        </w:rPr>
        <w:t xml:space="preserve"> Земельного К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декса заключается договор аренды земельного участка, находящегося в государственной или м</w:t>
      </w:r>
      <w:r>
        <w:rPr>
          <w:sz w:val="24"/>
          <w:szCs w:val="24"/>
          <w:lang w:eastAsia="ru-RU"/>
        </w:rPr>
        <w:t>у</w:t>
      </w:r>
      <w:r>
        <w:rPr>
          <w:sz w:val="24"/>
          <w:szCs w:val="24"/>
          <w:lang w:eastAsia="ru-RU"/>
        </w:rPr>
        <w:t>ниципальной собственности, подписанный проект договора аренды земельного участка, наход</w:t>
      </w:r>
      <w:r>
        <w:rPr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>щегося в государственной или муниципальной собственности.</w:t>
      </w:r>
    </w:p>
    <w:p w:rsidR="00AB4C39" w:rsidRDefault="00FE1434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 w:val="24"/>
          <w:szCs w:val="24"/>
        </w:rPr>
        <w:t xml:space="preserve">4) </w:t>
      </w:r>
      <w:r>
        <w:rPr>
          <w:sz w:val="24"/>
          <w:szCs w:val="24"/>
          <w:lang w:eastAsia="ru-RU"/>
        </w:rPr>
        <w:t>По результатам проведения электронного аукциона договор аренды земельного учас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ка, находящегося в государственной или муниципальной собственности заключается в электро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ной форме и подписывается усиленной квалифицированной электронной подписью сторон так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го договора.</w:t>
      </w:r>
    </w:p>
    <w:p w:rsidR="00AB4C39" w:rsidRDefault="00FE1434">
      <w:pPr>
        <w:pStyle w:val="ac"/>
        <w:spacing w:line="200" w:lineRule="atLeast"/>
        <w:ind w:firstLine="720"/>
        <w:jc w:val="both"/>
      </w:pPr>
      <w:r>
        <w:rPr>
          <w:rFonts w:cs="Calibri"/>
          <w:bCs/>
          <w:iCs/>
          <w:szCs w:val="24"/>
        </w:rPr>
        <w:t>5) </w:t>
      </w:r>
      <w:r>
        <w:rPr>
          <w:szCs w:val="24"/>
        </w:rPr>
        <w:t xml:space="preserve">Организатор аукциона направляет победителю аукциона или единственному принявшему участие в аукционе его участнику подписанный проект договора аренды земельного участка,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B4C39" w:rsidRDefault="00FE1434">
      <w:pPr>
        <w:pStyle w:val="ac"/>
        <w:spacing w:line="200" w:lineRule="atLeast"/>
        <w:jc w:val="both"/>
      </w:pPr>
      <w:r>
        <w:rPr>
          <w:rFonts w:cs="Calibri"/>
          <w:bCs/>
          <w:iCs/>
          <w:szCs w:val="24"/>
        </w:rPr>
        <w:tab/>
        <w:t xml:space="preserve">6) </w:t>
      </w:r>
      <w:r>
        <w:rPr>
          <w:color w:val="000000"/>
        </w:rPr>
        <w:t xml:space="preserve">Договор аренды земельного участка должен быть подписан и предоставлен               организатору аукциона в течение </w:t>
      </w:r>
      <w:r w:rsidR="00960AF4">
        <w:rPr>
          <w:color w:val="000000"/>
        </w:rPr>
        <w:t>1</w:t>
      </w:r>
      <w:r>
        <w:rPr>
          <w:color w:val="000000"/>
        </w:rPr>
        <w:t>0 (</w:t>
      </w:r>
      <w:r w:rsidR="00960AF4">
        <w:rPr>
          <w:color w:val="000000"/>
        </w:rPr>
        <w:t>десяти</w:t>
      </w:r>
      <w:r>
        <w:rPr>
          <w:color w:val="000000"/>
        </w:rPr>
        <w:t>)</w:t>
      </w:r>
      <w:r w:rsidR="00960AF4">
        <w:rPr>
          <w:color w:val="000000"/>
        </w:rPr>
        <w:t xml:space="preserve"> рабочих</w:t>
      </w:r>
      <w:r>
        <w:rPr>
          <w:color w:val="000000"/>
        </w:rPr>
        <w:t xml:space="preserve"> дней со дня направления организатором             его победителю аукциона, </w:t>
      </w:r>
      <w:r>
        <w:rPr>
          <w:szCs w:val="24"/>
        </w:rPr>
        <w:t>лицу, подавшему единственную заявку на участие в аукционе,       заявителю, признанному единственным участником аукциона, или единственному             принявшему участие в аукционе участнику.</w:t>
      </w:r>
    </w:p>
    <w:p w:rsidR="00AB4C39" w:rsidRDefault="00FE1434">
      <w:pPr>
        <w:pStyle w:val="ac"/>
        <w:spacing w:line="200" w:lineRule="atLeast"/>
        <w:jc w:val="both"/>
      </w:pPr>
      <w:r>
        <w:rPr>
          <w:rFonts w:cs="Calibri"/>
          <w:bCs/>
          <w:iCs/>
          <w:szCs w:val="24"/>
        </w:rPr>
        <w:tab/>
        <w:t xml:space="preserve">7) </w:t>
      </w:r>
      <w:r>
        <w:rPr>
          <w:szCs w:val="24"/>
        </w:rPr>
        <w:t xml:space="preserve">Если договор аренды земельного участка в течение </w:t>
      </w:r>
      <w:r w:rsidR="00960AF4">
        <w:rPr>
          <w:szCs w:val="24"/>
        </w:rPr>
        <w:t>1</w:t>
      </w:r>
      <w:r>
        <w:rPr>
          <w:szCs w:val="24"/>
        </w:rPr>
        <w:t>0 (</w:t>
      </w:r>
      <w:r w:rsidR="00960AF4">
        <w:rPr>
          <w:szCs w:val="24"/>
        </w:rPr>
        <w:t>десяти</w:t>
      </w:r>
      <w:r>
        <w:rPr>
          <w:szCs w:val="24"/>
        </w:rPr>
        <w:t>)</w:t>
      </w:r>
      <w:r w:rsidR="00960AF4">
        <w:rPr>
          <w:szCs w:val="24"/>
        </w:rPr>
        <w:t xml:space="preserve"> рабочих</w:t>
      </w:r>
      <w:bookmarkStart w:id="1" w:name="_GoBack"/>
      <w:bookmarkEnd w:id="1"/>
      <w:r>
        <w:rPr>
          <w:szCs w:val="24"/>
        </w:rPr>
        <w:t xml:space="preserve"> дней со дня направления победителю аукциона проекта указанного договора не был им подписан                        и представлен,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B4C39" w:rsidRDefault="00FE1434">
      <w:pPr>
        <w:pStyle w:val="ac"/>
        <w:jc w:val="both"/>
      </w:pPr>
      <w:r>
        <w:rPr>
          <w:rFonts w:cs="Calibri"/>
          <w:bCs/>
          <w:iCs/>
          <w:szCs w:val="24"/>
        </w:rPr>
        <w:tab/>
        <w:t xml:space="preserve">8) </w:t>
      </w:r>
      <w:r>
        <w:rPr>
          <w:szCs w:val="24"/>
        </w:rPr>
        <w:t>Сведения о победителях аукциона, уклонившихся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AB4C39" w:rsidRDefault="0066316F">
      <w:pPr>
        <w:pStyle w:val="ac"/>
        <w:spacing w:line="200" w:lineRule="atLeast"/>
        <w:ind w:firstLine="720"/>
        <w:jc w:val="both"/>
        <w:rPr>
          <w:rFonts w:cs="Calibri"/>
          <w:bCs/>
          <w:iCs/>
          <w:color w:val="FF0000"/>
          <w:szCs w:val="24"/>
        </w:rPr>
      </w:pPr>
      <w:r>
        <w:rPr>
          <w:rFonts w:cs="Calibri"/>
          <w:b/>
          <w:bCs/>
          <w:iCs/>
          <w:szCs w:val="24"/>
        </w:rPr>
        <w:lastRenderedPageBreak/>
        <w:t>17</w:t>
      </w:r>
      <w:r w:rsidR="00FE1434">
        <w:rPr>
          <w:rFonts w:cs="Calibri"/>
          <w:b/>
          <w:bCs/>
          <w:iCs/>
          <w:szCs w:val="24"/>
        </w:rPr>
        <w:t>. Заключительные положения</w:t>
      </w:r>
    </w:p>
    <w:p w:rsidR="00AB4C39" w:rsidRPr="00D15441" w:rsidRDefault="00FE1434">
      <w:pPr>
        <w:pStyle w:val="ac"/>
        <w:spacing w:line="200" w:lineRule="atLeast"/>
        <w:jc w:val="both"/>
        <w:rPr>
          <w:color w:val="000000" w:themeColor="text1"/>
          <w:szCs w:val="24"/>
        </w:rPr>
      </w:pPr>
      <w:r>
        <w:rPr>
          <w:rFonts w:cs="Calibri"/>
          <w:bCs/>
          <w:iCs/>
          <w:color w:val="FF0000"/>
          <w:szCs w:val="24"/>
        </w:rPr>
        <w:tab/>
      </w:r>
      <w:r w:rsidRPr="00D15441">
        <w:rPr>
          <w:rFonts w:cs="Calibri"/>
          <w:bCs/>
          <w:iCs/>
          <w:color w:val="000000" w:themeColor="text1"/>
          <w:szCs w:val="24"/>
        </w:rPr>
        <w:t>Все вопросы, касающиеся проведения процедуры, не нашедшие отражения в настоящем извещении, регулируются законодательством Российской Федерации.</w:t>
      </w: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E85917" w:rsidRDefault="00E85917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E85917" w:rsidRDefault="00E85917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E85917" w:rsidRDefault="00E85917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E85917" w:rsidRDefault="00E85917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E85917" w:rsidRDefault="00E85917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E85917" w:rsidRDefault="00E85917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E85917" w:rsidRDefault="00E85917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E85917" w:rsidRDefault="00E85917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E85917" w:rsidRDefault="00E85917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E85917" w:rsidRDefault="00E85917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  <w:r>
        <w:rPr>
          <w:rFonts w:cs="Calibri"/>
          <w:bCs/>
          <w:iCs/>
          <w:szCs w:val="24"/>
        </w:rPr>
        <w:t>Приложение 1</w:t>
      </w:r>
    </w:p>
    <w:p w:rsid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ЗАЯВКА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на участие в аукционе по продаже земельного участка или права на заключение договора аренды земельного участка, лот  № 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(для юридических лиц, индивидуальных предпринимателей, физических лиц)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заполняется претендентом (его полномочным представителем)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Наименование претендента: 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в лице ____________________________________________________________________________,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действующего на основании 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Сведения о претенденте: 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Для физического лица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Документ, удостоверяющий личность: ____________________серия _______ № _________________, выдан "______"_____________ 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(кем выдан)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Место жительства 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Телефон _________________________________ Факс __________________________ Индекс 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Для юридического лица, индивидуального предпринимателя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ОГРН __________________________________________________ ИНН/КПП 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Место нахождения претендента (адрес): 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Телефон _________________________________ Факс __________________________ Индекс 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Банковские реквизиты претендента для возврата денежных средств: </w:t>
      </w:r>
      <w:r w:rsidRPr="00087394">
        <w:rPr>
          <w:rFonts w:cs="Calibri"/>
          <w:bCs/>
          <w:iCs/>
          <w:szCs w:val="24"/>
        </w:rPr>
        <w:t>расчетный (лицевой) счет    № ______________________________________ в _______________________________________________________</w:t>
      </w:r>
      <w:r>
        <w:rPr>
          <w:rFonts w:cs="Calibri"/>
          <w:bCs/>
          <w:iCs/>
          <w:szCs w:val="24"/>
        </w:rPr>
        <w:t>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Описание объекта, выставленного на аукцион: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 (указываются местонахождение земельного участка, его площадь, адрес, номер кадастрового учета)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Вносимая для участия в аукционе сумма задатка: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 (цифрами)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 (прописью)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B80C51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B80C51">
        <w:rPr>
          <w:rFonts w:cs="Calibri"/>
          <w:bCs/>
          <w:iCs/>
          <w:szCs w:val="24"/>
        </w:rPr>
        <w:t>Прошу включить в состав претендентов для участия в электронном аукционе по продаже земельного участка или права на заключение договора аренды земельного участка, указанного выше и обязуюсь: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lastRenderedPageBreak/>
        <w:t>Соблюдать условия аукциона, предусмотренные Земельным кодексом РФ, а также указанные в информационном извещении о проведен</w:t>
      </w:r>
      <w:proofErr w:type="gramStart"/>
      <w:r w:rsidRPr="00087394">
        <w:rPr>
          <w:rFonts w:cs="Calibri"/>
          <w:bCs/>
          <w:iCs/>
          <w:szCs w:val="24"/>
        </w:rPr>
        <w:t>ии ау</w:t>
      </w:r>
      <w:proofErr w:type="gramEnd"/>
      <w:r w:rsidRPr="00087394">
        <w:rPr>
          <w:rFonts w:cs="Calibri"/>
          <w:bCs/>
          <w:iCs/>
          <w:szCs w:val="24"/>
        </w:rPr>
        <w:t>кциона, которые мне понятны, каких-либо неясностей, вопросов не имеется.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В случае признания победителем аукциона, обязуюсь подписать протокол, договор купли-продажи земельного участка или права на заключение договора аренды земельного участка, договор аренды земельного участка в срок и с условиями, содержащимися в информационном извещении о проведении аукциона, а также не позднее 10 дней внести полностью на расчетный счет (указанный в договоре) сумму денежных средств, определенную по итогам аукциона.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Заявляю, что претензий по качеству и состоянию к предмету аукциона сейчас и впоследствии иметь не буду.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К заявке прилагается подписанная Претендентом опись представленных документов.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претендента (его полномочного представителя)________________________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Дата "____"______________________20___г.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  <w:sectPr w:rsidR="00087394" w:rsidRPr="00087394">
          <w:pgSz w:w="11909" w:h="16834"/>
          <w:pgMar w:top="426" w:right="569" w:bottom="284" w:left="1276" w:header="720" w:footer="720" w:gutter="0"/>
          <w:cols w:space="720"/>
        </w:sectPr>
      </w:pPr>
    </w:p>
    <w:p w:rsidR="00087394" w:rsidRPr="00087394" w:rsidRDefault="00087394" w:rsidP="00087394">
      <w:pPr>
        <w:pStyle w:val="ac"/>
        <w:spacing w:line="200" w:lineRule="atLeast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Приложение</w:t>
      </w:r>
    </w:p>
    <w:p w:rsidR="00087394" w:rsidRP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к заявке №  </w:t>
      </w:r>
      <w:r w:rsidRPr="00087394">
        <w:rPr>
          <w:rFonts w:cs="Calibri"/>
          <w:bCs/>
          <w:iCs/>
          <w:szCs w:val="24"/>
          <w:u w:val="single"/>
        </w:rPr>
        <w:t xml:space="preserve">            </w:t>
      </w:r>
      <w:r w:rsidRPr="00087394">
        <w:rPr>
          <w:rFonts w:cs="Calibri"/>
          <w:b/>
          <w:bCs/>
          <w:iCs/>
          <w:szCs w:val="24"/>
        </w:rPr>
        <w:t xml:space="preserve">от « </w:t>
      </w:r>
      <w:r w:rsidRPr="00087394">
        <w:rPr>
          <w:rFonts w:cs="Calibri"/>
          <w:bCs/>
          <w:iCs/>
          <w:szCs w:val="24"/>
          <w:u w:val="single"/>
        </w:rPr>
        <w:t xml:space="preserve">       </w:t>
      </w:r>
      <w:r w:rsidRPr="00087394">
        <w:rPr>
          <w:rFonts w:cs="Calibri"/>
          <w:b/>
          <w:bCs/>
          <w:iCs/>
          <w:szCs w:val="24"/>
        </w:rPr>
        <w:t>» _____________________20__ года:</w:t>
      </w:r>
    </w:p>
    <w:p w:rsidR="00087394" w:rsidRP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tbl>
      <w:tblPr>
        <w:tblW w:w="945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8"/>
        <w:gridCol w:w="7486"/>
        <w:gridCol w:w="986"/>
      </w:tblGrid>
      <w:tr w:rsidR="00087394" w:rsidRPr="00087394" w:rsidTr="000C3516">
        <w:trPr>
          <w:trHeight w:hRule="exact" w:val="685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№ п/п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Кол-во</w:t>
            </w:r>
          </w:p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листов</w:t>
            </w:r>
          </w:p>
        </w:tc>
      </w:tr>
      <w:tr w:rsidR="00087394" w:rsidRPr="00087394" w:rsidTr="000C3516">
        <w:trPr>
          <w:trHeight w:hRule="exact" w:val="61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Копия документа, удостоверяющего личность (для граждан)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61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Согласие субъекта на обработку персональных данных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Реквизиты для возврата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18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5.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1091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678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546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8.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Выписка из единого государственного реестра индивидуальных предпринимателей 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7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9.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</w:tbl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претендента (его полномочного представителя)</w:t>
      </w:r>
      <w:r w:rsidRPr="00087394">
        <w:rPr>
          <w:rFonts w:cs="Calibri"/>
          <w:bCs/>
          <w:iCs/>
          <w:szCs w:val="24"/>
        </w:rPr>
        <w:tab/>
        <w:t>Дата "__"___________20____г.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Документы приняты организатором (его полномочным представителем)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уполномоченного лица, принявшего заявку__________________________________</w:t>
      </w:r>
      <w:r w:rsidRPr="00087394">
        <w:rPr>
          <w:rFonts w:cs="Calibri"/>
          <w:bCs/>
          <w:iCs/>
          <w:szCs w:val="24"/>
        </w:rPr>
        <w:tab/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Согласие субъекта на обработку персональных данных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Я, 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(фамилия, имя, отчество субъекта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проживающий (</w:t>
      </w:r>
      <w:proofErr w:type="spellStart"/>
      <w:r w:rsidRPr="00087394">
        <w:rPr>
          <w:rFonts w:cs="Calibri"/>
          <w:bCs/>
          <w:iCs/>
          <w:szCs w:val="24"/>
        </w:rPr>
        <w:t>ая</w:t>
      </w:r>
      <w:proofErr w:type="spellEnd"/>
      <w:r w:rsidRPr="00087394">
        <w:rPr>
          <w:rFonts w:cs="Calibri"/>
          <w:bCs/>
          <w:iCs/>
          <w:szCs w:val="24"/>
        </w:rPr>
        <w:t>) по адресу: 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основной документ: _______________ номер: ________ серия: ___________ кем и когда выдан: 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даю согласие на: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□ обработку своих персональных данных;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□ обработку персональных данных (заполняется в случае, если указанное согласие дается представителем субъекта персональных данных)__________________________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(фамилия, имя, отчество субъекта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проживающего по адресу: 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основной документ: _______________ номер: ________ серия: ___________ кем и когда выдан: 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перечень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для следующих целей их обработки: </w:t>
      </w:r>
      <w:r w:rsidRPr="00087394">
        <w:rPr>
          <w:rFonts w:cs="Calibri"/>
          <w:bCs/>
          <w:iCs/>
          <w:szCs w:val="24"/>
          <w:u w:val="single"/>
        </w:rPr>
        <w:t>проведение аукциона и подписание договора в соответствии с Земельным Кодексом Российской Федерации</w:t>
      </w:r>
      <w:r w:rsidRPr="00087394">
        <w:rPr>
          <w:rFonts w:cs="Calibri"/>
          <w:bCs/>
          <w:iCs/>
          <w:szCs w:val="24"/>
        </w:rPr>
        <w:t>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цели обработки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Действия, которые могут осуществляться с персональными данными, способы их обработки: 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  <w:u w:val="single"/>
        </w:rPr>
      </w:pPr>
      <w:r w:rsidRPr="00087394">
        <w:rPr>
          <w:rFonts w:cs="Calibri"/>
          <w:bCs/>
          <w:iCs/>
          <w:szCs w:val="24"/>
          <w:u w:val="single"/>
        </w:rPr>
        <w:t>совершение действий, предусмотренных п. 3 ст. 3 Федерального закона от 27.07.2006 № 152-ФЗ «О персональных данных».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  <w:u w:val="single"/>
        </w:rPr>
      </w:pPr>
      <w:r w:rsidRPr="00087394">
        <w:rPr>
          <w:rFonts w:cs="Calibri"/>
          <w:bCs/>
          <w:iCs/>
          <w:szCs w:val="24"/>
        </w:rPr>
        <w:t xml:space="preserve">Данное согласие дается </w:t>
      </w:r>
      <w:r w:rsidRPr="00087394">
        <w:rPr>
          <w:rFonts w:cs="Calibri"/>
          <w:bCs/>
          <w:iCs/>
          <w:szCs w:val="24"/>
          <w:u w:val="single"/>
        </w:rPr>
        <w:t>со дня его подписания до дня отзыва</w:t>
      </w:r>
      <w:r w:rsidRPr="00087394">
        <w:rPr>
          <w:rFonts w:cs="Calibri"/>
          <w:bCs/>
          <w:iCs/>
          <w:szCs w:val="24"/>
        </w:rPr>
        <w:t>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срок действия согласия)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Настоящее согласие может быть отозвано в письменной форме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Полномочие представителя субъекта персональных данных подтверждается_______________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реквизиты документа, удостоверяющего полномочия представителя)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«____»___________________20___г.</w:t>
      </w:r>
      <w:r w:rsidRPr="00087394">
        <w:rPr>
          <w:rFonts w:cs="Calibri"/>
          <w:bCs/>
          <w:iCs/>
          <w:szCs w:val="24"/>
        </w:rPr>
        <w:tab/>
        <w:t>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ab/>
        <w:t>(подпись)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>
      <w:pPr>
        <w:pStyle w:val="ac"/>
        <w:spacing w:line="200" w:lineRule="atLeast"/>
        <w:jc w:val="both"/>
        <w:rPr>
          <w:b/>
          <w:szCs w:val="24"/>
        </w:rPr>
      </w:pPr>
    </w:p>
    <w:sectPr w:rsidR="00087394" w:rsidSect="005C4763">
      <w:pgSz w:w="11906" w:h="16838"/>
      <w:pgMar w:top="567" w:right="567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5EE0"/>
    <w:multiLevelType w:val="multilevel"/>
    <w:tmpl w:val="23946B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51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95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439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583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2B0073"/>
    <w:multiLevelType w:val="hybridMultilevel"/>
    <w:tmpl w:val="FE28E512"/>
    <w:lvl w:ilvl="0" w:tplc="D72A0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B1C03"/>
    <w:multiLevelType w:val="hybridMultilevel"/>
    <w:tmpl w:val="1E66B8AA"/>
    <w:lvl w:ilvl="0" w:tplc="1BCE26DC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39"/>
    <w:rsid w:val="0002302D"/>
    <w:rsid w:val="00030CB5"/>
    <w:rsid w:val="00037B4B"/>
    <w:rsid w:val="00087394"/>
    <w:rsid w:val="000C3516"/>
    <w:rsid w:val="000E41CC"/>
    <w:rsid w:val="000F5DFC"/>
    <w:rsid w:val="00121C90"/>
    <w:rsid w:val="00126F27"/>
    <w:rsid w:val="00133AF0"/>
    <w:rsid w:val="001A0E61"/>
    <w:rsid w:val="001C634D"/>
    <w:rsid w:val="001D366E"/>
    <w:rsid w:val="001F23F7"/>
    <w:rsid w:val="0020502E"/>
    <w:rsid w:val="002101D5"/>
    <w:rsid w:val="00216559"/>
    <w:rsid w:val="00290F30"/>
    <w:rsid w:val="002A3169"/>
    <w:rsid w:val="002C00B5"/>
    <w:rsid w:val="002E34A8"/>
    <w:rsid w:val="002F499A"/>
    <w:rsid w:val="003045CE"/>
    <w:rsid w:val="0035393D"/>
    <w:rsid w:val="00376A44"/>
    <w:rsid w:val="00393C46"/>
    <w:rsid w:val="003A4114"/>
    <w:rsid w:val="003C49B9"/>
    <w:rsid w:val="003D59E5"/>
    <w:rsid w:val="00412F9E"/>
    <w:rsid w:val="0042600D"/>
    <w:rsid w:val="00437E36"/>
    <w:rsid w:val="00452334"/>
    <w:rsid w:val="004539F1"/>
    <w:rsid w:val="00464215"/>
    <w:rsid w:val="004A358D"/>
    <w:rsid w:val="0055500B"/>
    <w:rsid w:val="005559DD"/>
    <w:rsid w:val="005C4763"/>
    <w:rsid w:val="005E2FAB"/>
    <w:rsid w:val="005F6AE0"/>
    <w:rsid w:val="00634B0B"/>
    <w:rsid w:val="0066316F"/>
    <w:rsid w:val="006806A9"/>
    <w:rsid w:val="00684C30"/>
    <w:rsid w:val="006911F7"/>
    <w:rsid w:val="00695D2D"/>
    <w:rsid w:val="006A42F2"/>
    <w:rsid w:val="00717386"/>
    <w:rsid w:val="00743B43"/>
    <w:rsid w:val="0075506E"/>
    <w:rsid w:val="007843AE"/>
    <w:rsid w:val="00797907"/>
    <w:rsid w:val="007A7512"/>
    <w:rsid w:val="008317AC"/>
    <w:rsid w:val="008711B4"/>
    <w:rsid w:val="00880A1F"/>
    <w:rsid w:val="008C0062"/>
    <w:rsid w:val="008D3058"/>
    <w:rsid w:val="008F3808"/>
    <w:rsid w:val="00934F1C"/>
    <w:rsid w:val="00953202"/>
    <w:rsid w:val="00960742"/>
    <w:rsid w:val="00960AF4"/>
    <w:rsid w:val="00963EFE"/>
    <w:rsid w:val="009D138D"/>
    <w:rsid w:val="009E0252"/>
    <w:rsid w:val="009E4520"/>
    <w:rsid w:val="00A01957"/>
    <w:rsid w:val="00A01CA6"/>
    <w:rsid w:val="00A16244"/>
    <w:rsid w:val="00A36124"/>
    <w:rsid w:val="00A42138"/>
    <w:rsid w:val="00A56785"/>
    <w:rsid w:val="00A62987"/>
    <w:rsid w:val="00A62F3F"/>
    <w:rsid w:val="00A728E4"/>
    <w:rsid w:val="00A7735F"/>
    <w:rsid w:val="00AB4C39"/>
    <w:rsid w:val="00AB674D"/>
    <w:rsid w:val="00AD41AD"/>
    <w:rsid w:val="00AE28C7"/>
    <w:rsid w:val="00AF259C"/>
    <w:rsid w:val="00B048F4"/>
    <w:rsid w:val="00B113C5"/>
    <w:rsid w:val="00B35246"/>
    <w:rsid w:val="00B640FA"/>
    <w:rsid w:val="00B7620B"/>
    <w:rsid w:val="00B80C51"/>
    <w:rsid w:val="00B857E7"/>
    <w:rsid w:val="00B85978"/>
    <w:rsid w:val="00BA3595"/>
    <w:rsid w:val="00BC500D"/>
    <w:rsid w:val="00BD54C5"/>
    <w:rsid w:val="00C1462F"/>
    <w:rsid w:val="00C26CDC"/>
    <w:rsid w:val="00C55A14"/>
    <w:rsid w:val="00C6125A"/>
    <w:rsid w:val="00CA4F62"/>
    <w:rsid w:val="00CB1F64"/>
    <w:rsid w:val="00CB6EBD"/>
    <w:rsid w:val="00CD600E"/>
    <w:rsid w:val="00CF5332"/>
    <w:rsid w:val="00D0604C"/>
    <w:rsid w:val="00D15441"/>
    <w:rsid w:val="00D46CD5"/>
    <w:rsid w:val="00D6681A"/>
    <w:rsid w:val="00D761ED"/>
    <w:rsid w:val="00DD463E"/>
    <w:rsid w:val="00DD74C9"/>
    <w:rsid w:val="00DF5AFC"/>
    <w:rsid w:val="00E0599D"/>
    <w:rsid w:val="00E06408"/>
    <w:rsid w:val="00E23FB5"/>
    <w:rsid w:val="00E85114"/>
    <w:rsid w:val="00E85917"/>
    <w:rsid w:val="00EA5449"/>
    <w:rsid w:val="00ED34C0"/>
    <w:rsid w:val="00ED67D5"/>
    <w:rsid w:val="00EE390F"/>
    <w:rsid w:val="00EF71AC"/>
    <w:rsid w:val="00F1283F"/>
    <w:rsid w:val="00F207EC"/>
    <w:rsid w:val="00F30BB0"/>
    <w:rsid w:val="00F37433"/>
    <w:rsid w:val="00F81ED3"/>
    <w:rsid w:val="00F9591B"/>
    <w:rsid w:val="00F95C5C"/>
    <w:rsid w:val="00FB7A03"/>
    <w:rsid w:val="00FC0ECC"/>
    <w:rsid w:val="00FD1EB4"/>
    <w:rsid w:val="00FD21D7"/>
    <w:rsid w:val="00FD720B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63"/>
    <w:rPr>
      <w:lang w:eastAsia="zh-CN"/>
    </w:rPr>
  </w:style>
  <w:style w:type="paragraph" w:styleId="1">
    <w:name w:val="heading 1"/>
    <w:basedOn w:val="a"/>
    <w:next w:val="a"/>
    <w:qFormat/>
    <w:rsid w:val="005C476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C4763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5C4763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4763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C4763"/>
    <w:pPr>
      <w:keepNext/>
      <w:numPr>
        <w:ilvl w:val="4"/>
        <w:numId w:val="1"/>
      </w:numPr>
      <w:ind w:left="0" w:firstLine="72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5C476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5C4763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4763"/>
  </w:style>
  <w:style w:type="character" w:customStyle="1" w:styleId="WW8Num1z1">
    <w:name w:val="WW8Num1z1"/>
    <w:qFormat/>
    <w:rsid w:val="005C4763"/>
  </w:style>
  <w:style w:type="character" w:customStyle="1" w:styleId="WW8Num1z2">
    <w:name w:val="WW8Num1z2"/>
    <w:qFormat/>
    <w:rsid w:val="005C4763"/>
  </w:style>
  <w:style w:type="character" w:customStyle="1" w:styleId="WW8Num1z3">
    <w:name w:val="WW8Num1z3"/>
    <w:qFormat/>
    <w:rsid w:val="005C4763"/>
  </w:style>
  <w:style w:type="character" w:customStyle="1" w:styleId="WW8Num1z4">
    <w:name w:val="WW8Num1z4"/>
    <w:qFormat/>
    <w:rsid w:val="005C4763"/>
  </w:style>
  <w:style w:type="character" w:customStyle="1" w:styleId="WW8Num1z5">
    <w:name w:val="WW8Num1z5"/>
    <w:qFormat/>
    <w:rsid w:val="005C4763"/>
  </w:style>
  <w:style w:type="character" w:customStyle="1" w:styleId="WW8Num1z6">
    <w:name w:val="WW8Num1z6"/>
    <w:qFormat/>
    <w:rsid w:val="005C4763"/>
  </w:style>
  <w:style w:type="character" w:customStyle="1" w:styleId="WW8Num1z7">
    <w:name w:val="WW8Num1z7"/>
    <w:qFormat/>
    <w:rsid w:val="005C4763"/>
  </w:style>
  <w:style w:type="character" w:customStyle="1" w:styleId="WW8Num1z8">
    <w:name w:val="WW8Num1z8"/>
    <w:qFormat/>
    <w:rsid w:val="005C4763"/>
  </w:style>
  <w:style w:type="character" w:customStyle="1" w:styleId="7">
    <w:name w:val="Основной шрифт абзаца7"/>
    <w:qFormat/>
    <w:rsid w:val="005C4763"/>
  </w:style>
  <w:style w:type="character" w:customStyle="1" w:styleId="60">
    <w:name w:val="Основной шрифт абзаца6"/>
    <w:qFormat/>
    <w:rsid w:val="005C4763"/>
  </w:style>
  <w:style w:type="character" w:customStyle="1" w:styleId="WW8Num2z0">
    <w:name w:val="WW8Num2z0"/>
    <w:qFormat/>
    <w:rsid w:val="005C4763"/>
  </w:style>
  <w:style w:type="character" w:customStyle="1" w:styleId="WW8Num2z1">
    <w:name w:val="WW8Num2z1"/>
    <w:qFormat/>
    <w:rsid w:val="005C4763"/>
  </w:style>
  <w:style w:type="character" w:customStyle="1" w:styleId="WW8Num2z2">
    <w:name w:val="WW8Num2z2"/>
    <w:qFormat/>
    <w:rsid w:val="005C4763"/>
  </w:style>
  <w:style w:type="character" w:customStyle="1" w:styleId="WW8Num2z3">
    <w:name w:val="WW8Num2z3"/>
    <w:qFormat/>
    <w:rsid w:val="005C4763"/>
  </w:style>
  <w:style w:type="character" w:customStyle="1" w:styleId="WW8Num2z4">
    <w:name w:val="WW8Num2z4"/>
    <w:qFormat/>
    <w:rsid w:val="005C4763"/>
  </w:style>
  <w:style w:type="character" w:customStyle="1" w:styleId="WW8Num2z5">
    <w:name w:val="WW8Num2z5"/>
    <w:qFormat/>
    <w:rsid w:val="005C4763"/>
  </w:style>
  <w:style w:type="character" w:customStyle="1" w:styleId="WW8Num2z6">
    <w:name w:val="WW8Num2z6"/>
    <w:qFormat/>
    <w:rsid w:val="005C4763"/>
  </w:style>
  <w:style w:type="character" w:customStyle="1" w:styleId="WW8Num2z7">
    <w:name w:val="WW8Num2z7"/>
    <w:qFormat/>
    <w:rsid w:val="005C4763"/>
  </w:style>
  <w:style w:type="character" w:customStyle="1" w:styleId="WW8Num2z8">
    <w:name w:val="WW8Num2z8"/>
    <w:qFormat/>
    <w:rsid w:val="005C4763"/>
  </w:style>
  <w:style w:type="character" w:customStyle="1" w:styleId="WW8Num3z0">
    <w:name w:val="WW8Num3z0"/>
    <w:qFormat/>
    <w:rsid w:val="005C4763"/>
  </w:style>
  <w:style w:type="character" w:customStyle="1" w:styleId="WW8Num3z1">
    <w:name w:val="WW8Num3z1"/>
    <w:qFormat/>
    <w:rsid w:val="005C4763"/>
  </w:style>
  <w:style w:type="character" w:customStyle="1" w:styleId="WW8Num3z2">
    <w:name w:val="WW8Num3z2"/>
    <w:qFormat/>
    <w:rsid w:val="005C4763"/>
  </w:style>
  <w:style w:type="character" w:customStyle="1" w:styleId="WW8Num3z3">
    <w:name w:val="WW8Num3z3"/>
    <w:qFormat/>
    <w:rsid w:val="005C4763"/>
  </w:style>
  <w:style w:type="character" w:customStyle="1" w:styleId="WW8Num3z4">
    <w:name w:val="WW8Num3z4"/>
    <w:qFormat/>
    <w:rsid w:val="005C4763"/>
  </w:style>
  <w:style w:type="character" w:customStyle="1" w:styleId="WW8Num3z5">
    <w:name w:val="WW8Num3z5"/>
    <w:qFormat/>
    <w:rsid w:val="005C4763"/>
  </w:style>
  <w:style w:type="character" w:customStyle="1" w:styleId="WW8Num3z6">
    <w:name w:val="WW8Num3z6"/>
    <w:qFormat/>
    <w:rsid w:val="005C4763"/>
  </w:style>
  <w:style w:type="character" w:customStyle="1" w:styleId="WW8Num3z7">
    <w:name w:val="WW8Num3z7"/>
    <w:qFormat/>
    <w:rsid w:val="005C4763"/>
  </w:style>
  <w:style w:type="character" w:customStyle="1" w:styleId="WW8Num3z8">
    <w:name w:val="WW8Num3z8"/>
    <w:qFormat/>
    <w:rsid w:val="005C4763"/>
  </w:style>
  <w:style w:type="character" w:customStyle="1" w:styleId="WW8Num4z0">
    <w:name w:val="WW8Num4z0"/>
    <w:qFormat/>
    <w:rsid w:val="005C4763"/>
  </w:style>
  <w:style w:type="character" w:customStyle="1" w:styleId="WW8Num4z1">
    <w:name w:val="WW8Num4z1"/>
    <w:qFormat/>
    <w:rsid w:val="005C4763"/>
  </w:style>
  <w:style w:type="character" w:customStyle="1" w:styleId="WW8Num4z2">
    <w:name w:val="WW8Num4z2"/>
    <w:qFormat/>
    <w:rsid w:val="005C4763"/>
  </w:style>
  <w:style w:type="character" w:customStyle="1" w:styleId="WW8Num4z3">
    <w:name w:val="WW8Num4z3"/>
    <w:qFormat/>
    <w:rsid w:val="005C4763"/>
  </w:style>
  <w:style w:type="character" w:customStyle="1" w:styleId="WW8Num4z4">
    <w:name w:val="WW8Num4z4"/>
    <w:qFormat/>
    <w:rsid w:val="005C4763"/>
  </w:style>
  <w:style w:type="character" w:customStyle="1" w:styleId="WW8Num4z5">
    <w:name w:val="WW8Num4z5"/>
    <w:qFormat/>
    <w:rsid w:val="005C4763"/>
  </w:style>
  <w:style w:type="character" w:customStyle="1" w:styleId="WW8Num4z6">
    <w:name w:val="WW8Num4z6"/>
    <w:qFormat/>
    <w:rsid w:val="005C4763"/>
  </w:style>
  <w:style w:type="character" w:customStyle="1" w:styleId="WW8Num4z7">
    <w:name w:val="WW8Num4z7"/>
    <w:qFormat/>
    <w:rsid w:val="005C4763"/>
  </w:style>
  <w:style w:type="character" w:customStyle="1" w:styleId="WW8Num4z8">
    <w:name w:val="WW8Num4z8"/>
    <w:qFormat/>
    <w:rsid w:val="005C4763"/>
  </w:style>
  <w:style w:type="character" w:customStyle="1" w:styleId="WW8Num5z0">
    <w:name w:val="WW8Num5z0"/>
    <w:qFormat/>
    <w:rsid w:val="005C4763"/>
  </w:style>
  <w:style w:type="character" w:customStyle="1" w:styleId="WW8Num5z1">
    <w:name w:val="WW8Num5z1"/>
    <w:qFormat/>
    <w:rsid w:val="005C4763"/>
  </w:style>
  <w:style w:type="character" w:customStyle="1" w:styleId="WW8Num5z2">
    <w:name w:val="WW8Num5z2"/>
    <w:qFormat/>
    <w:rsid w:val="005C4763"/>
  </w:style>
  <w:style w:type="character" w:customStyle="1" w:styleId="WW8Num5z3">
    <w:name w:val="WW8Num5z3"/>
    <w:qFormat/>
    <w:rsid w:val="005C4763"/>
  </w:style>
  <w:style w:type="character" w:customStyle="1" w:styleId="WW8Num5z4">
    <w:name w:val="WW8Num5z4"/>
    <w:qFormat/>
    <w:rsid w:val="005C4763"/>
  </w:style>
  <w:style w:type="character" w:customStyle="1" w:styleId="WW8Num5z5">
    <w:name w:val="WW8Num5z5"/>
    <w:qFormat/>
    <w:rsid w:val="005C4763"/>
  </w:style>
  <w:style w:type="character" w:customStyle="1" w:styleId="WW8Num5z6">
    <w:name w:val="WW8Num5z6"/>
    <w:qFormat/>
    <w:rsid w:val="005C4763"/>
  </w:style>
  <w:style w:type="character" w:customStyle="1" w:styleId="WW8Num5z7">
    <w:name w:val="WW8Num5z7"/>
    <w:qFormat/>
    <w:rsid w:val="005C4763"/>
  </w:style>
  <w:style w:type="character" w:customStyle="1" w:styleId="WW8Num5z8">
    <w:name w:val="WW8Num5z8"/>
    <w:qFormat/>
    <w:rsid w:val="005C4763"/>
  </w:style>
  <w:style w:type="character" w:customStyle="1" w:styleId="WW8Num6z0">
    <w:name w:val="WW8Num6z0"/>
    <w:qFormat/>
    <w:rsid w:val="005C4763"/>
  </w:style>
  <w:style w:type="character" w:customStyle="1" w:styleId="WW8Num6z1">
    <w:name w:val="WW8Num6z1"/>
    <w:qFormat/>
    <w:rsid w:val="005C4763"/>
  </w:style>
  <w:style w:type="character" w:customStyle="1" w:styleId="WW8Num6z2">
    <w:name w:val="WW8Num6z2"/>
    <w:qFormat/>
    <w:rsid w:val="005C4763"/>
  </w:style>
  <w:style w:type="character" w:customStyle="1" w:styleId="WW8Num6z3">
    <w:name w:val="WW8Num6z3"/>
    <w:qFormat/>
    <w:rsid w:val="005C4763"/>
  </w:style>
  <w:style w:type="character" w:customStyle="1" w:styleId="WW8Num6z4">
    <w:name w:val="WW8Num6z4"/>
    <w:qFormat/>
    <w:rsid w:val="005C4763"/>
  </w:style>
  <w:style w:type="character" w:customStyle="1" w:styleId="WW8Num6z5">
    <w:name w:val="WW8Num6z5"/>
    <w:qFormat/>
    <w:rsid w:val="005C4763"/>
  </w:style>
  <w:style w:type="character" w:customStyle="1" w:styleId="WW8Num6z6">
    <w:name w:val="WW8Num6z6"/>
    <w:qFormat/>
    <w:rsid w:val="005C4763"/>
  </w:style>
  <w:style w:type="character" w:customStyle="1" w:styleId="WW8Num6z7">
    <w:name w:val="WW8Num6z7"/>
    <w:qFormat/>
    <w:rsid w:val="005C4763"/>
  </w:style>
  <w:style w:type="character" w:customStyle="1" w:styleId="WW8Num6z8">
    <w:name w:val="WW8Num6z8"/>
    <w:qFormat/>
    <w:rsid w:val="005C4763"/>
  </w:style>
  <w:style w:type="character" w:customStyle="1" w:styleId="WW8Num7z0">
    <w:name w:val="WW8Num7z0"/>
    <w:qFormat/>
    <w:rsid w:val="005C4763"/>
  </w:style>
  <w:style w:type="character" w:customStyle="1" w:styleId="WW8Num7z1">
    <w:name w:val="WW8Num7z1"/>
    <w:qFormat/>
    <w:rsid w:val="005C4763"/>
  </w:style>
  <w:style w:type="character" w:customStyle="1" w:styleId="WW8Num7z2">
    <w:name w:val="WW8Num7z2"/>
    <w:qFormat/>
    <w:rsid w:val="005C4763"/>
  </w:style>
  <w:style w:type="character" w:customStyle="1" w:styleId="WW8Num7z3">
    <w:name w:val="WW8Num7z3"/>
    <w:qFormat/>
    <w:rsid w:val="005C4763"/>
  </w:style>
  <w:style w:type="character" w:customStyle="1" w:styleId="WW8Num7z4">
    <w:name w:val="WW8Num7z4"/>
    <w:qFormat/>
    <w:rsid w:val="005C4763"/>
  </w:style>
  <w:style w:type="character" w:customStyle="1" w:styleId="WW8Num7z5">
    <w:name w:val="WW8Num7z5"/>
    <w:qFormat/>
    <w:rsid w:val="005C4763"/>
  </w:style>
  <w:style w:type="character" w:customStyle="1" w:styleId="WW8Num7z6">
    <w:name w:val="WW8Num7z6"/>
    <w:qFormat/>
    <w:rsid w:val="005C4763"/>
  </w:style>
  <w:style w:type="character" w:customStyle="1" w:styleId="WW8Num7z7">
    <w:name w:val="WW8Num7z7"/>
    <w:qFormat/>
    <w:rsid w:val="005C4763"/>
  </w:style>
  <w:style w:type="character" w:customStyle="1" w:styleId="WW8Num7z8">
    <w:name w:val="WW8Num7z8"/>
    <w:qFormat/>
    <w:rsid w:val="005C4763"/>
  </w:style>
  <w:style w:type="character" w:customStyle="1" w:styleId="WW8Num8z0">
    <w:name w:val="WW8Num8z0"/>
    <w:qFormat/>
    <w:rsid w:val="005C4763"/>
  </w:style>
  <w:style w:type="character" w:customStyle="1" w:styleId="WW8Num8z1">
    <w:name w:val="WW8Num8z1"/>
    <w:qFormat/>
    <w:rsid w:val="005C4763"/>
  </w:style>
  <w:style w:type="character" w:customStyle="1" w:styleId="WW8Num8z2">
    <w:name w:val="WW8Num8z2"/>
    <w:qFormat/>
    <w:rsid w:val="005C4763"/>
  </w:style>
  <w:style w:type="character" w:customStyle="1" w:styleId="WW8Num8z3">
    <w:name w:val="WW8Num8z3"/>
    <w:qFormat/>
    <w:rsid w:val="005C4763"/>
  </w:style>
  <w:style w:type="character" w:customStyle="1" w:styleId="WW8Num8z4">
    <w:name w:val="WW8Num8z4"/>
    <w:qFormat/>
    <w:rsid w:val="005C4763"/>
  </w:style>
  <w:style w:type="character" w:customStyle="1" w:styleId="WW8Num8z5">
    <w:name w:val="WW8Num8z5"/>
    <w:qFormat/>
    <w:rsid w:val="005C4763"/>
  </w:style>
  <w:style w:type="character" w:customStyle="1" w:styleId="WW8Num8z6">
    <w:name w:val="WW8Num8z6"/>
    <w:qFormat/>
    <w:rsid w:val="005C4763"/>
  </w:style>
  <w:style w:type="character" w:customStyle="1" w:styleId="WW8Num8z7">
    <w:name w:val="WW8Num8z7"/>
    <w:qFormat/>
    <w:rsid w:val="005C4763"/>
  </w:style>
  <w:style w:type="character" w:customStyle="1" w:styleId="WW8Num8z8">
    <w:name w:val="WW8Num8z8"/>
    <w:qFormat/>
    <w:rsid w:val="005C4763"/>
  </w:style>
  <w:style w:type="character" w:customStyle="1" w:styleId="WW8Num9z0">
    <w:name w:val="WW8Num9z0"/>
    <w:qFormat/>
    <w:rsid w:val="005C4763"/>
  </w:style>
  <w:style w:type="character" w:customStyle="1" w:styleId="WW8Num9z1">
    <w:name w:val="WW8Num9z1"/>
    <w:qFormat/>
    <w:rsid w:val="005C4763"/>
  </w:style>
  <w:style w:type="character" w:customStyle="1" w:styleId="WW8Num9z2">
    <w:name w:val="WW8Num9z2"/>
    <w:qFormat/>
    <w:rsid w:val="005C4763"/>
  </w:style>
  <w:style w:type="character" w:customStyle="1" w:styleId="WW8Num9z3">
    <w:name w:val="WW8Num9z3"/>
    <w:qFormat/>
    <w:rsid w:val="005C4763"/>
  </w:style>
  <w:style w:type="character" w:customStyle="1" w:styleId="WW8Num9z4">
    <w:name w:val="WW8Num9z4"/>
    <w:qFormat/>
    <w:rsid w:val="005C4763"/>
  </w:style>
  <w:style w:type="character" w:customStyle="1" w:styleId="WW8Num9z5">
    <w:name w:val="WW8Num9z5"/>
    <w:qFormat/>
    <w:rsid w:val="005C4763"/>
  </w:style>
  <w:style w:type="character" w:customStyle="1" w:styleId="WW8Num9z6">
    <w:name w:val="WW8Num9z6"/>
    <w:qFormat/>
    <w:rsid w:val="005C4763"/>
  </w:style>
  <w:style w:type="character" w:customStyle="1" w:styleId="WW8Num9z7">
    <w:name w:val="WW8Num9z7"/>
    <w:qFormat/>
    <w:rsid w:val="005C4763"/>
  </w:style>
  <w:style w:type="character" w:customStyle="1" w:styleId="WW8Num9z8">
    <w:name w:val="WW8Num9z8"/>
    <w:qFormat/>
    <w:rsid w:val="005C4763"/>
  </w:style>
  <w:style w:type="character" w:customStyle="1" w:styleId="WW8Num10z0">
    <w:name w:val="WW8Num10z0"/>
    <w:qFormat/>
    <w:rsid w:val="005C4763"/>
  </w:style>
  <w:style w:type="character" w:customStyle="1" w:styleId="WW8Num10z1">
    <w:name w:val="WW8Num10z1"/>
    <w:qFormat/>
    <w:rsid w:val="005C4763"/>
  </w:style>
  <w:style w:type="character" w:customStyle="1" w:styleId="WW8Num10z2">
    <w:name w:val="WW8Num10z2"/>
    <w:qFormat/>
    <w:rsid w:val="005C4763"/>
  </w:style>
  <w:style w:type="character" w:customStyle="1" w:styleId="WW8Num10z3">
    <w:name w:val="WW8Num10z3"/>
    <w:qFormat/>
    <w:rsid w:val="005C4763"/>
  </w:style>
  <w:style w:type="character" w:customStyle="1" w:styleId="WW8Num10z4">
    <w:name w:val="WW8Num10z4"/>
    <w:qFormat/>
    <w:rsid w:val="005C4763"/>
  </w:style>
  <w:style w:type="character" w:customStyle="1" w:styleId="WW8Num10z5">
    <w:name w:val="WW8Num10z5"/>
    <w:qFormat/>
    <w:rsid w:val="005C4763"/>
  </w:style>
  <w:style w:type="character" w:customStyle="1" w:styleId="WW8Num10z6">
    <w:name w:val="WW8Num10z6"/>
    <w:qFormat/>
    <w:rsid w:val="005C4763"/>
  </w:style>
  <w:style w:type="character" w:customStyle="1" w:styleId="WW8Num10z7">
    <w:name w:val="WW8Num10z7"/>
    <w:qFormat/>
    <w:rsid w:val="005C4763"/>
  </w:style>
  <w:style w:type="character" w:customStyle="1" w:styleId="WW8Num10z8">
    <w:name w:val="WW8Num10z8"/>
    <w:qFormat/>
    <w:rsid w:val="005C4763"/>
  </w:style>
  <w:style w:type="character" w:customStyle="1" w:styleId="WW8Num11z0">
    <w:name w:val="WW8Num11z0"/>
    <w:qFormat/>
    <w:rsid w:val="005C4763"/>
  </w:style>
  <w:style w:type="character" w:customStyle="1" w:styleId="WW8Num11z1">
    <w:name w:val="WW8Num11z1"/>
    <w:qFormat/>
    <w:rsid w:val="005C4763"/>
  </w:style>
  <w:style w:type="character" w:customStyle="1" w:styleId="WW8Num11z2">
    <w:name w:val="WW8Num11z2"/>
    <w:qFormat/>
    <w:rsid w:val="005C4763"/>
  </w:style>
  <w:style w:type="character" w:customStyle="1" w:styleId="WW8Num11z3">
    <w:name w:val="WW8Num11z3"/>
    <w:qFormat/>
    <w:rsid w:val="005C4763"/>
  </w:style>
  <w:style w:type="character" w:customStyle="1" w:styleId="WW8Num11z4">
    <w:name w:val="WW8Num11z4"/>
    <w:qFormat/>
    <w:rsid w:val="005C4763"/>
  </w:style>
  <w:style w:type="character" w:customStyle="1" w:styleId="WW8Num11z5">
    <w:name w:val="WW8Num11z5"/>
    <w:qFormat/>
    <w:rsid w:val="005C4763"/>
  </w:style>
  <w:style w:type="character" w:customStyle="1" w:styleId="WW8Num11z6">
    <w:name w:val="WW8Num11z6"/>
    <w:qFormat/>
    <w:rsid w:val="005C4763"/>
  </w:style>
  <w:style w:type="character" w:customStyle="1" w:styleId="WW8Num11z7">
    <w:name w:val="WW8Num11z7"/>
    <w:qFormat/>
    <w:rsid w:val="005C4763"/>
  </w:style>
  <w:style w:type="character" w:customStyle="1" w:styleId="WW8Num11z8">
    <w:name w:val="WW8Num11z8"/>
    <w:qFormat/>
    <w:rsid w:val="005C4763"/>
  </w:style>
  <w:style w:type="character" w:customStyle="1" w:styleId="WW8Num12z0">
    <w:name w:val="WW8Num12z0"/>
    <w:qFormat/>
    <w:rsid w:val="005C4763"/>
  </w:style>
  <w:style w:type="character" w:customStyle="1" w:styleId="WW8Num12z1">
    <w:name w:val="WW8Num12z1"/>
    <w:qFormat/>
    <w:rsid w:val="005C4763"/>
  </w:style>
  <w:style w:type="character" w:customStyle="1" w:styleId="WW8Num12z2">
    <w:name w:val="WW8Num12z2"/>
    <w:qFormat/>
    <w:rsid w:val="005C4763"/>
  </w:style>
  <w:style w:type="character" w:customStyle="1" w:styleId="WW8Num12z3">
    <w:name w:val="WW8Num12z3"/>
    <w:qFormat/>
    <w:rsid w:val="005C4763"/>
  </w:style>
  <w:style w:type="character" w:customStyle="1" w:styleId="WW8Num12z4">
    <w:name w:val="WW8Num12z4"/>
    <w:qFormat/>
    <w:rsid w:val="005C4763"/>
  </w:style>
  <w:style w:type="character" w:customStyle="1" w:styleId="WW8Num12z5">
    <w:name w:val="WW8Num12z5"/>
    <w:qFormat/>
    <w:rsid w:val="005C4763"/>
  </w:style>
  <w:style w:type="character" w:customStyle="1" w:styleId="WW8Num12z6">
    <w:name w:val="WW8Num12z6"/>
    <w:qFormat/>
    <w:rsid w:val="005C4763"/>
  </w:style>
  <w:style w:type="character" w:customStyle="1" w:styleId="WW8Num12z7">
    <w:name w:val="WW8Num12z7"/>
    <w:qFormat/>
    <w:rsid w:val="005C4763"/>
  </w:style>
  <w:style w:type="character" w:customStyle="1" w:styleId="WW8Num12z8">
    <w:name w:val="WW8Num12z8"/>
    <w:qFormat/>
    <w:rsid w:val="005C4763"/>
  </w:style>
  <w:style w:type="character" w:customStyle="1" w:styleId="WW8Num13z0">
    <w:name w:val="WW8Num13z0"/>
    <w:qFormat/>
    <w:rsid w:val="005C4763"/>
  </w:style>
  <w:style w:type="character" w:customStyle="1" w:styleId="WW8Num13z1">
    <w:name w:val="WW8Num13z1"/>
    <w:qFormat/>
    <w:rsid w:val="005C4763"/>
  </w:style>
  <w:style w:type="character" w:customStyle="1" w:styleId="WW8Num13z2">
    <w:name w:val="WW8Num13z2"/>
    <w:qFormat/>
    <w:rsid w:val="005C4763"/>
  </w:style>
  <w:style w:type="character" w:customStyle="1" w:styleId="WW8Num13z3">
    <w:name w:val="WW8Num13z3"/>
    <w:qFormat/>
    <w:rsid w:val="005C4763"/>
  </w:style>
  <w:style w:type="character" w:customStyle="1" w:styleId="WW8Num13z4">
    <w:name w:val="WW8Num13z4"/>
    <w:qFormat/>
    <w:rsid w:val="005C4763"/>
  </w:style>
  <w:style w:type="character" w:customStyle="1" w:styleId="WW8Num13z5">
    <w:name w:val="WW8Num13z5"/>
    <w:qFormat/>
    <w:rsid w:val="005C4763"/>
  </w:style>
  <w:style w:type="character" w:customStyle="1" w:styleId="WW8Num13z6">
    <w:name w:val="WW8Num13z6"/>
    <w:qFormat/>
    <w:rsid w:val="005C4763"/>
  </w:style>
  <w:style w:type="character" w:customStyle="1" w:styleId="WW8Num13z7">
    <w:name w:val="WW8Num13z7"/>
    <w:qFormat/>
    <w:rsid w:val="005C4763"/>
  </w:style>
  <w:style w:type="character" w:customStyle="1" w:styleId="WW8Num13z8">
    <w:name w:val="WW8Num13z8"/>
    <w:qFormat/>
    <w:rsid w:val="005C4763"/>
  </w:style>
  <w:style w:type="character" w:customStyle="1" w:styleId="WW8Num14z0">
    <w:name w:val="WW8Num14z0"/>
    <w:qFormat/>
    <w:rsid w:val="005C4763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5C4763"/>
  </w:style>
  <w:style w:type="character" w:customStyle="1" w:styleId="WW8Num14z2">
    <w:name w:val="WW8Num14z2"/>
    <w:qFormat/>
    <w:rsid w:val="005C4763"/>
  </w:style>
  <w:style w:type="character" w:customStyle="1" w:styleId="WW8Num14z3">
    <w:name w:val="WW8Num14z3"/>
    <w:qFormat/>
    <w:rsid w:val="005C4763"/>
  </w:style>
  <w:style w:type="character" w:customStyle="1" w:styleId="WW8Num14z4">
    <w:name w:val="WW8Num14z4"/>
    <w:qFormat/>
    <w:rsid w:val="005C4763"/>
  </w:style>
  <w:style w:type="character" w:customStyle="1" w:styleId="WW8Num14z5">
    <w:name w:val="WW8Num14z5"/>
    <w:qFormat/>
    <w:rsid w:val="005C4763"/>
  </w:style>
  <w:style w:type="character" w:customStyle="1" w:styleId="WW8Num14z6">
    <w:name w:val="WW8Num14z6"/>
    <w:qFormat/>
    <w:rsid w:val="005C4763"/>
  </w:style>
  <w:style w:type="character" w:customStyle="1" w:styleId="WW8Num14z7">
    <w:name w:val="WW8Num14z7"/>
    <w:qFormat/>
    <w:rsid w:val="005C4763"/>
  </w:style>
  <w:style w:type="character" w:customStyle="1" w:styleId="WW8Num14z8">
    <w:name w:val="WW8Num14z8"/>
    <w:qFormat/>
    <w:rsid w:val="005C4763"/>
  </w:style>
  <w:style w:type="character" w:customStyle="1" w:styleId="WW8Num15z0">
    <w:name w:val="WW8Num15z0"/>
    <w:qFormat/>
    <w:rsid w:val="005C4763"/>
  </w:style>
  <w:style w:type="character" w:customStyle="1" w:styleId="WW8Num15z1">
    <w:name w:val="WW8Num15z1"/>
    <w:qFormat/>
    <w:rsid w:val="005C4763"/>
  </w:style>
  <w:style w:type="character" w:customStyle="1" w:styleId="WW8Num15z2">
    <w:name w:val="WW8Num15z2"/>
    <w:qFormat/>
    <w:rsid w:val="005C4763"/>
  </w:style>
  <w:style w:type="character" w:customStyle="1" w:styleId="WW8Num15z3">
    <w:name w:val="WW8Num15z3"/>
    <w:qFormat/>
    <w:rsid w:val="005C4763"/>
  </w:style>
  <w:style w:type="character" w:customStyle="1" w:styleId="WW8Num15z4">
    <w:name w:val="WW8Num15z4"/>
    <w:qFormat/>
    <w:rsid w:val="005C4763"/>
  </w:style>
  <w:style w:type="character" w:customStyle="1" w:styleId="WW8Num15z5">
    <w:name w:val="WW8Num15z5"/>
    <w:qFormat/>
    <w:rsid w:val="005C4763"/>
  </w:style>
  <w:style w:type="character" w:customStyle="1" w:styleId="WW8Num15z6">
    <w:name w:val="WW8Num15z6"/>
    <w:qFormat/>
    <w:rsid w:val="005C4763"/>
  </w:style>
  <w:style w:type="character" w:customStyle="1" w:styleId="WW8Num15z7">
    <w:name w:val="WW8Num15z7"/>
    <w:qFormat/>
    <w:rsid w:val="005C4763"/>
  </w:style>
  <w:style w:type="character" w:customStyle="1" w:styleId="WW8Num15z8">
    <w:name w:val="WW8Num15z8"/>
    <w:qFormat/>
    <w:rsid w:val="005C4763"/>
  </w:style>
  <w:style w:type="character" w:customStyle="1" w:styleId="WW8Num16z0">
    <w:name w:val="WW8Num16z0"/>
    <w:qFormat/>
    <w:rsid w:val="005C4763"/>
  </w:style>
  <w:style w:type="character" w:customStyle="1" w:styleId="WW8Num16z1">
    <w:name w:val="WW8Num16z1"/>
    <w:qFormat/>
    <w:rsid w:val="005C4763"/>
  </w:style>
  <w:style w:type="character" w:customStyle="1" w:styleId="WW8Num16z2">
    <w:name w:val="WW8Num16z2"/>
    <w:qFormat/>
    <w:rsid w:val="005C4763"/>
  </w:style>
  <w:style w:type="character" w:customStyle="1" w:styleId="WW8Num16z3">
    <w:name w:val="WW8Num16z3"/>
    <w:qFormat/>
    <w:rsid w:val="005C4763"/>
  </w:style>
  <w:style w:type="character" w:customStyle="1" w:styleId="WW8Num16z4">
    <w:name w:val="WW8Num16z4"/>
    <w:qFormat/>
    <w:rsid w:val="005C4763"/>
  </w:style>
  <w:style w:type="character" w:customStyle="1" w:styleId="WW8Num16z5">
    <w:name w:val="WW8Num16z5"/>
    <w:qFormat/>
    <w:rsid w:val="005C4763"/>
  </w:style>
  <w:style w:type="character" w:customStyle="1" w:styleId="WW8Num16z6">
    <w:name w:val="WW8Num16z6"/>
    <w:qFormat/>
    <w:rsid w:val="005C4763"/>
  </w:style>
  <w:style w:type="character" w:customStyle="1" w:styleId="WW8Num16z7">
    <w:name w:val="WW8Num16z7"/>
    <w:qFormat/>
    <w:rsid w:val="005C4763"/>
  </w:style>
  <w:style w:type="character" w:customStyle="1" w:styleId="WW8Num16z8">
    <w:name w:val="WW8Num16z8"/>
    <w:qFormat/>
    <w:rsid w:val="005C4763"/>
  </w:style>
  <w:style w:type="character" w:customStyle="1" w:styleId="WW8Num17z0">
    <w:name w:val="WW8Num17z0"/>
    <w:qFormat/>
    <w:rsid w:val="005C4763"/>
  </w:style>
  <w:style w:type="character" w:customStyle="1" w:styleId="WW8Num17z1">
    <w:name w:val="WW8Num17z1"/>
    <w:qFormat/>
    <w:rsid w:val="005C4763"/>
  </w:style>
  <w:style w:type="character" w:customStyle="1" w:styleId="WW8Num17z2">
    <w:name w:val="WW8Num17z2"/>
    <w:qFormat/>
    <w:rsid w:val="005C4763"/>
  </w:style>
  <w:style w:type="character" w:customStyle="1" w:styleId="WW8Num17z3">
    <w:name w:val="WW8Num17z3"/>
    <w:qFormat/>
    <w:rsid w:val="005C4763"/>
  </w:style>
  <w:style w:type="character" w:customStyle="1" w:styleId="WW8Num17z4">
    <w:name w:val="WW8Num17z4"/>
    <w:qFormat/>
    <w:rsid w:val="005C4763"/>
  </w:style>
  <w:style w:type="character" w:customStyle="1" w:styleId="WW8Num17z5">
    <w:name w:val="WW8Num17z5"/>
    <w:qFormat/>
    <w:rsid w:val="005C4763"/>
  </w:style>
  <w:style w:type="character" w:customStyle="1" w:styleId="WW8Num17z6">
    <w:name w:val="WW8Num17z6"/>
    <w:qFormat/>
    <w:rsid w:val="005C4763"/>
  </w:style>
  <w:style w:type="character" w:customStyle="1" w:styleId="WW8Num17z7">
    <w:name w:val="WW8Num17z7"/>
    <w:qFormat/>
    <w:rsid w:val="005C4763"/>
  </w:style>
  <w:style w:type="character" w:customStyle="1" w:styleId="WW8Num17z8">
    <w:name w:val="WW8Num17z8"/>
    <w:qFormat/>
    <w:rsid w:val="005C4763"/>
  </w:style>
  <w:style w:type="character" w:customStyle="1" w:styleId="WW8Num18z0">
    <w:name w:val="WW8Num18z0"/>
    <w:qFormat/>
    <w:rsid w:val="005C4763"/>
  </w:style>
  <w:style w:type="character" w:customStyle="1" w:styleId="WW8Num18z1">
    <w:name w:val="WW8Num18z1"/>
    <w:qFormat/>
    <w:rsid w:val="005C4763"/>
  </w:style>
  <w:style w:type="character" w:customStyle="1" w:styleId="WW8Num18z2">
    <w:name w:val="WW8Num18z2"/>
    <w:qFormat/>
    <w:rsid w:val="005C4763"/>
  </w:style>
  <w:style w:type="character" w:customStyle="1" w:styleId="WW8Num18z3">
    <w:name w:val="WW8Num18z3"/>
    <w:qFormat/>
    <w:rsid w:val="005C4763"/>
  </w:style>
  <w:style w:type="character" w:customStyle="1" w:styleId="WW8Num18z4">
    <w:name w:val="WW8Num18z4"/>
    <w:qFormat/>
    <w:rsid w:val="005C4763"/>
  </w:style>
  <w:style w:type="character" w:customStyle="1" w:styleId="WW8Num18z5">
    <w:name w:val="WW8Num18z5"/>
    <w:qFormat/>
    <w:rsid w:val="005C4763"/>
  </w:style>
  <w:style w:type="character" w:customStyle="1" w:styleId="WW8Num18z6">
    <w:name w:val="WW8Num18z6"/>
    <w:qFormat/>
    <w:rsid w:val="005C4763"/>
  </w:style>
  <w:style w:type="character" w:customStyle="1" w:styleId="WW8Num18z7">
    <w:name w:val="WW8Num18z7"/>
    <w:qFormat/>
    <w:rsid w:val="005C4763"/>
  </w:style>
  <w:style w:type="character" w:customStyle="1" w:styleId="WW8Num18z8">
    <w:name w:val="WW8Num18z8"/>
    <w:qFormat/>
    <w:rsid w:val="005C4763"/>
  </w:style>
  <w:style w:type="character" w:customStyle="1" w:styleId="WW8Num19z0">
    <w:name w:val="WW8Num19z0"/>
    <w:qFormat/>
    <w:rsid w:val="005C4763"/>
  </w:style>
  <w:style w:type="character" w:customStyle="1" w:styleId="WW8Num19z1">
    <w:name w:val="WW8Num19z1"/>
    <w:qFormat/>
    <w:rsid w:val="005C4763"/>
  </w:style>
  <w:style w:type="character" w:customStyle="1" w:styleId="WW8Num19z2">
    <w:name w:val="WW8Num19z2"/>
    <w:qFormat/>
    <w:rsid w:val="005C4763"/>
  </w:style>
  <w:style w:type="character" w:customStyle="1" w:styleId="WW8Num19z3">
    <w:name w:val="WW8Num19z3"/>
    <w:qFormat/>
    <w:rsid w:val="005C4763"/>
  </w:style>
  <w:style w:type="character" w:customStyle="1" w:styleId="WW8Num19z4">
    <w:name w:val="WW8Num19z4"/>
    <w:qFormat/>
    <w:rsid w:val="005C4763"/>
  </w:style>
  <w:style w:type="character" w:customStyle="1" w:styleId="WW8Num19z5">
    <w:name w:val="WW8Num19z5"/>
    <w:qFormat/>
    <w:rsid w:val="005C4763"/>
  </w:style>
  <w:style w:type="character" w:customStyle="1" w:styleId="WW8Num19z6">
    <w:name w:val="WW8Num19z6"/>
    <w:qFormat/>
    <w:rsid w:val="005C4763"/>
  </w:style>
  <w:style w:type="character" w:customStyle="1" w:styleId="WW8Num19z7">
    <w:name w:val="WW8Num19z7"/>
    <w:qFormat/>
    <w:rsid w:val="005C4763"/>
  </w:style>
  <w:style w:type="character" w:customStyle="1" w:styleId="WW8Num19z8">
    <w:name w:val="WW8Num19z8"/>
    <w:qFormat/>
    <w:rsid w:val="005C4763"/>
  </w:style>
  <w:style w:type="character" w:customStyle="1" w:styleId="WW8Num20z0">
    <w:name w:val="WW8Num20z0"/>
    <w:qFormat/>
    <w:rsid w:val="005C4763"/>
  </w:style>
  <w:style w:type="character" w:customStyle="1" w:styleId="WW8Num20z1">
    <w:name w:val="WW8Num20z1"/>
    <w:qFormat/>
    <w:rsid w:val="005C4763"/>
  </w:style>
  <w:style w:type="character" w:customStyle="1" w:styleId="WW8Num20z2">
    <w:name w:val="WW8Num20z2"/>
    <w:qFormat/>
    <w:rsid w:val="005C4763"/>
  </w:style>
  <w:style w:type="character" w:customStyle="1" w:styleId="WW8Num20z3">
    <w:name w:val="WW8Num20z3"/>
    <w:qFormat/>
    <w:rsid w:val="005C4763"/>
  </w:style>
  <w:style w:type="character" w:customStyle="1" w:styleId="WW8Num20z4">
    <w:name w:val="WW8Num20z4"/>
    <w:qFormat/>
    <w:rsid w:val="005C4763"/>
  </w:style>
  <w:style w:type="character" w:customStyle="1" w:styleId="WW8Num20z5">
    <w:name w:val="WW8Num20z5"/>
    <w:qFormat/>
    <w:rsid w:val="005C4763"/>
  </w:style>
  <w:style w:type="character" w:customStyle="1" w:styleId="WW8Num20z6">
    <w:name w:val="WW8Num20z6"/>
    <w:qFormat/>
    <w:rsid w:val="005C4763"/>
  </w:style>
  <w:style w:type="character" w:customStyle="1" w:styleId="WW8Num20z7">
    <w:name w:val="WW8Num20z7"/>
    <w:qFormat/>
    <w:rsid w:val="005C4763"/>
  </w:style>
  <w:style w:type="character" w:customStyle="1" w:styleId="WW8Num20z8">
    <w:name w:val="WW8Num20z8"/>
    <w:qFormat/>
    <w:rsid w:val="005C4763"/>
  </w:style>
  <w:style w:type="character" w:customStyle="1" w:styleId="WW8Num21z0">
    <w:name w:val="WW8Num21z0"/>
    <w:qFormat/>
    <w:rsid w:val="005C4763"/>
  </w:style>
  <w:style w:type="character" w:customStyle="1" w:styleId="WW8Num21z1">
    <w:name w:val="WW8Num21z1"/>
    <w:qFormat/>
    <w:rsid w:val="005C4763"/>
  </w:style>
  <w:style w:type="character" w:customStyle="1" w:styleId="WW8Num21z2">
    <w:name w:val="WW8Num21z2"/>
    <w:qFormat/>
    <w:rsid w:val="005C4763"/>
  </w:style>
  <w:style w:type="character" w:customStyle="1" w:styleId="WW8Num21z3">
    <w:name w:val="WW8Num21z3"/>
    <w:qFormat/>
    <w:rsid w:val="005C4763"/>
  </w:style>
  <w:style w:type="character" w:customStyle="1" w:styleId="WW8Num21z4">
    <w:name w:val="WW8Num21z4"/>
    <w:qFormat/>
    <w:rsid w:val="005C4763"/>
  </w:style>
  <w:style w:type="character" w:customStyle="1" w:styleId="WW8Num21z5">
    <w:name w:val="WW8Num21z5"/>
    <w:qFormat/>
    <w:rsid w:val="005C4763"/>
  </w:style>
  <w:style w:type="character" w:customStyle="1" w:styleId="WW8Num21z6">
    <w:name w:val="WW8Num21z6"/>
    <w:qFormat/>
    <w:rsid w:val="005C4763"/>
  </w:style>
  <w:style w:type="character" w:customStyle="1" w:styleId="WW8Num21z7">
    <w:name w:val="WW8Num21z7"/>
    <w:qFormat/>
    <w:rsid w:val="005C4763"/>
  </w:style>
  <w:style w:type="character" w:customStyle="1" w:styleId="WW8Num21z8">
    <w:name w:val="WW8Num21z8"/>
    <w:qFormat/>
    <w:rsid w:val="005C4763"/>
  </w:style>
  <w:style w:type="character" w:customStyle="1" w:styleId="WW8Num22z0">
    <w:name w:val="WW8Num22z0"/>
    <w:qFormat/>
    <w:rsid w:val="005C4763"/>
  </w:style>
  <w:style w:type="character" w:customStyle="1" w:styleId="WW8Num22z1">
    <w:name w:val="WW8Num22z1"/>
    <w:qFormat/>
    <w:rsid w:val="005C4763"/>
  </w:style>
  <w:style w:type="character" w:customStyle="1" w:styleId="WW8Num22z2">
    <w:name w:val="WW8Num22z2"/>
    <w:qFormat/>
    <w:rsid w:val="005C4763"/>
  </w:style>
  <w:style w:type="character" w:customStyle="1" w:styleId="WW8Num22z3">
    <w:name w:val="WW8Num22z3"/>
    <w:qFormat/>
    <w:rsid w:val="005C4763"/>
  </w:style>
  <w:style w:type="character" w:customStyle="1" w:styleId="WW8Num22z4">
    <w:name w:val="WW8Num22z4"/>
    <w:qFormat/>
    <w:rsid w:val="005C4763"/>
  </w:style>
  <w:style w:type="character" w:customStyle="1" w:styleId="WW8Num22z5">
    <w:name w:val="WW8Num22z5"/>
    <w:qFormat/>
    <w:rsid w:val="005C4763"/>
  </w:style>
  <w:style w:type="character" w:customStyle="1" w:styleId="WW8Num22z6">
    <w:name w:val="WW8Num22z6"/>
    <w:qFormat/>
    <w:rsid w:val="005C4763"/>
  </w:style>
  <w:style w:type="character" w:customStyle="1" w:styleId="WW8Num22z7">
    <w:name w:val="WW8Num22z7"/>
    <w:qFormat/>
    <w:rsid w:val="005C4763"/>
  </w:style>
  <w:style w:type="character" w:customStyle="1" w:styleId="WW8Num22z8">
    <w:name w:val="WW8Num22z8"/>
    <w:qFormat/>
    <w:rsid w:val="005C4763"/>
  </w:style>
  <w:style w:type="character" w:customStyle="1" w:styleId="WW8Num23z0">
    <w:name w:val="WW8Num23z0"/>
    <w:qFormat/>
    <w:rsid w:val="005C4763"/>
  </w:style>
  <w:style w:type="character" w:customStyle="1" w:styleId="WW8Num23z1">
    <w:name w:val="WW8Num23z1"/>
    <w:qFormat/>
    <w:rsid w:val="005C4763"/>
  </w:style>
  <w:style w:type="character" w:customStyle="1" w:styleId="WW8Num23z2">
    <w:name w:val="WW8Num23z2"/>
    <w:qFormat/>
    <w:rsid w:val="005C4763"/>
  </w:style>
  <w:style w:type="character" w:customStyle="1" w:styleId="WW8Num23z3">
    <w:name w:val="WW8Num23z3"/>
    <w:qFormat/>
    <w:rsid w:val="005C4763"/>
  </w:style>
  <w:style w:type="character" w:customStyle="1" w:styleId="WW8Num23z4">
    <w:name w:val="WW8Num23z4"/>
    <w:qFormat/>
    <w:rsid w:val="005C4763"/>
  </w:style>
  <w:style w:type="character" w:customStyle="1" w:styleId="WW8Num23z5">
    <w:name w:val="WW8Num23z5"/>
    <w:qFormat/>
    <w:rsid w:val="005C4763"/>
  </w:style>
  <w:style w:type="character" w:customStyle="1" w:styleId="WW8Num23z6">
    <w:name w:val="WW8Num23z6"/>
    <w:qFormat/>
    <w:rsid w:val="005C4763"/>
  </w:style>
  <w:style w:type="character" w:customStyle="1" w:styleId="WW8Num23z7">
    <w:name w:val="WW8Num23z7"/>
    <w:qFormat/>
    <w:rsid w:val="005C4763"/>
  </w:style>
  <w:style w:type="character" w:customStyle="1" w:styleId="WW8Num23z8">
    <w:name w:val="WW8Num23z8"/>
    <w:qFormat/>
    <w:rsid w:val="005C4763"/>
  </w:style>
  <w:style w:type="character" w:customStyle="1" w:styleId="WW8Num24z0">
    <w:name w:val="WW8Num24z0"/>
    <w:qFormat/>
    <w:rsid w:val="005C4763"/>
  </w:style>
  <w:style w:type="character" w:customStyle="1" w:styleId="WW8Num24z1">
    <w:name w:val="WW8Num24z1"/>
    <w:qFormat/>
    <w:rsid w:val="005C4763"/>
  </w:style>
  <w:style w:type="character" w:customStyle="1" w:styleId="WW8Num24z2">
    <w:name w:val="WW8Num24z2"/>
    <w:qFormat/>
    <w:rsid w:val="005C4763"/>
  </w:style>
  <w:style w:type="character" w:customStyle="1" w:styleId="WW8Num24z3">
    <w:name w:val="WW8Num24z3"/>
    <w:qFormat/>
    <w:rsid w:val="005C4763"/>
  </w:style>
  <w:style w:type="character" w:customStyle="1" w:styleId="WW8Num24z4">
    <w:name w:val="WW8Num24z4"/>
    <w:qFormat/>
    <w:rsid w:val="005C4763"/>
  </w:style>
  <w:style w:type="character" w:customStyle="1" w:styleId="WW8Num24z5">
    <w:name w:val="WW8Num24z5"/>
    <w:qFormat/>
    <w:rsid w:val="005C4763"/>
  </w:style>
  <w:style w:type="character" w:customStyle="1" w:styleId="WW8Num24z6">
    <w:name w:val="WW8Num24z6"/>
    <w:qFormat/>
    <w:rsid w:val="005C4763"/>
  </w:style>
  <w:style w:type="character" w:customStyle="1" w:styleId="WW8Num24z7">
    <w:name w:val="WW8Num24z7"/>
    <w:qFormat/>
    <w:rsid w:val="005C4763"/>
  </w:style>
  <w:style w:type="character" w:customStyle="1" w:styleId="WW8Num24z8">
    <w:name w:val="WW8Num24z8"/>
    <w:qFormat/>
    <w:rsid w:val="005C4763"/>
  </w:style>
  <w:style w:type="character" w:customStyle="1" w:styleId="WW8Num25z0">
    <w:name w:val="WW8Num25z0"/>
    <w:qFormat/>
    <w:rsid w:val="005C4763"/>
  </w:style>
  <w:style w:type="character" w:customStyle="1" w:styleId="WW8Num25z1">
    <w:name w:val="WW8Num25z1"/>
    <w:qFormat/>
    <w:rsid w:val="005C4763"/>
  </w:style>
  <w:style w:type="character" w:customStyle="1" w:styleId="WW8Num25z2">
    <w:name w:val="WW8Num25z2"/>
    <w:qFormat/>
    <w:rsid w:val="005C4763"/>
  </w:style>
  <w:style w:type="character" w:customStyle="1" w:styleId="WW8Num25z3">
    <w:name w:val="WW8Num25z3"/>
    <w:qFormat/>
    <w:rsid w:val="005C4763"/>
  </w:style>
  <w:style w:type="character" w:customStyle="1" w:styleId="WW8Num25z4">
    <w:name w:val="WW8Num25z4"/>
    <w:qFormat/>
    <w:rsid w:val="005C4763"/>
  </w:style>
  <w:style w:type="character" w:customStyle="1" w:styleId="WW8Num25z5">
    <w:name w:val="WW8Num25z5"/>
    <w:qFormat/>
    <w:rsid w:val="005C4763"/>
  </w:style>
  <w:style w:type="character" w:customStyle="1" w:styleId="WW8Num25z6">
    <w:name w:val="WW8Num25z6"/>
    <w:qFormat/>
    <w:rsid w:val="005C4763"/>
  </w:style>
  <w:style w:type="character" w:customStyle="1" w:styleId="WW8Num25z7">
    <w:name w:val="WW8Num25z7"/>
    <w:qFormat/>
    <w:rsid w:val="005C4763"/>
  </w:style>
  <w:style w:type="character" w:customStyle="1" w:styleId="WW8Num25z8">
    <w:name w:val="WW8Num25z8"/>
    <w:qFormat/>
    <w:rsid w:val="005C4763"/>
  </w:style>
  <w:style w:type="character" w:customStyle="1" w:styleId="50">
    <w:name w:val="Основной шрифт абзаца5"/>
    <w:qFormat/>
    <w:rsid w:val="005C4763"/>
  </w:style>
  <w:style w:type="character" w:customStyle="1" w:styleId="40">
    <w:name w:val="Основной шрифт абзаца4"/>
    <w:qFormat/>
    <w:rsid w:val="005C4763"/>
  </w:style>
  <w:style w:type="character" w:customStyle="1" w:styleId="30">
    <w:name w:val="Основной шрифт абзаца3"/>
    <w:qFormat/>
    <w:rsid w:val="005C4763"/>
  </w:style>
  <w:style w:type="character" w:customStyle="1" w:styleId="20">
    <w:name w:val="Основной шрифт абзаца2"/>
    <w:qFormat/>
    <w:rsid w:val="005C4763"/>
  </w:style>
  <w:style w:type="character" w:customStyle="1" w:styleId="WW8Num29z0">
    <w:name w:val="WW8Num29z0"/>
    <w:qFormat/>
    <w:rsid w:val="005C4763"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sid w:val="005C4763"/>
    <w:rPr>
      <w:b w:val="0"/>
      <w:sz w:val="24"/>
      <w:u w:val="single"/>
    </w:rPr>
  </w:style>
  <w:style w:type="character" w:customStyle="1" w:styleId="10">
    <w:name w:val="Основной шрифт абзаца1"/>
    <w:qFormat/>
    <w:rsid w:val="005C4763"/>
  </w:style>
  <w:style w:type="character" w:styleId="a3">
    <w:name w:val="Strong"/>
    <w:qFormat/>
    <w:rsid w:val="005C4763"/>
    <w:rPr>
      <w:b/>
      <w:bCs/>
    </w:rPr>
  </w:style>
  <w:style w:type="character" w:customStyle="1" w:styleId="-">
    <w:name w:val="Интернет-ссылка"/>
    <w:rsid w:val="005C4763"/>
    <w:rPr>
      <w:color w:val="000080"/>
      <w:u w:val="single"/>
    </w:rPr>
  </w:style>
  <w:style w:type="character" w:customStyle="1" w:styleId="a4">
    <w:name w:val="Символ нумерации"/>
    <w:qFormat/>
    <w:rsid w:val="005C4763"/>
    <w:rPr>
      <w:b/>
      <w:bCs/>
    </w:rPr>
  </w:style>
  <w:style w:type="character" w:customStyle="1" w:styleId="a5">
    <w:name w:val="Текст выноски Знак"/>
    <w:qFormat/>
    <w:rsid w:val="005C476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qFormat/>
    <w:rsid w:val="005C4763"/>
    <w:rPr>
      <w:sz w:val="24"/>
    </w:rPr>
  </w:style>
  <w:style w:type="character" w:customStyle="1" w:styleId="11">
    <w:name w:val="Заголовок 1 Знак"/>
    <w:qFormat/>
    <w:rsid w:val="005C4763"/>
    <w:rPr>
      <w:b/>
      <w:sz w:val="28"/>
    </w:rPr>
  </w:style>
  <w:style w:type="character" w:customStyle="1" w:styleId="21">
    <w:name w:val="Заголовок 2 Знак"/>
    <w:qFormat/>
    <w:rsid w:val="005C4763"/>
    <w:rPr>
      <w:sz w:val="24"/>
    </w:rPr>
  </w:style>
  <w:style w:type="character" w:customStyle="1" w:styleId="31">
    <w:name w:val="Заголовок 3 Знак"/>
    <w:qFormat/>
    <w:rsid w:val="005C4763"/>
    <w:rPr>
      <w:sz w:val="24"/>
    </w:rPr>
  </w:style>
  <w:style w:type="character" w:customStyle="1" w:styleId="41">
    <w:name w:val="Заголовок 4 Знак"/>
    <w:qFormat/>
    <w:rsid w:val="005C4763"/>
    <w:rPr>
      <w:b/>
      <w:i/>
      <w:sz w:val="28"/>
    </w:rPr>
  </w:style>
  <w:style w:type="character" w:customStyle="1" w:styleId="51">
    <w:name w:val="Заголовок 5 Знак"/>
    <w:qFormat/>
    <w:rsid w:val="005C4763"/>
    <w:rPr>
      <w:b/>
      <w:i/>
      <w:sz w:val="28"/>
    </w:rPr>
  </w:style>
  <w:style w:type="character" w:customStyle="1" w:styleId="61">
    <w:name w:val="Заголовок 6 Знак"/>
    <w:qFormat/>
    <w:rsid w:val="005C4763"/>
    <w:rPr>
      <w:sz w:val="24"/>
    </w:rPr>
  </w:style>
  <w:style w:type="character" w:customStyle="1" w:styleId="80">
    <w:name w:val="Заголовок 8 Знак"/>
    <w:qFormat/>
    <w:rsid w:val="005C4763"/>
    <w:rPr>
      <w:sz w:val="28"/>
    </w:rPr>
  </w:style>
  <w:style w:type="character" w:customStyle="1" w:styleId="12">
    <w:name w:val="Основной текст Знак1"/>
    <w:qFormat/>
    <w:rsid w:val="005C4763"/>
    <w:rPr>
      <w:sz w:val="24"/>
    </w:rPr>
  </w:style>
  <w:style w:type="character" w:customStyle="1" w:styleId="a7">
    <w:name w:val="Название Знак"/>
    <w:qFormat/>
    <w:rsid w:val="005C4763"/>
    <w:rPr>
      <w:b/>
      <w:sz w:val="24"/>
    </w:rPr>
  </w:style>
  <w:style w:type="character" w:customStyle="1" w:styleId="a8">
    <w:name w:val="Подзаголовок Знак"/>
    <w:qFormat/>
    <w:rsid w:val="005C4763"/>
    <w:rPr>
      <w:b/>
      <w:sz w:val="24"/>
    </w:rPr>
  </w:style>
  <w:style w:type="character" w:customStyle="1" w:styleId="a9">
    <w:name w:val="Основной текст с отступом Знак"/>
    <w:qFormat/>
    <w:rsid w:val="005C4763"/>
    <w:rPr>
      <w:sz w:val="28"/>
    </w:rPr>
  </w:style>
  <w:style w:type="character" w:customStyle="1" w:styleId="13">
    <w:name w:val="Текст выноски Знак1"/>
    <w:qFormat/>
    <w:rsid w:val="005C476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qFormat/>
    <w:rsid w:val="005C4763"/>
  </w:style>
  <w:style w:type="character" w:customStyle="1" w:styleId="ab">
    <w:name w:val="Нижний колонтитул Знак"/>
    <w:qFormat/>
    <w:rsid w:val="005C4763"/>
  </w:style>
  <w:style w:type="paragraph" w:customStyle="1" w:styleId="14">
    <w:name w:val="Заголовок1"/>
    <w:basedOn w:val="a"/>
    <w:next w:val="ac"/>
    <w:qFormat/>
    <w:rsid w:val="005C47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5C4763"/>
    <w:pPr>
      <w:jc w:val="right"/>
    </w:pPr>
    <w:rPr>
      <w:sz w:val="24"/>
    </w:rPr>
  </w:style>
  <w:style w:type="paragraph" w:styleId="ad">
    <w:name w:val="List"/>
    <w:basedOn w:val="ac"/>
    <w:rsid w:val="005C4763"/>
    <w:rPr>
      <w:rFonts w:cs="Mangal"/>
    </w:rPr>
  </w:style>
  <w:style w:type="paragraph" w:styleId="ae">
    <w:name w:val="caption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">
    <w:name w:val="index heading"/>
    <w:basedOn w:val="a"/>
    <w:qFormat/>
    <w:rsid w:val="005C4763"/>
    <w:pPr>
      <w:suppressLineNumbers/>
    </w:pPr>
    <w:rPr>
      <w:rFonts w:cs="Arial Unicode MS"/>
    </w:rPr>
  </w:style>
  <w:style w:type="paragraph" w:customStyle="1" w:styleId="70">
    <w:name w:val="Указатель7"/>
    <w:basedOn w:val="a"/>
    <w:qFormat/>
    <w:rsid w:val="005C476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5C4763"/>
    <w:pPr>
      <w:suppressLineNumbers/>
    </w:pPr>
    <w:rPr>
      <w:rFonts w:cs="Arial Unicode MS"/>
    </w:rPr>
  </w:style>
  <w:style w:type="paragraph" w:customStyle="1" w:styleId="15">
    <w:name w:val="Название объекта1"/>
    <w:basedOn w:val="a"/>
    <w:next w:val="af0"/>
    <w:qFormat/>
    <w:rsid w:val="005C4763"/>
    <w:pPr>
      <w:jc w:val="center"/>
    </w:pPr>
    <w:rPr>
      <w:b/>
      <w:sz w:val="24"/>
    </w:rPr>
  </w:style>
  <w:style w:type="paragraph" w:customStyle="1" w:styleId="52">
    <w:name w:val="Указатель5"/>
    <w:basedOn w:val="a"/>
    <w:qFormat/>
    <w:rsid w:val="005C4763"/>
    <w:pPr>
      <w:suppressLineNumbers/>
    </w:pPr>
    <w:rPr>
      <w:rFonts w:cs="Arial Unicode MS"/>
    </w:rPr>
  </w:style>
  <w:style w:type="paragraph" w:customStyle="1" w:styleId="42">
    <w:name w:val="Название4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5C4763"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5C4763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5C4763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5C476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5C4763"/>
    <w:pPr>
      <w:jc w:val="center"/>
    </w:pPr>
  </w:style>
  <w:style w:type="paragraph" w:styleId="af0">
    <w:name w:val="Subtitle"/>
    <w:basedOn w:val="a"/>
    <w:next w:val="ac"/>
    <w:qFormat/>
    <w:rsid w:val="005C4763"/>
    <w:pPr>
      <w:jc w:val="center"/>
    </w:pPr>
    <w:rPr>
      <w:b/>
      <w:sz w:val="24"/>
    </w:rPr>
  </w:style>
  <w:style w:type="paragraph" w:customStyle="1" w:styleId="310">
    <w:name w:val="Основной текст 31"/>
    <w:basedOn w:val="a"/>
    <w:qFormat/>
    <w:rsid w:val="005C4763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5C4763"/>
    <w:pPr>
      <w:ind w:firstLine="720"/>
      <w:jc w:val="center"/>
    </w:pPr>
    <w:rPr>
      <w:b/>
      <w:sz w:val="28"/>
    </w:rPr>
  </w:style>
  <w:style w:type="paragraph" w:styleId="af1">
    <w:name w:val="Body Text Indent"/>
    <w:basedOn w:val="a"/>
    <w:rsid w:val="005C4763"/>
    <w:pPr>
      <w:spacing w:line="360" w:lineRule="auto"/>
      <w:ind w:firstLine="720"/>
      <w:jc w:val="both"/>
    </w:pPr>
    <w:rPr>
      <w:sz w:val="28"/>
    </w:rPr>
  </w:style>
  <w:style w:type="paragraph" w:customStyle="1" w:styleId="af2">
    <w:name w:val="Содержимое таблицы"/>
    <w:basedOn w:val="a"/>
    <w:qFormat/>
    <w:rsid w:val="005C4763"/>
    <w:pPr>
      <w:suppressLineNumbers/>
    </w:pPr>
  </w:style>
  <w:style w:type="paragraph" w:customStyle="1" w:styleId="af3">
    <w:name w:val="Заголовок таблицы"/>
    <w:basedOn w:val="af2"/>
    <w:qFormat/>
    <w:rsid w:val="005C4763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qFormat/>
    <w:rsid w:val="005C4763"/>
    <w:pPr>
      <w:widowControl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qFormat/>
    <w:rsid w:val="005C4763"/>
    <w:pPr>
      <w:widowControl w:val="0"/>
    </w:pPr>
    <w:rPr>
      <w:rFonts w:ascii="Arial" w:eastAsia="Arial" w:hAnsi="Arial" w:cs="Arial"/>
      <w:b/>
      <w:bCs/>
      <w:lang w:eastAsia="zh-CN" w:bidi="hi-IN"/>
    </w:rPr>
  </w:style>
  <w:style w:type="paragraph" w:styleId="af4">
    <w:name w:val="Normal (Web)"/>
    <w:basedOn w:val="a"/>
    <w:uiPriority w:val="99"/>
    <w:qFormat/>
    <w:rsid w:val="005C4763"/>
    <w:pPr>
      <w:spacing w:before="280" w:after="280"/>
    </w:pPr>
  </w:style>
  <w:style w:type="paragraph" w:styleId="af5">
    <w:name w:val="Balloon Text"/>
    <w:basedOn w:val="a"/>
    <w:qFormat/>
    <w:rsid w:val="005C4763"/>
    <w:rPr>
      <w:rFonts w:ascii="Tahoma" w:hAnsi="Tahoma" w:cs="Tahoma"/>
      <w:sz w:val="16"/>
      <w:szCs w:val="16"/>
    </w:rPr>
  </w:style>
  <w:style w:type="paragraph" w:customStyle="1" w:styleId="af6">
    <w:name w:val="Стандарт"/>
    <w:basedOn w:val="a"/>
    <w:qFormat/>
    <w:rsid w:val="005C4763"/>
    <w:pPr>
      <w:widowControl w:val="0"/>
      <w:suppressAutoHyphens w:val="0"/>
      <w:spacing w:line="360" w:lineRule="auto"/>
      <w:jc w:val="both"/>
    </w:pPr>
    <w:rPr>
      <w:b/>
      <w:sz w:val="22"/>
    </w:rPr>
  </w:style>
  <w:style w:type="paragraph" w:customStyle="1" w:styleId="western">
    <w:name w:val="western"/>
    <w:basedOn w:val="a"/>
    <w:qFormat/>
    <w:rsid w:val="005C4763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7">
    <w:name w:val="Прижатый влево"/>
    <w:basedOn w:val="a"/>
    <w:next w:val="a"/>
    <w:qFormat/>
    <w:rsid w:val="005C4763"/>
    <w:pPr>
      <w:suppressAutoHyphens w:val="0"/>
    </w:pPr>
    <w:rPr>
      <w:rFonts w:ascii="Arial" w:hAnsi="Arial" w:cs="Arial"/>
      <w:sz w:val="24"/>
      <w:szCs w:val="24"/>
    </w:rPr>
  </w:style>
  <w:style w:type="paragraph" w:customStyle="1" w:styleId="18">
    <w:name w:val="Обычный (веб)1"/>
    <w:basedOn w:val="a"/>
    <w:qFormat/>
    <w:rsid w:val="005C4763"/>
    <w:pPr>
      <w:spacing w:before="280" w:after="119"/>
    </w:pPr>
    <w:rPr>
      <w:sz w:val="24"/>
      <w:szCs w:val="24"/>
    </w:rPr>
  </w:style>
  <w:style w:type="paragraph" w:customStyle="1" w:styleId="ConsPlusNormal">
    <w:name w:val="ConsPlusNormal"/>
    <w:qFormat/>
    <w:rsid w:val="005C4763"/>
    <w:pPr>
      <w:spacing w:line="100" w:lineRule="atLeast"/>
    </w:pPr>
    <w:rPr>
      <w:rFonts w:eastAsia="Lucida Sans Unicode"/>
      <w:sz w:val="24"/>
      <w:szCs w:val="24"/>
      <w:lang w:eastAsia="zh-CN" w:bidi="hi-IN"/>
    </w:rPr>
  </w:style>
  <w:style w:type="paragraph" w:customStyle="1" w:styleId="af8">
    <w:name w:val="Верхний и нижний колонтитулы"/>
    <w:basedOn w:val="a"/>
    <w:qFormat/>
    <w:rsid w:val="005C4763"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  <w:rsid w:val="005C4763"/>
  </w:style>
  <w:style w:type="paragraph" w:styleId="afa">
    <w:name w:val="header"/>
    <w:basedOn w:val="a"/>
    <w:rsid w:val="005C4763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5C4763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B52135"/>
    <w:pPr>
      <w:spacing w:line="1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fc">
    <w:name w:val="Термин"/>
    <w:basedOn w:val="a"/>
    <w:qFormat/>
    <w:rsid w:val="00A17C24"/>
    <w:pPr>
      <w:spacing w:line="100" w:lineRule="atLeast"/>
      <w:ind w:left="567"/>
      <w:jc w:val="both"/>
      <w:textAlignment w:val="baseline"/>
    </w:pPr>
    <w:rPr>
      <w:rFonts w:cs="Courier New"/>
      <w:kern w:val="2"/>
      <w:sz w:val="26"/>
      <w:lang w:eastAsia="ar-SA"/>
    </w:rPr>
  </w:style>
  <w:style w:type="paragraph" w:customStyle="1" w:styleId="Style14">
    <w:name w:val="Style14"/>
    <w:basedOn w:val="a"/>
    <w:qFormat/>
    <w:rsid w:val="00C0594A"/>
    <w:pPr>
      <w:widowControl w:val="0"/>
      <w:spacing w:line="344" w:lineRule="exact"/>
      <w:ind w:firstLine="581"/>
      <w:jc w:val="both"/>
      <w:textAlignment w:val="baseline"/>
    </w:pPr>
    <w:rPr>
      <w:kern w:val="2"/>
      <w:lang w:eastAsia="ar-SA"/>
    </w:rPr>
  </w:style>
  <w:style w:type="paragraph" w:styleId="afd">
    <w:name w:val="List Paragraph"/>
    <w:basedOn w:val="a"/>
    <w:uiPriority w:val="34"/>
    <w:qFormat/>
    <w:rsid w:val="007D19CB"/>
    <w:pPr>
      <w:ind w:left="720"/>
      <w:contextualSpacing/>
    </w:pPr>
  </w:style>
  <w:style w:type="paragraph" w:customStyle="1" w:styleId="19">
    <w:name w:val="Обычная таблица1"/>
    <w:qFormat/>
    <w:rsid w:val="005C4763"/>
  </w:style>
  <w:style w:type="character" w:styleId="afe">
    <w:name w:val="Hyperlink"/>
    <w:rsid w:val="00A1624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63"/>
    <w:rPr>
      <w:lang w:eastAsia="zh-CN"/>
    </w:rPr>
  </w:style>
  <w:style w:type="paragraph" w:styleId="1">
    <w:name w:val="heading 1"/>
    <w:basedOn w:val="a"/>
    <w:next w:val="a"/>
    <w:qFormat/>
    <w:rsid w:val="005C476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C4763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5C4763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4763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C4763"/>
    <w:pPr>
      <w:keepNext/>
      <w:numPr>
        <w:ilvl w:val="4"/>
        <w:numId w:val="1"/>
      </w:numPr>
      <w:ind w:left="0" w:firstLine="72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5C476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5C4763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4763"/>
  </w:style>
  <w:style w:type="character" w:customStyle="1" w:styleId="WW8Num1z1">
    <w:name w:val="WW8Num1z1"/>
    <w:qFormat/>
    <w:rsid w:val="005C4763"/>
  </w:style>
  <w:style w:type="character" w:customStyle="1" w:styleId="WW8Num1z2">
    <w:name w:val="WW8Num1z2"/>
    <w:qFormat/>
    <w:rsid w:val="005C4763"/>
  </w:style>
  <w:style w:type="character" w:customStyle="1" w:styleId="WW8Num1z3">
    <w:name w:val="WW8Num1z3"/>
    <w:qFormat/>
    <w:rsid w:val="005C4763"/>
  </w:style>
  <w:style w:type="character" w:customStyle="1" w:styleId="WW8Num1z4">
    <w:name w:val="WW8Num1z4"/>
    <w:qFormat/>
    <w:rsid w:val="005C4763"/>
  </w:style>
  <w:style w:type="character" w:customStyle="1" w:styleId="WW8Num1z5">
    <w:name w:val="WW8Num1z5"/>
    <w:qFormat/>
    <w:rsid w:val="005C4763"/>
  </w:style>
  <w:style w:type="character" w:customStyle="1" w:styleId="WW8Num1z6">
    <w:name w:val="WW8Num1z6"/>
    <w:qFormat/>
    <w:rsid w:val="005C4763"/>
  </w:style>
  <w:style w:type="character" w:customStyle="1" w:styleId="WW8Num1z7">
    <w:name w:val="WW8Num1z7"/>
    <w:qFormat/>
    <w:rsid w:val="005C4763"/>
  </w:style>
  <w:style w:type="character" w:customStyle="1" w:styleId="WW8Num1z8">
    <w:name w:val="WW8Num1z8"/>
    <w:qFormat/>
    <w:rsid w:val="005C4763"/>
  </w:style>
  <w:style w:type="character" w:customStyle="1" w:styleId="7">
    <w:name w:val="Основной шрифт абзаца7"/>
    <w:qFormat/>
    <w:rsid w:val="005C4763"/>
  </w:style>
  <w:style w:type="character" w:customStyle="1" w:styleId="60">
    <w:name w:val="Основной шрифт абзаца6"/>
    <w:qFormat/>
    <w:rsid w:val="005C4763"/>
  </w:style>
  <w:style w:type="character" w:customStyle="1" w:styleId="WW8Num2z0">
    <w:name w:val="WW8Num2z0"/>
    <w:qFormat/>
    <w:rsid w:val="005C4763"/>
  </w:style>
  <w:style w:type="character" w:customStyle="1" w:styleId="WW8Num2z1">
    <w:name w:val="WW8Num2z1"/>
    <w:qFormat/>
    <w:rsid w:val="005C4763"/>
  </w:style>
  <w:style w:type="character" w:customStyle="1" w:styleId="WW8Num2z2">
    <w:name w:val="WW8Num2z2"/>
    <w:qFormat/>
    <w:rsid w:val="005C4763"/>
  </w:style>
  <w:style w:type="character" w:customStyle="1" w:styleId="WW8Num2z3">
    <w:name w:val="WW8Num2z3"/>
    <w:qFormat/>
    <w:rsid w:val="005C4763"/>
  </w:style>
  <w:style w:type="character" w:customStyle="1" w:styleId="WW8Num2z4">
    <w:name w:val="WW8Num2z4"/>
    <w:qFormat/>
    <w:rsid w:val="005C4763"/>
  </w:style>
  <w:style w:type="character" w:customStyle="1" w:styleId="WW8Num2z5">
    <w:name w:val="WW8Num2z5"/>
    <w:qFormat/>
    <w:rsid w:val="005C4763"/>
  </w:style>
  <w:style w:type="character" w:customStyle="1" w:styleId="WW8Num2z6">
    <w:name w:val="WW8Num2z6"/>
    <w:qFormat/>
    <w:rsid w:val="005C4763"/>
  </w:style>
  <w:style w:type="character" w:customStyle="1" w:styleId="WW8Num2z7">
    <w:name w:val="WW8Num2z7"/>
    <w:qFormat/>
    <w:rsid w:val="005C4763"/>
  </w:style>
  <w:style w:type="character" w:customStyle="1" w:styleId="WW8Num2z8">
    <w:name w:val="WW8Num2z8"/>
    <w:qFormat/>
    <w:rsid w:val="005C4763"/>
  </w:style>
  <w:style w:type="character" w:customStyle="1" w:styleId="WW8Num3z0">
    <w:name w:val="WW8Num3z0"/>
    <w:qFormat/>
    <w:rsid w:val="005C4763"/>
  </w:style>
  <w:style w:type="character" w:customStyle="1" w:styleId="WW8Num3z1">
    <w:name w:val="WW8Num3z1"/>
    <w:qFormat/>
    <w:rsid w:val="005C4763"/>
  </w:style>
  <w:style w:type="character" w:customStyle="1" w:styleId="WW8Num3z2">
    <w:name w:val="WW8Num3z2"/>
    <w:qFormat/>
    <w:rsid w:val="005C4763"/>
  </w:style>
  <w:style w:type="character" w:customStyle="1" w:styleId="WW8Num3z3">
    <w:name w:val="WW8Num3z3"/>
    <w:qFormat/>
    <w:rsid w:val="005C4763"/>
  </w:style>
  <w:style w:type="character" w:customStyle="1" w:styleId="WW8Num3z4">
    <w:name w:val="WW8Num3z4"/>
    <w:qFormat/>
    <w:rsid w:val="005C4763"/>
  </w:style>
  <w:style w:type="character" w:customStyle="1" w:styleId="WW8Num3z5">
    <w:name w:val="WW8Num3z5"/>
    <w:qFormat/>
    <w:rsid w:val="005C4763"/>
  </w:style>
  <w:style w:type="character" w:customStyle="1" w:styleId="WW8Num3z6">
    <w:name w:val="WW8Num3z6"/>
    <w:qFormat/>
    <w:rsid w:val="005C4763"/>
  </w:style>
  <w:style w:type="character" w:customStyle="1" w:styleId="WW8Num3z7">
    <w:name w:val="WW8Num3z7"/>
    <w:qFormat/>
    <w:rsid w:val="005C4763"/>
  </w:style>
  <w:style w:type="character" w:customStyle="1" w:styleId="WW8Num3z8">
    <w:name w:val="WW8Num3z8"/>
    <w:qFormat/>
    <w:rsid w:val="005C4763"/>
  </w:style>
  <w:style w:type="character" w:customStyle="1" w:styleId="WW8Num4z0">
    <w:name w:val="WW8Num4z0"/>
    <w:qFormat/>
    <w:rsid w:val="005C4763"/>
  </w:style>
  <w:style w:type="character" w:customStyle="1" w:styleId="WW8Num4z1">
    <w:name w:val="WW8Num4z1"/>
    <w:qFormat/>
    <w:rsid w:val="005C4763"/>
  </w:style>
  <w:style w:type="character" w:customStyle="1" w:styleId="WW8Num4z2">
    <w:name w:val="WW8Num4z2"/>
    <w:qFormat/>
    <w:rsid w:val="005C4763"/>
  </w:style>
  <w:style w:type="character" w:customStyle="1" w:styleId="WW8Num4z3">
    <w:name w:val="WW8Num4z3"/>
    <w:qFormat/>
    <w:rsid w:val="005C4763"/>
  </w:style>
  <w:style w:type="character" w:customStyle="1" w:styleId="WW8Num4z4">
    <w:name w:val="WW8Num4z4"/>
    <w:qFormat/>
    <w:rsid w:val="005C4763"/>
  </w:style>
  <w:style w:type="character" w:customStyle="1" w:styleId="WW8Num4z5">
    <w:name w:val="WW8Num4z5"/>
    <w:qFormat/>
    <w:rsid w:val="005C4763"/>
  </w:style>
  <w:style w:type="character" w:customStyle="1" w:styleId="WW8Num4z6">
    <w:name w:val="WW8Num4z6"/>
    <w:qFormat/>
    <w:rsid w:val="005C4763"/>
  </w:style>
  <w:style w:type="character" w:customStyle="1" w:styleId="WW8Num4z7">
    <w:name w:val="WW8Num4z7"/>
    <w:qFormat/>
    <w:rsid w:val="005C4763"/>
  </w:style>
  <w:style w:type="character" w:customStyle="1" w:styleId="WW8Num4z8">
    <w:name w:val="WW8Num4z8"/>
    <w:qFormat/>
    <w:rsid w:val="005C4763"/>
  </w:style>
  <w:style w:type="character" w:customStyle="1" w:styleId="WW8Num5z0">
    <w:name w:val="WW8Num5z0"/>
    <w:qFormat/>
    <w:rsid w:val="005C4763"/>
  </w:style>
  <w:style w:type="character" w:customStyle="1" w:styleId="WW8Num5z1">
    <w:name w:val="WW8Num5z1"/>
    <w:qFormat/>
    <w:rsid w:val="005C4763"/>
  </w:style>
  <w:style w:type="character" w:customStyle="1" w:styleId="WW8Num5z2">
    <w:name w:val="WW8Num5z2"/>
    <w:qFormat/>
    <w:rsid w:val="005C4763"/>
  </w:style>
  <w:style w:type="character" w:customStyle="1" w:styleId="WW8Num5z3">
    <w:name w:val="WW8Num5z3"/>
    <w:qFormat/>
    <w:rsid w:val="005C4763"/>
  </w:style>
  <w:style w:type="character" w:customStyle="1" w:styleId="WW8Num5z4">
    <w:name w:val="WW8Num5z4"/>
    <w:qFormat/>
    <w:rsid w:val="005C4763"/>
  </w:style>
  <w:style w:type="character" w:customStyle="1" w:styleId="WW8Num5z5">
    <w:name w:val="WW8Num5z5"/>
    <w:qFormat/>
    <w:rsid w:val="005C4763"/>
  </w:style>
  <w:style w:type="character" w:customStyle="1" w:styleId="WW8Num5z6">
    <w:name w:val="WW8Num5z6"/>
    <w:qFormat/>
    <w:rsid w:val="005C4763"/>
  </w:style>
  <w:style w:type="character" w:customStyle="1" w:styleId="WW8Num5z7">
    <w:name w:val="WW8Num5z7"/>
    <w:qFormat/>
    <w:rsid w:val="005C4763"/>
  </w:style>
  <w:style w:type="character" w:customStyle="1" w:styleId="WW8Num5z8">
    <w:name w:val="WW8Num5z8"/>
    <w:qFormat/>
    <w:rsid w:val="005C4763"/>
  </w:style>
  <w:style w:type="character" w:customStyle="1" w:styleId="WW8Num6z0">
    <w:name w:val="WW8Num6z0"/>
    <w:qFormat/>
    <w:rsid w:val="005C4763"/>
  </w:style>
  <w:style w:type="character" w:customStyle="1" w:styleId="WW8Num6z1">
    <w:name w:val="WW8Num6z1"/>
    <w:qFormat/>
    <w:rsid w:val="005C4763"/>
  </w:style>
  <w:style w:type="character" w:customStyle="1" w:styleId="WW8Num6z2">
    <w:name w:val="WW8Num6z2"/>
    <w:qFormat/>
    <w:rsid w:val="005C4763"/>
  </w:style>
  <w:style w:type="character" w:customStyle="1" w:styleId="WW8Num6z3">
    <w:name w:val="WW8Num6z3"/>
    <w:qFormat/>
    <w:rsid w:val="005C4763"/>
  </w:style>
  <w:style w:type="character" w:customStyle="1" w:styleId="WW8Num6z4">
    <w:name w:val="WW8Num6z4"/>
    <w:qFormat/>
    <w:rsid w:val="005C4763"/>
  </w:style>
  <w:style w:type="character" w:customStyle="1" w:styleId="WW8Num6z5">
    <w:name w:val="WW8Num6z5"/>
    <w:qFormat/>
    <w:rsid w:val="005C4763"/>
  </w:style>
  <w:style w:type="character" w:customStyle="1" w:styleId="WW8Num6z6">
    <w:name w:val="WW8Num6z6"/>
    <w:qFormat/>
    <w:rsid w:val="005C4763"/>
  </w:style>
  <w:style w:type="character" w:customStyle="1" w:styleId="WW8Num6z7">
    <w:name w:val="WW8Num6z7"/>
    <w:qFormat/>
    <w:rsid w:val="005C4763"/>
  </w:style>
  <w:style w:type="character" w:customStyle="1" w:styleId="WW8Num6z8">
    <w:name w:val="WW8Num6z8"/>
    <w:qFormat/>
    <w:rsid w:val="005C4763"/>
  </w:style>
  <w:style w:type="character" w:customStyle="1" w:styleId="WW8Num7z0">
    <w:name w:val="WW8Num7z0"/>
    <w:qFormat/>
    <w:rsid w:val="005C4763"/>
  </w:style>
  <w:style w:type="character" w:customStyle="1" w:styleId="WW8Num7z1">
    <w:name w:val="WW8Num7z1"/>
    <w:qFormat/>
    <w:rsid w:val="005C4763"/>
  </w:style>
  <w:style w:type="character" w:customStyle="1" w:styleId="WW8Num7z2">
    <w:name w:val="WW8Num7z2"/>
    <w:qFormat/>
    <w:rsid w:val="005C4763"/>
  </w:style>
  <w:style w:type="character" w:customStyle="1" w:styleId="WW8Num7z3">
    <w:name w:val="WW8Num7z3"/>
    <w:qFormat/>
    <w:rsid w:val="005C4763"/>
  </w:style>
  <w:style w:type="character" w:customStyle="1" w:styleId="WW8Num7z4">
    <w:name w:val="WW8Num7z4"/>
    <w:qFormat/>
    <w:rsid w:val="005C4763"/>
  </w:style>
  <w:style w:type="character" w:customStyle="1" w:styleId="WW8Num7z5">
    <w:name w:val="WW8Num7z5"/>
    <w:qFormat/>
    <w:rsid w:val="005C4763"/>
  </w:style>
  <w:style w:type="character" w:customStyle="1" w:styleId="WW8Num7z6">
    <w:name w:val="WW8Num7z6"/>
    <w:qFormat/>
    <w:rsid w:val="005C4763"/>
  </w:style>
  <w:style w:type="character" w:customStyle="1" w:styleId="WW8Num7z7">
    <w:name w:val="WW8Num7z7"/>
    <w:qFormat/>
    <w:rsid w:val="005C4763"/>
  </w:style>
  <w:style w:type="character" w:customStyle="1" w:styleId="WW8Num7z8">
    <w:name w:val="WW8Num7z8"/>
    <w:qFormat/>
    <w:rsid w:val="005C4763"/>
  </w:style>
  <w:style w:type="character" w:customStyle="1" w:styleId="WW8Num8z0">
    <w:name w:val="WW8Num8z0"/>
    <w:qFormat/>
    <w:rsid w:val="005C4763"/>
  </w:style>
  <w:style w:type="character" w:customStyle="1" w:styleId="WW8Num8z1">
    <w:name w:val="WW8Num8z1"/>
    <w:qFormat/>
    <w:rsid w:val="005C4763"/>
  </w:style>
  <w:style w:type="character" w:customStyle="1" w:styleId="WW8Num8z2">
    <w:name w:val="WW8Num8z2"/>
    <w:qFormat/>
    <w:rsid w:val="005C4763"/>
  </w:style>
  <w:style w:type="character" w:customStyle="1" w:styleId="WW8Num8z3">
    <w:name w:val="WW8Num8z3"/>
    <w:qFormat/>
    <w:rsid w:val="005C4763"/>
  </w:style>
  <w:style w:type="character" w:customStyle="1" w:styleId="WW8Num8z4">
    <w:name w:val="WW8Num8z4"/>
    <w:qFormat/>
    <w:rsid w:val="005C4763"/>
  </w:style>
  <w:style w:type="character" w:customStyle="1" w:styleId="WW8Num8z5">
    <w:name w:val="WW8Num8z5"/>
    <w:qFormat/>
    <w:rsid w:val="005C4763"/>
  </w:style>
  <w:style w:type="character" w:customStyle="1" w:styleId="WW8Num8z6">
    <w:name w:val="WW8Num8z6"/>
    <w:qFormat/>
    <w:rsid w:val="005C4763"/>
  </w:style>
  <w:style w:type="character" w:customStyle="1" w:styleId="WW8Num8z7">
    <w:name w:val="WW8Num8z7"/>
    <w:qFormat/>
    <w:rsid w:val="005C4763"/>
  </w:style>
  <w:style w:type="character" w:customStyle="1" w:styleId="WW8Num8z8">
    <w:name w:val="WW8Num8z8"/>
    <w:qFormat/>
    <w:rsid w:val="005C4763"/>
  </w:style>
  <w:style w:type="character" w:customStyle="1" w:styleId="WW8Num9z0">
    <w:name w:val="WW8Num9z0"/>
    <w:qFormat/>
    <w:rsid w:val="005C4763"/>
  </w:style>
  <w:style w:type="character" w:customStyle="1" w:styleId="WW8Num9z1">
    <w:name w:val="WW8Num9z1"/>
    <w:qFormat/>
    <w:rsid w:val="005C4763"/>
  </w:style>
  <w:style w:type="character" w:customStyle="1" w:styleId="WW8Num9z2">
    <w:name w:val="WW8Num9z2"/>
    <w:qFormat/>
    <w:rsid w:val="005C4763"/>
  </w:style>
  <w:style w:type="character" w:customStyle="1" w:styleId="WW8Num9z3">
    <w:name w:val="WW8Num9z3"/>
    <w:qFormat/>
    <w:rsid w:val="005C4763"/>
  </w:style>
  <w:style w:type="character" w:customStyle="1" w:styleId="WW8Num9z4">
    <w:name w:val="WW8Num9z4"/>
    <w:qFormat/>
    <w:rsid w:val="005C4763"/>
  </w:style>
  <w:style w:type="character" w:customStyle="1" w:styleId="WW8Num9z5">
    <w:name w:val="WW8Num9z5"/>
    <w:qFormat/>
    <w:rsid w:val="005C4763"/>
  </w:style>
  <w:style w:type="character" w:customStyle="1" w:styleId="WW8Num9z6">
    <w:name w:val="WW8Num9z6"/>
    <w:qFormat/>
    <w:rsid w:val="005C4763"/>
  </w:style>
  <w:style w:type="character" w:customStyle="1" w:styleId="WW8Num9z7">
    <w:name w:val="WW8Num9z7"/>
    <w:qFormat/>
    <w:rsid w:val="005C4763"/>
  </w:style>
  <w:style w:type="character" w:customStyle="1" w:styleId="WW8Num9z8">
    <w:name w:val="WW8Num9z8"/>
    <w:qFormat/>
    <w:rsid w:val="005C4763"/>
  </w:style>
  <w:style w:type="character" w:customStyle="1" w:styleId="WW8Num10z0">
    <w:name w:val="WW8Num10z0"/>
    <w:qFormat/>
    <w:rsid w:val="005C4763"/>
  </w:style>
  <w:style w:type="character" w:customStyle="1" w:styleId="WW8Num10z1">
    <w:name w:val="WW8Num10z1"/>
    <w:qFormat/>
    <w:rsid w:val="005C4763"/>
  </w:style>
  <w:style w:type="character" w:customStyle="1" w:styleId="WW8Num10z2">
    <w:name w:val="WW8Num10z2"/>
    <w:qFormat/>
    <w:rsid w:val="005C4763"/>
  </w:style>
  <w:style w:type="character" w:customStyle="1" w:styleId="WW8Num10z3">
    <w:name w:val="WW8Num10z3"/>
    <w:qFormat/>
    <w:rsid w:val="005C4763"/>
  </w:style>
  <w:style w:type="character" w:customStyle="1" w:styleId="WW8Num10z4">
    <w:name w:val="WW8Num10z4"/>
    <w:qFormat/>
    <w:rsid w:val="005C4763"/>
  </w:style>
  <w:style w:type="character" w:customStyle="1" w:styleId="WW8Num10z5">
    <w:name w:val="WW8Num10z5"/>
    <w:qFormat/>
    <w:rsid w:val="005C4763"/>
  </w:style>
  <w:style w:type="character" w:customStyle="1" w:styleId="WW8Num10z6">
    <w:name w:val="WW8Num10z6"/>
    <w:qFormat/>
    <w:rsid w:val="005C4763"/>
  </w:style>
  <w:style w:type="character" w:customStyle="1" w:styleId="WW8Num10z7">
    <w:name w:val="WW8Num10z7"/>
    <w:qFormat/>
    <w:rsid w:val="005C4763"/>
  </w:style>
  <w:style w:type="character" w:customStyle="1" w:styleId="WW8Num10z8">
    <w:name w:val="WW8Num10z8"/>
    <w:qFormat/>
    <w:rsid w:val="005C4763"/>
  </w:style>
  <w:style w:type="character" w:customStyle="1" w:styleId="WW8Num11z0">
    <w:name w:val="WW8Num11z0"/>
    <w:qFormat/>
    <w:rsid w:val="005C4763"/>
  </w:style>
  <w:style w:type="character" w:customStyle="1" w:styleId="WW8Num11z1">
    <w:name w:val="WW8Num11z1"/>
    <w:qFormat/>
    <w:rsid w:val="005C4763"/>
  </w:style>
  <w:style w:type="character" w:customStyle="1" w:styleId="WW8Num11z2">
    <w:name w:val="WW8Num11z2"/>
    <w:qFormat/>
    <w:rsid w:val="005C4763"/>
  </w:style>
  <w:style w:type="character" w:customStyle="1" w:styleId="WW8Num11z3">
    <w:name w:val="WW8Num11z3"/>
    <w:qFormat/>
    <w:rsid w:val="005C4763"/>
  </w:style>
  <w:style w:type="character" w:customStyle="1" w:styleId="WW8Num11z4">
    <w:name w:val="WW8Num11z4"/>
    <w:qFormat/>
    <w:rsid w:val="005C4763"/>
  </w:style>
  <w:style w:type="character" w:customStyle="1" w:styleId="WW8Num11z5">
    <w:name w:val="WW8Num11z5"/>
    <w:qFormat/>
    <w:rsid w:val="005C4763"/>
  </w:style>
  <w:style w:type="character" w:customStyle="1" w:styleId="WW8Num11z6">
    <w:name w:val="WW8Num11z6"/>
    <w:qFormat/>
    <w:rsid w:val="005C4763"/>
  </w:style>
  <w:style w:type="character" w:customStyle="1" w:styleId="WW8Num11z7">
    <w:name w:val="WW8Num11z7"/>
    <w:qFormat/>
    <w:rsid w:val="005C4763"/>
  </w:style>
  <w:style w:type="character" w:customStyle="1" w:styleId="WW8Num11z8">
    <w:name w:val="WW8Num11z8"/>
    <w:qFormat/>
    <w:rsid w:val="005C4763"/>
  </w:style>
  <w:style w:type="character" w:customStyle="1" w:styleId="WW8Num12z0">
    <w:name w:val="WW8Num12z0"/>
    <w:qFormat/>
    <w:rsid w:val="005C4763"/>
  </w:style>
  <w:style w:type="character" w:customStyle="1" w:styleId="WW8Num12z1">
    <w:name w:val="WW8Num12z1"/>
    <w:qFormat/>
    <w:rsid w:val="005C4763"/>
  </w:style>
  <w:style w:type="character" w:customStyle="1" w:styleId="WW8Num12z2">
    <w:name w:val="WW8Num12z2"/>
    <w:qFormat/>
    <w:rsid w:val="005C4763"/>
  </w:style>
  <w:style w:type="character" w:customStyle="1" w:styleId="WW8Num12z3">
    <w:name w:val="WW8Num12z3"/>
    <w:qFormat/>
    <w:rsid w:val="005C4763"/>
  </w:style>
  <w:style w:type="character" w:customStyle="1" w:styleId="WW8Num12z4">
    <w:name w:val="WW8Num12z4"/>
    <w:qFormat/>
    <w:rsid w:val="005C4763"/>
  </w:style>
  <w:style w:type="character" w:customStyle="1" w:styleId="WW8Num12z5">
    <w:name w:val="WW8Num12z5"/>
    <w:qFormat/>
    <w:rsid w:val="005C4763"/>
  </w:style>
  <w:style w:type="character" w:customStyle="1" w:styleId="WW8Num12z6">
    <w:name w:val="WW8Num12z6"/>
    <w:qFormat/>
    <w:rsid w:val="005C4763"/>
  </w:style>
  <w:style w:type="character" w:customStyle="1" w:styleId="WW8Num12z7">
    <w:name w:val="WW8Num12z7"/>
    <w:qFormat/>
    <w:rsid w:val="005C4763"/>
  </w:style>
  <w:style w:type="character" w:customStyle="1" w:styleId="WW8Num12z8">
    <w:name w:val="WW8Num12z8"/>
    <w:qFormat/>
    <w:rsid w:val="005C4763"/>
  </w:style>
  <w:style w:type="character" w:customStyle="1" w:styleId="WW8Num13z0">
    <w:name w:val="WW8Num13z0"/>
    <w:qFormat/>
    <w:rsid w:val="005C4763"/>
  </w:style>
  <w:style w:type="character" w:customStyle="1" w:styleId="WW8Num13z1">
    <w:name w:val="WW8Num13z1"/>
    <w:qFormat/>
    <w:rsid w:val="005C4763"/>
  </w:style>
  <w:style w:type="character" w:customStyle="1" w:styleId="WW8Num13z2">
    <w:name w:val="WW8Num13z2"/>
    <w:qFormat/>
    <w:rsid w:val="005C4763"/>
  </w:style>
  <w:style w:type="character" w:customStyle="1" w:styleId="WW8Num13z3">
    <w:name w:val="WW8Num13z3"/>
    <w:qFormat/>
    <w:rsid w:val="005C4763"/>
  </w:style>
  <w:style w:type="character" w:customStyle="1" w:styleId="WW8Num13z4">
    <w:name w:val="WW8Num13z4"/>
    <w:qFormat/>
    <w:rsid w:val="005C4763"/>
  </w:style>
  <w:style w:type="character" w:customStyle="1" w:styleId="WW8Num13z5">
    <w:name w:val="WW8Num13z5"/>
    <w:qFormat/>
    <w:rsid w:val="005C4763"/>
  </w:style>
  <w:style w:type="character" w:customStyle="1" w:styleId="WW8Num13z6">
    <w:name w:val="WW8Num13z6"/>
    <w:qFormat/>
    <w:rsid w:val="005C4763"/>
  </w:style>
  <w:style w:type="character" w:customStyle="1" w:styleId="WW8Num13z7">
    <w:name w:val="WW8Num13z7"/>
    <w:qFormat/>
    <w:rsid w:val="005C4763"/>
  </w:style>
  <w:style w:type="character" w:customStyle="1" w:styleId="WW8Num13z8">
    <w:name w:val="WW8Num13z8"/>
    <w:qFormat/>
    <w:rsid w:val="005C4763"/>
  </w:style>
  <w:style w:type="character" w:customStyle="1" w:styleId="WW8Num14z0">
    <w:name w:val="WW8Num14z0"/>
    <w:qFormat/>
    <w:rsid w:val="005C4763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5C4763"/>
  </w:style>
  <w:style w:type="character" w:customStyle="1" w:styleId="WW8Num14z2">
    <w:name w:val="WW8Num14z2"/>
    <w:qFormat/>
    <w:rsid w:val="005C4763"/>
  </w:style>
  <w:style w:type="character" w:customStyle="1" w:styleId="WW8Num14z3">
    <w:name w:val="WW8Num14z3"/>
    <w:qFormat/>
    <w:rsid w:val="005C4763"/>
  </w:style>
  <w:style w:type="character" w:customStyle="1" w:styleId="WW8Num14z4">
    <w:name w:val="WW8Num14z4"/>
    <w:qFormat/>
    <w:rsid w:val="005C4763"/>
  </w:style>
  <w:style w:type="character" w:customStyle="1" w:styleId="WW8Num14z5">
    <w:name w:val="WW8Num14z5"/>
    <w:qFormat/>
    <w:rsid w:val="005C4763"/>
  </w:style>
  <w:style w:type="character" w:customStyle="1" w:styleId="WW8Num14z6">
    <w:name w:val="WW8Num14z6"/>
    <w:qFormat/>
    <w:rsid w:val="005C4763"/>
  </w:style>
  <w:style w:type="character" w:customStyle="1" w:styleId="WW8Num14z7">
    <w:name w:val="WW8Num14z7"/>
    <w:qFormat/>
    <w:rsid w:val="005C4763"/>
  </w:style>
  <w:style w:type="character" w:customStyle="1" w:styleId="WW8Num14z8">
    <w:name w:val="WW8Num14z8"/>
    <w:qFormat/>
    <w:rsid w:val="005C4763"/>
  </w:style>
  <w:style w:type="character" w:customStyle="1" w:styleId="WW8Num15z0">
    <w:name w:val="WW8Num15z0"/>
    <w:qFormat/>
    <w:rsid w:val="005C4763"/>
  </w:style>
  <w:style w:type="character" w:customStyle="1" w:styleId="WW8Num15z1">
    <w:name w:val="WW8Num15z1"/>
    <w:qFormat/>
    <w:rsid w:val="005C4763"/>
  </w:style>
  <w:style w:type="character" w:customStyle="1" w:styleId="WW8Num15z2">
    <w:name w:val="WW8Num15z2"/>
    <w:qFormat/>
    <w:rsid w:val="005C4763"/>
  </w:style>
  <w:style w:type="character" w:customStyle="1" w:styleId="WW8Num15z3">
    <w:name w:val="WW8Num15z3"/>
    <w:qFormat/>
    <w:rsid w:val="005C4763"/>
  </w:style>
  <w:style w:type="character" w:customStyle="1" w:styleId="WW8Num15z4">
    <w:name w:val="WW8Num15z4"/>
    <w:qFormat/>
    <w:rsid w:val="005C4763"/>
  </w:style>
  <w:style w:type="character" w:customStyle="1" w:styleId="WW8Num15z5">
    <w:name w:val="WW8Num15z5"/>
    <w:qFormat/>
    <w:rsid w:val="005C4763"/>
  </w:style>
  <w:style w:type="character" w:customStyle="1" w:styleId="WW8Num15z6">
    <w:name w:val="WW8Num15z6"/>
    <w:qFormat/>
    <w:rsid w:val="005C4763"/>
  </w:style>
  <w:style w:type="character" w:customStyle="1" w:styleId="WW8Num15z7">
    <w:name w:val="WW8Num15z7"/>
    <w:qFormat/>
    <w:rsid w:val="005C4763"/>
  </w:style>
  <w:style w:type="character" w:customStyle="1" w:styleId="WW8Num15z8">
    <w:name w:val="WW8Num15z8"/>
    <w:qFormat/>
    <w:rsid w:val="005C4763"/>
  </w:style>
  <w:style w:type="character" w:customStyle="1" w:styleId="WW8Num16z0">
    <w:name w:val="WW8Num16z0"/>
    <w:qFormat/>
    <w:rsid w:val="005C4763"/>
  </w:style>
  <w:style w:type="character" w:customStyle="1" w:styleId="WW8Num16z1">
    <w:name w:val="WW8Num16z1"/>
    <w:qFormat/>
    <w:rsid w:val="005C4763"/>
  </w:style>
  <w:style w:type="character" w:customStyle="1" w:styleId="WW8Num16z2">
    <w:name w:val="WW8Num16z2"/>
    <w:qFormat/>
    <w:rsid w:val="005C4763"/>
  </w:style>
  <w:style w:type="character" w:customStyle="1" w:styleId="WW8Num16z3">
    <w:name w:val="WW8Num16z3"/>
    <w:qFormat/>
    <w:rsid w:val="005C4763"/>
  </w:style>
  <w:style w:type="character" w:customStyle="1" w:styleId="WW8Num16z4">
    <w:name w:val="WW8Num16z4"/>
    <w:qFormat/>
    <w:rsid w:val="005C4763"/>
  </w:style>
  <w:style w:type="character" w:customStyle="1" w:styleId="WW8Num16z5">
    <w:name w:val="WW8Num16z5"/>
    <w:qFormat/>
    <w:rsid w:val="005C4763"/>
  </w:style>
  <w:style w:type="character" w:customStyle="1" w:styleId="WW8Num16z6">
    <w:name w:val="WW8Num16z6"/>
    <w:qFormat/>
    <w:rsid w:val="005C4763"/>
  </w:style>
  <w:style w:type="character" w:customStyle="1" w:styleId="WW8Num16z7">
    <w:name w:val="WW8Num16z7"/>
    <w:qFormat/>
    <w:rsid w:val="005C4763"/>
  </w:style>
  <w:style w:type="character" w:customStyle="1" w:styleId="WW8Num16z8">
    <w:name w:val="WW8Num16z8"/>
    <w:qFormat/>
    <w:rsid w:val="005C4763"/>
  </w:style>
  <w:style w:type="character" w:customStyle="1" w:styleId="WW8Num17z0">
    <w:name w:val="WW8Num17z0"/>
    <w:qFormat/>
    <w:rsid w:val="005C4763"/>
  </w:style>
  <w:style w:type="character" w:customStyle="1" w:styleId="WW8Num17z1">
    <w:name w:val="WW8Num17z1"/>
    <w:qFormat/>
    <w:rsid w:val="005C4763"/>
  </w:style>
  <w:style w:type="character" w:customStyle="1" w:styleId="WW8Num17z2">
    <w:name w:val="WW8Num17z2"/>
    <w:qFormat/>
    <w:rsid w:val="005C4763"/>
  </w:style>
  <w:style w:type="character" w:customStyle="1" w:styleId="WW8Num17z3">
    <w:name w:val="WW8Num17z3"/>
    <w:qFormat/>
    <w:rsid w:val="005C4763"/>
  </w:style>
  <w:style w:type="character" w:customStyle="1" w:styleId="WW8Num17z4">
    <w:name w:val="WW8Num17z4"/>
    <w:qFormat/>
    <w:rsid w:val="005C4763"/>
  </w:style>
  <w:style w:type="character" w:customStyle="1" w:styleId="WW8Num17z5">
    <w:name w:val="WW8Num17z5"/>
    <w:qFormat/>
    <w:rsid w:val="005C4763"/>
  </w:style>
  <w:style w:type="character" w:customStyle="1" w:styleId="WW8Num17z6">
    <w:name w:val="WW8Num17z6"/>
    <w:qFormat/>
    <w:rsid w:val="005C4763"/>
  </w:style>
  <w:style w:type="character" w:customStyle="1" w:styleId="WW8Num17z7">
    <w:name w:val="WW8Num17z7"/>
    <w:qFormat/>
    <w:rsid w:val="005C4763"/>
  </w:style>
  <w:style w:type="character" w:customStyle="1" w:styleId="WW8Num17z8">
    <w:name w:val="WW8Num17z8"/>
    <w:qFormat/>
    <w:rsid w:val="005C4763"/>
  </w:style>
  <w:style w:type="character" w:customStyle="1" w:styleId="WW8Num18z0">
    <w:name w:val="WW8Num18z0"/>
    <w:qFormat/>
    <w:rsid w:val="005C4763"/>
  </w:style>
  <w:style w:type="character" w:customStyle="1" w:styleId="WW8Num18z1">
    <w:name w:val="WW8Num18z1"/>
    <w:qFormat/>
    <w:rsid w:val="005C4763"/>
  </w:style>
  <w:style w:type="character" w:customStyle="1" w:styleId="WW8Num18z2">
    <w:name w:val="WW8Num18z2"/>
    <w:qFormat/>
    <w:rsid w:val="005C4763"/>
  </w:style>
  <w:style w:type="character" w:customStyle="1" w:styleId="WW8Num18z3">
    <w:name w:val="WW8Num18z3"/>
    <w:qFormat/>
    <w:rsid w:val="005C4763"/>
  </w:style>
  <w:style w:type="character" w:customStyle="1" w:styleId="WW8Num18z4">
    <w:name w:val="WW8Num18z4"/>
    <w:qFormat/>
    <w:rsid w:val="005C4763"/>
  </w:style>
  <w:style w:type="character" w:customStyle="1" w:styleId="WW8Num18z5">
    <w:name w:val="WW8Num18z5"/>
    <w:qFormat/>
    <w:rsid w:val="005C4763"/>
  </w:style>
  <w:style w:type="character" w:customStyle="1" w:styleId="WW8Num18z6">
    <w:name w:val="WW8Num18z6"/>
    <w:qFormat/>
    <w:rsid w:val="005C4763"/>
  </w:style>
  <w:style w:type="character" w:customStyle="1" w:styleId="WW8Num18z7">
    <w:name w:val="WW8Num18z7"/>
    <w:qFormat/>
    <w:rsid w:val="005C4763"/>
  </w:style>
  <w:style w:type="character" w:customStyle="1" w:styleId="WW8Num18z8">
    <w:name w:val="WW8Num18z8"/>
    <w:qFormat/>
    <w:rsid w:val="005C4763"/>
  </w:style>
  <w:style w:type="character" w:customStyle="1" w:styleId="WW8Num19z0">
    <w:name w:val="WW8Num19z0"/>
    <w:qFormat/>
    <w:rsid w:val="005C4763"/>
  </w:style>
  <w:style w:type="character" w:customStyle="1" w:styleId="WW8Num19z1">
    <w:name w:val="WW8Num19z1"/>
    <w:qFormat/>
    <w:rsid w:val="005C4763"/>
  </w:style>
  <w:style w:type="character" w:customStyle="1" w:styleId="WW8Num19z2">
    <w:name w:val="WW8Num19z2"/>
    <w:qFormat/>
    <w:rsid w:val="005C4763"/>
  </w:style>
  <w:style w:type="character" w:customStyle="1" w:styleId="WW8Num19z3">
    <w:name w:val="WW8Num19z3"/>
    <w:qFormat/>
    <w:rsid w:val="005C4763"/>
  </w:style>
  <w:style w:type="character" w:customStyle="1" w:styleId="WW8Num19z4">
    <w:name w:val="WW8Num19z4"/>
    <w:qFormat/>
    <w:rsid w:val="005C4763"/>
  </w:style>
  <w:style w:type="character" w:customStyle="1" w:styleId="WW8Num19z5">
    <w:name w:val="WW8Num19z5"/>
    <w:qFormat/>
    <w:rsid w:val="005C4763"/>
  </w:style>
  <w:style w:type="character" w:customStyle="1" w:styleId="WW8Num19z6">
    <w:name w:val="WW8Num19z6"/>
    <w:qFormat/>
    <w:rsid w:val="005C4763"/>
  </w:style>
  <w:style w:type="character" w:customStyle="1" w:styleId="WW8Num19z7">
    <w:name w:val="WW8Num19z7"/>
    <w:qFormat/>
    <w:rsid w:val="005C4763"/>
  </w:style>
  <w:style w:type="character" w:customStyle="1" w:styleId="WW8Num19z8">
    <w:name w:val="WW8Num19z8"/>
    <w:qFormat/>
    <w:rsid w:val="005C4763"/>
  </w:style>
  <w:style w:type="character" w:customStyle="1" w:styleId="WW8Num20z0">
    <w:name w:val="WW8Num20z0"/>
    <w:qFormat/>
    <w:rsid w:val="005C4763"/>
  </w:style>
  <w:style w:type="character" w:customStyle="1" w:styleId="WW8Num20z1">
    <w:name w:val="WW8Num20z1"/>
    <w:qFormat/>
    <w:rsid w:val="005C4763"/>
  </w:style>
  <w:style w:type="character" w:customStyle="1" w:styleId="WW8Num20z2">
    <w:name w:val="WW8Num20z2"/>
    <w:qFormat/>
    <w:rsid w:val="005C4763"/>
  </w:style>
  <w:style w:type="character" w:customStyle="1" w:styleId="WW8Num20z3">
    <w:name w:val="WW8Num20z3"/>
    <w:qFormat/>
    <w:rsid w:val="005C4763"/>
  </w:style>
  <w:style w:type="character" w:customStyle="1" w:styleId="WW8Num20z4">
    <w:name w:val="WW8Num20z4"/>
    <w:qFormat/>
    <w:rsid w:val="005C4763"/>
  </w:style>
  <w:style w:type="character" w:customStyle="1" w:styleId="WW8Num20z5">
    <w:name w:val="WW8Num20z5"/>
    <w:qFormat/>
    <w:rsid w:val="005C4763"/>
  </w:style>
  <w:style w:type="character" w:customStyle="1" w:styleId="WW8Num20z6">
    <w:name w:val="WW8Num20z6"/>
    <w:qFormat/>
    <w:rsid w:val="005C4763"/>
  </w:style>
  <w:style w:type="character" w:customStyle="1" w:styleId="WW8Num20z7">
    <w:name w:val="WW8Num20z7"/>
    <w:qFormat/>
    <w:rsid w:val="005C4763"/>
  </w:style>
  <w:style w:type="character" w:customStyle="1" w:styleId="WW8Num20z8">
    <w:name w:val="WW8Num20z8"/>
    <w:qFormat/>
    <w:rsid w:val="005C4763"/>
  </w:style>
  <w:style w:type="character" w:customStyle="1" w:styleId="WW8Num21z0">
    <w:name w:val="WW8Num21z0"/>
    <w:qFormat/>
    <w:rsid w:val="005C4763"/>
  </w:style>
  <w:style w:type="character" w:customStyle="1" w:styleId="WW8Num21z1">
    <w:name w:val="WW8Num21z1"/>
    <w:qFormat/>
    <w:rsid w:val="005C4763"/>
  </w:style>
  <w:style w:type="character" w:customStyle="1" w:styleId="WW8Num21z2">
    <w:name w:val="WW8Num21z2"/>
    <w:qFormat/>
    <w:rsid w:val="005C4763"/>
  </w:style>
  <w:style w:type="character" w:customStyle="1" w:styleId="WW8Num21z3">
    <w:name w:val="WW8Num21z3"/>
    <w:qFormat/>
    <w:rsid w:val="005C4763"/>
  </w:style>
  <w:style w:type="character" w:customStyle="1" w:styleId="WW8Num21z4">
    <w:name w:val="WW8Num21z4"/>
    <w:qFormat/>
    <w:rsid w:val="005C4763"/>
  </w:style>
  <w:style w:type="character" w:customStyle="1" w:styleId="WW8Num21z5">
    <w:name w:val="WW8Num21z5"/>
    <w:qFormat/>
    <w:rsid w:val="005C4763"/>
  </w:style>
  <w:style w:type="character" w:customStyle="1" w:styleId="WW8Num21z6">
    <w:name w:val="WW8Num21z6"/>
    <w:qFormat/>
    <w:rsid w:val="005C4763"/>
  </w:style>
  <w:style w:type="character" w:customStyle="1" w:styleId="WW8Num21z7">
    <w:name w:val="WW8Num21z7"/>
    <w:qFormat/>
    <w:rsid w:val="005C4763"/>
  </w:style>
  <w:style w:type="character" w:customStyle="1" w:styleId="WW8Num21z8">
    <w:name w:val="WW8Num21z8"/>
    <w:qFormat/>
    <w:rsid w:val="005C4763"/>
  </w:style>
  <w:style w:type="character" w:customStyle="1" w:styleId="WW8Num22z0">
    <w:name w:val="WW8Num22z0"/>
    <w:qFormat/>
    <w:rsid w:val="005C4763"/>
  </w:style>
  <w:style w:type="character" w:customStyle="1" w:styleId="WW8Num22z1">
    <w:name w:val="WW8Num22z1"/>
    <w:qFormat/>
    <w:rsid w:val="005C4763"/>
  </w:style>
  <w:style w:type="character" w:customStyle="1" w:styleId="WW8Num22z2">
    <w:name w:val="WW8Num22z2"/>
    <w:qFormat/>
    <w:rsid w:val="005C4763"/>
  </w:style>
  <w:style w:type="character" w:customStyle="1" w:styleId="WW8Num22z3">
    <w:name w:val="WW8Num22z3"/>
    <w:qFormat/>
    <w:rsid w:val="005C4763"/>
  </w:style>
  <w:style w:type="character" w:customStyle="1" w:styleId="WW8Num22z4">
    <w:name w:val="WW8Num22z4"/>
    <w:qFormat/>
    <w:rsid w:val="005C4763"/>
  </w:style>
  <w:style w:type="character" w:customStyle="1" w:styleId="WW8Num22z5">
    <w:name w:val="WW8Num22z5"/>
    <w:qFormat/>
    <w:rsid w:val="005C4763"/>
  </w:style>
  <w:style w:type="character" w:customStyle="1" w:styleId="WW8Num22z6">
    <w:name w:val="WW8Num22z6"/>
    <w:qFormat/>
    <w:rsid w:val="005C4763"/>
  </w:style>
  <w:style w:type="character" w:customStyle="1" w:styleId="WW8Num22z7">
    <w:name w:val="WW8Num22z7"/>
    <w:qFormat/>
    <w:rsid w:val="005C4763"/>
  </w:style>
  <w:style w:type="character" w:customStyle="1" w:styleId="WW8Num22z8">
    <w:name w:val="WW8Num22z8"/>
    <w:qFormat/>
    <w:rsid w:val="005C4763"/>
  </w:style>
  <w:style w:type="character" w:customStyle="1" w:styleId="WW8Num23z0">
    <w:name w:val="WW8Num23z0"/>
    <w:qFormat/>
    <w:rsid w:val="005C4763"/>
  </w:style>
  <w:style w:type="character" w:customStyle="1" w:styleId="WW8Num23z1">
    <w:name w:val="WW8Num23z1"/>
    <w:qFormat/>
    <w:rsid w:val="005C4763"/>
  </w:style>
  <w:style w:type="character" w:customStyle="1" w:styleId="WW8Num23z2">
    <w:name w:val="WW8Num23z2"/>
    <w:qFormat/>
    <w:rsid w:val="005C4763"/>
  </w:style>
  <w:style w:type="character" w:customStyle="1" w:styleId="WW8Num23z3">
    <w:name w:val="WW8Num23z3"/>
    <w:qFormat/>
    <w:rsid w:val="005C4763"/>
  </w:style>
  <w:style w:type="character" w:customStyle="1" w:styleId="WW8Num23z4">
    <w:name w:val="WW8Num23z4"/>
    <w:qFormat/>
    <w:rsid w:val="005C4763"/>
  </w:style>
  <w:style w:type="character" w:customStyle="1" w:styleId="WW8Num23z5">
    <w:name w:val="WW8Num23z5"/>
    <w:qFormat/>
    <w:rsid w:val="005C4763"/>
  </w:style>
  <w:style w:type="character" w:customStyle="1" w:styleId="WW8Num23z6">
    <w:name w:val="WW8Num23z6"/>
    <w:qFormat/>
    <w:rsid w:val="005C4763"/>
  </w:style>
  <w:style w:type="character" w:customStyle="1" w:styleId="WW8Num23z7">
    <w:name w:val="WW8Num23z7"/>
    <w:qFormat/>
    <w:rsid w:val="005C4763"/>
  </w:style>
  <w:style w:type="character" w:customStyle="1" w:styleId="WW8Num23z8">
    <w:name w:val="WW8Num23z8"/>
    <w:qFormat/>
    <w:rsid w:val="005C4763"/>
  </w:style>
  <w:style w:type="character" w:customStyle="1" w:styleId="WW8Num24z0">
    <w:name w:val="WW8Num24z0"/>
    <w:qFormat/>
    <w:rsid w:val="005C4763"/>
  </w:style>
  <w:style w:type="character" w:customStyle="1" w:styleId="WW8Num24z1">
    <w:name w:val="WW8Num24z1"/>
    <w:qFormat/>
    <w:rsid w:val="005C4763"/>
  </w:style>
  <w:style w:type="character" w:customStyle="1" w:styleId="WW8Num24z2">
    <w:name w:val="WW8Num24z2"/>
    <w:qFormat/>
    <w:rsid w:val="005C4763"/>
  </w:style>
  <w:style w:type="character" w:customStyle="1" w:styleId="WW8Num24z3">
    <w:name w:val="WW8Num24z3"/>
    <w:qFormat/>
    <w:rsid w:val="005C4763"/>
  </w:style>
  <w:style w:type="character" w:customStyle="1" w:styleId="WW8Num24z4">
    <w:name w:val="WW8Num24z4"/>
    <w:qFormat/>
    <w:rsid w:val="005C4763"/>
  </w:style>
  <w:style w:type="character" w:customStyle="1" w:styleId="WW8Num24z5">
    <w:name w:val="WW8Num24z5"/>
    <w:qFormat/>
    <w:rsid w:val="005C4763"/>
  </w:style>
  <w:style w:type="character" w:customStyle="1" w:styleId="WW8Num24z6">
    <w:name w:val="WW8Num24z6"/>
    <w:qFormat/>
    <w:rsid w:val="005C4763"/>
  </w:style>
  <w:style w:type="character" w:customStyle="1" w:styleId="WW8Num24z7">
    <w:name w:val="WW8Num24z7"/>
    <w:qFormat/>
    <w:rsid w:val="005C4763"/>
  </w:style>
  <w:style w:type="character" w:customStyle="1" w:styleId="WW8Num24z8">
    <w:name w:val="WW8Num24z8"/>
    <w:qFormat/>
    <w:rsid w:val="005C4763"/>
  </w:style>
  <w:style w:type="character" w:customStyle="1" w:styleId="WW8Num25z0">
    <w:name w:val="WW8Num25z0"/>
    <w:qFormat/>
    <w:rsid w:val="005C4763"/>
  </w:style>
  <w:style w:type="character" w:customStyle="1" w:styleId="WW8Num25z1">
    <w:name w:val="WW8Num25z1"/>
    <w:qFormat/>
    <w:rsid w:val="005C4763"/>
  </w:style>
  <w:style w:type="character" w:customStyle="1" w:styleId="WW8Num25z2">
    <w:name w:val="WW8Num25z2"/>
    <w:qFormat/>
    <w:rsid w:val="005C4763"/>
  </w:style>
  <w:style w:type="character" w:customStyle="1" w:styleId="WW8Num25z3">
    <w:name w:val="WW8Num25z3"/>
    <w:qFormat/>
    <w:rsid w:val="005C4763"/>
  </w:style>
  <w:style w:type="character" w:customStyle="1" w:styleId="WW8Num25z4">
    <w:name w:val="WW8Num25z4"/>
    <w:qFormat/>
    <w:rsid w:val="005C4763"/>
  </w:style>
  <w:style w:type="character" w:customStyle="1" w:styleId="WW8Num25z5">
    <w:name w:val="WW8Num25z5"/>
    <w:qFormat/>
    <w:rsid w:val="005C4763"/>
  </w:style>
  <w:style w:type="character" w:customStyle="1" w:styleId="WW8Num25z6">
    <w:name w:val="WW8Num25z6"/>
    <w:qFormat/>
    <w:rsid w:val="005C4763"/>
  </w:style>
  <w:style w:type="character" w:customStyle="1" w:styleId="WW8Num25z7">
    <w:name w:val="WW8Num25z7"/>
    <w:qFormat/>
    <w:rsid w:val="005C4763"/>
  </w:style>
  <w:style w:type="character" w:customStyle="1" w:styleId="WW8Num25z8">
    <w:name w:val="WW8Num25z8"/>
    <w:qFormat/>
    <w:rsid w:val="005C4763"/>
  </w:style>
  <w:style w:type="character" w:customStyle="1" w:styleId="50">
    <w:name w:val="Основной шрифт абзаца5"/>
    <w:qFormat/>
    <w:rsid w:val="005C4763"/>
  </w:style>
  <w:style w:type="character" w:customStyle="1" w:styleId="40">
    <w:name w:val="Основной шрифт абзаца4"/>
    <w:qFormat/>
    <w:rsid w:val="005C4763"/>
  </w:style>
  <w:style w:type="character" w:customStyle="1" w:styleId="30">
    <w:name w:val="Основной шрифт абзаца3"/>
    <w:qFormat/>
    <w:rsid w:val="005C4763"/>
  </w:style>
  <w:style w:type="character" w:customStyle="1" w:styleId="20">
    <w:name w:val="Основной шрифт абзаца2"/>
    <w:qFormat/>
    <w:rsid w:val="005C4763"/>
  </w:style>
  <w:style w:type="character" w:customStyle="1" w:styleId="WW8Num29z0">
    <w:name w:val="WW8Num29z0"/>
    <w:qFormat/>
    <w:rsid w:val="005C4763"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sid w:val="005C4763"/>
    <w:rPr>
      <w:b w:val="0"/>
      <w:sz w:val="24"/>
      <w:u w:val="single"/>
    </w:rPr>
  </w:style>
  <w:style w:type="character" w:customStyle="1" w:styleId="10">
    <w:name w:val="Основной шрифт абзаца1"/>
    <w:qFormat/>
    <w:rsid w:val="005C4763"/>
  </w:style>
  <w:style w:type="character" w:styleId="a3">
    <w:name w:val="Strong"/>
    <w:qFormat/>
    <w:rsid w:val="005C4763"/>
    <w:rPr>
      <w:b/>
      <w:bCs/>
    </w:rPr>
  </w:style>
  <w:style w:type="character" w:customStyle="1" w:styleId="-">
    <w:name w:val="Интернет-ссылка"/>
    <w:rsid w:val="005C4763"/>
    <w:rPr>
      <w:color w:val="000080"/>
      <w:u w:val="single"/>
    </w:rPr>
  </w:style>
  <w:style w:type="character" w:customStyle="1" w:styleId="a4">
    <w:name w:val="Символ нумерации"/>
    <w:qFormat/>
    <w:rsid w:val="005C4763"/>
    <w:rPr>
      <w:b/>
      <w:bCs/>
    </w:rPr>
  </w:style>
  <w:style w:type="character" w:customStyle="1" w:styleId="a5">
    <w:name w:val="Текст выноски Знак"/>
    <w:qFormat/>
    <w:rsid w:val="005C476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qFormat/>
    <w:rsid w:val="005C4763"/>
    <w:rPr>
      <w:sz w:val="24"/>
    </w:rPr>
  </w:style>
  <w:style w:type="character" w:customStyle="1" w:styleId="11">
    <w:name w:val="Заголовок 1 Знак"/>
    <w:qFormat/>
    <w:rsid w:val="005C4763"/>
    <w:rPr>
      <w:b/>
      <w:sz w:val="28"/>
    </w:rPr>
  </w:style>
  <w:style w:type="character" w:customStyle="1" w:styleId="21">
    <w:name w:val="Заголовок 2 Знак"/>
    <w:qFormat/>
    <w:rsid w:val="005C4763"/>
    <w:rPr>
      <w:sz w:val="24"/>
    </w:rPr>
  </w:style>
  <w:style w:type="character" w:customStyle="1" w:styleId="31">
    <w:name w:val="Заголовок 3 Знак"/>
    <w:qFormat/>
    <w:rsid w:val="005C4763"/>
    <w:rPr>
      <w:sz w:val="24"/>
    </w:rPr>
  </w:style>
  <w:style w:type="character" w:customStyle="1" w:styleId="41">
    <w:name w:val="Заголовок 4 Знак"/>
    <w:qFormat/>
    <w:rsid w:val="005C4763"/>
    <w:rPr>
      <w:b/>
      <w:i/>
      <w:sz w:val="28"/>
    </w:rPr>
  </w:style>
  <w:style w:type="character" w:customStyle="1" w:styleId="51">
    <w:name w:val="Заголовок 5 Знак"/>
    <w:qFormat/>
    <w:rsid w:val="005C4763"/>
    <w:rPr>
      <w:b/>
      <w:i/>
      <w:sz w:val="28"/>
    </w:rPr>
  </w:style>
  <w:style w:type="character" w:customStyle="1" w:styleId="61">
    <w:name w:val="Заголовок 6 Знак"/>
    <w:qFormat/>
    <w:rsid w:val="005C4763"/>
    <w:rPr>
      <w:sz w:val="24"/>
    </w:rPr>
  </w:style>
  <w:style w:type="character" w:customStyle="1" w:styleId="80">
    <w:name w:val="Заголовок 8 Знак"/>
    <w:qFormat/>
    <w:rsid w:val="005C4763"/>
    <w:rPr>
      <w:sz w:val="28"/>
    </w:rPr>
  </w:style>
  <w:style w:type="character" w:customStyle="1" w:styleId="12">
    <w:name w:val="Основной текст Знак1"/>
    <w:qFormat/>
    <w:rsid w:val="005C4763"/>
    <w:rPr>
      <w:sz w:val="24"/>
    </w:rPr>
  </w:style>
  <w:style w:type="character" w:customStyle="1" w:styleId="a7">
    <w:name w:val="Название Знак"/>
    <w:qFormat/>
    <w:rsid w:val="005C4763"/>
    <w:rPr>
      <w:b/>
      <w:sz w:val="24"/>
    </w:rPr>
  </w:style>
  <w:style w:type="character" w:customStyle="1" w:styleId="a8">
    <w:name w:val="Подзаголовок Знак"/>
    <w:qFormat/>
    <w:rsid w:val="005C4763"/>
    <w:rPr>
      <w:b/>
      <w:sz w:val="24"/>
    </w:rPr>
  </w:style>
  <w:style w:type="character" w:customStyle="1" w:styleId="a9">
    <w:name w:val="Основной текст с отступом Знак"/>
    <w:qFormat/>
    <w:rsid w:val="005C4763"/>
    <w:rPr>
      <w:sz w:val="28"/>
    </w:rPr>
  </w:style>
  <w:style w:type="character" w:customStyle="1" w:styleId="13">
    <w:name w:val="Текст выноски Знак1"/>
    <w:qFormat/>
    <w:rsid w:val="005C476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qFormat/>
    <w:rsid w:val="005C4763"/>
  </w:style>
  <w:style w:type="character" w:customStyle="1" w:styleId="ab">
    <w:name w:val="Нижний колонтитул Знак"/>
    <w:qFormat/>
    <w:rsid w:val="005C4763"/>
  </w:style>
  <w:style w:type="paragraph" w:customStyle="1" w:styleId="14">
    <w:name w:val="Заголовок1"/>
    <w:basedOn w:val="a"/>
    <w:next w:val="ac"/>
    <w:qFormat/>
    <w:rsid w:val="005C47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5C4763"/>
    <w:pPr>
      <w:jc w:val="right"/>
    </w:pPr>
    <w:rPr>
      <w:sz w:val="24"/>
    </w:rPr>
  </w:style>
  <w:style w:type="paragraph" w:styleId="ad">
    <w:name w:val="List"/>
    <w:basedOn w:val="ac"/>
    <w:rsid w:val="005C4763"/>
    <w:rPr>
      <w:rFonts w:cs="Mangal"/>
    </w:rPr>
  </w:style>
  <w:style w:type="paragraph" w:styleId="ae">
    <w:name w:val="caption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">
    <w:name w:val="index heading"/>
    <w:basedOn w:val="a"/>
    <w:qFormat/>
    <w:rsid w:val="005C4763"/>
    <w:pPr>
      <w:suppressLineNumbers/>
    </w:pPr>
    <w:rPr>
      <w:rFonts w:cs="Arial Unicode MS"/>
    </w:rPr>
  </w:style>
  <w:style w:type="paragraph" w:customStyle="1" w:styleId="70">
    <w:name w:val="Указатель7"/>
    <w:basedOn w:val="a"/>
    <w:qFormat/>
    <w:rsid w:val="005C476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5C4763"/>
    <w:pPr>
      <w:suppressLineNumbers/>
    </w:pPr>
    <w:rPr>
      <w:rFonts w:cs="Arial Unicode MS"/>
    </w:rPr>
  </w:style>
  <w:style w:type="paragraph" w:customStyle="1" w:styleId="15">
    <w:name w:val="Название объекта1"/>
    <w:basedOn w:val="a"/>
    <w:next w:val="af0"/>
    <w:qFormat/>
    <w:rsid w:val="005C4763"/>
    <w:pPr>
      <w:jc w:val="center"/>
    </w:pPr>
    <w:rPr>
      <w:b/>
      <w:sz w:val="24"/>
    </w:rPr>
  </w:style>
  <w:style w:type="paragraph" w:customStyle="1" w:styleId="52">
    <w:name w:val="Указатель5"/>
    <w:basedOn w:val="a"/>
    <w:qFormat/>
    <w:rsid w:val="005C4763"/>
    <w:pPr>
      <w:suppressLineNumbers/>
    </w:pPr>
    <w:rPr>
      <w:rFonts w:cs="Arial Unicode MS"/>
    </w:rPr>
  </w:style>
  <w:style w:type="paragraph" w:customStyle="1" w:styleId="42">
    <w:name w:val="Название4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5C4763"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5C4763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5C4763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5C476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5C4763"/>
    <w:pPr>
      <w:jc w:val="center"/>
    </w:pPr>
  </w:style>
  <w:style w:type="paragraph" w:styleId="af0">
    <w:name w:val="Subtitle"/>
    <w:basedOn w:val="a"/>
    <w:next w:val="ac"/>
    <w:qFormat/>
    <w:rsid w:val="005C4763"/>
    <w:pPr>
      <w:jc w:val="center"/>
    </w:pPr>
    <w:rPr>
      <w:b/>
      <w:sz w:val="24"/>
    </w:rPr>
  </w:style>
  <w:style w:type="paragraph" w:customStyle="1" w:styleId="310">
    <w:name w:val="Основной текст 31"/>
    <w:basedOn w:val="a"/>
    <w:qFormat/>
    <w:rsid w:val="005C4763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5C4763"/>
    <w:pPr>
      <w:ind w:firstLine="720"/>
      <w:jc w:val="center"/>
    </w:pPr>
    <w:rPr>
      <w:b/>
      <w:sz w:val="28"/>
    </w:rPr>
  </w:style>
  <w:style w:type="paragraph" w:styleId="af1">
    <w:name w:val="Body Text Indent"/>
    <w:basedOn w:val="a"/>
    <w:rsid w:val="005C4763"/>
    <w:pPr>
      <w:spacing w:line="360" w:lineRule="auto"/>
      <w:ind w:firstLine="720"/>
      <w:jc w:val="both"/>
    </w:pPr>
    <w:rPr>
      <w:sz w:val="28"/>
    </w:rPr>
  </w:style>
  <w:style w:type="paragraph" w:customStyle="1" w:styleId="af2">
    <w:name w:val="Содержимое таблицы"/>
    <w:basedOn w:val="a"/>
    <w:qFormat/>
    <w:rsid w:val="005C4763"/>
    <w:pPr>
      <w:suppressLineNumbers/>
    </w:pPr>
  </w:style>
  <w:style w:type="paragraph" w:customStyle="1" w:styleId="af3">
    <w:name w:val="Заголовок таблицы"/>
    <w:basedOn w:val="af2"/>
    <w:qFormat/>
    <w:rsid w:val="005C4763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qFormat/>
    <w:rsid w:val="005C4763"/>
    <w:pPr>
      <w:widowControl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qFormat/>
    <w:rsid w:val="005C4763"/>
    <w:pPr>
      <w:widowControl w:val="0"/>
    </w:pPr>
    <w:rPr>
      <w:rFonts w:ascii="Arial" w:eastAsia="Arial" w:hAnsi="Arial" w:cs="Arial"/>
      <w:b/>
      <w:bCs/>
      <w:lang w:eastAsia="zh-CN" w:bidi="hi-IN"/>
    </w:rPr>
  </w:style>
  <w:style w:type="paragraph" w:styleId="af4">
    <w:name w:val="Normal (Web)"/>
    <w:basedOn w:val="a"/>
    <w:uiPriority w:val="99"/>
    <w:qFormat/>
    <w:rsid w:val="005C4763"/>
    <w:pPr>
      <w:spacing w:before="280" w:after="280"/>
    </w:pPr>
  </w:style>
  <w:style w:type="paragraph" w:styleId="af5">
    <w:name w:val="Balloon Text"/>
    <w:basedOn w:val="a"/>
    <w:qFormat/>
    <w:rsid w:val="005C4763"/>
    <w:rPr>
      <w:rFonts w:ascii="Tahoma" w:hAnsi="Tahoma" w:cs="Tahoma"/>
      <w:sz w:val="16"/>
      <w:szCs w:val="16"/>
    </w:rPr>
  </w:style>
  <w:style w:type="paragraph" w:customStyle="1" w:styleId="af6">
    <w:name w:val="Стандарт"/>
    <w:basedOn w:val="a"/>
    <w:qFormat/>
    <w:rsid w:val="005C4763"/>
    <w:pPr>
      <w:widowControl w:val="0"/>
      <w:suppressAutoHyphens w:val="0"/>
      <w:spacing w:line="360" w:lineRule="auto"/>
      <w:jc w:val="both"/>
    </w:pPr>
    <w:rPr>
      <w:b/>
      <w:sz w:val="22"/>
    </w:rPr>
  </w:style>
  <w:style w:type="paragraph" w:customStyle="1" w:styleId="western">
    <w:name w:val="western"/>
    <w:basedOn w:val="a"/>
    <w:qFormat/>
    <w:rsid w:val="005C4763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7">
    <w:name w:val="Прижатый влево"/>
    <w:basedOn w:val="a"/>
    <w:next w:val="a"/>
    <w:qFormat/>
    <w:rsid w:val="005C4763"/>
    <w:pPr>
      <w:suppressAutoHyphens w:val="0"/>
    </w:pPr>
    <w:rPr>
      <w:rFonts w:ascii="Arial" w:hAnsi="Arial" w:cs="Arial"/>
      <w:sz w:val="24"/>
      <w:szCs w:val="24"/>
    </w:rPr>
  </w:style>
  <w:style w:type="paragraph" w:customStyle="1" w:styleId="18">
    <w:name w:val="Обычный (веб)1"/>
    <w:basedOn w:val="a"/>
    <w:qFormat/>
    <w:rsid w:val="005C4763"/>
    <w:pPr>
      <w:spacing w:before="280" w:after="119"/>
    </w:pPr>
    <w:rPr>
      <w:sz w:val="24"/>
      <w:szCs w:val="24"/>
    </w:rPr>
  </w:style>
  <w:style w:type="paragraph" w:customStyle="1" w:styleId="ConsPlusNormal">
    <w:name w:val="ConsPlusNormal"/>
    <w:qFormat/>
    <w:rsid w:val="005C4763"/>
    <w:pPr>
      <w:spacing w:line="100" w:lineRule="atLeast"/>
    </w:pPr>
    <w:rPr>
      <w:rFonts w:eastAsia="Lucida Sans Unicode"/>
      <w:sz w:val="24"/>
      <w:szCs w:val="24"/>
      <w:lang w:eastAsia="zh-CN" w:bidi="hi-IN"/>
    </w:rPr>
  </w:style>
  <w:style w:type="paragraph" w:customStyle="1" w:styleId="af8">
    <w:name w:val="Верхний и нижний колонтитулы"/>
    <w:basedOn w:val="a"/>
    <w:qFormat/>
    <w:rsid w:val="005C4763"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  <w:rsid w:val="005C4763"/>
  </w:style>
  <w:style w:type="paragraph" w:styleId="afa">
    <w:name w:val="header"/>
    <w:basedOn w:val="a"/>
    <w:rsid w:val="005C4763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5C4763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B52135"/>
    <w:pPr>
      <w:spacing w:line="1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fc">
    <w:name w:val="Термин"/>
    <w:basedOn w:val="a"/>
    <w:qFormat/>
    <w:rsid w:val="00A17C24"/>
    <w:pPr>
      <w:spacing w:line="100" w:lineRule="atLeast"/>
      <w:ind w:left="567"/>
      <w:jc w:val="both"/>
      <w:textAlignment w:val="baseline"/>
    </w:pPr>
    <w:rPr>
      <w:rFonts w:cs="Courier New"/>
      <w:kern w:val="2"/>
      <w:sz w:val="26"/>
      <w:lang w:eastAsia="ar-SA"/>
    </w:rPr>
  </w:style>
  <w:style w:type="paragraph" w:customStyle="1" w:styleId="Style14">
    <w:name w:val="Style14"/>
    <w:basedOn w:val="a"/>
    <w:qFormat/>
    <w:rsid w:val="00C0594A"/>
    <w:pPr>
      <w:widowControl w:val="0"/>
      <w:spacing w:line="344" w:lineRule="exact"/>
      <w:ind w:firstLine="581"/>
      <w:jc w:val="both"/>
      <w:textAlignment w:val="baseline"/>
    </w:pPr>
    <w:rPr>
      <w:kern w:val="2"/>
      <w:lang w:eastAsia="ar-SA"/>
    </w:rPr>
  </w:style>
  <w:style w:type="paragraph" w:styleId="afd">
    <w:name w:val="List Paragraph"/>
    <w:basedOn w:val="a"/>
    <w:uiPriority w:val="34"/>
    <w:qFormat/>
    <w:rsid w:val="007D19CB"/>
    <w:pPr>
      <w:ind w:left="720"/>
      <w:contextualSpacing/>
    </w:pPr>
  </w:style>
  <w:style w:type="paragraph" w:customStyle="1" w:styleId="19">
    <w:name w:val="Обычная таблица1"/>
    <w:qFormat/>
    <w:rsid w:val="005C4763"/>
  </w:style>
  <w:style w:type="character" w:styleId="afe">
    <w:name w:val="Hyperlink"/>
    <w:rsid w:val="00A162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ACCAEC1BFD4DC16E9F8047330EAEDCD3F2F446CD2780129D5F0348B9C6CD41D9C7F432BACE265A23DF600998284F279C361466Bp16AH" TargetMode="External"/><Relationship Id="rId13" Type="http://schemas.openxmlformats.org/officeDocument/2006/relationships/hyperlink" Target="consultantplus://offline/ref=3E0BBF563BA58C17141CD1CC88268B18AF91DAF5C00354A517BEEBBFC42DCE5488C0B32D7D0546E78C272B2714034FA84DA91CC75Dr0x2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orfo@sura.ru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0BBF563BA58C17141CD1CC88268B18AF91DAF5C00354A517BEEBBFC42DCE5488C0B32A750D4FB0DF682A7B51525CA94AA91EC441037431rEx9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F7ACCAEC1BFD4DC16E9F8047330EAEDCD3F2F446CD2780129D5F0348B9C6CD41D9C7F4423A4EB32F172F75CDDD497F279C36345771B004Dp06A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E0BBF563BA58C17141CD1CC88268B18AF91DAF5C00354A517BEEBBFC42DCE5488C0B32C750E46E78C272B2714034FA84DA91CC75Dr0x2D" TargetMode="External"/><Relationship Id="rId10" Type="http://schemas.openxmlformats.org/officeDocument/2006/relationships/hyperlink" Target="consultantplus://offline/ref=5F7ACCAEC1BFD4DC16E9F8047330EAEDCD3F2F446CD2780129D5F0348B9C6CD41D9C7F4223A7E265A23DF600998284F279C361466Bp16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7ACCAEC1BFD4DC16E9F8047330EAEDCD3F2F446CD2780129D5F0348B9C6CD41D9C7F432AA5E265A23DF600998284F279C361466Bp16AH" TargetMode="External"/><Relationship Id="rId14" Type="http://schemas.openxmlformats.org/officeDocument/2006/relationships/hyperlink" Target="consultantplus://offline/ref=3E0BBF563BA58C17141CD1CC88268B18AF91DAF5C00354A517BEEBBFC42DCE5488C0B32D7C0C46E78C272B2714034FA84DA91CC75Dr0x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5FC9A-688E-48EE-A1D7-5138D7B8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12</Pages>
  <Words>5613</Words>
  <Characters>31995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cenbug_3222</dc:creator>
  <cp:lastModifiedBy>Admin</cp:lastModifiedBy>
  <cp:revision>45</cp:revision>
  <cp:lastPrinted>2024-03-27T05:48:00Z</cp:lastPrinted>
  <dcterms:created xsi:type="dcterms:W3CDTF">2023-05-17T06:07:00Z</dcterms:created>
  <dcterms:modified xsi:type="dcterms:W3CDTF">2026-04-28T09:14:00Z</dcterms:modified>
  <dc:language>ru-RU</dc:language>
</cp:coreProperties>
</file>