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CE0350">
      <w:pPr>
        <w:pStyle w:val="10"/>
        <w:spacing w:after="0"/>
      </w:pPr>
    </w:p>
    <w:p w:rsidR="00CE0350" w:rsidRDefault="00E131D8">
      <w:pPr>
        <w:pStyle w:val="2"/>
      </w:pPr>
      <w:r>
        <w:rPr>
          <w:noProof/>
        </w:rPr>
        <w:drawing>
          <wp:inline distT="0" distB="0" distL="0" distR="0">
            <wp:extent cx="815340" cy="1028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350" w:rsidRDefault="00CE0350">
      <w:pPr>
        <w:jc w:val="center"/>
        <w:rPr>
          <w:b/>
          <w:caps/>
          <w:sz w:val="36"/>
          <w:szCs w:val="36"/>
        </w:rPr>
      </w:pPr>
      <w:r>
        <w:rPr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b/>
          <w:sz w:val="36"/>
          <w:szCs w:val="36"/>
          <w:lang w:val="en-US"/>
        </w:rPr>
        <w:t>C</w:t>
      </w:r>
      <w:proofErr w:type="gramEnd"/>
      <w:r>
        <w:rPr>
          <w:b/>
          <w:sz w:val="36"/>
          <w:szCs w:val="36"/>
        </w:rPr>
        <w:t xml:space="preserve">ЕРДОБСКОГО РАЙОНА </w:t>
      </w:r>
      <w:r>
        <w:rPr>
          <w:b/>
          <w:caps/>
          <w:sz w:val="36"/>
          <w:szCs w:val="36"/>
        </w:rPr>
        <w:t>ПЕНЗЕНСКой ОБЛАСТи</w:t>
      </w:r>
    </w:p>
    <w:p w:rsidR="00CE0350" w:rsidRDefault="00CE0350">
      <w:pPr>
        <w:jc w:val="center"/>
      </w:pPr>
    </w:p>
    <w:p w:rsidR="00CE0350" w:rsidRDefault="00CE0350">
      <w:pPr>
        <w:jc w:val="center"/>
      </w:pPr>
    </w:p>
    <w:p w:rsidR="00CE0350" w:rsidRDefault="00CE0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E0350" w:rsidRDefault="00CE0350">
      <w:pPr>
        <w:pStyle w:val="10"/>
        <w:spacing w:after="0"/>
      </w:pPr>
    </w:p>
    <w:p w:rsidR="00CE0350" w:rsidRDefault="00CE0350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037840" w:rsidRPr="00037840">
        <w:rPr>
          <w:sz w:val="28"/>
          <w:u w:val="single"/>
        </w:rPr>
        <w:t>14.10.</w:t>
      </w:r>
      <w:r w:rsidRPr="00037840">
        <w:rPr>
          <w:sz w:val="28"/>
          <w:u w:val="single"/>
        </w:rPr>
        <w:t>2019</w:t>
      </w:r>
      <w:r>
        <w:rPr>
          <w:sz w:val="28"/>
        </w:rPr>
        <w:t xml:space="preserve"> №</w:t>
      </w:r>
      <w:r w:rsidR="00037840" w:rsidRPr="00037840">
        <w:rPr>
          <w:sz w:val="28"/>
          <w:u w:val="single"/>
        </w:rPr>
        <w:t xml:space="preserve"> 537</w:t>
      </w:r>
    </w:p>
    <w:p w:rsidR="00CE0350" w:rsidRDefault="00CE0350">
      <w:pPr>
        <w:jc w:val="center"/>
        <w:rPr>
          <w:i/>
          <w:sz w:val="22"/>
        </w:rPr>
      </w:pPr>
      <w:r>
        <w:rPr>
          <w:sz w:val="22"/>
        </w:rPr>
        <w:t>г. Сердобск</w:t>
      </w:r>
    </w:p>
    <w:p w:rsidR="00CE0350" w:rsidRDefault="00CE0350">
      <w:pPr>
        <w:rPr>
          <w:i/>
          <w:sz w:val="22"/>
        </w:rPr>
      </w:pPr>
    </w:p>
    <w:p w:rsidR="00CE0350" w:rsidRDefault="00CE0350">
      <w:pPr>
        <w:rPr>
          <w:i/>
          <w:sz w:val="22"/>
        </w:rPr>
      </w:pPr>
    </w:p>
    <w:p w:rsidR="00CE0350" w:rsidRDefault="00CE0350">
      <w:pPr>
        <w:spacing w:line="100" w:lineRule="atLeast"/>
        <w:jc w:val="center"/>
        <w:rPr>
          <w:sz w:val="28"/>
        </w:rPr>
      </w:pPr>
      <w:r>
        <w:rPr>
          <w:iCs/>
          <w:sz w:val="28"/>
        </w:rPr>
        <w:t xml:space="preserve">Об организации и проведении </w:t>
      </w:r>
    </w:p>
    <w:p w:rsidR="00CE0350" w:rsidRDefault="00CE0350">
      <w:pPr>
        <w:spacing w:line="100" w:lineRule="atLeast"/>
        <w:jc w:val="center"/>
        <w:rPr>
          <w:sz w:val="28"/>
        </w:rPr>
      </w:pPr>
      <w:r>
        <w:rPr>
          <w:sz w:val="28"/>
        </w:rPr>
        <w:t xml:space="preserve"> открытого аукциона в электронной форме </w:t>
      </w:r>
    </w:p>
    <w:p w:rsidR="00CE0350" w:rsidRDefault="00CE0350">
      <w:pPr>
        <w:jc w:val="center"/>
        <w:rPr>
          <w:i/>
          <w:iCs/>
          <w:sz w:val="28"/>
        </w:rPr>
      </w:pPr>
      <w:r>
        <w:rPr>
          <w:sz w:val="28"/>
        </w:rPr>
        <w:t>по продаже</w:t>
      </w:r>
      <w:r>
        <w:rPr>
          <w:iCs/>
          <w:sz w:val="28"/>
        </w:rPr>
        <w:t xml:space="preserve"> муниципального имущества</w:t>
      </w:r>
    </w:p>
    <w:p w:rsidR="00CE0350" w:rsidRDefault="00CE0350">
      <w:pPr>
        <w:rPr>
          <w:iCs/>
          <w:sz w:val="28"/>
        </w:rPr>
      </w:pPr>
    </w:p>
    <w:p w:rsidR="00CE0350" w:rsidRDefault="00CE0350">
      <w:pPr>
        <w:pStyle w:val="20"/>
        <w:jc w:val="both"/>
        <w:rPr>
          <w:sz w:val="28"/>
        </w:rPr>
      </w:pPr>
    </w:p>
    <w:p w:rsidR="00CE0350" w:rsidRDefault="00CE0350">
      <w:pPr>
        <w:pStyle w:val="20"/>
        <w:ind w:left="360"/>
        <w:jc w:val="both"/>
        <w:rPr>
          <w:sz w:val="28"/>
        </w:rPr>
      </w:pPr>
      <w:proofErr w:type="gramStart"/>
      <w:r>
        <w:rPr>
          <w:sz w:val="28"/>
        </w:rPr>
        <w:t>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            27 августа 2012 г. № 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 имуществом, находящимся в муниципальной собственности города Сердобска Сердобского района Пензенской области</w:t>
      </w:r>
      <w:proofErr w:type="gramEnd"/>
      <w:r>
        <w:rPr>
          <w:sz w:val="28"/>
        </w:rPr>
        <w:t>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2019 год, утвержденного Решением Собрания представителей города Сердобска Сердобского района Пензенской области от 27.12.2018  №165-20/4;-</w:t>
      </w:r>
    </w:p>
    <w:p w:rsidR="00CE0350" w:rsidRDefault="00CE0350">
      <w:pPr>
        <w:pStyle w:val="20"/>
        <w:jc w:val="both"/>
        <w:rPr>
          <w:sz w:val="28"/>
        </w:rPr>
      </w:pPr>
    </w:p>
    <w:p w:rsidR="00CE0350" w:rsidRDefault="00CE0350">
      <w:pPr>
        <w:ind w:firstLine="900"/>
        <w:jc w:val="both"/>
        <w:rPr>
          <w:iCs/>
          <w:sz w:val="22"/>
          <w:szCs w:val="20"/>
        </w:rPr>
      </w:pPr>
    </w:p>
    <w:p w:rsidR="00CE0350" w:rsidRDefault="00CE0350">
      <w:pPr>
        <w:rPr>
          <w:b/>
          <w:sz w:val="20"/>
          <w:szCs w:val="20"/>
        </w:rPr>
      </w:pPr>
      <w:r>
        <w:rPr>
          <w:b/>
        </w:rPr>
        <w:t xml:space="preserve">         </w:t>
      </w:r>
      <w:r>
        <w:rPr>
          <w:b/>
          <w:sz w:val="28"/>
        </w:rPr>
        <w:t>АДМИНИСТРАЦИЯ ГОРОДА СЕРДОБСКА ПОСТАНОВЛЯЕТ</w:t>
      </w:r>
      <w:proofErr w:type="gramStart"/>
      <w:r>
        <w:rPr>
          <w:b/>
        </w:rPr>
        <w:t xml:space="preserve"> :</w:t>
      </w:r>
      <w:proofErr w:type="gramEnd"/>
    </w:p>
    <w:p w:rsidR="00CE0350" w:rsidRDefault="00CE0350">
      <w:pPr>
        <w:rPr>
          <w:iCs/>
          <w:sz w:val="22"/>
          <w:szCs w:val="20"/>
        </w:rPr>
      </w:pPr>
      <w:r>
        <w:rPr>
          <w:iCs/>
          <w:sz w:val="22"/>
        </w:rPr>
        <w:t xml:space="preserve"> </w:t>
      </w:r>
    </w:p>
    <w:p w:rsidR="00CE0350" w:rsidRDefault="00CE0350">
      <w:pPr>
        <w:pStyle w:val="31"/>
        <w:ind w:left="360" w:firstLine="348"/>
      </w:pPr>
      <w:r>
        <w:t>1. Комиссии по организации и проведению торгов имущества находящегося в муниципальной собственности организовать и провести аукцион с открытой формой подачи предложений  о цене в электронной форме на право приватизации следующего муниципального имущества:</w:t>
      </w:r>
    </w:p>
    <w:p w:rsidR="000E637D" w:rsidRDefault="000E637D" w:rsidP="00CE0350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Лот №1</w:t>
      </w:r>
      <w:r>
        <w:rPr>
          <w:sz w:val="28"/>
          <w:szCs w:val="28"/>
        </w:rPr>
        <w:t xml:space="preserve">: Нежилое помещение (кадастровый номер 58:32:0020140:1072), общей площадью 771,1  кв. м, расположенное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М. Горького,247.</w:t>
      </w:r>
    </w:p>
    <w:p w:rsidR="000E637D" w:rsidRDefault="000E637D" w:rsidP="000E637D">
      <w:pPr>
        <w:jc w:val="both"/>
        <w:rPr>
          <w:sz w:val="28"/>
          <w:szCs w:val="28"/>
        </w:rPr>
      </w:pPr>
    </w:p>
    <w:p w:rsidR="00CE0350" w:rsidRDefault="00CE0350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2. Утвердить аукционную документацию на </w:t>
      </w:r>
      <w:r>
        <w:rPr>
          <w:bCs/>
          <w:sz w:val="28"/>
          <w:szCs w:val="28"/>
        </w:rPr>
        <w:t xml:space="preserve">проведение открытого аукциона в электронной форме на право приватизации объектов недвижимости, находящихся в собственности муниципального образования городское поселение город Сердобск </w:t>
      </w:r>
      <w:proofErr w:type="spellStart"/>
      <w:r>
        <w:rPr>
          <w:bCs/>
          <w:sz w:val="28"/>
          <w:szCs w:val="28"/>
        </w:rPr>
        <w:t>Сердобского</w:t>
      </w:r>
      <w:proofErr w:type="spellEnd"/>
      <w:r>
        <w:rPr>
          <w:bCs/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 области (приложение 1).</w:t>
      </w:r>
    </w:p>
    <w:p w:rsidR="00CE0350" w:rsidRDefault="00CE0350" w:rsidP="0009394B">
      <w:pPr>
        <w:pStyle w:val="31"/>
        <w:ind w:left="426" w:firstLine="0"/>
        <w:outlineLvl w:val="0"/>
        <w:rPr>
          <w:szCs w:val="22"/>
        </w:rPr>
      </w:pPr>
      <w:r>
        <w:t xml:space="preserve"> </w:t>
      </w:r>
      <w:r w:rsidR="0009394B">
        <w:t xml:space="preserve"> </w:t>
      </w:r>
      <w:r>
        <w:t xml:space="preserve">3. Комиссии по организации и проведению торгов имущества находящегося в муниципальной собственности разместить </w:t>
      </w:r>
      <w:r>
        <w:rPr>
          <w:bCs/>
          <w:szCs w:val="22"/>
        </w:rPr>
        <w:t>информационное сообщени</w:t>
      </w:r>
      <w:r w:rsidR="0000189C">
        <w:rPr>
          <w:bCs/>
          <w:szCs w:val="22"/>
        </w:rPr>
        <w:t>е</w:t>
      </w:r>
      <w:r>
        <w:rPr>
          <w:bCs/>
          <w:szCs w:val="22"/>
        </w:rPr>
        <w:t xml:space="preserve"> </w:t>
      </w:r>
      <w:r>
        <w:t>о проведен</w:t>
      </w:r>
      <w:proofErr w:type="gramStart"/>
      <w:r>
        <w:t>ии ау</w:t>
      </w:r>
      <w:proofErr w:type="gramEnd"/>
      <w:r>
        <w:t>кциона</w:t>
      </w:r>
      <w:r w:rsidR="0000189C">
        <w:rPr>
          <w:bCs/>
          <w:szCs w:val="22"/>
        </w:rPr>
        <w:t xml:space="preserve"> </w:t>
      </w:r>
      <w:r w:rsidR="0009394B">
        <w:rPr>
          <w:szCs w:val="24"/>
        </w:rPr>
        <w:t xml:space="preserve">на официальном сайте Российской Федерации для размещения информации о проведении торгов </w:t>
      </w:r>
      <w:hyperlink r:id="rId9" w:history="1">
        <w:r w:rsidR="0009394B">
          <w:rPr>
            <w:rStyle w:val="ad"/>
            <w:color w:val="auto"/>
            <w:szCs w:val="24"/>
          </w:rPr>
          <w:t>www.torgi.gov.ru</w:t>
        </w:r>
      </w:hyperlink>
      <w:r w:rsidR="0009394B">
        <w:rPr>
          <w:szCs w:val="24"/>
        </w:rPr>
        <w:t xml:space="preserve">, официальном сайте Продавца – Администрации города Сердобска, </w:t>
      </w:r>
      <w:hyperlink r:id="rId10" w:history="1">
        <w:hyperlink r:id="rId11" w:history="1">
          <w:r w:rsidR="0009394B">
            <w:rPr>
              <w:lang w:val="en-US"/>
            </w:rPr>
            <w:t>www</w:t>
          </w:r>
          <w:r w:rsidR="0009394B">
            <w:t>.</w:t>
          </w:r>
          <w:r w:rsidR="0009394B">
            <w:rPr>
              <w:lang w:val="en-US"/>
            </w:rPr>
            <w:t>gorod</w:t>
          </w:r>
          <w:r w:rsidR="0009394B">
            <w:t>-</w:t>
          </w:r>
          <w:r w:rsidR="0009394B">
            <w:rPr>
              <w:lang w:val="en-US"/>
            </w:rPr>
            <w:t>serdobsk</w:t>
          </w:r>
          <w:r w:rsidR="0009394B">
            <w:t>.</w:t>
          </w:r>
          <w:r w:rsidR="0009394B">
            <w:rPr>
              <w:lang w:val="en-US"/>
            </w:rPr>
            <w:t>ru</w:t>
          </w:r>
        </w:hyperlink>
      </w:hyperlink>
      <w:r w:rsidR="0009394B">
        <w:rPr>
          <w:szCs w:val="24"/>
        </w:rPr>
        <w:t xml:space="preserve">, на электронной площадке </w:t>
      </w:r>
      <w:hyperlink r:id="rId12" w:history="1">
        <w:r w:rsidR="0009394B"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Комиссии по организации и проведению торгов имущества находящегося в муниципальной собственности разместить на </w:t>
      </w:r>
      <w:r w:rsidR="0009394B" w:rsidRPr="0009394B">
        <w:rPr>
          <w:sz w:val="28"/>
          <w:szCs w:val="28"/>
        </w:rPr>
        <w:t>официальном сайте Российской Федерации для размещения информации о проведении торгов www.torgi.gov.ru, официальном сайте Продавца – Администрации города Сердобска, www.gorod-serdobsk.ru, на электронной площадке www.rts-tender.ru.</w:t>
      </w:r>
      <w:r>
        <w:rPr>
          <w:sz w:val="28"/>
          <w:szCs w:val="28"/>
        </w:rPr>
        <w:t>, сообщени</w:t>
      </w:r>
      <w:r w:rsidR="0000189C">
        <w:rPr>
          <w:sz w:val="28"/>
          <w:szCs w:val="28"/>
        </w:rPr>
        <w:t>е</w:t>
      </w:r>
      <w:r>
        <w:rPr>
          <w:sz w:val="28"/>
          <w:szCs w:val="28"/>
        </w:rPr>
        <w:t xml:space="preserve"> об итогах проведения аукцион</w:t>
      </w:r>
      <w:r w:rsidR="0000189C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CE0350" w:rsidRDefault="000939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0350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CE0350">
        <w:rPr>
          <w:sz w:val="28"/>
          <w:szCs w:val="28"/>
        </w:rPr>
        <w:t xml:space="preserve">.   </w:t>
      </w:r>
      <w:proofErr w:type="gramStart"/>
      <w:r w:rsidR="00CE0350">
        <w:rPr>
          <w:sz w:val="28"/>
          <w:szCs w:val="28"/>
        </w:rPr>
        <w:t>Контроль за</w:t>
      </w:r>
      <w:proofErr w:type="gramEnd"/>
      <w:r w:rsidR="00CE0350">
        <w:rPr>
          <w:sz w:val="28"/>
          <w:szCs w:val="28"/>
        </w:rPr>
        <w:t xml:space="preserve"> исполнением настоящего постановления возложить на зам. Главы администрации города.</w:t>
      </w:r>
    </w:p>
    <w:p w:rsidR="0000189C" w:rsidRDefault="0000189C">
      <w:pPr>
        <w:ind w:left="360"/>
        <w:jc w:val="both"/>
        <w:rPr>
          <w:sz w:val="28"/>
          <w:szCs w:val="28"/>
        </w:rPr>
      </w:pPr>
    </w:p>
    <w:p w:rsidR="00CE0350" w:rsidRDefault="00CE0350">
      <w:pPr>
        <w:pStyle w:val="10"/>
        <w:spacing w:after="0"/>
        <w:rPr>
          <w:szCs w:val="20"/>
        </w:rPr>
      </w:pPr>
    </w:p>
    <w:p w:rsidR="00CE0350" w:rsidRDefault="00CE0350">
      <w:pPr>
        <w:pStyle w:val="ConsNonformat"/>
        <w:widowControl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Глава администрации </w:t>
      </w:r>
      <w:r>
        <w:rPr>
          <w:b/>
          <w:bCs/>
          <w:sz w:val="28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В.В. Макаров</w:t>
      </w:r>
    </w:p>
    <w:p w:rsidR="00CE0350" w:rsidRDefault="00CE0350">
      <w:pPr>
        <w:pStyle w:val="ConsNonformat"/>
        <w:widowControl/>
        <w:rPr>
          <w:b/>
          <w:bCs/>
          <w:sz w:val="28"/>
        </w:rPr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0E637D" w:rsidRDefault="000E637D">
      <w:pPr>
        <w:spacing w:after="13"/>
        <w:ind w:left="5664" w:right="-5"/>
        <w:jc w:val="center"/>
      </w:pPr>
    </w:p>
    <w:p w:rsidR="002C2387" w:rsidRDefault="00CE0350">
      <w:pPr>
        <w:spacing w:after="13"/>
        <w:ind w:left="5664" w:right="-5"/>
        <w:jc w:val="center"/>
      </w:pPr>
      <w:r>
        <w:t xml:space="preserve">                                    </w:t>
      </w:r>
    </w:p>
    <w:p w:rsidR="002C2387" w:rsidRDefault="002C2387">
      <w:pPr>
        <w:spacing w:after="13"/>
        <w:ind w:left="5664" w:right="-5"/>
        <w:jc w:val="center"/>
      </w:pPr>
    </w:p>
    <w:p w:rsidR="002C2387" w:rsidRDefault="002C2387">
      <w:pPr>
        <w:spacing w:after="13"/>
        <w:ind w:left="5664" w:right="-5"/>
        <w:jc w:val="center"/>
      </w:pPr>
    </w:p>
    <w:p w:rsidR="002C2387" w:rsidRDefault="002C2387">
      <w:pPr>
        <w:spacing w:after="13"/>
        <w:ind w:left="5664" w:right="-5"/>
        <w:jc w:val="center"/>
      </w:pPr>
    </w:p>
    <w:p w:rsidR="002C2387" w:rsidRDefault="002C2387">
      <w:pPr>
        <w:spacing w:after="13"/>
        <w:ind w:left="5664" w:right="-5"/>
        <w:jc w:val="center"/>
      </w:pPr>
    </w:p>
    <w:p w:rsidR="002C2387" w:rsidRDefault="002C2387">
      <w:pPr>
        <w:spacing w:after="13"/>
        <w:ind w:left="5664" w:right="-5"/>
        <w:jc w:val="center"/>
      </w:pPr>
    </w:p>
    <w:p w:rsidR="00CE0350" w:rsidRDefault="00CE0350" w:rsidP="002C2387">
      <w:pPr>
        <w:spacing w:after="13"/>
        <w:ind w:left="5664" w:right="-5"/>
        <w:jc w:val="right"/>
      </w:pPr>
      <w:r>
        <w:t xml:space="preserve"> </w:t>
      </w:r>
      <w:r>
        <w:rPr>
          <w:sz w:val="28"/>
          <w:szCs w:val="28"/>
        </w:rPr>
        <w:t>Приложение 1</w:t>
      </w:r>
    </w:p>
    <w:p w:rsidR="00CE0350" w:rsidRDefault="00CE0350">
      <w:pPr>
        <w:pStyle w:val="5"/>
      </w:pPr>
      <w:r>
        <w:t>Утверждено</w:t>
      </w:r>
    </w:p>
    <w:p w:rsidR="00CE0350" w:rsidRDefault="00CE0350">
      <w:pPr>
        <w:spacing w:after="13"/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администрации</w:t>
      </w:r>
    </w:p>
    <w:p w:rsidR="00CE0350" w:rsidRDefault="00CE0350">
      <w:pPr>
        <w:spacing w:after="13"/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города Сердобска </w:t>
      </w:r>
    </w:p>
    <w:p w:rsidR="00CE0350" w:rsidRDefault="00CE0350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от </w:t>
      </w:r>
      <w:r w:rsidR="002C2387">
        <w:rPr>
          <w:sz w:val="28"/>
          <w:szCs w:val="28"/>
        </w:rPr>
        <w:t>14.10.</w:t>
      </w:r>
      <w:r>
        <w:rPr>
          <w:sz w:val="28"/>
          <w:szCs w:val="28"/>
        </w:rPr>
        <w:t>2019 №</w:t>
      </w:r>
      <w:r w:rsidR="002C2387">
        <w:rPr>
          <w:sz w:val="28"/>
          <w:szCs w:val="28"/>
        </w:rPr>
        <w:t xml:space="preserve"> 537</w:t>
      </w: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АУКЦИОННАЯ ДОКУМЕНТАЦИЯ</w:t>
      </w:r>
    </w:p>
    <w:p w:rsidR="00CE0350" w:rsidRDefault="00CE0350">
      <w:pPr>
        <w:keepNext/>
        <w:keepLines/>
        <w:widowControl w:val="0"/>
        <w:suppressLineNumbers/>
        <w:suppressAutoHyphens/>
        <w:ind w:left="1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проведение открытого аукциона в электронной форме, на право приватизации объектов недвижимости, находящихся в собственности муниципального образования городское поселение город Сердобск </w:t>
      </w:r>
      <w:proofErr w:type="spellStart"/>
      <w:r>
        <w:rPr>
          <w:bCs/>
          <w:sz w:val="28"/>
          <w:szCs w:val="28"/>
        </w:rPr>
        <w:t>Сердобского</w:t>
      </w:r>
      <w:proofErr w:type="spellEnd"/>
      <w:r>
        <w:rPr>
          <w:bCs/>
          <w:sz w:val="28"/>
          <w:szCs w:val="28"/>
        </w:rPr>
        <w:t xml:space="preserve"> района Пензенской области</w:t>
      </w: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Организатор аукциона:</w:t>
      </w:r>
      <w:r>
        <w:rPr>
          <w:bCs/>
          <w:sz w:val="28"/>
          <w:szCs w:val="28"/>
        </w:rPr>
        <w:t xml:space="preserve"> </w:t>
      </w: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sz w:val="28"/>
        </w:rPr>
      </w:pPr>
      <w:r>
        <w:rPr>
          <w:sz w:val="28"/>
          <w:szCs w:val="28"/>
        </w:rPr>
        <w:t xml:space="preserve">Администрация города Сердобска </w:t>
      </w: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Сердобск 2019</w:t>
      </w: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a8"/>
        <w:ind w:left="360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Cs/>
          <w:sz w:val="28"/>
          <w:szCs w:val="28"/>
          <w:u w:val="single"/>
        </w:rPr>
        <w:t>. ЗАКОНОДАТЕЛЬНОЕ РЕГУЛИРОВАНИЕ,</w:t>
      </w:r>
    </w:p>
    <w:p w:rsidR="00CE0350" w:rsidRDefault="00CE0350">
      <w:pPr>
        <w:pStyle w:val="a8"/>
        <w:ind w:left="360"/>
        <w:jc w:val="center"/>
        <w:rPr>
          <w:rFonts w:ascii="Times New Roman" w:hAnsi="Times New Roman"/>
          <w:bCs/>
          <w:caps/>
          <w:spacing w:val="-20"/>
          <w:sz w:val="24"/>
          <w:szCs w:val="24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ОСНОВНЫЕ ТЕРМИНЫ И ОПРЕДЕЛЕНИЯ</w:t>
      </w:r>
    </w:p>
    <w:p w:rsidR="00CE0350" w:rsidRDefault="00CE0350">
      <w:pPr>
        <w:pStyle w:val="a8"/>
        <w:ind w:left="720"/>
        <w:rPr>
          <w:rFonts w:ascii="Times New Roman" w:hAnsi="Times New Roman"/>
          <w:b/>
          <w:spacing w:val="-20"/>
          <w:sz w:val="24"/>
          <w:szCs w:val="24"/>
        </w:rPr>
      </w:pPr>
    </w:p>
    <w:p w:rsidR="00CE0350" w:rsidRDefault="00CE0350">
      <w:pPr>
        <w:pStyle w:val="a3"/>
        <w:spacing w:line="240" w:lineRule="auto"/>
        <w:ind w:left="539" w:firstLine="170"/>
        <w:rPr>
          <w:sz w:val="28"/>
        </w:rPr>
      </w:pP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Style w:val="a9"/>
          <w:rFonts w:ascii="Times New Roman" w:hAnsi="Times New Roman"/>
          <w:sz w:val="28"/>
          <w:szCs w:val="24"/>
        </w:rPr>
        <w:t>Аукцион</w:t>
      </w:r>
      <w:r>
        <w:rPr>
          <w:rStyle w:val="a9"/>
          <w:rFonts w:ascii="Times New Roman" w:hAnsi="Times New Roman"/>
          <w:sz w:val="28"/>
          <w:szCs w:val="24"/>
          <w:lang w:val="ru-RU"/>
        </w:rPr>
        <w:t>ы</w:t>
      </w:r>
      <w:r>
        <w:rPr>
          <w:rStyle w:val="a9"/>
          <w:rFonts w:ascii="Times New Roman" w:hAnsi="Times New Roman"/>
          <w:sz w:val="28"/>
          <w:szCs w:val="24"/>
        </w:rPr>
        <w:t xml:space="preserve"> по продаже имущества, находящегося в </w:t>
      </w: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муниципальной </w:t>
      </w:r>
      <w:r>
        <w:rPr>
          <w:rStyle w:val="a9"/>
          <w:rFonts w:ascii="Times New Roman" w:hAnsi="Times New Roman"/>
          <w:sz w:val="28"/>
          <w:szCs w:val="24"/>
        </w:rPr>
        <w:t xml:space="preserve">собственности </w:t>
      </w: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городского поселения город Сердобск </w:t>
      </w:r>
      <w:proofErr w:type="spellStart"/>
      <w:r>
        <w:rPr>
          <w:rStyle w:val="a9"/>
          <w:rFonts w:ascii="Times New Roman" w:hAnsi="Times New Roman"/>
          <w:sz w:val="28"/>
          <w:szCs w:val="24"/>
          <w:lang w:val="ru-RU"/>
        </w:rPr>
        <w:t>Сердобского</w:t>
      </w:r>
      <w:proofErr w:type="spellEnd"/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 района Пензенской области</w:t>
      </w:r>
      <w:r>
        <w:rPr>
          <w:rStyle w:val="a9"/>
          <w:rFonts w:ascii="Times New Roman" w:hAnsi="Times New Roman"/>
          <w:sz w:val="28"/>
          <w:szCs w:val="24"/>
        </w:rPr>
        <w:t xml:space="preserve"> (торги), провод</w:t>
      </w:r>
      <w:r>
        <w:rPr>
          <w:rStyle w:val="a9"/>
          <w:rFonts w:ascii="Times New Roman" w:hAnsi="Times New Roman"/>
          <w:sz w:val="28"/>
          <w:szCs w:val="24"/>
          <w:lang w:val="ru-RU"/>
        </w:rPr>
        <w:t>я</w:t>
      </w:r>
      <w:proofErr w:type="spellStart"/>
      <w:r>
        <w:rPr>
          <w:rStyle w:val="a9"/>
          <w:rFonts w:ascii="Times New Roman" w:hAnsi="Times New Roman"/>
          <w:sz w:val="28"/>
          <w:szCs w:val="24"/>
        </w:rPr>
        <w:t>тся</w:t>
      </w:r>
      <w:proofErr w:type="spellEnd"/>
      <w:r>
        <w:rPr>
          <w:rStyle w:val="a9"/>
          <w:rFonts w:ascii="Times New Roman" w:hAnsi="Times New Roman"/>
          <w:sz w:val="28"/>
          <w:szCs w:val="24"/>
        </w:rPr>
        <w:t xml:space="preserve">  в электронной форме  </w:t>
      </w:r>
      <w:r>
        <w:rPr>
          <w:sz w:val="28"/>
        </w:rPr>
        <w:t xml:space="preserve">в соответствии с Гражданским кодексом Российской Федерации, Федеральным законом от 21 декабря 2001 г. </w:t>
      </w:r>
      <w:proofErr w:type="gramStart"/>
      <w:r>
        <w:rPr>
          <w:sz w:val="28"/>
        </w:rPr>
        <w:t xml:space="preserve">№ 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города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 на 2019 год, утвержденным Решением Собрания представителей города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</w:t>
      </w:r>
      <w:proofErr w:type="gramEnd"/>
      <w:r>
        <w:rPr>
          <w:sz w:val="28"/>
        </w:rPr>
        <w:t xml:space="preserve"> от 27.12.2018  №165-20/4.</w:t>
      </w:r>
    </w:p>
    <w:p w:rsidR="00CE0350" w:rsidRDefault="00CE0350">
      <w:pPr>
        <w:pStyle w:val="a3"/>
        <w:spacing w:line="240" w:lineRule="auto"/>
        <w:ind w:left="539" w:firstLine="170"/>
        <w:rPr>
          <w:bCs/>
          <w:sz w:val="16"/>
        </w:rPr>
      </w:pPr>
      <w:proofErr w:type="gramStart"/>
      <w:r>
        <w:rPr>
          <w:bCs/>
          <w:sz w:val="28"/>
          <w:u w:val="single"/>
        </w:rPr>
        <w:t>Сайт</w:t>
      </w:r>
      <w:r>
        <w:rPr>
          <w:bCs/>
          <w:sz w:val="28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</w:t>
      </w:r>
      <w:r>
        <w:rPr>
          <w:bCs/>
          <w:sz w:val="16"/>
        </w:rPr>
        <w:t>.</w:t>
      </w:r>
      <w:proofErr w:type="gramEnd"/>
    </w:p>
    <w:p w:rsidR="00CE0350" w:rsidRDefault="00CE0350">
      <w:pPr>
        <w:pStyle w:val="a8"/>
        <w:ind w:left="540" w:firstLine="169"/>
        <w:jc w:val="both"/>
        <w:rPr>
          <w:bCs/>
        </w:rPr>
      </w:pPr>
      <w:r>
        <w:rPr>
          <w:rFonts w:ascii="Times New Roman" w:hAnsi="Times New Roman"/>
          <w:bCs/>
          <w:sz w:val="28"/>
          <w:u w:val="single"/>
          <w:lang w:eastAsia="ru-RU"/>
        </w:rPr>
        <w:t>Предмет аукцион</w:t>
      </w:r>
      <w:r>
        <w:rPr>
          <w:rFonts w:ascii="Times New Roman" w:hAnsi="Times New Roman"/>
          <w:bCs/>
          <w:sz w:val="28"/>
          <w:lang w:eastAsia="ru-RU"/>
        </w:rPr>
        <w:t>а – продажа имущества</w:t>
      </w:r>
      <w:r>
        <w:rPr>
          <w:rFonts w:ascii="Times New Roman" w:hAnsi="Times New Roman"/>
          <w:bCs/>
          <w:lang w:eastAsia="ru-RU"/>
        </w:rPr>
        <w:t xml:space="preserve">, </w:t>
      </w:r>
      <w:r>
        <w:rPr>
          <w:rStyle w:val="a9"/>
          <w:rFonts w:ascii="Times New Roman" w:hAnsi="Times New Roman"/>
          <w:bCs/>
          <w:sz w:val="28"/>
          <w:szCs w:val="24"/>
        </w:rPr>
        <w:t xml:space="preserve">находящегося в </w:t>
      </w:r>
      <w:r>
        <w:rPr>
          <w:rStyle w:val="a9"/>
          <w:rFonts w:ascii="Times New Roman" w:hAnsi="Times New Roman"/>
          <w:bCs/>
          <w:sz w:val="28"/>
          <w:szCs w:val="24"/>
          <w:lang w:val="ru-RU"/>
        </w:rPr>
        <w:t xml:space="preserve">муниципальной </w:t>
      </w:r>
      <w:r>
        <w:rPr>
          <w:rStyle w:val="a9"/>
          <w:rFonts w:ascii="Times New Roman" w:hAnsi="Times New Roman"/>
          <w:bCs/>
          <w:sz w:val="28"/>
          <w:szCs w:val="24"/>
        </w:rPr>
        <w:t xml:space="preserve">собственности </w:t>
      </w:r>
      <w:r>
        <w:rPr>
          <w:rStyle w:val="a9"/>
          <w:rFonts w:ascii="Times New Roman" w:hAnsi="Times New Roman"/>
          <w:bCs/>
          <w:sz w:val="28"/>
          <w:szCs w:val="24"/>
          <w:lang w:val="ru-RU"/>
        </w:rPr>
        <w:t xml:space="preserve">городского поселения город Сердобск </w:t>
      </w:r>
      <w:proofErr w:type="spellStart"/>
      <w:r>
        <w:rPr>
          <w:rStyle w:val="a9"/>
          <w:rFonts w:ascii="Times New Roman" w:hAnsi="Times New Roman"/>
          <w:bCs/>
          <w:sz w:val="28"/>
          <w:szCs w:val="24"/>
          <w:lang w:val="ru-RU"/>
        </w:rPr>
        <w:t>Сердобского</w:t>
      </w:r>
      <w:proofErr w:type="spellEnd"/>
      <w:r>
        <w:rPr>
          <w:rStyle w:val="a9"/>
          <w:rFonts w:ascii="Times New Roman" w:hAnsi="Times New Roman"/>
          <w:bCs/>
          <w:sz w:val="28"/>
          <w:szCs w:val="24"/>
          <w:lang w:val="ru-RU"/>
        </w:rPr>
        <w:t xml:space="preserve"> района Пензенской области.</w:t>
      </w:r>
      <w:r>
        <w:rPr>
          <w:bCs/>
        </w:rPr>
        <w:t xml:space="preserve"> </w:t>
      </w:r>
    </w:p>
    <w:p w:rsidR="00CE0350" w:rsidRDefault="00CE0350">
      <w:pPr>
        <w:pStyle w:val="a8"/>
        <w:ind w:left="540" w:firstLine="169"/>
        <w:jc w:val="both"/>
        <w:rPr>
          <w:bCs/>
        </w:rPr>
      </w:pPr>
      <w:r>
        <w:rPr>
          <w:rFonts w:ascii="Times New Roman" w:hAnsi="Times New Roman"/>
          <w:bCs/>
          <w:sz w:val="28"/>
          <w:u w:val="single"/>
        </w:rPr>
        <w:t>Продавец</w:t>
      </w:r>
      <w:r>
        <w:rPr>
          <w:rFonts w:ascii="Times New Roman" w:hAnsi="Times New Roman"/>
          <w:bCs/>
        </w:rPr>
        <w:t xml:space="preserve"> – </w:t>
      </w:r>
      <w:r>
        <w:rPr>
          <w:rFonts w:ascii="Times New Roman" w:hAnsi="Times New Roman"/>
          <w:bCs/>
          <w:sz w:val="28"/>
        </w:rPr>
        <w:t>Администрация города Сердобска.</w:t>
      </w:r>
    </w:p>
    <w:p w:rsidR="00CE0350" w:rsidRDefault="00CE0350">
      <w:pPr>
        <w:pStyle w:val="aa"/>
        <w:shd w:val="clear" w:color="auto" w:fill="FFFFFF"/>
        <w:spacing w:after="0"/>
        <w:ind w:left="540" w:firstLine="169"/>
        <w:jc w:val="both"/>
        <w:rPr>
          <w:bCs/>
          <w:sz w:val="28"/>
        </w:rPr>
      </w:pPr>
      <w:proofErr w:type="gramStart"/>
      <w:r>
        <w:rPr>
          <w:bCs/>
          <w:sz w:val="28"/>
          <w:u w:val="single"/>
        </w:rPr>
        <w:t>Организатор</w:t>
      </w:r>
      <w:r>
        <w:rPr>
          <w:bCs/>
          <w:sz w:val="28"/>
        </w:rPr>
        <w:t xml:space="preserve"> – юридическое лицо, владеющее сайтом в информационно-телекоммуникационной сети «Интернет»  – ООО «РТС-тендер», адрес местонахождения: 121151, г. Москва, Набережная Тараса Шевченко,               д. 23А, тел. +7 (800) 77-55-800, факс +7 (49) 733-95-19.</w:t>
      </w:r>
      <w:proofErr w:type="gramEnd"/>
    </w:p>
    <w:p w:rsidR="00CE0350" w:rsidRDefault="00CE0350">
      <w:pPr>
        <w:pStyle w:val="aa"/>
        <w:shd w:val="clear" w:color="auto" w:fill="FFFFFF"/>
        <w:spacing w:after="0"/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Регистрация на электронной площадке</w:t>
      </w:r>
      <w:r>
        <w:rPr>
          <w:bCs/>
          <w:sz w:val="28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Открытая часть электронной площадки</w:t>
      </w:r>
      <w:r>
        <w:rPr>
          <w:bCs/>
          <w:sz w:val="28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Закрытая часть электронной площадки</w:t>
      </w:r>
      <w:r>
        <w:rPr>
          <w:bCs/>
          <w:sz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«Личный кабинет»</w:t>
      </w:r>
      <w:r>
        <w:rPr>
          <w:bCs/>
          <w:sz w:val="28"/>
        </w:rPr>
        <w:t xml:space="preserve"> - персональный рабочий раздел на электронной площадке, доступ к которому может иметь только зарегистрированное на </w:t>
      </w:r>
      <w:r>
        <w:rPr>
          <w:bCs/>
          <w:sz w:val="28"/>
        </w:rPr>
        <w:lastRenderedPageBreak/>
        <w:t>электронной площадке лицо путем ввода через интерфейс сайта идентифицирующих данных (имени пользователя и пароля).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аукцион</w:t>
      </w:r>
      <w:r>
        <w:rPr>
          <w:bCs/>
          <w:sz w:val="28"/>
        </w:rPr>
        <w:t xml:space="preserve"> – торги по продаже государственного имущества, право </w:t>
      </w:r>
      <w:proofErr w:type="gramStart"/>
      <w:r>
        <w:rPr>
          <w:bCs/>
          <w:sz w:val="28"/>
        </w:rPr>
        <w:t>приобретения</w:t>
      </w:r>
      <w:proofErr w:type="gramEnd"/>
      <w:r>
        <w:rPr>
          <w:bCs/>
          <w:sz w:val="28"/>
        </w:rPr>
        <w:t xml:space="preserve">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Лот</w:t>
      </w:r>
      <w:r>
        <w:rPr>
          <w:bCs/>
          <w:sz w:val="28"/>
        </w:rPr>
        <w:t xml:space="preserve"> – имущество, являющееся предметом торгов, реализуемое  в  ходе  проведения  одной процедуры продажи (электронного аукциона).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Претендент</w:t>
      </w:r>
      <w:r>
        <w:rPr>
          <w:bCs/>
          <w:sz w:val="28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Участник электронного аукциона</w:t>
      </w:r>
      <w:r>
        <w:rPr>
          <w:bCs/>
          <w:sz w:val="28"/>
        </w:rPr>
        <w:t xml:space="preserve"> – претендент, допущенный к участию в электронном аукционе.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Электронная подпись</w:t>
      </w:r>
      <w:r>
        <w:rPr>
          <w:bCs/>
          <w:sz w:val="28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документ</w:t>
      </w:r>
      <w:r>
        <w:rPr>
          <w:bCs/>
          <w:sz w:val="28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образ документа</w:t>
      </w:r>
      <w:r>
        <w:rPr>
          <w:bCs/>
          <w:sz w:val="28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Электронное сообщение (электронное уведомление)</w:t>
      </w:r>
      <w:r>
        <w:rPr>
          <w:bCs/>
          <w:sz w:val="28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 xml:space="preserve"> Электронный журнал</w:t>
      </w:r>
      <w:r>
        <w:rPr>
          <w:bCs/>
          <w:sz w:val="28"/>
        </w:rPr>
        <w:t xml:space="preserve"> –</w:t>
      </w:r>
      <w:r>
        <w:rPr>
          <w:sz w:val="28"/>
        </w:rPr>
        <w:t xml:space="preserve">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«Шаг аукциона»</w:t>
      </w:r>
      <w:r>
        <w:rPr>
          <w:bCs/>
          <w:sz w:val="28"/>
        </w:rPr>
        <w:t xml:space="preserve"> 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>Победитель аукциона</w:t>
      </w:r>
      <w:r>
        <w:rPr>
          <w:sz w:val="28"/>
        </w:rPr>
        <w:t xml:space="preserve"> – участник электронного аукциона, предложивший наиболее высокую цену имущества.</w:t>
      </w: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sz w:val="28"/>
          <w:u w:val="single"/>
          <w:lang w:eastAsia="ar-SA"/>
        </w:rPr>
      </w:pPr>
      <w:r>
        <w:rPr>
          <w:sz w:val="28"/>
          <w:u w:val="single"/>
          <w:lang w:eastAsia="ar-SA"/>
        </w:rPr>
        <w:t>Контакты:</w:t>
      </w:r>
    </w:p>
    <w:p w:rsidR="00CE0350" w:rsidRDefault="00CE0350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sz w:val="28"/>
          <w:lang w:eastAsia="ar-SA"/>
        </w:rPr>
      </w:pPr>
    </w:p>
    <w:p w:rsidR="00CE0350" w:rsidRDefault="00CE0350">
      <w:pPr>
        <w:ind w:left="540" w:firstLine="169"/>
        <w:jc w:val="both"/>
        <w:outlineLvl w:val="1"/>
        <w:rPr>
          <w:sz w:val="28"/>
        </w:rPr>
      </w:pPr>
      <w:r>
        <w:rPr>
          <w:bCs/>
          <w:sz w:val="28"/>
          <w:u w:val="single"/>
        </w:rPr>
        <w:t>Организатор торгов</w:t>
      </w:r>
      <w:r>
        <w:rPr>
          <w:b/>
          <w:sz w:val="28"/>
        </w:rPr>
        <w:t xml:space="preserve"> –</w:t>
      </w:r>
      <w:r>
        <w:rPr>
          <w:sz w:val="28"/>
        </w:rPr>
        <w:t xml:space="preserve"> Общество с ограниченной ответственностью «РТС-тендер»</w:t>
      </w:r>
    </w:p>
    <w:p w:rsidR="00CE0350" w:rsidRDefault="00CE0350">
      <w:pPr>
        <w:pStyle w:val="aa"/>
        <w:shd w:val="clear" w:color="auto" w:fill="FFFFFF"/>
        <w:spacing w:after="0"/>
        <w:ind w:left="540" w:firstLine="169"/>
        <w:rPr>
          <w:sz w:val="28"/>
        </w:rPr>
      </w:pPr>
      <w:r>
        <w:rPr>
          <w:bCs/>
          <w:sz w:val="28"/>
        </w:rPr>
        <w:t xml:space="preserve">121151, г. Москва, Набережная Тараса Шевченко, д. 23А                             </w:t>
      </w:r>
      <w:r>
        <w:rPr>
          <w:sz w:val="28"/>
        </w:rPr>
        <w:t xml:space="preserve">    тел.  </w:t>
      </w:r>
      <w:r>
        <w:rPr>
          <w:bCs/>
          <w:sz w:val="28"/>
        </w:rPr>
        <w:t>+7 (800) 77-55-800, факс +7 (495) 733-95-19.</w:t>
      </w:r>
    </w:p>
    <w:p w:rsidR="00CE0350" w:rsidRDefault="00CE0350">
      <w:pPr>
        <w:ind w:left="540" w:firstLine="169"/>
        <w:rPr>
          <w:sz w:val="28"/>
        </w:rPr>
      </w:pPr>
      <w:r>
        <w:rPr>
          <w:iCs/>
          <w:sz w:val="28"/>
          <w:lang w:eastAsia="ar-SA"/>
        </w:rPr>
        <w:t>Адрес электронной почты</w:t>
      </w:r>
      <w:r>
        <w:rPr>
          <w:sz w:val="28"/>
          <w:lang w:eastAsia="ar-SA"/>
        </w:rPr>
        <w:t xml:space="preserve"> </w:t>
      </w:r>
      <w:proofErr w:type="gramStart"/>
      <w:r>
        <w:rPr>
          <w:sz w:val="28"/>
        </w:rPr>
        <w:t>е</w:t>
      </w:r>
      <w:proofErr w:type="gramEnd"/>
      <w:r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 xml:space="preserve">: </w:t>
      </w:r>
      <w:proofErr w:type="spellStart"/>
      <w:r>
        <w:rPr>
          <w:sz w:val="28"/>
        </w:rPr>
        <w:t>info@rt</w:t>
      </w:r>
      <w:proofErr w:type="spellEnd"/>
      <w:r>
        <w:rPr>
          <w:sz w:val="28"/>
          <w:lang w:val="en-US"/>
        </w:rPr>
        <w:t>s</w:t>
      </w:r>
      <w:r>
        <w:rPr>
          <w:sz w:val="28"/>
        </w:rPr>
        <w:t>-</w:t>
      </w:r>
      <w:r>
        <w:rPr>
          <w:sz w:val="28"/>
          <w:lang w:val="en-US"/>
        </w:rPr>
        <w:t>tender</w:t>
      </w:r>
      <w:r>
        <w:rPr>
          <w:sz w:val="28"/>
        </w:rPr>
        <w:t>.</w:t>
      </w:r>
      <w:proofErr w:type="spellStart"/>
      <w:r>
        <w:rPr>
          <w:sz w:val="28"/>
        </w:rPr>
        <w:t>ru</w:t>
      </w:r>
      <w:proofErr w:type="spellEnd"/>
    </w:p>
    <w:p w:rsidR="00CE0350" w:rsidRDefault="00CE0350">
      <w:pPr>
        <w:ind w:left="540" w:firstLine="169"/>
        <w:jc w:val="both"/>
        <w:rPr>
          <w:b/>
          <w:sz w:val="28"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 xml:space="preserve">Продавец </w:t>
      </w:r>
      <w:r>
        <w:rPr>
          <w:bCs/>
          <w:sz w:val="28"/>
        </w:rPr>
        <w:t>–</w:t>
      </w:r>
      <w:r>
        <w:rPr>
          <w:sz w:val="28"/>
        </w:rPr>
        <w:t xml:space="preserve"> Администрация города Сердобска</w:t>
      </w:r>
    </w:p>
    <w:p w:rsidR="00CE0350" w:rsidRDefault="00CE0350">
      <w:pPr>
        <w:tabs>
          <w:tab w:val="left" w:pos="720"/>
        </w:tabs>
        <w:suppressAutoHyphens/>
        <w:spacing w:after="60"/>
        <w:ind w:left="540" w:firstLine="169"/>
        <w:jc w:val="both"/>
        <w:rPr>
          <w:iCs/>
          <w:sz w:val="28"/>
          <w:lang w:eastAsia="ar-SA"/>
        </w:rPr>
      </w:pPr>
      <w:proofErr w:type="gramStart"/>
      <w:r>
        <w:rPr>
          <w:iCs/>
          <w:sz w:val="28"/>
          <w:lang w:eastAsia="ar-SA"/>
        </w:rPr>
        <w:t xml:space="preserve">Адрес: 442895, Пензенская область, </w:t>
      </w:r>
      <w:proofErr w:type="spellStart"/>
      <w:r>
        <w:rPr>
          <w:iCs/>
          <w:sz w:val="28"/>
          <w:lang w:eastAsia="ar-SA"/>
        </w:rPr>
        <w:t>Сердобский</w:t>
      </w:r>
      <w:proofErr w:type="spellEnd"/>
      <w:r>
        <w:rPr>
          <w:iCs/>
          <w:sz w:val="28"/>
          <w:lang w:eastAsia="ar-SA"/>
        </w:rPr>
        <w:t xml:space="preserve"> район, г. Сердобск,            ул. Ленина,90</w:t>
      </w:r>
      <w:proofErr w:type="gramEnd"/>
    </w:p>
    <w:p w:rsidR="00CE0350" w:rsidRDefault="00CE0350">
      <w:pPr>
        <w:tabs>
          <w:tab w:val="left" w:pos="720"/>
        </w:tabs>
        <w:suppressAutoHyphens/>
        <w:ind w:left="540" w:firstLine="169"/>
        <w:jc w:val="both"/>
        <w:rPr>
          <w:iCs/>
          <w:sz w:val="28"/>
          <w:lang w:eastAsia="ar-SA"/>
        </w:rPr>
      </w:pPr>
      <w:r>
        <w:rPr>
          <w:iCs/>
          <w:sz w:val="28"/>
          <w:lang w:eastAsia="ar-SA"/>
        </w:rPr>
        <w:t>График работы с 8.00 до 17.00 ежедневно (кроме субботы и воскресенья),  перерыв с 12.00 до 13.00.</w:t>
      </w:r>
    </w:p>
    <w:p w:rsidR="00CE0350" w:rsidRDefault="00CE0350">
      <w:pPr>
        <w:tabs>
          <w:tab w:val="left" w:pos="720"/>
        </w:tabs>
        <w:suppressAutoHyphens/>
        <w:ind w:left="540" w:firstLine="169"/>
        <w:jc w:val="both"/>
        <w:rPr>
          <w:color w:val="FF0000"/>
          <w:sz w:val="28"/>
          <w:lang w:eastAsia="ar-SA"/>
        </w:rPr>
      </w:pPr>
      <w:r>
        <w:rPr>
          <w:iCs/>
          <w:sz w:val="28"/>
          <w:lang w:eastAsia="ar-SA"/>
        </w:rPr>
        <w:t>Адрес электронной почты</w:t>
      </w:r>
      <w:r>
        <w:rPr>
          <w:sz w:val="28"/>
          <w:lang w:eastAsia="ar-SA"/>
        </w:rPr>
        <w:t xml:space="preserve"> </w:t>
      </w:r>
      <w:proofErr w:type="gramStart"/>
      <w:r>
        <w:rPr>
          <w:sz w:val="28"/>
          <w:lang w:eastAsia="ar-SA"/>
        </w:rPr>
        <w:t>е</w:t>
      </w:r>
      <w:proofErr w:type="gramEnd"/>
      <w:r>
        <w:rPr>
          <w:sz w:val="28"/>
          <w:lang w:eastAsia="ar-SA"/>
        </w:rPr>
        <w:t>-</w:t>
      </w:r>
      <w:r>
        <w:rPr>
          <w:sz w:val="28"/>
          <w:lang w:val="en-US" w:eastAsia="ar-SA"/>
        </w:rPr>
        <w:t>mail</w:t>
      </w:r>
      <w:r>
        <w:rPr>
          <w:sz w:val="28"/>
          <w:lang w:eastAsia="ar-SA"/>
        </w:rPr>
        <w:t xml:space="preserve">: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  <w:r>
        <w:rPr>
          <w:color w:val="FF0000"/>
          <w:sz w:val="28"/>
          <w:lang w:eastAsia="ar-SA"/>
        </w:rPr>
        <w:t xml:space="preserve"> </w:t>
      </w:r>
    </w:p>
    <w:p w:rsidR="00CE0350" w:rsidRDefault="00CE0350">
      <w:pPr>
        <w:tabs>
          <w:tab w:val="left" w:pos="720"/>
        </w:tabs>
        <w:suppressAutoHyphens/>
        <w:ind w:left="540" w:firstLine="169"/>
        <w:jc w:val="both"/>
        <w:rPr>
          <w:sz w:val="28"/>
          <w:lang w:eastAsia="ar-SA"/>
        </w:rPr>
      </w:pPr>
      <w:r>
        <w:rPr>
          <w:iCs/>
          <w:sz w:val="28"/>
          <w:lang w:eastAsia="ar-SA"/>
        </w:rPr>
        <w:t>Номер контактного  телефона  8</w:t>
      </w:r>
      <w:r>
        <w:rPr>
          <w:bCs/>
          <w:sz w:val="28"/>
          <w:lang w:eastAsia="ar-SA"/>
        </w:rPr>
        <w:t xml:space="preserve">(84167) </w:t>
      </w:r>
      <w:r>
        <w:rPr>
          <w:sz w:val="28"/>
          <w:lang w:eastAsia="ar-SA"/>
        </w:rPr>
        <w:t xml:space="preserve">2-14-17, </w:t>
      </w:r>
      <w:r>
        <w:rPr>
          <w:iCs/>
          <w:sz w:val="28"/>
          <w:lang w:eastAsia="ar-SA"/>
        </w:rPr>
        <w:t>8</w:t>
      </w:r>
      <w:r>
        <w:rPr>
          <w:bCs/>
          <w:sz w:val="28"/>
          <w:lang w:eastAsia="ar-SA"/>
        </w:rPr>
        <w:t xml:space="preserve">(84167) </w:t>
      </w:r>
      <w:r>
        <w:rPr>
          <w:sz w:val="28"/>
          <w:lang w:eastAsia="ar-SA"/>
        </w:rPr>
        <w:t>2-16-66</w:t>
      </w:r>
    </w:p>
    <w:p w:rsidR="00CE0350" w:rsidRDefault="00CE0350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Контактное лицо (представитель Продавца): </w:t>
      </w:r>
    </w:p>
    <w:p w:rsidR="00CE0350" w:rsidRDefault="00CE0350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- начальник отдела </w:t>
      </w:r>
      <w:r>
        <w:rPr>
          <w:iCs/>
          <w:sz w:val="28"/>
          <w:lang w:eastAsia="ar-SA"/>
        </w:rPr>
        <w:t>экономики администрации Добролюбов Николай Александрович;</w:t>
      </w:r>
    </w:p>
    <w:p w:rsidR="00CE0350" w:rsidRDefault="00CE0350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>- главный специалист по имущественным отношениям отдела экономики администрации Логинов Сергей Александрович.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Сердобского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13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 xml:space="preserve">-  Прогнозный план (программа) приватизации муниципального имущества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на 2019 год, утвержденный Решением Собрания представителей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от 27.12.2018  №165-20/4.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CE0350" w:rsidRDefault="00CE0350">
      <w:pPr>
        <w:tabs>
          <w:tab w:val="left" w:pos="5040"/>
        </w:tabs>
        <w:jc w:val="both"/>
        <w:rPr>
          <w:sz w:val="28"/>
        </w:rPr>
      </w:pPr>
    </w:p>
    <w:p w:rsidR="00CE0350" w:rsidRDefault="00CE0350">
      <w:pPr>
        <w:tabs>
          <w:tab w:val="left" w:pos="5040"/>
        </w:tabs>
        <w:jc w:val="both"/>
        <w:rPr>
          <w:sz w:val="28"/>
        </w:rPr>
      </w:pPr>
    </w:p>
    <w:p w:rsidR="00CE0350" w:rsidRDefault="00CE0350">
      <w:pPr>
        <w:tabs>
          <w:tab w:val="left" w:pos="5040"/>
        </w:tabs>
        <w:jc w:val="both"/>
        <w:rPr>
          <w:sz w:val="28"/>
        </w:rPr>
      </w:pPr>
    </w:p>
    <w:p w:rsidR="00CE0350" w:rsidRDefault="00CE0350">
      <w:pPr>
        <w:tabs>
          <w:tab w:val="left" w:pos="5040"/>
        </w:tabs>
        <w:jc w:val="both"/>
        <w:rPr>
          <w:sz w:val="28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0350" w:rsidRDefault="00CE0350">
      <w:pPr>
        <w:pStyle w:val="6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 xml:space="preserve">ЛОТ  № 1 </w:t>
      </w:r>
    </w:p>
    <w:p w:rsidR="00CE0350" w:rsidRDefault="00CE0350">
      <w:pPr>
        <w:tabs>
          <w:tab w:val="left" w:pos="284"/>
        </w:tabs>
        <w:spacing w:line="235" w:lineRule="auto"/>
        <w:ind w:left="540" w:firstLine="169"/>
        <w:jc w:val="both"/>
      </w:pPr>
    </w:p>
    <w:p w:rsidR="000E637D" w:rsidRDefault="00CE0350" w:rsidP="00CE0350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7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Сведения об объекте</w:t>
      </w:r>
      <w:r>
        <w:rPr>
          <w:sz w:val="28"/>
          <w:szCs w:val="28"/>
        </w:rPr>
        <w:t xml:space="preserve">: </w:t>
      </w:r>
      <w:r w:rsidR="000E637D">
        <w:rPr>
          <w:sz w:val="28"/>
          <w:szCs w:val="28"/>
          <w:u w:val="single"/>
        </w:rPr>
        <w:t>Лот №1</w:t>
      </w:r>
      <w:r w:rsidR="000E637D">
        <w:rPr>
          <w:sz w:val="28"/>
          <w:szCs w:val="28"/>
        </w:rPr>
        <w:t xml:space="preserve">: Нежилое помещение (кадастровый номер 58:32:0020140:1072), общей площадью 771,1  кв. м, расположенное по адресу: Пензенская область, </w:t>
      </w:r>
      <w:proofErr w:type="spellStart"/>
      <w:r w:rsidR="000E637D">
        <w:rPr>
          <w:sz w:val="28"/>
          <w:szCs w:val="28"/>
        </w:rPr>
        <w:t>Сердобский</w:t>
      </w:r>
      <w:proofErr w:type="spellEnd"/>
      <w:r w:rsidR="000E637D">
        <w:rPr>
          <w:sz w:val="28"/>
          <w:szCs w:val="28"/>
        </w:rPr>
        <w:t xml:space="preserve"> район, г. Сердобск, ул.                   М. Горького,247.</w:t>
      </w:r>
    </w:p>
    <w:p w:rsidR="00CE0350" w:rsidRDefault="00CE0350" w:rsidP="000E637D">
      <w:pPr>
        <w:tabs>
          <w:tab w:val="left" w:pos="4500"/>
        </w:tabs>
        <w:ind w:left="540" w:firstLine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Техническое состояние объекта удовлетворительное.</w:t>
      </w:r>
    </w:p>
    <w:p w:rsidR="00CE0350" w:rsidRDefault="00CE0350">
      <w:pPr>
        <w:tabs>
          <w:tab w:val="left" w:pos="450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CE0350" w:rsidRDefault="00CE0350">
      <w:pPr>
        <w:tabs>
          <w:tab w:val="left" w:pos="450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 xml:space="preserve">:  </w:t>
      </w:r>
      <w:r w:rsidR="000E637D">
        <w:rPr>
          <w:sz w:val="28"/>
          <w:szCs w:val="28"/>
        </w:rPr>
        <w:t>10004250</w:t>
      </w:r>
      <w:r>
        <w:rPr>
          <w:sz w:val="28"/>
          <w:szCs w:val="28"/>
        </w:rPr>
        <w:t xml:space="preserve"> рублей (</w:t>
      </w:r>
      <w:r w:rsidR="000E637D">
        <w:rPr>
          <w:sz w:val="28"/>
          <w:szCs w:val="28"/>
        </w:rPr>
        <w:t>десять миллионов четыре</w:t>
      </w:r>
      <w:r>
        <w:rPr>
          <w:sz w:val="28"/>
          <w:szCs w:val="28"/>
        </w:rPr>
        <w:t xml:space="preserve"> тысяч</w:t>
      </w:r>
      <w:r w:rsidR="000E637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E637D">
        <w:rPr>
          <w:sz w:val="28"/>
          <w:szCs w:val="28"/>
        </w:rPr>
        <w:t xml:space="preserve">двести </w:t>
      </w:r>
      <w:r>
        <w:rPr>
          <w:sz w:val="28"/>
          <w:szCs w:val="28"/>
        </w:rPr>
        <w:t xml:space="preserve">пятьдесят) рублей. </w:t>
      </w:r>
    </w:p>
    <w:p w:rsidR="00CE0350" w:rsidRDefault="00CE0350">
      <w:pPr>
        <w:tabs>
          <w:tab w:val="left" w:pos="450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Задаток</w:t>
      </w:r>
      <w:r>
        <w:rPr>
          <w:sz w:val="28"/>
          <w:szCs w:val="28"/>
        </w:rPr>
        <w:t xml:space="preserve">: 20% от стартовой цены объекта в сумме  </w:t>
      </w:r>
      <w:r w:rsidR="000E637D">
        <w:rPr>
          <w:sz w:val="28"/>
          <w:szCs w:val="28"/>
        </w:rPr>
        <w:t>2000850</w:t>
      </w:r>
      <w:r>
        <w:rPr>
          <w:sz w:val="28"/>
          <w:szCs w:val="28"/>
        </w:rPr>
        <w:t xml:space="preserve"> (</w:t>
      </w:r>
      <w:r w:rsidR="000E637D">
        <w:rPr>
          <w:sz w:val="28"/>
          <w:szCs w:val="28"/>
        </w:rPr>
        <w:t xml:space="preserve">два миллиона восемьсот </w:t>
      </w:r>
      <w:r>
        <w:rPr>
          <w:sz w:val="28"/>
          <w:szCs w:val="28"/>
        </w:rPr>
        <w:t>пятьдесят) рублей.</w:t>
      </w:r>
    </w:p>
    <w:p w:rsidR="00CE0350" w:rsidRDefault="00CE0350">
      <w:pPr>
        <w:tabs>
          <w:tab w:val="left" w:pos="450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Величина повышения начальной цены (шаг аукциона</w:t>
      </w:r>
      <w:r>
        <w:rPr>
          <w:sz w:val="28"/>
          <w:szCs w:val="28"/>
        </w:rPr>
        <w:t xml:space="preserve">): 5% от стартовой цены объекта </w:t>
      </w:r>
      <w:r w:rsidR="000E637D">
        <w:rPr>
          <w:sz w:val="28"/>
          <w:szCs w:val="28"/>
        </w:rPr>
        <w:t>500212</w:t>
      </w:r>
      <w:r>
        <w:rPr>
          <w:sz w:val="28"/>
          <w:szCs w:val="28"/>
        </w:rPr>
        <w:t xml:space="preserve"> (</w:t>
      </w:r>
      <w:r w:rsidR="000E637D">
        <w:rPr>
          <w:sz w:val="28"/>
          <w:szCs w:val="28"/>
        </w:rPr>
        <w:t>пятьсот</w:t>
      </w:r>
      <w:r>
        <w:rPr>
          <w:sz w:val="28"/>
          <w:szCs w:val="28"/>
        </w:rPr>
        <w:t xml:space="preserve"> тысяч </w:t>
      </w:r>
      <w:r w:rsidR="000E637D">
        <w:rPr>
          <w:sz w:val="28"/>
          <w:szCs w:val="28"/>
        </w:rPr>
        <w:t>двести двенадцать</w:t>
      </w:r>
      <w:r>
        <w:rPr>
          <w:sz w:val="28"/>
          <w:szCs w:val="28"/>
        </w:rPr>
        <w:t>) рублей 50 копеек.</w:t>
      </w:r>
    </w:p>
    <w:p w:rsidR="00CE0350" w:rsidRDefault="00CE0350" w:rsidP="000E637D">
      <w:pPr>
        <w:tabs>
          <w:tab w:val="left" w:pos="855"/>
        </w:tabs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bookmarkStart w:id="0" w:name="_GoBack"/>
      <w:r w:rsidR="000E637D">
        <w:rPr>
          <w:sz w:val="28"/>
          <w:szCs w:val="28"/>
        </w:rPr>
        <w:t>Извещение от 12.11.2018 года №121118/0258306/01. Торги признаны несостоявшимися в связи с отсутствием допущенных участников.</w:t>
      </w:r>
      <w:r>
        <w:rPr>
          <w:sz w:val="28"/>
          <w:szCs w:val="28"/>
        </w:rPr>
        <w:t xml:space="preserve"> Извещение от </w:t>
      </w:r>
      <w:r w:rsidR="000E637D">
        <w:rPr>
          <w:sz w:val="28"/>
          <w:szCs w:val="28"/>
        </w:rPr>
        <w:t>13</w:t>
      </w:r>
      <w:r>
        <w:rPr>
          <w:sz w:val="28"/>
          <w:szCs w:val="28"/>
        </w:rPr>
        <w:t>.03.2019 года №</w:t>
      </w:r>
      <w:r w:rsidR="000E637D">
        <w:rPr>
          <w:sz w:val="28"/>
          <w:szCs w:val="28"/>
        </w:rPr>
        <w:t>13</w:t>
      </w:r>
      <w:r>
        <w:rPr>
          <w:sz w:val="28"/>
          <w:szCs w:val="28"/>
        </w:rPr>
        <w:t>0319/0258306/0</w:t>
      </w:r>
      <w:r w:rsidR="000E637D">
        <w:rPr>
          <w:sz w:val="28"/>
          <w:szCs w:val="28"/>
        </w:rPr>
        <w:t>2</w:t>
      </w:r>
      <w:r>
        <w:rPr>
          <w:sz w:val="28"/>
          <w:szCs w:val="28"/>
        </w:rPr>
        <w:t>. Торги признаны несостоявшимися в связи с отсутствием допущенных участников. Извещение от 1</w:t>
      </w:r>
      <w:r w:rsidR="000E637D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0E637D">
        <w:rPr>
          <w:sz w:val="28"/>
          <w:szCs w:val="28"/>
        </w:rPr>
        <w:t>4</w:t>
      </w:r>
      <w:r>
        <w:rPr>
          <w:sz w:val="28"/>
          <w:szCs w:val="28"/>
        </w:rPr>
        <w:t>.2019 года №1</w:t>
      </w:r>
      <w:r w:rsidR="000E637D">
        <w:rPr>
          <w:sz w:val="28"/>
          <w:szCs w:val="28"/>
        </w:rPr>
        <w:t>8</w:t>
      </w:r>
      <w:r>
        <w:rPr>
          <w:sz w:val="28"/>
          <w:szCs w:val="28"/>
        </w:rPr>
        <w:t>0</w:t>
      </w:r>
      <w:r w:rsidR="000E637D">
        <w:rPr>
          <w:sz w:val="28"/>
          <w:szCs w:val="28"/>
        </w:rPr>
        <w:t>4</w:t>
      </w:r>
      <w:r>
        <w:rPr>
          <w:sz w:val="28"/>
          <w:szCs w:val="28"/>
        </w:rPr>
        <w:t>19/0258306/01. Торги признаны несостоявшимися в связи с отсутствием допущенных участников.</w:t>
      </w:r>
    </w:p>
    <w:bookmarkEnd w:id="0"/>
    <w:p w:rsidR="00CE0350" w:rsidRDefault="00CE0350">
      <w:pPr>
        <w:tabs>
          <w:tab w:val="left" w:pos="855"/>
        </w:tabs>
        <w:ind w:left="540" w:firstLine="169"/>
        <w:jc w:val="both"/>
        <w:rPr>
          <w:sz w:val="28"/>
          <w:szCs w:val="28"/>
        </w:rPr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>
        <w:rPr>
          <w:bCs/>
          <w:sz w:val="28"/>
          <w:u w:val="single"/>
        </w:rPr>
        <w:t xml:space="preserve"> Начало приема заявок на участие в аукционе</w:t>
      </w:r>
      <w:r>
        <w:rPr>
          <w:bCs/>
          <w:sz w:val="28"/>
        </w:rPr>
        <w:t xml:space="preserve"> –  </w:t>
      </w:r>
      <w:r w:rsidR="00E131D8">
        <w:rPr>
          <w:bCs/>
          <w:sz w:val="28"/>
        </w:rPr>
        <w:t>1</w:t>
      </w:r>
      <w:r w:rsidR="0009394B">
        <w:rPr>
          <w:bCs/>
          <w:sz w:val="28"/>
        </w:rPr>
        <w:t>5</w:t>
      </w:r>
      <w:r w:rsidR="00E131D8">
        <w:rPr>
          <w:bCs/>
          <w:sz w:val="28"/>
        </w:rPr>
        <w:t xml:space="preserve"> октября</w:t>
      </w:r>
      <w:r>
        <w:rPr>
          <w:bCs/>
          <w:sz w:val="28"/>
        </w:rPr>
        <w:t xml:space="preserve"> 2019 г. в 08.00 часов.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>
        <w:rPr>
          <w:bCs/>
          <w:sz w:val="28"/>
          <w:u w:val="single"/>
        </w:rPr>
        <w:t xml:space="preserve"> Окончание приема заявок на участие в аукционе</w:t>
      </w:r>
      <w:r>
        <w:rPr>
          <w:bCs/>
          <w:sz w:val="28"/>
        </w:rPr>
        <w:t xml:space="preserve"> – </w:t>
      </w:r>
      <w:r w:rsidR="00E131D8">
        <w:rPr>
          <w:bCs/>
          <w:sz w:val="28"/>
        </w:rPr>
        <w:t>1</w:t>
      </w:r>
      <w:r w:rsidR="0009394B">
        <w:rPr>
          <w:bCs/>
          <w:sz w:val="28"/>
        </w:rPr>
        <w:t>4</w:t>
      </w:r>
      <w:r w:rsidR="00E131D8">
        <w:rPr>
          <w:bCs/>
          <w:sz w:val="28"/>
        </w:rPr>
        <w:t xml:space="preserve"> но</w:t>
      </w:r>
      <w:r w:rsidR="009F7A65">
        <w:rPr>
          <w:bCs/>
          <w:sz w:val="28"/>
        </w:rPr>
        <w:t>ября</w:t>
      </w:r>
      <w:r>
        <w:rPr>
          <w:bCs/>
          <w:sz w:val="28"/>
        </w:rPr>
        <w:t xml:space="preserve"> 2019 г. в 17.00 часов.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>
        <w:rPr>
          <w:bCs/>
          <w:sz w:val="28"/>
          <w:u w:val="single"/>
        </w:rPr>
        <w:t xml:space="preserve"> Дата определения участников аукциона</w:t>
      </w:r>
      <w:r>
        <w:rPr>
          <w:bCs/>
          <w:sz w:val="28"/>
        </w:rPr>
        <w:t xml:space="preserve"> –  </w:t>
      </w:r>
      <w:r w:rsidR="00E131D8">
        <w:rPr>
          <w:bCs/>
          <w:sz w:val="28"/>
        </w:rPr>
        <w:t>1</w:t>
      </w:r>
      <w:r w:rsidR="0009394B">
        <w:rPr>
          <w:bCs/>
          <w:sz w:val="28"/>
        </w:rPr>
        <w:t>8</w:t>
      </w:r>
      <w:r w:rsidR="009F7A65">
        <w:rPr>
          <w:bCs/>
          <w:sz w:val="28"/>
        </w:rPr>
        <w:t xml:space="preserve"> </w:t>
      </w:r>
      <w:r w:rsidR="00E131D8">
        <w:rPr>
          <w:bCs/>
          <w:sz w:val="28"/>
        </w:rPr>
        <w:t>но</w:t>
      </w:r>
      <w:r w:rsidR="009F7A65">
        <w:rPr>
          <w:bCs/>
          <w:sz w:val="28"/>
        </w:rPr>
        <w:t>ября</w:t>
      </w:r>
      <w:r>
        <w:rPr>
          <w:bCs/>
          <w:sz w:val="28"/>
        </w:rPr>
        <w:t xml:space="preserve"> 2019 г.</w:t>
      </w:r>
    </w:p>
    <w:p w:rsidR="00CE0350" w:rsidRDefault="00CE0350" w:rsidP="009F7A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14"/>
        <w:jc w:val="both"/>
        <w:rPr>
          <w:bCs/>
          <w:sz w:val="28"/>
        </w:rPr>
      </w:pPr>
      <w:r>
        <w:rPr>
          <w:bCs/>
          <w:sz w:val="28"/>
        </w:rPr>
        <w:t xml:space="preserve">4.  </w:t>
      </w:r>
      <w:r>
        <w:rPr>
          <w:bCs/>
          <w:sz w:val="28"/>
          <w:u w:val="single"/>
        </w:rPr>
        <w:t>Проведение аукциона (дата, время начала приема предложений по  цене от участников аукциона)</w:t>
      </w:r>
      <w:r>
        <w:rPr>
          <w:bCs/>
          <w:sz w:val="28"/>
        </w:rPr>
        <w:t xml:space="preserve">  – </w:t>
      </w:r>
      <w:r w:rsidR="0009394B">
        <w:rPr>
          <w:bCs/>
          <w:sz w:val="28"/>
        </w:rPr>
        <w:t>20</w:t>
      </w:r>
      <w:r w:rsidR="00E131D8">
        <w:rPr>
          <w:bCs/>
          <w:sz w:val="28"/>
        </w:rPr>
        <w:t xml:space="preserve"> ноября</w:t>
      </w:r>
      <w:r>
        <w:rPr>
          <w:bCs/>
          <w:sz w:val="28"/>
        </w:rPr>
        <w:t xml:space="preserve"> 2019 г. в 10.00 часов.  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26"/>
        <w:jc w:val="both"/>
        <w:rPr>
          <w:bCs/>
          <w:sz w:val="28"/>
        </w:rPr>
      </w:pPr>
      <w:r>
        <w:rPr>
          <w:bCs/>
          <w:sz w:val="28"/>
        </w:rPr>
        <w:t xml:space="preserve">5. </w:t>
      </w:r>
      <w:r>
        <w:rPr>
          <w:bCs/>
          <w:sz w:val="28"/>
          <w:u w:val="single"/>
        </w:rPr>
        <w:t>Подведение итогов аукциона</w:t>
      </w:r>
      <w:r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9F7A65" w:rsidRDefault="009F7A65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9F7A65" w:rsidRDefault="009F7A65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9F7A65" w:rsidRDefault="009F7A65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267B51" w:rsidRDefault="00267B51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9F7A65" w:rsidRDefault="009F7A65">
      <w:pPr>
        <w:ind w:left="540" w:firstLine="169"/>
        <w:jc w:val="both"/>
        <w:rPr>
          <w:sz w:val="28"/>
        </w:rPr>
      </w:pPr>
    </w:p>
    <w:p w:rsidR="009F7A65" w:rsidRDefault="009F7A65">
      <w:pPr>
        <w:ind w:left="540" w:firstLine="169"/>
        <w:jc w:val="both"/>
        <w:rPr>
          <w:sz w:val="28"/>
        </w:rPr>
      </w:pPr>
    </w:p>
    <w:p w:rsidR="00CE0350" w:rsidRDefault="00CE0350">
      <w:pPr>
        <w:ind w:left="540" w:firstLine="169"/>
        <w:jc w:val="both"/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6" w:history="1">
        <w:hyperlink r:id="rId17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8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</w:t>
      </w:r>
      <w:r>
        <w:rPr>
          <w:sz w:val="28"/>
        </w:rPr>
        <w:lastRenderedPageBreak/>
        <w:t>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CE0350" w:rsidRDefault="00CE0350">
      <w:pPr>
        <w:ind w:left="540" w:firstLine="169"/>
        <w:jc w:val="both"/>
        <w:rPr>
          <w:sz w:val="28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1.Для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 к аукционной документации;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> 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</w:t>
      </w:r>
      <w:r>
        <w:rPr>
          <w:sz w:val="28"/>
        </w:rPr>
        <w:lastRenderedPageBreak/>
        <w:t>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5.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caps/>
          <w:szCs w:val="24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20% от начальной цены продажи  лота  единым платежом в валюте Российской Федерации.</w:t>
      </w:r>
    </w:p>
    <w:p w:rsidR="00CE0350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CE0350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caps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2. 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3. 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9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20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</w:t>
      </w:r>
      <w:proofErr w:type="gramStart"/>
      <w:r>
        <w:rPr>
          <w:b w:val="0"/>
          <w:sz w:val="28"/>
          <w:szCs w:val="24"/>
        </w:rPr>
        <w:t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  <w:proofErr w:type="gramEnd"/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2. 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21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/>
          <w:bCs/>
          <w:caps/>
          <w:sz w:val="28"/>
          <w:szCs w:val="24"/>
          <w:u w:val="single"/>
          <w:lang w:val="ru-RU"/>
        </w:rPr>
        <w:t xml:space="preserve">11. </w:t>
      </w:r>
      <w:r>
        <w:rPr>
          <w:rFonts w:ascii="Times New Roman" w:hAnsi="Times New Roman"/>
          <w:bCs/>
          <w:caps/>
          <w:sz w:val="28"/>
          <w:szCs w:val="24"/>
          <w:u w:val="single"/>
        </w:rPr>
        <w:t>Порядок проведения аукциона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/>
          <w:sz w:val="28"/>
          <w:szCs w:val="24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sz w:val="28"/>
        </w:rPr>
        <w:t xml:space="preserve">  1. Электронный аукцион проводится в указанные в информационном сообщении день и час </w:t>
      </w:r>
      <w:r>
        <w:rPr>
          <w:rFonts w:eastAsia="Calibri"/>
          <w:sz w:val="28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2. Со времени начала проведения процедуры аукциона Организатором размещается: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eastAsia="Calibri"/>
          <w:sz w:val="28"/>
        </w:rPr>
        <w:t>,</w:t>
      </w:r>
      <w:proofErr w:type="gramEnd"/>
      <w:r>
        <w:rPr>
          <w:rFonts w:eastAsia="Calibri"/>
          <w:sz w:val="28"/>
        </w:rPr>
        <w:t xml:space="preserve"> если в течение указанного времени: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  4. Во</w:t>
      </w:r>
      <w:r w:rsidR="009F7A65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время проведения процедуры аукциона программными средствами электронной площадки обеспечивается: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rFonts w:eastAsia="Calibri"/>
          <w:sz w:val="28"/>
        </w:rPr>
        <w:t xml:space="preserve">  5. </w:t>
      </w:r>
      <w:r>
        <w:rPr>
          <w:sz w:val="28"/>
        </w:rPr>
        <w:t>Победителем аукциона признается участник, предложивший наибольшую цену имущества.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7. Процедура аукциона считается завершенной с момента подписания Продавцом протокола об итогах аукциона. </w:t>
      </w:r>
    </w:p>
    <w:p w:rsidR="00CE0350" w:rsidRDefault="00CE0350">
      <w:pPr>
        <w:ind w:left="540" w:firstLine="169"/>
        <w:rPr>
          <w:sz w:val="28"/>
        </w:rPr>
      </w:pPr>
      <w:r>
        <w:rPr>
          <w:sz w:val="28"/>
        </w:rPr>
        <w:t xml:space="preserve">  8. Аукцион признается несостоявшимся в следующих случаях: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не было подано ни одной заявки на участие либо ни один из Претендентов не признан участником;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принято решение о признании только одного Претендента участником;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ни один из участников не сделал предложение о начальной цене имущества.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9. Решение о признан</w:t>
      </w:r>
      <w:proofErr w:type="gramStart"/>
      <w:r>
        <w:rPr>
          <w:sz w:val="28"/>
        </w:rPr>
        <w:t>ии ау</w:t>
      </w:r>
      <w:proofErr w:type="gramEnd"/>
      <w:r>
        <w:rPr>
          <w:sz w:val="28"/>
        </w:rPr>
        <w:t>кциона несостоявшимся оформляется протоколом об итогах аукциона.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10.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наименование имущества и иные позволяющие его индивидуализировать сведения;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    цена сделки приватизации;</w:t>
      </w:r>
    </w:p>
    <w:p w:rsidR="00CE0350" w:rsidRDefault="00CE0350">
      <w:pPr>
        <w:ind w:left="540"/>
        <w:jc w:val="both"/>
        <w:rPr>
          <w:sz w:val="28"/>
        </w:rPr>
      </w:pPr>
      <w:r>
        <w:rPr>
          <w:sz w:val="28"/>
        </w:rPr>
        <w:t xml:space="preserve">  - фамилия, имя, отчество физического лица или наименование юридического лица – Победителя торгов.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22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23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 xml:space="preserve">, и в открытой части электронной </w:t>
      </w:r>
      <w:r>
        <w:rPr>
          <w:sz w:val="28"/>
        </w:rPr>
        <w:lastRenderedPageBreak/>
        <w:t>площадки в срок не позднее рабочего дня, следующего за днем принятия указанного решения.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2. 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3. 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Факт оплаты имущества подтверждается выпиской со счета, указанного в договоре купли-продажи имущества. 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00189C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Кроме того, в случае неисполнения Покупателем обязанности по оплате имущества, а также в случае уклонения участника, признанного победителем аукциона от заключения  Договора купли-продажи </w:t>
      </w:r>
    </w:p>
    <w:p w:rsidR="00A55FA9" w:rsidRDefault="00A55FA9">
      <w:pPr>
        <w:pStyle w:val="TextBasTxt"/>
        <w:ind w:left="540" w:firstLine="169"/>
        <w:rPr>
          <w:rFonts w:eastAsia="Times New Roman"/>
          <w:sz w:val="28"/>
          <w:lang w:eastAsia="en-US"/>
        </w:rPr>
      </w:pPr>
    </w:p>
    <w:p w:rsidR="00A55FA9" w:rsidRDefault="00A55FA9">
      <w:pPr>
        <w:pStyle w:val="TextBasTxt"/>
        <w:ind w:left="540" w:firstLine="169"/>
        <w:rPr>
          <w:rFonts w:eastAsia="Times New Roman"/>
          <w:sz w:val="28"/>
          <w:lang w:eastAsia="en-US"/>
        </w:rPr>
      </w:pPr>
    </w:p>
    <w:p w:rsidR="0000189C" w:rsidRDefault="0000189C">
      <w:pPr>
        <w:pStyle w:val="TextBasTxt"/>
        <w:ind w:left="540" w:firstLine="169"/>
        <w:rPr>
          <w:rFonts w:eastAsia="Times New Roman"/>
          <w:sz w:val="28"/>
          <w:lang w:eastAsia="en-US"/>
        </w:rPr>
      </w:pP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>(приложение 3 к информационному сообщению), с данного участника (Покупателя) взимается штраф в размере задатка (20% от начальной цены объекта).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азмере и сроки, указанные в договоре купли-продажи.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CE0350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</w:t>
      </w:r>
      <w:proofErr w:type="spellStart"/>
      <w:r>
        <w:rPr>
          <w:sz w:val="28"/>
        </w:rPr>
        <w:t>Сердобский</w:t>
      </w:r>
      <w:proofErr w:type="spellEnd"/>
      <w:r>
        <w:rPr>
          <w:sz w:val="28"/>
        </w:rPr>
        <w:t xml:space="preserve"> район, г. Сердобск, ул. Ленина,        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4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5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6" w:history="1">
        <w:hyperlink r:id="rId27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CE0350" w:rsidRDefault="00CE0350">
      <w:pPr>
        <w:tabs>
          <w:tab w:val="num" w:pos="786"/>
        </w:tabs>
        <w:ind w:left="540" w:firstLine="169"/>
        <w:jc w:val="both"/>
        <w:rPr>
          <w:sz w:val="28"/>
        </w:rPr>
      </w:pPr>
      <w:r>
        <w:rPr>
          <w:sz w:val="28"/>
        </w:rPr>
        <w:t>Тел. для справок: 8 (84167) 2-14-17, 8 (84167) 2-16-66.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7A65" w:rsidRDefault="009F7A6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>Приложение 1</w:t>
      </w:r>
      <w:r>
        <w:rPr>
          <w:bCs/>
          <w:sz w:val="28"/>
        </w:rPr>
        <w:t xml:space="preserve"> 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28741A" w:rsidP="0028741A">
      <w:pPr>
        <w:ind w:right="-1"/>
        <w:contextualSpacing/>
        <w:jc w:val="center"/>
      </w:pPr>
      <w:r w:rsidRPr="00C1688D">
        <w:t>(аукцион, конкурс, продажа посредством публичного предложения, продажа без объявления цены)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r w:rsidRPr="0028741A">
        <w:rPr>
          <w:b/>
          <w:bCs/>
          <w:sz w:val="28"/>
          <w:szCs w:val="28"/>
        </w:rPr>
        <w:t>действующего на основании</w:t>
      </w:r>
      <w:r w:rsidRPr="00C1688D">
        <w:t>_______________________</w:t>
      </w:r>
      <w:r>
        <w:t>___________________________</w:t>
      </w:r>
      <w:proofErr w:type="gramStart"/>
      <w:r w:rsidRPr="00C1688D">
        <w:t xml:space="preserve"> ,</w:t>
      </w:r>
      <w:proofErr w:type="gramEnd"/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8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29" w:history="1">
        <w:hyperlink r:id="rId30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807F83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</w:t>
      </w:r>
    </w:p>
    <w:p w:rsidR="00807F83" w:rsidRDefault="00807F83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lastRenderedPageBreak/>
        <w:t xml:space="preserve">образований превышает </w:t>
      </w:r>
      <w:r w:rsidRPr="0028741A">
        <w:rPr>
          <w:bCs/>
          <w:sz w:val="28"/>
          <w:szCs w:val="28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rPr>
          <w:sz w:val="28"/>
          <w:szCs w:val="28"/>
        </w:rPr>
      </w:pPr>
      <w:r w:rsidRPr="0028741A">
        <w:rPr>
          <w:sz w:val="28"/>
          <w:szCs w:val="28"/>
        </w:rPr>
        <w:t xml:space="preserve">Подпись претендента (его полномочного представителя) _____________/___________________/ </w:t>
      </w:r>
    </w:p>
    <w:p w:rsidR="00807F83" w:rsidRDefault="0028741A" w:rsidP="0028741A">
      <w:pPr>
        <w:jc w:val="right"/>
        <w:rPr>
          <w:sz w:val="28"/>
          <w:szCs w:val="28"/>
        </w:rPr>
      </w:pPr>
      <w:proofErr w:type="gramStart"/>
      <w:r w:rsidRPr="0028741A">
        <w:rPr>
          <w:sz w:val="28"/>
          <w:szCs w:val="28"/>
        </w:rPr>
        <w:t>(Ф.И.О., (должность для юридических лиц)</w:t>
      </w:r>
      <w:proofErr w:type="gramEnd"/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</w:t>
      </w:r>
    </w:p>
    <w:p w:rsidR="00CE0350" w:rsidRDefault="00CE0350">
      <w:pPr>
        <w:ind w:left="5812" w:firstLine="142"/>
        <w:jc w:val="right"/>
        <w:rPr>
          <w:bCs/>
          <w:sz w:val="28"/>
        </w:rPr>
      </w:pPr>
      <w:r>
        <w:rPr>
          <w:bCs/>
          <w:sz w:val="28"/>
        </w:rPr>
        <w:t xml:space="preserve">Приложение </w:t>
      </w:r>
      <w:r w:rsidR="00807F83">
        <w:rPr>
          <w:bCs/>
          <w:sz w:val="28"/>
        </w:rPr>
        <w:t>2</w:t>
      </w:r>
      <w:r>
        <w:rPr>
          <w:bCs/>
          <w:sz w:val="28"/>
        </w:rPr>
        <w:t xml:space="preserve"> 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</w:p>
    <w:p w:rsidR="00CE0350" w:rsidRDefault="00CE0350">
      <w:pPr>
        <w:pStyle w:val="a4"/>
        <w:ind w:left="0"/>
        <w:jc w:val="left"/>
        <w:rPr>
          <w:szCs w:val="20"/>
        </w:rPr>
      </w:pPr>
    </w:p>
    <w:p w:rsidR="00CE0350" w:rsidRDefault="00CE0350">
      <w:pPr>
        <w:pStyle w:val="a4"/>
        <w:ind w:left="0"/>
        <w:jc w:val="left"/>
        <w:rPr>
          <w:szCs w:val="20"/>
        </w:rPr>
      </w:pPr>
    </w:p>
    <w:p w:rsidR="00CE0350" w:rsidRDefault="00CE0350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CE0350" w:rsidRDefault="00CE0350">
      <w:pPr>
        <w:ind w:left="645"/>
        <w:jc w:val="both"/>
        <w:rPr>
          <w:sz w:val="28"/>
          <w:szCs w:val="28"/>
        </w:rPr>
      </w:pPr>
      <w:r>
        <w:rPr>
          <w:sz w:val="28"/>
        </w:rPr>
        <w:t xml:space="preserve">купли – продажи (Лот №_) </w:t>
      </w:r>
      <w:r>
        <w:rPr>
          <w:sz w:val="28"/>
          <w:szCs w:val="28"/>
        </w:rPr>
        <w:t xml:space="preserve">нежилого помещения (кадастровый номер </w:t>
      </w:r>
      <w:r w:rsidR="00807F83">
        <w:rPr>
          <w:sz w:val="28"/>
          <w:szCs w:val="28"/>
        </w:rPr>
        <w:t>58:32:0020140:1072</w:t>
      </w:r>
      <w:r>
        <w:rPr>
          <w:sz w:val="28"/>
          <w:szCs w:val="28"/>
        </w:rPr>
        <w:t xml:space="preserve">), общей площадью </w:t>
      </w:r>
      <w:r w:rsidR="00807F83">
        <w:rPr>
          <w:sz w:val="28"/>
          <w:szCs w:val="28"/>
        </w:rPr>
        <w:t>771,1</w:t>
      </w:r>
      <w:r>
        <w:rPr>
          <w:sz w:val="28"/>
          <w:szCs w:val="28"/>
        </w:rPr>
        <w:t xml:space="preserve">  кв. м, расположенного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</w:t>
      </w:r>
      <w:r w:rsidR="00807F83">
        <w:rPr>
          <w:sz w:val="28"/>
          <w:szCs w:val="28"/>
        </w:rPr>
        <w:t>М.Горького,247</w:t>
      </w:r>
    </w:p>
    <w:p w:rsidR="00CE0350" w:rsidRDefault="00CE0350">
      <w:pPr>
        <w:tabs>
          <w:tab w:val="left" w:pos="6660"/>
        </w:tabs>
        <w:jc w:val="center"/>
        <w:rPr>
          <w:sz w:val="28"/>
        </w:rPr>
      </w:pPr>
    </w:p>
    <w:p w:rsidR="00CE0350" w:rsidRDefault="00CE0350">
      <w:pPr>
        <w:jc w:val="both"/>
        <w:rPr>
          <w:sz w:val="28"/>
        </w:rPr>
      </w:pPr>
      <w:r>
        <w:rPr>
          <w:sz w:val="28"/>
        </w:rPr>
        <w:t>г. Сердобск                                                              « ____ » _________  20___ года</w:t>
      </w: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   Муниципальное образование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в лице  __________________________________, действующего на основании Устава городского поселения город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именуемое в дальнейшем «ПРОДАВЕЦ», с одной стороны, и 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CE0350" w:rsidRDefault="00CE0350" w:rsidP="00CE0350">
      <w:pPr>
        <w:numPr>
          <w:ilvl w:val="1"/>
          <w:numId w:val="2"/>
        </w:numPr>
        <w:jc w:val="center"/>
        <w:rPr>
          <w:sz w:val="28"/>
        </w:rPr>
      </w:pPr>
      <w:r>
        <w:rPr>
          <w:sz w:val="28"/>
        </w:rPr>
        <w:t>ПРЕДМЕТ  ДОГОВОРА.</w:t>
      </w:r>
    </w:p>
    <w:p w:rsidR="00CE0350" w:rsidRDefault="00CE0350" w:rsidP="00CE0350">
      <w:pPr>
        <w:numPr>
          <w:ilvl w:val="1"/>
          <w:numId w:val="9"/>
        </w:numPr>
        <w:tabs>
          <w:tab w:val="clear" w:pos="660"/>
        </w:tabs>
        <w:ind w:left="0" w:firstLine="300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По результатам проведенных ________________года торгов (в форме электронного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 w:rsidR="00807F83">
        <w:rPr>
          <w:sz w:val="28"/>
          <w:szCs w:val="28"/>
        </w:rPr>
        <w:t>нежилое помещение</w:t>
      </w:r>
      <w:r>
        <w:rPr>
          <w:sz w:val="28"/>
          <w:szCs w:val="28"/>
        </w:rPr>
        <w:t xml:space="preserve"> (кадастровый номер </w:t>
      </w:r>
      <w:r w:rsidR="00807F83">
        <w:rPr>
          <w:sz w:val="28"/>
          <w:szCs w:val="28"/>
        </w:rPr>
        <w:t>58:32:0020140:1072</w:t>
      </w:r>
      <w:r>
        <w:rPr>
          <w:sz w:val="28"/>
          <w:szCs w:val="28"/>
        </w:rPr>
        <w:t xml:space="preserve">), общей площадью </w:t>
      </w:r>
      <w:r w:rsidR="00807F83">
        <w:rPr>
          <w:sz w:val="28"/>
          <w:szCs w:val="28"/>
        </w:rPr>
        <w:t>771,1</w:t>
      </w:r>
      <w:r>
        <w:rPr>
          <w:sz w:val="28"/>
          <w:szCs w:val="28"/>
        </w:rPr>
        <w:t xml:space="preserve">  кв. м, расположенное по адресу:</w:t>
      </w:r>
      <w:proofErr w:type="gramEnd"/>
      <w:r>
        <w:rPr>
          <w:sz w:val="28"/>
          <w:szCs w:val="28"/>
        </w:rPr>
        <w:t xml:space="preserve">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</w:t>
      </w:r>
      <w:r w:rsidR="00807F83">
        <w:rPr>
          <w:sz w:val="28"/>
          <w:szCs w:val="28"/>
        </w:rPr>
        <w:t>М. Горького,247</w:t>
      </w:r>
      <w:r>
        <w:rPr>
          <w:sz w:val="28"/>
          <w:szCs w:val="28"/>
        </w:rPr>
        <w:t xml:space="preserve"> </w:t>
      </w:r>
      <w:r>
        <w:rPr>
          <w:sz w:val="28"/>
        </w:rPr>
        <w:t>(далее по тексту объект).</w:t>
      </w:r>
    </w:p>
    <w:p w:rsidR="00CE0350" w:rsidRDefault="00CE0350">
      <w:pPr>
        <w:tabs>
          <w:tab w:val="left" w:pos="180"/>
        </w:tabs>
        <w:ind w:firstLine="300"/>
        <w:jc w:val="both"/>
        <w:rPr>
          <w:sz w:val="28"/>
        </w:rPr>
      </w:pPr>
      <w:r>
        <w:rPr>
          <w:sz w:val="28"/>
        </w:rPr>
        <w:t xml:space="preserve">1.2 Вышеуказанное </w:t>
      </w:r>
      <w:r w:rsidR="00807F83">
        <w:rPr>
          <w:sz w:val="28"/>
          <w:szCs w:val="28"/>
        </w:rPr>
        <w:t>нежилое помещение (кадастровый номер 58:32:0020140:1072)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площадью </w:t>
      </w:r>
      <w:r w:rsidR="00807F83">
        <w:rPr>
          <w:sz w:val="28"/>
        </w:rPr>
        <w:t>771,1</w:t>
      </w:r>
      <w:r>
        <w:rPr>
          <w:sz w:val="28"/>
        </w:rPr>
        <w:t xml:space="preserve">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недвижимое имущество и сделок с ним сделана регистрационная запись №</w:t>
      </w:r>
      <w:r w:rsidR="00807F83">
        <w:rPr>
          <w:sz w:val="28"/>
          <w:szCs w:val="28"/>
        </w:rPr>
        <w:t>58:32:0020140:1072-58/033/2018-2</w:t>
      </w:r>
      <w:r>
        <w:rPr>
          <w:sz w:val="28"/>
        </w:rPr>
        <w:t xml:space="preserve"> от </w:t>
      </w:r>
      <w:r w:rsidR="00807F83">
        <w:rPr>
          <w:sz w:val="28"/>
        </w:rPr>
        <w:t>19.01.2018</w:t>
      </w:r>
      <w:r>
        <w:rPr>
          <w:sz w:val="28"/>
        </w:rPr>
        <w:t xml:space="preserve"> года.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1.3 Обременения (в том числе публичные сервитуты) в отношении </w:t>
      </w:r>
      <w:proofErr w:type="gramStart"/>
      <w:r>
        <w:rPr>
          <w:sz w:val="28"/>
        </w:rPr>
        <w:t>вышеуказанных</w:t>
      </w:r>
      <w:proofErr w:type="gramEnd"/>
      <w:r>
        <w:rPr>
          <w:sz w:val="28"/>
        </w:rPr>
        <w:t xml:space="preserve"> нежилого помещения отсутствуют.</w:t>
      </w:r>
    </w:p>
    <w:p w:rsidR="00CE0350" w:rsidRDefault="00CE03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1.4  Продажа муниципального имущества, указанного в </w:t>
      </w:r>
      <w:hyperlink r:id="rId31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                  27 августа 2012 г. №860 «Об организации и проведении продажи государственного или муниципального имущества в электронной форме», </w:t>
      </w:r>
      <w:r>
        <w:rPr>
          <w:rFonts w:ascii="Times New Roman" w:hAnsi="Times New Roman" w:cs="Times New Roman"/>
          <w:sz w:val="28"/>
        </w:rPr>
        <w:lastRenderedPageBreak/>
        <w:t>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имуществом, находящимся в муниципальной собственности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области»,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от 16.11.2012 №33-4/3, прогнозного плана (программы) приватизации муниципального имущества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на 2019 год,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от 27.12.2018  №165-20/4.</w:t>
      </w:r>
      <w:proofErr w:type="gramEnd"/>
    </w:p>
    <w:p w:rsidR="00CE0350" w:rsidRDefault="00CE0350">
      <w:pPr>
        <w:ind w:left="720" w:hanging="360"/>
        <w:jc w:val="both"/>
        <w:rPr>
          <w:sz w:val="28"/>
        </w:rPr>
      </w:pPr>
    </w:p>
    <w:p w:rsidR="00CE0350" w:rsidRDefault="00CE0350" w:rsidP="00CE0350">
      <w:pPr>
        <w:numPr>
          <w:ilvl w:val="0"/>
          <w:numId w:val="6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CE0350" w:rsidRDefault="00CE0350">
      <w:pPr>
        <w:rPr>
          <w:sz w:val="28"/>
        </w:rPr>
      </w:pPr>
    </w:p>
    <w:p w:rsidR="00CE0350" w:rsidRDefault="00CE0350" w:rsidP="00CE0350">
      <w:pPr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Продавец обязуется:</w:t>
      </w:r>
    </w:p>
    <w:p w:rsidR="00CE0350" w:rsidRDefault="00CE0350" w:rsidP="00CE0350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объекта, после полной оплаты Покупателем предмета настоящего Договора в соответствии с п.3.2 настоящего Договора.</w:t>
      </w:r>
    </w:p>
    <w:p w:rsidR="00CE0350" w:rsidRDefault="00CE0350" w:rsidP="00CE0350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объект,  по  акту приема передачи свободным от любых прав третьих лиц на них. </w:t>
      </w:r>
    </w:p>
    <w:p w:rsidR="00CE0350" w:rsidRDefault="00CE0350">
      <w:pPr>
        <w:ind w:firstLine="420"/>
        <w:jc w:val="both"/>
        <w:rPr>
          <w:sz w:val="28"/>
        </w:rPr>
      </w:pPr>
      <w:r>
        <w:rPr>
          <w:sz w:val="28"/>
        </w:rPr>
        <w:t>2.2. Покупатель обязуется: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CE0350" w:rsidRDefault="00CE0350" w:rsidP="00CE035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CE0350" w:rsidRDefault="00CE0350" w:rsidP="00CE0350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объект.</w:t>
      </w:r>
    </w:p>
    <w:p w:rsidR="00CE0350" w:rsidRDefault="00CE0350">
      <w:pPr>
        <w:ind w:left="780"/>
        <w:jc w:val="both"/>
        <w:rPr>
          <w:b/>
          <w:bCs/>
          <w:sz w:val="28"/>
        </w:rPr>
      </w:pPr>
    </w:p>
    <w:p w:rsidR="00CE0350" w:rsidRDefault="00CE0350" w:rsidP="00CE0350">
      <w:pPr>
        <w:numPr>
          <w:ilvl w:val="0"/>
          <w:numId w:val="6"/>
        </w:numPr>
        <w:tabs>
          <w:tab w:val="left" w:pos="5940"/>
        </w:tabs>
        <w:jc w:val="center"/>
        <w:rPr>
          <w:sz w:val="28"/>
        </w:rPr>
      </w:pPr>
      <w:r>
        <w:rPr>
          <w:sz w:val="28"/>
        </w:rPr>
        <w:t>ЦЕНА ДОГОВОРА И ПОРЯДОК  РАСЧЕТОВ.</w:t>
      </w:r>
    </w:p>
    <w:p w:rsidR="00CE0350" w:rsidRDefault="00CE0350">
      <w:pPr>
        <w:tabs>
          <w:tab w:val="left" w:pos="5940"/>
        </w:tabs>
        <w:rPr>
          <w:sz w:val="28"/>
        </w:rPr>
      </w:pPr>
    </w:p>
    <w:p w:rsidR="00CE0350" w:rsidRDefault="00CE0350">
      <w:pPr>
        <w:ind w:left="426"/>
        <w:jc w:val="both"/>
        <w:rPr>
          <w:sz w:val="28"/>
        </w:rPr>
      </w:pPr>
      <w:r>
        <w:rPr>
          <w:sz w:val="28"/>
        </w:rPr>
        <w:t>3.1. По результатам проведенных торгов (в форме аукциона открытого по форме подачи предложений по цене) (протокол от ___________ года) цена н</w:t>
      </w:r>
      <w:r>
        <w:rPr>
          <w:sz w:val="28"/>
          <w:szCs w:val="28"/>
        </w:rPr>
        <w:t xml:space="preserve">ежилого помещения (кадастровый номер </w:t>
      </w:r>
      <w:r w:rsidR="00807F83">
        <w:rPr>
          <w:sz w:val="28"/>
          <w:szCs w:val="28"/>
        </w:rPr>
        <w:t>58:32:0020140:1072</w:t>
      </w:r>
      <w:r>
        <w:rPr>
          <w:sz w:val="28"/>
          <w:szCs w:val="28"/>
        </w:rPr>
        <w:t xml:space="preserve">), общей площадью </w:t>
      </w:r>
      <w:r w:rsidR="00807F83">
        <w:rPr>
          <w:sz w:val="28"/>
          <w:szCs w:val="28"/>
        </w:rPr>
        <w:t>771,1</w:t>
      </w:r>
      <w:r>
        <w:rPr>
          <w:sz w:val="28"/>
          <w:szCs w:val="28"/>
        </w:rPr>
        <w:t xml:space="preserve"> кв. м, расположенного по адресу: </w:t>
      </w:r>
      <w:proofErr w:type="gramStart"/>
      <w:r>
        <w:rPr>
          <w:sz w:val="28"/>
          <w:szCs w:val="28"/>
        </w:rPr>
        <w:t xml:space="preserve">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</w:t>
      </w:r>
      <w:r w:rsidR="00807F83">
        <w:rPr>
          <w:sz w:val="28"/>
          <w:szCs w:val="28"/>
        </w:rPr>
        <w:t>М. Горького,247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составляет _____________________________ рублей, </w:t>
      </w:r>
      <w:r>
        <w:rPr>
          <w:sz w:val="28"/>
          <w:szCs w:val="28"/>
        </w:rPr>
        <w:t>в т.ч. НДС 20% - ___________ руб. ___ коп.</w:t>
      </w:r>
      <w:r>
        <w:rPr>
          <w:sz w:val="28"/>
        </w:rPr>
        <w:t xml:space="preserve"> </w:t>
      </w:r>
      <w:proofErr w:type="gramEnd"/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 Задаток в сумме </w:t>
      </w:r>
      <w:r w:rsidR="00807F83">
        <w:rPr>
          <w:sz w:val="28"/>
          <w:szCs w:val="28"/>
        </w:rPr>
        <w:t>2000850</w:t>
      </w:r>
      <w:r>
        <w:rPr>
          <w:sz w:val="28"/>
          <w:szCs w:val="28"/>
        </w:rPr>
        <w:t xml:space="preserve"> рублей </w:t>
      </w:r>
      <w:r w:rsidR="00807F83">
        <w:rPr>
          <w:sz w:val="28"/>
          <w:szCs w:val="28"/>
        </w:rPr>
        <w:t>00</w:t>
      </w:r>
      <w:r>
        <w:rPr>
          <w:sz w:val="28"/>
          <w:szCs w:val="28"/>
        </w:rPr>
        <w:t xml:space="preserve"> копеек, внесённый Покупателем на лицевой счёт Продавца </w:t>
      </w:r>
      <w:r>
        <w:rPr>
          <w:sz w:val="28"/>
        </w:rPr>
        <w:t>для учета операций со средствами</w:t>
      </w:r>
      <w:r>
        <w:rPr>
          <w:sz w:val="28"/>
          <w:szCs w:val="28"/>
        </w:rPr>
        <w:t xml:space="preserve">, </w:t>
      </w:r>
      <w:r>
        <w:rPr>
          <w:sz w:val="28"/>
        </w:rPr>
        <w:t>поступающими во временное распоряжение Продавца,</w:t>
      </w:r>
      <w:r>
        <w:rPr>
          <w:sz w:val="28"/>
          <w:szCs w:val="28"/>
        </w:rPr>
        <w:t xml:space="preserve"> засчитывается в счёт оплаты имущества по настоящему Договору.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3.4. Сумма платежа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 xml:space="preserve">Покупателем в бюджет города Сердобска: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/с 40101810222020013001 в Отделение Пенза г. Пенза БИК 045655001 Получатель УФК по Пензенской области (Администрация города Сердобска)</w:t>
      </w:r>
      <w:r>
        <w:rPr>
          <w:sz w:val="28"/>
          <w:szCs w:val="28"/>
        </w:rPr>
        <w:t>, ИНН 5805009157, КПП 580501001, ОКТМО 56656101, КБК 90111402053130000410.</w:t>
      </w:r>
    </w:p>
    <w:p w:rsidR="00CE0350" w:rsidRDefault="00CE03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уплачивается Продавцом.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3.6. Покупатель обязан предоставить Продавцу копию платежного поручения.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3.7.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CE0350" w:rsidRDefault="00CE0350">
      <w:pPr>
        <w:ind w:left="360"/>
        <w:jc w:val="both"/>
        <w:rPr>
          <w:sz w:val="28"/>
        </w:rPr>
      </w:pPr>
      <w:r>
        <w:rPr>
          <w:sz w:val="28"/>
        </w:rPr>
        <w:t>3.8. Одновременно с недвижимым имуществом Продавец обязуется передать Покупателю документы, относящиеся к этому имуществу.</w:t>
      </w:r>
    </w:p>
    <w:p w:rsidR="00CE0350" w:rsidRDefault="00CE0350">
      <w:pPr>
        <w:ind w:left="360"/>
        <w:jc w:val="both"/>
        <w:rPr>
          <w:sz w:val="28"/>
          <w:szCs w:val="28"/>
        </w:rPr>
      </w:pPr>
    </w:p>
    <w:p w:rsidR="00CE0350" w:rsidRDefault="00CE0350">
      <w:pPr>
        <w:ind w:firstLine="420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CE0350" w:rsidRDefault="00CE0350">
      <w:pPr>
        <w:ind w:firstLine="420"/>
        <w:jc w:val="center"/>
        <w:rPr>
          <w:sz w:val="28"/>
        </w:rPr>
      </w:pPr>
    </w:p>
    <w:p w:rsidR="00CE0350" w:rsidRDefault="00CE0350">
      <w:pPr>
        <w:pStyle w:val="31"/>
        <w:ind w:left="360" w:firstLine="348"/>
      </w:pPr>
      <w:r>
        <w:t>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CE0350" w:rsidRDefault="00CE0350">
      <w:pPr>
        <w:pStyle w:val="31"/>
        <w:ind w:left="360" w:firstLine="348"/>
      </w:pPr>
      <w:r>
        <w:t>4.2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CE0350" w:rsidRDefault="00CE0350">
      <w:pPr>
        <w:pStyle w:val="31"/>
        <w:ind w:left="360" w:firstLine="348"/>
      </w:pPr>
      <w:r>
        <w:t>4.3.</w:t>
      </w:r>
      <w:r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CE0350" w:rsidRDefault="00CE0350">
      <w:pPr>
        <w:pStyle w:val="31"/>
        <w:ind w:left="360" w:firstLine="348"/>
      </w:pPr>
      <w:r>
        <w:t>4.4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CE0350" w:rsidRDefault="00CE0350">
      <w:pPr>
        <w:pStyle w:val="31"/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ОТВЕТСТВЕННОСТЬ  СТОРОН.</w:t>
      </w:r>
    </w:p>
    <w:p w:rsidR="00CE0350" w:rsidRDefault="00CE0350">
      <w:pPr>
        <w:ind w:left="3030"/>
        <w:rPr>
          <w:sz w:val="28"/>
        </w:rPr>
      </w:pPr>
    </w:p>
    <w:p w:rsidR="00CE0350" w:rsidRDefault="00CE0350">
      <w:pPr>
        <w:pStyle w:val="a5"/>
        <w:ind w:left="360" w:hanging="360"/>
        <w:rPr>
          <w:iCs/>
          <w:sz w:val="28"/>
        </w:rPr>
      </w:pPr>
      <w:r>
        <w:rPr>
          <w:iCs/>
          <w:sz w:val="28"/>
        </w:rPr>
        <w:t xml:space="preserve">       5.1. 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 </w:t>
      </w:r>
    </w:p>
    <w:p w:rsidR="00CE0350" w:rsidRDefault="00CE0350">
      <w:pPr>
        <w:pStyle w:val="a5"/>
        <w:ind w:left="360" w:hanging="360"/>
        <w:rPr>
          <w:iCs/>
          <w:sz w:val="28"/>
        </w:rPr>
      </w:pPr>
    </w:p>
    <w:p w:rsidR="00CE0350" w:rsidRDefault="00CE0350">
      <w:pPr>
        <w:ind w:left="420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CE0350" w:rsidRDefault="00CE0350">
      <w:pPr>
        <w:ind w:left="420"/>
        <w:rPr>
          <w:sz w:val="28"/>
        </w:rPr>
      </w:pPr>
    </w:p>
    <w:p w:rsidR="00CE0350" w:rsidRDefault="00CE0350">
      <w:pPr>
        <w:autoSpaceDE w:val="0"/>
        <w:autoSpaceDN w:val="0"/>
        <w:adjustRightInd w:val="0"/>
        <w:ind w:left="426"/>
        <w:jc w:val="both"/>
        <w:rPr>
          <w:sz w:val="28"/>
        </w:rPr>
      </w:pPr>
      <w:r>
        <w:rPr>
          <w:sz w:val="28"/>
        </w:rPr>
        <w:t>6.1. Договор вступает в силу с момента его заключения .</w:t>
      </w:r>
    </w:p>
    <w:p w:rsidR="00CE0350" w:rsidRDefault="00CE0350">
      <w:pPr>
        <w:pStyle w:val="a5"/>
        <w:ind w:left="360"/>
        <w:rPr>
          <w:sz w:val="28"/>
        </w:rPr>
      </w:pPr>
      <w:r>
        <w:rPr>
          <w:sz w:val="28"/>
        </w:rPr>
        <w:t xml:space="preserve"> 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CE0350" w:rsidRDefault="00CE0350">
      <w:pPr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CE0350" w:rsidRDefault="00CE0350" w:rsidP="00CE03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</w:p>
    <w:p w:rsidR="00CE0350" w:rsidRDefault="00CE0350">
      <w:pPr>
        <w:jc w:val="both"/>
        <w:rPr>
          <w:sz w:val="28"/>
        </w:rPr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АДРЕСА  И  РЕКВИЗИТЫ  СТОРОН.</w:t>
      </w:r>
    </w:p>
    <w:p w:rsidR="00CE0350" w:rsidRDefault="00CE0350">
      <w:pPr>
        <w:ind w:left="3030"/>
        <w:jc w:val="both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CE0350">
        <w:tc>
          <w:tcPr>
            <w:tcW w:w="4054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ул. Ленина,.90, г. Сердобск,         р-н </w:t>
            </w:r>
            <w:proofErr w:type="spellStart"/>
            <w:r>
              <w:rPr>
                <w:sz w:val="28"/>
              </w:rPr>
              <w:t>Сердобский</w:t>
            </w:r>
            <w:proofErr w:type="spellEnd"/>
            <w:r>
              <w:rPr>
                <w:sz w:val="28"/>
              </w:rPr>
              <w:t>,                                обл. Пензенская 442895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CE0350" w:rsidRDefault="00CE0350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40204810200003200488 в отделении Пенза г. Пенза</w:t>
            </w:r>
          </w:p>
          <w:p w:rsidR="00CE0350" w:rsidRDefault="00CE0350">
            <w:pPr>
              <w:rPr>
                <w:sz w:val="28"/>
              </w:rPr>
            </w:pPr>
          </w:p>
        </w:tc>
        <w:tc>
          <w:tcPr>
            <w:tcW w:w="4783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rPr>
                <w:sz w:val="28"/>
              </w:rPr>
            </w:pPr>
          </w:p>
        </w:tc>
      </w:tr>
    </w:tbl>
    <w:p w:rsidR="00CE0350" w:rsidRDefault="00CE0350">
      <w:pPr>
        <w:ind w:left="2544"/>
        <w:rPr>
          <w:sz w:val="28"/>
        </w:rPr>
      </w:pPr>
    </w:p>
    <w:p w:rsidR="00CE0350" w:rsidRDefault="00CE0350" w:rsidP="00CE035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ПОДПИСИ  СТОРОН.</w:t>
      </w:r>
    </w:p>
    <w:p w:rsidR="00CE0350" w:rsidRDefault="00CE0350">
      <w:pPr>
        <w:ind w:left="3030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CE0350">
        <w:tc>
          <w:tcPr>
            <w:tcW w:w="4054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</w:tc>
        <w:tc>
          <w:tcPr>
            <w:tcW w:w="4783" w:type="dxa"/>
          </w:tcPr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CE0350" w:rsidRDefault="00CE0350">
            <w:pPr>
              <w:ind w:left="420"/>
              <w:rPr>
                <w:sz w:val="28"/>
              </w:rPr>
            </w:pPr>
          </w:p>
          <w:p w:rsidR="00CE0350" w:rsidRDefault="00CE0350">
            <w:pPr>
              <w:ind w:left="420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</w:tc>
      </w:tr>
    </w:tbl>
    <w:p w:rsidR="00CE0350" w:rsidRDefault="00CE0350">
      <w:pPr>
        <w:overflowPunct w:val="0"/>
        <w:autoSpaceDE w:val="0"/>
        <w:autoSpaceDN w:val="0"/>
        <w:adjustRightInd w:val="0"/>
        <w:spacing w:line="204" w:lineRule="auto"/>
        <w:jc w:val="right"/>
        <w:textAlignment w:val="baseline"/>
        <w:rPr>
          <w:b/>
        </w:rPr>
      </w:pPr>
    </w:p>
    <w:p w:rsidR="00CE0350" w:rsidRDefault="00CE0350">
      <w:pPr>
        <w:pStyle w:val="ConsNonformat"/>
        <w:widowControl/>
        <w:rPr>
          <w:rFonts w:ascii="Times New Roman" w:hAnsi="Times New Roman"/>
          <w:sz w:val="22"/>
          <w:szCs w:val="24"/>
        </w:rPr>
      </w:pPr>
      <w:bookmarkStart w:id="1" w:name="_Toc203719119"/>
    </w:p>
    <w:p w:rsidR="00CE0350" w:rsidRDefault="00CE0350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bookmarkEnd w:id="1"/>
    <w:p w:rsidR="00C06AF7" w:rsidRDefault="00C06AF7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sectPr w:rsidR="00C06AF7">
      <w:headerReference w:type="even" r:id="rId32"/>
      <w:headerReference w:type="default" r:id="rId33"/>
      <w:pgSz w:w="11906" w:h="16838"/>
      <w:pgMar w:top="539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13B" w:rsidRDefault="007E713B">
      <w:r>
        <w:separator/>
      </w:r>
    </w:p>
  </w:endnote>
  <w:endnote w:type="continuationSeparator" w:id="0">
    <w:p w:rsidR="007E713B" w:rsidRDefault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13B" w:rsidRDefault="007E713B">
      <w:r>
        <w:separator/>
      </w:r>
    </w:p>
  </w:footnote>
  <w:footnote w:type="continuationSeparator" w:id="0">
    <w:p w:rsidR="007E713B" w:rsidRDefault="007E7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50" w:rsidRDefault="00CE0350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CE0350" w:rsidRDefault="00CE0350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50" w:rsidRDefault="00CE0350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CE0350" w:rsidRDefault="00CE0350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4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5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7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9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89C"/>
    <w:rsid w:val="00037840"/>
    <w:rsid w:val="0009394B"/>
    <w:rsid w:val="000E637D"/>
    <w:rsid w:val="00267B51"/>
    <w:rsid w:val="0028741A"/>
    <w:rsid w:val="002C2387"/>
    <w:rsid w:val="00310DA5"/>
    <w:rsid w:val="00533E62"/>
    <w:rsid w:val="00576977"/>
    <w:rsid w:val="007105C7"/>
    <w:rsid w:val="00755061"/>
    <w:rsid w:val="007E713B"/>
    <w:rsid w:val="00807F83"/>
    <w:rsid w:val="009F7A65"/>
    <w:rsid w:val="00A55FA9"/>
    <w:rsid w:val="00AC07D6"/>
    <w:rsid w:val="00AF679E"/>
    <w:rsid w:val="00C06AF7"/>
    <w:rsid w:val="00CE0350"/>
    <w:rsid w:val="00E1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ts-tender.ru" TargetMode="External"/><Relationship Id="rId18" Type="http://schemas.openxmlformats.org/officeDocument/2006/relationships/hyperlink" Target="http://www.rts-tender.ru" TargetMode="External"/><Relationship Id="rId26" Type="http://schemas.openxmlformats.org/officeDocument/2006/relationships/hyperlink" Target="https://www.etp-torgi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orgi.gov.ru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minust.cap.ru" TargetMode="External"/><Relationship Id="rId20" Type="http://schemas.openxmlformats.org/officeDocument/2006/relationships/hyperlink" Target="http://torgi.gov.ru" TargetMode="External"/><Relationship Id="rId29" Type="http://schemas.openxmlformats.org/officeDocument/2006/relationships/hyperlink" Target="https://www.etp-torgi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orgi.gov.ru" TargetMode="External"/><Relationship Id="rId24" Type="http://schemas.openxmlformats.org/officeDocument/2006/relationships/hyperlink" Target="http://torgi.gov.ru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torgi.gov.ru" TargetMode="External"/><Relationship Id="rId28" Type="http://schemas.openxmlformats.org/officeDocument/2006/relationships/hyperlink" Target="http://torgi.gov.ru" TargetMode="External"/><Relationship Id="rId10" Type="http://schemas.openxmlformats.org/officeDocument/2006/relationships/hyperlink" Target="http://www.minust.cap.ru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8422B536810AFD76C87EA60042C80A6B00BFC7012F89129D16971ADF9E4892F2A4CDEBEF47E82A1E3C16A1X0SF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consultantplus://offline/ref=451BC48A7C1DA088346F0CEEA107E69EBDC81DAE927D32D844F3FD8A5027FACF91E025MFM1G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rts-tender.ru" TargetMode="External"/><Relationship Id="rId30" Type="http://schemas.openxmlformats.org/officeDocument/2006/relationships/hyperlink" Target="http://www.rts-tender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23</Pages>
  <Words>5468</Words>
  <Characters>42568</Characters>
  <Application>Microsoft Office Word</Application>
  <DocSecurity>0</DocSecurity>
  <Lines>354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47941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Rayon</dc:creator>
  <cp:keywords/>
  <cp:lastModifiedBy>Loginov CA</cp:lastModifiedBy>
  <cp:revision>9</cp:revision>
  <cp:lastPrinted>2019-10-11T06:47:00Z</cp:lastPrinted>
  <dcterms:created xsi:type="dcterms:W3CDTF">2019-10-10T12:57:00Z</dcterms:created>
  <dcterms:modified xsi:type="dcterms:W3CDTF">2019-10-14T11:36:00Z</dcterms:modified>
</cp:coreProperties>
</file>