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DB" w:rsidRDefault="00B83E04" w:rsidP="007B78DB">
      <w:pPr>
        <w:jc w:val="center"/>
        <w:rPr>
          <w:b/>
          <w:szCs w:val="28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8DB" w:rsidRDefault="007B78DB" w:rsidP="007B78DB">
      <w:pPr>
        <w:rPr>
          <w:b/>
          <w:sz w:val="36"/>
          <w:szCs w:val="36"/>
        </w:rPr>
      </w:pPr>
    </w:p>
    <w:p w:rsidR="007B78DB" w:rsidRPr="008A7C0E" w:rsidRDefault="007B78DB" w:rsidP="007B78DB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8A7C0E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ГОРОДА СЕРДОБСКА </w:t>
      </w:r>
      <w:r w:rsidR="00604C6D" w:rsidRPr="008A7C0E">
        <w:rPr>
          <w:rFonts w:ascii="Times New Roman" w:hAnsi="Times New Roman" w:cs="Times New Roman"/>
          <w:b/>
          <w:sz w:val="36"/>
          <w:szCs w:val="36"/>
        </w:rPr>
        <w:t>СЕ</w:t>
      </w:r>
      <w:r w:rsidRPr="008A7C0E">
        <w:rPr>
          <w:rFonts w:ascii="Times New Roman" w:hAnsi="Times New Roman" w:cs="Times New Roman"/>
          <w:b/>
          <w:sz w:val="36"/>
          <w:szCs w:val="36"/>
        </w:rPr>
        <w:t xml:space="preserve">РДОБСКОГО РАЙОНА </w:t>
      </w:r>
      <w:r w:rsidRPr="008A7C0E">
        <w:rPr>
          <w:rFonts w:ascii="Times New Roman" w:hAnsi="Times New Roman" w:cs="Times New Roman"/>
          <w:b/>
          <w:caps/>
          <w:sz w:val="36"/>
          <w:szCs w:val="36"/>
        </w:rPr>
        <w:t>ПЕНЗЕНСКой ОБЛАСТи</w:t>
      </w:r>
    </w:p>
    <w:p w:rsidR="007B78DB" w:rsidRPr="008A7C0E" w:rsidRDefault="007B78DB" w:rsidP="007B7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C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78DB" w:rsidRPr="00A22CE7" w:rsidRDefault="007B78DB" w:rsidP="007B78DB">
      <w:pPr>
        <w:spacing w:after="0" w:line="240" w:lineRule="auto"/>
        <w:jc w:val="center"/>
        <w:rPr>
          <w:szCs w:val="28"/>
        </w:rPr>
      </w:pPr>
      <w:r w:rsidRPr="00A22CE7">
        <w:rPr>
          <w:szCs w:val="28"/>
        </w:rPr>
        <w:t>от</w:t>
      </w:r>
      <w:r w:rsidRPr="00A22CE7">
        <w:rPr>
          <w:szCs w:val="28"/>
        </w:rPr>
        <w:t xml:space="preserve"> </w:t>
      </w:r>
      <w:r w:rsidR="009C5CD7" w:rsidRPr="009C5CD7">
        <w:rPr>
          <w:szCs w:val="28"/>
          <w:u w:val="single"/>
        </w:rPr>
        <w:t>16.10.2019</w:t>
      </w:r>
      <w:r w:rsidR="009C5CD7">
        <w:rPr>
          <w:szCs w:val="28"/>
        </w:rPr>
        <w:t xml:space="preserve"> </w:t>
      </w:r>
      <w:r w:rsidRPr="00A22CE7">
        <w:rPr>
          <w:szCs w:val="28"/>
        </w:rPr>
        <w:t>№</w:t>
      </w:r>
      <w:r w:rsidRPr="00A22CE7">
        <w:rPr>
          <w:szCs w:val="28"/>
        </w:rPr>
        <w:t xml:space="preserve"> </w:t>
      </w:r>
      <w:r w:rsidR="009C5CD7" w:rsidRPr="009C5CD7">
        <w:rPr>
          <w:szCs w:val="28"/>
          <w:u w:val="single"/>
        </w:rPr>
        <w:t>544</w:t>
      </w:r>
    </w:p>
    <w:p w:rsidR="007B78DB" w:rsidRPr="007544A3" w:rsidRDefault="007B78DB" w:rsidP="007B78DB">
      <w:pPr>
        <w:spacing w:after="0" w:line="240" w:lineRule="auto"/>
        <w:jc w:val="center"/>
      </w:pPr>
      <w:r w:rsidRPr="007544A3">
        <w:t>г</w:t>
      </w:r>
      <w:r w:rsidRPr="007544A3">
        <w:t xml:space="preserve">. </w:t>
      </w:r>
      <w:r w:rsidRPr="007544A3">
        <w:t>Сердобск</w:t>
      </w:r>
    </w:p>
    <w:p w:rsidR="007B78DB" w:rsidRDefault="007B78DB" w:rsidP="007B78DB">
      <w:pPr>
        <w:rPr>
          <w:i/>
        </w:rPr>
      </w:pPr>
      <w:r>
        <w:rPr>
          <w:i/>
        </w:rPr>
        <w:t xml:space="preserve"> </w:t>
      </w:r>
    </w:p>
    <w:p w:rsidR="007B78DB" w:rsidRPr="00604C6D" w:rsidRDefault="007B78DB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8DB" w:rsidRDefault="005D3FB3" w:rsidP="007B7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78DB">
        <w:rPr>
          <w:rFonts w:ascii="Times New Roman" w:hAnsi="Times New Roman" w:cs="Times New Roman"/>
          <w:b/>
          <w:sz w:val="28"/>
          <w:szCs w:val="24"/>
        </w:rPr>
        <w:t xml:space="preserve">О разработке и утверждении административных регламентов предоставления муниципальных услуг </w:t>
      </w:r>
    </w:p>
    <w:p w:rsidR="005D3FB3" w:rsidRPr="007B78DB" w:rsidRDefault="005D3FB3" w:rsidP="007B7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78DB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4A556B" w:rsidRPr="007B78DB">
        <w:rPr>
          <w:rFonts w:ascii="Times New Roman" w:hAnsi="Times New Roman" w:cs="Times New Roman"/>
          <w:b/>
          <w:sz w:val="28"/>
          <w:szCs w:val="28"/>
        </w:rPr>
        <w:t>города Сердобска</w:t>
      </w:r>
    </w:p>
    <w:p w:rsidR="004A556B" w:rsidRDefault="004A556B">
      <w:pPr>
        <w:spacing w:line="100" w:lineRule="atLeast"/>
        <w:jc w:val="center"/>
        <w:rPr>
          <w:rFonts w:cs="Times New Roman"/>
          <w:szCs w:val="24"/>
        </w:rPr>
      </w:pPr>
    </w:p>
    <w:p w:rsidR="00604C6D" w:rsidRDefault="00604C6D">
      <w:pPr>
        <w:spacing w:line="100" w:lineRule="atLeast"/>
        <w:jc w:val="center"/>
        <w:rPr>
          <w:rFonts w:cs="Times New Roman"/>
          <w:szCs w:val="24"/>
        </w:rPr>
      </w:pPr>
    </w:p>
    <w:p w:rsidR="005D3FB3" w:rsidRDefault="005D3FB3" w:rsidP="004D2163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 соответствии с Федеральным </w:t>
      </w:r>
      <w:hyperlink r:id="rId9" w:history="1">
        <w:r w:rsidRPr="005D3FB3">
          <w:rPr>
            <w:rFonts w:ascii="Times New Roman" w:hAnsi="Times New Roman" w:cs="Times New Roman"/>
            <w:color w:val="auto"/>
            <w:sz w:val="28"/>
            <w:szCs w:val="24"/>
          </w:rPr>
          <w:t>законом</w:t>
        </w:r>
      </w:hyperlink>
      <w:r w:rsidRPr="005D3FB3">
        <w:rPr>
          <w:rFonts w:ascii="Times New Roman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 27.07.2010 № 210-ФЗ «Об организации предоставления государственных и муниципальных услуг», </w:t>
      </w:r>
      <w:hyperlink r:id="rId10" w:history="1">
        <w:r w:rsidRPr="005D3FB3">
          <w:rPr>
            <w:rFonts w:ascii="Times New Roman" w:hAnsi="Times New Roman" w:cs="Times New Roman"/>
            <w:color w:val="auto"/>
            <w:sz w:val="28"/>
            <w:szCs w:val="24"/>
          </w:rPr>
          <w:t xml:space="preserve">статьей </w:t>
        </w:r>
      </w:hyperlink>
      <w:r w:rsidR="004A556B" w:rsidRPr="004A556B">
        <w:rPr>
          <w:rFonts w:cs="Times New Roman"/>
          <w:color w:val="auto"/>
          <w:sz w:val="28"/>
          <w:szCs w:val="28"/>
        </w:rPr>
        <w:t>23</w:t>
      </w:r>
      <w:r w:rsidRPr="004A556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D2163">
        <w:rPr>
          <w:rFonts w:ascii="Times New Roman" w:hAnsi="Times New Roman" w:cs="Times New Roman"/>
          <w:sz w:val="28"/>
          <w:szCs w:val="28"/>
        </w:rPr>
        <w:t>городского поселения г</w:t>
      </w:r>
      <w:r w:rsidR="004A556B" w:rsidRPr="004A556B">
        <w:rPr>
          <w:rFonts w:ascii="Times New Roman" w:hAnsi="Times New Roman" w:cs="Times New Roman"/>
          <w:sz w:val="28"/>
          <w:szCs w:val="28"/>
        </w:rPr>
        <w:t xml:space="preserve">ород Сердобск </w:t>
      </w:r>
      <w:proofErr w:type="spellStart"/>
      <w:r w:rsidR="004A556B" w:rsidRPr="004A556B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4A556B" w:rsidRPr="004A556B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  <w:r w:rsidRPr="004A55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2163" w:rsidRDefault="004D2163" w:rsidP="004D2163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763483" w:rsidRDefault="00763483" w:rsidP="00763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A62">
        <w:rPr>
          <w:rFonts w:ascii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001597" w:rsidRDefault="00001597" w:rsidP="005D3FB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407ADD" w:rsidRDefault="00407ADD" w:rsidP="005D3FB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4D2163" w:rsidRPr="00604C6D" w:rsidRDefault="004D2163" w:rsidP="00604C6D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C6D">
        <w:rPr>
          <w:rFonts w:ascii="Times New Roman" w:hAnsi="Times New Roman" w:cs="Times New Roman"/>
          <w:sz w:val="28"/>
          <w:szCs w:val="28"/>
        </w:rPr>
        <w:t>У</w:t>
      </w:r>
      <w:r w:rsidR="005D3FB3" w:rsidRPr="00604C6D">
        <w:rPr>
          <w:rFonts w:ascii="Times New Roman" w:hAnsi="Times New Roman" w:cs="Times New Roman"/>
          <w:bCs/>
          <w:sz w:val="28"/>
          <w:szCs w:val="28"/>
        </w:rPr>
        <w:t xml:space="preserve">твердить Порядок разработки и утверждения административных регламентов предоставления муниципальных услуг Администрацией </w:t>
      </w:r>
      <w:r w:rsidR="00407ADD" w:rsidRPr="00604C6D">
        <w:rPr>
          <w:rFonts w:ascii="Times New Roman" w:hAnsi="Times New Roman" w:cs="Times New Roman"/>
          <w:sz w:val="28"/>
          <w:szCs w:val="28"/>
        </w:rPr>
        <w:t xml:space="preserve">города Сердобска </w:t>
      </w:r>
      <w:r w:rsidR="005D3FB3" w:rsidRPr="00604C6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1.</w:t>
      </w:r>
    </w:p>
    <w:p w:rsidR="005D3FB3" w:rsidRPr="00604C6D" w:rsidRDefault="005D3FB3" w:rsidP="00604C6D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604C6D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 w:rsidRPr="00604C6D">
        <w:rPr>
          <w:rFonts w:ascii="Times New Roman" w:hAnsi="Times New Roman" w:cs="Times New Roman"/>
          <w:sz w:val="28"/>
          <w:szCs w:val="28"/>
        </w:rPr>
        <w:t>проведения независимой экспертизы проектов административных регламентов предоставления муниципальных услуг</w:t>
      </w:r>
      <w:proofErr w:type="gramEnd"/>
      <w:r w:rsidRPr="00604C6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407ADD" w:rsidRPr="00604C6D">
        <w:rPr>
          <w:rFonts w:ascii="Times New Roman" w:hAnsi="Times New Roman" w:cs="Times New Roman"/>
          <w:sz w:val="28"/>
          <w:szCs w:val="28"/>
        </w:rPr>
        <w:t>города Сердобска</w:t>
      </w:r>
      <w:r w:rsidRPr="00604C6D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604C6D">
        <w:rPr>
          <w:rFonts w:ascii="Times New Roman" w:hAnsi="Times New Roman" w:cs="Times New Roman"/>
          <w:i/>
          <w:sz w:val="28"/>
          <w:szCs w:val="28"/>
        </w:rPr>
        <w:t>.</w:t>
      </w:r>
    </w:p>
    <w:p w:rsidR="005D3FB3" w:rsidRPr="00001597" w:rsidRDefault="005D3FB3" w:rsidP="00604C6D">
      <w:pPr>
        <w:pStyle w:val="ConsPlusTitle"/>
        <w:numPr>
          <w:ilvl w:val="0"/>
          <w:numId w:val="5"/>
        </w:numPr>
        <w:tabs>
          <w:tab w:val="left" w:pos="567"/>
          <w:tab w:val="left" w:pos="851"/>
          <w:tab w:val="left" w:pos="1134"/>
        </w:tabs>
        <w:spacing w:after="200"/>
        <w:ind w:left="0" w:firstLine="851"/>
        <w:jc w:val="both"/>
        <w:rPr>
          <w:rFonts w:cs="Times New Roman"/>
          <w:bCs w:val="0"/>
          <w:sz w:val="28"/>
          <w:szCs w:val="28"/>
        </w:rPr>
      </w:pPr>
      <w:r w:rsidRPr="000015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Порядок </w:t>
      </w:r>
      <w:proofErr w:type="gramStart"/>
      <w:r w:rsidRPr="00001597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0015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Администрацией </w:t>
      </w:r>
      <w:r w:rsidR="00407ADD" w:rsidRPr="00001597">
        <w:rPr>
          <w:rFonts w:ascii="Times New Roman" w:hAnsi="Times New Roman" w:cs="Times New Roman"/>
          <w:b w:val="0"/>
          <w:sz w:val="28"/>
          <w:szCs w:val="28"/>
        </w:rPr>
        <w:t>города Сердобска</w:t>
      </w:r>
      <w:r w:rsidR="00407ADD" w:rsidRPr="000015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1597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3</w:t>
      </w:r>
      <w:r w:rsidRPr="00001597">
        <w:rPr>
          <w:rFonts w:ascii="Times New Roman" w:hAnsi="Times New Roman" w:cs="Times New Roman"/>
          <w:b w:val="0"/>
          <w:bCs w:val="0"/>
          <w:i/>
          <w:sz w:val="28"/>
          <w:szCs w:val="28"/>
        </w:rPr>
        <w:t>.</w:t>
      </w:r>
    </w:p>
    <w:p w:rsidR="004D2163" w:rsidRDefault="004D2163" w:rsidP="00604C6D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604C6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Сердобска </w:t>
      </w:r>
      <w:proofErr w:type="spellStart"/>
      <w:r w:rsidRPr="00604C6D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Pr="00604C6D">
        <w:rPr>
          <w:rFonts w:ascii="Times New Roman" w:hAnsi="Times New Roman" w:cs="Times New Roman"/>
          <w:sz w:val="28"/>
          <w:szCs w:val="28"/>
        </w:rPr>
        <w:t xml:space="preserve"> района Пензенской области </w:t>
      </w:r>
      <w:r w:rsidRPr="00604C6D">
        <w:rPr>
          <w:rFonts w:ascii="Times New Roman" w:hAnsi="Times New Roman" w:cs="Times New Roman"/>
          <w:sz w:val="28"/>
          <w:szCs w:val="28"/>
          <w:shd w:val="clear" w:color="auto" w:fill="FFFFFF"/>
        </w:rPr>
        <w:t>от 30.03.2017 № 217 «</w:t>
      </w:r>
      <w:r w:rsidRPr="00604C6D">
        <w:rPr>
          <w:rFonts w:ascii="Times New Roman" w:hAnsi="Times New Roman" w:cs="Times New Roman"/>
          <w:kern w:val="0"/>
          <w:sz w:val="28"/>
          <w:szCs w:val="28"/>
          <w:lang w:bidi="ar-SA"/>
        </w:rPr>
        <w:t>Об утверждении порядка формирования и ведения реестра муниципальных услуг города Сердобска»</w:t>
      </w:r>
      <w:r w:rsidRPr="00604C6D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604C6D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604C6D" w:rsidRPr="00604C6D" w:rsidRDefault="00604C6D" w:rsidP="00604C6D">
      <w:pPr>
        <w:pStyle w:val="a7"/>
        <w:shd w:val="clear" w:color="auto" w:fill="FFFFFF"/>
        <w:tabs>
          <w:tab w:val="left" w:pos="1134"/>
        </w:tabs>
        <w:spacing w:line="240" w:lineRule="auto"/>
        <w:ind w:left="851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5D3FB3" w:rsidRPr="00604C6D" w:rsidRDefault="005D3FB3" w:rsidP="00604C6D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604C6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001597" w:rsidRPr="00001597" w:rsidRDefault="005D3FB3" w:rsidP="00604C6D">
      <w:pPr>
        <w:pStyle w:val="ConsPlusNormal"/>
        <w:numPr>
          <w:ilvl w:val="0"/>
          <w:numId w:val="5"/>
        </w:numPr>
        <w:tabs>
          <w:tab w:val="left" w:pos="1134"/>
        </w:tabs>
        <w:spacing w:after="200"/>
        <w:ind w:left="0" w:firstLine="851"/>
        <w:jc w:val="both"/>
        <w:rPr>
          <w:rFonts w:cs="Times New Roman"/>
          <w:sz w:val="28"/>
          <w:szCs w:val="28"/>
        </w:rPr>
      </w:pPr>
      <w:r w:rsidRPr="00001597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настоящее постановление в </w:t>
      </w:r>
      <w:r w:rsidR="00407ADD" w:rsidRPr="00001597">
        <w:rPr>
          <w:rFonts w:ascii="Times New Roman" w:hAnsi="Times New Roman" w:cs="Times New Roman"/>
          <w:sz w:val="28"/>
          <w:szCs w:val="28"/>
        </w:rPr>
        <w:t>Информационном бюллетене «Вестник города Сердобска»</w:t>
      </w:r>
      <w:r w:rsidRPr="000015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1597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407ADD" w:rsidRPr="00001597">
        <w:rPr>
          <w:rFonts w:ascii="Times New Roman" w:hAnsi="Times New Roman" w:cs="Times New Roman"/>
          <w:sz w:val="28"/>
          <w:szCs w:val="28"/>
        </w:rPr>
        <w:t xml:space="preserve">города Сердобска </w:t>
      </w:r>
      <w:r w:rsidRPr="0000159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D3FB3" w:rsidRPr="00001597" w:rsidRDefault="005D3FB3" w:rsidP="00604C6D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5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15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07ADD" w:rsidRPr="00001597">
        <w:rPr>
          <w:rFonts w:ascii="Times New Roman" w:hAnsi="Times New Roman" w:cs="Times New Roman"/>
          <w:sz w:val="28"/>
          <w:szCs w:val="28"/>
        </w:rPr>
        <w:t>руководителя аппарата администрации города Сердобска.</w:t>
      </w:r>
    </w:p>
    <w:p w:rsidR="004D2163" w:rsidRPr="00001597" w:rsidRDefault="004D2163" w:rsidP="00001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163" w:rsidRPr="00001597" w:rsidRDefault="004D2163" w:rsidP="00001597">
      <w:pPr>
        <w:pStyle w:val="ConsPlusNormal"/>
        <w:ind w:firstLine="540"/>
        <w:jc w:val="both"/>
        <w:rPr>
          <w:rFonts w:cs="Times New Roman"/>
          <w:sz w:val="28"/>
          <w:szCs w:val="28"/>
        </w:rPr>
      </w:pPr>
    </w:p>
    <w:p w:rsidR="005D3FB3" w:rsidRPr="00001597" w:rsidRDefault="005D3FB3" w:rsidP="000015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E04" w:rsidRDefault="005D3FB3">
      <w:pPr>
        <w:pStyle w:val="cef1edeee2edeee9f2e5eaf1f2"/>
        <w:tabs>
          <w:tab w:val="left" w:pos="851"/>
          <w:tab w:val="left" w:pos="397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407ADD">
        <w:rPr>
          <w:rFonts w:ascii="Times New Roman" w:hAnsi="Times New Roman" w:cs="Times New Roman"/>
          <w:b/>
          <w:color w:val="000000"/>
          <w:sz w:val="28"/>
          <w:szCs w:val="24"/>
        </w:rPr>
        <w:t>Глава администрации</w:t>
      </w:r>
      <w:r w:rsidR="00407ADD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В.В. Макаров</w:t>
      </w:r>
    </w:p>
    <w:p w:rsidR="00B83E04" w:rsidRDefault="00B83E04">
      <w:pPr>
        <w:pStyle w:val="cef1edeee2edeee9f2e5eaf1f2"/>
        <w:tabs>
          <w:tab w:val="left" w:pos="851"/>
          <w:tab w:val="left" w:pos="3975"/>
        </w:tabs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D3FB3" w:rsidRPr="00407ADD" w:rsidRDefault="005D3FB3" w:rsidP="00B83E04">
      <w:pPr>
        <w:pStyle w:val="cef1edeee2edeee9f2e5eaf1f2"/>
        <w:tabs>
          <w:tab w:val="left" w:pos="851"/>
          <w:tab w:val="left" w:pos="3975"/>
        </w:tabs>
        <w:spacing w:after="0"/>
        <w:rPr>
          <w:rFonts w:cs="Times New Roman"/>
          <w:b/>
          <w:szCs w:val="24"/>
        </w:rPr>
      </w:pPr>
      <w:r w:rsidRPr="00407ADD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</w:p>
    <w:p w:rsidR="005D3FB3" w:rsidRDefault="005D3FB3">
      <w:pPr>
        <w:pStyle w:val="cef1edeee2edeee9f2e5eaf1f2"/>
        <w:pageBreakBefore/>
        <w:tabs>
          <w:tab w:val="left" w:pos="851"/>
        </w:tabs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5D3FB3" w:rsidRDefault="005D3FB3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407ADD" w:rsidRDefault="00407ADD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4A556B">
        <w:rPr>
          <w:rFonts w:ascii="Times New Roman" w:hAnsi="Times New Roman" w:cs="Times New Roman"/>
          <w:sz w:val="28"/>
          <w:szCs w:val="28"/>
        </w:rPr>
        <w:t>города Сердобска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3FB3" w:rsidRDefault="005D3FB3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320241">
        <w:rPr>
          <w:rFonts w:ascii="Times New Roman" w:hAnsi="Times New Roman" w:cs="Times New Roman"/>
          <w:sz w:val="28"/>
          <w:szCs w:val="24"/>
        </w:rPr>
        <w:t>16.10.2019 № 544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Title"/>
        <w:jc w:val="center"/>
        <w:rPr>
          <w:rFonts w:cs="Times New Roman"/>
          <w:bCs w:val="0"/>
          <w:szCs w:val="24"/>
        </w:rPr>
      </w:pPr>
      <w:bookmarkStart w:id="0" w:name="Par170"/>
      <w:bookmarkEnd w:id="0"/>
      <w:r>
        <w:rPr>
          <w:rFonts w:ascii="Times New Roman" w:hAnsi="Times New Roman" w:cs="Times New Roman"/>
          <w:bCs w:val="0"/>
          <w:sz w:val="28"/>
          <w:szCs w:val="24"/>
        </w:rPr>
        <w:t>Порядок</w:t>
      </w:r>
    </w:p>
    <w:p w:rsidR="005D3FB3" w:rsidRDefault="005D3FB3" w:rsidP="00407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4"/>
        </w:rPr>
        <w:t xml:space="preserve"> разработки и утверждения административных регламентов предоставления муниципальных услуг Администрацией </w:t>
      </w:r>
      <w:r w:rsidR="00407ADD" w:rsidRPr="004A556B">
        <w:rPr>
          <w:rFonts w:ascii="Times New Roman" w:hAnsi="Times New Roman" w:cs="Times New Roman"/>
          <w:sz w:val="28"/>
          <w:szCs w:val="28"/>
        </w:rPr>
        <w:t>города Сердобска</w:t>
      </w:r>
    </w:p>
    <w:p w:rsidR="00407ADD" w:rsidRDefault="00407ADD" w:rsidP="00407ADD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1. Общие положения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 w:rsidP="00407ADD">
      <w:pPr>
        <w:shd w:val="clear" w:color="auto" w:fill="FFFFFF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Настоящий Порядок устанавливает требования к разработке и утверждению Администрацией </w:t>
      </w:r>
      <w:r w:rsidR="00407ADD" w:rsidRPr="00407ADD">
        <w:rPr>
          <w:rFonts w:ascii="Times New Roman" w:hAnsi="Times New Roman" w:cs="Times New Roman"/>
          <w:kern w:val="0"/>
          <w:sz w:val="28"/>
          <w:szCs w:val="28"/>
          <w:lang w:bidi="ar-SA"/>
        </w:rPr>
        <w:t>города Сердобска</w:t>
      </w:r>
      <w:r w:rsidR="00407AD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(далее — Администрация) административных регламентов предоставления муницип</w:t>
      </w:r>
      <w:r w:rsidR="00BB131E">
        <w:rPr>
          <w:rFonts w:ascii="Times New Roman" w:hAnsi="Times New Roman" w:cs="Times New Roman"/>
          <w:sz w:val="28"/>
          <w:szCs w:val="24"/>
        </w:rPr>
        <w:t>альных услуг (далее - регламент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Регламентом является нормативный правовой акт, устанавливающий порядок предоставления Администрацией муниципальной услуги и стандарт предоставления муниципальной услуги.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Регламент также устанавливает порядок взаимодействия между Администрацией и физическими или юридическими лицами, индивидуальными предпринимателями, их уполномоченными представителями (далее - заявители), и иными учреждениями и организациями в процессе предоставления муниципальной услуги.</w:t>
      </w:r>
    </w:p>
    <w:p w:rsidR="005D3FB3" w:rsidRDefault="005D3FB3" w:rsidP="00407ADD">
      <w:pPr>
        <w:shd w:val="clear" w:color="auto" w:fill="FFFFFF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1.3. Регламенты разрабатываются должностными лицами, муниципальными служащими Администрации, к компетенции которых относится непосредственное предоставление соответствующей муниципальной услуги (далее – разработчики), в соответствии с нормативными правовыми актами Российской Федерации, нормативными правовыми актами Пензенской области, нормативными правовыми актами  </w:t>
      </w:r>
      <w:proofErr w:type="spellStart"/>
      <w:r w:rsidR="00407ADD" w:rsidRPr="00407ADD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407ADD" w:rsidRPr="00407ADD">
        <w:rPr>
          <w:rFonts w:ascii="Times New Roman" w:hAnsi="Times New Roman" w:cs="Times New Roman"/>
          <w:sz w:val="28"/>
          <w:szCs w:val="28"/>
        </w:rPr>
        <w:t xml:space="preserve"> района, нормативными правовыми актами </w:t>
      </w:r>
      <w:r w:rsidR="00407ADD" w:rsidRPr="00407ADD">
        <w:rPr>
          <w:rFonts w:ascii="Times New Roman" w:hAnsi="Times New Roman" w:cs="Times New Roman"/>
          <w:kern w:val="0"/>
          <w:sz w:val="28"/>
          <w:szCs w:val="28"/>
          <w:lang w:bidi="ar-SA"/>
        </w:rPr>
        <w:t>города Сердобска</w:t>
      </w:r>
      <w:proofErr w:type="gramStart"/>
      <w:r w:rsidR="00407ADD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  <w:r>
        <w:rPr>
          <w:rFonts w:ascii="Times New Roman" w:hAnsi="Times New Roman" w:cs="Times New Roman"/>
          <w:i/>
          <w:szCs w:val="24"/>
        </w:rPr>
        <w:t>.</w:t>
      </w:r>
      <w:proofErr w:type="gramEnd"/>
    </w:p>
    <w:p w:rsidR="005D3FB3" w:rsidRDefault="005D3FB3" w:rsidP="007479FF">
      <w:pPr>
        <w:suppressAutoHyphens w:val="0"/>
        <w:spacing w:after="0" w:line="240" w:lineRule="auto"/>
        <w:ind w:firstLine="851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Регламенты разрабатываются не позднее одного месяца после включения соответствующей муниципальной услуги в </w:t>
      </w:r>
      <w:hyperlink r:id="rId11" w:history="1">
        <w:r w:rsidRPr="00BB131E">
          <w:rPr>
            <w:rFonts w:ascii="Times New Roman" w:hAnsi="Times New Roman" w:cs="Times New Roman"/>
            <w:color w:val="auto"/>
            <w:sz w:val="28"/>
            <w:szCs w:val="24"/>
          </w:rPr>
          <w:t>Реестр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муниципальных услуг </w:t>
      </w:r>
      <w:r w:rsidR="00407ADD" w:rsidRPr="00407AD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городского поселения город Сердобск </w:t>
      </w:r>
      <w:proofErr w:type="spellStart"/>
      <w:r w:rsidR="00407ADD" w:rsidRPr="00407ADD">
        <w:rPr>
          <w:rFonts w:ascii="Times New Roman" w:hAnsi="Times New Roman" w:cs="Times New Roman"/>
          <w:kern w:val="0"/>
          <w:sz w:val="28"/>
          <w:szCs w:val="28"/>
          <w:lang w:bidi="ar-SA"/>
        </w:rPr>
        <w:t>Сердобского</w:t>
      </w:r>
      <w:proofErr w:type="spellEnd"/>
      <w:r w:rsidR="00407ADD" w:rsidRPr="00407ADD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района Пензенской области</w:t>
      </w:r>
      <w:r w:rsidRPr="00407A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утвержденный постановлением </w:t>
      </w:r>
      <w:r w:rsidR="00BB131E">
        <w:rPr>
          <w:rFonts w:ascii="Times New Roman" w:hAnsi="Times New Roman" w:cs="Times New Roman"/>
          <w:sz w:val="28"/>
          <w:szCs w:val="24"/>
        </w:rPr>
        <w:t>Администрации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от </w:t>
      </w:r>
      <w:r w:rsidR="002E610C">
        <w:rPr>
          <w:rFonts w:ascii="Times New Roman" w:hAnsi="Times New Roman" w:cs="Times New Roman"/>
          <w:sz w:val="28"/>
          <w:szCs w:val="24"/>
        </w:rPr>
        <w:t>01.11.2011</w:t>
      </w:r>
      <w:r>
        <w:rPr>
          <w:rFonts w:ascii="Times New Roman" w:hAnsi="Times New Roman" w:cs="Times New Roman"/>
          <w:sz w:val="28"/>
          <w:szCs w:val="24"/>
        </w:rPr>
        <w:t xml:space="preserve"> № </w:t>
      </w:r>
      <w:r w:rsidR="002E610C">
        <w:rPr>
          <w:rFonts w:ascii="Times New Roman" w:hAnsi="Times New Roman" w:cs="Times New Roman"/>
          <w:sz w:val="28"/>
          <w:szCs w:val="24"/>
        </w:rPr>
        <w:t xml:space="preserve"> 344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479FF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bidi="ar-SA"/>
        </w:rPr>
        <w:t xml:space="preserve">"Об утверждении реестра муниципальных услуг города Сердобска </w:t>
      </w:r>
      <w:proofErr w:type="spellStart"/>
      <w:r w:rsidR="007479FF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bidi="ar-SA"/>
        </w:rPr>
        <w:t>Сердобского</w:t>
      </w:r>
      <w:proofErr w:type="spellEnd"/>
      <w:r w:rsidR="007479FF">
        <w:rPr>
          <w:rFonts w:ascii="Times New Roman" w:eastAsiaTheme="minorEastAsia" w:hAnsi="Times New Roman" w:cs="Times New Roman"/>
          <w:color w:val="auto"/>
          <w:kern w:val="0"/>
          <w:sz w:val="28"/>
          <w:szCs w:val="28"/>
          <w:lang w:bidi="ar-SA"/>
        </w:rPr>
        <w:t xml:space="preserve"> района Пензенской области"</w:t>
      </w:r>
      <w:r w:rsidR="007479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(далее – Реестр).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1.4. При разработке регламентов предусматривается оптимизация (повышение качества) предоставления муниципальных услуг, в том числе: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а) упорядочение административных процедур (действий);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устранение избыточных административных процедур (действий);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</w:t>
      </w:r>
      <w:r w:rsidR="00BB131E">
        <w:rPr>
          <w:rFonts w:ascii="Times New Roman" w:hAnsi="Times New Roman" w:cs="Times New Roman"/>
          <w:sz w:val="28"/>
          <w:szCs w:val="24"/>
        </w:rPr>
        <w:t>, муниципальными служащими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Разработчик,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Пензенской области;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д) ответственность должностных лиц, муниципальных служащих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е) предоставление муниципальной услуги в электронной форме в соответствии с </w:t>
      </w:r>
      <w:r w:rsidRPr="00BB131E">
        <w:rPr>
          <w:rFonts w:ascii="Times New Roman" w:hAnsi="Times New Roman" w:cs="Times New Roman"/>
          <w:color w:val="auto"/>
          <w:sz w:val="28"/>
          <w:szCs w:val="24"/>
        </w:rPr>
        <w:t>требованиями</w:t>
      </w:r>
      <w:r>
        <w:rPr>
          <w:rFonts w:ascii="Times New Roman" w:hAnsi="Times New Roman" w:cs="Times New Roman"/>
          <w:sz w:val="28"/>
          <w:szCs w:val="24"/>
        </w:rPr>
        <w:t>, утвержденными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 w:rsidRPr="009C7FE7">
        <w:rPr>
          <w:rFonts w:ascii="Times New Roman" w:hAnsi="Times New Roman" w:cs="Times New Roman"/>
          <w:sz w:val="28"/>
          <w:szCs w:val="24"/>
        </w:rPr>
        <w:t xml:space="preserve">1.5. Проекты регламентов подлежат независимой экспертизе и экспертизе, проводимой </w:t>
      </w:r>
      <w:r w:rsidR="00B83E04">
        <w:rPr>
          <w:rFonts w:ascii="Times New Roman" w:hAnsi="Times New Roman" w:cs="Times New Roman"/>
          <w:sz w:val="28"/>
          <w:szCs w:val="24"/>
        </w:rPr>
        <w:t>главным специалистом-юристом правового отдела администрации города Сердобска.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1.6. Разработчик, разработав проект регламента, осуществляет следующие действия: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размещает проект регламента на официальном сайте Администрации в информационно-телекоммуникационной сети «Интернет» </w:t>
      </w:r>
      <w:r w:rsidR="00BB131E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(далее — официальный сайт), за исключением проектов регламентов или отдельных их положений, содержащих сведения, составляющие </w:t>
      </w:r>
      <w:r>
        <w:rPr>
          <w:rFonts w:ascii="Times New Roman" w:hAnsi="Times New Roman" w:cs="Times New Roman"/>
          <w:sz w:val="28"/>
          <w:szCs w:val="24"/>
        </w:rPr>
        <w:lastRenderedPageBreak/>
        <w:t>государственную тайну, или сведения, относящиеся к информации ограниченного доступа;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обеспечивает проведение независимой экспертизы проекта регламента;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обеспечивает проведение правовой экспертизы и антикоррупционной экспертизы проекта регламента;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 направляет проект регламента на экспертизу.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1.7. По итогам проведения независимой экспертизы, антикоррупционной, правовой экспертизы и экспертизы регламент утверждается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1.8. Внесение изменений в регламенты, признание регламентов </w:t>
      </w:r>
      <w:proofErr w:type="gramStart"/>
      <w:r>
        <w:rPr>
          <w:rFonts w:ascii="Times New Roman" w:hAnsi="Times New Roman" w:cs="Times New Roman"/>
          <w:sz w:val="28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силу осуществляется в порядке, предусмотренном для их утверждения.</w:t>
      </w:r>
    </w:p>
    <w:p w:rsidR="005D3FB3" w:rsidRDefault="00F6380D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5D3FB3">
        <w:rPr>
          <w:rFonts w:ascii="Times New Roman" w:hAnsi="Times New Roman" w:cs="Times New Roman"/>
          <w:sz w:val="28"/>
          <w:szCs w:val="24"/>
        </w:rPr>
        <w:t xml:space="preserve"> если изменения вносятся в раздел, касающийся общих положений, сведения о наименовании муниципальной услуги, наименовании </w:t>
      </w:r>
      <w:r w:rsidR="006F2304">
        <w:rPr>
          <w:rFonts w:ascii="Times New Roman" w:hAnsi="Times New Roman" w:cs="Times New Roman"/>
          <w:sz w:val="28"/>
          <w:szCs w:val="24"/>
        </w:rPr>
        <w:t>органа, предоставляющего муниципальную услугу</w:t>
      </w:r>
      <w:r w:rsidR="005D3FB3">
        <w:rPr>
          <w:rFonts w:ascii="Times New Roman" w:hAnsi="Times New Roman" w:cs="Times New Roman"/>
          <w:sz w:val="28"/>
          <w:szCs w:val="24"/>
        </w:rPr>
        <w:t xml:space="preserve">, правовых основаниях для предоставления муниципальной услуги, независимая экспертиза и экспертиза проекта изменений в регламент не проводится. </w:t>
      </w:r>
    </w:p>
    <w:p w:rsidR="005D3FB3" w:rsidRPr="00F6380D" w:rsidRDefault="005D3FB3">
      <w:pPr>
        <w:pStyle w:val="ConsPlusNormal"/>
        <w:spacing w:before="200" w:after="200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1.9. Регламенты подлежат опубликованию </w:t>
      </w:r>
      <w:proofErr w:type="gramStart"/>
      <w:r>
        <w:rPr>
          <w:rFonts w:ascii="Times New Roman" w:hAnsi="Times New Roman" w:cs="Times New Roman"/>
          <w:sz w:val="28"/>
          <w:szCs w:val="24"/>
        </w:rPr>
        <w:t>в соответствии с законодательством о доступе к информации о деятельности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органов местного самоуправления в порядке, установленным Уставом </w:t>
      </w:r>
      <w:r w:rsidR="00F6380D" w:rsidRPr="00F6380D">
        <w:rPr>
          <w:rFonts w:ascii="Times New Roman" w:hAnsi="Times New Roman" w:cs="Times New Roman"/>
          <w:sz w:val="28"/>
          <w:szCs w:val="28"/>
        </w:rPr>
        <w:t xml:space="preserve">городского поселения город Сердобск </w:t>
      </w:r>
      <w:proofErr w:type="spellStart"/>
      <w:r w:rsidR="00F6380D" w:rsidRPr="00F6380D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F6380D" w:rsidRPr="00F6380D">
        <w:rPr>
          <w:rFonts w:ascii="Times New Roman" w:hAnsi="Times New Roman" w:cs="Times New Roman"/>
          <w:sz w:val="28"/>
          <w:szCs w:val="28"/>
        </w:rPr>
        <w:t xml:space="preserve"> района Пензенской области.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1.10. Регламенты размещаются в местах предоставления муниципальных услуг, а также в случае предоставления соответствующей муниципальной услуги на базе многофункционального центра предоставления государственных и муниципальных услуг, в помещении данного центра.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>2. Требования к регламентам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Наименование регламента определяется разработчиком, с учетом формулировки, соответствующей редакции положения нормативного правового акта, которым предусмотрено предоставление муниципальной услуги, и наименования муниципальной услуги в Реестре.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 В регламент включаются следующие разделы:</w:t>
      </w:r>
    </w:p>
    <w:p w:rsidR="005D3FB3" w:rsidRDefault="005D3FB3" w:rsidP="00A40076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общие положения;</w:t>
      </w:r>
    </w:p>
    <w:p w:rsidR="005D3FB3" w:rsidRDefault="005D3FB3" w:rsidP="00A40076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стандарт предоставления муниципальной услуги;</w:t>
      </w:r>
    </w:p>
    <w:p w:rsidR="005D3FB3" w:rsidRDefault="005D3FB3" w:rsidP="00A40076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включая </w:t>
      </w:r>
      <w:r>
        <w:rPr>
          <w:rFonts w:ascii="Times New Roman" w:hAnsi="Times New Roman" w:cs="Times New Roman"/>
          <w:sz w:val="28"/>
          <w:szCs w:val="24"/>
        </w:rPr>
        <w:lastRenderedPageBreak/>
        <w:t>особенности выполнения административных процедур (действий) в электронной форме, в том числе с использованием системы межведомственного электронного взаимодействия, а также особенности выполнения административных процедур в многофункциональных центрах;</w:t>
      </w:r>
    </w:p>
    <w:p w:rsidR="005D3FB3" w:rsidRDefault="005D3FB3" w:rsidP="00A40076">
      <w:pPr>
        <w:pStyle w:val="ConsPlusNormal"/>
        <w:spacing w:before="200" w:after="24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г) формы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исполнением регламента;</w:t>
      </w:r>
    </w:p>
    <w:p w:rsidR="005D3FB3" w:rsidRDefault="005D3FB3" w:rsidP="00A40076">
      <w:pPr>
        <w:spacing w:after="240" w:line="240" w:lineRule="auto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</w:t>
      </w:r>
      <w:r>
        <w:rPr>
          <w:rFonts w:cs="Times New Roman"/>
          <w:szCs w:val="24"/>
        </w:rPr>
        <w:t xml:space="preserve"> </w:t>
      </w:r>
      <w:r w:rsidR="006F2304">
        <w:rPr>
          <w:rFonts w:ascii="Times New Roman" w:hAnsi="Times New Roman" w:cs="Times New Roman"/>
          <w:sz w:val="28"/>
          <w:szCs w:val="24"/>
        </w:rPr>
        <w:t>работников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5D3FB3" w:rsidRDefault="005D3FB3" w:rsidP="00A40076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2.3. Раздел, касающийся общих положений, состоит из следующих подразделов:</w:t>
      </w:r>
    </w:p>
    <w:p w:rsidR="005D3FB3" w:rsidRDefault="005D3FB3" w:rsidP="00A40076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предмет регулирования регламента;</w:t>
      </w:r>
    </w:p>
    <w:p w:rsidR="005D3FB3" w:rsidRDefault="005D3FB3" w:rsidP="00A40076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круг заявителей;</w:t>
      </w:r>
    </w:p>
    <w:p w:rsidR="005D3FB3" w:rsidRDefault="005D3FB3" w:rsidP="00A40076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требования к порядку информирования о предоставлении муниципальной услуги, </w:t>
      </w:r>
      <w:proofErr w:type="gramStart"/>
      <w:r>
        <w:rPr>
          <w:rFonts w:ascii="Times New Roman" w:hAnsi="Times New Roman" w:cs="Times New Roman"/>
          <w:sz w:val="28"/>
          <w:szCs w:val="24"/>
        </w:rPr>
        <w:t>содержащий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</w:p>
    <w:p w:rsidR="005D3FB3" w:rsidRDefault="005D3FB3" w:rsidP="00BD4A0A">
      <w:pPr>
        <w:pStyle w:val="ConsPlusNormal"/>
        <w:numPr>
          <w:ilvl w:val="0"/>
          <w:numId w:val="4"/>
        </w:numPr>
        <w:tabs>
          <w:tab w:val="left" w:pos="851"/>
        </w:tabs>
        <w:spacing w:before="200" w:after="200"/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электронной форме;</w:t>
      </w:r>
    </w:p>
    <w:p w:rsidR="005D3FB3" w:rsidRDefault="005D3FB3" w:rsidP="00BD4A0A">
      <w:pPr>
        <w:pStyle w:val="ConsPlusNormal"/>
        <w:numPr>
          <w:ilvl w:val="0"/>
          <w:numId w:val="4"/>
        </w:numPr>
        <w:tabs>
          <w:tab w:val="left" w:pos="851"/>
        </w:tabs>
        <w:spacing w:before="200" w:after="200"/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справочной информации относится следующая информация:</w:t>
      </w:r>
    </w:p>
    <w:p w:rsidR="005D3FB3" w:rsidRDefault="005D3FB3" w:rsidP="00BD4A0A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spacing w:before="200" w:after="200"/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место нахождения и график работы Администрации,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5D3FB3" w:rsidRDefault="005D3FB3" w:rsidP="00BD4A0A">
      <w:pPr>
        <w:pStyle w:val="ConsPlusNormal"/>
        <w:numPr>
          <w:ilvl w:val="0"/>
          <w:numId w:val="1"/>
        </w:numPr>
        <w:tabs>
          <w:tab w:val="left" w:pos="851"/>
        </w:tabs>
        <w:spacing w:before="200" w:after="200"/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справочные телефоны Администрации, организаций, участвующих в предоставлении муниципальной услуги, в том числе номер телефона-автоинформатора (при наличии);</w:t>
      </w:r>
    </w:p>
    <w:p w:rsidR="005D3FB3" w:rsidRDefault="005D3FB3" w:rsidP="00BD4A0A">
      <w:pPr>
        <w:pStyle w:val="ConsPlusNormal"/>
        <w:numPr>
          <w:ilvl w:val="0"/>
          <w:numId w:val="1"/>
        </w:numPr>
        <w:tabs>
          <w:tab w:val="left" w:pos="851"/>
        </w:tabs>
        <w:spacing w:before="200" w:after="200"/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адреса официальных сайтов Администрации, организаций, участвующих в предоставлении муниципальной услуги, адреса их электронной почты.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Справочная информация не приводится в тексте регламента и подлежит обязательному размещению на официальном сайте </w:t>
      </w:r>
      <w:r w:rsidR="006F2304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4"/>
        </w:rPr>
        <w:t>и в региональной государственной информационной системе «Портал государственных и муниципальных услуг (функций) Пензенской области» (далее - Портал), о чем указывается в тексте регламента.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обеспечивает актуализацию справочной информации на своем официальном сайте и на Портале.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2.4. Стандарт предоставления муниципальной услуги должен содержать следующие сведения: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наименование муниципальной услуги, краткое наименование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наименование </w:t>
      </w:r>
      <w:r w:rsidRPr="009C7FE7">
        <w:rPr>
          <w:rFonts w:ascii="Times New Roman" w:hAnsi="Times New Roman" w:cs="Times New Roman"/>
          <w:sz w:val="28"/>
          <w:szCs w:val="24"/>
        </w:rPr>
        <w:t>органа местного самоуправления, предоставляющего муниципальную услугу;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результат предоставления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 срок предоставления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д) правовые основания для предоставления муниципальной услуги.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данном подразделе должно содержаться указание на обязательное размещение на официальном сайте </w:t>
      </w:r>
      <w:r w:rsidR="006F2304" w:rsidRPr="006F2304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4"/>
        </w:rPr>
        <w:t>и на Портале перечня нормативных правовых актов, регулирующих предоставление муниципальной услуги (с указанием их реквизитов и источников официального опубликования). Соответствующий перечень нормативных правовых актов в тексте регламента не приводится.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обеспечивает актуализацию перечня нормативных правовых актов, регулирующих ее предоставление, на своем официальном сайте и на Портале.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е)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способы их представления;</w:t>
      </w:r>
      <w:proofErr w:type="gramEnd"/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ж) исчерпывающий перечень оснований для отказа в приеме документов, необходимых для предоставления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з) исчерпывающий перечень оснований для приостановления предоставления муниципальной услуги или отказа в предоставлении </w:t>
      </w:r>
      <w:r>
        <w:rPr>
          <w:rFonts w:ascii="Times New Roman" w:hAnsi="Times New Roman" w:cs="Times New Roman"/>
          <w:sz w:val="28"/>
          <w:szCs w:val="24"/>
        </w:rPr>
        <w:lastRenderedPageBreak/>
        <w:t>муниципальной услуги;</w:t>
      </w:r>
    </w:p>
    <w:p w:rsidR="005D3FB3" w:rsidRPr="00F6380D" w:rsidRDefault="005D3FB3">
      <w:pPr>
        <w:pStyle w:val="ConsPlusNormal"/>
        <w:spacing w:before="200" w:after="200"/>
        <w:ind w:firstLine="54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и)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 и нормативными правовыми актами </w:t>
      </w:r>
      <w:proofErr w:type="spellStart"/>
      <w:r w:rsidR="00F6380D" w:rsidRPr="00F6380D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F6380D" w:rsidRPr="00F6380D">
        <w:rPr>
          <w:rFonts w:ascii="Times New Roman" w:hAnsi="Times New Roman" w:cs="Times New Roman"/>
          <w:sz w:val="28"/>
          <w:szCs w:val="28"/>
        </w:rPr>
        <w:t xml:space="preserve"> района, нормативными правовыми актами города Сердобска;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л) срок регистрации запроса заявителя о предоставлении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м)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  <w:proofErr w:type="gramEnd"/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н) показатели доступности и качества предоставления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о)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Раздел, касающийся состава, последовательности и сроков выполнения административных процедур, требования к порядку их выполнения, включая особенности выполнения административных процедур в электронной форме, в том числе с использованием системы межведомственного электронного взаимодействия, а также особенностей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результат.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начале раздела указывается исчерпывающий перечень административных процедур, содержащихся в нем.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Описание каждой административной процедуры предусматривает: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основания для начала административной процедуры;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содержание каждого административного действия, входящего в состав </w:t>
      </w:r>
      <w:r>
        <w:rPr>
          <w:rFonts w:ascii="Times New Roman" w:hAnsi="Times New Roman" w:cs="Times New Roman"/>
          <w:sz w:val="28"/>
          <w:szCs w:val="24"/>
        </w:rPr>
        <w:lastRenderedPageBreak/>
        <w:t>административной процедуры, продолжительность и (или) максимальный срок его выполнения;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сведения о должностном лице, муниципальном служащем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г) критерии принятия решений;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е) способ фиксации результата выполнения административной процедуры, в том числе в электронной форме.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если муниципальная услуга дополнительно предоставляется в электронной форме, то в состав раздела включается информация об осуществлении отдельных административных процедур в электронной форме в соответствии с законодательством Российской Федерации.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если муниципальная услуга дополнительно предоставляется в многофункциональных центрах, то в состав раздела включается информация об осуществлении отдельных административных процедур в многофункциональных центрах в соответствии с законодательством Российской Федерации.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раздел также включается порядок исправления допущенных опечаток и ошибок в выданных в результате предоставления муниципальной услуги документах.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2.6. Раздел, касающийся форм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предоставлением муниципальной услуги, состоит из следующих подразделов: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соблюдением и исполнением ответственными должностными лицами, муниципальными служащими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полнотой и качеством предоставления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в) ответственность должностных лиц, муниципальных служащих за </w:t>
      </w:r>
      <w:r>
        <w:rPr>
          <w:rFonts w:ascii="Times New Roman" w:hAnsi="Times New Roman" w:cs="Times New Roman"/>
          <w:sz w:val="28"/>
          <w:szCs w:val="24"/>
        </w:rPr>
        <w:lastRenderedPageBreak/>
        <w:t>решения и действия (бездействие), принимаемые (осуществляемые) ими в ходе предоставления муниципальной услуги;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г)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2.7. Раздел, касающийся досудебного (внесудебного) порядка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 состоит из следующих подразделов:</w:t>
      </w:r>
    </w:p>
    <w:p w:rsidR="005D3FB3" w:rsidRDefault="005D3FB3" w:rsidP="00BD4A0A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5D3FB3" w:rsidRDefault="005D3FB3" w:rsidP="00BD4A0A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5D3FB3" w:rsidRDefault="005D3FB3" w:rsidP="00BD4A0A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способы информирования заявителей о порядке подачи и рассмотрения жалобы, в том числе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услуги;</w:t>
      </w:r>
    </w:p>
    <w:p w:rsidR="005D3FB3" w:rsidRDefault="005D3FB3" w:rsidP="00BD4A0A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случае если в соответствии с федеральными законами установлен иной порядок (процедура) подачи и рассмотрения жалоб, в разделе должны содержаться следующие подразделы: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информация для заявителя о его праве подать жалобу;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предмет жалобы;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органы местного самоуправления, организации, должностные лица, которым может быть направлена жалоба;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порядок подачи и рассмотрения жалобы;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сроки рассмотрения жалобы;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 рассмотрения жалобы;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порядок информирования заявителя о результатах рассмотрения жалобы;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порядок обжалования решения по жалобе;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5D3FB3" w:rsidRDefault="005D3FB3" w:rsidP="00BD4A0A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способы информирования заявителей о порядке подачи и рассмотрения </w:t>
      </w:r>
      <w:r>
        <w:rPr>
          <w:rFonts w:ascii="Times New Roman" w:hAnsi="Times New Roman" w:cs="Times New Roman"/>
          <w:sz w:val="28"/>
          <w:szCs w:val="24"/>
        </w:rPr>
        <w:lastRenderedPageBreak/>
        <w:t>жалобы.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4"/>
        </w:rPr>
        <w:t>В качестве приложений к регламенту приводятся предусмотренные законодательством Российской Федерации, нормативными правовыми актами Пензенской области,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80D" w:rsidRPr="00F6380D">
        <w:rPr>
          <w:rFonts w:ascii="Times New Roman" w:hAnsi="Times New Roman" w:cs="Times New Roman"/>
          <w:sz w:val="28"/>
          <w:szCs w:val="28"/>
        </w:rPr>
        <w:t>Сердобского</w:t>
      </w:r>
      <w:proofErr w:type="spellEnd"/>
      <w:r w:rsidR="00F6380D" w:rsidRPr="00F6380D">
        <w:rPr>
          <w:rFonts w:ascii="Times New Roman" w:hAnsi="Times New Roman" w:cs="Times New Roman"/>
          <w:sz w:val="28"/>
          <w:szCs w:val="28"/>
        </w:rPr>
        <w:t xml:space="preserve"> района, нормативными правовыми актами города Сердобска</w:t>
      </w:r>
      <w:r>
        <w:rPr>
          <w:rFonts w:ascii="Times New Roman" w:hAnsi="Times New Roman" w:cs="Times New Roman"/>
          <w:sz w:val="28"/>
          <w:szCs w:val="24"/>
        </w:rPr>
        <w:t xml:space="preserve"> бланки, формы обращений, заявлений и иных документов, подаваемых заявителем в связи с предоставлением муниципальной услуги, за исключением случаев, когда законодательством Российской Федерации прямо предусмотрена свободная форма подачи этих документов.</w:t>
      </w:r>
      <w:proofErr w:type="gramEnd"/>
    </w:p>
    <w:p w:rsidR="005D3FB3" w:rsidRDefault="005D3FB3">
      <w:pPr>
        <w:pStyle w:val="ConsPlusNormal"/>
        <w:ind w:firstLine="540"/>
        <w:jc w:val="right"/>
        <w:rPr>
          <w:rFonts w:cs="Times New Roman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Pr="00407ADD" w:rsidRDefault="00BD4A0A" w:rsidP="00BD4A0A">
      <w:pPr>
        <w:pStyle w:val="cef1edeee2edeee9f2e5eaf1f2"/>
        <w:tabs>
          <w:tab w:val="left" w:pos="851"/>
          <w:tab w:val="left" w:pos="3975"/>
        </w:tabs>
        <w:spacing w:after="0"/>
        <w:rPr>
          <w:rFonts w:cs="Times New Roman"/>
          <w:b/>
          <w:szCs w:val="24"/>
        </w:rPr>
      </w:pPr>
      <w:r w:rsidRPr="00407ADD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</w:p>
    <w:p w:rsidR="00BD4A0A" w:rsidRDefault="00BD4A0A">
      <w:pPr>
        <w:pStyle w:val="ConsPlusNormal"/>
        <w:ind w:firstLine="540"/>
        <w:jc w:val="right"/>
        <w:rPr>
          <w:rFonts w:cs="Times New Roman"/>
          <w:szCs w:val="24"/>
        </w:rPr>
      </w:pPr>
    </w:p>
    <w:p w:rsidR="005D3FB3" w:rsidRDefault="005D3FB3">
      <w:pPr>
        <w:pStyle w:val="ConsPlusNormal"/>
        <w:pageBreakBefore/>
        <w:ind w:firstLine="54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5D3FB3" w:rsidRDefault="005D3FB3">
      <w:pPr>
        <w:pStyle w:val="ConsPlusNormal"/>
        <w:ind w:firstLine="54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5D3FB3" w:rsidRPr="00F6380D" w:rsidRDefault="00F6380D">
      <w:pPr>
        <w:pStyle w:val="ConsPlusNormal"/>
        <w:ind w:firstLine="540"/>
        <w:jc w:val="right"/>
        <w:rPr>
          <w:rFonts w:cs="Times New Roman"/>
          <w:sz w:val="28"/>
          <w:szCs w:val="28"/>
        </w:rPr>
      </w:pPr>
      <w:r w:rsidRPr="00F6380D">
        <w:rPr>
          <w:rFonts w:ascii="Times New Roman" w:hAnsi="Times New Roman" w:cs="Times New Roman"/>
          <w:sz w:val="28"/>
          <w:szCs w:val="28"/>
        </w:rPr>
        <w:t>города Сердобска</w:t>
      </w:r>
    </w:p>
    <w:p w:rsidR="00320241" w:rsidRDefault="00320241" w:rsidP="00320241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16.10.2019 № 544</w:t>
      </w:r>
    </w:p>
    <w:p w:rsidR="005D3FB3" w:rsidRDefault="005D3FB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rmal"/>
        <w:ind w:firstLine="540"/>
        <w:jc w:val="center"/>
        <w:rPr>
          <w:rFonts w:cs="Times New Roman"/>
          <w:szCs w:val="24"/>
        </w:rPr>
      </w:pPr>
      <w:bookmarkStart w:id="1" w:name="Par321"/>
      <w:bookmarkEnd w:id="1"/>
      <w:r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</w:p>
    <w:p w:rsidR="005D3FB3" w:rsidRPr="00DA2650" w:rsidRDefault="005D3FB3">
      <w:pPr>
        <w:pStyle w:val="ConsPlusNormal"/>
        <w:ind w:firstLine="540"/>
        <w:jc w:val="center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проведения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A2650" w:rsidRPr="00DA2650">
        <w:rPr>
          <w:rFonts w:ascii="Times New Roman" w:hAnsi="Times New Roman" w:cs="Times New Roman"/>
          <w:b/>
          <w:sz w:val="28"/>
          <w:szCs w:val="28"/>
        </w:rPr>
        <w:t>города Сердобска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 w:rsidP="00DA2650">
      <w:pPr>
        <w:shd w:val="clear" w:color="auto" w:fill="FFFFFF"/>
        <w:spacing w:line="240" w:lineRule="auto"/>
        <w:ind w:firstLine="567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Предметом независимой экспертизы проектов административных регламентов предоставления Администрацией </w:t>
      </w:r>
      <w:r w:rsidR="00DA2650" w:rsidRPr="00DA2650">
        <w:rPr>
          <w:rFonts w:ascii="Times New Roman" w:hAnsi="Times New Roman" w:cs="Times New Roman"/>
          <w:kern w:val="0"/>
          <w:sz w:val="28"/>
          <w:szCs w:val="28"/>
          <w:lang w:bidi="ar-SA"/>
        </w:rPr>
        <w:t>города Сердобска</w:t>
      </w:r>
      <w:r w:rsidR="00DA2650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(далее — Администрация)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муниципальных услуг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>
        <w:rPr>
          <w:rFonts w:ascii="Times New Roman" w:hAnsi="Times New Roman" w:cs="Times New Roman"/>
          <w:sz w:val="28"/>
          <w:szCs w:val="24"/>
        </w:rPr>
        <w:t>реализации положений проекта административного регламента предоставления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Администрацией муниципальной услуги (далее - проект регламента) для граждан и организаций.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Независимая экспертиза проекта регламента проводится физическими и юридическими лицами в инициативном порядке за счет собственных средств.</w:t>
      </w:r>
    </w:p>
    <w:p w:rsidR="00BD4A0A" w:rsidRDefault="00BD4A0A">
      <w:pPr>
        <w:pStyle w:val="ConsPlusNormal"/>
        <w:ind w:firstLine="540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Администрации, являющейся разработчиком регламента.</w:t>
      </w:r>
    </w:p>
    <w:p w:rsidR="00BD4A0A" w:rsidRDefault="00BD4A0A">
      <w:pPr>
        <w:pStyle w:val="ConsPlusNormal"/>
        <w:ind w:firstLine="540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Одновременно с размещением текста проекта регламента на официальном сайте Администрации в информационно-телекоммуникационной сети Интернет размещается следующая информация:</w:t>
      </w:r>
    </w:p>
    <w:p w:rsidR="005D3FB3" w:rsidRDefault="005D3FB3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срок проведения независимой экспертизы (дата начала и дата завершения проведения независимой экспертизы);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почтовый адрес и адрес электронной почты Администрации, являющейся разработчиком регламента.</w:t>
      </w:r>
    </w:p>
    <w:p w:rsidR="00BD4A0A" w:rsidRDefault="00BD4A0A">
      <w:pPr>
        <w:pStyle w:val="ConsPlusNormal"/>
        <w:ind w:firstLine="540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Срок проведения независимой экспертизы не может составлять менее пятнадцати дней со дня размещения проекта регламента в информационно-телекоммуникационной сети «Интернет».</w:t>
      </w:r>
    </w:p>
    <w:p w:rsidR="00BD4A0A" w:rsidRDefault="00BD4A0A">
      <w:pPr>
        <w:pStyle w:val="ConsPlusNormal"/>
        <w:ind w:firstLine="540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По результатам независимой экспертизы составляется заключение, которое направляется в Администрацию.</w:t>
      </w:r>
    </w:p>
    <w:p w:rsidR="00BD4A0A" w:rsidRDefault="00BD4A0A">
      <w:pPr>
        <w:pStyle w:val="ConsPlusNormal"/>
        <w:ind w:firstLine="540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40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Должностное лицо, муниципальный служащий Администрации, являющиеся разработчиками регламента, обязаны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5D3FB3" w:rsidRDefault="000070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4"/>
        </w:rPr>
        <w:t>Не</w:t>
      </w:r>
      <w:r w:rsidR="005D3FB3">
        <w:rPr>
          <w:rFonts w:ascii="Times New Roman" w:hAnsi="Times New Roman" w:cs="Times New Roman"/>
          <w:sz w:val="28"/>
          <w:szCs w:val="24"/>
        </w:rPr>
        <w:t>поступление</w:t>
      </w:r>
      <w:proofErr w:type="spellEnd"/>
      <w:r w:rsidR="005D3FB3">
        <w:rPr>
          <w:rFonts w:ascii="Times New Roman" w:hAnsi="Times New Roman" w:cs="Times New Roman"/>
          <w:sz w:val="28"/>
          <w:szCs w:val="24"/>
        </w:rPr>
        <w:t xml:space="preserve"> заключения независимой экспертизы в Администрацию в срок, отведенный для проведения независимой экспертизы, не является препятствием для утверждения проекта регламента</w:t>
      </w:r>
      <w:r w:rsidR="00BD4A0A">
        <w:rPr>
          <w:rFonts w:ascii="Times New Roman" w:hAnsi="Times New Roman" w:cs="Times New Roman"/>
          <w:sz w:val="28"/>
          <w:szCs w:val="24"/>
        </w:rPr>
        <w:t>.</w:t>
      </w:r>
    </w:p>
    <w:p w:rsidR="00BD4A0A" w:rsidRDefault="00BD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D4A0A" w:rsidRDefault="00BD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D4A0A" w:rsidRDefault="00BD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D4A0A" w:rsidRDefault="00BD4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D4A0A" w:rsidRPr="00407ADD" w:rsidRDefault="00BD4A0A" w:rsidP="00BD4A0A">
      <w:pPr>
        <w:pStyle w:val="cef1edeee2edeee9f2e5eaf1f2"/>
        <w:tabs>
          <w:tab w:val="left" w:pos="851"/>
          <w:tab w:val="left" w:pos="3975"/>
        </w:tabs>
        <w:spacing w:after="0"/>
        <w:rPr>
          <w:rFonts w:cs="Times New Roman"/>
          <w:b/>
          <w:szCs w:val="24"/>
        </w:rPr>
      </w:pPr>
      <w:r w:rsidRPr="00407ADD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</w:p>
    <w:p w:rsidR="00BD4A0A" w:rsidRDefault="00BD4A0A">
      <w:pPr>
        <w:pStyle w:val="ConsPlusNormal"/>
        <w:ind w:firstLine="540"/>
        <w:jc w:val="both"/>
        <w:rPr>
          <w:rFonts w:cs="Times New Roman"/>
          <w:szCs w:val="24"/>
        </w:rPr>
      </w:pPr>
    </w:p>
    <w:p w:rsidR="005D3FB3" w:rsidRDefault="005D3FB3">
      <w:pPr>
        <w:pageBreakBefore/>
        <w:widowControl w:val="0"/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5D3FB3" w:rsidRDefault="005D3FB3">
      <w:pPr>
        <w:widowControl w:val="0"/>
        <w:spacing w:after="0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5D3FB3" w:rsidRPr="00DA2650" w:rsidRDefault="00DA2650">
      <w:pPr>
        <w:widowControl w:val="0"/>
        <w:spacing w:after="0"/>
        <w:jc w:val="right"/>
        <w:rPr>
          <w:rFonts w:cs="Times New Roman"/>
          <w:sz w:val="28"/>
          <w:szCs w:val="28"/>
        </w:rPr>
      </w:pPr>
      <w:r w:rsidRPr="00DA2650">
        <w:rPr>
          <w:rFonts w:ascii="Times New Roman" w:hAnsi="Times New Roman" w:cs="Times New Roman"/>
          <w:sz w:val="28"/>
          <w:szCs w:val="28"/>
        </w:rPr>
        <w:t>города Сердобска</w:t>
      </w:r>
    </w:p>
    <w:p w:rsidR="00320241" w:rsidRDefault="00320241" w:rsidP="00320241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16.10.2019 № 544</w:t>
      </w:r>
    </w:p>
    <w:p w:rsidR="005D3FB3" w:rsidRDefault="005D3FB3">
      <w:pPr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Title"/>
        <w:jc w:val="center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 w:val="28"/>
          <w:szCs w:val="24"/>
        </w:rPr>
        <w:t xml:space="preserve">Порядок </w:t>
      </w:r>
    </w:p>
    <w:p w:rsidR="00DA2650" w:rsidRDefault="005D3FB3" w:rsidP="00DA2650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A2650">
        <w:rPr>
          <w:rFonts w:ascii="Times New Roman" w:hAnsi="Times New Roman" w:cs="Times New Roman"/>
          <w:b/>
          <w:bCs/>
          <w:sz w:val="28"/>
          <w:szCs w:val="24"/>
        </w:rPr>
        <w:t xml:space="preserve">проведения </w:t>
      </w:r>
      <w:proofErr w:type="gramStart"/>
      <w:r w:rsidRPr="00DA2650">
        <w:rPr>
          <w:rFonts w:ascii="Times New Roman" w:hAnsi="Times New Roman" w:cs="Times New Roman"/>
          <w:b/>
          <w:bCs/>
          <w:sz w:val="28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Pr="00DA2650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DA2650" w:rsidRPr="00DA2650" w:rsidRDefault="005D3FB3" w:rsidP="00DA2650">
      <w:pPr>
        <w:widowControl w:val="0"/>
        <w:spacing w:after="0"/>
        <w:jc w:val="center"/>
        <w:rPr>
          <w:rFonts w:cs="Times New Roman"/>
          <w:b/>
          <w:sz w:val="28"/>
          <w:szCs w:val="28"/>
        </w:rPr>
      </w:pPr>
      <w:r w:rsidRPr="00DA2650">
        <w:rPr>
          <w:rFonts w:ascii="Times New Roman" w:hAnsi="Times New Roman" w:cs="Times New Roman"/>
          <w:b/>
          <w:bCs/>
          <w:sz w:val="28"/>
          <w:szCs w:val="24"/>
        </w:rPr>
        <w:t xml:space="preserve">Администрацией </w:t>
      </w:r>
      <w:r w:rsidR="00DA2650" w:rsidRPr="00DA2650">
        <w:rPr>
          <w:rFonts w:ascii="Times New Roman" w:hAnsi="Times New Roman" w:cs="Times New Roman"/>
          <w:b/>
          <w:sz w:val="28"/>
          <w:szCs w:val="28"/>
        </w:rPr>
        <w:t>города Сердобска</w:t>
      </w:r>
    </w:p>
    <w:p w:rsidR="005D3FB3" w:rsidRPr="00DA2650" w:rsidRDefault="005D3FB3" w:rsidP="00DA2650">
      <w:pPr>
        <w:pStyle w:val="ConsPlusTitle"/>
        <w:jc w:val="center"/>
        <w:rPr>
          <w:rFonts w:cs="Times New Roman"/>
          <w:bCs w:val="0"/>
          <w:szCs w:val="24"/>
        </w:rPr>
      </w:pP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Pr="00DA2650" w:rsidRDefault="005D3FB3" w:rsidP="00DA2650">
      <w:pPr>
        <w:widowControl w:val="0"/>
        <w:spacing w:after="0"/>
        <w:ind w:firstLine="567"/>
        <w:jc w:val="both"/>
        <w:rPr>
          <w:rFonts w:cs="Times New Roman"/>
          <w:bCs/>
          <w:szCs w:val="24"/>
        </w:rPr>
      </w:pPr>
      <w:r w:rsidRPr="00DA2650">
        <w:rPr>
          <w:rFonts w:ascii="Times New Roman" w:hAnsi="Times New Roman" w:cs="Times New Roman"/>
          <w:bCs/>
          <w:sz w:val="28"/>
          <w:szCs w:val="24"/>
        </w:rPr>
        <w:t xml:space="preserve">1. Настоящий порядок устанавливает требования к проведению экспертизы проектов административных регламентов предоставления муниципальных услуг (далее - проект регламента), разработанных Администрацией </w:t>
      </w:r>
      <w:r w:rsidR="00DA2650" w:rsidRPr="00DA2650">
        <w:rPr>
          <w:rFonts w:ascii="Times New Roman" w:hAnsi="Times New Roman" w:cs="Times New Roman"/>
          <w:sz w:val="28"/>
          <w:szCs w:val="28"/>
        </w:rPr>
        <w:t>города Сердобска</w:t>
      </w:r>
      <w:r w:rsidR="00DA2650">
        <w:rPr>
          <w:rFonts w:ascii="Times New Roman" w:hAnsi="Times New Roman" w:cs="Times New Roman"/>
          <w:sz w:val="28"/>
          <w:szCs w:val="28"/>
        </w:rPr>
        <w:t xml:space="preserve">  </w:t>
      </w:r>
      <w:r w:rsidRPr="00DA2650">
        <w:rPr>
          <w:rFonts w:ascii="Times New Roman" w:hAnsi="Times New Roman" w:cs="Times New Roman"/>
          <w:bCs/>
          <w:sz w:val="28"/>
          <w:szCs w:val="24"/>
        </w:rPr>
        <w:t>(далее — экспертиза, Администрация).</w:t>
      </w:r>
    </w:p>
    <w:p w:rsidR="005D3FB3" w:rsidRDefault="005D3FB3">
      <w:pPr>
        <w:pStyle w:val="ConsPlusNormal"/>
        <w:spacing w:before="200" w:after="200"/>
        <w:ind w:firstLine="540"/>
        <w:jc w:val="both"/>
        <w:rPr>
          <w:rFonts w:cs="Times New Roman"/>
          <w:szCs w:val="24"/>
        </w:rPr>
      </w:pPr>
      <w:r w:rsidRPr="009C7FE7">
        <w:rPr>
          <w:rFonts w:ascii="Times New Roman" w:hAnsi="Times New Roman" w:cs="Times New Roman"/>
          <w:sz w:val="28"/>
          <w:szCs w:val="24"/>
        </w:rPr>
        <w:t xml:space="preserve">2. Для проведения экспертизы разработчик административного регламента направляет </w:t>
      </w:r>
      <w:r w:rsidR="00B83E04" w:rsidRPr="00BD4A0A">
        <w:rPr>
          <w:rFonts w:ascii="Times New Roman" w:hAnsi="Times New Roman" w:cs="Times New Roman"/>
          <w:sz w:val="28"/>
          <w:szCs w:val="28"/>
        </w:rPr>
        <w:t>главному специалисту-юристу правового отдела администрации города Сердобска</w:t>
      </w:r>
      <w:r w:rsidRPr="009C7FE7">
        <w:rPr>
          <w:rFonts w:ascii="Times New Roman" w:hAnsi="Times New Roman" w:cs="Times New Roman"/>
          <w:b/>
          <w:i/>
          <w:szCs w:val="24"/>
        </w:rPr>
        <w:t xml:space="preserve"> </w:t>
      </w:r>
      <w:r w:rsidRPr="009C7FE7">
        <w:rPr>
          <w:rFonts w:ascii="Times New Roman" w:hAnsi="Times New Roman" w:cs="Times New Roman"/>
          <w:sz w:val="28"/>
          <w:szCs w:val="24"/>
        </w:rPr>
        <w:t>проект регламента.</w:t>
      </w:r>
    </w:p>
    <w:p w:rsidR="005D3FB3" w:rsidRDefault="005D3FB3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Предметом экспертизы является оценка соответствия проекта регламента требованиям, предъявляемым к нему Федеральным законом             от 27.07.2010 № 210-ФЗ «Об организации предоставления государственных и муниципальных услуг» и принятыми в соответствии с ним нормативными правовыми актами, а также оценка учета результатов независимой экспертизы в проекте регламента.</w:t>
      </w:r>
    </w:p>
    <w:p w:rsidR="00BD4A0A" w:rsidRPr="00BD4A0A" w:rsidRDefault="00BD4A0A">
      <w:pPr>
        <w:spacing w:after="0"/>
        <w:ind w:firstLine="539"/>
        <w:jc w:val="both"/>
        <w:rPr>
          <w:rFonts w:cs="Times New Roman"/>
          <w:sz w:val="16"/>
          <w:szCs w:val="16"/>
        </w:rPr>
      </w:pPr>
    </w:p>
    <w:p w:rsidR="00BD4A0A" w:rsidRDefault="005D3F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Срок проведения экспертизы составляет не более 30 рабочих дней со дня поступления проекта регламента </w:t>
      </w:r>
      <w:r w:rsidR="00BD4A0A" w:rsidRPr="00BD4A0A">
        <w:rPr>
          <w:rFonts w:ascii="Times New Roman" w:hAnsi="Times New Roman" w:cs="Times New Roman"/>
          <w:sz w:val="28"/>
          <w:szCs w:val="28"/>
        </w:rPr>
        <w:t>главному специалисту-юристу правового отдела администрации города Сердобска</w:t>
      </w:r>
      <w:r w:rsidR="00BD4A0A">
        <w:rPr>
          <w:rFonts w:ascii="Times New Roman" w:hAnsi="Times New Roman" w:cs="Times New Roman"/>
          <w:sz w:val="28"/>
          <w:szCs w:val="24"/>
        </w:rPr>
        <w:t>.</w:t>
      </w:r>
    </w:p>
    <w:p w:rsidR="00BD4A0A" w:rsidRPr="00BD4A0A" w:rsidRDefault="00BD4A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3FB3" w:rsidRDefault="005D3F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По результатам проведения экспертизы составляется заключение, которое направляется должностному лицу, муниципальному служащему Администрации, разработавшему проект регламента.</w:t>
      </w:r>
    </w:p>
    <w:p w:rsidR="00BD4A0A" w:rsidRDefault="00BD4A0A">
      <w:pPr>
        <w:pStyle w:val="ConsPlusNormal"/>
        <w:ind w:firstLine="539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hyperlink w:anchor="Par409" w:history="1">
        <w:r w:rsidRPr="0000708E">
          <w:rPr>
            <w:rFonts w:ascii="Times New Roman" w:hAnsi="Times New Roman" w:cs="Times New Roman"/>
            <w:color w:val="auto"/>
            <w:sz w:val="28"/>
            <w:szCs w:val="24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составляется по форме согласно приложению к настоящему Порядку.</w:t>
      </w:r>
    </w:p>
    <w:p w:rsidR="00BD4A0A" w:rsidRDefault="00BD4A0A">
      <w:pPr>
        <w:pStyle w:val="ConsPlusNormal"/>
        <w:ind w:firstLine="539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По каждому проекту регламента готовится отдельное заключение.</w:t>
      </w:r>
    </w:p>
    <w:p w:rsidR="00BD4A0A" w:rsidRDefault="00BD4A0A">
      <w:pPr>
        <w:pStyle w:val="ConsPlusNormal"/>
        <w:ind w:firstLine="539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8. Заключение содержит обязательные разделы «Общие сведения» и «Выводы по результатам проведенной экспертизы».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разделе «Общие сведения» указываются: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наименование проекта регламента;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 w:rsidRPr="009C7FE7">
        <w:rPr>
          <w:rFonts w:ascii="Times New Roman" w:hAnsi="Times New Roman" w:cs="Times New Roman"/>
          <w:sz w:val="28"/>
          <w:szCs w:val="24"/>
        </w:rPr>
        <w:lastRenderedPageBreak/>
        <w:t xml:space="preserve">б) наименование </w:t>
      </w:r>
      <w:r w:rsidR="0000708E" w:rsidRPr="009C7FE7">
        <w:rPr>
          <w:rFonts w:ascii="Times New Roman" w:hAnsi="Times New Roman" w:cs="Times New Roman"/>
          <w:sz w:val="28"/>
          <w:szCs w:val="24"/>
        </w:rPr>
        <w:t>органа местного самоуправления</w:t>
      </w:r>
      <w:r w:rsidRPr="009C7FE7">
        <w:rPr>
          <w:rFonts w:ascii="Times New Roman" w:hAnsi="Times New Roman" w:cs="Times New Roman"/>
          <w:sz w:val="28"/>
          <w:szCs w:val="24"/>
        </w:rPr>
        <w:t>, разработавше</w:t>
      </w:r>
      <w:r w:rsidR="0000708E" w:rsidRPr="009C7FE7">
        <w:rPr>
          <w:rFonts w:ascii="Times New Roman" w:hAnsi="Times New Roman" w:cs="Times New Roman"/>
          <w:sz w:val="28"/>
          <w:szCs w:val="24"/>
        </w:rPr>
        <w:t>го</w:t>
      </w:r>
      <w:r w:rsidRPr="009C7FE7">
        <w:rPr>
          <w:rFonts w:ascii="Times New Roman" w:hAnsi="Times New Roman" w:cs="Times New Roman"/>
          <w:sz w:val="28"/>
          <w:szCs w:val="24"/>
        </w:rPr>
        <w:t xml:space="preserve"> проект регламента;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в) дата проведения экспертизы.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разделе «Выводы по результатам проведенной экспертизы» указываются: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отсутствие или наличие замечаний и (или) предложений по проекту регламента. При наличии замечаний и (или) предложений раскрывается их содержание;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рекомендации по дальнейшей работе с проектом регламента (рекомендуется к доработке в соответствии с указанными замечаниями и (или) предложениями, рекомендуется к принятию, не рекомендуется к принятию).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9. В результате рассмотрения замечаний и (или) предложений, изложенных в заключении, должностное лицо, муниципальный служащий, разработавший проект регламента:</w:t>
      </w: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при наличии замечаний и (или) предложений, изложенных в соответствующем заключении, дорабатывает проект регламента;</w:t>
      </w:r>
    </w:p>
    <w:p w:rsidR="005D3FB3" w:rsidRDefault="005D3F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при отсутствии замечаний и (или) предложений, изложенных в соответствующем заключении, оставляет проект регламента без изменений.</w:t>
      </w:r>
    </w:p>
    <w:p w:rsidR="00BD4A0A" w:rsidRDefault="00BD4A0A">
      <w:pPr>
        <w:pStyle w:val="ConsPlusNormal"/>
        <w:ind w:firstLine="539"/>
        <w:jc w:val="both"/>
        <w:rPr>
          <w:rFonts w:cs="Times New Roman"/>
          <w:szCs w:val="24"/>
        </w:rPr>
      </w:pPr>
    </w:p>
    <w:p w:rsidR="005D3FB3" w:rsidRDefault="005D3FB3">
      <w:pPr>
        <w:pStyle w:val="ConsPlusNormal"/>
        <w:ind w:firstLine="53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10. Направление доработанного проекта регламента на повторную экспертизу не требуется.</w:t>
      </w:r>
    </w:p>
    <w:p w:rsidR="005D3FB3" w:rsidRDefault="005D3FB3">
      <w:pPr>
        <w:pStyle w:val="ConsPlusNormal"/>
        <w:ind w:firstLine="540"/>
        <w:jc w:val="both"/>
        <w:rPr>
          <w:rFonts w:cs="Times New Roman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BD4A0A" w:rsidRPr="00407ADD" w:rsidRDefault="00BD4A0A" w:rsidP="00BD4A0A">
      <w:pPr>
        <w:pStyle w:val="cef1edeee2edeee9f2e5eaf1f2"/>
        <w:tabs>
          <w:tab w:val="left" w:pos="851"/>
          <w:tab w:val="left" w:pos="3975"/>
        </w:tabs>
        <w:spacing w:after="0"/>
        <w:rPr>
          <w:rFonts w:cs="Times New Roman"/>
          <w:b/>
          <w:szCs w:val="24"/>
        </w:rPr>
      </w:pPr>
      <w:r w:rsidRPr="00407ADD">
        <w:rPr>
          <w:rFonts w:ascii="Times New Roman" w:hAnsi="Times New Roman" w:cs="Times New Roman"/>
          <w:b/>
          <w:color w:val="000000"/>
          <w:sz w:val="28"/>
          <w:szCs w:val="24"/>
        </w:rPr>
        <w:tab/>
      </w: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40076" w:rsidRDefault="00A4007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E6156" w:rsidRDefault="00AE615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E6156" w:rsidRDefault="00AE615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AE6156" w:rsidRDefault="00AE6156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rmal"/>
        <w:jc w:val="right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5D3FB3" w:rsidRDefault="005D3FB3">
      <w:pPr>
        <w:pStyle w:val="ConsPlusTitle"/>
        <w:jc w:val="righ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Порядку </w:t>
      </w:r>
    </w:p>
    <w:p w:rsidR="005D3FB3" w:rsidRDefault="005D3FB3">
      <w:pPr>
        <w:pStyle w:val="ConsPlusTitle"/>
        <w:jc w:val="righ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проведения экспертизы проектов </w:t>
      </w:r>
    </w:p>
    <w:p w:rsidR="005D3FB3" w:rsidRDefault="005D3FB3">
      <w:pPr>
        <w:pStyle w:val="ConsPlusTitle"/>
        <w:jc w:val="righ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административных регламентов </w:t>
      </w:r>
    </w:p>
    <w:p w:rsidR="005D3FB3" w:rsidRDefault="005D3FB3">
      <w:pPr>
        <w:pStyle w:val="ConsPlusTitle"/>
        <w:jc w:val="right"/>
        <w:rPr>
          <w:rFonts w:cs="Times New Roman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предоставления муниципальных услуг</w:t>
      </w:r>
    </w:p>
    <w:p w:rsidR="00DA2650" w:rsidRPr="00DA2650" w:rsidRDefault="005D3FB3" w:rsidP="00DA2650">
      <w:pPr>
        <w:pStyle w:val="ConsPlusTitle"/>
        <w:jc w:val="right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Администрацией</w:t>
      </w:r>
      <w:r w:rsidR="00DA2650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DA2650" w:rsidRPr="00DA2650">
        <w:rPr>
          <w:rFonts w:ascii="Times New Roman" w:hAnsi="Times New Roman" w:cs="Times New Roman"/>
          <w:b w:val="0"/>
          <w:sz w:val="28"/>
          <w:szCs w:val="28"/>
        </w:rPr>
        <w:t>города Сердобска</w:t>
      </w:r>
    </w:p>
    <w:p w:rsidR="005D3FB3" w:rsidRDefault="005D3FB3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rmal"/>
        <w:rPr>
          <w:rFonts w:cs="Times New Roman"/>
          <w:sz w:val="24"/>
          <w:szCs w:val="24"/>
        </w:rPr>
      </w:pPr>
    </w:p>
    <w:p w:rsidR="005D3FB3" w:rsidRDefault="005D3FB3">
      <w:pPr>
        <w:pStyle w:val="ConsPlusNormal"/>
        <w:ind w:firstLine="540"/>
        <w:jc w:val="both"/>
        <w:rPr>
          <w:rFonts w:cs="Times New Roman"/>
          <w:b/>
          <w:szCs w:val="24"/>
        </w:rPr>
      </w:pPr>
    </w:p>
    <w:p w:rsidR="005D3FB3" w:rsidRDefault="005D3FB3">
      <w:pPr>
        <w:pStyle w:val="ConsPlusNormal"/>
        <w:jc w:val="center"/>
        <w:rPr>
          <w:rFonts w:cs="Times New Roman"/>
          <w:szCs w:val="24"/>
        </w:rPr>
      </w:pPr>
      <w:bookmarkStart w:id="2" w:name="Par409"/>
      <w:bookmarkEnd w:id="2"/>
      <w:r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5D3FB3" w:rsidRDefault="005D3FB3">
      <w:pPr>
        <w:pStyle w:val="ConsPlusNormal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проект административного регламента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1. Общие сведения</w:t>
      </w:r>
    </w:p>
    <w:p w:rsidR="005D3FB3" w:rsidRDefault="005D3FB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1.1. Настоящее заключение дано на проект административного регламента</w:t>
      </w: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5D3FB3" w:rsidRDefault="005D3FB3">
      <w:pPr>
        <w:pStyle w:val="ConsPlusNonformat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проекта административного регламента)</w:t>
      </w:r>
    </w:p>
    <w:p w:rsidR="005D3FB3" w:rsidRDefault="005D3FB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1.2. Проект административного регламента разработан __________________________________________________________________</w:t>
      </w: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9C7FE7">
        <w:rPr>
          <w:rFonts w:ascii="Times New Roman" w:hAnsi="Times New Roman" w:cs="Times New Roman"/>
          <w:i/>
          <w:sz w:val="24"/>
          <w:szCs w:val="24"/>
        </w:rPr>
        <w:t xml:space="preserve">  (наименование </w:t>
      </w:r>
      <w:r w:rsidR="0000708E" w:rsidRPr="009C7FE7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Pr="009C7FE7">
        <w:rPr>
          <w:rFonts w:ascii="Times New Roman" w:hAnsi="Times New Roman" w:cs="Times New Roman"/>
          <w:i/>
          <w:sz w:val="24"/>
          <w:szCs w:val="24"/>
        </w:rPr>
        <w:t>, разработавше</w:t>
      </w:r>
      <w:r w:rsidR="0000708E" w:rsidRPr="009C7FE7">
        <w:rPr>
          <w:rFonts w:ascii="Times New Roman" w:hAnsi="Times New Roman" w:cs="Times New Roman"/>
          <w:i/>
          <w:sz w:val="24"/>
          <w:szCs w:val="24"/>
        </w:rPr>
        <w:t>го</w:t>
      </w:r>
      <w:r w:rsidRPr="009C7FE7">
        <w:rPr>
          <w:rFonts w:ascii="Times New Roman" w:hAnsi="Times New Roman" w:cs="Times New Roman"/>
          <w:i/>
          <w:sz w:val="24"/>
          <w:szCs w:val="24"/>
        </w:rPr>
        <w:t xml:space="preserve"> проект административного регламента)</w:t>
      </w:r>
    </w:p>
    <w:p w:rsidR="005D3FB3" w:rsidRDefault="005D3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1.3. Дата проведения экспертизы «___» _______________ 20 ___ года.</w:t>
      </w:r>
    </w:p>
    <w:p w:rsidR="005D3FB3" w:rsidRDefault="005D3FB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2. Выводы по результатам проведенной экспертизы:</w:t>
      </w: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_______________________________________________________________</w:t>
      </w:r>
      <w:r>
        <w:rPr>
          <w:rFonts w:cs="Times New Roman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Рекомендуется  к  доработке в соответствии с указанными замечаниями и (или) предложениями, рекомендуется к принятию либо не рекомендуется к принятию.</w:t>
      </w:r>
    </w:p>
    <w:p w:rsidR="005D3FB3" w:rsidRDefault="005D3FB3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Подпись уполномоченного лица__________________________________</w:t>
      </w:r>
    </w:p>
    <w:p w:rsidR="005D3FB3" w:rsidRDefault="005D3FB3">
      <w:pPr>
        <w:pStyle w:val="ConsPlusNonformat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(фамилия, имя, отчество (при наличии))</w:t>
      </w:r>
    </w:p>
    <w:p w:rsidR="005D3FB3" w:rsidRDefault="005D3F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E6156" w:rsidRDefault="00AE6156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E6156" w:rsidRDefault="00AE6156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E6156" w:rsidRDefault="00AE6156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E6156" w:rsidRDefault="00AE6156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E6156" w:rsidRDefault="00AE6156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E6156" w:rsidRDefault="00AE6156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D4A0A" w:rsidRDefault="00BD4A0A" w:rsidP="00BD4A0A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BD4A0A" w:rsidSect="005D3FB3">
      <w:footerReference w:type="default" r:id="rId12"/>
      <w:type w:val="continuous"/>
      <w:pgSz w:w="11906" w:h="16838"/>
      <w:pgMar w:top="1134" w:right="850" w:bottom="1134" w:left="1701" w:header="720" w:footer="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69" w:rsidRDefault="000C2F69">
      <w:pPr>
        <w:spacing w:after="0" w:line="240" w:lineRule="auto"/>
      </w:pPr>
      <w:r>
        <w:separator/>
      </w:r>
    </w:p>
  </w:endnote>
  <w:endnote w:type="continuationSeparator" w:id="0">
    <w:p w:rsidR="000C2F69" w:rsidRDefault="000C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3" w:rsidRDefault="005D3FB3">
    <w:pPr>
      <w:pStyle w:val="cde8e6ede8e9eaeeebeeedf2e8f2f3eb"/>
      <w:jc w:val="center"/>
    </w:pPr>
  </w:p>
  <w:p w:rsidR="005D3FB3" w:rsidRDefault="005D3FB3">
    <w:pPr>
      <w:pStyle w:val="cde8e6ede8e9eaeeebeeedf2e8f2f3eb"/>
      <w:jc w:val="center"/>
      <w:rPr>
        <w:rFonts w:cs="Times New Roman"/>
        <w:szCs w:val="24"/>
      </w:rPr>
    </w:pPr>
    <w:r>
      <w:rPr>
        <w:rFonts w:cs="Times New Roman"/>
        <w:szCs w:val="24"/>
      </w:rPr>
      <w:fldChar w:fldCharType="begin"/>
    </w:r>
    <w:r>
      <w:rPr>
        <w:rFonts w:cs="Times New Roman"/>
        <w:szCs w:val="24"/>
      </w:rPr>
      <w:instrText xml:space="preserve"> PAGE </w:instrText>
    </w:r>
    <w:r>
      <w:rPr>
        <w:rFonts w:cs="Times New Roman"/>
        <w:szCs w:val="24"/>
      </w:rPr>
      <w:fldChar w:fldCharType="separate"/>
    </w:r>
    <w:r w:rsidR="00AE6156">
      <w:rPr>
        <w:rFonts w:cs="Times New Roman"/>
        <w:noProof/>
        <w:szCs w:val="24"/>
      </w:rPr>
      <w:t>16</w:t>
    </w:r>
    <w:r>
      <w:rPr>
        <w:rFonts w:cs="Times New Roman"/>
        <w:szCs w:val="24"/>
      </w:rPr>
      <w:fldChar w:fldCharType="end"/>
    </w:r>
  </w:p>
  <w:p w:rsidR="005D3FB3" w:rsidRDefault="005D3FB3">
    <w:pPr>
      <w:pStyle w:val="ConsPlusNormal"/>
      <w:rPr>
        <w:rFonts w:cs="Times New Roman"/>
        <w:sz w:val="2"/>
        <w:szCs w:val="24"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69" w:rsidRDefault="000C2F69">
      <w:r>
        <w:rPr>
          <w:rFonts w:ascii="Liberation Serif" w:eastAsiaTheme="minorEastAsia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0C2F69" w:rsidRDefault="000C2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507D"/>
    <w:multiLevelType w:val="hybridMultilevel"/>
    <w:tmpl w:val="3AD6AE0E"/>
    <w:lvl w:ilvl="0" w:tplc="B65A51E0">
      <w:start w:val="1"/>
      <w:numFmt w:val="bullet"/>
      <w:lvlText w:val=""/>
      <w:lvlJc w:val="left"/>
      <w:pPr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501EBF"/>
    <w:multiLevelType w:val="hybridMultilevel"/>
    <w:tmpl w:val="86502054"/>
    <w:lvl w:ilvl="0" w:tplc="B65A51E0">
      <w:start w:val="1"/>
      <w:numFmt w:val="bullet"/>
      <w:lvlText w:val=""/>
      <w:lvlJc w:val="left"/>
      <w:pPr>
        <w:ind w:left="928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DA2F1D"/>
    <w:multiLevelType w:val="hybridMultilevel"/>
    <w:tmpl w:val="34A02C56"/>
    <w:lvl w:ilvl="0" w:tplc="B65A51E0">
      <w:start w:val="1"/>
      <w:numFmt w:val="bullet"/>
      <w:lvlText w:val=""/>
      <w:lvlJc w:val="left"/>
      <w:pPr>
        <w:ind w:left="180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804CB4"/>
    <w:multiLevelType w:val="hybridMultilevel"/>
    <w:tmpl w:val="8B826550"/>
    <w:lvl w:ilvl="0" w:tplc="237231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04F9B"/>
    <w:multiLevelType w:val="hybridMultilevel"/>
    <w:tmpl w:val="6D2467A8"/>
    <w:lvl w:ilvl="0" w:tplc="B65A51E0">
      <w:start w:val="1"/>
      <w:numFmt w:val="bullet"/>
      <w:lvlText w:val=""/>
      <w:lvlJc w:val="left"/>
      <w:pPr>
        <w:ind w:left="126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B3"/>
    <w:rsid w:val="00001597"/>
    <w:rsid w:val="0000708E"/>
    <w:rsid w:val="000C2F69"/>
    <w:rsid w:val="002E610C"/>
    <w:rsid w:val="002F1BE0"/>
    <w:rsid w:val="00320241"/>
    <w:rsid w:val="00407ADD"/>
    <w:rsid w:val="00496C4B"/>
    <w:rsid w:val="004A556B"/>
    <w:rsid w:val="004D2163"/>
    <w:rsid w:val="005C424D"/>
    <w:rsid w:val="005D3FB3"/>
    <w:rsid w:val="00604C6D"/>
    <w:rsid w:val="006B7225"/>
    <w:rsid w:val="006F2304"/>
    <w:rsid w:val="007479FF"/>
    <w:rsid w:val="007544A3"/>
    <w:rsid w:val="00763483"/>
    <w:rsid w:val="007B78DB"/>
    <w:rsid w:val="008022F4"/>
    <w:rsid w:val="008440D6"/>
    <w:rsid w:val="008A5EC1"/>
    <w:rsid w:val="008A7C0E"/>
    <w:rsid w:val="008B30A3"/>
    <w:rsid w:val="009C5CD7"/>
    <w:rsid w:val="009C7FE7"/>
    <w:rsid w:val="00A22CE7"/>
    <w:rsid w:val="00A40076"/>
    <w:rsid w:val="00A40D3A"/>
    <w:rsid w:val="00A903C2"/>
    <w:rsid w:val="00AE6156"/>
    <w:rsid w:val="00B83E04"/>
    <w:rsid w:val="00BB131E"/>
    <w:rsid w:val="00BD4A0A"/>
    <w:rsid w:val="00DA2650"/>
    <w:rsid w:val="00F6380D"/>
    <w:rsid w:val="00F8453A"/>
    <w:rsid w:val="00F87705"/>
    <w:rsid w:val="00F9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0A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3">
    <w:name w:val="heading 3"/>
    <w:basedOn w:val="a"/>
    <w:next w:val="a0"/>
    <w:link w:val="30"/>
    <w:uiPriority w:val="9"/>
    <w:qFormat/>
    <w:rsid w:val="005D3FB3"/>
    <w:pPr>
      <w:keepNext/>
      <w:widowControl w:val="0"/>
      <w:tabs>
        <w:tab w:val="num" w:pos="720"/>
      </w:tabs>
      <w:autoSpaceDE/>
      <w:autoSpaceDN/>
      <w:adjustRightInd/>
      <w:spacing w:before="240" w:after="60" w:line="100" w:lineRule="atLeast"/>
      <w:ind w:left="720" w:hanging="720"/>
      <w:outlineLvl w:val="2"/>
    </w:pPr>
    <w:rPr>
      <w:rFonts w:ascii="Cambria" w:eastAsiaTheme="minorEastAsia" w:hAnsi="Cambria" w:cs="Times New Roman"/>
      <w:b/>
      <w:color w:val="00000A"/>
      <w:kern w:val="0"/>
      <w:sz w:val="26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locked/>
    <w:rsid w:val="005D3FB3"/>
    <w:rPr>
      <w:rFonts w:ascii="Cambria" w:hAnsi="Cambria" w:cs="Times New Roman"/>
      <w:b/>
      <w:color w:val="00000A"/>
      <w:sz w:val="20"/>
      <w:szCs w:val="20"/>
      <w:lang w:val="x-none" w:eastAsia="ar-SA" w:bidi="ar-SA"/>
    </w:rPr>
  </w:style>
  <w:style w:type="paragraph" w:customStyle="1" w:styleId="c7e0e3eeebeee2eeea3">
    <w:name w:val="Зc7аe0гe3оeeлebоeeвe2оeeкea 3"/>
    <w:basedOn w:val="a"/>
    <w:uiPriority w:val="99"/>
    <w:pPr>
      <w:keepNext/>
      <w:widowControl w:val="0"/>
      <w:tabs>
        <w:tab w:val="left" w:pos="2160"/>
      </w:tabs>
      <w:spacing w:before="240" w:after="60" w:line="100" w:lineRule="atLeast"/>
      <w:ind w:left="720" w:hanging="720"/>
    </w:pPr>
    <w:rPr>
      <w:rFonts w:ascii="Cambria" w:cs="Cambria"/>
      <w:b/>
      <w:bCs/>
      <w:color w:val="00000A"/>
      <w:sz w:val="26"/>
      <w:szCs w:val="26"/>
      <w:lang w:bidi="ar-SA"/>
    </w:rPr>
  </w:style>
  <w:style w:type="character" w:customStyle="1" w:styleId="c7e0e3eeebeee2eeea3c7ede0ea">
    <w:name w:val="Зc7аe0гe3оeeлebоeeвe2оeeкea 3 Зc7нedаe0кea"/>
    <w:basedOn w:val="a1"/>
    <w:uiPriority w:val="99"/>
    <w:rPr>
      <w:rFonts w:ascii="Cambria" w:eastAsia="Times New Roman" w:cs="Cambria"/>
      <w:b/>
      <w:bCs/>
      <w:color w:val="00000A"/>
      <w:sz w:val="20"/>
      <w:szCs w:val="20"/>
    </w:rPr>
  </w:style>
  <w:style w:type="character" w:customStyle="1" w:styleId="c8edf2e5f0ede5f2-f1f1fbebeae0">
    <w:name w:val="Иc8нedтf2еe5рf0нedеe5тf2-сf1сf1ыfbлebкeaаe0"/>
    <w:basedOn w:val="a1"/>
    <w:uiPriority w:val="99"/>
    <w:rPr>
      <w:rFonts w:eastAsia="Times New Roman" w:cs="Times New Roman"/>
      <w:color w:val="0000FF"/>
      <w:u w:val="single"/>
      <w:lang w:val="x-none"/>
    </w:rPr>
  </w:style>
  <w:style w:type="character" w:customStyle="1" w:styleId="cef1edeee2edeee9f2e5eaf1f2c7ede0ea">
    <w:name w:val="Оceсf1нedоeeвe2нedоeeйe9 тf2еe5кeaсf1тf2 Зc7нedаe0кea"/>
    <w:basedOn w:val="a1"/>
    <w:uiPriority w:val="99"/>
    <w:rPr>
      <w:rFonts w:ascii="Calibri" w:eastAsia="Times New Roman" w:cs="Calibri"/>
      <w:color w:val="00000A"/>
      <w:sz w:val="20"/>
      <w:szCs w:val="20"/>
    </w:rPr>
  </w:style>
  <w:style w:type="character" w:customStyle="1" w:styleId="ConsPlusNormalc7ede0ea">
    <w:name w:val="ConsPlusNormal Зc7нedаe0кea"/>
    <w:uiPriority w:val="99"/>
    <w:rPr>
      <w:rFonts w:ascii="Arial" w:eastAsia="Times New Roman"/>
      <w:sz w:val="20"/>
    </w:rPr>
  </w:style>
  <w:style w:type="character" w:customStyle="1" w:styleId="c2e5f0f5ede8e9eaeeebeeedf2e8f2f3ebc7ede0ea">
    <w:name w:val="Вc2еe5рf0хf5нedиe8йe9 кeaоeeлebоeeнedтf2иe8тf2уf3лeb Зc7нedаe0кea"/>
    <w:basedOn w:val="a1"/>
    <w:uiPriority w:val="99"/>
    <w:rPr>
      <w:rFonts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1"/>
    <w:uiPriority w:val="99"/>
    <w:rPr>
      <w:rFonts w:eastAsia="Times New Roman" w:cs="Times New Roman"/>
    </w:rPr>
  </w:style>
  <w:style w:type="character" w:customStyle="1" w:styleId="d2e5eaf1f2e2fbedeef1eae8c7ede0ea">
    <w:name w:val="Тd2еe5кeaсf1тf2 вe2ыfbнedоeeсf1кeaиe8 Зc7нedаe0кea"/>
    <w:basedOn w:val="a1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ascii="Times New Roman" w:eastAsia="Times New Roman"/>
      <w:b/>
      <w:sz w:val="28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color w:val="00000A"/>
      <w:sz w:val="20"/>
      <w:szCs w:val="20"/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0"/>
      <w:szCs w:val="20"/>
      <w:lang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6"/>
      <w:szCs w:val="26"/>
      <w:lang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TextList1">
    <w:name w:val="ConsPlusTextList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a0">
    <w:name w:val="Body Text"/>
    <w:basedOn w:val="a"/>
    <w:link w:val="a6"/>
    <w:uiPriority w:val="99"/>
    <w:semiHidden/>
    <w:unhideWhenUsed/>
    <w:rsid w:val="005D3FB3"/>
    <w:pPr>
      <w:spacing w:after="120"/>
    </w:pPr>
    <w:rPr>
      <w:rFonts w:cs="Mangal"/>
      <w:szCs w:val="20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5D3FB3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ConsNonformat">
    <w:name w:val="ConsNonformat"/>
    <w:rsid w:val="00B83E04"/>
    <w:pPr>
      <w:widowControl w:val="0"/>
      <w:spacing w:after="0" w:line="240" w:lineRule="auto"/>
      <w:ind w:right="19772"/>
    </w:pPr>
    <w:rPr>
      <w:rFonts w:ascii="Courier New" w:eastAsia="Times New Roman" w:hAnsi="Courier New"/>
      <w:snapToGrid w:val="0"/>
      <w:sz w:val="18"/>
      <w:szCs w:val="20"/>
    </w:rPr>
  </w:style>
  <w:style w:type="paragraph" w:styleId="a7">
    <w:name w:val="List Paragraph"/>
    <w:basedOn w:val="a"/>
    <w:uiPriority w:val="34"/>
    <w:qFormat/>
    <w:rsid w:val="00604C6D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0A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3">
    <w:name w:val="heading 3"/>
    <w:basedOn w:val="a"/>
    <w:next w:val="a0"/>
    <w:link w:val="30"/>
    <w:uiPriority w:val="9"/>
    <w:qFormat/>
    <w:rsid w:val="005D3FB3"/>
    <w:pPr>
      <w:keepNext/>
      <w:widowControl w:val="0"/>
      <w:tabs>
        <w:tab w:val="num" w:pos="720"/>
      </w:tabs>
      <w:autoSpaceDE/>
      <w:autoSpaceDN/>
      <w:adjustRightInd/>
      <w:spacing w:before="240" w:after="60" w:line="100" w:lineRule="atLeast"/>
      <w:ind w:left="720" w:hanging="720"/>
      <w:outlineLvl w:val="2"/>
    </w:pPr>
    <w:rPr>
      <w:rFonts w:ascii="Cambria" w:eastAsiaTheme="minorEastAsia" w:hAnsi="Cambria" w:cs="Times New Roman"/>
      <w:b/>
      <w:color w:val="00000A"/>
      <w:kern w:val="0"/>
      <w:sz w:val="26"/>
      <w:szCs w:val="20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locked/>
    <w:rsid w:val="005D3FB3"/>
    <w:rPr>
      <w:rFonts w:ascii="Cambria" w:hAnsi="Cambria" w:cs="Times New Roman"/>
      <w:b/>
      <w:color w:val="00000A"/>
      <w:sz w:val="20"/>
      <w:szCs w:val="20"/>
      <w:lang w:val="x-none" w:eastAsia="ar-SA" w:bidi="ar-SA"/>
    </w:rPr>
  </w:style>
  <w:style w:type="paragraph" w:customStyle="1" w:styleId="c7e0e3eeebeee2eeea3">
    <w:name w:val="Зc7аe0гe3оeeлebоeeвe2оeeкea 3"/>
    <w:basedOn w:val="a"/>
    <w:uiPriority w:val="99"/>
    <w:pPr>
      <w:keepNext/>
      <w:widowControl w:val="0"/>
      <w:tabs>
        <w:tab w:val="left" w:pos="2160"/>
      </w:tabs>
      <w:spacing w:before="240" w:after="60" w:line="100" w:lineRule="atLeast"/>
      <w:ind w:left="720" w:hanging="720"/>
    </w:pPr>
    <w:rPr>
      <w:rFonts w:ascii="Cambria" w:cs="Cambria"/>
      <w:b/>
      <w:bCs/>
      <w:color w:val="00000A"/>
      <w:sz w:val="26"/>
      <w:szCs w:val="26"/>
      <w:lang w:bidi="ar-SA"/>
    </w:rPr>
  </w:style>
  <w:style w:type="character" w:customStyle="1" w:styleId="c7e0e3eeebeee2eeea3c7ede0ea">
    <w:name w:val="Зc7аe0гe3оeeлebоeeвe2оeeкea 3 Зc7нedаe0кea"/>
    <w:basedOn w:val="a1"/>
    <w:uiPriority w:val="99"/>
    <w:rPr>
      <w:rFonts w:ascii="Cambria" w:eastAsia="Times New Roman" w:cs="Cambria"/>
      <w:b/>
      <w:bCs/>
      <w:color w:val="00000A"/>
      <w:sz w:val="20"/>
      <w:szCs w:val="20"/>
    </w:rPr>
  </w:style>
  <w:style w:type="character" w:customStyle="1" w:styleId="c8edf2e5f0ede5f2-f1f1fbebeae0">
    <w:name w:val="Иc8нedтf2еe5рf0нedеe5тf2-сf1сf1ыfbлebкeaаe0"/>
    <w:basedOn w:val="a1"/>
    <w:uiPriority w:val="99"/>
    <w:rPr>
      <w:rFonts w:eastAsia="Times New Roman" w:cs="Times New Roman"/>
      <w:color w:val="0000FF"/>
      <w:u w:val="single"/>
      <w:lang w:val="x-none"/>
    </w:rPr>
  </w:style>
  <w:style w:type="character" w:customStyle="1" w:styleId="cef1edeee2edeee9f2e5eaf1f2c7ede0ea">
    <w:name w:val="Оceсf1нedоeeвe2нedоeeйe9 тf2еe5кeaсf1тf2 Зc7нedаe0кea"/>
    <w:basedOn w:val="a1"/>
    <w:uiPriority w:val="99"/>
    <w:rPr>
      <w:rFonts w:ascii="Calibri" w:eastAsia="Times New Roman" w:cs="Calibri"/>
      <w:color w:val="00000A"/>
      <w:sz w:val="20"/>
      <w:szCs w:val="20"/>
    </w:rPr>
  </w:style>
  <w:style w:type="character" w:customStyle="1" w:styleId="ConsPlusNormalc7ede0ea">
    <w:name w:val="ConsPlusNormal Зc7нedаe0кea"/>
    <w:uiPriority w:val="99"/>
    <w:rPr>
      <w:rFonts w:ascii="Arial" w:eastAsia="Times New Roman"/>
      <w:sz w:val="20"/>
    </w:rPr>
  </w:style>
  <w:style w:type="character" w:customStyle="1" w:styleId="c2e5f0f5ede8e9eaeeebeeedf2e8f2f3ebc7ede0ea">
    <w:name w:val="Вc2еe5рf0хf5нedиe8йe9 кeaоeeлebоeeнedтf2иe8тf2уf3лeb Зc7нedаe0кea"/>
    <w:basedOn w:val="a1"/>
    <w:uiPriority w:val="99"/>
    <w:rPr>
      <w:rFonts w:eastAsia="Times New Roman" w:cs="Times New Roman"/>
    </w:rPr>
  </w:style>
  <w:style w:type="character" w:customStyle="1" w:styleId="cde8e6ede8e9eaeeebeeedf2e8f2f3ebc7ede0ea">
    <w:name w:val="Нcdиe8жe6нedиe8йe9 кeaоeeлebоeeнedтf2иe8тf2уf3лeb Зc7нedаe0кea"/>
    <w:basedOn w:val="a1"/>
    <w:uiPriority w:val="99"/>
    <w:rPr>
      <w:rFonts w:eastAsia="Times New Roman" w:cs="Times New Roman"/>
    </w:rPr>
  </w:style>
  <w:style w:type="character" w:customStyle="1" w:styleId="d2e5eaf1f2e2fbedeef1eae8c7ede0ea">
    <w:name w:val="Тd2еe5кeaсf1тf2 вe2ыfbнedоeeсf1кeaиe8 Зc7нedаe0кea"/>
    <w:basedOn w:val="a1"/>
    <w:uiPriority w:val="99"/>
    <w:rPr>
      <w:rFonts w:ascii="Tahoma" w:eastAsia="Times New Roman" w:cs="Tahoma"/>
      <w:sz w:val="16"/>
      <w:szCs w:val="16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ascii="Times New Roman" w:eastAsia="Times New Roman"/>
      <w:b/>
      <w:sz w:val="28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color w:val="00000A"/>
      <w:sz w:val="20"/>
      <w:szCs w:val="20"/>
      <w:lang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b/>
      <w:bCs/>
      <w:color w:val="000000"/>
      <w:kern w:val="1"/>
      <w:sz w:val="20"/>
      <w:szCs w:val="20"/>
      <w:lang w:bidi="hi-I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customStyle="1" w:styleId="ConsPlusDocList">
    <w:name w:val="ConsPlusDoc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bidi="hi-IN"/>
    </w:rPr>
  </w:style>
  <w:style w:type="paragraph" w:customStyle="1" w:styleId="ConsPlusTitlePage">
    <w:name w:val="ConsPlusTitlePage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0"/>
      <w:szCs w:val="20"/>
      <w:lang w:bidi="hi-IN"/>
    </w:rPr>
  </w:style>
  <w:style w:type="paragraph" w:customStyle="1" w:styleId="ConsPlusJurTerm">
    <w:name w:val="ConsPlusJurTerm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ahoma" w:eastAsia="Times New Roman" w:hAnsi="Liberation Serif" w:cs="Tahoma"/>
      <w:color w:val="000000"/>
      <w:kern w:val="1"/>
      <w:sz w:val="26"/>
      <w:szCs w:val="26"/>
      <w:lang w:bidi="hi-IN"/>
    </w:rPr>
  </w:style>
  <w:style w:type="paragraph" w:customStyle="1" w:styleId="ConsPlusTextList">
    <w:name w:val="ConsPlusTextLis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onsPlusTextList1">
    <w:name w:val="ConsPlusTextList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kern w:val="1"/>
      <w:sz w:val="20"/>
      <w:szCs w:val="20"/>
      <w:lang w:bidi="hi-IN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styleId="a4">
    <w:name w:val="Balloon Text"/>
    <w:basedOn w:val="a"/>
    <w:link w:val="a5"/>
    <w:uiPriority w:val="99"/>
    <w:rPr>
      <w:rFonts w:ascii="Tahoma" w:cs="Tahoma"/>
      <w:sz w:val="16"/>
      <w:szCs w:val="16"/>
      <w:lang w:bidi="ar-SA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a0">
    <w:name w:val="Body Text"/>
    <w:basedOn w:val="a"/>
    <w:link w:val="a6"/>
    <w:uiPriority w:val="99"/>
    <w:semiHidden/>
    <w:unhideWhenUsed/>
    <w:rsid w:val="005D3FB3"/>
    <w:pPr>
      <w:spacing w:after="120"/>
    </w:pPr>
    <w:rPr>
      <w:rFonts w:cs="Mangal"/>
      <w:szCs w:val="20"/>
    </w:r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5D3FB3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ConsNonformat">
    <w:name w:val="ConsNonformat"/>
    <w:rsid w:val="00B83E04"/>
    <w:pPr>
      <w:widowControl w:val="0"/>
      <w:spacing w:after="0" w:line="240" w:lineRule="auto"/>
      <w:ind w:right="19772"/>
    </w:pPr>
    <w:rPr>
      <w:rFonts w:ascii="Courier New" w:eastAsia="Times New Roman" w:hAnsi="Courier New"/>
      <w:snapToGrid w:val="0"/>
      <w:sz w:val="18"/>
      <w:szCs w:val="20"/>
    </w:rPr>
  </w:style>
  <w:style w:type="paragraph" w:styleId="a7">
    <w:name w:val="List Paragraph"/>
    <w:basedOn w:val="a"/>
    <w:uiPriority w:val="34"/>
    <w:qFormat/>
    <w:rsid w:val="00604C6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5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53E8EFCA01094944FA021553634D5F9A60BEF219B4341624FF2BFF840A6E28E58ADED3A4DAC5DFEEA0B1EE3AC6828E677569A3C599DE313EF7BE965C51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87C9C682920FDFD4C9C366BADB120C51877E88353FF7ABAC3460500FA5C8553788694ADB9E2AF65F3D2AA7DB46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Пензенской обл. от 29.06.2011 N 410-пП(ред. от 18.12.2018)"О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</vt:lpstr>
    </vt:vector>
  </TitlesOfParts>
  <Company>КонсультантПлюс Версия 4018.00.20</Company>
  <LinksUpToDate>false</LinksUpToDate>
  <CharactersWithSpaces>25615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Пензенской обл. от 29.06.2011 N 410-пП(ред. от 18.12.2018)"О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</dc:title>
  <dc:creator>Slobodyan</dc:creator>
  <cp:lastModifiedBy>Slobodyan</cp:lastModifiedBy>
  <cp:revision>2</cp:revision>
  <cp:lastPrinted>2019-10-14T05:05:00Z</cp:lastPrinted>
  <dcterms:created xsi:type="dcterms:W3CDTF">2019-10-16T11:15:00Z</dcterms:created>
  <dcterms:modified xsi:type="dcterms:W3CDTF">2019-10-16T11:15:00Z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Министерсво экономики Пензенской области</vt:lpwstr>
  </property>
</Properties>
</file>