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Default="00676C39" w:rsidP="00676C39">
      <w:pPr>
        <w:rPr>
          <w:b/>
          <w:sz w:val="36"/>
          <w:szCs w:val="36"/>
        </w:rPr>
      </w:pPr>
    </w:p>
    <w:p w:rsidR="00676C39" w:rsidRPr="006D7A43" w:rsidRDefault="00676C39" w:rsidP="00676C39">
      <w:pPr>
        <w:rPr>
          <w:b/>
          <w:sz w:val="16"/>
          <w:szCs w:val="16"/>
        </w:rPr>
      </w:pPr>
    </w:p>
    <w:p w:rsidR="00676C39" w:rsidRPr="00A40D3A" w:rsidRDefault="00676C39" w:rsidP="00676C39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676C39">
      <w:pPr>
        <w:jc w:val="center"/>
        <w:rPr>
          <w:b/>
          <w:szCs w:val="28"/>
        </w:rPr>
      </w:pPr>
    </w:p>
    <w:p w:rsidR="00D628E9" w:rsidRDefault="00D628E9" w:rsidP="00676C39">
      <w:pPr>
        <w:jc w:val="center"/>
        <w:rPr>
          <w:b/>
          <w:szCs w:val="28"/>
        </w:rPr>
      </w:pPr>
    </w:p>
    <w:p w:rsidR="00676C39" w:rsidRPr="00F26D64" w:rsidRDefault="00676C39" w:rsidP="00676C39">
      <w:pPr>
        <w:jc w:val="center"/>
        <w:rPr>
          <w:b/>
          <w:szCs w:val="28"/>
        </w:rPr>
      </w:pPr>
      <w:r w:rsidRPr="00F26D64">
        <w:rPr>
          <w:b/>
          <w:szCs w:val="28"/>
        </w:rPr>
        <w:t>ПОСТАНОВЛЕНИЕ</w:t>
      </w:r>
    </w:p>
    <w:p w:rsidR="00676C39" w:rsidRPr="00F26D64" w:rsidRDefault="00676C39" w:rsidP="00676C39">
      <w:pPr>
        <w:rPr>
          <w:szCs w:val="28"/>
        </w:rPr>
      </w:pPr>
    </w:p>
    <w:p w:rsidR="00AA3572" w:rsidRPr="00F26D64" w:rsidRDefault="00E77766" w:rsidP="00676C39">
      <w:pPr>
        <w:jc w:val="center"/>
        <w:rPr>
          <w:szCs w:val="28"/>
        </w:rPr>
      </w:pPr>
      <w:r w:rsidRPr="00F26D64">
        <w:rPr>
          <w:szCs w:val="28"/>
        </w:rPr>
        <w:t>о</w:t>
      </w:r>
      <w:r w:rsidR="00676C39" w:rsidRPr="00F26D64">
        <w:rPr>
          <w:szCs w:val="28"/>
        </w:rPr>
        <w:t>т</w:t>
      </w:r>
      <w:r w:rsidRPr="00F26D64">
        <w:rPr>
          <w:szCs w:val="28"/>
        </w:rPr>
        <w:t xml:space="preserve"> </w:t>
      </w:r>
      <w:r w:rsidR="00DD2C3E" w:rsidRPr="00F26D64">
        <w:rPr>
          <w:szCs w:val="28"/>
        </w:rPr>
        <w:t>07</w:t>
      </w:r>
      <w:r w:rsidR="00506955" w:rsidRPr="00F26D64">
        <w:rPr>
          <w:szCs w:val="28"/>
        </w:rPr>
        <w:t>.0</w:t>
      </w:r>
      <w:r w:rsidR="00DD2C3E" w:rsidRPr="00F26D64">
        <w:rPr>
          <w:szCs w:val="28"/>
        </w:rPr>
        <w:t>4</w:t>
      </w:r>
      <w:r w:rsidR="00506955" w:rsidRPr="00F26D64">
        <w:rPr>
          <w:szCs w:val="28"/>
        </w:rPr>
        <w:t xml:space="preserve">.2022         </w:t>
      </w:r>
      <w:r w:rsidR="00676C39" w:rsidRPr="00F26D64">
        <w:rPr>
          <w:szCs w:val="28"/>
        </w:rPr>
        <w:t>№</w:t>
      </w:r>
      <w:r w:rsidR="00DD2C3E" w:rsidRPr="00F26D64">
        <w:rPr>
          <w:szCs w:val="28"/>
        </w:rPr>
        <w:t xml:space="preserve"> 243</w:t>
      </w:r>
    </w:p>
    <w:p w:rsidR="00676C39" w:rsidRPr="00F26D64" w:rsidRDefault="00676C39" w:rsidP="00676C39">
      <w:pPr>
        <w:jc w:val="center"/>
        <w:rPr>
          <w:szCs w:val="28"/>
        </w:rPr>
      </w:pPr>
      <w:r w:rsidRPr="00F26D64">
        <w:rPr>
          <w:szCs w:val="28"/>
        </w:rPr>
        <w:t xml:space="preserve"> </w:t>
      </w:r>
    </w:p>
    <w:p w:rsidR="00676C39" w:rsidRPr="00F26D64" w:rsidRDefault="00676C39" w:rsidP="00676C39">
      <w:pPr>
        <w:jc w:val="center"/>
        <w:rPr>
          <w:szCs w:val="28"/>
        </w:rPr>
      </w:pPr>
    </w:p>
    <w:p w:rsidR="00802A05" w:rsidRPr="00F26D64" w:rsidRDefault="00690F19" w:rsidP="0063113C">
      <w:pPr>
        <w:jc w:val="center"/>
        <w:rPr>
          <w:b/>
          <w:szCs w:val="28"/>
        </w:rPr>
      </w:pPr>
      <w:r w:rsidRPr="00F26D64">
        <w:rPr>
          <w:b/>
          <w:szCs w:val="28"/>
        </w:rPr>
        <w:t xml:space="preserve">О </w:t>
      </w:r>
      <w:r w:rsidR="00EA14DE" w:rsidRPr="00F26D64">
        <w:rPr>
          <w:b/>
          <w:szCs w:val="28"/>
        </w:rPr>
        <w:t>внесении изменени</w:t>
      </w:r>
      <w:r w:rsidR="00675701" w:rsidRPr="00F26D64">
        <w:rPr>
          <w:b/>
          <w:szCs w:val="28"/>
        </w:rPr>
        <w:t>й</w:t>
      </w:r>
      <w:r w:rsidR="00EA14DE" w:rsidRPr="00F26D64">
        <w:rPr>
          <w:b/>
          <w:szCs w:val="28"/>
        </w:rPr>
        <w:t xml:space="preserve"> в </w:t>
      </w:r>
      <w:r w:rsidR="00DD2C3E" w:rsidRPr="00F26D64">
        <w:rPr>
          <w:rFonts w:eastAsia="Calibri"/>
          <w:b/>
          <w:szCs w:val="28"/>
        </w:rPr>
        <w:t>План мероприятий по противодействию коррупции в муниципальном образовании город Сердобск Сердобского района Пензенской области на 2021-2024 годы</w:t>
      </w:r>
      <w:r w:rsidR="00675701" w:rsidRPr="00F26D64">
        <w:rPr>
          <w:b/>
          <w:szCs w:val="28"/>
        </w:rPr>
        <w:t xml:space="preserve">, утвержденный </w:t>
      </w:r>
      <w:r w:rsidR="00EA14DE" w:rsidRPr="00F26D64">
        <w:rPr>
          <w:b/>
          <w:szCs w:val="28"/>
        </w:rPr>
        <w:t>поста</w:t>
      </w:r>
      <w:r w:rsidRPr="00F26D64">
        <w:rPr>
          <w:b/>
          <w:szCs w:val="28"/>
        </w:rPr>
        <w:t>новлени</w:t>
      </w:r>
      <w:r w:rsidR="00EA14DE" w:rsidRPr="00F26D64">
        <w:rPr>
          <w:b/>
          <w:szCs w:val="28"/>
        </w:rPr>
        <w:t>е</w:t>
      </w:r>
      <w:r w:rsidR="00675701" w:rsidRPr="00F26D64">
        <w:rPr>
          <w:b/>
          <w:szCs w:val="28"/>
        </w:rPr>
        <w:t>м</w:t>
      </w:r>
      <w:r w:rsidRPr="00F26D64">
        <w:rPr>
          <w:b/>
          <w:szCs w:val="28"/>
        </w:rPr>
        <w:t xml:space="preserve"> администрации города Сердобска Сердобского района Пензенской области</w:t>
      </w:r>
      <w:r w:rsidR="00EA14DE" w:rsidRPr="00F26D64">
        <w:rPr>
          <w:b/>
          <w:szCs w:val="28"/>
        </w:rPr>
        <w:t xml:space="preserve"> </w:t>
      </w:r>
      <w:r w:rsidR="00802A05" w:rsidRPr="00F26D64">
        <w:rPr>
          <w:b/>
          <w:szCs w:val="28"/>
        </w:rPr>
        <w:t xml:space="preserve">от </w:t>
      </w:r>
      <w:r w:rsidR="00DD2C3E" w:rsidRPr="00F26D64">
        <w:rPr>
          <w:b/>
          <w:szCs w:val="28"/>
        </w:rPr>
        <w:t>01</w:t>
      </w:r>
      <w:r w:rsidR="003D1470" w:rsidRPr="00F26D64">
        <w:rPr>
          <w:b/>
          <w:szCs w:val="28"/>
        </w:rPr>
        <w:t>.</w:t>
      </w:r>
      <w:r w:rsidR="00DD2C3E" w:rsidRPr="00F26D64">
        <w:rPr>
          <w:b/>
          <w:szCs w:val="28"/>
        </w:rPr>
        <w:t>10</w:t>
      </w:r>
      <w:r w:rsidR="003D1470" w:rsidRPr="00F26D64">
        <w:rPr>
          <w:b/>
          <w:szCs w:val="28"/>
        </w:rPr>
        <w:t>.20</w:t>
      </w:r>
      <w:r w:rsidR="00DD2C3E" w:rsidRPr="00F26D64">
        <w:rPr>
          <w:b/>
          <w:szCs w:val="28"/>
        </w:rPr>
        <w:t>21</w:t>
      </w:r>
      <w:r w:rsidR="00802A05" w:rsidRPr="00F26D64">
        <w:rPr>
          <w:b/>
          <w:szCs w:val="28"/>
        </w:rPr>
        <w:t xml:space="preserve"> №</w:t>
      </w:r>
      <w:r w:rsidR="00DD2C3E" w:rsidRPr="00F26D64">
        <w:rPr>
          <w:b/>
          <w:szCs w:val="28"/>
        </w:rPr>
        <w:t>408</w:t>
      </w:r>
    </w:p>
    <w:p w:rsidR="00D628E9" w:rsidRPr="00F26D64" w:rsidRDefault="00D628E9" w:rsidP="00C06E17">
      <w:pPr>
        <w:rPr>
          <w:szCs w:val="28"/>
        </w:rPr>
      </w:pPr>
    </w:p>
    <w:p w:rsidR="00DD2C3E" w:rsidRPr="00F26D64" w:rsidRDefault="00324188" w:rsidP="00DD2C3E">
      <w:pPr>
        <w:autoSpaceDE w:val="0"/>
        <w:autoSpaceDN w:val="0"/>
        <w:adjustRightInd w:val="0"/>
        <w:ind w:right="425" w:firstLine="539"/>
        <w:jc w:val="both"/>
        <w:rPr>
          <w:rFonts w:eastAsia="Calibri"/>
          <w:szCs w:val="28"/>
        </w:rPr>
      </w:pPr>
      <w:r w:rsidRPr="00F26D64">
        <w:rPr>
          <w:rFonts w:eastAsiaTheme="minorHAnsi"/>
          <w:bCs/>
          <w:szCs w:val="28"/>
          <w:lang w:eastAsia="en-US"/>
        </w:rPr>
        <w:t xml:space="preserve">     </w:t>
      </w:r>
      <w:proofErr w:type="gramStart"/>
      <w:r w:rsidR="00DD2C3E" w:rsidRPr="00F26D64">
        <w:rPr>
          <w:szCs w:val="28"/>
        </w:rPr>
        <w:t xml:space="preserve">В соответствии </w:t>
      </w:r>
      <w:r w:rsidR="00DD2C3E" w:rsidRPr="00F26D64">
        <w:rPr>
          <w:rFonts w:eastAsia="Calibri"/>
          <w:szCs w:val="28"/>
        </w:rPr>
        <w:t xml:space="preserve">с </w:t>
      </w:r>
      <w:r w:rsidR="00DD2C3E" w:rsidRPr="00F26D64">
        <w:rPr>
          <w:szCs w:val="28"/>
        </w:rPr>
        <w:t>Федеральным законом от 25.12.2008 № 273-ФЗ «О противодействии коррупции» (с последующими изменениями), Указом Президента Российской Федерации от 16.08.2021 №478 «О национальном плане противодействия коррупции на 2021-2024 годы», Законом Пензенской области от 14.11.2006 №1141-ЗПО «О противодействии коррупции в Пензенской области» (с последующими изменениями), руководствуясь  статьей 23 Устава городского поселения города Сердобска Сердобского района Пензенской области,-</w:t>
      </w:r>
      <w:proofErr w:type="gramEnd"/>
    </w:p>
    <w:p w:rsidR="00DD2C3E" w:rsidRPr="00F26D64" w:rsidRDefault="00DD2C3E" w:rsidP="00DD2C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34EF5" w:rsidRPr="00F26D64" w:rsidRDefault="00E34EF5" w:rsidP="00DD2C3E">
      <w:pPr>
        <w:autoSpaceDE w:val="0"/>
        <w:autoSpaceDN w:val="0"/>
        <w:adjustRightInd w:val="0"/>
        <w:jc w:val="both"/>
        <w:rPr>
          <w:szCs w:val="28"/>
          <w:lang w:bidi="ru-RU"/>
        </w:rPr>
      </w:pPr>
      <w:r w:rsidRPr="00F26D64">
        <w:rPr>
          <w:b/>
          <w:bCs/>
          <w:szCs w:val="28"/>
        </w:rPr>
        <w:t>АДМИНИСТРАЦИЯ ГОРОДА СЕРДОБСКА ПОСТАНОВЛЯЕТ</w:t>
      </w:r>
      <w:r w:rsidRPr="00F26D64">
        <w:rPr>
          <w:szCs w:val="28"/>
          <w:lang w:bidi="ru-RU"/>
        </w:rPr>
        <w:t>:</w:t>
      </w:r>
    </w:p>
    <w:p w:rsidR="00E77766" w:rsidRPr="00F26D64" w:rsidRDefault="00E77766" w:rsidP="00E34EF5">
      <w:pPr>
        <w:widowControl w:val="0"/>
        <w:jc w:val="both"/>
        <w:rPr>
          <w:szCs w:val="28"/>
          <w:lang w:bidi="ru-RU"/>
        </w:rPr>
      </w:pPr>
    </w:p>
    <w:p w:rsidR="00C24827" w:rsidRPr="00F26D64" w:rsidRDefault="00C540C2" w:rsidP="003D1470">
      <w:pPr>
        <w:jc w:val="both"/>
        <w:rPr>
          <w:szCs w:val="28"/>
        </w:rPr>
      </w:pPr>
      <w:r w:rsidRPr="00F26D64">
        <w:rPr>
          <w:rFonts w:eastAsiaTheme="minorHAnsi"/>
          <w:bCs/>
          <w:szCs w:val="28"/>
          <w:lang w:eastAsia="en-US"/>
        </w:rPr>
        <w:t>1.</w:t>
      </w:r>
      <w:r w:rsidR="00E77766" w:rsidRPr="00F26D64">
        <w:rPr>
          <w:rFonts w:eastAsiaTheme="minorHAnsi"/>
          <w:bCs/>
          <w:szCs w:val="28"/>
          <w:lang w:eastAsia="en-US"/>
        </w:rPr>
        <w:tab/>
      </w:r>
      <w:r w:rsidR="00EA14DE" w:rsidRPr="00F26D64">
        <w:rPr>
          <w:rFonts w:eastAsiaTheme="minorHAnsi"/>
          <w:bCs/>
          <w:szCs w:val="28"/>
          <w:lang w:eastAsia="en-US"/>
        </w:rPr>
        <w:t xml:space="preserve">Внести в </w:t>
      </w:r>
      <w:r w:rsidR="00DD2C3E" w:rsidRPr="00F26D64">
        <w:rPr>
          <w:rFonts w:eastAsia="Calibri"/>
          <w:szCs w:val="28"/>
        </w:rPr>
        <w:t>План мероприятий по противодействию коррупции в муниципальном образовании город Сердобск Сердобского района Пензенской области на 2021-2024 годы</w:t>
      </w:r>
      <w:r w:rsidR="00DD2C3E" w:rsidRPr="00F26D64">
        <w:rPr>
          <w:szCs w:val="28"/>
        </w:rPr>
        <w:t xml:space="preserve">, утвержденный постановлением администрации города Сердобска Сердобского района Пензенской области от 01.10.2021 №408 </w:t>
      </w:r>
      <w:r w:rsidR="00C24827" w:rsidRPr="00F26D64">
        <w:rPr>
          <w:szCs w:val="28"/>
        </w:rPr>
        <w:t>(далее – П</w:t>
      </w:r>
      <w:r w:rsidR="00DD2C3E" w:rsidRPr="00F26D64">
        <w:rPr>
          <w:szCs w:val="28"/>
        </w:rPr>
        <w:t>лан</w:t>
      </w:r>
      <w:r w:rsidR="00C24827" w:rsidRPr="00F26D64">
        <w:rPr>
          <w:szCs w:val="28"/>
        </w:rPr>
        <w:t>) следующие изменения:</w:t>
      </w:r>
    </w:p>
    <w:p w:rsidR="00C540C2" w:rsidRPr="00F26D64" w:rsidRDefault="00CB60C8" w:rsidP="0051718D">
      <w:pPr>
        <w:ind w:firstLine="708"/>
        <w:jc w:val="both"/>
        <w:rPr>
          <w:szCs w:val="28"/>
        </w:rPr>
      </w:pPr>
      <w:r w:rsidRPr="00F26D64">
        <w:rPr>
          <w:szCs w:val="28"/>
        </w:rPr>
        <w:t>1.1</w:t>
      </w:r>
      <w:r w:rsidR="00091332">
        <w:rPr>
          <w:szCs w:val="28"/>
        </w:rPr>
        <w:t>.</w:t>
      </w:r>
      <w:r w:rsidRPr="00F26D64">
        <w:rPr>
          <w:szCs w:val="28"/>
        </w:rPr>
        <w:t xml:space="preserve"> </w:t>
      </w:r>
      <w:r w:rsidR="00D74610" w:rsidRPr="00F26D64">
        <w:rPr>
          <w:szCs w:val="28"/>
        </w:rPr>
        <w:t>раздел</w:t>
      </w:r>
      <w:r w:rsidRPr="00F26D64">
        <w:rPr>
          <w:szCs w:val="28"/>
        </w:rPr>
        <w:t xml:space="preserve"> 2 П</w:t>
      </w:r>
      <w:r w:rsidR="00D74610" w:rsidRPr="00F26D64">
        <w:rPr>
          <w:szCs w:val="28"/>
        </w:rPr>
        <w:t>лана</w:t>
      </w:r>
      <w:r w:rsidRPr="00F26D64">
        <w:rPr>
          <w:szCs w:val="28"/>
        </w:rPr>
        <w:t xml:space="preserve"> изложить в следующей редакции:</w:t>
      </w:r>
    </w:p>
    <w:p w:rsidR="00D74610" w:rsidRPr="00F26D64" w:rsidRDefault="0051718D" w:rsidP="00D7461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26D64">
        <w:rPr>
          <w:szCs w:val="28"/>
        </w:rPr>
        <w:t xml:space="preserve">  </w:t>
      </w:r>
    </w:p>
    <w:tbl>
      <w:tblPr>
        <w:tblStyle w:val="aa"/>
        <w:tblW w:w="5092" w:type="pct"/>
        <w:tblInd w:w="-176" w:type="dxa"/>
        <w:tblLayout w:type="fixed"/>
        <w:tblLook w:val="05A0" w:firstRow="1" w:lastRow="0" w:firstColumn="1" w:lastColumn="1" w:noHBand="0" w:noVBand="1"/>
      </w:tblPr>
      <w:tblGrid>
        <w:gridCol w:w="851"/>
        <w:gridCol w:w="2396"/>
        <w:gridCol w:w="2158"/>
        <w:gridCol w:w="2057"/>
        <w:gridCol w:w="2285"/>
      </w:tblGrid>
      <w:tr w:rsidR="00D74610" w:rsidRPr="00F26D64" w:rsidTr="00E0132F">
        <w:tc>
          <w:tcPr>
            <w:tcW w:w="437" w:type="pct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3" w:type="pct"/>
            <w:gridSpan w:val="4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при прохождении муниципальной службы в муниципальном образовании город Сердобск, а также в организациях, в отношении которых администрацией муниципального образования город Сердобск осуществляются функции и полномочия учредителя</w:t>
            </w:r>
          </w:p>
        </w:tc>
      </w:tr>
      <w:tr w:rsidR="00091332" w:rsidRPr="00F26D64" w:rsidTr="00E0132F">
        <w:tc>
          <w:tcPr>
            <w:tcW w:w="437" w:type="pct"/>
          </w:tcPr>
          <w:p w:rsidR="00D74610" w:rsidRPr="00F26D64" w:rsidRDefault="00B106C9" w:rsidP="00B10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и обработки сведений о доходах, расходах, об имуществе и обязательствах имущественного характера лиц,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1107" w:type="pct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- апрель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г.,</w:t>
            </w:r>
          </w:p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январь - апрель 2023 г.,</w:t>
            </w:r>
          </w:p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январь - апрель 2024 г.</w:t>
            </w:r>
          </w:p>
        </w:tc>
        <w:tc>
          <w:tcPr>
            <w:tcW w:w="1055" w:type="pct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аппарата, главный специалист по организационно-кадровой работе правового отдела</w:t>
            </w:r>
          </w:p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D74610" w:rsidRPr="00F26D64" w:rsidRDefault="002E340F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091332" w:rsidRPr="00F26D64" w:rsidTr="00E0132F">
        <w:tc>
          <w:tcPr>
            <w:tcW w:w="437" w:type="pct"/>
          </w:tcPr>
          <w:p w:rsidR="00D74610" w:rsidRPr="00F26D64" w:rsidRDefault="00D74610" w:rsidP="00B106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B1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D74610" w:rsidRPr="00F26D64" w:rsidRDefault="002E340F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лиц, на которых в соответствии с действующим законодательством возложена обязанность по их представлению</w:t>
            </w:r>
          </w:p>
        </w:tc>
        <w:tc>
          <w:tcPr>
            <w:tcW w:w="1107" w:type="pct"/>
          </w:tcPr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ежегодно в срок не позднее 14 рабочих дней со дня истечения срока, установленного для подачи соответствующих сведений</w:t>
            </w:r>
          </w:p>
        </w:tc>
        <w:tc>
          <w:tcPr>
            <w:tcW w:w="1055" w:type="pct"/>
          </w:tcPr>
          <w:p w:rsidR="002E340F" w:rsidRPr="00F26D64" w:rsidRDefault="002E340F" w:rsidP="002E3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D74610" w:rsidRPr="00F26D64" w:rsidRDefault="00D74610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D74610" w:rsidRPr="00F26D64" w:rsidRDefault="002E340F" w:rsidP="002E3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0765BE" w:rsidP="000765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специального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 «Справки БК» (в его актуальной версии).</w:t>
            </w:r>
          </w:p>
        </w:tc>
        <w:tc>
          <w:tcPr>
            <w:tcW w:w="1107" w:type="pct"/>
          </w:tcPr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055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муниципальными служащими обязанности по предоставлению сведений о доходах.</w:t>
            </w:r>
          </w:p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32" w:rsidRPr="00F26D64" w:rsidTr="00E0132F">
        <w:tc>
          <w:tcPr>
            <w:tcW w:w="437" w:type="pct"/>
          </w:tcPr>
          <w:p w:rsidR="003530BC" w:rsidRPr="00F26D64" w:rsidRDefault="003530BC" w:rsidP="003530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3530BC" w:rsidRPr="00F26D64" w:rsidRDefault="003530BC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 лиц, замещающих должности руководителей в организациях, в отношении которых администрацией муниципального образования город Сердобск осуществляются функции и полномочия учредителя и муниципальные должности, их супруг (супругов) и несовершеннолетних детей на официальном сайте администрации муниципального образования город Сердобск в информационно-коммуникационной сети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"Интернет" в соответствии с законодательством.</w:t>
            </w:r>
            <w:proofErr w:type="gramEnd"/>
          </w:p>
        </w:tc>
        <w:tc>
          <w:tcPr>
            <w:tcW w:w="1107" w:type="pct"/>
          </w:tcPr>
          <w:p w:rsidR="003530BC" w:rsidRPr="00F26D64" w:rsidRDefault="003530BC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срок не позднее 14 рабочих дней со дня истечения срока, установленного для подачи соответствующих сведений</w:t>
            </w:r>
          </w:p>
        </w:tc>
        <w:tc>
          <w:tcPr>
            <w:tcW w:w="1055" w:type="pct"/>
          </w:tcPr>
          <w:p w:rsidR="003530BC" w:rsidRPr="00F26D64" w:rsidRDefault="003530BC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3530BC" w:rsidRPr="00F26D64" w:rsidRDefault="003530BC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3530BC" w:rsidRPr="00F26D64" w:rsidRDefault="00F26D64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30BC" w:rsidRPr="00F26D64">
              <w:rPr>
                <w:rFonts w:ascii="Times New Roman" w:hAnsi="Times New Roman" w:cs="Times New Roman"/>
                <w:sz w:val="28"/>
                <w:szCs w:val="28"/>
              </w:rPr>
              <w:t>сполнение Указа</w:t>
            </w:r>
          </w:p>
          <w:p w:rsidR="003530BC" w:rsidRPr="00F26D64" w:rsidRDefault="003530BC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08.07.2013 N 613 "Вопросы противодействия коррупции"</w:t>
            </w: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3530BC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107" w:type="pct"/>
          </w:tcPr>
          <w:p w:rsidR="000765BE" w:rsidRPr="00F26D64" w:rsidRDefault="00300067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0BC" w:rsidRPr="00F26D6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300067" w:rsidRPr="00F26D64" w:rsidRDefault="00300067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правовой отдел</w:t>
            </w:r>
          </w:p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0765BE" w:rsidRPr="00F26D64" w:rsidRDefault="00F26D64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65BE" w:rsidRPr="00F26D64">
              <w:rPr>
                <w:rFonts w:ascii="Times New Roman" w:hAnsi="Times New Roman" w:cs="Times New Roman"/>
                <w:sz w:val="28"/>
                <w:szCs w:val="28"/>
              </w:rPr>
              <w:t>инимизация (устранение) коррупционных рисков, внесение изменений в перечни должностей с высокими коррупционными рисками</w:t>
            </w: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1E45B7" w:rsidP="001E45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107" w:type="pct"/>
          </w:tcPr>
          <w:p w:rsidR="000765BE" w:rsidRPr="00F26D64" w:rsidRDefault="001E45B7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55" w:type="pct"/>
          </w:tcPr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73" w:type="pct"/>
          </w:tcPr>
          <w:p w:rsidR="000765BE" w:rsidRPr="00F26D64" w:rsidRDefault="001E45B7" w:rsidP="006C14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</w:t>
            </w:r>
            <w:r w:rsidR="00E91E07" w:rsidRPr="00F26D64">
              <w:rPr>
                <w:rFonts w:ascii="Times New Roman" w:hAnsi="Times New Roman" w:cs="Times New Roman"/>
                <w:sz w:val="28"/>
                <w:szCs w:val="28"/>
              </w:rPr>
              <w:t>укреплению авторитета муниципальных служащих, повышения доверия</w:t>
            </w:r>
            <w:r w:rsidR="006C148E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органам местного самоуправления, </w:t>
            </w:r>
            <w:r w:rsidR="006C148E"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  <w:r w:rsid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6C148E" w:rsidP="00D37054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pacing w:val="-6"/>
                <w:kern w:val="24"/>
                <w:sz w:val="28"/>
                <w:szCs w:val="28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  <w:p w:rsidR="000765BE" w:rsidRPr="00F26D64" w:rsidRDefault="000765BE" w:rsidP="00D37054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07" w:type="pct"/>
          </w:tcPr>
          <w:p w:rsidR="000765BE" w:rsidRPr="00F26D64" w:rsidRDefault="006C148E" w:rsidP="00D37054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55" w:type="pct"/>
          </w:tcPr>
          <w:p w:rsidR="000765BE" w:rsidRPr="00F26D64" w:rsidRDefault="009659BD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65BE" w:rsidRPr="00F26D64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организационно-кадровой работе правового отдела</w:t>
            </w:r>
          </w:p>
          <w:p w:rsidR="000765BE" w:rsidRPr="00F26D64" w:rsidRDefault="000765BE" w:rsidP="00D37054">
            <w:pPr>
              <w:spacing w:line="223" w:lineRule="auto"/>
              <w:jc w:val="center"/>
              <w:rPr>
                <w:szCs w:val="28"/>
              </w:rPr>
            </w:pPr>
          </w:p>
        </w:tc>
        <w:tc>
          <w:tcPr>
            <w:tcW w:w="1173" w:type="pct"/>
          </w:tcPr>
          <w:p w:rsidR="006C148E" w:rsidRPr="00F26D64" w:rsidRDefault="00F26D64" w:rsidP="006C148E">
            <w:pPr>
              <w:spacing w:line="223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765BE" w:rsidRPr="00F26D64">
              <w:rPr>
                <w:szCs w:val="28"/>
              </w:rPr>
              <w:t xml:space="preserve">ыявление </w:t>
            </w:r>
            <w:r w:rsidR="006C148E" w:rsidRPr="00F26D64">
              <w:rPr>
                <w:szCs w:val="28"/>
              </w:rPr>
              <w:t>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мер.</w:t>
            </w:r>
          </w:p>
          <w:p w:rsidR="000765BE" w:rsidRPr="00F26D64" w:rsidRDefault="000765BE" w:rsidP="00D37054">
            <w:pPr>
              <w:spacing w:line="223" w:lineRule="auto"/>
              <w:jc w:val="center"/>
              <w:rPr>
                <w:szCs w:val="28"/>
              </w:rPr>
            </w:pP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0765BE" w:rsidP="007874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7874D0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исполнения муниципальными </w:t>
            </w:r>
            <w:r w:rsidR="007874D0"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pct"/>
          </w:tcPr>
          <w:p w:rsidR="000765BE" w:rsidRPr="00F26D64" w:rsidRDefault="007874D0" w:rsidP="00D370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55" w:type="pct"/>
          </w:tcPr>
          <w:p w:rsidR="007874D0" w:rsidRPr="00F26D64" w:rsidRDefault="007874D0" w:rsidP="007874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аппарата, главный специалист по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организационно-кадровой работе правового отдела</w:t>
            </w:r>
          </w:p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0765BE" w:rsidRPr="00F26D64" w:rsidRDefault="007874D0" w:rsidP="00D37054">
            <w:pPr>
              <w:jc w:val="center"/>
              <w:rPr>
                <w:color w:val="C00000"/>
                <w:szCs w:val="28"/>
              </w:rPr>
            </w:pPr>
            <w:r w:rsidRPr="00F26D64">
              <w:rPr>
                <w:szCs w:val="28"/>
              </w:rPr>
              <w:lastRenderedPageBreak/>
              <w:t>Выявление случаев неисполнения муниципальным</w:t>
            </w:r>
            <w:r w:rsidRPr="00F26D64">
              <w:rPr>
                <w:szCs w:val="28"/>
              </w:rPr>
              <w:lastRenderedPageBreak/>
              <w:t>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7875E1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лиц, поступающих на муниципальную службу в Администрацию </w:t>
            </w: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города Сердобска положений действующего законодательства Российской Федерации</w:t>
            </w:r>
            <w:proofErr w:type="gram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в том числе об </w:t>
            </w:r>
            <w:proofErr w:type="spell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ответственнсти</w:t>
            </w:r>
            <w:proofErr w:type="spell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за коррупционные правонарушения</w:t>
            </w:r>
          </w:p>
        </w:tc>
        <w:tc>
          <w:tcPr>
            <w:tcW w:w="1107" w:type="pct"/>
          </w:tcPr>
          <w:p w:rsidR="000765BE" w:rsidRPr="00F26D64" w:rsidRDefault="000765BE" w:rsidP="00D370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 запросу прокуратуры</w:t>
            </w:r>
          </w:p>
        </w:tc>
        <w:tc>
          <w:tcPr>
            <w:tcW w:w="1055" w:type="pct"/>
          </w:tcPr>
          <w:p w:rsidR="000765BE" w:rsidRPr="00F26D64" w:rsidRDefault="000765BE" w:rsidP="00D370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0765BE" w:rsidRPr="00F26D64" w:rsidRDefault="007875E1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091332" w:rsidRPr="00F26D64" w:rsidTr="00E0132F">
        <w:tc>
          <w:tcPr>
            <w:tcW w:w="437" w:type="pct"/>
          </w:tcPr>
          <w:p w:rsidR="000765BE" w:rsidRPr="00F26D64" w:rsidRDefault="000765B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0765BE" w:rsidRPr="00F26D64" w:rsidRDefault="007875E1" w:rsidP="00D370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6D64">
              <w:rPr>
                <w:szCs w:val="28"/>
              </w:rPr>
              <w:t xml:space="preserve">Осуществление анализа деятельности подведомственных муниципальных организаций и </w:t>
            </w:r>
            <w:r w:rsidRPr="00F26D64">
              <w:rPr>
                <w:szCs w:val="28"/>
              </w:rPr>
              <w:lastRenderedPageBreak/>
              <w:t>учреждений по реализации статьи 13.3 Федерального закона от 25.12.2008 N 273-ФЗ "О противодействии коррупции" и оказание им содействия в реализации мероприятий по противодействию коррупции</w:t>
            </w:r>
          </w:p>
        </w:tc>
        <w:tc>
          <w:tcPr>
            <w:tcW w:w="1107" w:type="pct"/>
          </w:tcPr>
          <w:p w:rsidR="000765BE" w:rsidRPr="00F26D64" w:rsidRDefault="000765BE" w:rsidP="00D3705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оснований и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br/>
              <w:t>в сроки, установленные законодательством</w:t>
            </w:r>
          </w:p>
        </w:tc>
        <w:tc>
          <w:tcPr>
            <w:tcW w:w="1055" w:type="pct"/>
          </w:tcPr>
          <w:p w:rsidR="007875E1" w:rsidRPr="00F26D64" w:rsidRDefault="007875E1" w:rsidP="0078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города Сердобска</w:t>
            </w:r>
          </w:p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7875E1" w:rsidRPr="00F26D64" w:rsidRDefault="009659BD" w:rsidP="0078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75E1" w:rsidRPr="00F26D64">
              <w:rPr>
                <w:rFonts w:ascii="Times New Roman" w:hAnsi="Times New Roman" w:cs="Times New Roman"/>
                <w:sz w:val="28"/>
                <w:szCs w:val="28"/>
              </w:rPr>
              <w:t>роведение анализа деятельности</w:t>
            </w:r>
          </w:p>
          <w:p w:rsidR="007875E1" w:rsidRPr="00F26D64" w:rsidRDefault="007875E1" w:rsidP="007875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муниципальных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  <w:p w:rsidR="000765BE" w:rsidRPr="00F26D64" w:rsidRDefault="000765BE" w:rsidP="00D370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32" w:rsidRPr="00F26D64" w:rsidTr="00E0132F">
        <w:tc>
          <w:tcPr>
            <w:tcW w:w="437" w:type="pct"/>
          </w:tcPr>
          <w:p w:rsidR="00FA2B5E" w:rsidRPr="00F26D64" w:rsidRDefault="00FA2B5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9" w:type="pct"/>
          </w:tcPr>
          <w:p w:rsidR="00FA2B5E" w:rsidRPr="00F26D64" w:rsidRDefault="00FA2B5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оценке коррупционных рисков, возникающих при реализации администрацией муниципального образования город Сердо</w:t>
            </w: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бск св</w:t>
            </w:r>
            <w:proofErr w:type="gram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оих полномочий.</w:t>
            </w:r>
          </w:p>
          <w:p w:rsidR="00FA2B5E" w:rsidRPr="00F26D64" w:rsidRDefault="00FA2B5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актуализация карты коррупционных рисков, возникающих при реализации </w:t>
            </w:r>
            <w:proofErr w:type="spell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-опасных функций</w:t>
            </w:r>
          </w:p>
        </w:tc>
        <w:tc>
          <w:tcPr>
            <w:tcW w:w="1107" w:type="pct"/>
          </w:tcPr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до 1 июля</w:t>
            </w: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FA2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BD" w:rsidRDefault="009659BD" w:rsidP="00FA2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B5E" w:rsidRPr="00F26D64" w:rsidRDefault="00FA2B5E" w:rsidP="00FA2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A2B5E" w:rsidRPr="00F26D64" w:rsidRDefault="00FA2B5E" w:rsidP="00FA2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до 1 ноября </w:t>
            </w:r>
          </w:p>
        </w:tc>
        <w:tc>
          <w:tcPr>
            <w:tcW w:w="1055" w:type="pct"/>
          </w:tcPr>
          <w:p w:rsidR="00FA2B5E" w:rsidRPr="00F26D64" w:rsidRDefault="00FA2B5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правовой отдел</w:t>
            </w:r>
          </w:p>
          <w:p w:rsidR="00FA2B5E" w:rsidRPr="00F26D64" w:rsidRDefault="00FA2B5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FA2B5E" w:rsidRPr="00F26D64" w:rsidRDefault="009659BD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B5E" w:rsidRPr="00F26D64">
              <w:rPr>
                <w:rFonts w:ascii="Times New Roman" w:hAnsi="Times New Roman" w:cs="Times New Roman"/>
                <w:sz w:val="28"/>
                <w:szCs w:val="28"/>
              </w:rPr>
              <w:t>инимизация (устранение) коррупционных рисков, внесение изменений в перечни должностей с высокими коррупционными рисками</w:t>
            </w:r>
          </w:p>
        </w:tc>
      </w:tr>
      <w:tr w:rsidR="00091332" w:rsidRPr="00F26D64" w:rsidTr="00E0132F">
        <w:tblPrEx>
          <w:tblLook w:val="04A0" w:firstRow="1" w:lastRow="0" w:firstColumn="1" w:lastColumn="0" w:noHBand="0" w:noVBand="1"/>
        </w:tblPrEx>
        <w:tc>
          <w:tcPr>
            <w:tcW w:w="437" w:type="pct"/>
          </w:tcPr>
          <w:p w:rsidR="0033641E" w:rsidRPr="00F26D64" w:rsidRDefault="0033641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практики, связанной с совмещением должности главы муниципального образования,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</w:t>
            </w:r>
            <w:proofErr w:type="gramEnd"/>
          </w:p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</w:tcPr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2022 г.</w:t>
            </w:r>
          </w:p>
        </w:tc>
        <w:tc>
          <w:tcPr>
            <w:tcW w:w="1055" w:type="pct"/>
          </w:tcPr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73" w:type="pct"/>
          </w:tcPr>
          <w:p w:rsidR="0033641E" w:rsidRPr="00F26D64" w:rsidRDefault="009659BD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t>ыявление коррупционных рисков</w:t>
            </w:r>
          </w:p>
        </w:tc>
      </w:tr>
      <w:tr w:rsidR="00091332" w:rsidRPr="00F26D64" w:rsidTr="00E0132F">
        <w:tblPrEx>
          <w:tblLook w:val="04A0" w:firstRow="1" w:lastRow="0" w:firstColumn="1" w:lastColumn="0" w:noHBand="0" w:noVBand="1"/>
        </w:tblPrEx>
        <w:tc>
          <w:tcPr>
            <w:tcW w:w="437" w:type="pct"/>
          </w:tcPr>
          <w:p w:rsidR="0033641E" w:rsidRPr="00F26D64" w:rsidRDefault="0033641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33641E" w:rsidRPr="00F26D64" w:rsidRDefault="0033641E" w:rsidP="008D74F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pacing w:val="-6"/>
                <w:kern w:val="24"/>
                <w:sz w:val="28"/>
                <w:szCs w:val="28"/>
              </w:rPr>
              <w:t xml:space="preserve">Осуществление анализа сведений, представляемых  муниципальными служащими города Сердобска Сердобского района Пензенской области,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семей в соответствии с законодательством.</w:t>
            </w:r>
          </w:p>
          <w:p w:rsidR="0033641E" w:rsidRPr="00F26D64" w:rsidRDefault="0033641E" w:rsidP="008D74FA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07" w:type="pct"/>
          </w:tcPr>
          <w:p w:rsidR="0033641E" w:rsidRPr="00F26D64" w:rsidRDefault="0033641E" w:rsidP="008D74F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май - июнь 2022 г.,</w:t>
            </w:r>
          </w:p>
          <w:p w:rsidR="0033641E" w:rsidRPr="00F26D64" w:rsidRDefault="0033641E" w:rsidP="008D74F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май - июнь 2023 г.,</w:t>
            </w:r>
          </w:p>
          <w:p w:rsidR="0033641E" w:rsidRPr="00F26D64" w:rsidRDefault="0033641E" w:rsidP="008D74FA">
            <w:pPr>
              <w:pStyle w:val="ConsPlusNormal"/>
              <w:spacing w:line="22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май - июнь 2024 г.</w:t>
            </w:r>
          </w:p>
        </w:tc>
        <w:tc>
          <w:tcPr>
            <w:tcW w:w="1055" w:type="pct"/>
          </w:tcPr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правовой отдел</w:t>
            </w:r>
          </w:p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33641E" w:rsidRPr="00F26D64" w:rsidRDefault="009659BD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t>инимизация (устранение) коррупционных рисков, внесение изменений в перечни должностей с высокими коррупционными рисками</w:t>
            </w:r>
          </w:p>
        </w:tc>
      </w:tr>
      <w:tr w:rsidR="00091332" w:rsidRPr="00F26D64" w:rsidTr="00E0132F">
        <w:tblPrEx>
          <w:tblLook w:val="04A0" w:firstRow="1" w:lastRow="0" w:firstColumn="1" w:lastColumn="0" w:noHBand="0" w:noVBand="1"/>
        </w:tblPrEx>
        <w:tc>
          <w:tcPr>
            <w:tcW w:w="437" w:type="pct"/>
          </w:tcPr>
          <w:p w:rsidR="0033641E" w:rsidRPr="00F26D64" w:rsidRDefault="0033641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Представление в прокуратуру Сердобского района Пензенской области информации о лицах, уволенных с муниципальной службы, должности которых включены в перечни должностей с высокими коррупционными рисками</w:t>
            </w:r>
          </w:p>
        </w:tc>
        <w:tc>
          <w:tcPr>
            <w:tcW w:w="1107" w:type="pct"/>
          </w:tcPr>
          <w:p w:rsidR="0033641E" w:rsidRPr="00F26D64" w:rsidRDefault="0033641E" w:rsidP="008D74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 запросу прокуратуры</w:t>
            </w:r>
          </w:p>
        </w:tc>
        <w:tc>
          <w:tcPr>
            <w:tcW w:w="1055" w:type="pct"/>
          </w:tcPr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главный специалист по организационно-кадровой работе правового отдела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</w:tcPr>
          <w:p w:rsidR="0033641E" w:rsidRPr="00F26D64" w:rsidRDefault="009659BD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взаимодействие 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прокуратурой Сердобского района Пензенской области 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91332" w:rsidRPr="00F26D64" w:rsidTr="00E0132F">
        <w:tblPrEx>
          <w:tblLook w:val="04A0" w:firstRow="1" w:lastRow="0" w:firstColumn="1" w:lastColumn="0" w:noHBand="0" w:noVBand="1"/>
        </w:tblPrEx>
        <w:tc>
          <w:tcPr>
            <w:tcW w:w="437" w:type="pct"/>
          </w:tcPr>
          <w:p w:rsidR="0033641E" w:rsidRPr="00F26D64" w:rsidRDefault="0033641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pct"/>
          </w:tcPr>
          <w:p w:rsidR="0033641E" w:rsidRPr="00F26D64" w:rsidRDefault="0033641E" w:rsidP="008D74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26D64">
              <w:rPr>
                <w:szCs w:val="28"/>
              </w:rPr>
              <w:t xml:space="preserve">Осуществление проверок в соответствии </w:t>
            </w:r>
            <w:r w:rsidRPr="00F26D64">
              <w:rPr>
                <w:szCs w:val="28"/>
              </w:rPr>
              <w:br/>
              <w:t xml:space="preserve">с  </w:t>
            </w:r>
            <w:hyperlink r:id="rId8" w:history="1">
              <w:r w:rsidRPr="00F26D64">
                <w:rPr>
                  <w:szCs w:val="28"/>
                </w:rPr>
                <w:t>Положение</w:t>
              </w:r>
            </w:hyperlink>
            <w:r w:rsidRPr="00F26D64">
              <w:rPr>
                <w:szCs w:val="28"/>
              </w:rPr>
              <w:t xml:space="preserve">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Сердобска Сердобского района Пензенской области, и лицами, </w:t>
            </w:r>
            <w:r w:rsidRPr="00F26D64">
              <w:rPr>
                <w:szCs w:val="28"/>
              </w:rPr>
              <w:lastRenderedPageBreak/>
              <w:t>замещающими указанные должности</w:t>
            </w:r>
            <w:r w:rsidRPr="00F26D64">
              <w:rPr>
                <w:spacing w:val="-4"/>
                <w:szCs w:val="28"/>
              </w:rPr>
              <w:t xml:space="preserve">, </w:t>
            </w:r>
            <w:r w:rsidRPr="00F26D64">
              <w:rPr>
                <w:spacing w:val="-10"/>
                <w:szCs w:val="28"/>
              </w:rPr>
              <w:t>утвержденным постановлением администрации города Сердобска Сердобского района</w:t>
            </w:r>
            <w:r w:rsidRPr="00F26D64">
              <w:rPr>
                <w:szCs w:val="28"/>
              </w:rPr>
              <w:t xml:space="preserve"> от 06 октября 2021 № 411 </w:t>
            </w:r>
            <w:r w:rsidRPr="00F26D64">
              <w:rPr>
                <w:spacing w:val="-4"/>
                <w:szCs w:val="28"/>
              </w:rPr>
              <w:t>"О представлении гражданами, претендующими на замещение должностей</w:t>
            </w:r>
            <w:proofErr w:type="gramEnd"/>
            <w:r w:rsidRPr="00F26D64">
              <w:rPr>
                <w:spacing w:val="-4"/>
                <w:szCs w:val="28"/>
              </w:rPr>
              <w:t xml:space="preserve"> </w:t>
            </w:r>
            <w:proofErr w:type="gramStart"/>
            <w:r w:rsidRPr="00F26D64">
              <w:rPr>
                <w:spacing w:val="-4"/>
                <w:szCs w:val="28"/>
              </w:rPr>
              <w:t xml:space="preserve">руководителей муниципальных учреждений города Сердобска Сердобского района Пензенской области, и лицами, замещающими указанные должности, сведений о доходах, об имуществе и обязательствах имущественного характера, а также о проверке достоверности и полноты указанных сведений" (вместе с "Положением о представлении гражданами, претендующими на замещение должностей </w:t>
            </w:r>
            <w:r w:rsidRPr="00F26D64">
              <w:rPr>
                <w:spacing w:val="-4"/>
                <w:szCs w:val="28"/>
              </w:rPr>
              <w:lastRenderedPageBreak/>
              <w:t>руководителей муниципальных учреждений города Сердобска Сердобского района Пензенской области, и лицами, замещающими указанные должности, сведений о доходах, об</w:t>
            </w:r>
            <w:proofErr w:type="gramEnd"/>
            <w:r w:rsidRPr="00F26D64">
              <w:rPr>
                <w:spacing w:val="-4"/>
                <w:szCs w:val="28"/>
              </w:rPr>
              <w:t xml:space="preserve"> </w:t>
            </w:r>
            <w:proofErr w:type="gramStart"/>
            <w:r w:rsidRPr="00F26D64">
              <w:rPr>
                <w:spacing w:val="-4"/>
                <w:szCs w:val="28"/>
              </w:rPr>
              <w:t>имуществе и обязательствах имущественного характера",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Сердобска Сердобского района Пензенской области, и лицами, замещающими указанные должности")</w:t>
            </w:r>
            <w:proofErr w:type="gramEnd"/>
          </w:p>
        </w:tc>
        <w:tc>
          <w:tcPr>
            <w:tcW w:w="1107" w:type="pct"/>
          </w:tcPr>
          <w:p w:rsidR="0033641E" w:rsidRPr="00F26D64" w:rsidRDefault="0033641E" w:rsidP="008D74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наличии оснований и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br/>
              <w:t>в сроки, установленные законодательством</w:t>
            </w:r>
          </w:p>
        </w:tc>
        <w:tc>
          <w:tcPr>
            <w:tcW w:w="1055" w:type="pct"/>
          </w:tcPr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Сердобска Сердобского района Пензенской области</w:t>
            </w:r>
          </w:p>
        </w:tc>
        <w:tc>
          <w:tcPr>
            <w:tcW w:w="1173" w:type="pct"/>
          </w:tcPr>
          <w:p w:rsidR="0033641E" w:rsidRPr="00F26D64" w:rsidRDefault="009659BD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641E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фактов 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  <w:proofErr w:type="gramEnd"/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и недостоверных 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 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</w:t>
            </w:r>
          </w:p>
          <w:p w:rsidR="0033641E" w:rsidRPr="00F26D64" w:rsidRDefault="0033641E" w:rsidP="008D7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</w:tr>
      <w:tr w:rsidR="00091332" w:rsidRPr="00F26D64" w:rsidTr="00E0132F">
        <w:tblPrEx>
          <w:tblLook w:val="04A0" w:firstRow="1" w:lastRow="0" w:firstColumn="1" w:lastColumn="0" w:noHBand="0" w:noVBand="1"/>
        </w:tblPrEx>
        <w:tc>
          <w:tcPr>
            <w:tcW w:w="437" w:type="pct"/>
          </w:tcPr>
          <w:p w:rsidR="0033641E" w:rsidRPr="00F26D64" w:rsidRDefault="0033641E" w:rsidP="00E01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E013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6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9" w:type="pct"/>
          </w:tcPr>
          <w:p w:rsidR="0033641E" w:rsidRPr="00F26D64" w:rsidRDefault="0033641E" w:rsidP="008D74F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Обеспечение </w:t>
            </w:r>
            <w:r w:rsidRPr="00F26D64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lastRenderedPageBreak/>
              <w:t xml:space="preserve">привлечения виновных лиц к ответственности, в том числе с применением </w:t>
            </w:r>
            <w:r w:rsidRPr="00F26D64">
              <w:rPr>
                <w:rFonts w:ascii="Times New Roman" w:hAnsi="Times New Roman" w:cs="Times New Roman"/>
                <w:spacing w:val="-8"/>
                <w:kern w:val="24"/>
                <w:sz w:val="28"/>
                <w:szCs w:val="28"/>
              </w:rPr>
              <w:t xml:space="preserve">института увольнения </w:t>
            </w:r>
            <w:r w:rsidRPr="00F26D64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муниципальных служащих (должностных лиц) в связи с утратой доверия, по каждому установленному факту несоблюдения </w:t>
            </w:r>
            <w:r w:rsidRPr="00F26D64">
              <w:rPr>
                <w:rFonts w:ascii="Times New Roman" w:hAnsi="Times New Roman" w:cs="Times New Roman"/>
                <w:spacing w:val="-6"/>
                <w:kern w:val="24"/>
                <w:sz w:val="28"/>
                <w:szCs w:val="28"/>
              </w:rPr>
              <w:t>муниципальными</w:t>
            </w:r>
            <w:r w:rsidRPr="00F26D64"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  <w:t xml:space="preserve"> служащими установленных в целях противодействия коррупции обязанностей, запретов, ограничений и требований о предотвращении или урегулировании конфликта интересов.</w:t>
            </w:r>
          </w:p>
          <w:p w:rsidR="0033641E" w:rsidRPr="00F26D64" w:rsidRDefault="0033641E" w:rsidP="008D74FA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pacing w:val="-4"/>
                <w:kern w:val="24"/>
                <w:sz w:val="28"/>
                <w:szCs w:val="28"/>
              </w:rPr>
            </w:pPr>
          </w:p>
        </w:tc>
        <w:tc>
          <w:tcPr>
            <w:tcW w:w="1107" w:type="pct"/>
          </w:tcPr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41E" w:rsidRPr="00F26D64" w:rsidRDefault="0033641E" w:rsidP="008D74FA">
            <w:pPr>
              <w:pStyle w:val="ConsPlusNormal"/>
              <w:spacing w:line="252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</w:tcPr>
          <w:p w:rsidR="0033641E" w:rsidRPr="00F26D64" w:rsidRDefault="0033641E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аппарата, главный специалист по организационно-кадровой работе правового отдела</w:t>
            </w:r>
          </w:p>
          <w:p w:rsidR="0033641E" w:rsidRPr="00F26D64" w:rsidRDefault="0033641E" w:rsidP="008D74FA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173" w:type="pct"/>
          </w:tcPr>
          <w:p w:rsidR="0033641E" w:rsidRPr="00F26D64" w:rsidRDefault="0033641E" w:rsidP="008D74FA">
            <w:pPr>
              <w:spacing w:line="252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lastRenderedPageBreak/>
              <w:t xml:space="preserve">привлечение </w:t>
            </w:r>
            <w:r w:rsidRPr="00F26D64">
              <w:rPr>
                <w:szCs w:val="28"/>
              </w:rPr>
              <w:lastRenderedPageBreak/>
              <w:t xml:space="preserve">виновных лиц </w:t>
            </w:r>
            <w:r w:rsidRPr="00F26D64">
              <w:rPr>
                <w:spacing w:val="-6"/>
                <w:szCs w:val="28"/>
              </w:rPr>
              <w:t>к ответственности от общего числа установленных фактов</w:t>
            </w:r>
            <w:r w:rsidRPr="00F26D64">
              <w:rPr>
                <w:szCs w:val="28"/>
              </w:rPr>
              <w:t>:</w:t>
            </w:r>
          </w:p>
          <w:p w:rsidR="0033641E" w:rsidRPr="00F26D64" w:rsidRDefault="0033641E" w:rsidP="008D74FA">
            <w:pPr>
              <w:spacing w:line="252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>- несоблюдения ограничений и запретов, требований о предотвращении или урегулировании конфликта интересов - 100 % лиц,</w:t>
            </w:r>
          </w:p>
          <w:p w:rsidR="0033641E" w:rsidRPr="00F26D64" w:rsidRDefault="0033641E" w:rsidP="008D74FA">
            <w:pPr>
              <w:spacing w:line="252" w:lineRule="auto"/>
              <w:ind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 xml:space="preserve">- недостоверности или неполноты сведений о доходах, расходах, </w:t>
            </w:r>
            <w:r w:rsidRPr="00F26D64">
              <w:rPr>
                <w:szCs w:val="28"/>
              </w:rPr>
              <w:br/>
              <w:t xml:space="preserve">об имуществе и </w:t>
            </w:r>
            <w:proofErr w:type="spellStart"/>
            <w:proofErr w:type="gramStart"/>
            <w:r w:rsidRPr="00F26D64">
              <w:rPr>
                <w:szCs w:val="28"/>
              </w:rPr>
              <w:t>обязатель-ствах</w:t>
            </w:r>
            <w:proofErr w:type="spellEnd"/>
            <w:proofErr w:type="gramEnd"/>
            <w:r w:rsidRPr="00F26D64">
              <w:rPr>
                <w:szCs w:val="28"/>
              </w:rPr>
              <w:t xml:space="preserve"> имущественного </w:t>
            </w:r>
            <w:r w:rsidRPr="00F26D64">
              <w:rPr>
                <w:szCs w:val="28"/>
              </w:rPr>
              <w:br/>
              <w:t>характера -70 % лиц</w:t>
            </w:r>
          </w:p>
          <w:p w:rsidR="0033641E" w:rsidRPr="00F26D64" w:rsidRDefault="0033641E" w:rsidP="008D74FA">
            <w:pPr>
              <w:spacing w:line="252" w:lineRule="auto"/>
              <w:ind w:left="-113" w:right="-113"/>
              <w:jc w:val="center"/>
              <w:rPr>
                <w:szCs w:val="28"/>
              </w:rPr>
            </w:pPr>
          </w:p>
        </w:tc>
      </w:tr>
    </w:tbl>
    <w:p w:rsidR="00477620" w:rsidRPr="00F26D64" w:rsidRDefault="00C915A7" w:rsidP="0051718D">
      <w:pPr>
        <w:pStyle w:val="2"/>
        <w:spacing w:line="240" w:lineRule="auto"/>
        <w:jc w:val="both"/>
        <w:rPr>
          <w:szCs w:val="28"/>
        </w:rPr>
      </w:pPr>
      <w:r w:rsidRPr="00F26D64">
        <w:rPr>
          <w:szCs w:val="28"/>
        </w:rPr>
        <w:lastRenderedPageBreak/>
        <w:t xml:space="preserve">         </w:t>
      </w:r>
    </w:p>
    <w:p w:rsidR="00C915A7" w:rsidRPr="00F26D64" w:rsidRDefault="00703BF7" w:rsidP="0051718D">
      <w:pPr>
        <w:pStyle w:val="2"/>
        <w:spacing w:line="240" w:lineRule="auto"/>
        <w:jc w:val="both"/>
        <w:rPr>
          <w:szCs w:val="28"/>
        </w:rPr>
      </w:pPr>
      <w:r w:rsidRPr="00F26D64">
        <w:rPr>
          <w:szCs w:val="28"/>
        </w:rPr>
        <w:t>1</w:t>
      </w:r>
      <w:r w:rsidR="00C915A7" w:rsidRPr="00F26D64">
        <w:rPr>
          <w:szCs w:val="28"/>
        </w:rPr>
        <w:t>.2. раздел 3 Плана дополнить пунктами 3.6, 3.7 следующего содержания:</w:t>
      </w:r>
    </w:p>
    <w:tbl>
      <w:tblPr>
        <w:tblStyle w:val="aa"/>
        <w:tblW w:w="5092" w:type="pct"/>
        <w:tblInd w:w="-176" w:type="dxa"/>
        <w:tblLayout w:type="fixed"/>
        <w:tblLook w:val="05A0" w:firstRow="1" w:lastRow="0" w:firstColumn="1" w:lastColumn="1" w:noHBand="0" w:noVBand="1"/>
      </w:tblPr>
      <w:tblGrid>
        <w:gridCol w:w="852"/>
        <w:gridCol w:w="2509"/>
        <w:gridCol w:w="2045"/>
        <w:gridCol w:w="1990"/>
        <w:gridCol w:w="2351"/>
      </w:tblGrid>
      <w:tr w:rsidR="00311F02" w:rsidRPr="00F26D64" w:rsidTr="00E0132F">
        <w:tc>
          <w:tcPr>
            <w:tcW w:w="437" w:type="pct"/>
          </w:tcPr>
          <w:p w:rsidR="00311F02" w:rsidRPr="00F26D64" w:rsidRDefault="00311F02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pct"/>
          </w:tcPr>
          <w:p w:rsidR="00311F02" w:rsidRPr="00F26D64" w:rsidRDefault="00311F02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</w:t>
            </w:r>
            <w:r w:rsidR="00420EC8"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прокуратуру Сердобского района Пензенской области для правовой и антикоррупционно</w:t>
            </w:r>
            <w:r w:rsidR="00420EC8"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й экспертизы </w:t>
            </w:r>
            <w:proofErr w:type="gramStart"/>
            <w:r w:rsidR="00420EC8"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муниципальных нормативных правовых актов администрации города Сердобска</w:t>
            </w:r>
            <w:proofErr w:type="gramEnd"/>
            <w:r w:rsidR="00420EC8"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Собрания представителей города Сердобска </w:t>
            </w:r>
            <w:r w:rsidRPr="00F26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1F02" w:rsidRPr="00F26D64" w:rsidRDefault="00311F02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</w:tcPr>
          <w:p w:rsidR="00311F02" w:rsidRPr="00F26D64" w:rsidRDefault="00420EC8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21" w:type="pct"/>
          </w:tcPr>
          <w:p w:rsidR="00311F02" w:rsidRPr="00F26D64" w:rsidRDefault="00311F02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</w:t>
            </w:r>
          </w:p>
          <w:p w:rsidR="00311F02" w:rsidRPr="00F26D64" w:rsidRDefault="00311F02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F97E3D" w:rsidRPr="00F26D64">
              <w:rPr>
                <w:rFonts w:ascii="Times New Roman" w:hAnsi="Times New Roman" w:cs="Times New Roman"/>
                <w:sz w:val="28"/>
                <w:szCs w:val="28"/>
              </w:rPr>
              <w:t>, руководители структурных подразделений</w:t>
            </w:r>
          </w:p>
        </w:tc>
        <w:tc>
          <w:tcPr>
            <w:tcW w:w="1207" w:type="pct"/>
          </w:tcPr>
          <w:p w:rsidR="00311F02" w:rsidRPr="00F26D64" w:rsidRDefault="00420EC8" w:rsidP="00420EC8">
            <w:pPr>
              <w:jc w:val="both"/>
              <w:rPr>
                <w:szCs w:val="28"/>
              </w:rPr>
            </w:pPr>
            <w:r w:rsidRPr="00F26D64">
              <w:rPr>
                <w:szCs w:val="28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F26D64">
              <w:rPr>
                <w:szCs w:val="28"/>
              </w:rPr>
              <w:t>коррупциогенных</w:t>
            </w:r>
            <w:proofErr w:type="spellEnd"/>
            <w:r w:rsidRPr="00F26D64">
              <w:rPr>
                <w:szCs w:val="28"/>
              </w:rPr>
              <w:t xml:space="preserve"> факторов, </w:t>
            </w:r>
            <w:r w:rsidRPr="00F26D64">
              <w:rPr>
                <w:szCs w:val="28"/>
              </w:rPr>
              <w:lastRenderedPageBreak/>
              <w:t>способствующих формированию условий для проявления коррупции и их исключение</w:t>
            </w:r>
          </w:p>
        </w:tc>
      </w:tr>
      <w:tr w:rsidR="00311F02" w:rsidRPr="00F26D64" w:rsidTr="00E0132F">
        <w:tc>
          <w:tcPr>
            <w:tcW w:w="437" w:type="pct"/>
          </w:tcPr>
          <w:p w:rsidR="00311F02" w:rsidRPr="00F26D64" w:rsidRDefault="00311F02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013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87" w:type="pct"/>
          </w:tcPr>
          <w:p w:rsidR="00311F02" w:rsidRPr="00F26D64" w:rsidRDefault="00420EC8" w:rsidP="00420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исключения из нормативных правовых актов и проектов нормативных актов </w:t>
            </w:r>
            <w:proofErr w:type="spell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049" w:type="pct"/>
          </w:tcPr>
          <w:p w:rsidR="00311F02" w:rsidRPr="00F26D64" w:rsidRDefault="00CC2FC7" w:rsidP="00420E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1F02" w:rsidRPr="00F26D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0EC8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021" w:type="pct"/>
          </w:tcPr>
          <w:p w:rsidR="00420EC8" w:rsidRPr="00F26D64" w:rsidRDefault="00420EC8" w:rsidP="00420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</w:t>
            </w:r>
          </w:p>
          <w:p w:rsidR="00311F02" w:rsidRPr="00F26D64" w:rsidRDefault="00420EC8" w:rsidP="00420E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207" w:type="pct"/>
          </w:tcPr>
          <w:p w:rsidR="00311F02" w:rsidRPr="00F26D64" w:rsidRDefault="00F97E3D" w:rsidP="008D7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</w:tbl>
    <w:p w:rsidR="00C915A7" w:rsidRPr="00F26D64" w:rsidRDefault="00F97E3D" w:rsidP="0051718D">
      <w:pPr>
        <w:pStyle w:val="2"/>
        <w:spacing w:line="240" w:lineRule="auto"/>
        <w:jc w:val="both"/>
        <w:rPr>
          <w:szCs w:val="28"/>
        </w:rPr>
      </w:pPr>
      <w:r w:rsidRPr="00F26D64">
        <w:rPr>
          <w:szCs w:val="28"/>
        </w:rPr>
        <w:t>1.3. раздел 4 Плана дополнить пунктами 4.5, 4.6, 4.7, 4.8, 4.9 следующего содержания:</w:t>
      </w:r>
    </w:p>
    <w:tbl>
      <w:tblPr>
        <w:tblStyle w:val="aa"/>
        <w:tblW w:w="5092" w:type="pct"/>
        <w:tblInd w:w="-176" w:type="dxa"/>
        <w:tblLook w:val="05A0" w:firstRow="1" w:lastRow="0" w:firstColumn="1" w:lastColumn="1" w:noHBand="0" w:noVBand="1"/>
      </w:tblPr>
      <w:tblGrid>
        <w:gridCol w:w="822"/>
        <w:gridCol w:w="2651"/>
        <w:gridCol w:w="1881"/>
        <w:gridCol w:w="2004"/>
        <w:gridCol w:w="2389"/>
      </w:tblGrid>
      <w:tr w:rsidR="00F97E3D" w:rsidRPr="00F26D64" w:rsidTr="00CE56E0">
        <w:tc>
          <w:tcPr>
            <w:tcW w:w="422" w:type="pct"/>
          </w:tcPr>
          <w:p w:rsidR="00F97E3D" w:rsidRPr="00F26D64" w:rsidRDefault="00F97E3D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1360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965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8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руководители структурных подразделений</w:t>
            </w:r>
          </w:p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Соблюдение открытости и гласности в сфере закупок</w:t>
            </w:r>
          </w:p>
        </w:tc>
      </w:tr>
      <w:tr w:rsidR="00F97E3D" w:rsidRPr="00F26D64" w:rsidTr="00CE56E0">
        <w:tc>
          <w:tcPr>
            <w:tcW w:w="422" w:type="pct"/>
          </w:tcPr>
          <w:p w:rsidR="00F97E3D" w:rsidRPr="00F26D64" w:rsidRDefault="00F97E3D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1360" w:type="pct"/>
          </w:tcPr>
          <w:p w:rsidR="00F97E3D" w:rsidRPr="00F26D64" w:rsidRDefault="00F97E3D" w:rsidP="00F97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для муниципальных нужд</w:t>
            </w:r>
          </w:p>
        </w:tc>
        <w:tc>
          <w:tcPr>
            <w:tcW w:w="965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28" w:type="pct"/>
          </w:tcPr>
          <w:p w:rsidR="00A4090C" w:rsidRPr="00F26D64" w:rsidRDefault="00A4090C" w:rsidP="00A40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</w:t>
            </w:r>
          </w:p>
          <w:p w:rsidR="00F97E3D" w:rsidRPr="00F26D64" w:rsidRDefault="00A4090C" w:rsidP="00A40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отдел, руководители структурных подразделений </w:t>
            </w:r>
          </w:p>
        </w:tc>
        <w:tc>
          <w:tcPr>
            <w:tcW w:w="1226" w:type="pct"/>
          </w:tcPr>
          <w:p w:rsidR="00F97E3D" w:rsidRPr="00F26D64" w:rsidRDefault="00A4090C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F97E3D" w:rsidRPr="00F26D64" w:rsidTr="00CE56E0">
        <w:tc>
          <w:tcPr>
            <w:tcW w:w="422" w:type="pct"/>
          </w:tcPr>
          <w:p w:rsidR="00F97E3D" w:rsidRPr="00F26D64" w:rsidRDefault="00A4090C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97E3D"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0" w:type="pct"/>
          </w:tcPr>
          <w:p w:rsidR="00F97E3D" w:rsidRPr="00F26D64" w:rsidRDefault="00A4090C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</w:t>
            </w:r>
          </w:p>
        </w:tc>
        <w:tc>
          <w:tcPr>
            <w:tcW w:w="965" w:type="pct"/>
          </w:tcPr>
          <w:p w:rsidR="00F97E3D" w:rsidRPr="00F26D64" w:rsidRDefault="00A4090C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8" w:type="pct"/>
          </w:tcPr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аппарата, </w:t>
            </w:r>
            <w:r w:rsidR="00A4090C" w:rsidRPr="00F26D6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F97E3D" w:rsidRPr="00F26D64" w:rsidRDefault="00A4090C" w:rsidP="00A40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F97E3D" w:rsidRPr="00F26D64" w:rsidTr="00CE56E0">
        <w:tc>
          <w:tcPr>
            <w:tcW w:w="422" w:type="pct"/>
          </w:tcPr>
          <w:p w:rsidR="00F97E3D" w:rsidRPr="00F26D64" w:rsidRDefault="00A4090C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E3D"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0" w:type="pct"/>
          </w:tcPr>
          <w:p w:rsidR="00F97E3D" w:rsidRPr="00F26D64" w:rsidRDefault="00A4090C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Обощение</w:t>
            </w:r>
            <w:proofErr w:type="spell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обжалования в </w:t>
            </w:r>
            <w:r w:rsidR="00050EE2" w:rsidRPr="00F26D6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 по Пензенской области процедур закупок для муниципальных нужд, отмены заказчиками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965" w:type="pct"/>
          </w:tcPr>
          <w:p w:rsidR="00F97E3D" w:rsidRPr="00F26D64" w:rsidRDefault="00F97E3D" w:rsidP="00050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050EE2" w:rsidRPr="00F26D64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1028" w:type="pct"/>
          </w:tcPr>
          <w:p w:rsidR="00F97E3D" w:rsidRPr="00F26D64" w:rsidRDefault="00050EE2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F97E3D" w:rsidRPr="00F26D64" w:rsidRDefault="00F97E3D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</w:tcPr>
          <w:p w:rsidR="00F97E3D" w:rsidRPr="00F26D64" w:rsidRDefault="00050EE2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закупок товаров, работ, услуг для муниципальных нужд</w:t>
            </w:r>
          </w:p>
        </w:tc>
      </w:tr>
      <w:tr w:rsidR="00F97E3D" w:rsidRPr="00F26D64" w:rsidTr="00CE56E0">
        <w:tc>
          <w:tcPr>
            <w:tcW w:w="422" w:type="pct"/>
          </w:tcPr>
          <w:p w:rsidR="00F97E3D" w:rsidRPr="00F26D64" w:rsidRDefault="00050EE2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E3D"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6D64"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pct"/>
          </w:tcPr>
          <w:p w:rsidR="00F97E3D" w:rsidRPr="00F26D64" w:rsidRDefault="00050EE2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Осуществление ведения реестра заключенных муниципальных контрактов для нужд</w:t>
            </w:r>
            <w:r w:rsidR="003E5D43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соответствии с требованиями Федерального закона от 05.04.2013 г. № 44-ФЗ «О контрактной </w:t>
            </w:r>
            <w:r w:rsidR="003E5D43"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в сфере закупок товаров, работ, услуг для государственных и муниципальных нужд»</w:t>
            </w:r>
          </w:p>
        </w:tc>
        <w:tc>
          <w:tcPr>
            <w:tcW w:w="965" w:type="pct"/>
          </w:tcPr>
          <w:p w:rsidR="00F97E3D" w:rsidRPr="00F26D64" w:rsidRDefault="00F97E3D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F97E3D" w:rsidRPr="00F26D64" w:rsidRDefault="00F97E3D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F97E3D" w:rsidRPr="00F26D64" w:rsidRDefault="003E5D43" w:rsidP="003E5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</w:p>
        </w:tc>
        <w:tc>
          <w:tcPr>
            <w:tcW w:w="1226" w:type="pct"/>
          </w:tcPr>
          <w:p w:rsidR="00F97E3D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Сердобска</w:t>
            </w:r>
          </w:p>
        </w:tc>
      </w:tr>
    </w:tbl>
    <w:p w:rsidR="003E5D43" w:rsidRPr="00F26D64" w:rsidRDefault="003E5D43" w:rsidP="003E5D43">
      <w:pPr>
        <w:pStyle w:val="2"/>
        <w:spacing w:line="240" w:lineRule="auto"/>
        <w:jc w:val="both"/>
        <w:rPr>
          <w:szCs w:val="28"/>
        </w:rPr>
      </w:pPr>
      <w:r w:rsidRPr="00F26D64">
        <w:rPr>
          <w:szCs w:val="28"/>
        </w:rPr>
        <w:lastRenderedPageBreak/>
        <w:t>1.4. раздел 6 Плана дополнить пунктами 6.3, 6.4, 6.5 следующего содержания:</w:t>
      </w:r>
    </w:p>
    <w:tbl>
      <w:tblPr>
        <w:tblStyle w:val="aa"/>
        <w:tblW w:w="5092" w:type="pct"/>
        <w:tblInd w:w="-176" w:type="dxa"/>
        <w:tblLook w:val="05A0" w:firstRow="1" w:lastRow="0" w:firstColumn="1" w:lastColumn="1" w:noHBand="0" w:noVBand="1"/>
      </w:tblPr>
      <w:tblGrid>
        <w:gridCol w:w="812"/>
        <w:gridCol w:w="3087"/>
        <w:gridCol w:w="1579"/>
        <w:gridCol w:w="2004"/>
        <w:gridCol w:w="2265"/>
      </w:tblGrid>
      <w:tr w:rsidR="003E5D43" w:rsidRPr="00F26D64" w:rsidTr="00CE56E0">
        <w:tc>
          <w:tcPr>
            <w:tcW w:w="417" w:type="pct"/>
          </w:tcPr>
          <w:p w:rsidR="003E5D43" w:rsidRPr="00F26D64" w:rsidRDefault="003E5D43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порядке, способах и 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810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8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руководители структурных подразделений</w:t>
            </w:r>
          </w:p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Получение населением информации о муниципальных услугах</w:t>
            </w:r>
          </w:p>
        </w:tc>
      </w:tr>
      <w:tr w:rsidR="003E5D43" w:rsidRPr="00F26D64" w:rsidTr="00CE56E0">
        <w:tc>
          <w:tcPr>
            <w:tcW w:w="417" w:type="pct"/>
          </w:tcPr>
          <w:p w:rsidR="003E5D43" w:rsidRPr="00F26D64" w:rsidRDefault="003E5D43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3E5D43" w:rsidRPr="00F26D64" w:rsidRDefault="003E5D43" w:rsidP="00651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администрации (в </w:t>
            </w:r>
            <w:proofErr w:type="spell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. о деятельности комиссии по урегу</w:t>
            </w:r>
            <w:r w:rsidR="00651CAF" w:rsidRPr="00F26D64">
              <w:rPr>
                <w:rFonts w:ascii="Times New Roman" w:hAnsi="Times New Roman" w:cs="Times New Roman"/>
                <w:sz w:val="28"/>
                <w:szCs w:val="28"/>
              </w:rPr>
              <w:t>лированию конфликта интересов) на официальном сайте администрации города Сердобска в информационно-телекоммуникационной сети «Интернет»</w:t>
            </w:r>
          </w:p>
        </w:tc>
        <w:tc>
          <w:tcPr>
            <w:tcW w:w="810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8" w:type="pct"/>
          </w:tcPr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</w:t>
            </w:r>
            <w:r w:rsidR="00651CAF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отдел,</w:t>
            </w:r>
          </w:p>
          <w:p w:rsidR="003E5D43" w:rsidRPr="00F26D64" w:rsidRDefault="003E5D43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1162" w:type="pct"/>
          </w:tcPr>
          <w:p w:rsidR="003E5D43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Получение населением информации о деятельности администрации города Сердобска в области противодействия коррупции</w:t>
            </w:r>
          </w:p>
        </w:tc>
      </w:tr>
      <w:tr w:rsidR="00651CAF" w:rsidRPr="00F26D64" w:rsidTr="00CE56E0">
        <w:tc>
          <w:tcPr>
            <w:tcW w:w="417" w:type="pct"/>
          </w:tcPr>
          <w:p w:rsidR="00651CAF" w:rsidRPr="00F26D64" w:rsidRDefault="00651CA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раздела «Противодействие коррупции» официального сайта администрации города Сердобска в информационно-телекоммуникационной сети «Интернет» требованиям к размещению и наполнению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подразделов, посвященных вопросам противодействия коррупции</w:t>
            </w:r>
          </w:p>
        </w:tc>
        <w:tc>
          <w:tcPr>
            <w:tcW w:w="810" w:type="pct"/>
          </w:tcPr>
          <w:p w:rsidR="00651CAF" w:rsidRPr="00F26D64" w:rsidRDefault="00651CAF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28" w:type="pct"/>
          </w:tcPr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правовой отдел</w:t>
            </w:r>
          </w:p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651CAF" w:rsidRPr="00F26D64" w:rsidRDefault="00651CAF" w:rsidP="00651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Получение населением информации по вопросам противодействия коррупции</w:t>
            </w:r>
          </w:p>
        </w:tc>
      </w:tr>
      <w:tr w:rsidR="00651CAF" w:rsidRPr="00F26D64" w:rsidTr="00CE56E0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:rsidR="00651CAF" w:rsidRPr="00F26D64" w:rsidRDefault="00651CA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Регулярная актуализация информации по вопросам противодействия коррупции</w:t>
            </w:r>
            <w:r w:rsidR="00C2645F" w:rsidRPr="00F26D64">
              <w:rPr>
                <w:rFonts w:ascii="Times New Roman" w:hAnsi="Times New Roman" w:cs="Times New Roman"/>
                <w:sz w:val="28"/>
                <w:szCs w:val="28"/>
              </w:rPr>
              <w:t>, размещаемой на стенде в здании администрации</w:t>
            </w:r>
          </w:p>
        </w:tc>
        <w:tc>
          <w:tcPr>
            <w:tcW w:w="810" w:type="pct"/>
          </w:tcPr>
          <w:p w:rsidR="00651CAF" w:rsidRPr="00F26D64" w:rsidRDefault="00651CAF" w:rsidP="00C12B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8" w:type="pct"/>
          </w:tcPr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аппарата, правовой отдел</w:t>
            </w:r>
          </w:p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651CAF" w:rsidRPr="00F26D64" w:rsidRDefault="00651CAF" w:rsidP="00C12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Получение населением информации по вопросам противодействия коррупции</w:t>
            </w:r>
          </w:p>
        </w:tc>
      </w:tr>
    </w:tbl>
    <w:p w:rsidR="00F97E3D" w:rsidRPr="00F26D64" w:rsidRDefault="00EE7BAD" w:rsidP="0051718D">
      <w:pPr>
        <w:pStyle w:val="2"/>
        <w:spacing w:line="240" w:lineRule="auto"/>
        <w:jc w:val="both"/>
        <w:rPr>
          <w:szCs w:val="28"/>
        </w:rPr>
      </w:pPr>
      <w:r w:rsidRPr="00F26D64">
        <w:rPr>
          <w:szCs w:val="28"/>
        </w:rPr>
        <w:t>1.</w:t>
      </w:r>
      <w:r w:rsidRPr="00F26D64">
        <w:rPr>
          <w:szCs w:val="28"/>
        </w:rPr>
        <w:t>5</w:t>
      </w:r>
      <w:r w:rsidRPr="00F26D64">
        <w:rPr>
          <w:szCs w:val="28"/>
        </w:rPr>
        <w:t xml:space="preserve">. </w:t>
      </w:r>
      <w:r w:rsidRPr="00F26D64">
        <w:rPr>
          <w:szCs w:val="28"/>
        </w:rPr>
        <w:t xml:space="preserve">дополнить План </w:t>
      </w:r>
      <w:r w:rsidRPr="00F26D64">
        <w:rPr>
          <w:szCs w:val="28"/>
        </w:rPr>
        <w:t>раздел</w:t>
      </w:r>
      <w:r w:rsidRPr="00F26D64">
        <w:rPr>
          <w:szCs w:val="28"/>
        </w:rPr>
        <w:t>ом 8 следующего содержания:</w:t>
      </w:r>
    </w:p>
    <w:tbl>
      <w:tblPr>
        <w:tblStyle w:val="aa"/>
        <w:tblW w:w="5092" w:type="pct"/>
        <w:tblInd w:w="-176" w:type="dxa"/>
        <w:tblLook w:val="05A0" w:firstRow="1" w:lastRow="0" w:firstColumn="1" w:lastColumn="1" w:noHBand="0" w:noVBand="1"/>
      </w:tblPr>
      <w:tblGrid>
        <w:gridCol w:w="814"/>
        <w:gridCol w:w="2797"/>
        <w:gridCol w:w="1877"/>
        <w:gridCol w:w="2140"/>
        <w:gridCol w:w="2119"/>
      </w:tblGrid>
      <w:tr w:rsidR="00F0268C" w:rsidRPr="00F26D64" w:rsidTr="00CE56E0">
        <w:tc>
          <w:tcPr>
            <w:tcW w:w="417" w:type="pct"/>
          </w:tcPr>
          <w:p w:rsidR="00F0268C" w:rsidRPr="00F26D64" w:rsidRDefault="00F0268C" w:rsidP="00E01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pct"/>
            <w:gridSpan w:val="4"/>
          </w:tcPr>
          <w:p w:rsidR="00F0268C" w:rsidRPr="00F26D64" w:rsidRDefault="00F0268C" w:rsidP="007052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Антикоррупционные мероприятия, направленные на 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712EC1" w:rsidRPr="00F26D64" w:rsidTr="00CE56E0">
        <w:tc>
          <w:tcPr>
            <w:tcW w:w="417" w:type="pct"/>
          </w:tcPr>
          <w:p w:rsidR="00F0268C" w:rsidRPr="00F26D64" w:rsidRDefault="00F0268C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F0268C" w:rsidRPr="00F26D64" w:rsidRDefault="00F0268C" w:rsidP="00F02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бюджета на очередной финансовый год и плановый период и годового отчета об исполнении бюджета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</w:tcPr>
          <w:p w:rsidR="00F0268C" w:rsidRPr="00F26D64" w:rsidRDefault="00F0268C" w:rsidP="00703B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8" w:type="pct"/>
          </w:tcPr>
          <w:p w:rsidR="00F0268C" w:rsidRPr="00F26D64" w:rsidRDefault="00F0268C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аппарата, </w:t>
            </w:r>
            <w:r w:rsidR="00F17CD9" w:rsidRPr="00F26D64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0268C" w:rsidRPr="00F26D64" w:rsidRDefault="00F0268C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F0268C" w:rsidRPr="00F26D64" w:rsidRDefault="00F0268C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гражданского </w:t>
            </w: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муниципальной власти</w:t>
            </w:r>
          </w:p>
          <w:p w:rsidR="00F17CD9" w:rsidRPr="00F26D64" w:rsidRDefault="00F17CD9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8C" w:rsidRPr="00F26D64" w:rsidRDefault="00F0268C" w:rsidP="00705298">
            <w:pPr>
              <w:pStyle w:val="ConsPlusNormal"/>
              <w:tabs>
                <w:tab w:val="left" w:pos="1879"/>
              </w:tabs>
              <w:ind w:right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C1" w:rsidRPr="00F26D64" w:rsidTr="00CE56E0">
        <w:tc>
          <w:tcPr>
            <w:tcW w:w="417" w:type="pct"/>
          </w:tcPr>
          <w:p w:rsidR="00F0268C" w:rsidRPr="00F26D64" w:rsidRDefault="00F17CD9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68C" w:rsidRPr="00F26D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F17CD9" w:rsidRPr="00F26D64" w:rsidRDefault="00F17CD9" w:rsidP="00F17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распорядителями средств местного бюджета за использованием бюджетных средств их получателями в части обеспечения целевого использования</w:t>
            </w:r>
            <w:r w:rsidR="00F0268C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68C" w:rsidRPr="00F26D64" w:rsidRDefault="00F0268C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F0268C" w:rsidRPr="00F26D64" w:rsidRDefault="00F0268C" w:rsidP="007052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98" w:type="pct"/>
          </w:tcPr>
          <w:p w:rsidR="00F0268C" w:rsidRPr="00F26D64" w:rsidRDefault="00F17CD9" w:rsidP="00F17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Сердобска</w:t>
            </w:r>
            <w:r w:rsidR="00F0268C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  <w:r w:rsidR="00F0268C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pct"/>
          </w:tcPr>
          <w:p w:rsidR="00F0268C" w:rsidRPr="00F26D64" w:rsidRDefault="00F17CD9" w:rsidP="00705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Обеспечение правомерного, целевого, эффективного использования бюджетных средств, а также субвенций, выделяемых</w:t>
            </w:r>
            <w:r w:rsidR="0058059F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федерального, областного и местного бюджетов</w:t>
            </w:r>
          </w:p>
        </w:tc>
      </w:tr>
      <w:tr w:rsidR="00712EC1" w:rsidRPr="00F26D64" w:rsidTr="00CE56E0">
        <w:tc>
          <w:tcPr>
            <w:tcW w:w="417" w:type="pct"/>
          </w:tcPr>
          <w:p w:rsidR="00F0268C" w:rsidRPr="00F26D64" w:rsidRDefault="0058059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68C" w:rsidRPr="00F26D6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F0268C" w:rsidRPr="00F26D64" w:rsidRDefault="0058059F" w:rsidP="007052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муниципальной собственности, в том числе в части своевременного внесения арендной платы в бюджет</w:t>
            </w:r>
          </w:p>
        </w:tc>
        <w:tc>
          <w:tcPr>
            <w:tcW w:w="963" w:type="pct"/>
          </w:tcPr>
          <w:p w:rsidR="00F0268C" w:rsidRPr="00F26D64" w:rsidRDefault="0058059F" w:rsidP="00705298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98" w:type="pct"/>
          </w:tcPr>
          <w:p w:rsidR="00F0268C" w:rsidRPr="00F26D64" w:rsidRDefault="00712EC1" w:rsidP="00712EC1">
            <w:pPr>
              <w:spacing w:line="233" w:lineRule="auto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 xml:space="preserve">Заместитель Главы администрации, </w:t>
            </w:r>
            <w:r w:rsidRPr="00F26D64">
              <w:rPr>
                <w:szCs w:val="28"/>
              </w:rPr>
              <w:lastRenderedPageBreak/>
              <w:t>о</w:t>
            </w:r>
            <w:r w:rsidR="0058059F" w:rsidRPr="00F26D64">
              <w:rPr>
                <w:szCs w:val="28"/>
              </w:rPr>
              <w:t>тдел экономики, отдел архитектуры и земельных отношений</w:t>
            </w:r>
          </w:p>
        </w:tc>
        <w:tc>
          <w:tcPr>
            <w:tcW w:w="1087" w:type="pct"/>
          </w:tcPr>
          <w:p w:rsidR="00F0268C" w:rsidRPr="00F26D64" w:rsidRDefault="00F0268C" w:rsidP="0058059F">
            <w:pPr>
              <w:spacing w:line="233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lastRenderedPageBreak/>
              <w:t xml:space="preserve">обеспечение эффективного </w:t>
            </w:r>
            <w:r w:rsidR="0058059F" w:rsidRPr="00F26D64">
              <w:rPr>
                <w:szCs w:val="28"/>
              </w:rPr>
              <w:t xml:space="preserve">использования </w:t>
            </w:r>
            <w:r w:rsidR="0058059F" w:rsidRPr="00F26D64">
              <w:rPr>
                <w:szCs w:val="28"/>
              </w:rPr>
              <w:lastRenderedPageBreak/>
              <w:t>имущества, находящегося в муниципальной собственности</w:t>
            </w:r>
          </w:p>
        </w:tc>
      </w:tr>
      <w:tr w:rsidR="00712EC1" w:rsidRPr="00F26D64" w:rsidTr="00CE56E0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:rsidR="0058059F" w:rsidRPr="00F26D64" w:rsidRDefault="0058059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712EC1" w:rsidRPr="00F26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58059F" w:rsidRPr="00F26D64" w:rsidRDefault="00712EC1" w:rsidP="00712EC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Осуществление к</w:t>
            </w:r>
            <w:r w:rsidR="0058059F" w:rsidRPr="00F26D64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  <w:r w:rsidR="0058059F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</w:tcPr>
          <w:p w:rsidR="0058059F" w:rsidRPr="00F26D64" w:rsidRDefault="0058059F" w:rsidP="00705298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98" w:type="pct"/>
          </w:tcPr>
          <w:p w:rsidR="0058059F" w:rsidRPr="00F26D64" w:rsidRDefault="00712EC1" w:rsidP="00705298">
            <w:pPr>
              <w:spacing w:line="233" w:lineRule="auto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>Заместитель Главы администрации, отдел экономики, отдел архитектуры и земельных отношений</w:t>
            </w:r>
          </w:p>
        </w:tc>
        <w:tc>
          <w:tcPr>
            <w:tcW w:w="1087" w:type="pct"/>
          </w:tcPr>
          <w:p w:rsidR="0058059F" w:rsidRPr="00F26D64" w:rsidRDefault="00712EC1" w:rsidP="00705298">
            <w:pPr>
              <w:spacing w:line="233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>Повышение эффективности по противодействию коррупции</w:t>
            </w:r>
          </w:p>
        </w:tc>
      </w:tr>
      <w:tr w:rsidR="00712EC1" w:rsidRPr="00F26D64" w:rsidTr="00CE56E0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:rsidR="0058059F" w:rsidRPr="00F26D64" w:rsidRDefault="0058059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12EC1" w:rsidRPr="00F26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58059F" w:rsidRPr="00F26D64" w:rsidRDefault="00712EC1" w:rsidP="007052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администрации города Сердобска:</w:t>
            </w:r>
          </w:p>
          <w:p w:rsidR="00712EC1" w:rsidRPr="00F26D64" w:rsidRDefault="00712EC1" w:rsidP="007052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-о заключении договоров аренды муниципального недвижимого имущества, земельных участков;</w:t>
            </w:r>
          </w:p>
          <w:p w:rsidR="00712EC1" w:rsidRPr="00F26D64" w:rsidRDefault="00712EC1" w:rsidP="007052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-о результатах приватизации муниципального имущества;</w:t>
            </w:r>
          </w:p>
          <w:p w:rsidR="00712EC1" w:rsidRPr="00F26D64" w:rsidRDefault="00712EC1" w:rsidP="00C95DF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-о торгах по продаже, предоставлению в аренду муниципального имущества и результат</w:t>
            </w:r>
            <w:r w:rsidR="00503044" w:rsidRPr="00F26D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х проведенных торгов</w:t>
            </w:r>
            <w:r w:rsidR="00C95DFF" w:rsidRPr="00F2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" w:type="pct"/>
          </w:tcPr>
          <w:p w:rsidR="0058059F" w:rsidRPr="00F26D64" w:rsidRDefault="0058059F" w:rsidP="00705298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98" w:type="pct"/>
          </w:tcPr>
          <w:p w:rsidR="0058059F" w:rsidRPr="00F26D64" w:rsidRDefault="0058059F" w:rsidP="00705298">
            <w:pPr>
              <w:spacing w:line="233" w:lineRule="auto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>Отдел экономики, отдел архитектуры и земельных отношений</w:t>
            </w:r>
          </w:p>
        </w:tc>
        <w:tc>
          <w:tcPr>
            <w:tcW w:w="1087" w:type="pct"/>
          </w:tcPr>
          <w:p w:rsidR="0058059F" w:rsidRPr="00F26D64" w:rsidRDefault="00C95DFF" w:rsidP="00705298">
            <w:pPr>
              <w:spacing w:line="233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>Повышение эффективности по противодействию коррупции</w:t>
            </w:r>
          </w:p>
        </w:tc>
      </w:tr>
      <w:tr w:rsidR="00712EC1" w:rsidRPr="00F26D64" w:rsidTr="00CE56E0">
        <w:tblPrEx>
          <w:tblLook w:val="04A0" w:firstRow="1" w:lastRow="0" w:firstColumn="1" w:lastColumn="0" w:noHBand="0" w:noVBand="1"/>
        </w:tblPrEx>
        <w:tc>
          <w:tcPr>
            <w:tcW w:w="417" w:type="pct"/>
          </w:tcPr>
          <w:p w:rsidR="0058059F" w:rsidRPr="00F26D64" w:rsidRDefault="0058059F" w:rsidP="00CE56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95DFF" w:rsidRPr="00F26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pct"/>
          </w:tcPr>
          <w:p w:rsidR="0058059F" w:rsidRPr="00F26D64" w:rsidRDefault="00C95DFF" w:rsidP="000F7565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Регламентация использования </w:t>
            </w: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имущества, ресурсов, передачи прав на использование такого имущества и его отчуждение</w:t>
            </w:r>
            <w:r w:rsidR="000F7565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исключения </w:t>
            </w:r>
            <w:proofErr w:type="spellStart"/>
            <w:r w:rsidR="000F7565" w:rsidRPr="00F26D64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0F7565" w:rsidRPr="00F26D64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принятии решений по его использованию</w:t>
            </w:r>
          </w:p>
        </w:tc>
        <w:tc>
          <w:tcPr>
            <w:tcW w:w="963" w:type="pct"/>
          </w:tcPr>
          <w:p w:rsidR="0058059F" w:rsidRPr="00F26D64" w:rsidRDefault="00226444" w:rsidP="00226444">
            <w:pPr>
              <w:pStyle w:val="ConsPlusNormal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2021-2024гг.</w:t>
            </w:r>
          </w:p>
        </w:tc>
        <w:tc>
          <w:tcPr>
            <w:tcW w:w="1098" w:type="pct"/>
          </w:tcPr>
          <w:p w:rsidR="0058059F" w:rsidRPr="00F26D64" w:rsidRDefault="0058059F" w:rsidP="00705298">
            <w:pPr>
              <w:spacing w:line="233" w:lineRule="auto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t xml:space="preserve">Отдел экономики, </w:t>
            </w:r>
            <w:r w:rsidRPr="00F26D64">
              <w:rPr>
                <w:szCs w:val="28"/>
              </w:rPr>
              <w:lastRenderedPageBreak/>
              <w:t>отдел архитектуры и земельных отношений</w:t>
            </w:r>
          </w:p>
        </w:tc>
        <w:tc>
          <w:tcPr>
            <w:tcW w:w="1087" w:type="pct"/>
          </w:tcPr>
          <w:p w:rsidR="0058059F" w:rsidRPr="00F26D64" w:rsidRDefault="00226444" w:rsidP="00705298">
            <w:pPr>
              <w:spacing w:line="233" w:lineRule="auto"/>
              <w:ind w:left="-113" w:right="-113"/>
              <w:jc w:val="center"/>
              <w:rPr>
                <w:szCs w:val="28"/>
              </w:rPr>
            </w:pPr>
            <w:r w:rsidRPr="00F26D64">
              <w:rPr>
                <w:szCs w:val="28"/>
              </w:rPr>
              <w:lastRenderedPageBreak/>
              <w:t xml:space="preserve">Повышение эффективности </w:t>
            </w:r>
            <w:r w:rsidRPr="00F26D64">
              <w:rPr>
                <w:szCs w:val="28"/>
              </w:rPr>
              <w:lastRenderedPageBreak/>
              <w:t>по противодействию коррупции</w:t>
            </w:r>
          </w:p>
        </w:tc>
      </w:tr>
    </w:tbl>
    <w:p w:rsidR="00FC189E" w:rsidRPr="00F26D64" w:rsidRDefault="00FC189E" w:rsidP="00D22338">
      <w:pPr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D22338" w:rsidRPr="00F26D64" w:rsidRDefault="00D22338" w:rsidP="00D22338">
      <w:pPr>
        <w:ind w:firstLine="540"/>
        <w:jc w:val="both"/>
        <w:rPr>
          <w:rFonts w:eastAsiaTheme="minorHAnsi"/>
          <w:bCs/>
          <w:szCs w:val="28"/>
          <w:lang w:eastAsia="en-US"/>
        </w:rPr>
      </w:pPr>
      <w:r w:rsidRPr="00F26D64">
        <w:rPr>
          <w:rFonts w:eastAsiaTheme="minorHAnsi"/>
          <w:bCs/>
          <w:szCs w:val="28"/>
          <w:lang w:eastAsia="en-US"/>
        </w:rPr>
        <w:t>2. Настоящее постановление опубликовать в информационном бюллетене "Вестник города Сердобска".</w:t>
      </w:r>
    </w:p>
    <w:p w:rsidR="00D22338" w:rsidRPr="00F26D64" w:rsidRDefault="00D22338" w:rsidP="00D22338">
      <w:pPr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D22338" w:rsidRPr="00F26D64" w:rsidRDefault="00D22338" w:rsidP="00D22338">
      <w:pPr>
        <w:ind w:firstLine="540"/>
        <w:jc w:val="both"/>
        <w:rPr>
          <w:szCs w:val="28"/>
        </w:rPr>
      </w:pPr>
      <w:r w:rsidRPr="00F26D64">
        <w:rPr>
          <w:rFonts w:eastAsiaTheme="minorHAnsi"/>
          <w:bCs/>
          <w:szCs w:val="28"/>
          <w:lang w:eastAsia="en-US"/>
        </w:rPr>
        <w:t xml:space="preserve">3. </w:t>
      </w:r>
      <w:r w:rsidRPr="00F26D6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22338" w:rsidRPr="00F26D64" w:rsidRDefault="00D22338" w:rsidP="00D2233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F26D64">
        <w:rPr>
          <w:rFonts w:eastAsiaTheme="minorHAnsi"/>
          <w:bCs/>
          <w:szCs w:val="28"/>
          <w:lang w:eastAsia="en-US"/>
        </w:rPr>
        <w:t xml:space="preserve">4. </w:t>
      </w:r>
      <w:proofErr w:type="gramStart"/>
      <w:r w:rsidRPr="00F26D64">
        <w:rPr>
          <w:rFonts w:eastAsiaTheme="minorHAnsi"/>
          <w:bCs/>
          <w:szCs w:val="28"/>
          <w:lang w:eastAsia="en-US"/>
        </w:rPr>
        <w:t>Контроль за</w:t>
      </w:r>
      <w:proofErr w:type="gramEnd"/>
      <w:r w:rsidRPr="00F26D64">
        <w:rPr>
          <w:rFonts w:eastAsiaTheme="minorHAnsi"/>
          <w:bCs/>
          <w:szCs w:val="28"/>
          <w:lang w:eastAsia="en-US"/>
        </w:rPr>
        <w:t xml:space="preserve"> исполнением настоящего постановления возложить на руководителя аппарата администрации города Сердобска Сердобского района Пензенской области.</w:t>
      </w:r>
    </w:p>
    <w:p w:rsidR="001415D1" w:rsidRPr="00F26D64" w:rsidRDefault="001415D1" w:rsidP="00676C3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5D1" w:rsidRPr="00F26D64" w:rsidRDefault="001415D1" w:rsidP="00676C3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39" w:rsidRPr="00F26D64" w:rsidRDefault="00676C39" w:rsidP="00676C39">
      <w:pPr>
        <w:shd w:val="clear" w:color="auto" w:fill="FFFFFF"/>
        <w:jc w:val="both"/>
        <w:rPr>
          <w:b/>
          <w:color w:val="000000"/>
          <w:szCs w:val="28"/>
        </w:rPr>
      </w:pPr>
      <w:r w:rsidRPr="00F26D64">
        <w:rPr>
          <w:b/>
          <w:color w:val="000000"/>
          <w:szCs w:val="28"/>
        </w:rPr>
        <w:t>Глав</w:t>
      </w:r>
      <w:r w:rsidR="00A810CE" w:rsidRPr="00F26D64">
        <w:rPr>
          <w:b/>
          <w:color w:val="000000"/>
          <w:szCs w:val="28"/>
        </w:rPr>
        <w:t>а</w:t>
      </w:r>
      <w:r w:rsidRPr="00F26D64">
        <w:rPr>
          <w:b/>
          <w:color w:val="000000"/>
          <w:szCs w:val="28"/>
        </w:rPr>
        <w:t xml:space="preserve"> администрации                                                         </w:t>
      </w:r>
      <w:proofErr w:type="spellStart"/>
      <w:r w:rsidR="00A810CE" w:rsidRPr="00F26D64">
        <w:rPr>
          <w:b/>
          <w:color w:val="000000"/>
          <w:szCs w:val="28"/>
        </w:rPr>
        <w:t>С.А.Варламов</w:t>
      </w:r>
      <w:proofErr w:type="spellEnd"/>
    </w:p>
    <w:p w:rsidR="00A810CE" w:rsidRDefault="00A810CE" w:rsidP="003633AF">
      <w:pPr>
        <w:shd w:val="clear" w:color="auto" w:fill="FFFFFF"/>
        <w:jc w:val="both"/>
        <w:rPr>
          <w:color w:val="000000"/>
          <w:szCs w:val="28"/>
        </w:rPr>
      </w:pPr>
    </w:p>
    <w:p w:rsidR="00CE56E0" w:rsidRDefault="00CE56E0" w:rsidP="003633AF">
      <w:pPr>
        <w:shd w:val="clear" w:color="auto" w:fill="FFFFFF"/>
        <w:jc w:val="both"/>
        <w:rPr>
          <w:color w:val="000000"/>
          <w:szCs w:val="28"/>
        </w:rPr>
      </w:pPr>
    </w:p>
    <w:p w:rsidR="00CE56E0" w:rsidRDefault="00CE56E0" w:rsidP="003633AF">
      <w:pPr>
        <w:shd w:val="clear" w:color="auto" w:fill="FFFFFF"/>
        <w:jc w:val="both"/>
        <w:rPr>
          <w:color w:val="000000"/>
          <w:szCs w:val="28"/>
        </w:rPr>
      </w:pPr>
    </w:p>
    <w:p w:rsidR="00CE56E0" w:rsidRPr="00F26D64" w:rsidRDefault="00CE56E0" w:rsidP="003633AF">
      <w:pPr>
        <w:shd w:val="clear" w:color="auto" w:fill="FFFFFF"/>
        <w:jc w:val="both"/>
        <w:rPr>
          <w:color w:val="000000"/>
          <w:szCs w:val="28"/>
        </w:rPr>
      </w:pPr>
    </w:p>
    <w:p w:rsidR="00676C39" w:rsidRDefault="00676C39" w:rsidP="00676C39">
      <w:pPr>
        <w:pStyle w:val="ConsPlusTitle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62D8" w:rsidRDefault="00D062D8"/>
    <w:p w:rsidR="00FA1716" w:rsidRDefault="00FA1716"/>
    <w:p w:rsidR="00FA1716" w:rsidRDefault="00FA1716"/>
    <w:p w:rsidR="00FA1716" w:rsidRDefault="00FA1716"/>
    <w:p w:rsidR="00FA1716" w:rsidRDefault="00FA1716"/>
    <w:p w:rsidR="00FA1716" w:rsidRDefault="00FA1716"/>
    <w:p w:rsidR="00FA1716" w:rsidRDefault="00FA1716"/>
    <w:p w:rsidR="008678A4" w:rsidRDefault="008678A4"/>
    <w:p w:rsidR="008678A4" w:rsidRDefault="008678A4"/>
    <w:p w:rsidR="008678A4" w:rsidRDefault="008678A4"/>
    <w:p w:rsidR="008678A4" w:rsidRDefault="008678A4"/>
    <w:p w:rsidR="008678A4" w:rsidRDefault="008678A4"/>
    <w:p w:rsidR="008678A4" w:rsidRDefault="008678A4"/>
    <w:p w:rsidR="008678A4" w:rsidRDefault="008678A4"/>
    <w:p w:rsidR="008678A4" w:rsidRDefault="008678A4"/>
    <w:p w:rsidR="00ED1C92" w:rsidRDefault="00ED1C92"/>
    <w:p w:rsidR="00ED1C92" w:rsidRDefault="00ED1C92"/>
    <w:p w:rsidR="00ED1C92" w:rsidRDefault="00ED1C92"/>
    <w:p w:rsidR="00690F19" w:rsidRDefault="00690F19"/>
    <w:p w:rsidR="001415D1" w:rsidRDefault="001415D1"/>
    <w:p w:rsidR="001415D1" w:rsidRDefault="001415D1"/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8678A4" w:rsidRDefault="008678A4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FA1716" w:rsidRDefault="00FA1716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FA1716" w:rsidRDefault="00FA1716" w:rsidP="00FA1716">
      <w:pPr>
        <w:pStyle w:val="ConsPlusTitle"/>
        <w:jc w:val="both"/>
        <w:rPr>
          <w:rFonts w:ascii="Times New Roman" w:hAnsi="Times New Roman" w:cs="Times New Roman"/>
        </w:rPr>
      </w:pPr>
    </w:p>
    <w:p w:rsidR="00D737F8" w:rsidRDefault="00D737F8" w:rsidP="00D737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2E1D" w:rsidRDefault="00CF2E1D" w:rsidP="00D737F8">
      <w:pPr>
        <w:tabs>
          <w:tab w:val="left" w:pos="9355"/>
        </w:tabs>
        <w:jc w:val="center"/>
        <w:rPr>
          <w:sz w:val="24"/>
          <w:szCs w:val="24"/>
        </w:rPr>
      </w:pPr>
    </w:p>
    <w:p w:rsidR="00CF2E1D" w:rsidRDefault="00CF2E1D" w:rsidP="00D737F8">
      <w:pPr>
        <w:tabs>
          <w:tab w:val="left" w:pos="9355"/>
        </w:tabs>
        <w:jc w:val="center"/>
        <w:rPr>
          <w:sz w:val="24"/>
          <w:szCs w:val="24"/>
        </w:rPr>
      </w:pPr>
    </w:p>
    <w:p w:rsidR="00966E3B" w:rsidRDefault="00966E3B" w:rsidP="00D737F8">
      <w:pPr>
        <w:tabs>
          <w:tab w:val="left" w:pos="9355"/>
        </w:tabs>
        <w:jc w:val="center"/>
        <w:rPr>
          <w:sz w:val="24"/>
          <w:szCs w:val="24"/>
        </w:rPr>
      </w:pPr>
    </w:p>
    <w:sectPr w:rsidR="0096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C7C23"/>
    <w:multiLevelType w:val="hybridMultilevel"/>
    <w:tmpl w:val="914C7E88"/>
    <w:lvl w:ilvl="0" w:tplc="6F2C5F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00A8F"/>
    <w:multiLevelType w:val="hybridMultilevel"/>
    <w:tmpl w:val="408E0FFC"/>
    <w:lvl w:ilvl="0" w:tplc="AE58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50EE2"/>
    <w:rsid w:val="00074088"/>
    <w:rsid w:val="000765BE"/>
    <w:rsid w:val="00091332"/>
    <w:rsid w:val="000E35B7"/>
    <w:rsid w:val="000F7565"/>
    <w:rsid w:val="001036E2"/>
    <w:rsid w:val="001415D1"/>
    <w:rsid w:val="00147392"/>
    <w:rsid w:val="001A7BBB"/>
    <w:rsid w:val="001C5452"/>
    <w:rsid w:val="001E45B7"/>
    <w:rsid w:val="002019B4"/>
    <w:rsid w:val="0021479E"/>
    <w:rsid w:val="002221FC"/>
    <w:rsid w:val="00225B7B"/>
    <w:rsid w:val="00226444"/>
    <w:rsid w:val="002412F8"/>
    <w:rsid w:val="002D6C26"/>
    <w:rsid w:val="002E340F"/>
    <w:rsid w:val="002F081F"/>
    <w:rsid w:val="002F2B79"/>
    <w:rsid w:val="00300067"/>
    <w:rsid w:val="00305F03"/>
    <w:rsid w:val="0031035E"/>
    <w:rsid w:val="00311F02"/>
    <w:rsid w:val="00324188"/>
    <w:rsid w:val="0033641E"/>
    <w:rsid w:val="003530BC"/>
    <w:rsid w:val="003633AF"/>
    <w:rsid w:val="003D1470"/>
    <w:rsid w:val="003D2DEE"/>
    <w:rsid w:val="003E5D43"/>
    <w:rsid w:val="00420EC8"/>
    <w:rsid w:val="00452C64"/>
    <w:rsid w:val="00477620"/>
    <w:rsid w:val="00503044"/>
    <w:rsid w:val="00506955"/>
    <w:rsid w:val="0051718D"/>
    <w:rsid w:val="0058059F"/>
    <w:rsid w:val="005C2221"/>
    <w:rsid w:val="00604500"/>
    <w:rsid w:val="00606043"/>
    <w:rsid w:val="00613A80"/>
    <w:rsid w:val="0063113C"/>
    <w:rsid w:val="00651CAF"/>
    <w:rsid w:val="00675701"/>
    <w:rsid w:val="00675F99"/>
    <w:rsid w:val="00676C39"/>
    <w:rsid w:val="00690F19"/>
    <w:rsid w:val="006C148E"/>
    <w:rsid w:val="006F7487"/>
    <w:rsid w:val="00703BF7"/>
    <w:rsid w:val="00712EC1"/>
    <w:rsid w:val="007204F3"/>
    <w:rsid w:val="0078533F"/>
    <w:rsid w:val="007874D0"/>
    <w:rsid w:val="007875E1"/>
    <w:rsid w:val="00791A00"/>
    <w:rsid w:val="00802A05"/>
    <w:rsid w:val="008678A4"/>
    <w:rsid w:val="008F2011"/>
    <w:rsid w:val="009659BD"/>
    <w:rsid w:val="00966E3B"/>
    <w:rsid w:val="00975E3E"/>
    <w:rsid w:val="00A033B1"/>
    <w:rsid w:val="00A4090C"/>
    <w:rsid w:val="00A519F4"/>
    <w:rsid w:val="00A810CE"/>
    <w:rsid w:val="00AA3572"/>
    <w:rsid w:val="00B106C9"/>
    <w:rsid w:val="00B57F97"/>
    <w:rsid w:val="00B7606E"/>
    <w:rsid w:val="00C01F73"/>
    <w:rsid w:val="00C06E17"/>
    <w:rsid w:val="00C24827"/>
    <w:rsid w:val="00C2645F"/>
    <w:rsid w:val="00C30E26"/>
    <w:rsid w:val="00C540C2"/>
    <w:rsid w:val="00C915A7"/>
    <w:rsid w:val="00C95DFF"/>
    <w:rsid w:val="00CA28E8"/>
    <w:rsid w:val="00CB60C8"/>
    <w:rsid w:val="00CC2FC7"/>
    <w:rsid w:val="00CE56E0"/>
    <w:rsid w:val="00CF2E1D"/>
    <w:rsid w:val="00D062D8"/>
    <w:rsid w:val="00D0708A"/>
    <w:rsid w:val="00D16A43"/>
    <w:rsid w:val="00D22338"/>
    <w:rsid w:val="00D4116A"/>
    <w:rsid w:val="00D56AAD"/>
    <w:rsid w:val="00D628E9"/>
    <w:rsid w:val="00D66650"/>
    <w:rsid w:val="00D737F8"/>
    <w:rsid w:val="00D74610"/>
    <w:rsid w:val="00DD2C3E"/>
    <w:rsid w:val="00DE473E"/>
    <w:rsid w:val="00E0132F"/>
    <w:rsid w:val="00E34EF5"/>
    <w:rsid w:val="00E77766"/>
    <w:rsid w:val="00E91E07"/>
    <w:rsid w:val="00EA14DE"/>
    <w:rsid w:val="00EC1E1C"/>
    <w:rsid w:val="00ED1C92"/>
    <w:rsid w:val="00EE7BAD"/>
    <w:rsid w:val="00F0268C"/>
    <w:rsid w:val="00F02A93"/>
    <w:rsid w:val="00F17CD9"/>
    <w:rsid w:val="00F26D64"/>
    <w:rsid w:val="00F30D64"/>
    <w:rsid w:val="00F61CC0"/>
    <w:rsid w:val="00F97E3D"/>
    <w:rsid w:val="00FA1716"/>
    <w:rsid w:val="00FA2B5E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2C6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540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0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2C6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540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0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EDF361C94D04B97444EF4A58E399C83A2743F987B3600DD6090123BF03D0A871E3C58D0930CE82B4CB531CE5BC2D89770821jDY1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B07D-0D1F-446A-8BE3-D575E8BE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2022-04-12T08:57:00Z</cp:lastPrinted>
  <dcterms:created xsi:type="dcterms:W3CDTF">2022-04-08T13:52:00Z</dcterms:created>
  <dcterms:modified xsi:type="dcterms:W3CDTF">2022-04-12T08:58:00Z</dcterms:modified>
</cp:coreProperties>
</file>