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7A4" w:rsidRDefault="00AB27A4" w:rsidP="00AB27A4">
      <w:pPr>
        <w:ind w:left="4678"/>
        <w:contextualSpacing/>
        <w:jc w:val="center"/>
        <w:rPr>
          <w:color w:val="000000" w:themeColor="text1"/>
          <w:sz w:val="32"/>
          <w:szCs w:val="32"/>
        </w:rPr>
      </w:pPr>
      <w:r>
        <w:rPr>
          <w:color w:val="000000" w:themeColor="text1"/>
          <w:sz w:val="32"/>
          <w:szCs w:val="32"/>
        </w:rPr>
        <w:t>УТВЕРЖДАЮ</w:t>
      </w:r>
    </w:p>
    <w:p w:rsidR="00AB27A4" w:rsidRDefault="00AB27A4" w:rsidP="00AB27A4">
      <w:pPr>
        <w:ind w:left="4678"/>
        <w:contextualSpacing/>
        <w:jc w:val="center"/>
        <w:rPr>
          <w:color w:val="000000" w:themeColor="text1"/>
          <w:sz w:val="32"/>
          <w:szCs w:val="32"/>
        </w:rPr>
      </w:pPr>
      <w:r>
        <w:rPr>
          <w:color w:val="000000" w:themeColor="text1"/>
          <w:sz w:val="32"/>
          <w:szCs w:val="32"/>
        </w:rPr>
        <w:t>Глава администрации города Се</w:t>
      </w:r>
      <w:r>
        <w:rPr>
          <w:color w:val="000000" w:themeColor="text1"/>
          <w:sz w:val="32"/>
          <w:szCs w:val="32"/>
        </w:rPr>
        <w:t>р</w:t>
      </w:r>
      <w:r>
        <w:rPr>
          <w:color w:val="000000" w:themeColor="text1"/>
          <w:sz w:val="32"/>
          <w:szCs w:val="32"/>
        </w:rPr>
        <w:t>добска</w:t>
      </w:r>
    </w:p>
    <w:p w:rsidR="00AB27A4" w:rsidRDefault="00AB27A4" w:rsidP="00AB27A4">
      <w:pPr>
        <w:ind w:left="4678"/>
        <w:contextualSpacing/>
        <w:rPr>
          <w:b/>
          <w:color w:val="17365D"/>
          <w:sz w:val="32"/>
          <w:szCs w:val="32"/>
        </w:rPr>
      </w:pPr>
      <w:r>
        <w:rPr>
          <w:color w:val="000000" w:themeColor="text1"/>
          <w:sz w:val="32"/>
          <w:szCs w:val="32"/>
        </w:rPr>
        <w:t>_______________</w:t>
      </w:r>
      <w:r>
        <w:rPr>
          <w:sz w:val="32"/>
          <w:szCs w:val="32"/>
        </w:rPr>
        <w:t xml:space="preserve">Макаров В.В. </w:t>
      </w:r>
      <w:r>
        <w:rPr>
          <w:color w:val="17365D"/>
          <w:sz w:val="32"/>
          <w:szCs w:val="32"/>
        </w:rPr>
        <w:t>«____»__________20____ г</w:t>
      </w:r>
      <w:r>
        <w:rPr>
          <w:b/>
          <w:color w:val="17365D"/>
          <w:sz w:val="32"/>
          <w:szCs w:val="32"/>
        </w:rPr>
        <w:t>.</w:t>
      </w:r>
    </w:p>
    <w:p w:rsidR="00AB27A4" w:rsidRDefault="00AB27A4" w:rsidP="00AB27A4">
      <w:pPr>
        <w:ind w:left="4678"/>
        <w:contextualSpacing/>
        <w:jc w:val="center"/>
        <w:rPr>
          <w:b/>
          <w:color w:val="17365D"/>
          <w:sz w:val="32"/>
          <w:szCs w:val="32"/>
        </w:rPr>
      </w:pPr>
    </w:p>
    <w:p w:rsidR="00AB27A4" w:rsidRDefault="00AB27A4" w:rsidP="00AB27A4">
      <w:pPr>
        <w:ind w:left="4678"/>
        <w:contextualSpacing/>
        <w:jc w:val="center"/>
        <w:rPr>
          <w:b/>
          <w:color w:val="17365D"/>
          <w:sz w:val="32"/>
          <w:szCs w:val="32"/>
        </w:rPr>
      </w:pPr>
    </w:p>
    <w:p w:rsidR="00AB27A4" w:rsidRDefault="00AB27A4" w:rsidP="00AB27A4">
      <w:pPr>
        <w:ind w:left="4678" w:hanging="4678"/>
        <w:contextualSpacing/>
        <w:jc w:val="center"/>
        <w:rPr>
          <w:b/>
          <w:color w:val="17365D"/>
          <w:sz w:val="32"/>
          <w:szCs w:val="32"/>
        </w:rPr>
      </w:pPr>
      <w:r>
        <w:rPr>
          <w:b/>
          <w:noProof/>
          <w:color w:val="17365D"/>
          <w:sz w:val="32"/>
          <w:szCs w:val="32"/>
        </w:rPr>
        <w:drawing>
          <wp:inline distT="0" distB="0" distL="0" distR="0">
            <wp:extent cx="1411605" cy="1729105"/>
            <wp:effectExtent l="0" t="0" r="0" b="0"/>
            <wp:docPr id="9" name="Рисунок 9" descr="Описани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1605" cy="1729105"/>
                    </a:xfrm>
                    <a:prstGeom prst="rect">
                      <a:avLst/>
                    </a:prstGeom>
                    <a:noFill/>
                    <a:ln>
                      <a:noFill/>
                    </a:ln>
                  </pic:spPr>
                </pic:pic>
              </a:graphicData>
            </a:graphic>
          </wp:inline>
        </w:drawing>
      </w:r>
    </w:p>
    <w:p w:rsidR="00AB27A4" w:rsidRDefault="00AB27A4" w:rsidP="00AB27A4">
      <w:pPr>
        <w:jc w:val="center"/>
        <w:rPr>
          <w:b/>
          <w:color w:val="17365D"/>
          <w:sz w:val="44"/>
          <w:szCs w:val="44"/>
        </w:rPr>
      </w:pPr>
      <w:r>
        <w:rPr>
          <w:b/>
          <w:color w:val="17365D"/>
          <w:sz w:val="44"/>
          <w:szCs w:val="44"/>
        </w:rPr>
        <w:t>Схема теплоснабжения</w:t>
      </w:r>
    </w:p>
    <w:p w:rsidR="00AB27A4" w:rsidRDefault="00AB27A4" w:rsidP="00AB27A4">
      <w:pPr>
        <w:jc w:val="center"/>
        <w:rPr>
          <w:b/>
          <w:sz w:val="44"/>
          <w:szCs w:val="44"/>
        </w:rPr>
      </w:pPr>
      <w:r>
        <w:rPr>
          <w:b/>
          <w:color w:val="17365D"/>
          <w:sz w:val="44"/>
          <w:szCs w:val="44"/>
        </w:rPr>
        <w:t xml:space="preserve">города СердобскаСердобского района </w:t>
      </w:r>
      <w:r>
        <w:rPr>
          <w:b/>
          <w:color w:val="17365D"/>
          <w:sz w:val="44"/>
          <w:szCs w:val="44"/>
        </w:rPr>
        <w:br/>
        <w:t>Пензенской области</w:t>
      </w:r>
    </w:p>
    <w:p w:rsidR="00AB27A4" w:rsidRDefault="00AB27A4" w:rsidP="00AB27A4">
      <w:pPr>
        <w:jc w:val="center"/>
        <w:rPr>
          <w:b/>
          <w:sz w:val="28"/>
          <w:szCs w:val="28"/>
        </w:rPr>
      </w:pPr>
      <w:r>
        <w:rPr>
          <w:b/>
          <w:sz w:val="28"/>
          <w:szCs w:val="28"/>
        </w:rPr>
        <w:t>(актуализация на 1 января 2020 г.)</w:t>
      </w:r>
    </w:p>
    <w:p w:rsidR="00AB27A4" w:rsidRDefault="00AB27A4" w:rsidP="00AB27A4">
      <w:pPr>
        <w:jc w:val="center"/>
        <w:rPr>
          <w:b/>
          <w:sz w:val="28"/>
          <w:szCs w:val="28"/>
        </w:rPr>
      </w:pPr>
    </w:p>
    <w:p w:rsidR="00AB27A4" w:rsidRDefault="00AB27A4" w:rsidP="00AB27A4">
      <w:pPr>
        <w:jc w:val="center"/>
        <w:rPr>
          <w:b/>
          <w:sz w:val="32"/>
          <w:szCs w:val="32"/>
        </w:rPr>
      </w:pPr>
    </w:p>
    <w:p w:rsidR="00AB27A4" w:rsidRDefault="00AB27A4" w:rsidP="00AB27A4">
      <w:pPr>
        <w:tabs>
          <w:tab w:val="left" w:pos="7938"/>
        </w:tabs>
        <w:rPr>
          <w:sz w:val="32"/>
          <w:szCs w:val="32"/>
        </w:rPr>
      </w:pPr>
    </w:p>
    <w:p w:rsidR="00AB27A4" w:rsidRDefault="00AB27A4" w:rsidP="00AB27A4">
      <w:pPr>
        <w:tabs>
          <w:tab w:val="left" w:pos="7938"/>
        </w:tabs>
        <w:rPr>
          <w:sz w:val="28"/>
          <w:szCs w:val="28"/>
        </w:rPr>
      </w:pPr>
      <w:bookmarkStart w:id="0" w:name="_GoBack"/>
      <w:bookmarkEnd w:id="0"/>
    </w:p>
    <w:p w:rsidR="00AB27A4" w:rsidRDefault="00AB27A4" w:rsidP="00AB27A4">
      <w:pPr>
        <w:jc w:val="center"/>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305"/>
        <w:gridCol w:w="283"/>
        <w:gridCol w:w="709"/>
        <w:gridCol w:w="425"/>
        <w:gridCol w:w="709"/>
        <w:gridCol w:w="1559"/>
        <w:gridCol w:w="1067"/>
      </w:tblGrid>
      <w:tr w:rsidR="00AB27A4" w:rsidTr="00AB27A4">
        <w:tc>
          <w:tcPr>
            <w:tcW w:w="6057" w:type="dxa"/>
            <w:gridSpan w:val="7"/>
            <w:hideMark/>
          </w:tcPr>
          <w:p w:rsidR="00AB27A4" w:rsidRDefault="00AB27A4">
            <w:pPr>
              <w:rPr>
                <w:color w:val="000000" w:themeColor="text1"/>
                <w:sz w:val="24"/>
                <w:szCs w:val="24"/>
                <w:lang w:eastAsia="en-US"/>
              </w:rPr>
            </w:pPr>
            <w:r>
              <w:rPr>
                <w:color w:val="000000" w:themeColor="text1"/>
                <w:lang w:eastAsia="en-US"/>
              </w:rPr>
              <w:t>Общественные слушания проведены</w:t>
            </w:r>
          </w:p>
        </w:tc>
      </w:tr>
      <w:tr w:rsidR="00AB27A4" w:rsidRPr="00A75DA0" w:rsidTr="00AB27A4">
        <w:tc>
          <w:tcPr>
            <w:tcW w:w="1305" w:type="dxa"/>
          </w:tcPr>
          <w:p w:rsidR="00AB27A4" w:rsidRPr="00A75DA0" w:rsidRDefault="00AB27A4">
            <w:pPr>
              <w:rPr>
                <w:color w:val="000000" w:themeColor="text1"/>
                <w:sz w:val="24"/>
                <w:szCs w:val="24"/>
                <w:lang w:eastAsia="en-US"/>
              </w:rPr>
            </w:pPr>
          </w:p>
        </w:tc>
        <w:tc>
          <w:tcPr>
            <w:tcW w:w="283" w:type="dxa"/>
          </w:tcPr>
          <w:p w:rsidR="00AB27A4" w:rsidRPr="00A75DA0" w:rsidRDefault="00AB27A4">
            <w:pPr>
              <w:rPr>
                <w:color w:val="000000" w:themeColor="text1"/>
                <w:sz w:val="24"/>
                <w:szCs w:val="24"/>
                <w:lang w:eastAsia="en-US"/>
              </w:rPr>
            </w:pPr>
          </w:p>
        </w:tc>
        <w:tc>
          <w:tcPr>
            <w:tcW w:w="709" w:type="dxa"/>
            <w:tcBorders>
              <w:top w:val="nil"/>
              <w:left w:val="nil"/>
              <w:bottom w:val="single" w:sz="4" w:space="0" w:color="000000"/>
              <w:right w:val="nil"/>
            </w:tcBorders>
            <w:hideMark/>
          </w:tcPr>
          <w:p w:rsidR="00AB27A4" w:rsidRPr="00A75DA0" w:rsidRDefault="00AB27A4" w:rsidP="00566DE9">
            <w:pPr>
              <w:rPr>
                <w:color w:val="000000" w:themeColor="text1"/>
                <w:sz w:val="24"/>
                <w:szCs w:val="24"/>
                <w:lang w:eastAsia="en-US"/>
              </w:rPr>
            </w:pPr>
            <w:r w:rsidRPr="00A75DA0">
              <w:rPr>
                <w:color w:val="000000" w:themeColor="text1"/>
                <w:sz w:val="24"/>
                <w:szCs w:val="24"/>
                <w:lang w:eastAsia="en-US"/>
              </w:rPr>
              <w:t xml:space="preserve">" </w:t>
            </w:r>
            <w:r w:rsidR="00566DE9">
              <w:rPr>
                <w:color w:val="000000" w:themeColor="text1"/>
                <w:sz w:val="24"/>
                <w:szCs w:val="24"/>
                <w:lang w:eastAsia="en-US"/>
              </w:rPr>
              <w:t xml:space="preserve">   </w:t>
            </w:r>
            <w:r w:rsidRPr="00A75DA0">
              <w:rPr>
                <w:color w:val="000000" w:themeColor="text1"/>
                <w:sz w:val="24"/>
                <w:szCs w:val="24"/>
                <w:lang w:eastAsia="en-US"/>
              </w:rPr>
              <w:t xml:space="preserve">  "</w:t>
            </w:r>
          </w:p>
        </w:tc>
        <w:tc>
          <w:tcPr>
            <w:tcW w:w="2693" w:type="dxa"/>
            <w:gridSpan w:val="3"/>
            <w:tcBorders>
              <w:top w:val="nil"/>
              <w:left w:val="nil"/>
              <w:bottom w:val="single" w:sz="4" w:space="0" w:color="000000"/>
              <w:right w:val="nil"/>
            </w:tcBorders>
            <w:hideMark/>
          </w:tcPr>
          <w:p w:rsidR="00AB27A4" w:rsidRPr="00A75DA0" w:rsidRDefault="00AB27A4">
            <w:pPr>
              <w:rPr>
                <w:color w:val="000000" w:themeColor="text1"/>
                <w:sz w:val="24"/>
                <w:szCs w:val="24"/>
                <w:lang w:eastAsia="en-US"/>
              </w:rPr>
            </w:pPr>
            <w:r w:rsidRPr="00A75DA0">
              <w:rPr>
                <w:color w:val="000000" w:themeColor="text1"/>
                <w:sz w:val="24"/>
                <w:szCs w:val="24"/>
                <w:lang w:eastAsia="en-US"/>
              </w:rPr>
              <w:t xml:space="preserve">              </w:t>
            </w:r>
          </w:p>
        </w:tc>
        <w:tc>
          <w:tcPr>
            <w:tcW w:w="1067" w:type="dxa"/>
            <w:tcBorders>
              <w:top w:val="nil"/>
              <w:left w:val="nil"/>
              <w:bottom w:val="single" w:sz="4" w:space="0" w:color="000000"/>
              <w:right w:val="nil"/>
            </w:tcBorders>
            <w:hideMark/>
          </w:tcPr>
          <w:p w:rsidR="00AB27A4" w:rsidRPr="00A75DA0" w:rsidRDefault="00AB27A4" w:rsidP="00AB27A4">
            <w:pPr>
              <w:rPr>
                <w:color w:val="000000" w:themeColor="text1"/>
                <w:sz w:val="24"/>
                <w:szCs w:val="24"/>
                <w:lang w:eastAsia="en-US"/>
              </w:rPr>
            </w:pPr>
            <w:r w:rsidRPr="00A75DA0">
              <w:rPr>
                <w:color w:val="000000" w:themeColor="text1"/>
                <w:sz w:val="24"/>
                <w:szCs w:val="24"/>
                <w:lang w:eastAsia="en-US"/>
              </w:rPr>
              <w:t>2019 года</w:t>
            </w:r>
          </w:p>
        </w:tc>
      </w:tr>
      <w:tr w:rsidR="00AB27A4" w:rsidTr="00AB27A4">
        <w:tc>
          <w:tcPr>
            <w:tcW w:w="1305" w:type="dxa"/>
          </w:tcPr>
          <w:p w:rsidR="00AB27A4" w:rsidRDefault="00AB27A4">
            <w:pPr>
              <w:rPr>
                <w:color w:val="000000" w:themeColor="text1"/>
                <w:sz w:val="24"/>
                <w:szCs w:val="24"/>
                <w:lang w:eastAsia="en-US"/>
              </w:rPr>
            </w:pPr>
          </w:p>
        </w:tc>
        <w:tc>
          <w:tcPr>
            <w:tcW w:w="283" w:type="dxa"/>
          </w:tcPr>
          <w:p w:rsidR="00AB27A4" w:rsidRDefault="00AB27A4">
            <w:pPr>
              <w:rPr>
                <w:color w:val="000000" w:themeColor="text1"/>
                <w:sz w:val="24"/>
                <w:szCs w:val="24"/>
                <w:lang w:eastAsia="en-US"/>
              </w:rPr>
            </w:pPr>
          </w:p>
        </w:tc>
        <w:tc>
          <w:tcPr>
            <w:tcW w:w="709" w:type="dxa"/>
            <w:tcBorders>
              <w:top w:val="single" w:sz="4" w:space="0" w:color="000000"/>
              <w:left w:val="nil"/>
              <w:bottom w:val="nil"/>
              <w:right w:val="nil"/>
            </w:tcBorders>
          </w:tcPr>
          <w:p w:rsidR="00AB27A4" w:rsidRDefault="00AB27A4">
            <w:pPr>
              <w:rPr>
                <w:color w:val="000000" w:themeColor="text1"/>
                <w:sz w:val="24"/>
                <w:szCs w:val="24"/>
                <w:lang w:eastAsia="en-US"/>
              </w:rPr>
            </w:pPr>
          </w:p>
        </w:tc>
        <w:tc>
          <w:tcPr>
            <w:tcW w:w="425" w:type="dxa"/>
            <w:tcBorders>
              <w:top w:val="single" w:sz="4" w:space="0" w:color="000000"/>
              <w:left w:val="nil"/>
              <w:bottom w:val="nil"/>
              <w:right w:val="nil"/>
            </w:tcBorders>
          </w:tcPr>
          <w:p w:rsidR="00AB27A4" w:rsidRDefault="00AB27A4">
            <w:pPr>
              <w:rPr>
                <w:color w:val="000000" w:themeColor="text1"/>
                <w:sz w:val="24"/>
                <w:szCs w:val="24"/>
                <w:lang w:eastAsia="en-US"/>
              </w:rPr>
            </w:pPr>
          </w:p>
        </w:tc>
        <w:tc>
          <w:tcPr>
            <w:tcW w:w="709" w:type="dxa"/>
            <w:tcBorders>
              <w:top w:val="single" w:sz="4" w:space="0" w:color="000000"/>
              <w:left w:val="nil"/>
              <w:bottom w:val="nil"/>
              <w:right w:val="nil"/>
            </w:tcBorders>
          </w:tcPr>
          <w:p w:rsidR="00AB27A4" w:rsidRDefault="00AB27A4">
            <w:pPr>
              <w:rPr>
                <w:color w:val="000000" w:themeColor="text1"/>
                <w:sz w:val="24"/>
                <w:szCs w:val="24"/>
                <w:lang w:eastAsia="en-US"/>
              </w:rPr>
            </w:pPr>
          </w:p>
        </w:tc>
        <w:tc>
          <w:tcPr>
            <w:tcW w:w="1559" w:type="dxa"/>
            <w:tcBorders>
              <w:top w:val="single" w:sz="4" w:space="0" w:color="000000"/>
              <w:left w:val="nil"/>
              <w:bottom w:val="nil"/>
              <w:right w:val="nil"/>
            </w:tcBorders>
          </w:tcPr>
          <w:p w:rsidR="00AB27A4" w:rsidRDefault="00AB27A4">
            <w:pPr>
              <w:rPr>
                <w:color w:val="000000" w:themeColor="text1"/>
                <w:sz w:val="24"/>
                <w:szCs w:val="24"/>
                <w:lang w:eastAsia="en-US"/>
              </w:rPr>
            </w:pPr>
          </w:p>
        </w:tc>
        <w:tc>
          <w:tcPr>
            <w:tcW w:w="1067" w:type="dxa"/>
            <w:tcBorders>
              <w:top w:val="single" w:sz="4" w:space="0" w:color="000000"/>
              <w:left w:val="nil"/>
              <w:bottom w:val="nil"/>
              <w:right w:val="nil"/>
            </w:tcBorders>
          </w:tcPr>
          <w:p w:rsidR="00AB27A4" w:rsidRDefault="00AB27A4">
            <w:pPr>
              <w:rPr>
                <w:color w:val="000000" w:themeColor="text1"/>
                <w:sz w:val="24"/>
                <w:szCs w:val="24"/>
                <w:lang w:eastAsia="en-US"/>
              </w:rPr>
            </w:pPr>
          </w:p>
        </w:tc>
      </w:tr>
      <w:tr w:rsidR="00AB27A4" w:rsidTr="00AB27A4">
        <w:tc>
          <w:tcPr>
            <w:tcW w:w="1305" w:type="dxa"/>
            <w:hideMark/>
          </w:tcPr>
          <w:p w:rsidR="00AB27A4" w:rsidRDefault="00AB27A4">
            <w:pPr>
              <w:rPr>
                <w:color w:val="000000" w:themeColor="text1"/>
                <w:sz w:val="24"/>
                <w:szCs w:val="24"/>
                <w:lang w:eastAsia="en-US"/>
              </w:rPr>
            </w:pPr>
            <w:r>
              <w:rPr>
                <w:color w:val="000000" w:themeColor="text1"/>
                <w:lang w:eastAsia="en-US"/>
              </w:rPr>
              <w:t xml:space="preserve">Протокол </w:t>
            </w:r>
          </w:p>
        </w:tc>
        <w:tc>
          <w:tcPr>
            <w:tcW w:w="283" w:type="dxa"/>
            <w:hideMark/>
          </w:tcPr>
          <w:p w:rsidR="00AB27A4" w:rsidRDefault="00AB27A4">
            <w:pPr>
              <w:rPr>
                <w:color w:val="000000" w:themeColor="text1"/>
                <w:sz w:val="24"/>
                <w:szCs w:val="24"/>
                <w:lang w:eastAsia="en-US"/>
              </w:rPr>
            </w:pPr>
            <w:r>
              <w:rPr>
                <w:color w:val="000000" w:themeColor="text1"/>
                <w:lang w:eastAsia="en-US"/>
              </w:rPr>
              <w:t>№</w:t>
            </w:r>
          </w:p>
        </w:tc>
        <w:tc>
          <w:tcPr>
            <w:tcW w:w="709" w:type="dxa"/>
            <w:tcBorders>
              <w:top w:val="nil"/>
              <w:left w:val="nil"/>
              <w:bottom w:val="single" w:sz="4" w:space="0" w:color="000000"/>
              <w:right w:val="nil"/>
            </w:tcBorders>
          </w:tcPr>
          <w:p w:rsidR="00AB27A4" w:rsidRDefault="00AB27A4">
            <w:pPr>
              <w:rPr>
                <w:color w:val="000000" w:themeColor="text1"/>
                <w:sz w:val="24"/>
                <w:szCs w:val="24"/>
                <w:lang w:eastAsia="en-US"/>
              </w:rPr>
            </w:pPr>
          </w:p>
        </w:tc>
        <w:tc>
          <w:tcPr>
            <w:tcW w:w="425" w:type="dxa"/>
            <w:hideMark/>
          </w:tcPr>
          <w:p w:rsidR="00AB27A4" w:rsidRDefault="00AB27A4">
            <w:pPr>
              <w:rPr>
                <w:color w:val="000000" w:themeColor="text1"/>
                <w:sz w:val="24"/>
                <w:szCs w:val="24"/>
                <w:lang w:eastAsia="en-US"/>
              </w:rPr>
            </w:pPr>
            <w:r>
              <w:rPr>
                <w:color w:val="000000" w:themeColor="text1"/>
                <w:lang w:eastAsia="en-US"/>
              </w:rPr>
              <w:t>от</w:t>
            </w:r>
          </w:p>
        </w:tc>
        <w:tc>
          <w:tcPr>
            <w:tcW w:w="709" w:type="dxa"/>
            <w:tcBorders>
              <w:top w:val="nil"/>
              <w:left w:val="nil"/>
              <w:bottom w:val="single" w:sz="4" w:space="0" w:color="000000"/>
              <w:right w:val="nil"/>
            </w:tcBorders>
            <w:hideMark/>
          </w:tcPr>
          <w:p w:rsidR="00AB27A4" w:rsidRPr="00A75DA0" w:rsidRDefault="00AB27A4" w:rsidP="00A75DA0">
            <w:pPr>
              <w:rPr>
                <w:color w:val="000000" w:themeColor="text1"/>
                <w:sz w:val="24"/>
                <w:szCs w:val="24"/>
                <w:lang w:eastAsia="en-US"/>
              </w:rPr>
            </w:pPr>
            <w:r w:rsidRPr="00A75DA0">
              <w:rPr>
                <w:color w:val="000000" w:themeColor="text1"/>
                <w:sz w:val="24"/>
                <w:szCs w:val="24"/>
                <w:lang w:eastAsia="en-US"/>
              </w:rPr>
              <w:t xml:space="preserve">"  </w:t>
            </w:r>
            <w:r w:rsidR="00566DE9">
              <w:rPr>
                <w:color w:val="000000" w:themeColor="text1"/>
                <w:sz w:val="24"/>
                <w:szCs w:val="24"/>
                <w:lang w:eastAsia="en-US"/>
              </w:rPr>
              <w:t xml:space="preserve">  </w:t>
            </w:r>
            <w:r w:rsidRPr="00A75DA0">
              <w:rPr>
                <w:color w:val="000000" w:themeColor="text1"/>
                <w:sz w:val="24"/>
                <w:szCs w:val="24"/>
                <w:lang w:eastAsia="en-US"/>
              </w:rPr>
              <w:t xml:space="preserve"> "</w:t>
            </w:r>
          </w:p>
        </w:tc>
        <w:tc>
          <w:tcPr>
            <w:tcW w:w="1559" w:type="dxa"/>
            <w:tcBorders>
              <w:top w:val="nil"/>
              <w:left w:val="nil"/>
              <w:bottom w:val="single" w:sz="4" w:space="0" w:color="000000"/>
              <w:right w:val="nil"/>
            </w:tcBorders>
          </w:tcPr>
          <w:p w:rsidR="00AB27A4" w:rsidRPr="00A75DA0" w:rsidRDefault="00566DE9" w:rsidP="00A75DA0">
            <w:pPr>
              <w:rPr>
                <w:color w:val="000000" w:themeColor="text1"/>
                <w:sz w:val="24"/>
                <w:szCs w:val="24"/>
                <w:lang w:eastAsia="en-US"/>
              </w:rPr>
            </w:pPr>
            <w:r>
              <w:rPr>
                <w:color w:val="000000" w:themeColor="text1"/>
                <w:sz w:val="24"/>
                <w:szCs w:val="24"/>
                <w:lang w:eastAsia="en-US"/>
              </w:rPr>
              <w:t xml:space="preserve">  </w:t>
            </w:r>
          </w:p>
        </w:tc>
        <w:tc>
          <w:tcPr>
            <w:tcW w:w="1067" w:type="dxa"/>
            <w:tcBorders>
              <w:top w:val="nil"/>
              <w:left w:val="nil"/>
              <w:bottom w:val="single" w:sz="4" w:space="0" w:color="000000"/>
              <w:right w:val="nil"/>
            </w:tcBorders>
            <w:hideMark/>
          </w:tcPr>
          <w:p w:rsidR="00AB27A4" w:rsidRDefault="00AB27A4" w:rsidP="00AB27A4">
            <w:pPr>
              <w:rPr>
                <w:color w:val="000000" w:themeColor="text1"/>
                <w:sz w:val="24"/>
                <w:szCs w:val="24"/>
                <w:lang w:eastAsia="en-US"/>
              </w:rPr>
            </w:pPr>
            <w:r>
              <w:rPr>
                <w:color w:val="000000" w:themeColor="text1"/>
                <w:lang w:eastAsia="en-US"/>
              </w:rPr>
              <w:t>2019  года</w:t>
            </w:r>
          </w:p>
        </w:tc>
      </w:tr>
    </w:tbl>
    <w:p w:rsidR="00AB27A4" w:rsidRDefault="00AB27A4" w:rsidP="00AB27A4">
      <w:pPr>
        <w:jc w:val="center"/>
        <w:rPr>
          <w:sz w:val="28"/>
          <w:szCs w:val="28"/>
        </w:rPr>
      </w:pPr>
    </w:p>
    <w:p w:rsidR="00AB27A4" w:rsidRDefault="00AB27A4" w:rsidP="00AB27A4">
      <w:pPr>
        <w:jc w:val="center"/>
        <w:rPr>
          <w:sz w:val="28"/>
          <w:szCs w:val="28"/>
        </w:rPr>
      </w:pPr>
    </w:p>
    <w:p w:rsidR="00AB27A4" w:rsidRDefault="00AB27A4" w:rsidP="00AB27A4">
      <w:pPr>
        <w:jc w:val="center"/>
        <w:rPr>
          <w:sz w:val="28"/>
          <w:szCs w:val="28"/>
        </w:rPr>
      </w:pPr>
    </w:p>
    <w:p w:rsidR="00AB27A4" w:rsidRDefault="00AB27A4" w:rsidP="00AB27A4">
      <w:pPr>
        <w:jc w:val="center"/>
        <w:rPr>
          <w:b/>
          <w:color w:val="17365D"/>
          <w:sz w:val="28"/>
          <w:szCs w:val="28"/>
        </w:rPr>
      </w:pPr>
    </w:p>
    <w:p w:rsidR="00AB27A4" w:rsidRDefault="00AB27A4" w:rsidP="00AB27A4">
      <w:pPr>
        <w:jc w:val="center"/>
        <w:rPr>
          <w:b/>
          <w:color w:val="17365D"/>
          <w:sz w:val="28"/>
          <w:szCs w:val="28"/>
        </w:rPr>
      </w:pPr>
    </w:p>
    <w:p w:rsidR="00AB27A4" w:rsidRDefault="00AB27A4" w:rsidP="00AB27A4">
      <w:pPr>
        <w:jc w:val="center"/>
        <w:rPr>
          <w:b/>
          <w:color w:val="17365D"/>
          <w:sz w:val="28"/>
          <w:szCs w:val="28"/>
        </w:rPr>
      </w:pPr>
    </w:p>
    <w:p w:rsidR="00AB27A4" w:rsidRDefault="00AB27A4" w:rsidP="00AB27A4">
      <w:pPr>
        <w:jc w:val="center"/>
        <w:rPr>
          <w:b/>
          <w:color w:val="17365D"/>
          <w:sz w:val="28"/>
          <w:szCs w:val="28"/>
        </w:rPr>
      </w:pPr>
    </w:p>
    <w:p w:rsidR="00AB27A4" w:rsidRDefault="00AB27A4" w:rsidP="00AB27A4">
      <w:pPr>
        <w:jc w:val="center"/>
        <w:rPr>
          <w:b/>
          <w:color w:val="17365D"/>
          <w:sz w:val="28"/>
          <w:szCs w:val="28"/>
        </w:rPr>
      </w:pPr>
    </w:p>
    <w:p w:rsidR="00AB27A4" w:rsidRDefault="00AB27A4" w:rsidP="00AB27A4">
      <w:pPr>
        <w:jc w:val="center"/>
        <w:rPr>
          <w:b/>
          <w:color w:val="17365D"/>
          <w:sz w:val="28"/>
          <w:szCs w:val="28"/>
        </w:rPr>
      </w:pPr>
    </w:p>
    <w:p w:rsidR="00AB27A4" w:rsidRDefault="00AB27A4" w:rsidP="00AB27A4">
      <w:pPr>
        <w:jc w:val="center"/>
        <w:rPr>
          <w:b/>
          <w:color w:val="17365D"/>
          <w:sz w:val="28"/>
          <w:szCs w:val="28"/>
        </w:rPr>
      </w:pPr>
    </w:p>
    <w:p w:rsidR="00AB27A4" w:rsidRDefault="00AB27A4" w:rsidP="00AB27A4">
      <w:pPr>
        <w:jc w:val="center"/>
        <w:rPr>
          <w:b/>
          <w:color w:val="17365D"/>
          <w:sz w:val="28"/>
          <w:szCs w:val="28"/>
        </w:rPr>
      </w:pPr>
    </w:p>
    <w:p w:rsidR="00AB27A4" w:rsidRDefault="00AB27A4" w:rsidP="00AB27A4">
      <w:pPr>
        <w:jc w:val="center"/>
        <w:rPr>
          <w:b/>
          <w:color w:val="17365D"/>
          <w:sz w:val="28"/>
          <w:szCs w:val="28"/>
        </w:rPr>
      </w:pPr>
    </w:p>
    <w:p w:rsidR="00AB27A4" w:rsidRDefault="00AB27A4" w:rsidP="00AB27A4">
      <w:pPr>
        <w:jc w:val="center"/>
        <w:rPr>
          <w:b/>
          <w:color w:val="17365D"/>
          <w:sz w:val="28"/>
          <w:szCs w:val="28"/>
        </w:rPr>
      </w:pPr>
    </w:p>
    <w:p w:rsidR="00AB27A4" w:rsidRDefault="00AB27A4" w:rsidP="00AB27A4">
      <w:pPr>
        <w:jc w:val="center"/>
        <w:rPr>
          <w:b/>
          <w:color w:val="17365D"/>
          <w:sz w:val="28"/>
          <w:szCs w:val="28"/>
        </w:rPr>
      </w:pPr>
    </w:p>
    <w:p w:rsidR="00AB27A4" w:rsidRDefault="00AB27A4" w:rsidP="00AB27A4">
      <w:pPr>
        <w:jc w:val="center"/>
        <w:rPr>
          <w:b/>
          <w:color w:val="17365D"/>
          <w:sz w:val="28"/>
          <w:szCs w:val="28"/>
        </w:rPr>
      </w:pPr>
    </w:p>
    <w:p w:rsidR="00AB27A4" w:rsidRDefault="00AB27A4" w:rsidP="00AB27A4">
      <w:pPr>
        <w:jc w:val="center"/>
        <w:rPr>
          <w:b/>
          <w:color w:val="17365D"/>
          <w:sz w:val="40"/>
          <w:szCs w:val="40"/>
        </w:rPr>
      </w:pPr>
      <w:r>
        <w:rPr>
          <w:b/>
          <w:color w:val="17365D"/>
          <w:sz w:val="40"/>
          <w:szCs w:val="40"/>
        </w:rPr>
        <w:t>Схема теплоснабжения</w:t>
      </w:r>
    </w:p>
    <w:p w:rsidR="00AB27A4" w:rsidRDefault="00AB27A4" w:rsidP="00AB27A4">
      <w:pPr>
        <w:jc w:val="center"/>
        <w:rPr>
          <w:b/>
          <w:sz w:val="40"/>
          <w:szCs w:val="40"/>
        </w:rPr>
      </w:pPr>
      <w:r>
        <w:rPr>
          <w:b/>
          <w:color w:val="17365D"/>
          <w:sz w:val="40"/>
          <w:szCs w:val="40"/>
        </w:rPr>
        <w:t>города Сердобска</w:t>
      </w:r>
      <w:r>
        <w:rPr>
          <w:b/>
          <w:color w:val="17365D"/>
          <w:sz w:val="40"/>
          <w:szCs w:val="40"/>
        </w:rPr>
        <w:br/>
        <w:t xml:space="preserve">Сердобского района </w:t>
      </w:r>
      <w:r>
        <w:rPr>
          <w:b/>
          <w:color w:val="17365D"/>
          <w:sz w:val="40"/>
          <w:szCs w:val="40"/>
        </w:rPr>
        <w:br/>
        <w:t>Пензенской области</w:t>
      </w:r>
    </w:p>
    <w:p w:rsidR="00AB27A4" w:rsidRDefault="00AB27A4" w:rsidP="00AB27A4">
      <w:pPr>
        <w:jc w:val="center"/>
        <w:rPr>
          <w:b/>
          <w:sz w:val="28"/>
          <w:szCs w:val="28"/>
        </w:rPr>
      </w:pPr>
      <w:r>
        <w:rPr>
          <w:b/>
          <w:sz w:val="28"/>
          <w:szCs w:val="28"/>
        </w:rPr>
        <w:t>(актуализация на 1 января 2020 г.)</w:t>
      </w:r>
    </w:p>
    <w:p w:rsidR="00AB27A4" w:rsidRDefault="00AB27A4" w:rsidP="00AB27A4">
      <w:pPr>
        <w:jc w:val="center"/>
        <w:rPr>
          <w:b/>
          <w:sz w:val="28"/>
          <w:szCs w:val="28"/>
        </w:rPr>
      </w:pPr>
    </w:p>
    <w:p w:rsidR="00AB27A4" w:rsidRDefault="00AB27A4" w:rsidP="00AB27A4">
      <w:pPr>
        <w:jc w:val="center"/>
        <w:rPr>
          <w:b/>
          <w:sz w:val="28"/>
          <w:szCs w:val="28"/>
        </w:rPr>
      </w:pPr>
      <w:r>
        <w:rPr>
          <w:b/>
          <w:sz w:val="28"/>
          <w:szCs w:val="28"/>
        </w:rPr>
        <w:t>Книга 2.</w:t>
      </w:r>
    </w:p>
    <w:p w:rsidR="00AB27A4" w:rsidRDefault="00AB27A4" w:rsidP="00AB27A4">
      <w:pPr>
        <w:jc w:val="center"/>
        <w:rPr>
          <w:b/>
          <w:sz w:val="28"/>
          <w:szCs w:val="28"/>
        </w:rPr>
      </w:pPr>
      <w:r>
        <w:rPr>
          <w:b/>
          <w:sz w:val="28"/>
          <w:szCs w:val="28"/>
        </w:rPr>
        <w:t>Обосновывающие материалы</w:t>
      </w:r>
    </w:p>
    <w:p w:rsidR="00AB27A4" w:rsidRDefault="00AB27A4" w:rsidP="00AB27A4">
      <w:pPr>
        <w:jc w:val="right"/>
        <w:rPr>
          <w:sz w:val="28"/>
          <w:szCs w:val="28"/>
        </w:rPr>
      </w:pPr>
    </w:p>
    <w:p w:rsidR="00AB27A4" w:rsidRDefault="00AB27A4" w:rsidP="00AB27A4">
      <w:pPr>
        <w:jc w:val="right"/>
        <w:rPr>
          <w:sz w:val="28"/>
          <w:szCs w:val="28"/>
        </w:rPr>
      </w:pPr>
    </w:p>
    <w:p w:rsidR="00AB27A4" w:rsidRDefault="00AB27A4" w:rsidP="00AB27A4">
      <w:pPr>
        <w:jc w:val="right"/>
        <w:rPr>
          <w:sz w:val="28"/>
          <w:szCs w:val="28"/>
        </w:rPr>
      </w:pPr>
    </w:p>
    <w:p w:rsidR="00AB27A4" w:rsidRDefault="00AB27A4" w:rsidP="00AB27A4">
      <w:pPr>
        <w:rPr>
          <w:sz w:val="24"/>
          <w:szCs w:val="24"/>
        </w:rPr>
      </w:pPr>
    </w:p>
    <w:p w:rsidR="00AB27A4" w:rsidRDefault="00AB27A4" w:rsidP="00AB27A4">
      <w:pPr>
        <w:jc w:val="center"/>
        <w:rPr>
          <w:b/>
          <w:color w:val="17365D"/>
          <w:sz w:val="28"/>
          <w:szCs w:val="28"/>
        </w:rPr>
      </w:pPr>
    </w:p>
    <w:p w:rsidR="00AB27A4" w:rsidRDefault="00AB27A4" w:rsidP="00AB27A4">
      <w:pPr>
        <w:jc w:val="center"/>
        <w:rPr>
          <w:b/>
          <w:color w:val="17365D"/>
          <w:sz w:val="28"/>
          <w:szCs w:val="28"/>
        </w:rPr>
      </w:pPr>
    </w:p>
    <w:p w:rsidR="00AB27A4" w:rsidRDefault="00AB27A4" w:rsidP="00AB27A4">
      <w:pPr>
        <w:jc w:val="center"/>
        <w:rPr>
          <w:b/>
          <w:color w:val="17365D"/>
          <w:sz w:val="28"/>
          <w:szCs w:val="28"/>
        </w:rPr>
      </w:pPr>
    </w:p>
    <w:p w:rsidR="00AB27A4" w:rsidRDefault="00AB27A4" w:rsidP="00AB27A4">
      <w:pPr>
        <w:jc w:val="center"/>
        <w:rPr>
          <w:b/>
          <w:color w:val="17365D"/>
          <w:sz w:val="28"/>
          <w:szCs w:val="28"/>
        </w:rPr>
      </w:pPr>
    </w:p>
    <w:p w:rsidR="00AB27A4" w:rsidRDefault="00AB27A4" w:rsidP="00AB27A4">
      <w:pPr>
        <w:jc w:val="center"/>
        <w:rPr>
          <w:b/>
          <w:color w:val="17365D"/>
          <w:sz w:val="28"/>
          <w:szCs w:val="28"/>
        </w:rPr>
      </w:pPr>
    </w:p>
    <w:p w:rsidR="00AB27A4" w:rsidRDefault="00AB27A4" w:rsidP="00AB27A4">
      <w:pPr>
        <w:jc w:val="center"/>
        <w:rPr>
          <w:b/>
          <w:color w:val="17365D"/>
          <w:sz w:val="28"/>
          <w:szCs w:val="28"/>
        </w:rPr>
      </w:pPr>
    </w:p>
    <w:p w:rsidR="00AB27A4" w:rsidRDefault="00AB27A4" w:rsidP="00AB27A4">
      <w:pPr>
        <w:jc w:val="center"/>
        <w:rPr>
          <w:b/>
          <w:color w:val="17365D"/>
          <w:sz w:val="28"/>
          <w:szCs w:val="28"/>
        </w:rPr>
      </w:pPr>
    </w:p>
    <w:p w:rsidR="00AB27A4" w:rsidRDefault="00AB27A4" w:rsidP="00AB27A4">
      <w:pPr>
        <w:jc w:val="center"/>
        <w:rPr>
          <w:b/>
          <w:color w:val="17365D"/>
          <w:sz w:val="28"/>
          <w:szCs w:val="28"/>
        </w:rPr>
      </w:pPr>
    </w:p>
    <w:p w:rsidR="00AB27A4" w:rsidRDefault="00AB27A4" w:rsidP="00AB27A4">
      <w:pPr>
        <w:jc w:val="center"/>
        <w:rPr>
          <w:b/>
          <w:color w:val="17365D"/>
          <w:sz w:val="28"/>
          <w:szCs w:val="28"/>
        </w:rPr>
      </w:pPr>
    </w:p>
    <w:p w:rsidR="00AB27A4" w:rsidRDefault="00AB27A4" w:rsidP="00AB27A4">
      <w:pPr>
        <w:jc w:val="center"/>
        <w:rPr>
          <w:b/>
          <w:color w:val="17365D"/>
          <w:sz w:val="28"/>
          <w:szCs w:val="28"/>
        </w:rPr>
      </w:pPr>
    </w:p>
    <w:p w:rsidR="00AB27A4" w:rsidRDefault="00AB27A4" w:rsidP="00AB27A4">
      <w:pPr>
        <w:jc w:val="center"/>
        <w:rPr>
          <w:b/>
          <w:color w:val="17365D"/>
          <w:sz w:val="28"/>
          <w:szCs w:val="28"/>
        </w:rPr>
      </w:pPr>
    </w:p>
    <w:p w:rsidR="00AB27A4" w:rsidRDefault="00AB27A4" w:rsidP="00AB27A4">
      <w:pPr>
        <w:jc w:val="center"/>
        <w:rPr>
          <w:b/>
          <w:color w:val="17365D"/>
          <w:sz w:val="28"/>
          <w:szCs w:val="28"/>
        </w:rPr>
      </w:pPr>
    </w:p>
    <w:p w:rsidR="00AB27A4" w:rsidRDefault="00AB27A4" w:rsidP="00AB27A4">
      <w:pPr>
        <w:jc w:val="center"/>
        <w:rPr>
          <w:b/>
          <w:color w:val="17365D"/>
          <w:sz w:val="28"/>
          <w:szCs w:val="28"/>
        </w:rPr>
      </w:pPr>
    </w:p>
    <w:p w:rsidR="002114A2" w:rsidRDefault="002114A2" w:rsidP="00AB27A4">
      <w:pPr>
        <w:jc w:val="center"/>
        <w:rPr>
          <w:b/>
          <w:color w:val="17365D"/>
          <w:sz w:val="28"/>
          <w:szCs w:val="28"/>
        </w:rPr>
      </w:pPr>
    </w:p>
    <w:p w:rsidR="002114A2" w:rsidRDefault="002114A2" w:rsidP="00AB27A4">
      <w:pPr>
        <w:jc w:val="center"/>
        <w:rPr>
          <w:b/>
          <w:color w:val="17365D"/>
          <w:sz w:val="28"/>
          <w:szCs w:val="28"/>
        </w:rPr>
      </w:pPr>
    </w:p>
    <w:p w:rsidR="002114A2" w:rsidRDefault="002114A2" w:rsidP="00AB27A4">
      <w:pPr>
        <w:jc w:val="center"/>
        <w:rPr>
          <w:b/>
          <w:color w:val="17365D"/>
          <w:sz w:val="28"/>
          <w:szCs w:val="28"/>
        </w:rPr>
      </w:pPr>
    </w:p>
    <w:p w:rsidR="002114A2" w:rsidRDefault="002114A2" w:rsidP="00AB27A4">
      <w:pPr>
        <w:jc w:val="center"/>
        <w:rPr>
          <w:b/>
          <w:color w:val="17365D"/>
          <w:sz w:val="28"/>
          <w:szCs w:val="28"/>
        </w:rPr>
      </w:pPr>
    </w:p>
    <w:p w:rsidR="002114A2" w:rsidRDefault="002114A2" w:rsidP="00AB27A4">
      <w:pPr>
        <w:jc w:val="center"/>
        <w:rPr>
          <w:b/>
          <w:color w:val="17365D"/>
          <w:sz w:val="28"/>
          <w:szCs w:val="28"/>
        </w:rPr>
      </w:pPr>
    </w:p>
    <w:p w:rsidR="002114A2" w:rsidRDefault="002114A2" w:rsidP="00AB27A4">
      <w:pPr>
        <w:jc w:val="center"/>
        <w:rPr>
          <w:b/>
          <w:color w:val="17365D"/>
          <w:sz w:val="28"/>
          <w:szCs w:val="28"/>
        </w:rPr>
      </w:pPr>
    </w:p>
    <w:p w:rsidR="002114A2" w:rsidRDefault="002114A2" w:rsidP="00AB27A4">
      <w:pPr>
        <w:jc w:val="center"/>
        <w:rPr>
          <w:b/>
          <w:color w:val="17365D"/>
          <w:sz w:val="28"/>
          <w:szCs w:val="28"/>
        </w:rPr>
      </w:pPr>
    </w:p>
    <w:p w:rsidR="002114A2" w:rsidRDefault="002114A2" w:rsidP="00AB27A4">
      <w:pPr>
        <w:jc w:val="center"/>
        <w:rPr>
          <w:b/>
          <w:color w:val="17365D"/>
          <w:sz w:val="28"/>
          <w:szCs w:val="28"/>
        </w:rPr>
      </w:pPr>
    </w:p>
    <w:p w:rsidR="00AB27A4" w:rsidRDefault="00AB27A4" w:rsidP="00AB27A4">
      <w:pPr>
        <w:jc w:val="center"/>
        <w:rPr>
          <w:b/>
          <w:color w:val="17365D"/>
          <w:sz w:val="28"/>
          <w:szCs w:val="28"/>
        </w:rPr>
      </w:pPr>
    </w:p>
    <w:p w:rsidR="00AB27A4" w:rsidRDefault="00AB27A4" w:rsidP="00AB27A4">
      <w:pPr>
        <w:jc w:val="center"/>
        <w:rPr>
          <w:b/>
          <w:color w:val="17365D"/>
          <w:sz w:val="28"/>
          <w:szCs w:val="28"/>
        </w:rPr>
      </w:pPr>
    </w:p>
    <w:p w:rsidR="00AB27A4" w:rsidRDefault="00AB27A4" w:rsidP="00AB27A4">
      <w:pPr>
        <w:jc w:val="center"/>
        <w:rPr>
          <w:b/>
          <w:color w:val="17365D"/>
          <w:sz w:val="28"/>
          <w:szCs w:val="28"/>
        </w:rPr>
      </w:pPr>
    </w:p>
    <w:p w:rsidR="00AB27A4" w:rsidRDefault="00AB27A4" w:rsidP="00AB27A4">
      <w:pPr>
        <w:jc w:val="center"/>
        <w:rPr>
          <w:b/>
          <w:color w:val="17365D"/>
          <w:sz w:val="28"/>
          <w:szCs w:val="28"/>
        </w:rPr>
      </w:pPr>
    </w:p>
    <w:p w:rsidR="00AB27A4" w:rsidRDefault="00AB27A4" w:rsidP="00AB27A4">
      <w:pPr>
        <w:jc w:val="center"/>
        <w:rPr>
          <w:b/>
          <w:color w:val="17365D"/>
          <w:sz w:val="28"/>
          <w:szCs w:val="28"/>
        </w:rPr>
      </w:pPr>
    </w:p>
    <w:p w:rsidR="00AB27A4" w:rsidRDefault="00AB27A4" w:rsidP="00AB27A4">
      <w:pPr>
        <w:jc w:val="center"/>
        <w:rPr>
          <w:b/>
          <w:color w:val="17365D"/>
          <w:sz w:val="28"/>
          <w:szCs w:val="28"/>
        </w:rPr>
      </w:pPr>
    </w:p>
    <w:p w:rsidR="00E367EC" w:rsidRPr="005A45BF" w:rsidRDefault="00E367EC" w:rsidP="00B27708">
      <w:pPr>
        <w:pStyle w:val="af2"/>
      </w:pPr>
      <w:r w:rsidRPr="005A45BF">
        <w:lastRenderedPageBreak/>
        <w:t>Содержание</w:t>
      </w:r>
    </w:p>
    <w:p w:rsidR="00385520" w:rsidRPr="006A15E3" w:rsidRDefault="00F573A0" w:rsidP="00B27708">
      <w:pPr>
        <w:pStyle w:val="af1"/>
        <w:ind w:firstLine="142"/>
        <w:rPr>
          <w:b/>
        </w:rPr>
      </w:pPr>
      <w:r w:rsidRPr="006A15E3">
        <w:rPr>
          <w:b/>
        </w:rPr>
        <w:t>Введение</w:t>
      </w:r>
      <w:r w:rsidR="00CC1BAA" w:rsidRPr="006A15E3">
        <w:rPr>
          <w:b/>
        </w:rPr>
        <w:t xml:space="preserve">                                                                                                                                  </w:t>
      </w:r>
      <w:r w:rsidR="00511719">
        <w:rPr>
          <w:b/>
        </w:rPr>
        <w:t>7</w:t>
      </w:r>
      <w:r w:rsidR="00B27708" w:rsidRPr="006A15E3">
        <w:t xml:space="preserve"> </w:t>
      </w:r>
    </w:p>
    <w:tbl>
      <w:tblPr>
        <w:tblW w:w="0" w:type="auto"/>
        <w:tblInd w:w="108" w:type="dxa"/>
        <w:tblLook w:val="01E0" w:firstRow="1" w:lastRow="1" w:firstColumn="1" w:lastColumn="1" w:noHBand="0" w:noVBand="0"/>
      </w:tblPr>
      <w:tblGrid>
        <w:gridCol w:w="8080"/>
        <w:gridCol w:w="1418"/>
      </w:tblGrid>
      <w:tr w:rsidR="0082131E" w:rsidRPr="006A15E3" w:rsidTr="00AE6031">
        <w:trPr>
          <w:trHeight w:val="327"/>
        </w:trPr>
        <w:tc>
          <w:tcPr>
            <w:tcW w:w="8080" w:type="dxa"/>
            <w:vAlign w:val="center"/>
          </w:tcPr>
          <w:p w:rsidR="0082131E" w:rsidRPr="006A15E3" w:rsidRDefault="00F573A0" w:rsidP="00B27708">
            <w:pPr>
              <w:rPr>
                <w:b/>
                <w:sz w:val="24"/>
                <w:szCs w:val="24"/>
              </w:rPr>
            </w:pPr>
            <w:r w:rsidRPr="006A15E3">
              <w:rPr>
                <w:b/>
                <w:sz w:val="24"/>
                <w:szCs w:val="24"/>
              </w:rPr>
              <w:t>Общие сведения</w:t>
            </w:r>
          </w:p>
        </w:tc>
        <w:tc>
          <w:tcPr>
            <w:tcW w:w="1418" w:type="dxa"/>
            <w:vAlign w:val="center"/>
          </w:tcPr>
          <w:p w:rsidR="0082131E" w:rsidRPr="006A15E3" w:rsidRDefault="00AE6031" w:rsidP="00AE6031">
            <w:pPr>
              <w:rPr>
                <w:sz w:val="24"/>
                <w:szCs w:val="24"/>
              </w:rPr>
            </w:pPr>
            <w:r w:rsidRPr="006A15E3">
              <w:rPr>
                <w:sz w:val="24"/>
                <w:szCs w:val="24"/>
              </w:rPr>
              <w:t xml:space="preserve">             9</w:t>
            </w:r>
            <w:r w:rsidR="00B27708" w:rsidRPr="006A15E3">
              <w:rPr>
                <w:sz w:val="24"/>
                <w:szCs w:val="24"/>
              </w:rPr>
              <w:t xml:space="preserve">  </w:t>
            </w:r>
          </w:p>
        </w:tc>
      </w:tr>
      <w:tr w:rsidR="00A1377D" w:rsidRPr="006A15E3" w:rsidTr="00AE6031">
        <w:trPr>
          <w:trHeight w:val="894"/>
        </w:trPr>
        <w:tc>
          <w:tcPr>
            <w:tcW w:w="8080" w:type="dxa"/>
            <w:vAlign w:val="center"/>
          </w:tcPr>
          <w:p w:rsidR="00A1377D" w:rsidRPr="006A15E3" w:rsidRDefault="00CE1CAE" w:rsidP="00B27708">
            <w:pPr>
              <w:ind w:left="1452" w:hanging="1134"/>
              <w:rPr>
                <w:b/>
                <w:sz w:val="24"/>
                <w:szCs w:val="24"/>
              </w:rPr>
            </w:pPr>
            <w:r w:rsidRPr="006A15E3">
              <w:rPr>
                <w:b/>
                <w:sz w:val="24"/>
                <w:szCs w:val="24"/>
              </w:rPr>
              <w:t xml:space="preserve">1. </w:t>
            </w:r>
            <w:r w:rsidR="0056578F" w:rsidRPr="006A15E3">
              <w:rPr>
                <w:b/>
                <w:sz w:val="24"/>
                <w:szCs w:val="24"/>
              </w:rPr>
              <w:t xml:space="preserve">Глава 1 </w:t>
            </w:r>
            <w:r w:rsidR="00787432" w:rsidRPr="006A15E3">
              <w:rPr>
                <w:b/>
                <w:sz w:val="24"/>
                <w:szCs w:val="24"/>
              </w:rPr>
              <w:t>«</w:t>
            </w:r>
            <w:r w:rsidR="0056578F" w:rsidRPr="006A15E3">
              <w:rPr>
                <w:b/>
                <w:sz w:val="24"/>
                <w:szCs w:val="24"/>
              </w:rPr>
              <w:t>Существующее положение в сфере производства, пер</w:t>
            </w:r>
            <w:r w:rsidR="0056578F" w:rsidRPr="006A15E3">
              <w:rPr>
                <w:b/>
                <w:sz w:val="24"/>
                <w:szCs w:val="24"/>
              </w:rPr>
              <w:t>е</w:t>
            </w:r>
            <w:r w:rsidR="0056578F" w:rsidRPr="006A15E3">
              <w:rPr>
                <w:b/>
                <w:sz w:val="24"/>
                <w:szCs w:val="24"/>
              </w:rPr>
              <w:t>дачи и потребления тепловой энергии для целей тепл</w:t>
            </w:r>
            <w:r w:rsidR="0056578F" w:rsidRPr="006A15E3">
              <w:rPr>
                <w:b/>
                <w:sz w:val="24"/>
                <w:szCs w:val="24"/>
              </w:rPr>
              <w:t>о</w:t>
            </w:r>
            <w:r w:rsidR="0056578F" w:rsidRPr="006A15E3">
              <w:rPr>
                <w:b/>
                <w:sz w:val="24"/>
                <w:szCs w:val="24"/>
              </w:rPr>
              <w:t>снабжения</w:t>
            </w:r>
            <w:r w:rsidR="00787432" w:rsidRPr="006A15E3">
              <w:rPr>
                <w:b/>
                <w:sz w:val="24"/>
                <w:szCs w:val="24"/>
              </w:rPr>
              <w:t>»</w:t>
            </w:r>
          </w:p>
        </w:tc>
        <w:tc>
          <w:tcPr>
            <w:tcW w:w="1418" w:type="dxa"/>
            <w:vAlign w:val="center"/>
          </w:tcPr>
          <w:p w:rsidR="00A1377D" w:rsidRPr="006A15E3" w:rsidRDefault="00B27708" w:rsidP="00AE6031">
            <w:pPr>
              <w:rPr>
                <w:sz w:val="24"/>
                <w:szCs w:val="24"/>
              </w:rPr>
            </w:pPr>
            <w:r w:rsidRPr="006A15E3">
              <w:rPr>
                <w:sz w:val="24"/>
                <w:szCs w:val="24"/>
              </w:rPr>
              <w:t xml:space="preserve">            1</w:t>
            </w:r>
            <w:r w:rsidR="00AE6031" w:rsidRPr="006A15E3">
              <w:rPr>
                <w:sz w:val="24"/>
                <w:szCs w:val="24"/>
              </w:rPr>
              <w:t>7</w:t>
            </w:r>
            <w:r w:rsidRPr="006A15E3">
              <w:rPr>
                <w:sz w:val="24"/>
                <w:szCs w:val="24"/>
              </w:rPr>
              <w:t xml:space="preserve"> </w:t>
            </w:r>
          </w:p>
        </w:tc>
      </w:tr>
      <w:tr w:rsidR="00CE1CAE" w:rsidRPr="006A15E3" w:rsidTr="00AE6031">
        <w:trPr>
          <w:trHeight w:val="344"/>
        </w:trPr>
        <w:tc>
          <w:tcPr>
            <w:tcW w:w="8080" w:type="dxa"/>
            <w:vAlign w:val="center"/>
          </w:tcPr>
          <w:p w:rsidR="00CE1CAE" w:rsidRPr="006A15E3" w:rsidRDefault="005A45BF" w:rsidP="00FE547B">
            <w:pPr>
              <w:ind w:left="459"/>
              <w:rPr>
                <w:sz w:val="24"/>
                <w:szCs w:val="24"/>
              </w:rPr>
            </w:pPr>
            <w:r w:rsidRPr="006A15E3">
              <w:rPr>
                <w:sz w:val="24"/>
                <w:szCs w:val="24"/>
              </w:rPr>
              <w:t xml:space="preserve">1.1 </w:t>
            </w:r>
            <w:r w:rsidR="0056578F" w:rsidRPr="006A15E3">
              <w:rPr>
                <w:sz w:val="24"/>
                <w:szCs w:val="24"/>
              </w:rPr>
              <w:t>Функциональная структура теплоснабжения</w:t>
            </w:r>
          </w:p>
        </w:tc>
        <w:tc>
          <w:tcPr>
            <w:tcW w:w="1418" w:type="dxa"/>
            <w:vAlign w:val="center"/>
          </w:tcPr>
          <w:p w:rsidR="00CE1CAE" w:rsidRPr="006A15E3" w:rsidRDefault="00B27708" w:rsidP="00AE6031">
            <w:pPr>
              <w:rPr>
                <w:sz w:val="24"/>
                <w:szCs w:val="24"/>
              </w:rPr>
            </w:pPr>
            <w:r w:rsidRPr="006A15E3">
              <w:rPr>
                <w:sz w:val="24"/>
                <w:szCs w:val="24"/>
              </w:rPr>
              <w:t xml:space="preserve">            1</w:t>
            </w:r>
            <w:r w:rsidR="00AE6031" w:rsidRPr="006A15E3">
              <w:rPr>
                <w:sz w:val="24"/>
                <w:szCs w:val="24"/>
              </w:rPr>
              <w:t>7</w:t>
            </w:r>
          </w:p>
        </w:tc>
      </w:tr>
      <w:tr w:rsidR="005A45BF" w:rsidRPr="006A15E3" w:rsidTr="00AE6031">
        <w:trPr>
          <w:trHeight w:val="344"/>
        </w:trPr>
        <w:tc>
          <w:tcPr>
            <w:tcW w:w="8080" w:type="dxa"/>
            <w:vAlign w:val="center"/>
          </w:tcPr>
          <w:p w:rsidR="005A45BF" w:rsidRPr="006A15E3" w:rsidRDefault="005A45BF" w:rsidP="00FE547B">
            <w:pPr>
              <w:ind w:left="459"/>
              <w:rPr>
                <w:sz w:val="24"/>
                <w:szCs w:val="24"/>
              </w:rPr>
            </w:pPr>
            <w:r w:rsidRPr="006A15E3">
              <w:rPr>
                <w:sz w:val="24"/>
                <w:szCs w:val="24"/>
              </w:rPr>
              <w:t xml:space="preserve">1.2 </w:t>
            </w:r>
            <w:r w:rsidR="0056578F" w:rsidRPr="006A15E3">
              <w:rPr>
                <w:sz w:val="24"/>
                <w:szCs w:val="24"/>
              </w:rPr>
              <w:t>Источники тепловой энергии</w:t>
            </w:r>
          </w:p>
        </w:tc>
        <w:tc>
          <w:tcPr>
            <w:tcW w:w="1418" w:type="dxa"/>
            <w:vAlign w:val="center"/>
          </w:tcPr>
          <w:p w:rsidR="005A45BF" w:rsidRPr="006A15E3" w:rsidRDefault="00B27708" w:rsidP="00AE6031">
            <w:pPr>
              <w:rPr>
                <w:sz w:val="24"/>
                <w:szCs w:val="24"/>
              </w:rPr>
            </w:pPr>
            <w:r w:rsidRPr="006A15E3">
              <w:rPr>
                <w:sz w:val="24"/>
                <w:szCs w:val="24"/>
              </w:rPr>
              <w:t xml:space="preserve">            1</w:t>
            </w:r>
            <w:r w:rsidR="00AE6031" w:rsidRPr="006A15E3">
              <w:rPr>
                <w:sz w:val="24"/>
                <w:szCs w:val="24"/>
              </w:rPr>
              <w:t>8</w:t>
            </w:r>
          </w:p>
        </w:tc>
      </w:tr>
      <w:tr w:rsidR="005A45BF" w:rsidRPr="006A15E3" w:rsidTr="00AE6031">
        <w:trPr>
          <w:trHeight w:val="344"/>
        </w:trPr>
        <w:tc>
          <w:tcPr>
            <w:tcW w:w="8080" w:type="dxa"/>
            <w:vAlign w:val="center"/>
          </w:tcPr>
          <w:p w:rsidR="005A45BF" w:rsidRPr="006A15E3" w:rsidRDefault="005A45BF" w:rsidP="00F2278C">
            <w:pPr>
              <w:ind w:left="459"/>
              <w:rPr>
                <w:sz w:val="24"/>
                <w:szCs w:val="24"/>
              </w:rPr>
            </w:pPr>
            <w:r w:rsidRPr="006A15E3">
              <w:rPr>
                <w:sz w:val="24"/>
                <w:szCs w:val="24"/>
              </w:rPr>
              <w:t xml:space="preserve">1.3 </w:t>
            </w:r>
            <w:r w:rsidR="009B6283" w:rsidRPr="006A15E3">
              <w:rPr>
                <w:sz w:val="24"/>
                <w:szCs w:val="24"/>
              </w:rPr>
              <w:t>Тепловые сети, сооружения на них</w:t>
            </w:r>
          </w:p>
        </w:tc>
        <w:tc>
          <w:tcPr>
            <w:tcW w:w="1418" w:type="dxa"/>
            <w:vAlign w:val="center"/>
          </w:tcPr>
          <w:p w:rsidR="005A45BF" w:rsidRPr="006A15E3" w:rsidRDefault="00B27708" w:rsidP="00511719">
            <w:pPr>
              <w:rPr>
                <w:sz w:val="24"/>
                <w:szCs w:val="24"/>
              </w:rPr>
            </w:pPr>
            <w:r w:rsidRPr="006A15E3">
              <w:rPr>
                <w:sz w:val="24"/>
                <w:szCs w:val="24"/>
              </w:rPr>
              <w:t xml:space="preserve">            2</w:t>
            </w:r>
            <w:r w:rsidR="00511719">
              <w:rPr>
                <w:sz w:val="24"/>
                <w:szCs w:val="24"/>
              </w:rPr>
              <w:t>5</w:t>
            </w:r>
          </w:p>
        </w:tc>
      </w:tr>
      <w:tr w:rsidR="009B6283" w:rsidRPr="006A15E3" w:rsidTr="00AE6031">
        <w:trPr>
          <w:trHeight w:val="344"/>
        </w:trPr>
        <w:tc>
          <w:tcPr>
            <w:tcW w:w="8080" w:type="dxa"/>
            <w:vAlign w:val="center"/>
          </w:tcPr>
          <w:p w:rsidR="009B6283" w:rsidRPr="006A15E3" w:rsidRDefault="009B6283" w:rsidP="00FE547B">
            <w:pPr>
              <w:ind w:left="459"/>
              <w:rPr>
                <w:sz w:val="24"/>
                <w:szCs w:val="24"/>
              </w:rPr>
            </w:pPr>
            <w:r w:rsidRPr="006A15E3">
              <w:rPr>
                <w:sz w:val="24"/>
                <w:szCs w:val="24"/>
              </w:rPr>
              <w:t>1.4 Зоны действия источников тепловой энергии</w:t>
            </w:r>
          </w:p>
        </w:tc>
        <w:tc>
          <w:tcPr>
            <w:tcW w:w="1418" w:type="dxa"/>
            <w:vAlign w:val="center"/>
          </w:tcPr>
          <w:p w:rsidR="009B6283" w:rsidRPr="006A15E3" w:rsidRDefault="00B27708" w:rsidP="00511719">
            <w:pPr>
              <w:rPr>
                <w:sz w:val="24"/>
                <w:szCs w:val="24"/>
              </w:rPr>
            </w:pPr>
            <w:r w:rsidRPr="006A15E3">
              <w:rPr>
                <w:sz w:val="24"/>
                <w:szCs w:val="24"/>
              </w:rPr>
              <w:t xml:space="preserve">            3</w:t>
            </w:r>
            <w:r w:rsidR="00511719">
              <w:rPr>
                <w:sz w:val="24"/>
                <w:szCs w:val="24"/>
              </w:rPr>
              <w:t>2</w:t>
            </w:r>
          </w:p>
        </w:tc>
      </w:tr>
      <w:tr w:rsidR="009B6283" w:rsidRPr="006A15E3" w:rsidTr="00AE6031">
        <w:trPr>
          <w:trHeight w:val="877"/>
        </w:trPr>
        <w:tc>
          <w:tcPr>
            <w:tcW w:w="8080" w:type="dxa"/>
            <w:vAlign w:val="center"/>
          </w:tcPr>
          <w:p w:rsidR="009B6283" w:rsidRPr="006A15E3" w:rsidRDefault="009B6283" w:rsidP="00FE547B">
            <w:pPr>
              <w:ind w:left="459"/>
              <w:rPr>
                <w:sz w:val="24"/>
                <w:szCs w:val="24"/>
              </w:rPr>
            </w:pPr>
            <w:r w:rsidRPr="006A15E3">
              <w:rPr>
                <w:sz w:val="24"/>
                <w:szCs w:val="24"/>
              </w:rPr>
              <w:t xml:space="preserve">1.5 Тепловые нагрузки потребителей тепловой энергии, групп </w:t>
            </w:r>
            <w:r w:rsidR="00B247A8" w:rsidRPr="006A15E3">
              <w:rPr>
                <w:sz w:val="24"/>
                <w:szCs w:val="24"/>
              </w:rPr>
              <w:br/>
            </w:r>
            <w:r w:rsidRPr="006A15E3">
              <w:rPr>
                <w:sz w:val="24"/>
                <w:szCs w:val="24"/>
              </w:rPr>
              <w:t xml:space="preserve">потребителей тепловой энергии в зонах действия источников </w:t>
            </w:r>
            <w:r w:rsidR="00B247A8" w:rsidRPr="006A15E3">
              <w:rPr>
                <w:sz w:val="24"/>
                <w:szCs w:val="24"/>
              </w:rPr>
              <w:br/>
            </w:r>
            <w:r w:rsidRPr="006A15E3">
              <w:rPr>
                <w:sz w:val="24"/>
                <w:szCs w:val="24"/>
              </w:rPr>
              <w:t>тепловой энергии</w:t>
            </w:r>
          </w:p>
        </w:tc>
        <w:tc>
          <w:tcPr>
            <w:tcW w:w="1418" w:type="dxa"/>
            <w:vAlign w:val="center"/>
          </w:tcPr>
          <w:p w:rsidR="009B6283" w:rsidRPr="006A15E3" w:rsidRDefault="00B27708" w:rsidP="00511719">
            <w:pPr>
              <w:rPr>
                <w:sz w:val="24"/>
                <w:szCs w:val="24"/>
              </w:rPr>
            </w:pPr>
            <w:r w:rsidRPr="006A15E3">
              <w:rPr>
                <w:sz w:val="24"/>
                <w:szCs w:val="24"/>
              </w:rPr>
              <w:t xml:space="preserve">            3</w:t>
            </w:r>
            <w:r w:rsidR="00511719">
              <w:rPr>
                <w:sz w:val="24"/>
                <w:szCs w:val="24"/>
              </w:rPr>
              <w:t>4</w:t>
            </w:r>
          </w:p>
        </w:tc>
      </w:tr>
      <w:tr w:rsidR="009B6283" w:rsidRPr="006A15E3" w:rsidTr="00AE6031">
        <w:trPr>
          <w:trHeight w:val="619"/>
        </w:trPr>
        <w:tc>
          <w:tcPr>
            <w:tcW w:w="8080" w:type="dxa"/>
            <w:vAlign w:val="center"/>
          </w:tcPr>
          <w:p w:rsidR="009B6283" w:rsidRPr="006A15E3" w:rsidRDefault="009B6283" w:rsidP="00FE547B">
            <w:pPr>
              <w:ind w:left="459"/>
              <w:rPr>
                <w:sz w:val="24"/>
                <w:szCs w:val="24"/>
              </w:rPr>
            </w:pPr>
            <w:r w:rsidRPr="006A15E3">
              <w:rPr>
                <w:sz w:val="24"/>
                <w:szCs w:val="24"/>
              </w:rPr>
              <w:t xml:space="preserve">1.6 Балансы тепловой мощности и тепловой нагрузки в зонах </w:t>
            </w:r>
            <w:r w:rsidR="00B247A8" w:rsidRPr="006A15E3">
              <w:rPr>
                <w:sz w:val="24"/>
                <w:szCs w:val="24"/>
              </w:rPr>
              <w:br/>
            </w:r>
            <w:r w:rsidRPr="006A15E3">
              <w:rPr>
                <w:sz w:val="24"/>
                <w:szCs w:val="24"/>
              </w:rPr>
              <w:t>действия источников тепловой энергии</w:t>
            </w:r>
          </w:p>
        </w:tc>
        <w:tc>
          <w:tcPr>
            <w:tcW w:w="1418" w:type="dxa"/>
            <w:vAlign w:val="center"/>
          </w:tcPr>
          <w:p w:rsidR="009B6283" w:rsidRPr="006A15E3" w:rsidRDefault="00B27708" w:rsidP="00511719">
            <w:pPr>
              <w:rPr>
                <w:sz w:val="24"/>
                <w:szCs w:val="24"/>
              </w:rPr>
            </w:pPr>
            <w:r w:rsidRPr="006A15E3">
              <w:rPr>
                <w:sz w:val="24"/>
                <w:szCs w:val="24"/>
              </w:rPr>
              <w:t xml:space="preserve">            4</w:t>
            </w:r>
            <w:r w:rsidR="00511719">
              <w:rPr>
                <w:sz w:val="24"/>
                <w:szCs w:val="24"/>
              </w:rPr>
              <w:t>5</w:t>
            </w:r>
            <w:r w:rsidRPr="006A15E3">
              <w:rPr>
                <w:sz w:val="24"/>
                <w:szCs w:val="24"/>
              </w:rPr>
              <w:t xml:space="preserve"> </w:t>
            </w:r>
          </w:p>
        </w:tc>
      </w:tr>
      <w:tr w:rsidR="009B6283" w:rsidRPr="006A15E3" w:rsidTr="00AE6031">
        <w:trPr>
          <w:trHeight w:val="344"/>
        </w:trPr>
        <w:tc>
          <w:tcPr>
            <w:tcW w:w="8080" w:type="dxa"/>
            <w:vAlign w:val="center"/>
          </w:tcPr>
          <w:p w:rsidR="009B6283" w:rsidRPr="006A15E3" w:rsidRDefault="00B247A8" w:rsidP="00FE547B">
            <w:pPr>
              <w:ind w:left="459"/>
              <w:rPr>
                <w:sz w:val="24"/>
                <w:szCs w:val="24"/>
              </w:rPr>
            </w:pPr>
            <w:r w:rsidRPr="006A15E3">
              <w:rPr>
                <w:sz w:val="24"/>
                <w:szCs w:val="24"/>
              </w:rPr>
              <w:t>1.7 Балансы теплоносителя</w:t>
            </w:r>
          </w:p>
        </w:tc>
        <w:tc>
          <w:tcPr>
            <w:tcW w:w="1418" w:type="dxa"/>
            <w:vAlign w:val="center"/>
          </w:tcPr>
          <w:p w:rsidR="009B6283" w:rsidRPr="006A15E3" w:rsidRDefault="00AF7BA5" w:rsidP="00511719">
            <w:pPr>
              <w:rPr>
                <w:sz w:val="24"/>
                <w:szCs w:val="24"/>
              </w:rPr>
            </w:pPr>
            <w:r w:rsidRPr="006A15E3">
              <w:rPr>
                <w:sz w:val="24"/>
                <w:szCs w:val="24"/>
              </w:rPr>
              <w:t xml:space="preserve">            7</w:t>
            </w:r>
            <w:r w:rsidR="00511719">
              <w:rPr>
                <w:sz w:val="24"/>
                <w:szCs w:val="24"/>
              </w:rPr>
              <w:t>2</w:t>
            </w:r>
          </w:p>
        </w:tc>
      </w:tr>
      <w:tr w:rsidR="009B6283" w:rsidRPr="006A15E3" w:rsidTr="00AE6031">
        <w:trPr>
          <w:trHeight w:val="602"/>
        </w:trPr>
        <w:tc>
          <w:tcPr>
            <w:tcW w:w="8080" w:type="dxa"/>
            <w:vAlign w:val="center"/>
          </w:tcPr>
          <w:p w:rsidR="009B6283" w:rsidRPr="006A15E3" w:rsidRDefault="00B247A8" w:rsidP="00FE547B">
            <w:pPr>
              <w:ind w:left="459"/>
              <w:rPr>
                <w:sz w:val="24"/>
                <w:szCs w:val="24"/>
              </w:rPr>
            </w:pPr>
            <w:r w:rsidRPr="006A15E3">
              <w:rPr>
                <w:sz w:val="24"/>
                <w:szCs w:val="24"/>
              </w:rPr>
              <w:t xml:space="preserve">1.8 Топливные балансы источников тепловой энергии и система </w:t>
            </w:r>
            <w:r w:rsidRPr="006A15E3">
              <w:rPr>
                <w:sz w:val="24"/>
                <w:szCs w:val="24"/>
              </w:rPr>
              <w:br/>
              <w:t>обеспечения топливом</w:t>
            </w:r>
          </w:p>
        </w:tc>
        <w:tc>
          <w:tcPr>
            <w:tcW w:w="1418" w:type="dxa"/>
            <w:vAlign w:val="center"/>
          </w:tcPr>
          <w:p w:rsidR="009B6283" w:rsidRPr="006A15E3" w:rsidRDefault="00AF7BA5" w:rsidP="00511719">
            <w:pPr>
              <w:rPr>
                <w:sz w:val="24"/>
                <w:szCs w:val="24"/>
              </w:rPr>
            </w:pPr>
            <w:r w:rsidRPr="006A15E3">
              <w:rPr>
                <w:sz w:val="24"/>
                <w:szCs w:val="24"/>
              </w:rPr>
              <w:t xml:space="preserve">            7</w:t>
            </w:r>
            <w:r w:rsidR="00511719">
              <w:rPr>
                <w:sz w:val="24"/>
                <w:szCs w:val="24"/>
              </w:rPr>
              <w:t>6</w:t>
            </w:r>
          </w:p>
        </w:tc>
      </w:tr>
      <w:tr w:rsidR="00B247A8" w:rsidRPr="006A15E3" w:rsidTr="00AE6031">
        <w:trPr>
          <w:trHeight w:val="344"/>
        </w:trPr>
        <w:tc>
          <w:tcPr>
            <w:tcW w:w="8080" w:type="dxa"/>
            <w:vAlign w:val="center"/>
          </w:tcPr>
          <w:p w:rsidR="00B247A8" w:rsidRPr="006A15E3" w:rsidRDefault="00B247A8" w:rsidP="00FE547B">
            <w:pPr>
              <w:ind w:left="459"/>
              <w:rPr>
                <w:sz w:val="24"/>
                <w:szCs w:val="24"/>
              </w:rPr>
            </w:pPr>
            <w:r w:rsidRPr="006A15E3">
              <w:rPr>
                <w:sz w:val="24"/>
                <w:szCs w:val="24"/>
              </w:rPr>
              <w:t>1.9  Надежность теплоснабжения</w:t>
            </w:r>
          </w:p>
        </w:tc>
        <w:tc>
          <w:tcPr>
            <w:tcW w:w="1418" w:type="dxa"/>
            <w:vAlign w:val="center"/>
          </w:tcPr>
          <w:p w:rsidR="00B247A8" w:rsidRPr="006A15E3" w:rsidRDefault="00AF7BA5" w:rsidP="00511719">
            <w:pPr>
              <w:rPr>
                <w:sz w:val="24"/>
                <w:szCs w:val="24"/>
              </w:rPr>
            </w:pPr>
            <w:r w:rsidRPr="006A15E3">
              <w:rPr>
                <w:sz w:val="24"/>
                <w:szCs w:val="24"/>
              </w:rPr>
              <w:t xml:space="preserve">            </w:t>
            </w:r>
            <w:r w:rsidR="00332026" w:rsidRPr="006A15E3">
              <w:rPr>
                <w:sz w:val="24"/>
                <w:szCs w:val="24"/>
              </w:rPr>
              <w:t>7</w:t>
            </w:r>
            <w:r w:rsidR="00511719">
              <w:rPr>
                <w:sz w:val="24"/>
                <w:szCs w:val="24"/>
              </w:rPr>
              <w:t>9</w:t>
            </w:r>
          </w:p>
        </w:tc>
      </w:tr>
      <w:tr w:rsidR="00B247A8" w:rsidRPr="006A15E3" w:rsidTr="00AE6031">
        <w:trPr>
          <w:trHeight w:val="619"/>
        </w:trPr>
        <w:tc>
          <w:tcPr>
            <w:tcW w:w="8080" w:type="dxa"/>
            <w:vAlign w:val="center"/>
          </w:tcPr>
          <w:p w:rsidR="00B247A8" w:rsidRPr="006A15E3" w:rsidRDefault="00B247A8" w:rsidP="00FE547B">
            <w:pPr>
              <w:ind w:left="459"/>
              <w:rPr>
                <w:sz w:val="24"/>
                <w:szCs w:val="24"/>
              </w:rPr>
            </w:pPr>
            <w:r w:rsidRPr="006A15E3">
              <w:rPr>
                <w:sz w:val="24"/>
                <w:szCs w:val="24"/>
              </w:rPr>
              <w:t xml:space="preserve">1.10  Технико-экономические показатели теплоснабжающих и </w:t>
            </w:r>
            <w:r w:rsidRPr="006A15E3">
              <w:rPr>
                <w:sz w:val="24"/>
                <w:szCs w:val="24"/>
              </w:rPr>
              <w:br/>
              <w:t>теплосетевых организаций</w:t>
            </w:r>
          </w:p>
        </w:tc>
        <w:tc>
          <w:tcPr>
            <w:tcW w:w="1418" w:type="dxa"/>
            <w:vAlign w:val="center"/>
          </w:tcPr>
          <w:p w:rsidR="00B247A8" w:rsidRPr="006A15E3" w:rsidRDefault="00AF7BA5" w:rsidP="00511719">
            <w:pPr>
              <w:rPr>
                <w:sz w:val="24"/>
                <w:szCs w:val="24"/>
              </w:rPr>
            </w:pPr>
            <w:r w:rsidRPr="006A15E3">
              <w:rPr>
                <w:sz w:val="24"/>
                <w:szCs w:val="24"/>
              </w:rPr>
              <w:t xml:space="preserve">            8</w:t>
            </w:r>
            <w:r w:rsidR="00511719">
              <w:rPr>
                <w:sz w:val="24"/>
                <w:szCs w:val="24"/>
              </w:rPr>
              <w:t>2</w:t>
            </w:r>
          </w:p>
        </w:tc>
      </w:tr>
      <w:tr w:rsidR="00B247A8" w:rsidRPr="006A15E3" w:rsidTr="00AE6031">
        <w:trPr>
          <w:trHeight w:val="344"/>
        </w:trPr>
        <w:tc>
          <w:tcPr>
            <w:tcW w:w="8080" w:type="dxa"/>
            <w:vAlign w:val="center"/>
          </w:tcPr>
          <w:p w:rsidR="00B247A8" w:rsidRPr="006A15E3" w:rsidRDefault="00B247A8" w:rsidP="00FE547B">
            <w:pPr>
              <w:ind w:left="459"/>
              <w:rPr>
                <w:sz w:val="24"/>
                <w:szCs w:val="24"/>
              </w:rPr>
            </w:pPr>
            <w:r w:rsidRPr="006A15E3">
              <w:rPr>
                <w:sz w:val="24"/>
                <w:szCs w:val="24"/>
              </w:rPr>
              <w:t>1.11 Цены (тарифы) в сфере теплоснабжения</w:t>
            </w:r>
          </w:p>
        </w:tc>
        <w:tc>
          <w:tcPr>
            <w:tcW w:w="1418" w:type="dxa"/>
            <w:vAlign w:val="center"/>
          </w:tcPr>
          <w:p w:rsidR="00B247A8" w:rsidRPr="006A15E3" w:rsidRDefault="00AF7BA5" w:rsidP="00511719">
            <w:pPr>
              <w:rPr>
                <w:sz w:val="24"/>
                <w:szCs w:val="24"/>
              </w:rPr>
            </w:pPr>
            <w:r w:rsidRPr="006A15E3">
              <w:rPr>
                <w:sz w:val="24"/>
                <w:szCs w:val="24"/>
              </w:rPr>
              <w:t xml:space="preserve">            8</w:t>
            </w:r>
            <w:r w:rsidR="00511719">
              <w:rPr>
                <w:sz w:val="24"/>
                <w:szCs w:val="24"/>
              </w:rPr>
              <w:t>5</w:t>
            </w:r>
          </w:p>
        </w:tc>
      </w:tr>
      <w:tr w:rsidR="00B247A8" w:rsidRPr="006A15E3" w:rsidTr="00AE6031">
        <w:trPr>
          <w:trHeight w:val="669"/>
        </w:trPr>
        <w:tc>
          <w:tcPr>
            <w:tcW w:w="8080" w:type="dxa"/>
            <w:vAlign w:val="center"/>
          </w:tcPr>
          <w:p w:rsidR="00B247A8" w:rsidRPr="006A15E3" w:rsidRDefault="00B247A8" w:rsidP="00FE547B">
            <w:pPr>
              <w:ind w:left="459"/>
              <w:rPr>
                <w:sz w:val="24"/>
                <w:szCs w:val="24"/>
              </w:rPr>
            </w:pPr>
            <w:r w:rsidRPr="006A15E3">
              <w:rPr>
                <w:sz w:val="24"/>
                <w:szCs w:val="24"/>
              </w:rPr>
              <w:t xml:space="preserve">1.12 Описание существующих технических и технологических </w:t>
            </w:r>
            <w:r w:rsidRPr="006A15E3">
              <w:rPr>
                <w:sz w:val="24"/>
                <w:szCs w:val="24"/>
              </w:rPr>
              <w:br/>
              <w:t>проблем в системах теплоснабжения поселения, городского округа</w:t>
            </w:r>
          </w:p>
        </w:tc>
        <w:tc>
          <w:tcPr>
            <w:tcW w:w="1418" w:type="dxa"/>
            <w:vAlign w:val="center"/>
          </w:tcPr>
          <w:p w:rsidR="00B247A8" w:rsidRPr="006A15E3" w:rsidRDefault="00AF7BA5" w:rsidP="00511719">
            <w:pPr>
              <w:rPr>
                <w:sz w:val="24"/>
                <w:szCs w:val="24"/>
              </w:rPr>
            </w:pPr>
            <w:r w:rsidRPr="006A15E3">
              <w:rPr>
                <w:sz w:val="24"/>
                <w:szCs w:val="24"/>
              </w:rPr>
              <w:t xml:space="preserve">            8</w:t>
            </w:r>
            <w:r w:rsidR="00511719">
              <w:rPr>
                <w:sz w:val="24"/>
                <w:szCs w:val="24"/>
              </w:rPr>
              <w:t>7</w:t>
            </w:r>
          </w:p>
        </w:tc>
      </w:tr>
      <w:tr w:rsidR="00CE1CAE" w:rsidRPr="006A15E3" w:rsidTr="00AE6031">
        <w:trPr>
          <w:trHeight w:val="602"/>
        </w:trPr>
        <w:tc>
          <w:tcPr>
            <w:tcW w:w="8080" w:type="dxa"/>
            <w:vAlign w:val="center"/>
          </w:tcPr>
          <w:p w:rsidR="00CE1CAE" w:rsidRPr="006A15E3" w:rsidRDefault="005A45BF" w:rsidP="00F2278C">
            <w:pPr>
              <w:ind w:left="885" w:hanging="567"/>
              <w:rPr>
                <w:b/>
                <w:sz w:val="24"/>
                <w:szCs w:val="24"/>
              </w:rPr>
            </w:pPr>
            <w:r w:rsidRPr="006A15E3">
              <w:rPr>
                <w:b/>
                <w:sz w:val="24"/>
                <w:szCs w:val="24"/>
              </w:rPr>
              <w:t xml:space="preserve">2. </w:t>
            </w:r>
            <w:r w:rsidR="00724FF0" w:rsidRPr="006A15E3">
              <w:rPr>
                <w:b/>
                <w:sz w:val="24"/>
                <w:szCs w:val="24"/>
              </w:rPr>
              <w:t>Глава 2</w:t>
            </w:r>
            <w:r w:rsidR="00787432" w:rsidRPr="006A15E3">
              <w:rPr>
                <w:b/>
                <w:sz w:val="24"/>
                <w:szCs w:val="24"/>
              </w:rPr>
              <w:t>«</w:t>
            </w:r>
            <w:r w:rsidR="00F2278C" w:rsidRPr="006A15E3">
              <w:rPr>
                <w:b/>
                <w:sz w:val="24"/>
                <w:szCs w:val="24"/>
              </w:rPr>
              <w:t>Существующее и п</w:t>
            </w:r>
            <w:r w:rsidR="00724FF0" w:rsidRPr="006A15E3">
              <w:rPr>
                <w:b/>
                <w:sz w:val="24"/>
                <w:szCs w:val="24"/>
              </w:rPr>
              <w:t>ерспективное потребление тепловой энергии на</w:t>
            </w:r>
            <w:r w:rsidR="00F2278C" w:rsidRPr="006A15E3">
              <w:rPr>
                <w:b/>
                <w:sz w:val="24"/>
                <w:szCs w:val="24"/>
              </w:rPr>
              <w:t xml:space="preserve"> </w:t>
            </w:r>
            <w:r w:rsidR="00724FF0" w:rsidRPr="006A15E3">
              <w:rPr>
                <w:b/>
                <w:sz w:val="24"/>
                <w:szCs w:val="24"/>
              </w:rPr>
              <w:t>цели теплоснабжения</w:t>
            </w:r>
            <w:r w:rsidR="00787432" w:rsidRPr="006A15E3">
              <w:rPr>
                <w:b/>
                <w:sz w:val="24"/>
                <w:szCs w:val="24"/>
              </w:rPr>
              <w:t>»</w:t>
            </w:r>
          </w:p>
        </w:tc>
        <w:tc>
          <w:tcPr>
            <w:tcW w:w="1418" w:type="dxa"/>
            <w:vAlign w:val="center"/>
          </w:tcPr>
          <w:p w:rsidR="00CE1CAE" w:rsidRPr="006A15E3" w:rsidRDefault="00AF7BA5" w:rsidP="00AE6031">
            <w:pPr>
              <w:rPr>
                <w:sz w:val="24"/>
                <w:szCs w:val="24"/>
              </w:rPr>
            </w:pPr>
            <w:r w:rsidRPr="006A15E3">
              <w:rPr>
                <w:sz w:val="24"/>
                <w:szCs w:val="24"/>
              </w:rPr>
              <w:t xml:space="preserve">            8</w:t>
            </w:r>
            <w:r w:rsidR="00AE6031" w:rsidRPr="006A15E3">
              <w:rPr>
                <w:sz w:val="24"/>
                <w:szCs w:val="24"/>
              </w:rPr>
              <w:t>7</w:t>
            </w:r>
          </w:p>
        </w:tc>
      </w:tr>
      <w:tr w:rsidR="00F74ADC" w:rsidRPr="006A15E3" w:rsidTr="00AE6031">
        <w:trPr>
          <w:trHeight w:val="577"/>
        </w:trPr>
        <w:tc>
          <w:tcPr>
            <w:tcW w:w="8080" w:type="dxa"/>
            <w:vAlign w:val="center"/>
          </w:tcPr>
          <w:p w:rsidR="00F74ADC" w:rsidRPr="006A15E3" w:rsidRDefault="005A45BF" w:rsidP="00FE547B">
            <w:pPr>
              <w:ind w:left="885" w:hanging="567"/>
              <w:rPr>
                <w:b/>
                <w:sz w:val="24"/>
                <w:szCs w:val="24"/>
              </w:rPr>
            </w:pPr>
            <w:r w:rsidRPr="006A15E3">
              <w:rPr>
                <w:b/>
                <w:sz w:val="24"/>
                <w:szCs w:val="24"/>
              </w:rPr>
              <w:t xml:space="preserve">3. </w:t>
            </w:r>
            <w:r w:rsidR="00724FF0" w:rsidRPr="006A15E3">
              <w:rPr>
                <w:b/>
                <w:sz w:val="24"/>
                <w:szCs w:val="24"/>
              </w:rPr>
              <w:t>Глава 3</w:t>
            </w:r>
            <w:r w:rsidR="00787432" w:rsidRPr="006A15E3">
              <w:rPr>
                <w:b/>
                <w:sz w:val="24"/>
                <w:szCs w:val="24"/>
              </w:rPr>
              <w:t>«</w:t>
            </w:r>
            <w:r w:rsidR="00724FF0" w:rsidRPr="006A15E3">
              <w:rPr>
                <w:b/>
                <w:sz w:val="24"/>
                <w:szCs w:val="24"/>
              </w:rPr>
              <w:t xml:space="preserve">Электронная модель системы теплоснабжения </w:t>
            </w:r>
            <w:r w:rsidR="00724FF0" w:rsidRPr="006A15E3">
              <w:rPr>
                <w:b/>
                <w:sz w:val="24"/>
                <w:szCs w:val="24"/>
              </w:rPr>
              <w:br/>
              <w:t>поселения, городского округа</w:t>
            </w:r>
            <w:r w:rsidR="00787432" w:rsidRPr="006A15E3">
              <w:rPr>
                <w:b/>
                <w:sz w:val="24"/>
                <w:szCs w:val="24"/>
              </w:rPr>
              <w:t>»</w:t>
            </w:r>
          </w:p>
        </w:tc>
        <w:tc>
          <w:tcPr>
            <w:tcW w:w="1418" w:type="dxa"/>
            <w:vAlign w:val="center"/>
          </w:tcPr>
          <w:p w:rsidR="00F74ADC" w:rsidRPr="006A15E3" w:rsidRDefault="00AF7BA5" w:rsidP="00511719">
            <w:pPr>
              <w:rPr>
                <w:sz w:val="24"/>
                <w:szCs w:val="24"/>
              </w:rPr>
            </w:pPr>
            <w:r w:rsidRPr="006A15E3">
              <w:rPr>
                <w:sz w:val="24"/>
                <w:szCs w:val="24"/>
              </w:rPr>
              <w:t xml:space="preserve">            </w:t>
            </w:r>
            <w:r w:rsidR="00511719">
              <w:rPr>
                <w:sz w:val="24"/>
                <w:szCs w:val="24"/>
              </w:rPr>
              <w:t>90</w:t>
            </w:r>
          </w:p>
        </w:tc>
      </w:tr>
      <w:tr w:rsidR="00EA7F18" w:rsidRPr="006A15E3" w:rsidTr="00AE6031">
        <w:trPr>
          <w:trHeight w:val="568"/>
        </w:trPr>
        <w:tc>
          <w:tcPr>
            <w:tcW w:w="8080" w:type="dxa"/>
            <w:vAlign w:val="center"/>
          </w:tcPr>
          <w:p w:rsidR="00EA7F18" w:rsidRPr="006A15E3" w:rsidRDefault="00A00410" w:rsidP="006A6CDC">
            <w:pPr>
              <w:ind w:left="885" w:hanging="567"/>
              <w:rPr>
                <w:b/>
                <w:sz w:val="24"/>
                <w:szCs w:val="24"/>
              </w:rPr>
            </w:pPr>
            <w:r w:rsidRPr="006A15E3">
              <w:rPr>
                <w:b/>
                <w:sz w:val="24"/>
                <w:szCs w:val="24"/>
              </w:rPr>
              <w:t xml:space="preserve">4. </w:t>
            </w:r>
            <w:r w:rsidR="00724FF0" w:rsidRPr="006A15E3">
              <w:rPr>
                <w:b/>
                <w:sz w:val="24"/>
                <w:szCs w:val="24"/>
              </w:rPr>
              <w:t>Глава 4</w:t>
            </w:r>
            <w:r w:rsidR="00787432" w:rsidRPr="006A15E3">
              <w:rPr>
                <w:b/>
                <w:sz w:val="24"/>
                <w:szCs w:val="24"/>
              </w:rPr>
              <w:t>«</w:t>
            </w:r>
            <w:r w:rsidR="006A6CDC" w:rsidRPr="006A15E3">
              <w:rPr>
                <w:b/>
                <w:sz w:val="24"/>
                <w:szCs w:val="24"/>
              </w:rPr>
              <w:t>Существующие и п</w:t>
            </w:r>
            <w:r w:rsidRPr="006A15E3">
              <w:rPr>
                <w:b/>
                <w:sz w:val="24"/>
                <w:szCs w:val="24"/>
              </w:rPr>
              <w:t xml:space="preserve">ерспективные балансы </w:t>
            </w:r>
            <w:r w:rsidR="00724FF0" w:rsidRPr="006A15E3">
              <w:rPr>
                <w:b/>
                <w:sz w:val="24"/>
                <w:szCs w:val="24"/>
              </w:rPr>
              <w:t>тепловой мощности источн</w:t>
            </w:r>
            <w:r w:rsidR="00167C8C" w:rsidRPr="006A15E3">
              <w:rPr>
                <w:b/>
                <w:sz w:val="24"/>
                <w:szCs w:val="24"/>
              </w:rPr>
              <w:t>и</w:t>
            </w:r>
            <w:r w:rsidR="00724FF0" w:rsidRPr="006A15E3">
              <w:rPr>
                <w:b/>
                <w:sz w:val="24"/>
                <w:szCs w:val="24"/>
              </w:rPr>
              <w:t>ков тепловой энергии и тепловой нагрузки</w:t>
            </w:r>
            <w:r w:rsidR="00787432" w:rsidRPr="006A15E3">
              <w:rPr>
                <w:b/>
                <w:sz w:val="24"/>
                <w:szCs w:val="24"/>
              </w:rPr>
              <w:t>»</w:t>
            </w:r>
          </w:p>
          <w:p w:rsidR="006A6CDC" w:rsidRPr="006A15E3" w:rsidRDefault="006A6CDC" w:rsidP="006A6CDC">
            <w:pPr>
              <w:ind w:left="885" w:hanging="567"/>
              <w:rPr>
                <w:b/>
                <w:sz w:val="24"/>
                <w:szCs w:val="24"/>
              </w:rPr>
            </w:pPr>
            <w:r w:rsidRPr="006A15E3">
              <w:rPr>
                <w:b/>
                <w:sz w:val="24"/>
                <w:szCs w:val="24"/>
              </w:rPr>
              <w:t>5. Глава 5 «Мастер-план развития систем теплоснабжения посел</w:t>
            </w:r>
            <w:r w:rsidRPr="006A15E3">
              <w:rPr>
                <w:b/>
                <w:sz w:val="24"/>
                <w:szCs w:val="24"/>
              </w:rPr>
              <w:t>е</w:t>
            </w:r>
            <w:r w:rsidRPr="006A15E3">
              <w:rPr>
                <w:b/>
                <w:sz w:val="24"/>
                <w:szCs w:val="24"/>
              </w:rPr>
              <w:t xml:space="preserve">ния, городского округа»                                                                                      </w:t>
            </w:r>
          </w:p>
        </w:tc>
        <w:tc>
          <w:tcPr>
            <w:tcW w:w="1418" w:type="dxa"/>
            <w:vAlign w:val="center"/>
          </w:tcPr>
          <w:p w:rsidR="00EA7F18" w:rsidRPr="006A15E3" w:rsidRDefault="00AF7BA5" w:rsidP="000418A8">
            <w:pPr>
              <w:rPr>
                <w:sz w:val="24"/>
                <w:szCs w:val="24"/>
              </w:rPr>
            </w:pPr>
            <w:r w:rsidRPr="006A15E3">
              <w:rPr>
                <w:sz w:val="24"/>
                <w:szCs w:val="24"/>
              </w:rPr>
              <w:t xml:space="preserve">            </w:t>
            </w:r>
            <w:r w:rsidR="00511719">
              <w:rPr>
                <w:sz w:val="24"/>
                <w:szCs w:val="24"/>
              </w:rPr>
              <w:t>90</w:t>
            </w:r>
          </w:p>
          <w:p w:rsidR="006A6CDC" w:rsidRPr="006A15E3" w:rsidRDefault="006A6CDC" w:rsidP="000418A8">
            <w:pPr>
              <w:rPr>
                <w:sz w:val="24"/>
                <w:szCs w:val="24"/>
              </w:rPr>
            </w:pPr>
          </w:p>
          <w:p w:rsidR="006A6CDC" w:rsidRPr="006A15E3" w:rsidRDefault="006A6CDC" w:rsidP="000418A8">
            <w:pPr>
              <w:rPr>
                <w:sz w:val="24"/>
                <w:szCs w:val="24"/>
              </w:rPr>
            </w:pPr>
          </w:p>
          <w:p w:rsidR="006A6CDC" w:rsidRPr="006A15E3" w:rsidRDefault="006A6CDC" w:rsidP="00982E78">
            <w:pPr>
              <w:rPr>
                <w:sz w:val="24"/>
                <w:szCs w:val="24"/>
              </w:rPr>
            </w:pPr>
            <w:r w:rsidRPr="006A15E3">
              <w:rPr>
                <w:sz w:val="24"/>
                <w:szCs w:val="24"/>
              </w:rPr>
              <w:t xml:space="preserve">            9</w:t>
            </w:r>
            <w:r w:rsidR="00511719">
              <w:rPr>
                <w:sz w:val="24"/>
                <w:szCs w:val="24"/>
              </w:rPr>
              <w:t>1</w:t>
            </w:r>
          </w:p>
        </w:tc>
      </w:tr>
      <w:tr w:rsidR="00454D85" w:rsidRPr="006A15E3" w:rsidTr="00AE6031">
        <w:trPr>
          <w:trHeight w:val="1375"/>
        </w:trPr>
        <w:tc>
          <w:tcPr>
            <w:tcW w:w="8080" w:type="dxa"/>
            <w:vAlign w:val="center"/>
          </w:tcPr>
          <w:p w:rsidR="00454D85" w:rsidRPr="006A15E3" w:rsidRDefault="00982E78" w:rsidP="00C8315E">
            <w:pPr>
              <w:ind w:left="885" w:hanging="567"/>
              <w:rPr>
                <w:b/>
                <w:sz w:val="24"/>
                <w:szCs w:val="24"/>
              </w:rPr>
            </w:pPr>
            <w:r w:rsidRPr="006A15E3">
              <w:rPr>
                <w:b/>
                <w:sz w:val="24"/>
                <w:szCs w:val="24"/>
              </w:rPr>
              <w:t>6</w:t>
            </w:r>
            <w:r w:rsidR="00CE6262" w:rsidRPr="006A15E3">
              <w:rPr>
                <w:b/>
                <w:sz w:val="24"/>
                <w:szCs w:val="24"/>
              </w:rPr>
              <w:t xml:space="preserve">. </w:t>
            </w:r>
            <w:r w:rsidR="00724FF0" w:rsidRPr="006A15E3">
              <w:rPr>
                <w:b/>
                <w:sz w:val="24"/>
                <w:szCs w:val="24"/>
              </w:rPr>
              <w:t xml:space="preserve">Глава </w:t>
            </w:r>
            <w:r w:rsidRPr="006A15E3">
              <w:rPr>
                <w:b/>
                <w:sz w:val="24"/>
                <w:szCs w:val="24"/>
              </w:rPr>
              <w:t>6</w:t>
            </w:r>
            <w:r w:rsidR="00787432" w:rsidRPr="006A15E3">
              <w:rPr>
                <w:b/>
                <w:sz w:val="24"/>
                <w:szCs w:val="24"/>
              </w:rPr>
              <w:t>«</w:t>
            </w:r>
            <w:r w:rsidR="00C8315E" w:rsidRPr="006A15E3">
              <w:rPr>
                <w:b/>
                <w:sz w:val="24"/>
                <w:szCs w:val="24"/>
              </w:rPr>
              <w:t>Существующие и п</w:t>
            </w:r>
            <w:r w:rsidR="00724FF0" w:rsidRPr="006A15E3">
              <w:rPr>
                <w:b/>
                <w:sz w:val="24"/>
                <w:szCs w:val="24"/>
              </w:rPr>
              <w:t>ерспективные балансы производ</w:t>
            </w:r>
            <w:r w:rsidR="00724FF0" w:rsidRPr="006A15E3">
              <w:rPr>
                <w:b/>
                <w:sz w:val="24"/>
                <w:szCs w:val="24"/>
              </w:rPr>
              <w:t>и</w:t>
            </w:r>
            <w:r w:rsidR="00724FF0" w:rsidRPr="006A15E3">
              <w:rPr>
                <w:b/>
                <w:sz w:val="24"/>
                <w:szCs w:val="24"/>
              </w:rPr>
              <w:t>тельности</w:t>
            </w:r>
            <w:r w:rsidR="00C8315E" w:rsidRPr="006A15E3">
              <w:rPr>
                <w:b/>
                <w:sz w:val="24"/>
                <w:szCs w:val="24"/>
              </w:rPr>
              <w:t xml:space="preserve"> </w:t>
            </w:r>
            <w:r w:rsidR="00724FF0" w:rsidRPr="006A15E3">
              <w:rPr>
                <w:b/>
                <w:sz w:val="24"/>
                <w:szCs w:val="24"/>
              </w:rPr>
              <w:t>водоподготовительных установок и максимального</w:t>
            </w:r>
            <w:r w:rsidR="00F360C6" w:rsidRPr="006A15E3">
              <w:rPr>
                <w:b/>
                <w:sz w:val="24"/>
                <w:szCs w:val="24"/>
              </w:rPr>
              <w:br/>
            </w:r>
            <w:r w:rsidR="00724FF0" w:rsidRPr="006A15E3">
              <w:rPr>
                <w:b/>
                <w:sz w:val="24"/>
                <w:szCs w:val="24"/>
              </w:rPr>
              <w:t xml:space="preserve"> потребления теплоносителятеплопотребляющими</w:t>
            </w:r>
            <w:r w:rsidR="00C8315E" w:rsidRPr="006A15E3">
              <w:rPr>
                <w:b/>
                <w:sz w:val="24"/>
                <w:szCs w:val="24"/>
              </w:rPr>
              <w:t xml:space="preserve"> </w:t>
            </w:r>
            <w:r w:rsidR="00724FF0" w:rsidRPr="006A15E3">
              <w:rPr>
                <w:b/>
                <w:sz w:val="24"/>
                <w:szCs w:val="24"/>
              </w:rPr>
              <w:t>установк</w:t>
            </w:r>
            <w:r w:rsidR="00724FF0" w:rsidRPr="006A15E3">
              <w:rPr>
                <w:b/>
                <w:sz w:val="24"/>
                <w:szCs w:val="24"/>
              </w:rPr>
              <w:t>а</w:t>
            </w:r>
            <w:r w:rsidR="00724FF0" w:rsidRPr="006A15E3">
              <w:rPr>
                <w:b/>
                <w:sz w:val="24"/>
                <w:szCs w:val="24"/>
              </w:rPr>
              <w:t>ми потребителей, в том числе</w:t>
            </w:r>
            <w:r w:rsidR="00C8315E" w:rsidRPr="006A15E3">
              <w:rPr>
                <w:b/>
                <w:sz w:val="24"/>
                <w:szCs w:val="24"/>
              </w:rPr>
              <w:t xml:space="preserve"> </w:t>
            </w:r>
            <w:r w:rsidR="00724FF0" w:rsidRPr="006A15E3">
              <w:rPr>
                <w:b/>
                <w:sz w:val="24"/>
                <w:szCs w:val="24"/>
              </w:rPr>
              <w:t>в аварийных режимах</w:t>
            </w:r>
            <w:r w:rsidR="00787432" w:rsidRPr="006A15E3">
              <w:rPr>
                <w:b/>
                <w:sz w:val="24"/>
                <w:szCs w:val="24"/>
              </w:rPr>
              <w:t>»</w:t>
            </w:r>
          </w:p>
        </w:tc>
        <w:tc>
          <w:tcPr>
            <w:tcW w:w="1418" w:type="dxa"/>
            <w:vAlign w:val="center"/>
          </w:tcPr>
          <w:p w:rsidR="00454D85" w:rsidRPr="006A15E3" w:rsidRDefault="00AF7BA5" w:rsidP="00511719">
            <w:pPr>
              <w:rPr>
                <w:sz w:val="24"/>
                <w:szCs w:val="24"/>
              </w:rPr>
            </w:pPr>
            <w:r w:rsidRPr="006A15E3">
              <w:rPr>
                <w:sz w:val="24"/>
                <w:szCs w:val="24"/>
              </w:rPr>
              <w:t xml:space="preserve">           9</w:t>
            </w:r>
            <w:r w:rsidR="00511719">
              <w:rPr>
                <w:sz w:val="24"/>
                <w:szCs w:val="24"/>
              </w:rPr>
              <w:t>2</w:t>
            </w:r>
          </w:p>
        </w:tc>
      </w:tr>
      <w:tr w:rsidR="00D82854" w:rsidRPr="006A15E3" w:rsidTr="00AE6031">
        <w:trPr>
          <w:trHeight w:val="843"/>
        </w:trPr>
        <w:tc>
          <w:tcPr>
            <w:tcW w:w="8080" w:type="dxa"/>
            <w:vAlign w:val="center"/>
          </w:tcPr>
          <w:p w:rsidR="00D82854" w:rsidRPr="006A15E3" w:rsidRDefault="00C8315E" w:rsidP="00C8315E">
            <w:pPr>
              <w:ind w:left="885" w:hanging="567"/>
              <w:rPr>
                <w:b/>
                <w:sz w:val="24"/>
                <w:szCs w:val="24"/>
              </w:rPr>
            </w:pPr>
            <w:r w:rsidRPr="006A15E3">
              <w:rPr>
                <w:b/>
                <w:sz w:val="24"/>
                <w:szCs w:val="24"/>
              </w:rPr>
              <w:t>7</w:t>
            </w:r>
            <w:r w:rsidR="00992117" w:rsidRPr="006A15E3">
              <w:rPr>
                <w:b/>
                <w:sz w:val="24"/>
                <w:szCs w:val="24"/>
              </w:rPr>
              <w:t xml:space="preserve">. </w:t>
            </w:r>
            <w:r w:rsidR="00603DAC" w:rsidRPr="006A15E3">
              <w:rPr>
                <w:b/>
                <w:sz w:val="24"/>
                <w:szCs w:val="24"/>
              </w:rPr>
              <w:t xml:space="preserve">Глава </w:t>
            </w:r>
            <w:r w:rsidRPr="006A15E3">
              <w:rPr>
                <w:b/>
                <w:sz w:val="24"/>
                <w:szCs w:val="24"/>
              </w:rPr>
              <w:t>7</w:t>
            </w:r>
            <w:r w:rsidR="00787432" w:rsidRPr="006A15E3">
              <w:rPr>
                <w:b/>
                <w:sz w:val="24"/>
                <w:szCs w:val="24"/>
              </w:rPr>
              <w:t>«</w:t>
            </w:r>
            <w:r w:rsidR="00992117" w:rsidRPr="006A15E3">
              <w:rPr>
                <w:b/>
                <w:sz w:val="24"/>
                <w:szCs w:val="24"/>
              </w:rPr>
              <w:t xml:space="preserve">Предложения по строительству и реконструкции </w:t>
            </w:r>
            <w:r w:rsidR="00992117" w:rsidRPr="006A15E3">
              <w:rPr>
                <w:b/>
                <w:sz w:val="24"/>
                <w:szCs w:val="24"/>
              </w:rPr>
              <w:br/>
            </w:r>
            <w:r w:rsidR="00603DAC" w:rsidRPr="006A15E3">
              <w:rPr>
                <w:b/>
                <w:sz w:val="24"/>
                <w:szCs w:val="24"/>
              </w:rPr>
              <w:t>и техническому перевооружению источников</w:t>
            </w:r>
            <w:r w:rsidR="00F360C6" w:rsidRPr="006A15E3">
              <w:rPr>
                <w:b/>
                <w:sz w:val="24"/>
                <w:szCs w:val="24"/>
              </w:rPr>
              <w:br/>
            </w:r>
            <w:r w:rsidR="00603DAC" w:rsidRPr="006A15E3">
              <w:rPr>
                <w:b/>
                <w:sz w:val="24"/>
                <w:szCs w:val="24"/>
              </w:rPr>
              <w:t xml:space="preserve"> тепловой энергии</w:t>
            </w:r>
            <w:r w:rsidR="00787432" w:rsidRPr="006A15E3">
              <w:rPr>
                <w:b/>
                <w:sz w:val="24"/>
                <w:szCs w:val="24"/>
              </w:rPr>
              <w:t>»</w:t>
            </w:r>
          </w:p>
        </w:tc>
        <w:tc>
          <w:tcPr>
            <w:tcW w:w="1418" w:type="dxa"/>
            <w:vAlign w:val="center"/>
          </w:tcPr>
          <w:p w:rsidR="00D82854" w:rsidRPr="006A15E3" w:rsidRDefault="00AF7BA5" w:rsidP="00511719">
            <w:pPr>
              <w:rPr>
                <w:sz w:val="24"/>
                <w:szCs w:val="24"/>
              </w:rPr>
            </w:pPr>
            <w:r w:rsidRPr="006A15E3">
              <w:rPr>
                <w:sz w:val="24"/>
                <w:szCs w:val="24"/>
              </w:rPr>
              <w:t xml:space="preserve">          </w:t>
            </w:r>
            <w:r w:rsidR="00C8315E" w:rsidRPr="006A15E3">
              <w:rPr>
                <w:sz w:val="24"/>
                <w:szCs w:val="24"/>
              </w:rPr>
              <w:t>9</w:t>
            </w:r>
            <w:r w:rsidR="00511719">
              <w:rPr>
                <w:sz w:val="24"/>
                <w:szCs w:val="24"/>
              </w:rPr>
              <w:t>2</w:t>
            </w:r>
          </w:p>
        </w:tc>
      </w:tr>
      <w:tr w:rsidR="00603DAC" w:rsidRPr="006A15E3" w:rsidTr="00AE6031">
        <w:trPr>
          <w:trHeight w:val="568"/>
        </w:trPr>
        <w:tc>
          <w:tcPr>
            <w:tcW w:w="8080" w:type="dxa"/>
            <w:vAlign w:val="center"/>
          </w:tcPr>
          <w:p w:rsidR="00603DAC" w:rsidRPr="006A15E3" w:rsidRDefault="00C8315E" w:rsidP="00C8315E">
            <w:pPr>
              <w:ind w:left="885" w:hanging="567"/>
              <w:rPr>
                <w:b/>
                <w:sz w:val="24"/>
                <w:szCs w:val="24"/>
              </w:rPr>
            </w:pPr>
            <w:r w:rsidRPr="006A15E3">
              <w:rPr>
                <w:b/>
                <w:sz w:val="24"/>
                <w:szCs w:val="24"/>
              </w:rPr>
              <w:t>8</w:t>
            </w:r>
            <w:r w:rsidR="00603DAC" w:rsidRPr="006A15E3">
              <w:rPr>
                <w:b/>
                <w:sz w:val="24"/>
                <w:szCs w:val="24"/>
              </w:rPr>
              <w:t xml:space="preserve">. Глава </w:t>
            </w:r>
            <w:r w:rsidRPr="006A15E3">
              <w:rPr>
                <w:b/>
                <w:sz w:val="24"/>
                <w:szCs w:val="24"/>
              </w:rPr>
              <w:t>8</w:t>
            </w:r>
            <w:r w:rsidR="00603DAC" w:rsidRPr="006A15E3">
              <w:rPr>
                <w:b/>
                <w:sz w:val="24"/>
                <w:szCs w:val="24"/>
              </w:rPr>
              <w:t xml:space="preserve"> </w:t>
            </w:r>
            <w:r w:rsidR="00787432" w:rsidRPr="006A15E3">
              <w:rPr>
                <w:b/>
                <w:sz w:val="24"/>
                <w:szCs w:val="24"/>
              </w:rPr>
              <w:t>«</w:t>
            </w:r>
            <w:r w:rsidR="00603DAC" w:rsidRPr="006A15E3">
              <w:rPr>
                <w:b/>
                <w:sz w:val="24"/>
                <w:szCs w:val="24"/>
              </w:rPr>
              <w:t xml:space="preserve">Предложения  по строительству и реконструкции </w:t>
            </w:r>
            <w:r w:rsidR="00603DAC" w:rsidRPr="006A15E3">
              <w:rPr>
                <w:b/>
                <w:sz w:val="24"/>
                <w:szCs w:val="24"/>
              </w:rPr>
              <w:br/>
              <w:t>тепловых сетей и сооружений на них</w:t>
            </w:r>
            <w:r w:rsidR="00787432" w:rsidRPr="006A15E3">
              <w:rPr>
                <w:b/>
                <w:sz w:val="24"/>
                <w:szCs w:val="24"/>
              </w:rPr>
              <w:t>»</w:t>
            </w:r>
          </w:p>
        </w:tc>
        <w:tc>
          <w:tcPr>
            <w:tcW w:w="1418" w:type="dxa"/>
            <w:vAlign w:val="center"/>
          </w:tcPr>
          <w:p w:rsidR="00603DAC" w:rsidRPr="006A15E3" w:rsidRDefault="00AF7BA5" w:rsidP="00511719">
            <w:pPr>
              <w:rPr>
                <w:sz w:val="24"/>
                <w:szCs w:val="24"/>
              </w:rPr>
            </w:pPr>
            <w:r w:rsidRPr="006A15E3">
              <w:rPr>
                <w:sz w:val="24"/>
                <w:szCs w:val="24"/>
              </w:rPr>
              <w:t xml:space="preserve">          9</w:t>
            </w:r>
            <w:r w:rsidR="00511719">
              <w:rPr>
                <w:sz w:val="24"/>
                <w:szCs w:val="24"/>
              </w:rPr>
              <w:t>9</w:t>
            </w:r>
          </w:p>
        </w:tc>
      </w:tr>
      <w:tr w:rsidR="00D82854" w:rsidRPr="006A15E3" w:rsidTr="00AE6031">
        <w:trPr>
          <w:trHeight w:val="275"/>
        </w:trPr>
        <w:tc>
          <w:tcPr>
            <w:tcW w:w="8080" w:type="dxa"/>
            <w:vAlign w:val="center"/>
          </w:tcPr>
          <w:p w:rsidR="00C8315E" w:rsidRPr="006A15E3" w:rsidRDefault="00C8315E" w:rsidP="00FE547B">
            <w:pPr>
              <w:ind w:left="885" w:hanging="567"/>
              <w:rPr>
                <w:b/>
                <w:sz w:val="24"/>
                <w:szCs w:val="24"/>
              </w:rPr>
            </w:pPr>
            <w:r w:rsidRPr="006A15E3">
              <w:rPr>
                <w:b/>
                <w:sz w:val="24"/>
                <w:szCs w:val="24"/>
              </w:rPr>
              <w:t>9. Глава 9 «Предложения по переводу открытых систем теплосна</w:t>
            </w:r>
            <w:r w:rsidRPr="006A15E3">
              <w:rPr>
                <w:b/>
                <w:sz w:val="24"/>
                <w:szCs w:val="24"/>
              </w:rPr>
              <w:t>б</w:t>
            </w:r>
            <w:r w:rsidRPr="006A15E3">
              <w:rPr>
                <w:b/>
                <w:sz w:val="24"/>
                <w:szCs w:val="24"/>
              </w:rPr>
              <w:t>жения (горячего водоснабжени) в закрытые системы горячего водоснабжения»</w:t>
            </w:r>
          </w:p>
          <w:p w:rsidR="00D82854" w:rsidRPr="006A15E3" w:rsidRDefault="00C8315E" w:rsidP="00C8315E">
            <w:pPr>
              <w:ind w:left="885" w:hanging="567"/>
              <w:rPr>
                <w:b/>
                <w:sz w:val="24"/>
                <w:szCs w:val="24"/>
              </w:rPr>
            </w:pPr>
            <w:r w:rsidRPr="006A15E3">
              <w:rPr>
                <w:b/>
                <w:sz w:val="24"/>
                <w:szCs w:val="24"/>
              </w:rPr>
              <w:t>10</w:t>
            </w:r>
            <w:r w:rsidR="009D302C" w:rsidRPr="006A15E3">
              <w:rPr>
                <w:b/>
                <w:sz w:val="24"/>
                <w:szCs w:val="24"/>
              </w:rPr>
              <w:t xml:space="preserve">. </w:t>
            </w:r>
            <w:r w:rsidR="00603DAC" w:rsidRPr="006A15E3">
              <w:rPr>
                <w:b/>
                <w:sz w:val="24"/>
                <w:szCs w:val="24"/>
              </w:rPr>
              <w:t xml:space="preserve"> Глава </w:t>
            </w:r>
            <w:r w:rsidRPr="006A15E3">
              <w:rPr>
                <w:b/>
                <w:sz w:val="24"/>
                <w:szCs w:val="24"/>
              </w:rPr>
              <w:t xml:space="preserve">10 </w:t>
            </w:r>
            <w:r w:rsidR="00787432" w:rsidRPr="006A15E3">
              <w:rPr>
                <w:b/>
                <w:sz w:val="24"/>
                <w:szCs w:val="24"/>
              </w:rPr>
              <w:t>«</w:t>
            </w:r>
            <w:r w:rsidR="009D302C" w:rsidRPr="006A15E3">
              <w:rPr>
                <w:b/>
                <w:sz w:val="24"/>
                <w:szCs w:val="24"/>
              </w:rPr>
              <w:t>Перспективные топливные балансы</w:t>
            </w:r>
            <w:r w:rsidR="00787432" w:rsidRPr="006A15E3">
              <w:rPr>
                <w:b/>
                <w:sz w:val="24"/>
                <w:szCs w:val="24"/>
              </w:rPr>
              <w:t>»</w:t>
            </w:r>
            <w:r w:rsidRPr="006A15E3">
              <w:rPr>
                <w:b/>
                <w:sz w:val="24"/>
                <w:szCs w:val="24"/>
              </w:rPr>
              <w:t xml:space="preserve">                                          </w:t>
            </w:r>
          </w:p>
        </w:tc>
        <w:tc>
          <w:tcPr>
            <w:tcW w:w="1418" w:type="dxa"/>
            <w:vAlign w:val="center"/>
          </w:tcPr>
          <w:p w:rsidR="00C8315E" w:rsidRPr="006A15E3" w:rsidRDefault="00C8315E" w:rsidP="00C8315E">
            <w:pPr>
              <w:rPr>
                <w:sz w:val="24"/>
                <w:szCs w:val="24"/>
              </w:rPr>
            </w:pPr>
            <w:r w:rsidRPr="006A15E3">
              <w:rPr>
                <w:sz w:val="24"/>
                <w:szCs w:val="24"/>
              </w:rPr>
              <w:t xml:space="preserve">          </w:t>
            </w:r>
            <w:r w:rsidR="00AF7BA5" w:rsidRPr="006A15E3">
              <w:rPr>
                <w:sz w:val="24"/>
                <w:szCs w:val="24"/>
              </w:rPr>
              <w:t xml:space="preserve"> </w:t>
            </w:r>
          </w:p>
          <w:p w:rsidR="00C8315E" w:rsidRPr="006A15E3" w:rsidRDefault="00C8315E" w:rsidP="00C8315E">
            <w:pPr>
              <w:rPr>
                <w:sz w:val="24"/>
                <w:szCs w:val="24"/>
              </w:rPr>
            </w:pPr>
          </w:p>
          <w:p w:rsidR="00C8315E" w:rsidRPr="006A15E3" w:rsidRDefault="00511719" w:rsidP="00C8315E">
            <w:pPr>
              <w:rPr>
                <w:sz w:val="24"/>
                <w:szCs w:val="24"/>
              </w:rPr>
            </w:pPr>
            <w:r>
              <w:rPr>
                <w:sz w:val="24"/>
                <w:szCs w:val="24"/>
              </w:rPr>
              <w:t xml:space="preserve">          102</w:t>
            </w:r>
          </w:p>
          <w:p w:rsidR="00C8315E" w:rsidRPr="006A15E3" w:rsidRDefault="00C8315E" w:rsidP="00C8315E">
            <w:pPr>
              <w:rPr>
                <w:sz w:val="24"/>
                <w:szCs w:val="24"/>
              </w:rPr>
            </w:pPr>
          </w:p>
          <w:p w:rsidR="00D82854" w:rsidRPr="006A15E3" w:rsidRDefault="00C8315E" w:rsidP="00511719">
            <w:pPr>
              <w:rPr>
                <w:sz w:val="24"/>
                <w:szCs w:val="24"/>
              </w:rPr>
            </w:pPr>
            <w:r w:rsidRPr="006A15E3">
              <w:rPr>
                <w:sz w:val="24"/>
                <w:szCs w:val="24"/>
              </w:rPr>
              <w:t xml:space="preserve">         10</w:t>
            </w:r>
            <w:r w:rsidR="00511719">
              <w:rPr>
                <w:sz w:val="24"/>
                <w:szCs w:val="24"/>
              </w:rPr>
              <w:t>2</w:t>
            </w:r>
            <w:r w:rsidR="00AF7BA5" w:rsidRPr="006A15E3">
              <w:rPr>
                <w:sz w:val="24"/>
                <w:szCs w:val="24"/>
              </w:rPr>
              <w:t xml:space="preserve">  </w:t>
            </w:r>
          </w:p>
        </w:tc>
      </w:tr>
      <w:tr w:rsidR="00D82854" w:rsidRPr="006A15E3" w:rsidTr="00AE6031">
        <w:trPr>
          <w:trHeight w:val="275"/>
        </w:trPr>
        <w:tc>
          <w:tcPr>
            <w:tcW w:w="8080" w:type="dxa"/>
            <w:vAlign w:val="center"/>
          </w:tcPr>
          <w:p w:rsidR="00D82854" w:rsidRPr="006A15E3" w:rsidRDefault="00C8315E" w:rsidP="00C8315E">
            <w:pPr>
              <w:ind w:left="885" w:hanging="567"/>
              <w:rPr>
                <w:b/>
                <w:sz w:val="24"/>
                <w:szCs w:val="24"/>
              </w:rPr>
            </w:pPr>
            <w:r w:rsidRPr="006A15E3">
              <w:rPr>
                <w:b/>
                <w:sz w:val="24"/>
                <w:szCs w:val="24"/>
              </w:rPr>
              <w:lastRenderedPageBreak/>
              <w:t>11</w:t>
            </w:r>
            <w:r w:rsidR="009D302C" w:rsidRPr="006A15E3">
              <w:rPr>
                <w:b/>
                <w:sz w:val="24"/>
                <w:szCs w:val="24"/>
              </w:rPr>
              <w:t xml:space="preserve">. </w:t>
            </w:r>
            <w:r w:rsidR="00603DAC" w:rsidRPr="006A15E3">
              <w:rPr>
                <w:b/>
                <w:sz w:val="24"/>
                <w:szCs w:val="24"/>
              </w:rPr>
              <w:t xml:space="preserve">Глава </w:t>
            </w:r>
            <w:r w:rsidRPr="006A15E3">
              <w:rPr>
                <w:b/>
                <w:sz w:val="24"/>
                <w:szCs w:val="24"/>
              </w:rPr>
              <w:t xml:space="preserve">11 </w:t>
            </w:r>
            <w:r w:rsidR="00787432" w:rsidRPr="006A15E3">
              <w:rPr>
                <w:b/>
                <w:sz w:val="24"/>
                <w:szCs w:val="24"/>
              </w:rPr>
              <w:t>«</w:t>
            </w:r>
            <w:r w:rsidR="00603DAC" w:rsidRPr="006A15E3">
              <w:rPr>
                <w:b/>
                <w:sz w:val="24"/>
                <w:szCs w:val="24"/>
              </w:rPr>
              <w:t>Оценка надежности теплоснабжения</w:t>
            </w:r>
            <w:r w:rsidR="00787432" w:rsidRPr="006A15E3">
              <w:rPr>
                <w:b/>
                <w:sz w:val="24"/>
                <w:szCs w:val="24"/>
              </w:rPr>
              <w:t>»</w:t>
            </w:r>
          </w:p>
        </w:tc>
        <w:tc>
          <w:tcPr>
            <w:tcW w:w="1418" w:type="dxa"/>
            <w:vAlign w:val="center"/>
          </w:tcPr>
          <w:p w:rsidR="00C8315E" w:rsidRPr="006A15E3" w:rsidRDefault="00AF7BA5" w:rsidP="00511719">
            <w:pPr>
              <w:rPr>
                <w:sz w:val="24"/>
                <w:szCs w:val="24"/>
              </w:rPr>
            </w:pPr>
            <w:r w:rsidRPr="006A15E3">
              <w:rPr>
                <w:sz w:val="24"/>
                <w:szCs w:val="24"/>
              </w:rPr>
              <w:t xml:space="preserve">          </w:t>
            </w:r>
            <w:r w:rsidR="00C8315E" w:rsidRPr="006A15E3">
              <w:rPr>
                <w:sz w:val="24"/>
                <w:szCs w:val="24"/>
              </w:rPr>
              <w:t>10</w:t>
            </w:r>
            <w:r w:rsidR="00511719">
              <w:rPr>
                <w:sz w:val="24"/>
                <w:szCs w:val="24"/>
              </w:rPr>
              <w:t>3</w:t>
            </w:r>
          </w:p>
        </w:tc>
      </w:tr>
      <w:tr w:rsidR="00D82854" w:rsidRPr="006A15E3" w:rsidTr="00AE6031">
        <w:trPr>
          <w:trHeight w:val="551"/>
        </w:trPr>
        <w:tc>
          <w:tcPr>
            <w:tcW w:w="8080" w:type="dxa"/>
            <w:vAlign w:val="center"/>
          </w:tcPr>
          <w:p w:rsidR="00D82854" w:rsidRPr="006A15E3" w:rsidRDefault="00603DAC" w:rsidP="00C8315E">
            <w:pPr>
              <w:ind w:left="885" w:hanging="567"/>
              <w:rPr>
                <w:b/>
                <w:sz w:val="24"/>
                <w:szCs w:val="24"/>
              </w:rPr>
            </w:pPr>
            <w:r w:rsidRPr="006A15E3">
              <w:rPr>
                <w:b/>
                <w:sz w:val="24"/>
                <w:szCs w:val="24"/>
              </w:rPr>
              <w:t>1</w:t>
            </w:r>
            <w:r w:rsidR="00C8315E" w:rsidRPr="006A15E3">
              <w:rPr>
                <w:b/>
                <w:sz w:val="24"/>
                <w:szCs w:val="24"/>
              </w:rPr>
              <w:t>2</w:t>
            </w:r>
            <w:r w:rsidR="00103251" w:rsidRPr="006A15E3">
              <w:rPr>
                <w:b/>
                <w:sz w:val="24"/>
                <w:szCs w:val="24"/>
              </w:rPr>
              <w:t xml:space="preserve">. </w:t>
            </w:r>
            <w:r w:rsidRPr="006A15E3">
              <w:rPr>
                <w:b/>
                <w:sz w:val="24"/>
                <w:szCs w:val="24"/>
              </w:rPr>
              <w:t>Глава1</w:t>
            </w:r>
            <w:r w:rsidR="00C8315E" w:rsidRPr="006A15E3">
              <w:rPr>
                <w:b/>
                <w:sz w:val="24"/>
                <w:szCs w:val="24"/>
              </w:rPr>
              <w:t>2</w:t>
            </w:r>
            <w:r w:rsidR="00787432" w:rsidRPr="006A15E3">
              <w:rPr>
                <w:b/>
                <w:sz w:val="24"/>
                <w:szCs w:val="24"/>
              </w:rPr>
              <w:t>«</w:t>
            </w:r>
            <w:r w:rsidRPr="006A15E3">
              <w:rPr>
                <w:b/>
                <w:sz w:val="24"/>
                <w:szCs w:val="24"/>
              </w:rPr>
              <w:t xml:space="preserve">Обоснование инвестиций в строительство, </w:t>
            </w:r>
            <w:r w:rsidR="00F360C6" w:rsidRPr="006A15E3">
              <w:rPr>
                <w:b/>
                <w:sz w:val="24"/>
                <w:szCs w:val="24"/>
              </w:rPr>
              <w:br/>
            </w:r>
            <w:r w:rsidRPr="006A15E3">
              <w:rPr>
                <w:b/>
                <w:sz w:val="24"/>
                <w:szCs w:val="24"/>
              </w:rPr>
              <w:t>реконструкцию и техническое перевооружение</w:t>
            </w:r>
            <w:r w:rsidR="00787432" w:rsidRPr="006A15E3">
              <w:rPr>
                <w:b/>
                <w:sz w:val="24"/>
                <w:szCs w:val="24"/>
              </w:rPr>
              <w:t>»</w:t>
            </w:r>
          </w:p>
        </w:tc>
        <w:tc>
          <w:tcPr>
            <w:tcW w:w="1418" w:type="dxa"/>
            <w:vAlign w:val="center"/>
          </w:tcPr>
          <w:p w:rsidR="00C8315E" w:rsidRPr="006A15E3" w:rsidRDefault="00C8315E" w:rsidP="00511719">
            <w:pPr>
              <w:rPr>
                <w:sz w:val="24"/>
                <w:szCs w:val="24"/>
              </w:rPr>
            </w:pPr>
            <w:r w:rsidRPr="006A15E3">
              <w:rPr>
                <w:sz w:val="24"/>
                <w:szCs w:val="24"/>
              </w:rPr>
              <w:t xml:space="preserve">           10</w:t>
            </w:r>
            <w:r w:rsidR="00511719">
              <w:rPr>
                <w:sz w:val="24"/>
                <w:szCs w:val="24"/>
              </w:rPr>
              <w:t>3</w:t>
            </w:r>
          </w:p>
        </w:tc>
      </w:tr>
      <w:tr w:rsidR="00103251" w:rsidRPr="006A15E3" w:rsidTr="00AE6031">
        <w:trPr>
          <w:trHeight w:val="551"/>
        </w:trPr>
        <w:tc>
          <w:tcPr>
            <w:tcW w:w="8080" w:type="dxa"/>
            <w:vAlign w:val="center"/>
          </w:tcPr>
          <w:p w:rsidR="00C8315E" w:rsidRPr="006A15E3" w:rsidRDefault="00C8315E" w:rsidP="00332026">
            <w:pPr>
              <w:ind w:left="885" w:hanging="567"/>
              <w:rPr>
                <w:b/>
                <w:sz w:val="24"/>
                <w:szCs w:val="24"/>
              </w:rPr>
            </w:pPr>
            <w:r w:rsidRPr="006A15E3">
              <w:rPr>
                <w:b/>
                <w:sz w:val="24"/>
                <w:szCs w:val="24"/>
              </w:rPr>
              <w:t>13. Глава 13 «Индикаторы развития систем теплоснабжения посел</w:t>
            </w:r>
            <w:r w:rsidRPr="006A15E3">
              <w:rPr>
                <w:b/>
                <w:sz w:val="24"/>
                <w:szCs w:val="24"/>
              </w:rPr>
              <w:t>е</w:t>
            </w:r>
            <w:r w:rsidRPr="006A15E3">
              <w:rPr>
                <w:b/>
                <w:sz w:val="24"/>
                <w:szCs w:val="24"/>
              </w:rPr>
              <w:t>ния, городского округа»</w:t>
            </w:r>
            <w:r w:rsidR="002F0CFC" w:rsidRPr="006A15E3">
              <w:rPr>
                <w:b/>
                <w:sz w:val="24"/>
                <w:szCs w:val="24"/>
              </w:rPr>
              <w:t xml:space="preserve">                                                                      </w:t>
            </w:r>
          </w:p>
          <w:p w:rsidR="00103251" w:rsidRPr="006A15E3" w:rsidRDefault="00103251" w:rsidP="00332026">
            <w:pPr>
              <w:ind w:left="885" w:hanging="567"/>
              <w:rPr>
                <w:b/>
                <w:sz w:val="24"/>
                <w:szCs w:val="24"/>
              </w:rPr>
            </w:pPr>
          </w:p>
        </w:tc>
        <w:tc>
          <w:tcPr>
            <w:tcW w:w="1418" w:type="dxa"/>
            <w:vAlign w:val="center"/>
          </w:tcPr>
          <w:p w:rsidR="00AE6031" w:rsidRPr="006A15E3" w:rsidRDefault="00AF7BA5" w:rsidP="002F0CFC">
            <w:pPr>
              <w:rPr>
                <w:sz w:val="24"/>
                <w:szCs w:val="24"/>
              </w:rPr>
            </w:pPr>
            <w:r w:rsidRPr="006A15E3">
              <w:rPr>
                <w:sz w:val="24"/>
                <w:szCs w:val="24"/>
              </w:rPr>
              <w:t xml:space="preserve">          </w:t>
            </w:r>
            <w:r w:rsidR="00AE6031" w:rsidRPr="006A15E3">
              <w:rPr>
                <w:sz w:val="24"/>
                <w:szCs w:val="24"/>
              </w:rPr>
              <w:t>10</w:t>
            </w:r>
            <w:r w:rsidR="00511719">
              <w:rPr>
                <w:sz w:val="24"/>
                <w:szCs w:val="24"/>
              </w:rPr>
              <w:t>4</w:t>
            </w:r>
          </w:p>
          <w:p w:rsidR="00AE6031" w:rsidRPr="006A15E3" w:rsidRDefault="00AE6031" w:rsidP="002F0CFC">
            <w:pPr>
              <w:rPr>
                <w:sz w:val="24"/>
                <w:szCs w:val="24"/>
              </w:rPr>
            </w:pPr>
          </w:p>
          <w:p w:rsidR="00AE6031" w:rsidRPr="006A15E3" w:rsidRDefault="00AE6031" w:rsidP="002F0CFC">
            <w:pPr>
              <w:rPr>
                <w:sz w:val="24"/>
                <w:szCs w:val="24"/>
              </w:rPr>
            </w:pPr>
          </w:p>
        </w:tc>
      </w:tr>
      <w:tr w:rsidR="002F0CFC" w:rsidRPr="005A45BF" w:rsidTr="00AE6031">
        <w:trPr>
          <w:trHeight w:val="551"/>
        </w:trPr>
        <w:tc>
          <w:tcPr>
            <w:tcW w:w="8080" w:type="dxa"/>
            <w:vAlign w:val="center"/>
          </w:tcPr>
          <w:p w:rsidR="002F0CFC" w:rsidRPr="006A15E3" w:rsidRDefault="002F0CFC" w:rsidP="00332026">
            <w:pPr>
              <w:ind w:left="885" w:hanging="567"/>
              <w:rPr>
                <w:b/>
                <w:sz w:val="24"/>
                <w:szCs w:val="24"/>
              </w:rPr>
            </w:pPr>
            <w:r w:rsidRPr="006A15E3">
              <w:rPr>
                <w:b/>
                <w:sz w:val="24"/>
                <w:szCs w:val="24"/>
              </w:rPr>
              <w:t>14. Глава 14 «Ценовые (тарифные) последствия</w:t>
            </w:r>
            <w:r w:rsidR="00AE6031" w:rsidRPr="006A15E3">
              <w:rPr>
                <w:b/>
                <w:sz w:val="24"/>
                <w:szCs w:val="24"/>
              </w:rPr>
              <w:t xml:space="preserve">                                                    </w:t>
            </w:r>
          </w:p>
          <w:p w:rsidR="002F0CFC" w:rsidRPr="006A15E3" w:rsidRDefault="002F0CFC" w:rsidP="00332026">
            <w:pPr>
              <w:ind w:left="885" w:hanging="567"/>
              <w:rPr>
                <w:b/>
                <w:sz w:val="24"/>
                <w:szCs w:val="24"/>
              </w:rPr>
            </w:pPr>
            <w:r w:rsidRPr="006A15E3">
              <w:rPr>
                <w:b/>
                <w:sz w:val="24"/>
                <w:szCs w:val="24"/>
              </w:rPr>
              <w:t>15. Глава 15 «Реестр единых теплоснабжающих организаций»</w:t>
            </w:r>
          </w:p>
          <w:p w:rsidR="002F0CFC" w:rsidRPr="006A15E3" w:rsidRDefault="002F0CFC" w:rsidP="00332026">
            <w:pPr>
              <w:ind w:left="885" w:hanging="567"/>
              <w:rPr>
                <w:b/>
                <w:sz w:val="24"/>
                <w:szCs w:val="24"/>
              </w:rPr>
            </w:pPr>
            <w:r w:rsidRPr="006A15E3">
              <w:rPr>
                <w:b/>
                <w:sz w:val="24"/>
                <w:szCs w:val="24"/>
              </w:rPr>
              <w:t>16. Глава 16 «Реестр проектов схемы теплоснабжения</w:t>
            </w:r>
          </w:p>
          <w:p w:rsidR="002F0CFC" w:rsidRPr="006A15E3" w:rsidRDefault="002F0CFC" w:rsidP="00332026">
            <w:pPr>
              <w:ind w:left="885" w:hanging="567"/>
              <w:rPr>
                <w:b/>
                <w:sz w:val="24"/>
                <w:szCs w:val="24"/>
              </w:rPr>
            </w:pPr>
            <w:r w:rsidRPr="006A15E3">
              <w:rPr>
                <w:b/>
                <w:sz w:val="24"/>
                <w:szCs w:val="24"/>
              </w:rPr>
              <w:t>17. Глава 17 «Замечания и предложения к проекту схемы тепл</w:t>
            </w:r>
            <w:r w:rsidRPr="006A15E3">
              <w:rPr>
                <w:b/>
                <w:sz w:val="24"/>
                <w:szCs w:val="24"/>
              </w:rPr>
              <w:t>о</w:t>
            </w:r>
            <w:r w:rsidRPr="006A15E3">
              <w:rPr>
                <w:b/>
                <w:sz w:val="24"/>
                <w:szCs w:val="24"/>
              </w:rPr>
              <w:t>снабжени»</w:t>
            </w:r>
          </w:p>
          <w:p w:rsidR="002F0CFC" w:rsidRPr="006A15E3" w:rsidRDefault="002F0CFC" w:rsidP="00332026">
            <w:pPr>
              <w:ind w:left="885" w:hanging="567"/>
              <w:rPr>
                <w:b/>
                <w:sz w:val="24"/>
                <w:szCs w:val="24"/>
              </w:rPr>
            </w:pPr>
            <w:r w:rsidRPr="006A15E3">
              <w:rPr>
                <w:b/>
                <w:sz w:val="24"/>
                <w:szCs w:val="24"/>
              </w:rPr>
              <w:t>18. Глава 18 «Сводный том изменений, выполненных в доработа</w:t>
            </w:r>
            <w:r w:rsidRPr="006A15E3">
              <w:rPr>
                <w:b/>
                <w:sz w:val="24"/>
                <w:szCs w:val="24"/>
              </w:rPr>
              <w:t>н</w:t>
            </w:r>
            <w:r w:rsidRPr="006A15E3">
              <w:rPr>
                <w:b/>
                <w:sz w:val="24"/>
                <w:szCs w:val="24"/>
              </w:rPr>
              <w:t>ной и актуализированной схеме теплоснабжения"</w:t>
            </w:r>
          </w:p>
        </w:tc>
        <w:tc>
          <w:tcPr>
            <w:tcW w:w="1418" w:type="dxa"/>
            <w:vAlign w:val="center"/>
          </w:tcPr>
          <w:p w:rsidR="002F0CFC" w:rsidRPr="006A15E3" w:rsidRDefault="002F0CFC" w:rsidP="002F0CFC">
            <w:pPr>
              <w:rPr>
                <w:sz w:val="24"/>
                <w:szCs w:val="24"/>
              </w:rPr>
            </w:pPr>
            <w:r w:rsidRPr="006A15E3">
              <w:rPr>
                <w:sz w:val="24"/>
                <w:szCs w:val="24"/>
              </w:rPr>
              <w:t xml:space="preserve">           10</w:t>
            </w:r>
            <w:r w:rsidR="00511719">
              <w:rPr>
                <w:sz w:val="24"/>
                <w:szCs w:val="24"/>
              </w:rPr>
              <w:t>5</w:t>
            </w:r>
          </w:p>
          <w:p w:rsidR="00AE6031" w:rsidRPr="006A15E3" w:rsidRDefault="00AE6031" w:rsidP="002F0CFC">
            <w:pPr>
              <w:rPr>
                <w:sz w:val="24"/>
                <w:szCs w:val="24"/>
              </w:rPr>
            </w:pPr>
            <w:r w:rsidRPr="006A15E3">
              <w:rPr>
                <w:sz w:val="24"/>
                <w:szCs w:val="24"/>
              </w:rPr>
              <w:t xml:space="preserve">           10</w:t>
            </w:r>
            <w:r w:rsidR="00511719">
              <w:rPr>
                <w:sz w:val="24"/>
                <w:szCs w:val="24"/>
              </w:rPr>
              <w:t>8</w:t>
            </w:r>
          </w:p>
          <w:p w:rsidR="00AE6031" w:rsidRPr="006A15E3" w:rsidRDefault="00AE6031" w:rsidP="002F0CFC">
            <w:pPr>
              <w:rPr>
                <w:sz w:val="24"/>
                <w:szCs w:val="24"/>
              </w:rPr>
            </w:pPr>
            <w:r w:rsidRPr="006A15E3">
              <w:rPr>
                <w:sz w:val="24"/>
                <w:szCs w:val="24"/>
              </w:rPr>
              <w:t xml:space="preserve">           111</w:t>
            </w:r>
          </w:p>
          <w:p w:rsidR="002F0CFC" w:rsidRPr="006A15E3" w:rsidRDefault="002F0CFC" w:rsidP="002F0CFC">
            <w:pPr>
              <w:rPr>
                <w:sz w:val="24"/>
                <w:szCs w:val="24"/>
              </w:rPr>
            </w:pPr>
            <w:r w:rsidRPr="006A15E3">
              <w:rPr>
                <w:sz w:val="24"/>
                <w:szCs w:val="24"/>
              </w:rPr>
              <w:t xml:space="preserve">           </w:t>
            </w:r>
          </w:p>
          <w:p w:rsidR="002F0CFC" w:rsidRPr="006A15E3" w:rsidRDefault="002F0CFC" w:rsidP="002F0CFC">
            <w:pPr>
              <w:rPr>
                <w:sz w:val="24"/>
                <w:szCs w:val="24"/>
              </w:rPr>
            </w:pPr>
            <w:r w:rsidRPr="006A15E3">
              <w:rPr>
                <w:sz w:val="24"/>
                <w:szCs w:val="24"/>
              </w:rPr>
              <w:t xml:space="preserve">           111</w:t>
            </w:r>
          </w:p>
          <w:p w:rsidR="002F0CFC" w:rsidRPr="006A15E3" w:rsidRDefault="002F0CFC" w:rsidP="002F0CFC">
            <w:pPr>
              <w:rPr>
                <w:sz w:val="24"/>
                <w:szCs w:val="24"/>
              </w:rPr>
            </w:pPr>
          </w:p>
          <w:p w:rsidR="002F0CFC" w:rsidRDefault="002F0CFC" w:rsidP="00AE6031">
            <w:pPr>
              <w:rPr>
                <w:sz w:val="24"/>
                <w:szCs w:val="24"/>
              </w:rPr>
            </w:pPr>
            <w:r w:rsidRPr="006A15E3">
              <w:rPr>
                <w:sz w:val="24"/>
                <w:szCs w:val="24"/>
              </w:rPr>
              <w:t xml:space="preserve">           11</w:t>
            </w:r>
            <w:r w:rsidR="00AE6031" w:rsidRPr="006A15E3">
              <w:rPr>
                <w:sz w:val="24"/>
                <w:szCs w:val="24"/>
              </w:rPr>
              <w:t>2</w:t>
            </w:r>
          </w:p>
        </w:tc>
      </w:tr>
      <w:tr w:rsidR="00AE6031" w:rsidRPr="005A45BF" w:rsidTr="00AE6031">
        <w:trPr>
          <w:trHeight w:val="551"/>
        </w:trPr>
        <w:tc>
          <w:tcPr>
            <w:tcW w:w="8080" w:type="dxa"/>
            <w:vAlign w:val="center"/>
          </w:tcPr>
          <w:p w:rsidR="00AE6031" w:rsidRDefault="00AE6031" w:rsidP="00332026">
            <w:pPr>
              <w:ind w:left="885" w:hanging="567"/>
              <w:rPr>
                <w:b/>
                <w:sz w:val="24"/>
                <w:szCs w:val="24"/>
              </w:rPr>
            </w:pPr>
          </w:p>
        </w:tc>
        <w:tc>
          <w:tcPr>
            <w:tcW w:w="1418" w:type="dxa"/>
            <w:vAlign w:val="center"/>
          </w:tcPr>
          <w:p w:rsidR="00AE6031" w:rsidRDefault="00AE6031" w:rsidP="002F0CFC">
            <w:pPr>
              <w:rPr>
                <w:sz w:val="24"/>
                <w:szCs w:val="24"/>
              </w:rPr>
            </w:pPr>
          </w:p>
        </w:tc>
      </w:tr>
    </w:tbl>
    <w:p w:rsidR="00AE6031" w:rsidRDefault="00AE6031" w:rsidP="00AE6031">
      <w:pPr>
        <w:pStyle w:val="1"/>
      </w:pPr>
    </w:p>
    <w:p w:rsidR="00AE6031" w:rsidRPr="00AE6031" w:rsidRDefault="00AE6031" w:rsidP="00AE6031"/>
    <w:p w:rsidR="00AE6031" w:rsidRPr="00AE6031" w:rsidRDefault="00AE6031" w:rsidP="00AE6031"/>
    <w:p w:rsidR="00F573A0" w:rsidRDefault="00F573A0" w:rsidP="00B27708">
      <w:pPr>
        <w:pStyle w:val="af2"/>
      </w:pPr>
      <w:r>
        <w:lastRenderedPageBreak/>
        <w:t>Введение</w:t>
      </w:r>
    </w:p>
    <w:p w:rsidR="00F573A0" w:rsidRPr="00F573A0" w:rsidRDefault="00F573A0" w:rsidP="00314694">
      <w:pPr>
        <w:pStyle w:val="1"/>
        <w:spacing w:before="0" w:after="0" w:line="276" w:lineRule="auto"/>
        <w:ind w:firstLine="709"/>
        <w:jc w:val="both"/>
        <w:rPr>
          <w:rFonts w:ascii="Times New Roman" w:hAnsi="Times New Roman" w:cs="Times New Roman"/>
          <w:b w:val="0"/>
          <w:sz w:val="24"/>
          <w:szCs w:val="24"/>
        </w:rPr>
      </w:pPr>
      <w:r w:rsidRPr="00F573A0">
        <w:rPr>
          <w:rFonts w:ascii="Times New Roman" w:hAnsi="Times New Roman" w:cs="Times New Roman"/>
          <w:b w:val="0"/>
          <w:caps w:val="0"/>
          <w:sz w:val="24"/>
          <w:szCs w:val="24"/>
        </w:rPr>
        <w:t xml:space="preserve">Проектирование   систем   теплоснабжения   населённых   пунктов   представляет </w:t>
      </w:r>
      <w:r w:rsidR="004D15D6">
        <w:rPr>
          <w:rFonts w:ascii="Times New Roman" w:hAnsi="Times New Roman" w:cs="Times New Roman"/>
          <w:b w:val="0"/>
          <w:caps w:val="0"/>
          <w:sz w:val="24"/>
          <w:szCs w:val="24"/>
        </w:rPr>
        <w:t>с</w:t>
      </w:r>
      <w:r w:rsidRPr="00F573A0">
        <w:rPr>
          <w:rFonts w:ascii="Times New Roman" w:hAnsi="Times New Roman" w:cs="Times New Roman"/>
          <w:b w:val="0"/>
          <w:caps w:val="0"/>
          <w:sz w:val="24"/>
          <w:szCs w:val="24"/>
        </w:rPr>
        <w:t>о</w:t>
      </w:r>
      <w:r w:rsidRPr="00F573A0">
        <w:rPr>
          <w:rFonts w:ascii="Times New Roman" w:hAnsi="Times New Roman" w:cs="Times New Roman"/>
          <w:b w:val="0"/>
          <w:caps w:val="0"/>
          <w:sz w:val="24"/>
          <w:szCs w:val="24"/>
        </w:rPr>
        <w:t xml:space="preserve">бой   комплексную   проблему,   от   правильного   решения   которой   во   многом </w:t>
      </w:r>
      <w:r w:rsidR="004D15D6">
        <w:rPr>
          <w:rFonts w:ascii="Times New Roman" w:hAnsi="Times New Roman" w:cs="Times New Roman"/>
          <w:b w:val="0"/>
          <w:caps w:val="0"/>
          <w:sz w:val="24"/>
          <w:szCs w:val="24"/>
        </w:rPr>
        <w:t>з</w:t>
      </w:r>
      <w:r w:rsidRPr="00F573A0">
        <w:rPr>
          <w:rFonts w:ascii="Times New Roman" w:hAnsi="Times New Roman" w:cs="Times New Roman"/>
          <w:b w:val="0"/>
          <w:caps w:val="0"/>
          <w:sz w:val="24"/>
          <w:szCs w:val="24"/>
        </w:rPr>
        <w:t xml:space="preserve">ависят масштабы необходимых капитальных вложений в эти системы. Прогноз </w:t>
      </w:r>
      <w:r w:rsidR="004D15D6">
        <w:rPr>
          <w:rFonts w:ascii="Times New Roman" w:hAnsi="Times New Roman" w:cs="Times New Roman"/>
          <w:b w:val="0"/>
          <w:caps w:val="0"/>
          <w:sz w:val="24"/>
          <w:szCs w:val="24"/>
        </w:rPr>
        <w:t>с</w:t>
      </w:r>
      <w:r w:rsidRPr="00F573A0">
        <w:rPr>
          <w:rFonts w:ascii="Times New Roman" w:hAnsi="Times New Roman" w:cs="Times New Roman"/>
          <w:b w:val="0"/>
          <w:caps w:val="0"/>
          <w:sz w:val="24"/>
          <w:szCs w:val="24"/>
        </w:rPr>
        <w:t>проса на тепл</w:t>
      </w:r>
      <w:r w:rsidRPr="00F573A0">
        <w:rPr>
          <w:rFonts w:ascii="Times New Roman" w:hAnsi="Times New Roman" w:cs="Times New Roman"/>
          <w:b w:val="0"/>
          <w:caps w:val="0"/>
          <w:sz w:val="24"/>
          <w:szCs w:val="24"/>
        </w:rPr>
        <w:t>о</w:t>
      </w:r>
      <w:r w:rsidRPr="00F573A0">
        <w:rPr>
          <w:rFonts w:ascii="Times New Roman" w:hAnsi="Times New Roman" w:cs="Times New Roman"/>
          <w:b w:val="0"/>
          <w:caps w:val="0"/>
          <w:sz w:val="24"/>
          <w:szCs w:val="24"/>
        </w:rPr>
        <w:t xml:space="preserve">вую энергию основан на прогнозировании развития поселения в </w:t>
      </w:r>
      <w:r w:rsidR="004D15D6">
        <w:rPr>
          <w:rFonts w:ascii="Times New Roman" w:hAnsi="Times New Roman" w:cs="Times New Roman"/>
          <w:b w:val="0"/>
          <w:caps w:val="0"/>
          <w:sz w:val="24"/>
          <w:szCs w:val="24"/>
        </w:rPr>
        <w:t>п</w:t>
      </w:r>
      <w:r w:rsidRPr="00F573A0">
        <w:rPr>
          <w:rFonts w:ascii="Times New Roman" w:hAnsi="Times New Roman" w:cs="Times New Roman"/>
          <w:b w:val="0"/>
          <w:caps w:val="0"/>
          <w:sz w:val="24"/>
          <w:szCs w:val="24"/>
        </w:rPr>
        <w:t>ервую очередь его град</w:t>
      </w:r>
      <w:r w:rsidRPr="00F573A0">
        <w:rPr>
          <w:rFonts w:ascii="Times New Roman" w:hAnsi="Times New Roman" w:cs="Times New Roman"/>
          <w:b w:val="0"/>
          <w:caps w:val="0"/>
          <w:sz w:val="24"/>
          <w:szCs w:val="24"/>
        </w:rPr>
        <w:t>о</w:t>
      </w:r>
      <w:r w:rsidRPr="00F573A0">
        <w:rPr>
          <w:rFonts w:ascii="Times New Roman" w:hAnsi="Times New Roman" w:cs="Times New Roman"/>
          <w:b w:val="0"/>
          <w:caps w:val="0"/>
          <w:sz w:val="24"/>
          <w:szCs w:val="24"/>
        </w:rPr>
        <w:t xml:space="preserve">строительной деятельности, определённой генеральным </w:t>
      </w:r>
      <w:r w:rsidR="004D15D6">
        <w:rPr>
          <w:rFonts w:ascii="Times New Roman" w:hAnsi="Times New Roman" w:cs="Times New Roman"/>
          <w:b w:val="0"/>
          <w:caps w:val="0"/>
          <w:sz w:val="24"/>
          <w:szCs w:val="24"/>
        </w:rPr>
        <w:t xml:space="preserve"> п</w:t>
      </w:r>
      <w:r w:rsidRPr="00F573A0">
        <w:rPr>
          <w:rFonts w:ascii="Times New Roman" w:hAnsi="Times New Roman" w:cs="Times New Roman"/>
          <w:b w:val="0"/>
          <w:caps w:val="0"/>
          <w:sz w:val="24"/>
          <w:szCs w:val="24"/>
        </w:rPr>
        <w:t>ланом на период до 20</w:t>
      </w:r>
      <w:r w:rsidR="00167C8C">
        <w:rPr>
          <w:rFonts w:ascii="Times New Roman" w:hAnsi="Times New Roman" w:cs="Times New Roman"/>
          <w:b w:val="0"/>
          <w:caps w:val="0"/>
          <w:sz w:val="24"/>
          <w:szCs w:val="24"/>
        </w:rPr>
        <w:t>3</w:t>
      </w:r>
      <w:r w:rsidR="002114A2">
        <w:rPr>
          <w:rFonts w:ascii="Times New Roman" w:hAnsi="Times New Roman" w:cs="Times New Roman"/>
          <w:b w:val="0"/>
          <w:caps w:val="0"/>
          <w:sz w:val="24"/>
          <w:szCs w:val="24"/>
        </w:rPr>
        <w:t>4</w:t>
      </w:r>
      <w:r w:rsidRPr="00F573A0">
        <w:rPr>
          <w:rFonts w:ascii="Times New Roman" w:hAnsi="Times New Roman" w:cs="Times New Roman"/>
          <w:b w:val="0"/>
          <w:caps w:val="0"/>
          <w:sz w:val="24"/>
          <w:szCs w:val="24"/>
        </w:rPr>
        <w:t xml:space="preserve"> года.</w:t>
      </w:r>
    </w:p>
    <w:p w:rsidR="00F573A0" w:rsidRPr="00F573A0" w:rsidRDefault="00F573A0" w:rsidP="00314694">
      <w:pPr>
        <w:pStyle w:val="1"/>
        <w:spacing w:before="0" w:after="0" w:line="276" w:lineRule="auto"/>
        <w:ind w:firstLine="709"/>
        <w:jc w:val="both"/>
        <w:rPr>
          <w:rFonts w:ascii="Times New Roman" w:hAnsi="Times New Roman" w:cs="Times New Roman"/>
          <w:b w:val="0"/>
          <w:sz w:val="24"/>
          <w:szCs w:val="24"/>
        </w:rPr>
      </w:pPr>
      <w:r w:rsidRPr="00F573A0">
        <w:rPr>
          <w:rFonts w:ascii="Times New Roman" w:hAnsi="Times New Roman" w:cs="Times New Roman"/>
          <w:b w:val="0"/>
          <w:caps w:val="0"/>
          <w:sz w:val="24"/>
          <w:szCs w:val="24"/>
        </w:rPr>
        <w:t xml:space="preserve">Рассмотрение проблемы начинается на стадии разработки генеральных планов </w:t>
      </w:r>
      <w:r w:rsidR="004D15D6">
        <w:rPr>
          <w:rFonts w:ascii="Times New Roman" w:hAnsi="Times New Roman" w:cs="Times New Roman"/>
          <w:b w:val="0"/>
          <w:caps w:val="0"/>
          <w:sz w:val="24"/>
          <w:szCs w:val="24"/>
        </w:rPr>
        <w:t>в</w:t>
      </w:r>
      <w:r w:rsidRPr="00F573A0">
        <w:rPr>
          <w:rFonts w:ascii="Times New Roman" w:hAnsi="Times New Roman" w:cs="Times New Roman"/>
          <w:b w:val="0"/>
          <w:caps w:val="0"/>
          <w:sz w:val="24"/>
          <w:szCs w:val="24"/>
        </w:rPr>
        <w:t xml:space="preserve"> с</w:t>
      </w:r>
      <w:r w:rsidRPr="00F573A0">
        <w:rPr>
          <w:rFonts w:ascii="Times New Roman" w:hAnsi="Times New Roman" w:cs="Times New Roman"/>
          <w:b w:val="0"/>
          <w:caps w:val="0"/>
          <w:sz w:val="24"/>
          <w:szCs w:val="24"/>
        </w:rPr>
        <w:t>а</w:t>
      </w:r>
      <w:r w:rsidRPr="00F573A0">
        <w:rPr>
          <w:rFonts w:ascii="Times New Roman" w:hAnsi="Times New Roman" w:cs="Times New Roman"/>
          <w:b w:val="0"/>
          <w:caps w:val="0"/>
          <w:sz w:val="24"/>
          <w:szCs w:val="24"/>
        </w:rPr>
        <w:t>мом общем виде совместно с другими вопросами городской инфраструктуры,</w:t>
      </w:r>
      <w:r w:rsidR="004D15D6">
        <w:rPr>
          <w:rFonts w:ascii="Times New Roman" w:hAnsi="Times New Roman" w:cs="Times New Roman"/>
          <w:b w:val="0"/>
          <w:caps w:val="0"/>
          <w:sz w:val="24"/>
          <w:szCs w:val="24"/>
        </w:rPr>
        <w:t xml:space="preserve"> и</w:t>
      </w:r>
      <w:r w:rsidRPr="00F573A0">
        <w:rPr>
          <w:rFonts w:ascii="Times New Roman" w:hAnsi="Times New Roman" w:cs="Times New Roman"/>
          <w:b w:val="0"/>
          <w:caps w:val="0"/>
          <w:sz w:val="24"/>
          <w:szCs w:val="24"/>
        </w:rPr>
        <w:t xml:space="preserve">  такие   р</w:t>
      </w:r>
      <w:r w:rsidRPr="00F573A0">
        <w:rPr>
          <w:rFonts w:ascii="Times New Roman" w:hAnsi="Times New Roman" w:cs="Times New Roman"/>
          <w:b w:val="0"/>
          <w:caps w:val="0"/>
          <w:sz w:val="24"/>
          <w:szCs w:val="24"/>
        </w:rPr>
        <w:t>е</w:t>
      </w:r>
      <w:r w:rsidRPr="00F573A0">
        <w:rPr>
          <w:rFonts w:ascii="Times New Roman" w:hAnsi="Times New Roman" w:cs="Times New Roman"/>
          <w:b w:val="0"/>
          <w:caps w:val="0"/>
          <w:sz w:val="24"/>
          <w:szCs w:val="24"/>
        </w:rPr>
        <w:t>шения   носят   предварительный   характер.   Даётся   обоснование</w:t>
      </w:r>
      <w:r w:rsidR="004D15D6">
        <w:rPr>
          <w:rFonts w:ascii="Times New Roman" w:hAnsi="Times New Roman" w:cs="Times New Roman"/>
          <w:b w:val="0"/>
          <w:caps w:val="0"/>
          <w:sz w:val="24"/>
          <w:szCs w:val="24"/>
        </w:rPr>
        <w:t xml:space="preserve"> н</w:t>
      </w:r>
      <w:r w:rsidRPr="00F573A0">
        <w:rPr>
          <w:rFonts w:ascii="Times New Roman" w:hAnsi="Times New Roman" w:cs="Times New Roman"/>
          <w:b w:val="0"/>
          <w:caps w:val="0"/>
          <w:sz w:val="24"/>
          <w:szCs w:val="24"/>
        </w:rPr>
        <w:t>еобходимости соор</w:t>
      </w:r>
      <w:r w:rsidRPr="00F573A0">
        <w:rPr>
          <w:rFonts w:ascii="Times New Roman" w:hAnsi="Times New Roman" w:cs="Times New Roman"/>
          <w:b w:val="0"/>
          <w:caps w:val="0"/>
          <w:sz w:val="24"/>
          <w:szCs w:val="24"/>
        </w:rPr>
        <w:t>у</w:t>
      </w:r>
      <w:r w:rsidRPr="00F573A0">
        <w:rPr>
          <w:rFonts w:ascii="Times New Roman" w:hAnsi="Times New Roman" w:cs="Times New Roman"/>
          <w:b w:val="0"/>
          <w:caps w:val="0"/>
          <w:sz w:val="24"/>
          <w:szCs w:val="24"/>
        </w:rPr>
        <w:t xml:space="preserve">жения новых или расширение существующих источников </w:t>
      </w:r>
      <w:r w:rsidR="004D15D6">
        <w:rPr>
          <w:rFonts w:ascii="Times New Roman" w:hAnsi="Times New Roman" w:cs="Times New Roman"/>
          <w:b w:val="0"/>
          <w:caps w:val="0"/>
          <w:sz w:val="24"/>
          <w:szCs w:val="24"/>
        </w:rPr>
        <w:t>т</w:t>
      </w:r>
      <w:r w:rsidRPr="00F573A0">
        <w:rPr>
          <w:rFonts w:ascii="Times New Roman" w:hAnsi="Times New Roman" w:cs="Times New Roman"/>
          <w:b w:val="0"/>
          <w:caps w:val="0"/>
          <w:sz w:val="24"/>
          <w:szCs w:val="24"/>
        </w:rPr>
        <w:t xml:space="preserve">епла для покрытия имеющегося дефицита мощности и возрастающих тепловых </w:t>
      </w:r>
      <w:r w:rsidR="004D15D6">
        <w:rPr>
          <w:rFonts w:ascii="Times New Roman" w:hAnsi="Times New Roman" w:cs="Times New Roman"/>
          <w:b w:val="0"/>
          <w:caps w:val="0"/>
          <w:sz w:val="24"/>
          <w:szCs w:val="24"/>
        </w:rPr>
        <w:t>н</w:t>
      </w:r>
      <w:r w:rsidRPr="00F573A0">
        <w:rPr>
          <w:rFonts w:ascii="Times New Roman" w:hAnsi="Times New Roman" w:cs="Times New Roman"/>
          <w:b w:val="0"/>
          <w:caps w:val="0"/>
          <w:sz w:val="24"/>
          <w:szCs w:val="24"/>
        </w:rPr>
        <w:t>агрузок на расчётный срок. При этом ра</w:t>
      </w:r>
      <w:r w:rsidRPr="00F573A0">
        <w:rPr>
          <w:rFonts w:ascii="Times New Roman" w:hAnsi="Times New Roman" w:cs="Times New Roman"/>
          <w:b w:val="0"/>
          <w:caps w:val="0"/>
          <w:sz w:val="24"/>
          <w:szCs w:val="24"/>
        </w:rPr>
        <w:t>с</w:t>
      </w:r>
      <w:r w:rsidRPr="00F573A0">
        <w:rPr>
          <w:rFonts w:ascii="Times New Roman" w:hAnsi="Times New Roman" w:cs="Times New Roman"/>
          <w:b w:val="0"/>
          <w:caps w:val="0"/>
          <w:sz w:val="24"/>
          <w:szCs w:val="24"/>
        </w:rPr>
        <w:t xml:space="preserve">смотрение вопросов выбора основного </w:t>
      </w:r>
      <w:r w:rsidR="004D15D6">
        <w:rPr>
          <w:rFonts w:ascii="Times New Roman" w:hAnsi="Times New Roman" w:cs="Times New Roman"/>
          <w:b w:val="0"/>
          <w:caps w:val="0"/>
          <w:sz w:val="24"/>
          <w:szCs w:val="24"/>
        </w:rPr>
        <w:t>о</w:t>
      </w:r>
      <w:r w:rsidRPr="00F573A0">
        <w:rPr>
          <w:rFonts w:ascii="Times New Roman" w:hAnsi="Times New Roman" w:cs="Times New Roman"/>
          <w:b w:val="0"/>
          <w:caps w:val="0"/>
          <w:sz w:val="24"/>
          <w:szCs w:val="24"/>
        </w:rPr>
        <w:t>борудования для котельных, а также трасс тепл</w:t>
      </w:r>
      <w:r w:rsidRPr="00F573A0">
        <w:rPr>
          <w:rFonts w:ascii="Times New Roman" w:hAnsi="Times New Roman" w:cs="Times New Roman"/>
          <w:b w:val="0"/>
          <w:caps w:val="0"/>
          <w:sz w:val="24"/>
          <w:szCs w:val="24"/>
        </w:rPr>
        <w:t>о</w:t>
      </w:r>
      <w:r w:rsidRPr="00F573A0">
        <w:rPr>
          <w:rFonts w:ascii="Times New Roman" w:hAnsi="Times New Roman" w:cs="Times New Roman"/>
          <w:b w:val="0"/>
          <w:caps w:val="0"/>
          <w:sz w:val="24"/>
          <w:szCs w:val="24"/>
        </w:rPr>
        <w:t xml:space="preserve">вых сетей от них производится </w:t>
      </w:r>
      <w:r w:rsidR="004D15D6">
        <w:rPr>
          <w:rFonts w:ascii="Times New Roman" w:hAnsi="Times New Roman" w:cs="Times New Roman"/>
          <w:b w:val="0"/>
          <w:caps w:val="0"/>
          <w:sz w:val="24"/>
          <w:szCs w:val="24"/>
        </w:rPr>
        <w:t xml:space="preserve"> т</w:t>
      </w:r>
      <w:r w:rsidRPr="00F573A0">
        <w:rPr>
          <w:rFonts w:ascii="Times New Roman" w:hAnsi="Times New Roman" w:cs="Times New Roman"/>
          <w:b w:val="0"/>
          <w:caps w:val="0"/>
          <w:sz w:val="24"/>
          <w:szCs w:val="24"/>
        </w:rPr>
        <w:t>олько после технико-экономического  обоснования пр</w:t>
      </w:r>
      <w:r w:rsidRPr="00F573A0">
        <w:rPr>
          <w:rFonts w:ascii="Times New Roman" w:hAnsi="Times New Roman" w:cs="Times New Roman"/>
          <w:b w:val="0"/>
          <w:caps w:val="0"/>
          <w:sz w:val="24"/>
          <w:szCs w:val="24"/>
        </w:rPr>
        <w:t>и</w:t>
      </w:r>
      <w:r w:rsidRPr="00F573A0">
        <w:rPr>
          <w:rFonts w:ascii="Times New Roman" w:hAnsi="Times New Roman" w:cs="Times New Roman"/>
          <w:b w:val="0"/>
          <w:caps w:val="0"/>
          <w:sz w:val="24"/>
          <w:szCs w:val="24"/>
        </w:rPr>
        <w:t xml:space="preserve">нимаемых решений. В </w:t>
      </w:r>
      <w:r w:rsidR="004D15D6">
        <w:rPr>
          <w:rFonts w:ascii="Times New Roman" w:hAnsi="Times New Roman" w:cs="Times New Roman"/>
          <w:b w:val="0"/>
          <w:caps w:val="0"/>
          <w:sz w:val="24"/>
          <w:szCs w:val="24"/>
        </w:rPr>
        <w:t>к</w:t>
      </w:r>
      <w:r w:rsidRPr="00F573A0">
        <w:rPr>
          <w:rFonts w:ascii="Times New Roman" w:hAnsi="Times New Roman" w:cs="Times New Roman"/>
          <w:b w:val="0"/>
          <w:caps w:val="0"/>
          <w:sz w:val="24"/>
          <w:szCs w:val="24"/>
        </w:rPr>
        <w:t>ачестве основного предпроектного документа по развитию тепл</w:t>
      </w:r>
      <w:r w:rsidRPr="00F573A0">
        <w:rPr>
          <w:rFonts w:ascii="Times New Roman" w:hAnsi="Times New Roman" w:cs="Times New Roman"/>
          <w:b w:val="0"/>
          <w:caps w:val="0"/>
          <w:sz w:val="24"/>
          <w:szCs w:val="24"/>
        </w:rPr>
        <w:t>о</w:t>
      </w:r>
      <w:r w:rsidRPr="00F573A0">
        <w:rPr>
          <w:rFonts w:ascii="Times New Roman" w:hAnsi="Times New Roman" w:cs="Times New Roman"/>
          <w:b w:val="0"/>
          <w:caps w:val="0"/>
          <w:sz w:val="24"/>
          <w:szCs w:val="24"/>
        </w:rPr>
        <w:t xml:space="preserve">вого хозяйства </w:t>
      </w:r>
      <w:r w:rsidR="004D15D6">
        <w:rPr>
          <w:rFonts w:ascii="Times New Roman" w:hAnsi="Times New Roman" w:cs="Times New Roman"/>
          <w:b w:val="0"/>
          <w:caps w:val="0"/>
          <w:sz w:val="24"/>
          <w:szCs w:val="24"/>
        </w:rPr>
        <w:t>г</w:t>
      </w:r>
      <w:r w:rsidRPr="00F573A0">
        <w:rPr>
          <w:rFonts w:ascii="Times New Roman" w:hAnsi="Times New Roman" w:cs="Times New Roman"/>
          <w:b w:val="0"/>
          <w:caps w:val="0"/>
          <w:sz w:val="24"/>
          <w:szCs w:val="24"/>
        </w:rPr>
        <w:t>орода   принята   практика   составления   перспективных   схем   тепл</w:t>
      </w:r>
      <w:r w:rsidRPr="00F573A0">
        <w:rPr>
          <w:rFonts w:ascii="Times New Roman" w:hAnsi="Times New Roman" w:cs="Times New Roman"/>
          <w:b w:val="0"/>
          <w:caps w:val="0"/>
          <w:sz w:val="24"/>
          <w:szCs w:val="24"/>
        </w:rPr>
        <w:t>о</w:t>
      </w:r>
      <w:r w:rsidRPr="00F573A0">
        <w:rPr>
          <w:rFonts w:ascii="Times New Roman" w:hAnsi="Times New Roman" w:cs="Times New Roman"/>
          <w:b w:val="0"/>
          <w:caps w:val="0"/>
          <w:sz w:val="24"/>
          <w:szCs w:val="24"/>
        </w:rPr>
        <w:t xml:space="preserve">снабжения </w:t>
      </w:r>
      <w:r w:rsidR="004D15D6">
        <w:rPr>
          <w:rFonts w:ascii="Times New Roman" w:hAnsi="Times New Roman" w:cs="Times New Roman"/>
          <w:b w:val="0"/>
          <w:caps w:val="0"/>
          <w:sz w:val="24"/>
          <w:szCs w:val="24"/>
        </w:rPr>
        <w:t>п</w:t>
      </w:r>
      <w:r w:rsidRPr="00F573A0">
        <w:rPr>
          <w:rFonts w:ascii="Times New Roman" w:hAnsi="Times New Roman" w:cs="Times New Roman"/>
          <w:b w:val="0"/>
          <w:caps w:val="0"/>
          <w:sz w:val="24"/>
          <w:szCs w:val="24"/>
        </w:rPr>
        <w:t>оселения.</w:t>
      </w:r>
    </w:p>
    <w:p w:rsidR="00F573A0" w:rsidRPr="00F573A0" w:rsidRDefault="00F573A0" w:rsidP="00314694">
      <w:pPr>
        <w:pStyle w:val="1"/>
        <w:spacing w:before="0" w:after="0" w:line="276" w:lineRule="auto"/>
        <w:ind w:firstLine="709"/>
        <w:jc w:val="both"/>
        <w:rPr>
          <w:rFonts w:ascii="Times New Roman" w:hAnsi="Times New Roman" w:cs="Times New Roman"/>
          <w:b w:val="0"/>
          <w:sz w:val="24"/>
          <w:szCs w:val="24"/>
        </w:rPr>
      </w:pPr>
      <w:r w:rsidRPr="00F573A0">
        <w:rPr>
          <w:rFonts w:ascii="Times New Roman" w:hAnsi="Times New Roman" w:cs="Times New Roman"/>
          <w:b w:val="0"/>
          <w:caps w:val="0"/>
          <w:sz w:val="24"/>
          <w:szCs w:val="24"/>
        </w:rPr>
        <w:t xml:space="preserve">Схемы разрабатываются на основе анализа фактических тепловых нагрузок </w:t>
      </w:r>
      <w:r w:rsidR="004D15D6">
        <w:rPr>
          <w:rFonts w:ascii="Times New Roman" w:hAnsi="Times New Roman" w:cs="Times New Roman"/>
          <w:b w:val="0"/>
          <w:caps w:val="0"/>
          <w:sz w:val="24"/>
          <w:szCs w:val="24"/>
        </w:rPr>
        <w:t>п</w:t>
      </w:r>
      <w:r w:rsidRPr="00F573A0">
        <w:rPr>
          <w:rFonts w:ascii="Times New Roman" w:hAnsi="Times New Roman" w:cs="Times New Roman"/>
          <w:b w:val="0"/>
          <w:caps w:val="0"/>
          <w:sz w:val="24"/>
          <w:szCs w:val="24"/>
        </w:rPr>
        <w:t>отр</w:t>
      </w:r>
      <w:r w:rsidRPr="00F573A0">
        <w:rPr>
          <w:rFonts w:ascii="Times New Roman" w:hAnsi="Times New Roman" w:cs="Times New Roman"/>
          <w:b w:val="0"/>
          <w:caps w:val="0"/>
          <w:sz w:val="24"/>
          <w:szCs w:val="24"/>
        </w:rPr>
        <w:t>е</w:t>
      </w:r>
      <w:r w:rsidRPr="00F573A0">
        <w:rPr>
          <w:rFonts w:ascii="Times New Roman" w:hAnsi="Times New Roman" w:cs="Times New Roman"/>
          <w:b w:val="0"/>
          <w:caps w:val="0"/>
          <w:sz w:val="24"/>
          <w:szCs w:val="24"/>
        </w:rPr>
        <w:t xml:space="preserve">бителей с учётом перспективного развития на 15 лет, структуры топливного </w:t>
      </w:r>
      <w:r w:rsidR="004D15D6">
        <w:rPr>
          <w:rFonts w:ascii="Times New Roman" w:hAnsi="Times New Roman" w:cs="Times New Roman"/>
          <w:b w:val="0"/>
          <w:caps w:val="0"/>
          <w:sz w:val="24"/>
          <w:szCs w:val="24"/>
        </w:rPr>
        <w:t>б</w:t>
      </w:r>
      <w:r w:rsidRPr="00F573A0">
        <w:rPr>
          <w:rFonts w:ascii="Times New Roman" w:hAnsi="Times New Roman" w:cs="Times New Roman"/>
          <w:b w:val="0"/>
          <w:caps w:val="0"/>
          <w:sz w:val="24"/>
          <w:szCs w:val="24"/>
        </w:rPr>
        <w:t>аланса   пос</w:t>
      </w:r>
      <w:r w:rsidRPr="00F573A0">
        <w:rPr>
          <w:rFonts w:ascii="Times New Roman" w:hAnsi="Times New Roman" w:cs="Times New Roman"/>
          <w:b w:val="0"/>
          <w:caps w:val="0"/>
          <w:sz w:val="24"/>
          <w:szCs w:val="24"/>
        </w:rPr>
        <w:t>е</w:t>
      </w:r>
      <w:r w:rsidRPr="00F573A0">
        <w:rPr>
          <w:rFonts w:ascii="Times New Roman" w:hAnsi="Times New Roman" w:cs="Times New Roman"/>
          <w:b w:val="0"/>
          <w:caps w:val="0"/>
          <w:sz w:val="24"/>
          <w:szCs w:val="24"/>
        </w:rPr>
        <w:t xml:space="preserve">ления,   оценки   состояния   существующих   источников   тепла   и </w:t>
      </w:r>
      <w:r w:rsidR="004D15D6">
        <w:rPr>
          <w:rFonts w:ascii="Times New Roman" w:hAnsi="Times New Roman" w:cs="Times New Roman"/>
          <w:b w:val="0"/>
          <w:caps w:val="0"/>
          <w:sz w:val="24"/>
          <w:szCs w:val="24"/>
        </w:rPr>
        <w:t>т</w:t>
      </w:r>
      <w:r w:rsidRPr="00F573A0">
        <w:rPr>
          <w:rFonts w:ascii="Times New Roman" w:hAnsi="Times New Roman" w:cs="Times New Roman"/>
          <w:b w:val="0"/>
          <w:caps w:val="0"/>
          <w:sz w:val="24"/>
          <w:szCs w:val="24"/>
        </w:rPr>
        <w:t>епловых сетей и во</w:t>
      </w:r>
      <w:r w:rsidRPr="00F573A0">
        <w:rPr>
          <w:rFonts w:ascii="Times New Roman" w:hAnsi="Times New Roman" w:cs="Times New Roman"/>
          <w:b w:val="0"/>
          <w:caps w:val="0"/>
          <w:sz w:val="24"/>
          <w:szCs w:val="24"/>
        </w:rPr>
        <w:t>з</w:t>
      </w:r>
      <w:r w:rsidRPr="00F573A0">
        <w:rPr>
          <w:rFonts w:ascii="Times New Roman" w:hAnsi="Times New Roman" w:cs="Times New Roman"/>
          <w:b w:val="0"/>
          <w:caps w:val="0"/>
          <w:sz w:val="24"/>
          <w:szCs w:val="24"/>
        </w:rPr>
        <w:t xml:space="preserve">можности их дальнейшего использования, рассмотрения </w:t>
      </w:r>
      <w:r w:rsidR="004D15D6">
        <w:rPr>
          <w:rFonts w:ascii="Times New Roman" w:hAnsi="Times New Roman" w:cs="Times New Roman"/>
          <w:b w:val="0"/>
          <w:caps w:val="0"/>
          <w:sz w:val="24"/>
          <w:szCs w:val="24"/>
        </w:rPr>
        <w:t>в</w:t>
      </w:r>
      <w:r w:rsidRPr="00F573A0">
        <w:rPr>
          <w:rFonts w:ascii="Times New Roman" w:hAnsi="Times New Roman" w:cs="Times New Roman"/>
          <w:b w:val="0"/>
          <w:caps w:val="0"/>
          <w:sz w:val="24"/>
          <w:szCs w:val="24"/>
        </w:rPr>
        <w:t>опросов надёжности, экономи</w:t>
      </w:r>
      <w:r w:rsidRPr="00F573A0">
        <w:rPr>
          <w:rFonts w:ascii="Times New Roman" w:hAnsi="Times New Roman" w:cs="Times New Roman"/>
          <w:b w:val="0"/>
          <w:caps w:val="0"/>
          <w:sz w:val="24"/>
          <w:szCs w:val="24"/>
        </w:rPr>
        <w:t>ч</w:t>
      </w:r>
      <w:r w:rsidRPr="00F573A0">
        <w:rPr>
          <w:rFonts w:ascii="Times New Roman" w:hAnsi="Times New Roman" w:cs="Times New Roman"/>
          <w:b w:val="0"/>
          <w:caps w:val="0"/>
          <w:sz w:val="24"/>
          <w:szCs w:val="24"/>
        </w:rPr>
        <w:t>ности.</w:t>
      </w:r>
    </w:p>
    <w:p w:rsidR="00F573A0" w:rsidRPr="00F573A0" w:rsidRDefault="00F573A0" w:rsidP="00314694">
      <w:pPr>
        <w:pStyle w:val="1"/>
        <w:spacing w:before="0" w:after="0" w:line="276" w:lineRule="auto"/>
        <w:ind w:firstLine="709"/>
        <w:jc w:val="both"/>
        <w:rPr>
          <w:rFonts w:ascii="Times New Roman" w:hAnsi="Times New Roman" w:cs="Times New Roman"/>
          <w:b w:val="0"/>
          <w:sz w:val="24"/>
          <w:szCs w:val="24"/>
        </w:rPr>
      </w:pPr>
      <w:r w:rsidRPr="00F573A0">
        <w:rPr>
          <w:rFonts w:ascii="Times New Roman" w:hAnsi="Times New Roman" w:cs="Times New Roman"/>
          <w:b w:val="0"/>
          <w:caps w:val="0"/>
          <w:sz w:val="24"/>
          <w:szCs w:val="24"/>
        </w:rPr>
        <w:t xml:space="preserve">Обоснование решений (рекомендаций) при разработке схемы теплоснабжения </w:t>
      </w:r>
      <w:r w:rsidR="004D15D6">
        <w:rPr>
          <w:rFonts w:ascii="Times New Roman" w:hAnsi="Times New Roman" w:cs="Times New Roman"/>
          <w:b w:val="0"/>
          <w:caps w:val="0"/>
          <w:sz w:val="24"/>
          <w:szCs w:val="24"/>
        </w:rPr>
        <w:t>о</w:t>
      </w:r>
      <w:r w:rsidRPr="00F573A0">
        <w:rPr>
          <w:rFonts w:ascii="Times New Roman" w:hAnsi="Times New Roman" w:cs="Times New Roman"/>
          <w:b w:val="0"/>
          <w:caps w:val="0"/>
          <w:sz w:val="24"/>
          <w:szCs w:val="24"/>
        </w:rPr>
        <w:t>с</w:t>
      </w:r>
      <w:r w:rsidRPr="00F573A0">
        <w:rPr>
          <w:rFonts w:ascii="Times New Roman" w:hAnsi="Times New Roman" w:cs="Times New Roman"/>
          <w:b w:val="0"/>
          <w:caps w:val="0"/>
          <w:sz w:val="24"/>
          <w:szCs w:val="24"/>
        </w:rPr>
        <w:t>у</w:t>
      </w:r>
      <w:r w:rsidRPr="00F573A0">
        <w:rPr>
          <w:rFonts w:ascii="Times New Roman" w:hAnsi="Times New Roman" w:cs="Times New Roman"/>
          <w:b w:val="0"/>
          <w:caps w:val="0"/>
          <w:sz w:val="24"/>
          <w:szCs w:val="24"/>
        </w:rPr>
        <w:t xml:space="preserve">ществляется   на   основе   технико-экономического   сопоставления   вариантов </w:t>
      </w:r>
      <w:r w:rsidR="004D15D6">
        <w:rPr>
          <w:rFonts w:ascii="Times New Roman" w:hAnsi="Times New Roman" w:cs="Times New Roman"/>
          <w:b w:val="0"/>
          <w:caps w:val="0"/>
          <w:sz w:val="24"/>
          <w:szCs w:val="24"/>
        </w:rPr>
        <w:t>р</w:t>
      </w:r>
      <w:r w:rsidRPr="00F573A0">
        <w:rPr>
          <w:rFonts w:ascii="Times New Roman" w:hAnsi="Times New Roman" w:cs="Times New Roman"/>
          <w:b w:val="0"/>
          <w:caps w:val="0"/>
          <w:sz w:val="24"/>
          <w:szCs w:val="24"/>
        </w:rPr>
        <w:t xml:space="preserve">азвития системы теплоснабжения в целом и отдельных ее частей (локальных зон </w:t>
      </w:r>
      <w:r w:rsidR="004D15D6">
        <w:rPr>
          <w:rFonts w:ascii="Times New Roman" w:hAnsi="Times New Roman" w:cs="Times New Roman"/>
          <w:b w:val="0"/>
          <w:caps w:val="0"/>
          <w:sz w:val="24"/>
          <w:szCs w:val="24"/>
        </w:rPr>
        <w:t>т</w:t>
      </w:r>
      <w:r w:rsidRPr="00F573A0">
        <w:rPr>
          <w:rFonts w:ascii="Times New Roman" w:hAnsi="Times New Roman" w:cs="Times New Roman"/>
          <w:b w:val="0"/>
          <w:caps w:val="0"/>
          <w:sz w:val="24"/>
          <w:szCs w:val="24"/>
        </w:rPr>
        <w:t xml:space="preserve">еплоснабжения) путем оценки их сравнительной эффективности по критерию </w:t>
      </w:r>
      <w:r w:rsidR="004D15D6">
        <w:rPr>
          <w:rFonts w:ascii="Times New Roman" w:hAnsi="Times New Roman" w:cs="Times New Roman"/>
          <w:b w:val="0"/>
          <w:caps w:val="0"/>
          <w:sz w:val="24"/>
          <w:szCs w:val="24"/>
        </w:rPr>
        <w:t>м</w:t>
      </w:r>
      <w:r w:rsidRPr="00F573A0">
        <w:rPr>
          <w:rFonts w:ascii="Times New Roman" w:hAnsi="Times New Roman" w:cs="Times New Roman"/>
          <w:b w:val="0"/>
          <w:caps w:val="0"/>
          <w:sz w:val="24"/>
          <w:szCs w:val="24"/>
        </w:rPr>
        <w:t>инимума суммарных ди</w:t>
      </w:r>
      <w:r w:rsidRPr="00F573A0">
        <w:rPr>
          <w:rFonts w:ascii="Times New Roman" w:hAnsi="Times New Roman" w:cs="Times New Roman"/>
          <w:b w:val="0"/>
          <w:caps w:val="0"/>
          <w:sz w:val="24"/>
          <w:szCs w:val="24"/>
        </w:rPr>
        <w:t>с</w:t>
      </w:r>
      <w:r w:rsidRPr="00F573A0">
        <w:rPr>
          <w:rFonts w:ascii="Times New Roman" w:hAnsi="Times New Roman" w:cs="Times New Roman"/>
          <w:b w:val="0"/>
          <w:caps w:val="0"/>
          <w:sz w:val="24"/>
          <w:szCs w:val="24"/>
        </w:rPr>
        <w:t>контированных затрат.</w:t>
      </w:r>
    </w:p>
    <w:p w:rsidR="00F573A0" w:rsidRDefault="00F573A0" w:rsidP="00314694">
      <w:pPr>
        <w:pStyle w:val="1"/>
        <w:spacing w:before="0" w:after="0" w:line="276" w:lineRule="auto"/>
        <w:ind w:firstLine="709"/>
        <w:jc w:val="both"/>
        <w:rPr>
          <w:rFonts w:ascii="Times New Roman" w:hAnsi="Times New Roman" w:cs="Times New Roman"/>
          <w:b w:val="0"/>
          <w:caps w:val="0"/>
          <w:sz w:val="24"/>
          <w:szCs w:val="24"/>
        </w:rPr>
      </w:pPr>
      <w:r w:rsidRPr="00F573A0">
        <w:rPr>
          <w:rFonts w:ascii="Times New Roman" w:hAnsi="Times New Roman" w:cs="Times New Roman"/>
          <w:b w:val="0"/>
          <w:caps w:val="0"/>
          <w:sz w:val="24"/>
          <w:szCs w:val="24"/>
        </w:rPr>
        <w:t>В последние годы</w:t>
      </w:r>
      <w:r w:rsidR="00F177B1">
        <w:rPr>
          <w:rFonts w:ascii="Times New Roman" w:hAnsi="Times New Roman" w:cs="Times New Roman"/>
          <w:b w:val="0"/>
          <w:caps w:val="0"/>
          <w:sz w:val="24"/>
          <w:szCs w:val="24"/>
        </w:rPr>
        <w:t>,</w:t>
      </w:r>
      <w:r w:rsidRPr="00F573A0">
        <w:rPr>
          <w:rFonts w:ascii="Times New Roman" w:hAnsi="Times New Roman" w:cs="Times New Roman"/>
          <w:b w:val="0"/>
          <w:caps w:val="0"/>
          <w:sz w:val="24"/>
          <w:szCs w:val="24"/>
        </w:rPr>
        <w:t xml:space="preserve"> наряду с системами централизованного теплоснабжения</w:t>
      </w:r>
      <w:r w:rsidR="00F177B1">
        <w:rPr>
          <w:rFonts w:ascii="Times New Roman" w:hAnsi="Times New Roman" w:cs="Times New Roman"/>
          <w:b w:val="0"/>
          <w:caps w:val="0"/>
          <w:sz w:val="24"/>
          <w:szCs w:val="24"/>
        </w:rPr>
        <w:t>,</w:t>
      </w:r>
      <w:r w:rsidR="00FC63D0">
        <w:rPr>
          <w:rFonts w:ascii="Times New Roman" w:hAnsi="Times New Roman" w:cs="Times New Roman"/>
          <w:b w:val="0"/>
          <w:caps w:val="0"/>
          <w:sz w:val="24"/>
          <w:szCs w:val="24"/>
        </w:rPr>
        <w:t xml:space="preserve"> </w:t>
      </w:r>
      <w:r w:rsidR="004D15D6">
        <w:rPr>
          <w:rFonts w:ascii="Times New Roman" w:hAnsi="Times New Roman" w:cs="Times New Roman"/>
          <w:b w:val="0"/>
          <w:caps w:val="0"/>
          <w:sz w:val="24"/>
          <w:szCs w:val="24"/>
        </w:rPr>
        <w:t>з</w:t>
      </w:r>
      <w:r w:rsidRPr="00F573A0">
        <w:rPr>
          <w:rFonts w:ascii="Times New Roman" w:hAnsi="Times New Roman" w:cs="Times New Roman"/>
          <w:b w:val="0"/>
          <w:caps w:val="0"/>
          <w:sz w:val="24"/>
          <w:szCs w:val="24"/>
        </w:rPr>
        <w:t>нач</w:t>
      </w:r>
      <w:r w:rsidRPr="00F573A0">
        <w:rPr>
          <w:rFonts w:ascii="Times New Roman" w:hAnsi="Times New Roman" w:cs="Times New Roman"/>
          <w:b w:val="0"/>
          <w:caps w:val="0"/>
          <w:sz w:val="24"/>
          <w:szCs w:val="24"/>
        </w:rPr>
        <w:t>и</w:t>
      </w:r>
      <w:r w:rsidRPr="00F573A0">
        <w:rPr>
          <w:rFonts w:ascii="Times New Roman" w:hAnsi="Times New Roman" w:cs="Times New Roman"/>
          <w:b w:val="0"/>
          <w:caps w:val="0"/>
          <w:sz w:val="24"/>
          <w:szCs w:val="24"/>
        </w:rPr>
        <w:t xml:space="preserve">тельному усовершенствованию подверглись системы децентрализованного </w:t>
      </w:r>
      <w:r w:rsidR="004D15D6">
        <w:rPr>
          <w:rFonts w:ascii="Times New Roman" w:hAnsi="Times New Roman" w:cs="Times New Roman"/>
          <w:b w:val="0"/>
          <w:caps w:val="0"/>
          <w:sz w:val="24"/>
          <w:szCs w:val="24"/>
        </w:rPr>
        <w:t>т</w:t>
      </w:r>
      <w:r w:rsidRPr="00F573A0">
        <w:rPr>
          <w:rFonts w:ascii="Times New Roman" w:hAnsi="Times New Roman" w:cs="Times New Roman"/>
          <w:b w:val="0"/>
          <w:caps w:val="0"/>
          <w:sz w:val="24"/>
          <w:szCs w:val="24"/>
        </w:rPr>
        <w:t>еплоснабж</w:t>
      </w:r>
      <w:r w:rsidRPr="00F573A0">
        <w:rPr>
          <w:rFonts w:ascii="Times New Roman" w:hAnsi="Times New Roman" w:cs="Times New Roman"/>
          <w:b w:val="0"/>
          <w:caps w:val="0"/>
          <w:sz w:val="24"/>
          <w:szCs w:val="24"/>
        </w:rPr>
        <w:t>е</w:t>
      </w:r>
      <w:r w:rsidRPr="00F573A0">
        <w:rPr>
          <w:rFonts w:ascii="Times New Roman" w:hAnsi="Times New Roman" w:cs="Times New Roman"/>
          <w:b w:val="0"/>
          <w:caps w:val="0"/>
          <w:sz w:val="24"/>
          <w:szCs w:val="24"/>
        </w:rPr>
        <w:t xml:space="preserve">ния, в основном за счёт развития крупных систем централизованного </w:t>
      </w:r>
      <w:r w:rsidR="004D15D6">
        <w:rPr>
          <w:rFonts w:ascii="Times New Roman" w:hAnsi="Times New Roman" w:cs="Times New Roman"/>
          <w:b w:val="0"/>
          <w:caps w:val="0"/>
          <w:sz w:val="24"/>
          <w:szCs w:val="24"/>
        </w:rPr>
        <w:t>г</w:t>
      </w:r>
      <w:r w:rsidRPr="00F573A0">
        <w:rPr>
          <w:rFonts w:ascii="Times New Roman" w:hAnsi="Times New Roman" w:cs="Times New Roman"/>
          <w:b w:val="0"/>
          <w:caps w:val="0"/>
          <w:sz w:val="24"/>
          <w:szCs w:val="24"/>
        </w:rPr>
        <w:t>азоснабжения   с   подачей   газа   крышным   или   пристроенным   котельным</w:t>
      </w:r>
      <w:r w:rsidR="00F177B1">
        <w:rPr>
          <w:rFonts w:ascii="Times New Roman" w:hAnsi="Times New Roman" w:cs="Times New Roman"/>
          <w:b w:val="0"/>
          <w:caps w:val="0"/>
          <w:sz w:val="24"/>
          <w:szCs w:val="24"/>
        </w:rPr>
        <w:t>,</w:t>
      </w:r>
      <w:r w:rsidRPr="00F573A0">
        <w:rPr>
          <w:rFonts w:ascii="Times New Roman" w:hAnsi="Times New Roman" w:cs="Times New Roman"/>
          <w:b w:val="0"/>
          <w:caps w:val="0"/>
          <w:sz w:val="24"/>
          <w:szCs w:val="24"/>
        </w:rPr>
        <w:t xml:space="preserve">   или </w:t>
      </w:r>
      <w:r w:rsidR="004D15D6">
        <w:rPr>
          <w:rFonts w:ascii="Times New Roman" w:hAnsi="Times New Roman" w:cs="Times New Roman"/>
          <w:b w:val="0"/>
          <w:caps w:val="0"/>
          <w:sz w:val="24"/>
          <w:szCs w:val="24"/>
        </w:rPr>
        <w:t>н</w:t>
      </w:r>
      <w:r w:rsidRPr="00F573A0">
        <w:rPr>
          <w:rFonts w:ascii="Times New Roman" w:hAnsi="Times New Roman" w:cs="Times New Roman"/>
          <w:b w:val="0"/>
          <w:caps w:val="0"/>
          <w:sz w:val="24"/>
          <w:szCs w:val="24"/>
        </w:rPr>
        <w:t>епосредственно в ква</w:t>
      </w:r>
      <w:r w:rsidRPr="00F573A0">
        <w:rPr>
          <w:rFonts w:ascii="Times New Roman" w:hAnsi="Times New Roman" w:cs="Times New Roman"/>
          <w:b w:val="0"/>
          <w:caps w:val="0"/>
          <w:sz w:val="24"/>
          <w:szCs w:val="24"/>
        </w:rPr>
        <w:t>р</w:t>
      </w:r>
      <w:r w:rsidRPr="00F573A0">
        <w:rPr>
          <w:rFonts w:ascii="Times New Roman" w:hAnsi="Times New Roman" w:cs="Times New Roman"/>
          <w:b w:val="0"/>
          <w:caps w:val="0"/>
          <w:sz w:val="24"/>
          <w:szCs w:val="24"/>
        </w:rPr>
        <w:t xml:space="preserve">тиры жилых зданий, где за счёт его сжигания в топках </w:t>
      </w:r>
      <w:r w:rsidR="004D15D6">
        <w:rPr>
          <w:rFonts w:ascii="Times New Roman" w:hAnsi="Times New Roman" w:cs="Times New Roman"/>
          <w:b w:val="0"/>
          <w:caps w:val="0"/>
          <w:sz w:val="24"/>
          <w:szCs w:val="24"/>
        </w:rPr>
        <w:t>к</w:t>
      </w:r>
      <w:r w:rsidRPr="00F573A0">
        <w:rPr>
          <w:rFonts w:ascii="Times New Roman" w:hAnsi="Times New Roman" w:cs="Times New Roman"/>
          <w:b w:val="0"/>
          <w:caps w:val="0"/>
          <w:sz w:val="24"/>
          <w:szCs w:val="24"/>
        </w:rPr>
        <w:t xml:space="preserve">отлов, газовых водонагревателях, квартирных генераторах тепла может быть </w:t>
      </w:r>
      <w:r w:rsidR="004D15D6">
        <w:rPr>
          <w:rFonts w:ascii="Times New Roman" w:hAnsi="Times New Roman" w:cs="Times New Roman"/>
          <w:b w:val="0"/>
          <w:caps w:val="0"/>
          <w:sz w:val="24"/>
          <w:szCs w:val="24"/>
        </w:rPr>
        <w:t>п</w:t>
      </w:r>
      <w:r w:rsidRPr="00F573A0">
        <w:rPr>
          <w:rFonts w:ascii="Times New Roman" w:hAnsi="Times New Roman" w:cs="Times New Roman"/>
          <w:b w:val="0"/>
          <w:caps w:val="0"/>
          <w:sz w:val="24"/>
          <w:szCs w:val="24"/>
        </w:rPr>
        <w:t>олучено тепло одновременно для отопления</w:t>
      </w:r>
      <w:r w:rsidR="00F177B1">
        <w:rPr>
          <w:rFonts w:ascii="Times New Roman" w:hAnsi="Times New Roman" w:cs="Times New Roman"/>
          <w:b w:val="0"/>
          <w:caps w:val="0"/>
          <w:sz w:val="24"/>
          <w:szCs w:val="24"/>
        </w:rPr>
        <w:t xml:space="preserve"> и </w:t>
      </w:r>
      <w:r w:rsidRPr="00F573A0">
        <w:rPr>
          <w:rFonts w:ascii="Times New Roman" w:hAnsi="Times New Roman" w:cs="Times New Roman"/>
          <w:b w:val="0"/>
          <w:caps w:val="0"/>
          <w:sz w:val="24"/>
          <w:szCs w:val="24"/>
        </w:rPr>
        <w:t xml:space="preserve"> горячего водоснабжения</w:t>
      </w:r>
      <w:r w:rsidR="004D15D6">
        <w:rPr>
          <w:rFonts w:ascii="Times New Roman" w:hAnsi="Times New Roman" w:cs="Times New Roman"/>
          <w:b w:val="0"/>
          <w:caps w:val="0"/>
          <w:sz w:val="24"/>
          <w:szCs w:val="24"/>
        </w:rPr>
        <w:t>.</w:t>
      </w:r>
    </w:p>
    <w:p w:rsidR="004D15D6" w:rsidRPr="004D15D6" w:rsidRDefault="004D15D6" w:rsidP="00314694">
      <w:pPr>
        <w:spacing w:line="276" w:lineRule="auto"/>
        <w:ind w:firstLine="709"/>
        <w:jc w:val="both"/>
        <w:rPr>
          <w:sz w:val="24"/>
          <w:szCs w:val="24"/>
        </w:rPr>
      </w:pPr>
      <w:r w:rsidRPr="004D15D6">
        <w:rPr>
          <w:sz w:val="24"/>
          <w:szCs w:val="24"/>
        </w:rPr>
        <w:t>Основой   для   разработки   и   реализации   схемы   теплоснабжения</w:t>
      </w:r>
      <w:r>
        <w:rPr>
          <w:sz w:val="24"/>
          <w:szCs w:val="24"/>
        </w:rPr>
        <w:t xml:space="preserve"> муниципальн</w:t>
      </w:r>
      <w:r>
        <w:rPr>
          <w:sz w:val="24"/>
          <w:szCs w:val="24"/>
        </w:rPr>
        <w:t>о</w:t>
      </w:r>
      <w:r>
        <w:rPr>
          <w:sz w:val="24"/>
          <w:szCs w:val="24"/>
        </w:rPr>
        <w:t>го образования</w:t>
      </w:r>
      <w:r w:rsidR="00FC63D0">
        <w:rPr>
          <w:sz w:val="24"/>
          <w:szCs w:val="24"/>
        </w:rPr>
        <w:t xml:space="preserve"> </w:t>
      </w:r>
      <w:r>
        <w:rPr>
          <w:sz w:val="24"/>
          <w:szCs w:val="24"/>
        </w:rPr>
        <w:t>город</w:t>
      </w:r>
      <w:r w:rsidR="00FC63D0">
        <w:rPr>
          <w:sz w:val="24"/>
          <w:szCs w:val="24"/>
        </w:rPr>
        <w:t xml:space="preserve"> </w:t>
      </w:r>
      <w:r w:rsidR="00314694">
        <w:rPr>
          <w:sz w:val="24"/>
          <w:szCs w:val="24"/>
        </w:rPr>
        <w:t>Сердобск</w:t>
      </w:r>
      <w:r w:rsidR="00FC63D0">
        <w:rPr>
          <w:sz w:val="24"/>
          <w:szCs w:val="24"/>
        </w:rPr>
        <w:t xml:space="preserve"> </w:t>
      </w:r>
      <w:r>
        <w:rPr>
          <w:sz w:val="24"/>
          <w:szCs w:val="24"/>
        </w:rPr>
        <w:t xml:space="preserve">Пензенской области </w:t>
      </w:r>
      <w:r w:rsidRPr="004D15D6">
        <w:rPr>
          <w:sz w:val="24"/>
          <w:szCs w:val="24"/>
        </w:rPr>
        <w:t>до 202</w:t>
      </w:r>
      <w:r>
        <w:rPr>
          <w:sz w:val="24"/>
          <w:szCs w:val="24"/>
        </w:rPr>
        <w:t>8</w:t>
      </w:r>
      <w:r w:rsidRPr="004D15D6">
        <w:rPr>
          <w:sz w:val="24"/>
          <w:szCs w:val="24"/>
        </w:rPr>
        <w:t xml:space="preserve"> года является Федеральный закон от 27 июля 2010 г № 190-ФЗ "О теплоснабжении" (Статья 23.Организация развития систем теплоснабжения поселений, городских округов), регулирующий всю систему вза</w:t>
      </w:r>
      <w:r w:rsidRPr="004D15D6">
        <w:rPr>
          <w:sz w:val="24"/>
          <w:szCs w:val="24"/>
        </w:rPr>
        <w:t>и</w:t>
      </w:r>
      <w:r w:rsidRPr="004D15D6">
        <w:rPr>
          <w:sz w:val="24"/>
          <w:szCs w:val="24"/>
        </w:rPr>
        <w:t>моотношений в теплоснабжении и направленный на   обеспечение   устойчивого   и   надёжного   снабжения   тепловой   энергией потребителей.</w:t>
      </w:r>
    </w:p>
    <w:p w:rsidR="004D15D6" w:rsidRDefault="004D15D6" w:rsidP="000322AE">
      <w:pPr>
        <w:spacing w:line="276" w:lineRule="auto"/>
        <w:ind w:firstLine="709"/>
        <w:jc w:val="both"/>
        <w:rPr>
          <w:sz w:val="24"/>
          <w:szCs w:val="24"/>
        </w:rPr>
      </w:pPr>
      <w:r w:rsidRPr="004D15D6">
        <w:rPr>
          <w:sz w:val="24"/>
          <w:szCs w:val="24"/>
        </w:rPr>
        <w:t>При   проведении   разработки   использовались   «Требования   к   схемам тепл</w:t>
      </w:r>
      <w:r w:rsidRPr="004D15D6">
        <w:rPr>
          <w:sz w:val="24"/>
          <w:szCs w:val="24"/>
        </w:rPr>
        <w:t>о</w:t>
      </w:r>
      <w:r w:rsidRPr="004D15D6">
        <w:rPr>
          <w:sz w:val="24"/>
          <w:szCs w:val="24"/>
        </w:rPr>
        <w:t>снабжения»   и   «Требования   к   порядку   разработки   и   утверждения   схем теплосна</w:t>
      </w:r>
      <w:r w:rsidRPr="004D15D6">
        <w:rPr>
          <w:sz w:val="24"/>
          <w:szCs w:val="24"/>
        </w:rPr>
        <w:t>б</w:t>
      </w:r>
      <w:r w:rsidRPr="004D15D6">
        <w:rPr>
          <w:sz w:val="24"/>
          <w:szCs w:val="24"/>
        </w:rPr>
        <w:t>жения»</w:t>
      </w:r>
      <w:r w:rsidR="000322AE">
        <w:rPr>
          <w:sz w:val="24"/>
          <w:szCs w:val="24"/>
        </w:rPr>
        <w:t>.</w:t>
      </w:r>
    </w:p>
    <w:p w:rsidR="00B27708" w:rsidRDefault="00B27708" w:rsidP="000322AE">
      <w:pPr>
        <w:spacing w:line="276" w:lineRule="auto"/>
        <w:ind w:firstLine="709"/>
        <w:jc w:val="both"/>
        <w:rPr>
          <w:sz w:val="24"/>
          <w:szCs w:val="24"/>
        </w:rPr>
      </w:pPr>
    </w:p>
    <w:p w:rsidR="000322AE" w:rsidRDefault="000322AE" w:rsidP="001D09D0">
      <w:pPr>
        <w:spacing w:line="276" w:lineRule="auto"/>
        <w:ind w:firstLine="709"/>
        <w:jc w:val="both"/>
        <w:rPr>
          <w:sz w:val="24"/>
          <w:szCs w:val="24"/>
        </w:rPr>
      </w:pPr>
      <w:r w:rsidRPr="000322AE">
        <w:rPr>
          <w:sz w:val="24"/>
          <w:szCs w:val="24"/>
        </w:rPr>
        <w:t xml:space="preserve">  Технической базой разработки являются:</w:t>
      </w:r>
    </w:p>
    <w:p w:rsidR="007A20AA" w:rsidRDefault="000322AE" w:rsidP="001D09D0">
      <w:pPr>
        <w:pStyle w:val="af"/>
        <w:spacing w:after="0" w:line="276" w:lineRule="auto"/>
        <w:ind w:left="720"/>
        <w:jc w:val="both"/>
        <w:rPr>
          <w:sz w:val="24"/>
          <w:szCs w:val="24"/>
        </w:rPr>
      </w:pPr>
      <w:r w:rsidRPr="007A20AA">
        <w:rPr>
          <w:sz w:val="24"/>
          <w:szCs w:val="24"/>
        </w:rPr>
        <w:lastRenderedPageBreak/>
        <w:t xml:space="preserve">- </w:t>
      </w:r>
      <w:r w:rsidR="007A20AA" w:rsidRPr="007A20AA">
        <w:rPr>
          <w:sz w:val="24"/>
          <w:szCs w:val="24"/>
        </w:rPr>
        <w:t xml:space="preserve">Генеральный план г. Сердобска, Москва, Гипрогор, 1991 год; </w:t>
      </w:r>
    </w:p>
    <w:p w:rsidR="007A20AA" w:rsidRPr="007A20AA" w:rsidRDefault="007A20AA" w:rsidP="001D09D0">
      <w:pPr>
        <w:pStyle w:val="ab"/>
        <w:spacing w:line="276" w:lineRule="auto"/>
        <w:jc w:val="both"/>
        <w:rPr>
          <w:bCs/>
          <w:sz w:val="24"/>
          <w:szCs w:val="24"/>
        </w:rPr>
      </w:pPr>
      <w:r>
        <w:rPr>
          <w:bCs/>
          <w:sz w:val="24"/>
          <w:szCs w:val="24"/>
        </w:rPr>
        <w:t xml:space="preserve">- </w:t>
      </w:r>
      <w:r w:rsidRPr="007A20AA">
        <w:rPr>
          <w:bCs/>
          <w:sz w:val="24"/>
          <w:szCs w:val="24"/>
        </w:rPr>
        <w:t>Материалы корректировки Генерального плана территории городского поселения</w:t>
      </w:r>
    </w:p>
    <w:p w:rsidR="007A20AA" w:rsidRPr="007A20AA" w:rsidRDefault="007A20AA" w:rsidP="001D09D0">
      <w:pPr>
        <w:spacing w:line="276" w:lineRule="auto"/>
        <w:jc w:val="both"/>
        <w:rPr>
          <w:sz w:val="24"/>
          <w:szCs w:val="24"/>
        </w:rPr>
      </w:pPr>
      <w:r w:rsidRPr="007A20AA">
        <w:rPr>
          <w:bCs/>
          <w:sz w:val="24"/>
          <w:szCs w:val="24"/>
        </w:rPr>
        <w:t>города Сердобска Сердобского районаПензенской области</w:t>
      </w:r>
      <w:r>
        <w:rPr>
          <w:bCs/>
          <w:sz w:val="24"/>
          <w:szCs w:val="24"/>
        </w:rPr>
        <w:t>,</w:t>
      </w:r>
      <w:r w:rsidRPr="007A20AA">
        <w:rPr>
          <w:sz w:val="24"/>
          <w:szCs w:val="24"/>
        </w:rPr>
        <w:t xml:space="preserve"> ООО «Инновационная комп</w:t>
      </w:r>
      <w:r w:rsidRPr="007A20AA">
        <w:rPr>
          <w:sz w:val="24"/>
          <w:szCs w:val="24"/>
        </w:rPr>
        <w:t>а</w:t>
      </w:r>
      <w:r w:rsidRPr="007A20AA">
        <w:rPr>
          <w:sz w:val="24"/>
          <w:szCs w:val="24"/>
        </w:rPr>
        <w:t>ния «Титул», 2008 год;</w:t>
      </w:r>
    </w:p>
    <w:p w:rsidR="000322AE" w:rsidRDefault="000322AE" w:rsidP="001D09D0">
      <w:pPr>
        <w:spacing w:line="276" w:lineRule="auto"/>
        <w:ind w:firstLine="709"/>
        <w:contextualSpacing/>
        <w:jc w:val="both"/>
        <w:rPr>
          <w:sz w:val="24"/>
          <w:szCs w:val="24"/>
        </w:rPr>
      </w:pPr>
      <w:r w:rsidRPr="007A20AA">
        <w:rPr>
          <w:sz w:val="24"/>
          <w:szCs w:val="24"/>
        </w:rPr>
        <w:t xml:space="preserve">- </w:t>
      </w:r>
      <w:r w:rsidR="007A20AA" w:rsidRPr="007A20AA">
        <w:rPr>
          <w:sz w:val="24"/>
          <w:szCs w:val="24"/>
        </w:rPr>
        <w:t>Комплексный инвестиционный план модернизации города Сердобска на 2010-2020 годы</w:t>
      </w:r>
      <w:r w:rsidRPr="007A20AA">
        <w:rPr>
          <w:sz w:val="24"/>
          <w:szCs w:val="24"/>
        </w:rPr>
        <w:t>;</w:t>
      </w:r>
    </w:p>
    <w:p w:rsidR="001D09D0" w:rsidRPr="00FB48D7" w:rsidRDefault="001D09D0" w:rsidP="001D09D0">
      <w:pPr>
        <w:spacing w:line="276" w:lineRule="auto"/>
        <w:ind w:firstLine="709"/>
        <w:contextualSpacing/>
        <w:jc w:val="both"/>
        <w:rPr>
          <w:sz w:val="24"/>
          <w:szCs w:val="24"/>
        </w:rPr>
      </w:pPr>
      <w:r>
        <w:rPr>
          <w:b/>
          <w:sz w:val="40"/>
          <w:szCs w:val="40"/>
        </w:rPr>
        <w:t xml:space="preserve">- </w:t>
      </w:r>
      <w:r w:rsidRPr="001D09D0">
        <w:rPr>
          <w:sz w:val="24"/>
          <w:szCs w:val="24"/>
        </w:rPr>
        <w:t xml:space="preserve">программа социально-экономического развития города Сердобска Сердобского района Пензенской области </w:t>
      </w:r>
      <w:r w:rsidRPr="00FB48D7">
        <w:rPr>
          <w:sz w:val="24"/>
          <w:szCs w:val="24"/>
        </w:rPr>
        <w:t>на 201</w:t>
      </w:r>
      <w:r w:rsidR="000527CB" w:rsidRPr="00FB48D7">
        <w:rPr>
          <w:sz w:val="24"/>
          <w:szCs w:val="24"/>
        </w:rPr>
        <w:t>4</w:t>
      </w:r>
      <w:r w:rsidRPr="00FB48D7">
        <w:rPr>
          <w:sz w:val="24"/>
          <w:szCs w:val="24"/>
        </w:rPr>
        <w:t>-20</w:t>
      </w:r>
      <w:r w:rsidR="000527CB" w:rsidRPr="00FB48D7">
        <w:rPr>
          <w:sz w:val="24"/>
          <w:szCs w:val="24"/>
        </w:rPr>
        <w:t>20</w:t>
      </w:r>
      <w:r w:rsidRPr="00FB48D7">
        <w:rPr>
          <w:sz w:val="24"/>
          <w:szCs w:val="24"/>
        </w:rPr>
        <w:t xml:space="preserve"> годы</w:t>
      </w:r>
    </w:p>
    <w:p w:rsidR="00956DF6" w:rsidRPr="00FB48D7" w:rsidRDefault="00956DF6" w:rsidP="00956DF6">
      <w:pPr>
        <w:widowControl w:val="0"/>
        <w:autoSpaceDE w:val="0"/>
        <w:autoSpaceDN w:val="0"/>
        <w:adjustRightInd w:val="0"/>
        <w:ind w:firstLine="709"/>
        <w:jc w:val="both"/>
        <w:rPr>
          <w:sz w:val="24"/>
          <w:szCs w:val="24"/>
        </w:rPr>
      </w:pPr>
      <w:r w:rsidRPr="00FB48D7">
        <w:rPr>
          <w:b/>
          <w:sz w:val="32"/>
        </w:rPr>
        <w:t>-</w:t>
      </w:r>
      <w:r w:rsidRPr="00FB48D7">
        <w:rPr>
          <w:sz w:val="24"/>
          <w:szCs w:val="24"/>
        </w:rPr>
        <w:t>Муниципальная программа города Сердобска  «Содействие в развитии жилищного строительства, модернизации и развитии коммунальной инфраструктуры, проведение кап</w:t>
      </w:r>
      <w:r w:rsidRPr="00FB48D7">
        <w:rPr>
          <w:sz w:val="24"/>
          <w:szCs w:val="24"/>
        </w:rPr>
        <w:t>и</w:t>
      </w:r>
      <w:r w:rsidRPr="00FB48D7">
        <w:rPr>
          <w:sz w:val="24"/>
          <w:szCs w:val="24"/>
        </w:rPr>
        <w:t>тального ремонта и реконструкция многоквартирных домов, обеспечение энергосбереж</w:t>
      </w:r>
      <w:r w:rsidRPr="00FB48D7">
        <w:rPr>
          <w:sz w:val="24"/>
          <w:szCs w:val="24"/>
        </w:rPr>
        <w:t>е</w:t>
      </w:r>
      <w:r w:rsidRPr="00FB48D7">
        <w:rPr>
          <w:sz w:val="24"/>
          <w:szCs w:val="24"/>
        </w:rPr>
        <w:t>ния и повышения энергетической эффективности города Сердобска Сердобского района Пензенской области на  2014 - 2020 годы»;</w:t>
      </w:r>
    </w:p>
    <w:p w:rsidR="000322AE" w:rsidRPr="00FB48D7" w:rsidRDefault="000322AE" w:rsidP="001D09D0">
      <w:pPr>
        <w:spacing w:line="276" w:lineRule="auto"/>
        <w:ind w:firstLine="709"/>
        <w:contextualSpacing/>
        <w:jc w:val="both"/>
        <w:rPr>
          <w:sz w:val="24"/>
          <w:szCs w:val="24"/>
        </w:rPr>
      </w:pPr>
      <w:r w:rsidRPr="00FB48D7">
        <w:rPr>
          <w:sz w:val="24"/>
          <w:szCs w:val="24"/>
        </w:rPr>
        <w:t>-  проектная и исполнительная документация по источникам тепла, тепловым сетям (ТС), насосным станциям, тепловым пунктам;</w:t>
      </w:r>
    </w:p>
    <w:p w:rsidR="000322AE" w:rsidRPr="00FB48D7" w:rsidRDefault="000322AE" w:rsidP="001D09D0">
      <w:pPr>
        <w:spacing w:line="276" w:lineRule="auto"/>
        <w:ind w:firstLine="709"/>
        <w:jc w:val="both"/>
        <w:rPr>
          <w:sz w:val="24"/>
          <w:szCs w:val="24"/>
        </w:rPr>
      </w:pPr>
      <w:r w:rsidRPr="00FB48D7">
        <w:rPr>
          <w:sz w:val="24"/>
          <w:szCs w:val="24"/>
        </w:rPr>
        <w:t>- эксплуатационная   документация   (расчетные   температурные   графики, гидра</w:t>
      </w:r>
      <w:r w:rsidRPr="00FB48D7">
        <w:rPr>
          <w:sz w:val="24"/>
          <w:szCs w:val="24"/>
        </w:rPr>
        <w:t>в</w:t>
      </w:r>
      <w:r w:rsidRPr="00FB48D7">
        <w:rPr>
          <w:sz w:val="24"/>
          <w:szCs w:val="24"/>
        </w:rPr>
        <w:t>лические режимы, данные по присоединенным тепловым нагрузкам, их видам и т.п.);</w:t>
      </w:r>
    </w:p>
    <w:p w:rsidR="000322AE" w:rsidRPr="00FB48D7" w:rsidRDefault="000322AE" w:rsidP="000322AE">
      <w:pPr>
        <w:spacing w:line="276" w:lineRule="auto"/>
        <w:ind w:firstLine="709"/>
        <w:jc w:val="both"/>
        <w:rPr>
          <w:sz w:val="24"/>
          <w:szCs w:val="24"/>
        </w:rPr>
      </w:pPr>
      <w:r w:rsidRPr="00FB48D7">
        <w:rPr>
          <w:sz w:val="24"/>
          <w:szCs w:val="24"/>
        </w:rPr>
        <w:t>- конструктивные   данные   по   видам   прокладки   и   типам   применяемых тепл</w:t>
      </w:r>
      <w:r w:rsidRPr="00FB48D7">
        <w:rPr>
          <w:sz w:val="24"/>
          <w:szCs w:val="24"/>
        </w:rPr>
        <w:t>о</w:t>
      </w:r>
      <w:r w:rsidRPr="00FB48D7">
        <w:rPr>
          <w:sz w:val="24"/>
          <w:szCs w:val="24"/>
        </w:rPr>
        <w:t>изоляционных конструкций, сроки эксплуатации тепловых сетей;</w:t>
      </w:r>
    </w:p>
    <w:p w:rsidR="000322AE" w:rsidRPr="00FB48D7" w:rsidRDefault="000322AE" w:rsidP="000322AE">
      <w:pPr>
        <w:spacing w:line="276" w:lineRule="auto"/>
        <w:ind w:firstLine="709"/>
        <w:jc w:val="both"/>
        <w:rPr>
          <w:sz w:val="24"/>
          <w:szCs w:val="24"/>
        </w:rPr>
      </w:pPr>
      <w:r w:rsidRPr="00FB48D7">
        <w:rPr>
          <w:sz w:val="24"/>
          <w:szCs w:val="24"/>
        </w:rPr>
        <w:t>-  материалы по разработке энергетических характеристик систем транспорта тепл</w:t>
      </w:r>
      <w:r w:rsidRPr="00FB48D7">
        <w:rPr>
          <w:sz w:val="24"/>
          <w:szCs w:val="24"/>
        </w:rPr>
        <w:t>о</w:t>
      </w:r>
      <w:r w:rsidRPr="00FB48D7">
        <w:rPr>
          <w:sz w:val="24"/>
          <w:szCs w:val="24"/>
        </w:rPr>
        <w:t>вой энергии;</w:t>
      </w:r>
    </w:p>
    <w:p w:rsidR="000322AE" w:rsidRPr="00FB48D7" w:rsidRDefault="000322AE" w:rsidP="000322AE">
      <w:pPr>
        <w:spacing w:line="276" w:lineRule="auto"/>
        <w:ind w:firstLine="709"/>
        <w:jc w:val="both"/>
        <w:rPr>
          <w:sz w:val="24"/>
          <w:szCs w:val="24"/>
        </w:rPr>
      </w:pPr>
      <w:r w:rsidRPr="00FB48D7">
        <w:rPr>
          <w:sz w:val="24"/>
          <w:szCs w:val="24"/>
        </w:rPr>
        <w:t>- данные технологического и коммерческого учета потребления топлива, отпуска   и   потребления   тепловой   энергии,   теплоносителя,   электроэнергии, измерений (журналов наблюдений, электронных архивов) по приборам контроля режимов отпуска и потребления топлива, тепловой, электрической энергии и воды (расход, давление, температура);</w:t>
      </w:r>
    </w:p>
    <w:p w:rsidR="000322AE" w:rsidRPr="00FB48D7" w:rsidRDefault="000322AE" w:rsidP="000322AE">
      <w:pPr>
        <w:spacing w:line="276" w:lineRule="auto"/>
        <w:ind w:firstLine="709"/>
        <w:jc w:val="both"/>
        <w:rPr>
          <w:sz w:val="24"/>
          <w:szCs w:val="24"/>
        </w:rPr>
      </w:pPr>
      <w:r w:rsidRPr="00FB48D7">
        <w:rPr>
          <w:sz w:val="24"/>
          <w:szCs w:val="24"/>
        </w:rPr>
        <w:t>- документы по хозяйственной и финансовой деятельности (действующие нормы и нормативы, тарифы и их составляющие, лимиты потребления, договоры на поставку то</w:t>
      </w:r>
      <w:r w:rsidRPr="00FB48D7">
        <w:rPr>
          <w:sz w:val="24"/>
          <w:szCs w:val="24"/>
        </w:rPr>
        <w:t>п</w:t>
      </w:r>
      <w:r w:rsidRPr="00FB48D7">
        <w:rPr>
          <w:sz w:val="24"/>
          <w:szCs w:val="24"/>
        </w:rPr>
        <w:t>ливно-энергетических ресурсов (ТЭР) и на пользование тепловой энергией, водой, данные потребления ТЭР на собственные нужды, по потерям ТЭР и т.д.);</w:t>
      </w:r>
    </w:p>
    <w:p w:rsidR="000322AE" w:rsidRPr="00FB48D7" w:rsidRDefault="000322AE" w:rsidP="000322AE">
      <w:pPr>
        <w:spacing w:line="276" w:lineRule="auto"/>
        <w:ind w:firstLine="709"/>
        <w:jc w:val="both"/>
        <w:rPr>
          <w:sz w:val="24"/>
          <w:szCs w:val="24"/>
        </w:rPr>
      </w:pPr>
      <w:r w:rsidRPr="00FB48D7">
        <w:rPr>
          <w:sz w:val="24"/>
          <w:szCs w:val="24"/>
        </w:rPr>
        <w:t>-  статистическая отчетность организации о выработке и отпуске тепловой энергии и использовании ТЭР в натуральном и стоимостном выражении.</w:t>
      </w:r>
    </w:p>
    <w:p w:rsidR="000322AE" w:rsidRPr="00295535" w:rsidRDefault="00295535" w:rsidP="00295535">
      <w:pPr>
        <w:pStyle w:val="af2"/>
        <w:ind w:firstLine="709"/>
        <w:jc w:val="both"/>
        <w:rPr>
          <w:b w:val="0"/>
        </w:rPr>
      </w:pPr>
      <w:r w:rsidRPr="00FB48D7">
        <w:rPr>
          <w:b w:val="0"/>
        </w:rPr>
        <w:t>Актуализация схемы теплоснабжения проведена в соответствии с Постановлением Правительства Российской Федерации от 22.02.2012 № 124 «О  требованиях к семам тепл</w:t>
      </w:r>
      <w:r w:rsidRPr="00FB48D7">
        <w:rPr>
          <w:b w:val="0"/>
        </w:rPr>
        <w:t>о</w:t>
      </w:r>
      <w:r w:rsidRPr="00FB48D7">
        <w:rPr>
          <w:b w:val="0"/>
        </w:rPr>
        <w:t>снабжения, порядку их разработки и утверждения».</w:t>
      </w:r>
    </w:p>
    <w:p w:rsidR="000322AE" w:rsidRPr="00295535" w:rsidRDefault="000322AE" w:rsidP="00295535">
      <w:pPr>
        <w:pStyle w:val="af2"/>
        <w:ind w:firstLine="709"/>
        <w:jc w:val="both"/>
        <w:rPr>
          <w:b w:val="0"/>
        </w:rPr>
      </w:pPr>
    </w:p>
    <w:p w:rsidR="000322AE" w:rsidRDefault="000322AE">
      <w:pPr>
        <w:rPr>
          <w:rFonts w:cs="Arial"/>
          <w:b/>
          <w:bCs/>
          <w:sz w:val="24"/>
          <w:szCs w:val="24"/>
        </w:rPr>
      </w:pPr>
      <w:r>
        <w:br w:type="page"/>
      </w:r>
    </w:p>
    <w:p w:rsidR="00547A70" w:rsidRPr="00547A70" w:rsidRDefault="00547A70" w:rsidP="00910D8A">
      <w:pPr>
        <w:pStyle w:val="af2"/>
      </w:pPr>
      <w:r w:rsidRPr="00547A70">
        <w:lastRenderedPageBreak/>
        <w:t>Общие сведения</w:t>
      </w:r>
    </w:p>
    <w:p w:rsidR="00B27708" w:rsidRDefault="00B27708" w:rsidP="00CA41AC">
      <w:pPr>
        <w:pStyle w:val="af1"/>
        <w:spacing w:line="276" w:lineRule="auto"/>
        <w:ind w:firstLine="567"/>
        <w:jc w:val="both"/>
      </w:pPr>
    </w:p>
    <w:p w:rsidR="005E0362" w:rsidRPr="005E0362" w:rsidRDefault="005E0362" w:rsidP="006E25F0">
      <w:pPr>
        <w:spacing w:line="276" w:lineRule="auto"/>
        <w:ind w:firstLine="540"/>
        <w:jc w:val="both"/>
        <w:rPr>
          <w:sz w:val="24"/>
          <w:szCs w:val="24"/>
        </w:rPr>
      </w:pPr>
      <w:r w:rsidRPr="005E0362">
        <w:rPr>
          <w:sz w:val="24"/>
          <w:szCs w:val="24"/>
        </w:rPr>
        <w:t>Город Сердобск Сердобского района Пензенской области является муниципальным образованием Сердобского района и обладает статусом городского поселения с численн</w:t>
      </w:r>
      <w:r w:rsidRPr="005E0362">
        <w:rPr>
          <w:sz w:val="24"/>
          <w:szCs w:val="24"/>
        </w:rPr>
        <w:t>о</w:t>
      </w:r>
      <w:r w:rsidRPr="005E0362">
        <w:rPr>
          <w:sz w:val="24"/>
          <w:szCs w:val="24"/>
        </w:rPr>
        <w:t>стью населения на 01.01.2012 года 34900 человек.</w:t>
      </w:r>
    </w:p>
    <w:p w:rsidR="005E0362" w:rsidRPr="005E0362" w:rsidRDefault="005E0362" w:rsidP="006E25F0">
      <w:pPr>
        <w:spacing w:line="276" w:lineRule="auto"/>
        <w:ind w:firstLine="540"/>
        <w:jc w:val="both"/>
        <w:rPr>
          <w:sz w:val="24"/>
          <w:szCs w:val="24"/>
        </w:rPr>
      </w:pPr>
      <w:r w:rsidRPr="005E0362">
        <w:rPr>
          <w:sz w:val="24"/>
          <w:szCs w:val="24"/>
        </w:rPr>
        <w:t>Город Сердобск расположен на юге Пензенской области, в 102 км от областного це</w:t>
      </w:r>
      <w:r w:rsidRPr="005E0362">
        <w:rPr>
          <w:sz w:val="24"/>
          <w:szCs w:val="24"/>
        </w:rPr>
        <w:t>н</w:t>
      </w:r>
      <w:r w:rsidRPr="005E0362">
        <w:rPr>
          <w:sz w:val="24"/>
          <w:szCs w:val="24"/>
        </w:rPr>
        <w:t xml:space="preserve">тра на границе с Саратовской областью на правом берегу реки Сердобы. </w:t>
      </w:r>
    </w:p>
    <w:p w:rsidR="005E0362" w:rsidRPr="005E0362" w:rsidRDefault="005E0362" w:rsidP="006E25F0">
      <w:pPr>
        <w:spacing w:line="276" w:lineRule="auto"/>
        <w:ind w:firstLine="540"/>
        <w:jc w:val="both"/>
        <w:rPr>
          <w:sz w:val="24"/>
          <w:szCs w:val="24"/>
        </w:rPr>
      </w:pPr>
      <w:r w:rsidRPr="005E0362">
        <w:rPr>
          <w:sz w:val="24"/>
          <w:szCs w:val="24"/>
        </w:rPr>
        <w:t>Площадь, занимаемая городом, составляет 2842 га. На севере граничит с Каменским, на северо-западе с Белинским, на северо-востоке с Колышлейским районами, а на юге - с Саратовской областью.</w:t>
      </w:r>
    </w:p>
    <w:p w:rsidR="005E0362" w:rsidRPr="005E0362" w:rsidRDefault="005E0362" w:rsidP="006E25F0">
      <w:pPr>
        <w:spacing w:line="276" w:lineRule="auto"/>
        <w:ind w:firstLine="540"/>
        <w:jc w:val="both"/>
        <w:rPr>
          <w:sz w:val="24"/>
          <w:szCs w:val="24"/>
        </w:rPr>
      </w:pPr>
      <w:r w:rsidRPr="005E0362">
        <w:rPr>
          <w:sz w:val="24"/>
          <w:szCs w:val="24"/>
        </w:rPr>
        <w:t>С областным центром город связан железной дорогой Ртищево-Пенза и шоссейной дорогой с асфальтовым покрытием Сердобск-Колышлей-Пенза, с г. Саратов дорогой с а</w:t>
      </w:r>
      <w:r w:rsidRPr="005E0362">
        <w:rPr>
          <w:sz w:val="24"/>
          <w:szCs w:val="24"/>
        </w:rPr>
        <w:t>с</w:t>
      </w:r>
      <w:r w:rsidRPr="005E0362">
        <w:rPr>
          <w:sz w:val="24"/>
          <w:szCs w:val="24"/>
        </w:rPr>
        <w:t>фальтовым покрытием Сердобск-Ртищево-Саратов. Расстояние до п. Беково - 40 км, п.Колышлей - 40 км, Тамала - 63 км, Ртищево - 40 км.</w:t>
      </w:r>
    </w:p>
    <w:p w:rsidR="005E0362" w:rsidRPr="005E0362" w:rsidRDefault="005E0362" w:rsidP="006E25F0">
      <w:pPr>
        <w:spacing w:line="276" w:lineRule="auto"/>
        <w:ind w:firstLine="540"/>
        <w:jc w:val="both"/>
        <w:rPr>
          <w:bCs/>
          <w:sz w:val="24"/>
          <w:szCs w:val="24"/>
        </w:rPr>
      </w:pPr>
      <w:r w:rsidRPr="005E0362">
        <w:rPr>
          <w:bCs/>
          <w:sz w:val="24"/>
          <w:szCs w:val="24"/>
        </w:rPr>
        <w:t>Возникший на основе одной из засечных и сторожевых крепостей на южных окраинах государства Российского в бассейне реки Хопер г. Сердобск получил статус города еще в 1781 году. Долгое время население города, всех его сословий занималось земледелием, и только с середины 90-х годов XIX века, после того, как со стороны Ртищева была постро</w:t>
      </w:r>
      <w:r w:rsidRPr="005E0362">
        <w:rPr>
          <w:bCs/>
          <w:sz w:val="24"/>
          <w:szCs w:val="24"/>
        </w:rPr>
        <w:t>е</w:t>
      </w:r>
      <w:r w:rsidRPr="005E0362">
        <w:rPr>
          <w:bCs/>
          <w:sz w:val="24"/>
          <w:szCs w:val="24"/>
        </w:rPr>
        <w:t>на железная дорога, соединившая Сердобск с Пензой и другими городами страны, началось промышленное развитие города. Здесь появились шпалопропиточный завод, крупный по тем временам элеватор, мыловаренный и другие заводы, мельницы.</w:t>
      </w:r>
    </w:p>
    <w:p w:rsidR="005E0362" w:rsidRPr="005E0362" w:rsidRDefault="005E0362" w:rsidP="006E25F0">
      <w:pPr>
        <w:pStyle w:val="af"/>
        <w:spacing w:after="0" w:line="276" w:lineRule="auto"/>
        <w:ind w:firstLine="720"/>
        <w:jc w:val="both"/>
        <w:rPr>
          <w:bCs/>
          <w:sz w:val="24"/>
          <w:szCs w:val="24"/>
        </w:rPr>
      </w:pPr>
      <w:r w:rsidRPr="005E0362">
        <w:rPr>
          <w:bCs/>
          <w:sz w:val="24"/>
          <w:szCs w:val="24"/>
        </w:rPr>
        <w:t>В 1940 году в Сердобске начали работать макаронная фабрика, карамельный и ко</w:t>
      </w:r>
      <w:r w:rsidRPr="005E0362">
        <w:rPr>
          <w:bCs/>
          <w:sz w:val="24"/>
          <w:szCs w:val="24"/>
        </w:rPr>
        <w:t>л</w:t>
      </w:r>
      <w:r w:rsidRPr="005E0362">
        <w:rPr>
          <w:bCs/>
          <w:sz w:val="24"/>
          <w:szCs w:val="24"/>
        </w:rPr>
        <w:t>басный цехи горпищекомбината. Во время Великой Отечественной войны в Сердобск был эвакуирован 2-й Московский часовой завод.</w:t>
      </w:r>
    </w:p>
    <w:p w:rsidR="005E0362" w:rsidRPr="005E0362" w:rsidRDefault="005E0362" w:rsidP="006E25F0">
      <w:pPr>
        <w:pStyle w:val="af"/>
        <w:spacing w:after="0" w:line="276" w:lineRule="auto"/>
        <w:ind w:firstLine="720"/>
        <w:jc w:val="both"/>
        <w:rPr>
          <w:bCs/>
          <w:sz w:val="24"/>
          <w:szCs w:val="24"/>
        </w:rPr>
      </w:pPr>
      <w:r w:rsidRPr="005E0362">
        <w:rPr>
          <w:bCs/>
          <w:sz w:val="24"/>
          <w:szCs w:val="24"/>
        </w:rPr>
        <w:t>В 1947 году в городе начал работать паровозоремонтный завод, однако в связи с п</w:t>
      </w:r>
      <w:r w:rsidRPr="005E0362">
        <w:rPr>
          <w:bCs/>
          <w:sz w:val="24"/>
          <w:szCs w:val="24"/>
        </w:rPr>
        <w:t>о</w:t>
      </w:r>
      <w:r w:rsidRPr="005E0362">
        <w:rPr>
          <w:bCs/>
          <w:sz w:val="24"/>
          <w:szCs w:val="24"/>
        </w:rPr>
        <w:t>следовавшим вскоре переводом железных дорог на электрическую и тепловую тягу на базе этого предприятия в 1954 году был развернут машиностроительный завод ПО «АвтоЗИЛ».</w:t>
      </w:r>
    </w:p>
    <w:p w:rsidR="005E0362" w:rsidRPr="005E0362" w:rsidRDefault="005E0362" w:rsidP="006E25F0">
      <w:pPr>
        <w:pStyle w:val="af"/>
        <w:spacing w:after="0" w:line="276" w:lineRule="auto"/>
        <w:ind w:firstLine="720"/>
        <w:jc w:val="both"/>
        <w:rPr>
          <w:bCs/>
          <w:sz w:val="24"/>
          <w:szCs w:val="24"/>
        </w:rPr>
      </w:pPr>
      <w:r w:rsidRPr="005E0362">
        <w:rPr>
          <w:bCs/>
          <w:sz w:val="24"/>
          <w:szCs w:val="24"/>
        </w:rPr>
        <w:t>Город Сердобск является административным центром Сердобского района. В нем сконцентрировано большое количество производств, связанных с обработкой, перерабо</w:t>
      </w:r>
      <w:r w:rsidRPr="005E0362">
        <w:rPr>
          <w:bCs/>
          <w:sz w:val="24"/>
          <w:szCs w:val="24"/>
        </w:rPr>
        <w:t>т</w:t>
      </w:r>
      <w:r w:rsidRPr="005E0362">
        <w:rPr>
          <w:bCs/>
          <w:sz w:val="24"/>
          <w:szCs w:val="24"/>
        </w:rPr>
        <w:t>кой и хранением сельскохозяйственной продукции.</w:t>
      </w:r>
    </w:p>
    <w:p w:rsidR="005E0362" w:rsidRPr="005E0362" w:rsidRDefault="005E0362" w:rsidP="006E25F0">
      <w:pPr>
        <w:spacing w:line="276" w:lineRule="auto"/>
        <w:ind w:firstLine="540"/>
        <w:jc w:val="both"/>
        <w:rPr>
          <w:bCs/>
          <w:sz w:val="24"/>
          <w:szCs w:val="24"/>
        </w:rPr>
      </w:pPr>
      <w:r w:rsidRPr="005E0362">
        <w:rPr>
          <w:bCs/>
          <w:sz w:val="24"/>
          <w:szCs w:val="24"/>
        </w:rPr>
        <w:t>На левом берегу р. Сердобы в непосредственной близости от города располагается с</w:t>
      </w:r>
      <w:r w:rsidRPr="005E0362">
        <w:rPr>
          <w:bCs/>
          <w:sz w:val="24"/>
          <w:szCs w:val="24"/>
        </w:rPr>
        <w:t>е</w:t>
      </w:r>
      <w:r w:rsidRPr="005E0362">
        <w:rPr>
          <w:bCs/>
          <w:sz w:val="24"/>
          <w:szCs w:val="24"/>
        </w:rPr>
        <w:t>ло Пригородное. Город и село связывают многочисленные пешеходные мосты и один н</w:t>
      </w:r>
      <w:r w:rsidRPr="005E0362">
        <w:rPr>
          <w:bCs/>
          <w:sz w:val="24"/>
          <w:szCs w:val="24"/>
        </w:rPr>
        <w:t>о</w:t>
      </w:r>
      <w:r w:rsidRPr="005E0362">
        <w:rPr>
          <w:bCs/>
          <w:sz w:val="24"/>
          <w:szCs w:val="24"/>
        </w:rPr>
        <w:t>вый автодорожный.</w:t>
      </w:r>
    </w:p>
    <w:p w:rsidR="005E0362" w:rsidRPr="005E0362" w:rsidRDefault="005E0362" w:rsidP="006E25F0">
      <w:pPr>
        <w:pStyle w:val="af"/>
        <w:spacing w:after="0" w:line="276" w:lineRule="auto"/>
        <w:ind w:firstLine="720"/>
        <w:jc w:val="both"/>
        <w:rPr>
          <w:bCs/>
          <w:sz w:val="24"/>
          <w:szCs w:val="24"/>
        </w:rPr>
      </w:pPr>
      <w:r w:rsidRPr="005E0362">
        <w:rPr>
          <w:bCs/>
          <w:sz w:val="24"/>
          <w:szCs w:val="24"/>
        </w:rPr>
        <w:t>Помимо поймы р. Сердобы заметными естественными и искусственными рубежами внутри селитебных территорий проектируемого города выступают овраг Шишковский и железная дорога.</w:t>
      </w:r>
    </w:p>
    <w:p w:rsidR="005E0362" w:rsidRPr="005E0362" w:rsidRDefault="005E0362" w:rsidP="006E25F0">
      <w:pPr>
        <w:pStyle w:val="af"/>
        <w:spacing w:after="0" w:line="276" w:lineRule="auto"/>
        <w:ind w:firstLine="720"/>
        <w:jc w:val="both"/>
        <w:rPr>
          <w:bCs/>
          <w:sz w:val="24"/>
          <w:szCs w:val="24"/>
        </w:rPr>
      </w:pPr>
      <w:r w:rsidRPr="005E0362">
        <w:rPr>
          <w:bCs/>
          <w:sz w:val="24"/>
          <w:szCs w:val="24"/>
        </w:rPr>
        <w:t>Центральная и самая старая часть города в границах полосы отвода железной дороги с запада, нижней части оврага Шишковского – с востока, Балашовской улицы – с севера и набережной р.Сердобы – с юга с ее регулярными кварталами малоэтажной застройки в св</w:t>
      </w:r>
      <w:r w:rsidRPr="005E0362">
        <w:rPr>
          <w:bCs/>
          <w:sz w:val="24"/>
          <w:szCs w:val="24"/>
        </w:rPr>
        <w:t>о</w:t>
      </w:r>
      <w:r w:rsidRPr="005E0362">
        <w:rPr>
          <w:bCs/>
          <w:sz w:val="24"/>
          <w:szCs w:val="24"/>
        </w:rPr>
        <w:t>ей планировке наиболее полно отражает первоначальный план строительства города, с</w:t>
      </w:r>
      <w:r w:rsidRPr="005E0362">
        <w:rPr>
          <w:bCs/>
          <w:sz w:val="24"/>
          <w:szCs w:val="24"/>
        </w:rPr>
        <w:t>о</w:t>
      </w:r>
      <w:r w:rsidRPr="005E0362">
        <w:rPr>
          <w:bCs/>
          <w:sz w:val="24"/>
          <w:szCs w:val="24"/>
        </w:rPr>
        <w:t>ставленный еще в XVIII веке.</w:t>
      </w:r>
    </w:p>
    <w:p w:rsidR="005E0362" w:rsidRPr="005E0362" w:rsidRDefault="005E0362" w:rsidP="006E25F0">
      <w:pPr>
        <w:pStyle w:val="af"/>
        <w:spacing w:after="0" w:line="276" w:lineRule="auto"/>
        <w:ind w:firstLine="720"/>
        <w:jc w:val="both"/>
        <w:rPr>
          <w:bCs/>
          <w:sz w:val="24"/>
          <w:szCs w:val="24"/>
        </w:rPr>
      </w:pPr>
      <w:r w:rsidRPr="005E0362">
        <w:rPr>
          <w:bCs/>
          <w:sz w:val="24"/>
          <w:szCs w:val="24"/>
        </w:rPr>
        <w:t>С западной стороны за железной дорогой расположился небольшой район одн</w:t>
      </w:r>
      <w:r w:rsidRPr="005E0362">
        <w:rPr>
          <w:bCs/>
          <w:sz w:val="24"/>
          <w:szCs w:val="24"/>
        </w:rPr>
        <w:t>о</w:t>
      </w:r>
      <w:r w:rsidRPr="005E0362">
        <w:rPr>
          <w:bCs/>
          <w:sz w:val="24"/>
          <w:szCs w:val="24"/>
        </w:rPr>
        <w:t>этажной застройки деревни Мазановки, входящей в состав города, и самая большая пр</w:t>
      </w:r>
      <w:r w:rsidRPr="005E0362">
        <w:rPr>
          <w:bCs/>
          <w:sz w:val="24"/>
          <w:szCs w:val="24"/>
        </w:rPr>
        <w:t>о</w:t>
      </w:r>
      <w:r w:rsidRPr="005E0362">
        <w:rPr>
          <w:bCs/>
          <w:sz w:val="24"/>
          <w:szCs w:val="24"/>
        </w:rPr>
        <w:t>мышленная зона города. С Центральной частью города этот район связан двумя охраня</w:t>
      </w:r>
      <w:r w:rsidRPr="005E0362">
        <w:rPr>
          <w:bCs/>
          <w:sz w:val="24"/>
          <w:szCs w:val="24"/>
        </w:rPr>
        <w:t>е</w:t>
      </w:r>
      <w:r w:rsidRPr="005E0362">
        <w:rPr>
          <w:bCs/>
          <w:sz w:val="24"/>
          <w:szCs w:val="24"/>
        </w:rPr>
        <w:lastRenderedPageBreak/>
        <w:t>мыми переездами через железную дорогу в одном уровне (в северной и южной горловинах станционных путей) и одним подземным пешеходным переходом около вокзала.</w:t>
      </w:r>
    </w:p>
    <w:p w:rsidR="005E0362" w:rsidRPr="005E0362" w:rsidRDefault="005E0362" w:rsidP="005E0362">
      <w:pPr>
        <w:pStyle w:val="af"/>
        <w:spacing w:after="0" w:line="276" w:lineRule="auto"/>
        <w:ind w:firstLine="720"/>
        <w:jc w:val="both"/>
        <w:rPr>
          <w:bCs/>
          <w:sz w:val="24"/>
          <w:szCs w:val="24"/>
        </w:rPr>
      </w:pPr>
      <w:r w:rsidRPr="005E0362">
        <w:rPr>
          <w:bCs/>
          <w:sz w:val="24"/>
          <w:szCs w:val="24"/>
        </w:rPr>
        <w:t>Восточная часть города развивается к востоку от оврага Шишковского вдоль реки Сердобы.</w:t>
      </w:r>
    </w:p>
    <w:p w:rsidR="005E0362" w:rsidRPr="005E0362" w:rsidRDefault="005E0362" w:rsidP="005E0362">
      <w:pPr>
        <w:pStyle w:val="af"/>
        <w:spacing w:after="0" w:line="276" w:lineRule="auto"/>
        <w:ind w:firstLine="720"/>
        <w:jc w:val="both"/>
        <w:rPr>
          <w:bCs/>
          <w:sz w:val="24"/>
          <w:szCs w:val="24"/>
        </w:rPr>
      </w:pPr>
      <w:r w:rsidRPr="005E0362">
        <w:rPr>
          <w:bCs/>
          <w:sz w:val="24"/>
          <w:szCs w:val="24"/>
        </w:rPr>
        <w:t>Кварталы старой одноэтажной застройки в этой части города частично соответств</w:t>
      </w:r>
      <w:r w:rsidRPr="005E0362">
        <w:rPr>
          <w:bCs/>
          <w:sz w:val="24"/>
          <w:szCs w:val="24"/>
        </w:rPr>
        <w:t>у</w:t>
      </w:r>
      <w:r w:rsidRPr="005E0362">
        <w:rPr>
          <w:bCs/>
          <w:sz w:val="24"/>
          <w:szCs w:val="24"/>
        </w:rPr>
        <w:t>ют по своей планировке начальному плану строительства города.</w:t>
      </w:r>
    </w:p>
    <w:p w:rsidR="005E0362" w:rsidRPr="005E0362" w:rsidRDefault="005E0362" w:rsidP="005E0362">
      <w:pPr>
        <w:pStyle w:val="af"/>
        <w:spacing w:after="0" w:line="276" w:lineRule="auto"/>
        <w:ind w:firstLine="720"/>
        <w:jc w:val="both"/>
        <w:rPr>
          <w:bCs/>
          <w:sz w:val="24"/>
          <w:szCs w:val="24"/>
        </w:rPr>
      </w:pPr>
      <w:r w:rsidRPr="005E0362">
        <w:rPr>
          <w:bCs/>
          <w:sz w:val="24"/>
          <w:szCs w:val="24"/>
        </w:rPr>
        <w:t>Современная многоэтажная застройка формирует здесь улицу Ленина к востоку от Нагорной площади. До настоящего времени эта улица, которая начинается от железной д</w:t>
      </w:r>
      <w:r w:rsidRPr="005E0362">
        <w:rPr>
          <w:bCs/>
          <w:sz w:val="24"/>
          <w:szCs w:val="24"/>
        </w:rPr>
        <w:t>о</w:t>
      </w:r>
      <w:r w:rsidRPr="005E0362">
        <w:rPr>
          <w:bCs/>
          <w:sz w:val="24"/>
          <w:szCs w:val="24"/>
        </w:rPr>
        <w:t>роги в Центральной части города и проходит через Шишковский овраг в его устье, является единственной современной транспортной артерией, связывающей эти две части города.</w:t>
      </w:r>
    </w:p>
    <w:p w:rsidR="005E0362" w:rsidRPr="005E0362" w:rsidRDefault="005E0362" w:rsidP="005E0362">
      <w:pPr>
        <w:pStyle w:val="af"/>
        <w:spacing w:after="0" w:line="276" w:lineRule="auto"/>
        <w:ind w:firstLine="720"/>
        <w:jc w:val="both"/>
        <w:rPr>
          <w:bCs/>
          <w:sz w:val="24"/>
          <w:szCs w:val="24"/>
        </w:rPr>
      </w:pPr>
      <w:r w:rsidRPr="005E0362">
        <w:rPr>
          <w:bCs/>
          <w:sz w:val="24"/>
          <w:szCs w:val="24"/>
        </w:rPr>
        <w:t xml:space="preserve">В створе ул. Ленина на запад построен путепровод через железную дорогу в район Мазановки. </w:t>
      </w:r>
    </w:p>
    <w:p w:rsidR="005E0362" w:rsidRPr="005E0362" w:rsidRDefault="005E0362" w:rsidP="006E25F0">
      <w:pPr>
        <w:pStyle w:val="af"/>
        <w:spacing w:after="0" w:line="276" w:lineRule="auto"/>
        <w:ind w:firstLine="720"/>
        <w:jc w:val="both"/>
        <w:rPr>
          <w:bCs/>
          <w:sz w:val="24"/>
          <w:szCs w:val="24"/>
        </w:rPr>
      </w:pPr>
      <w:r w:rsidRPr="005E0362">
        <w:rPr>
          <w:bCs/>
          <w:sz w:val="24"/>
          <w:szCs w:val="24"/>
        </w:rPr>
        <w:t>Балашовская улица и верхняя  часть оврага Шишковского отделяют самую большую по площади застройки Северную часть города, внутри которой выделяется район «Бере</w:t>
      </w:r>
      <w:r w:rsidRPr="005E0362">
        <w:rPr>
          <w:bCs/>
          <w:sz w:val="24"/>
          <w:szCs w:val="24"/>
        </w:rPr>
        <w:t>з</w:t>
      </w:r>
      <w:r w:rsidRPr="005E0362">
        <w:rPr>
          <w:bCs/>
          <w:sz w:val="24"/>
          <w:szCs w:val="24"/>
        </w:rPr>
        <w:t>ки».</w:t>
      </w:r>
    </w:p>
    <w:p w:rsidR="005E0362" w:rsidRPr="005E0362" w:rsidRDefault="005E0362" w:rsidP="006E25F0">
      <w:pPr>
        <w:pStyle w:val="af"/>
        <w:spacing w:after="0" w:line="276" w:lineRule="auto"/>
        <w:ind w:firstLine="720"/>
        <w:jc w:val="both"/>
        <w:rPr>
          <w:bCs/>
          <w:sz w:val="24"/>
          <w:szCs w:val="24"/>
        </w:rPr>
      </w:pPr>
      <w:r w:rsidRPr="005E0362">
        <w:rPr>
          <w:bCs/>
          <w:sz w:val="24"/>
          <w:szCs w:val="24"/>
        </w:rPr>
        <w:t>Здесь между улицами Тамбовской и Железнодорожной в конце 50-х годов и начале 60-х годов осуществлялось массовое индивидуальное строительство. Позднее здесь появ</w:t>
      </w:r>
      <w:r w:rsidRPr="005E0362">
        <w:rPr>
          <w:bCs/>
          <w:sz w:val="24"/>
          <w:szCs w:val="24"/>
        </w:rPr>
        <w:t>и</w:t>
      </w:r>
      <w:r w:rsidRPr="005E0362">
        <w:rPr>
          <w:bCs/>
          <w:sz w:val="24"/>
          <w:szCs w:val="24"/>
        </w:rPr>
        <w:t>лись улицы Каракозова, Жибунева, Котовского, Грибоедова. С начала 70-х годов было п</w:t>
      </w:r>
      <w:r w:rsidRPr="005E0362">
        <w:rPr>
          <w:bCs/>
          <w:sz w:val="24"/>
          <w:szCs w:val="24"/>
        </w:rPr>
        <w:t>о</w:t>
      </w:r>
      <w:r w:rsidRPr="005E0362">
        <w:rPr>
          <w:bCs/>
          <w:sz w:val="24"/>
          <w:szCs w:val="24"/>
        </w:rPr>
        <w:t>строено несколько 5-этажных домов на северном конце ул. Горького, в микрорайоне «Б</w:t>
      </w:r>
      <w:r w:rsidRPr="005E0362">
        <w:rPr>
          <w:bCs/>
          <w:sz w:val="24"/>
          <w:szCs w:val="24"/>
        </w:rPr>
        <w:t>е</w:t>
      </w:r>
      <w:r w:rsidRPr="005E0362">
        <w:rPr>
          <w:bCs/>
          <w:sz w:val="24"/>
          <w:szCs w:val="24"/>
        </w:rPr>
        <w:t>резки».</w:t>
      </w:r>
    </w:p>
    <w:p w:rsidR="005E0362" w:rsidRDefault="005E0362" w:rsidP="006E25F0">
      <w:pPr>
        <w:pStyle w:val="af"/>
        <w:spacing w:after="0" w:line="276" w:lineRule="auto"/>
        <w:ind w:firstLine="720"/>
        <w:jc w:val="both"/>
        <w:rPr>
          <w:bCs/>
          <w:sz w:val="24"/>
          <w:szCs w:val="24"/>
        </w:rPr>
      </w:pPr>
      <w:r w:rsidRPr="005E0362">
        <w:rPr>
          <w:bCs/>
          <w:sz w:val="24"/>
          <w:szCs w:val="24"/>
        </w:rPr>
        <w:t>Один из 5-этажных жилых домов и детский сад построены в квартале, ограниченном улицами Мира, Маяковского, Народной, Ломоносова. Этот квартал, а также ряд других кварталов в массивах индивидуальной застройки между улицами Тамбовской и Железн</w:t>
      </w:r>
      <w:r w:rsidRPr="005E0362">
        <w:rPr>
          <w:bCs/>
          <w:sz w:val="24"/>
          <w:szCs w:val="24"/>
        </w:rPr>
        <w:t>о</w:t>
      </w:r>
      <w:r w:rsidRPr="005E0362">
        <w:rPr>
          <w:bCs/>
          <w:sz w:val="24"/>
          <w:szCs w:val="24"/>
        </w:rPr>
        <w:t>дорожной генеральным планом были зарезервированы для размещения жилых домов кап</w:t>
      </w:r>
      <w:r w:rsidRPr="005E0362">
        <w:rPr>
          <w:bCs/>
          <w:sz w:val="24"/>
          <w:szCs w:val="24"/>
        </w:rPr>
        <w:t>и</w:t>
      </w:r>
      <w:r w:rsidRPr="005E0362">
        <w:rPr>
          <w:bCs/>
          <w:sz w:val="24"/>
          <w:szCs w:val="24"/>
        </w:rPr>
        <w:t xml:space="preserve">тальной застройки с учреждениями обслуживания. </w:t>
      </w:r>
    </w:p>
    <w:p w:rsidR="005E0362" w:rsidRPr="005E0362" w:rsidRDefault="005E0362" w:rsidP="006E25F0">
      <w:pPr>
        <w:pStyle w:val="af"/>
        <w:spacing w:after="0" w:line="276" w:lineRule="auto"/>
        <w:ind w:firstLine="720"/>
        <w:jc w:val="both"/>
        <w:rPr>
          <w:bCs/>
          <w:sz w:val="24"/>
          <w:szCs w:val="24"/>
        </w:rPr>
      </w:pPr>
      <w:r w:rsidRPr="005E0362">
        <w:rPr>
          <w:bCs/>
          <w:sz w:val="24"/>
          <w:szCs w:val="24"/>
        </w:rPr>
        <w:t>Новое строительство промышленных и сельскохозяйственных предприятий прои</w:t>
      </w:r>
      <w:r w:rsidRPr="005E0362">
        <w:rPr>
          <w:bCs/>
          <w:sz w:val="24"/>
          <w:szCs w:val="24"/>
        </w:rPr>
        <w:t>з</w:t>
      </w:r>
      <w:r w:rsidRPr="005E0362">
        <w:rPr>
          <w:bCs/>
          <w:sz w:val="24"/>
          <w:szCs w:val="24"/>
        </w:rPr>
        <w:t>водственного назначения, за 30 последних лет осуществлено в 5 км к северу от города (комбикормовый завод и складская зона на подъездных путях разъезда Тащиловский около деревни Зубринка).</w:t>
      </w:r>
    </w:p>
    <w:p w:rsidR="005E0362" w:rsidRPr="005E0362" w:rsidRDefault="005E0362" w:rsidP="006E25F0">
      <w:pPr>
        <w:spacing w:line="276" w:lineRule="auto"/>
        <w:ind w:firstLine="540"/>
        <w:jc w:val="both"/>
        <w:rPr>
          <w:sz w:val="24"/>
          <w:szCs w:val="24"/>
        </w:rPr>
      </w:pPr>
      <w:r w:rsidRPr="005E0362">
        <w:rPr>
          <w:sz w:val="24"/>
          <w:szCs w:val="24"/>
        </w:rPr>
        <w:t>Город Сердобск  расположен на Европейской платформе и имеет кристаллический фундамент старше 1 млрд. лет. Большую часть территории представляет легковолнистое плато, имея покатость на юг и юго-восток. Абсолютные отметки поверхности территории изменяются в пределах от 225 до 148 м. В западной части города отметки порядка 150-170м., на востоке – 210-225м., на севере – 155-200м., на юге – 153-190м. Общее повышение рельефа наблюдается в восточном и северо-восточном направлении. Местность постепенно снижается к долине реки Сердобы.  Река Сердоба, относящиеся к бассейну реки Дона,  я</w:t>
      </w:r>
      <w:r w:rsidRPr="005E0362">
        <w:rPr>
          <w:sz w:val="24"/>
          <w:szCs w:val="24"/>
        </w:rPr>
        <w:t>в</w:t>
      </w:r>
      <w:r w:rsidRPr="005E0362">
        <w:rPr>
          <w:sz w:val="24"/>
          <w:szCs w:val="24"/>
        </w:rPr>
        <w:t xml:space="preserve">ляющаяся левым притоком Хопра. </w:t>
      </w:r>
    </w:p>
    <w:p w:rsidR="005E0362" w:rsidRPr="005E0362" w:rsidRDefault="005E0362" w:rsidP="006E25F0">
      <w:pPr>
        <w:spacing w:line="276" w:lineRule="auto"/>
        <w:ind w:firstLine="540"/>
        <w:jc w:val="both"/>
        <w:rPr>
          <w:sz w:val="24"/>
          <w:szCs w:val="24"/>
        </w:rPr>
      </w:pPr>
      <w:r w:rsidRPr="005E0362">
        <w:rPr>
          <w:sz w:val="24"/>
          <w:szCs w:val="24"/>
        </w:rPr>
        <w:t xml:space="preserve"> В питании реки главную роль играют талые снеговые воды. В половодье вода вых</w:t>
      </w:r>
      <w:r w:rsidRPr="005E0362">
        <w:rPr>
          <w:sz w:val="24"/>
          <w:szCs w:val="24"/>
        </w:rPr>
        <w:t>о</w:t>
      </w:r>
      <w:r w:rsidRPr="005E0362">
        <w:rPr>
          <w:sz w:val="24"/>
          <w:szCs w:val="24"/>
        </w:rPr>
        <w:t>дит из берегов, образуя широкие поймы. В пределах города протяженность реки 11км, во время весеннего паводка водой покрывается площадь равная 130га, что составляет 4,75% от площади городских земель.</w:t>
      </w:r>
    </w:p>
    <w:p w:rsidR="005E0362" w:rsidRPr="005E0362" w:rsidRDefault="005E0362" w:rsidP="005E0362">
      <w:pPr>
        <w:spacing w:line="276" w:lineRule="auto"/>
        <w:ind w:firstLine="540"/>
        <w:jc w:val="both"/>
        <w:rPr>
          <w:sz w:val="24"/>
          <w:szCs w:val="24"/>
        </w:rPr>
      </w:pPr>
      <w:r w:rsidRPr="005E0362">
        <w:rPr>
          <w:sz w:val="24"/>
          <w:szCs w:val="24"/>
        </w:rPr>
        <w:t>Имеющие водные ресурсы в полном объеме покрывают потребность водоснабжением для  предприятий промышленности и  хозяйственно-питьевых нужд населения.</w:t>
      </w:r>
    </w:p>
    <w:p w:rsidR="005E0362" w:rsidRPr="005E0362" w:rsidRDefault="005E0362" w:rsidP="006E25F0">
      <w:pPr>
        <w:spacing w:line="276" w:lineRule="auto"/>
        <w:ind w:firstLine="540"/>
        <w:jc w:val="both"/>
        <w:rPr>
          <w:sz w:val="24"/>
          <w:szCs w:val="24"/>
        </w:rPr>
      </w:pPr>
      <w:r w:rsidRPr="005E0362">
        <w:rPr>
          <w:sz w:val="24"/>
          <w:szCs w:val="24"/>
        </w:rPr>
        <w:lastRenderedPageBreak/>
        <w:t>Город Сердобск имеет большое количество родников в окрестностях города Сердо</w:t>
      </w:r>
      <w:r w:rsidRPr="005E0362">
        <w:rPr>
          <w:sz w:val="24"/>
          <w:szCs w:val="24"/>
        </w:rPr>
        <w:t>б</w:t>
      </w:r>
      <w:r w:rsidRPr="005E0362">
        <w:rPr>
          <w:sz w:val="24"/>
          <w:szCs w:val="24"/>
        </w:rPr>
        <w:t>ска: на «Лысой горе», в «Шишковом овраге», «Майский родник», в самом городе. Сердо</w:t>
      </w:r>
      <w:r w:rsidRPr="005E0362">
        <w:rPr>
          <w:sz w:val="24"/>
          <w:szCs w:val="24"/>
        </w:rPr>
        <w:t>б</w:t>
      </w:r>
      <w:r w:rsidRPr="005E0362">
        <w:rPr>
          <w:sz w:val="24"/>
          <w:szCs w:val="24"/>
        </w:rPr>
        <w:t>ская вода богата различными микроэлементами (серебро, йод). В эпоху мезозоя сформир</w:t>
      </w:r>
      <w:r w:rsidRPr="005E0362">
        <w:rPr>
          <w:sz w:val="24"/>
          <w:szCs w:val="24"/>
        </w:rPr>
        <w:t>о</w:t>
      </w:r>
      <w:r w:rsidRPr="005E0362">
        <w:rPr>
          <w:sz w:val="24"/>
          <w:szCs w:val="24"/>
        </w:rPr>
        <w:t>вались альбские пески – источник подземных вод, основной источник крупного водосна</w:t>
      </w:r>
      <w:r w:rsidRPr="005E0362">
        <w:rPr>
          <w:sz w:val="24"/>
          <w:szCs w:val="24"/>
        </w:rPr>
        <w:t>б</w:t>
      </w:r>
      <w:r w:rsidRPr="005E0362">
        <w:rPr>
          <w:sz w:val="24"/>
          <w:szCs w:val="24"/>
        </w:rPr>
        <w:t xml:space="preserve">жения в данном районе. </w:t>
      </w:r>
    </w:p>
    <w:p w:rsidR="005E0362" w:rsidRPr="00A872B0" w:rsidRDefault="005E0362" w:rsidP="006E25F0">
      <w:pPr>
        <w:spacing w:line="276" w:lineRule="auto"/>
        <w:ind w:firstLine="540"/>
        <w:jc w:val="both"/>
        <w:rPr>
          <w:sz w:val="24"/>
          <w:szCs w:val="24"/>
        </w:rPr>
      </w:pPr>
      <w:r w:rsidRPr="005E0362">
        <w:rPr>
          <w:sz w:val="24"/>
          <w:szCs w:val="24"/>
        </w:rPr>
        <w:t>Леса в городе Сердобске занимает 132 га и 26 га древесно-кустарниковых насаждений, это 5,5 % от общей площади. Главными лесообразующими</w:t>
      </w:r>
      <w:r w:rsidRPr="00CB22DE">
        <w:rPr>
          <w:sz w:val="24"/>
          <w:szCs w:val="24"/>
        </w:rPr>
        <w:t xml:space="preserve"> породами являются сосна, дуб, береза, осина</w:t>
      </w:r>
      <w:r w:rsidRPr="00CB22DE">
        <w:rPr>
          <w:b/>
          <w:sz w:val="24"/>
          <w:szCs w:val="24"/>
        </w:rPr>
        <w:t xml:space="preserve">. </w:t>
      </w:r>
    </w:p>
    <w:p w:rsidR="00547A70" w:rsidRPr="00547A70" w:rsidRDefault="005E0362" w:rsidP="006E25F0">
      <w:pPr>
        <w:pStyle w:val="af1"/>
        <w:spacing w:line="276" w:lineRule="auto"/>
        <w:ind w:firstLine="567"/>
        <w:jc w:val="both"/>
      </w:pPr>
      <w:r w:rsidRPr="00CB22DE">
        <w:t>Почвенный покров территории города в основном представлен  тучными чернозем</w:t>
      </w:r>
      <w:r w:rsidRPr="00CB22DE">
        <w:t>а</w:t>
      </w:r>
      <w:r w:rsidRPr="00CB22DE">
        <w:t xml:space="preserve">ми, серыми лесными и луговыми почвами.  </w:t>
      </w:r>
    </w:p>
    <w:p w:rsidR="005E0362" w:rsidRPr="005E0362" w:rsidRDefault="00EB11D5" w:rsidP="006E25F0">
      <w:pPr>
        <w:pStyle w:val="af"/>
        <w:spacing w:after="0" w:line="276" w:lineRule="auto"/>
        <w:ind w:firstLine="720"/>
        <w:jc w:val="both"/>
        <w:rPr>
          <w:bCs/>
          <w:sz w:val="24"/>
          <w:szCs w:val="24"/>
        </w:rPr>
      </w:pPr>
      <w:r w:rsidRPr="005E0362">
        <w:rPr>
          <w:b/>
          <w:bCs/>
          <w:sz w:val="24"/>
          <w:szCs w:val="24"/>
        </w:rPr>
        <w:t xml:space="preserve">Климат </w:t>
      </w:r>
      <w:r w:rsidRPr="005E0362">
        <w:rPr>
          <w:sz w:val="24"/>
          <w:szCs w:val="24"/>
        </w:rPr>
        <w:t>г.</w:t>
      </w:r>
      <w:r w:rsidR="005E0362" w:rsidRPr="005E0362">
        <w:rPr>
          <w:sz w:val="24"/>
          <w:szCs w:val="24"/>
        </w:rPr>
        <w:t>СердобскаСердобского</w:t>
      </w:r>
      <w:r w:rsidRPr="005E0362">
        <w:rPr>
          <w:sz w:val="24"/>
          <w:szCs w:val="24"/>
        </w:rPr>
        <w:t xml:space="preserve"> района – </w:t>
      </w:r>
      <w:r w:rsidR="005E0362" w:rsidRPr="005E0362">
        <w:rPr>
          <w:bCs/>
          <w:sz w:val="24"/>
          <w:szCs w:val="24"/>
        </w:rPr>
        <w:t>характеризуется ослаблением западного переноса воздушных масс и усилением континентальности, что проявляется в удлинении зимы, сокращением переходных периодов, увеличением морозоопасности в начале и конце лета, возрастании годовой амплитуды температуры воздуха, уменьшении вероятности па</w:t>
      </w:r>
      <w:r w:rsidR="005E0362" w:rsidRPr="005E0362">
        <w:rPr>
          <w:bCs/>
          <w:sz w:val="24"/>
          <w:szCs w:val="24"/>
        </w:rPr>
        <w:t>с</w:t>
      </w:r>
      <w:r w:rsidR="005E0362" w:rsidRPr="005E0362">
        <w:rPr>
          <w:bCs/>
          <w:sz w:val="24"/>
          <w:szCs w:val="24"/>
        </w:rPr>
        <w:t>мурного неба и увеличении ясного.</w:t>
      </w:r>
    </w:p>
    <w:p w:rsidR="005E0362" w:rsidRPr="005E0362" w:rsidRDefault="005E0362" w:rsidP="006E25F0">
      <w:pPr>
        <w:pStyle w:val="af"/>
        <w:spacing w:after="0" w:line="276" w:lineRule="auto"/>
        <w:ind w:firstLine="720"/>
        <w:jc w:val="both"/>
        <w:rPr>
          <w:bCs/>
          <w:sz w:val="24"/>
          <w:szCs w:val="24"/>
        </w:rPr>
      </w:pPr>
      <w:r w:rsidRPr="005E0362">
        <w:rPr>
          <w:bCs/>
          <w:sz w:val="24"/>
          <w:szCs w:val="24"/>
        </w:rPr>
        <w:t>Климатическая характеристика составлена по материалам многолетних наблюдений, близлежащей метеостанции, помещенных в справочнике по климату.</w:t>
      </w:r>
    </w:p>
    <w:p w:rsidR="002820CF" w:rsidRPr="005E0362" w:rsidRDefault="00EB11D5" w:rsidP="006E25F0">
      <w:pPr>
        <w:pStyle w:val="af1"/>
        <w:spacing w:line="276" w:lineRule="auto"/>
        <w:ind w:firstLine="709"/>
        <w:jc w:val="both"/>
      </w:pPr>
      <w:r w:rsidRPr="005E0362">
        <w:t>Непосредственно на территории города систематически метеорологические набл</w:t>
      </w:r>
      <w:r w:rsidRPr="005E0362">
        <w:t>ю</w:t>
      </w:r>
      <w:r w:rsidRPr="005E0362">
        <w:t>дения не проводятся. Сведения по элементам климата базируются на данных метеостанции г.Пенза</w:t>
      </w:r>
      <w:r w:rsidR="002820CF" w:rsidRPr="005E0362">
        <w:t>и</w:t>
      </w:r>
      <w:hyperlink r:id="rId10" w:tooltip="СП 131.1333.2012" w:history="1">
        <w:r w:rsidR="002820CF" w:rsidRPr="005E0362">
          <w:rPr>
            <w:bCs/>
          </w:rPr>
          <w:t>СП 131.1333.2012</w:t>
        </w:r>
      </w:hyperlink>
      <w:r w:rsidR="002820CF" w:rsidRPr="005E0362">
        <w:rPr>
          <w:b/>
          <w:bCs/>
          <w:color w:val="646464"/>
        </w:rPr>
        <w:t xml:space="preserve"> (а</w:t>
      </w:r>
      <w:r w:rsidR="002820CF" w:rsidRPr="005E0362">
        <w:rPr>
          <w:bCs/>
        </w:rPr>
        <w:t>ктуализированная редакция</w:t>
      </w:r>
      <w:r w:rsidR="002820CF" w:rsidRPr="005E0362">
        <w:t> </w:t>
      </w:r>
      <w:r w:rsidR="002820CF" w:rsidRPr="005E0362">
        <w:rPr>
          <w:bCs/>
        </w:rPr>
        <w:t>СНиП 23-01-99*</w:t>
      </w:r>
      <w:r w:rsidR="002820CF" w:rsidRPr="005E0362">
        <w:t> Строительная климатология</w:t>
      </w:r>
      <w:r w:rsidR="00A7175D">
        <w:t>)</w:t>
      </w:r>
    </w:p>
    <w:p w:rsidR="00A7175D" w:rsidRDefault="00A7175D" w:rsidP="006E25F0">
      <w:pPr>
        <w:pStyle w:val="af"/>
        <w:spacing w:after="0" w:line="276" w:lineRule="auto"/>
        <w:ind w:firstLine="720"/>
        <w:jc w:val="both"/>
        <w:rPr>
          <w:bCs/>
          <w:sz w:val="24"/>
          <w:szCs w:val="24"/>
        </w:rPr>
      </w:pPr>
      <w:r w:rsidRPr="005E0362">
        <w:rPr>
          <w:bCs/>
          <w:sz w:val="24"/>
          <w:szCs w:val="24"/>
        </w:rPr>
        <w:t>Температурный режим города характеризуется следующими величинами:</w:t>
      </w:r>
    </w:p>
    <w:p w:rsidR="002369CD" w:rsidRPr="005E0362" w:rsidRDefault="00EB11D5" w:rsidP="006E25F0">
      <w:pPr>
        <w:pStyle w:val="af1"/>
        <w:spacing w:line="276" w:lineRule="auto"/>
        <w:ind w:firstLine="426"/>
        <w:jc w:val="both"/>
      </w:pPr>
      <w:r w:rsidRPr="005E0362">
        <w:t>Самым тёплым месяцем года является июль (+19,</w:t>
      </w:r>
      <w:r w:rsidR="007C381B" w:rsidRPr="005E0362">
        <w:t>8</w:t>
      </w:r>
      <w:r w:rsidR="007C381B" w:rsidRPr="005E0362">
        <w:rPr>
          <w:vertAlign w:val="superscript"/>
        </w:rPr>
        <w:t>о</w:t>
      </w:r>
      <w:r w:rsidRPr="005E0362">
        <w:t>С)</w:t>
      </w:r>
      <w:r w:rsidR="002369CD" w:rsidRPr="005E0362">
        <w:t>,</w:t>
      </w:r>
      <w:r w:rsidRPr="005E0362">
        <w:t xml:space="preserve"> самым холодным – январь (-</w:t>
      </w:r>
      <w:r w:rsidR="007C381B" w:rsidRPr="005E0362">
        <w:t>9,8</w:t>
      </w:r>
      <w:r w:rsidR="007C381B" w:rsidRPr="005E0362">
        <w:rPr>
          <w:vertAlign w:val="superscript"/>
        </w:rPr>
        <w:t>о</w:t>
      </w:r>
      <w:r w:rsidR="007C381B" w:rsidRPr="005E0362">
        <w:t>С</w:t>
      </w:r>
      <w:r w:rsidRPr="005E0362">
        <w:t xml:space="preserve">). Абсолютные минимумы и максимумы температур соответственно равны –43 </w:t>
      </w:r>
      <w:r w:rsidR="007C381B" w:rsidRPr="005E0362">
        <w:rPr>
          <w:vertAlign w:val="superscript"/>
        </w:rPr>
        <w:t>О</w:t>
      </w:r>
      <w:r w:rsidR="007C381B" w:rsidRPr="005E0362">
        <w:t>С</w:t>
      </w:r>
      <w:r w:rsidRPr="005E0362">
        <w:t xml:space="preserve"> и +4</w:t>
      </w:r>
      <w:r w:rsidR="007C381B" w:rsidRPr="005E0362">
        <w:t>0</w:t>
      </w:r>
      <w:r w:rsidR="007C381B" w:rsidRPr="005E0362">
        <w:rPr>
          <w:vertAlign w:val="superscript"/>
        </w:rPr>
        <w:t>о</w:t>
      </w:r>
      <w:r w:rsidR="007C381B" w:rsidRPr="005E0362">
        <w:t>С</w:t>
      </w:r>
      <w:r w:rsidRPr="005E0362">
        <w:t>, наблюдаются очень редко.</w:t>
      </w:r>
    </w:p>
    <w:p w:rsidR="00EB11D5" w:rsidRPr="002369CD" w:rsidRDefault="00EB11D5" w:rsidP="006E25F0">
      <w:pPr>
        <w:pStyle w:val="af1"/>
        <w:spacing w:line="276" w:lineRule="auto"/>
        <w:ind w:left="709"/>
        <w:jc w:val="both"/>
        <w:rPr>
          <w:highlight w:val="yellow"/>
        </w:rPr>
      </w:pPr>
      <w:r w:rsidRPr="00EB11D5">
        <w:t xml:space="preserve">Среднегодовая температура воздуха </w:t>
      </w:r>
      <w:r w:rsidR="002369CD">
        <w:t>+</w:t>
      </w:r>
      <w:r w:rsidR="007C381B" w:rsidRPr="00630113">
        <w:t>5,1</w:t>
      </w:r>
      <w:r w:rsidRPr="00630113">
        <w:t xml:space="preserve"> С.</w:t>
      </w:r>
    </w:p>
    <w:p w:rsidR="002369CD" w:rsidRPr="00630113" w:rsidRDefault="002369CD" w:rsidP="006E25F0">
      <w:pPr>
        <w:tabs>
          <w:tab w:val="num" w:pos="0"/>
        </w:tabs>
        <w:spacing w:line="276" w:lineRule="auto"/>
        <w:ind w:right="-142" w:firstLine="709"/>
        <w:jc w:val="both"/>
        <w:rPr>
          <w:sz w:val="24"/>
          <w:szCs w:val="24"/>
        </w:rPr>
      </w:pPr>
      <w:r w:rsidRPr="00630113">
        <w:rPr>
          <w:sz w:val="24"/>
          <w:szCs w:val="24"/>
        </w:rPr>
        <w:t>Средняя температура воздуха наиболее холодного месяца –</w:t>
      </w:r>
      <w:r w:rsidR="00D1091A" w:rsidRPr="00630113">
        <w:rPr>
          <w:sz w:val="24"/>
          <w:szCs w:val="24"/>
        </w:rPr>
        <w:t>9,8</w:t>
      </w:r>
      <w:r w:rsidRPr="00630113">
        <w:rPr>
          <w:sz w:val="24"/>
          <w:szCs w:val="24"/>
        </w:rPr>
        <w:t>°С.</w:t>
      </w:r>
    </w:p>
    <w:p w:rsidR="002369CD" w:rsidRPr="00630113" w:rsidRDefault="002369CD" w:rsidP="006E25F0">
      <w:pPr>
        <w:tabs>
          <w:tab w:val="num" w:pos="0"/>
        </w:tabs>
        <w:spacing w:line="276" w:lineRule="auto"/>
        <w:ind w:right="-142" w:firstLine="709"/>
        <w:jc w:val="both"/>
        <w:rPr>
          <w:sz w:val="24"/>
          <w:szCs w:val="24"/>
        </w:rPr>
      </w:pPr>
      <w:r w:rsidRPr="00630113">
        <w:rPr>
          <w:sz w:val="24"/>
          <w:szCs w:val="24"/>
        </w:rPr>
        <w:t>Средняя температура воздуха наиболее жаркого месяца +</w:t>
      </w:r>
      <w:r w:rsidR="00D1091A" w:rsidRPr="00630113">
        <w:rPr>
          <w:sz w:val="24"/>
          <w:szCs w:val="24"/>
        </w:rPr>
        <w:t>19,8</w:t>
      </w:r>
      <w:r w:rsidRPr="00630113">
        <w:rPr>
          <w:sz w:val="24"/>
          <w:szCs w:val="24"/>
        </w:rPr>
        <w:t>°С.</w:t>
      </w:r>
    </w:p>
    <w:p w:rsidR="002369CD" w:rsidRPr="00630113" w:rsidRDefault="002369CD" w:rsidP="006E25F0">
      <w:pPr>
        <w:tabs>
          <w:tab w:val="num" w:pos="0"/>
        </w:tabs>
        <w:spacing w:line="276" w:lineRule="auto"/>
        <w:ind w:right="-142" w:firstLine="709"/>
        <w:jc w:val="both"/>
        <w:rPr>
          <w:sz w:val="24"/>
          <w:szCs w:val="24"/>
        </w:rPr>
      </w:pPr>
      <w:r w:rsidRPr="00630113">
        <w:rPr>
          <w:sz w:val="24"/>
          <w:szCs w:val="24"/>
        </w:rPr>
        <w:t>Абсолютный максимум температур +</w:t>
      </w:r>
      <w:r w:rsidR="00D1091A" w:rsidRPr="00630113">
        <w:rPr>
          <w:sz w:val="24"/>
          <w:szCs w:val="24"/>
        </w:rPr>
        <w:t>40</w:t>
      </w:r>
      <w:r w:rsidRPr="00630113">
        <w:rPr>
          <w:sz w:val="24"/>
          <w:szCs w:val="24"/>
        </w:rPr>
        <w:t>°С.</w:t>
      </w:r>
    </w:p>
    <w:p w:rsidR="002369CD" w:rsidRPr="00630113" w:rsidRDefault="002369CD" w:rsidP="006E25F0">
      <w:pPr>
        <w:tabs>
          <w:tab w:val="num" w:pos="0"/>
        </w:tabs>
        <w:spacing w:line="276" w:lineRule="auto"/>
        <w:ind w:right="-142" w:firstLine="709"/>
        <w:jc w:val="both"/>
        <w:rPr>
          <w:sz w:val="24"/>
          <w:szCs w:val="24"/>
        </w:rPr>
      </w:pPr>
      <w:r w:rsidRPr="00630113">
        <w:rPr>
          <w:sz w:val="24"/>
          <w:szCs w:val="24"/>
        </w:rPr>
        <w:t>Абсолютный минимум температур -</w:t>
      </w:r>
      <w:r w:rsidR="00D1091A" w:rsidRPr="00630113">
        <w:rPr>
          <w:sz w:val="24"/>
          <w:szCs w:val="24"/>
        </w:rPr>
        <w:t>43</w:t>
      </w:r>
      <w:r w:rsidRPr="00630113">
        <w:rPr>
          <w:sz w:val="24"/>
          <w:szCs w:val="24"/>
        </w:rPr>
        <w:t>°С.</w:t>
      </w:r>
    </w:p>
    <w:p w:rsidR="002369CD" w:rsidRPr="00630113" w:rsidRDefault="002369CD" w:rsidP="006E25F0">
      <w:pPr>
        <w:spacing w:line="276" w:lineRule="auto"/>
        <w:ind w:right="-142" w:firstLine="709"/>
        <w:jc w:val="both"/>
        <w:rPr>
          <w:sz w:val="24"/>
          <w:szCs w:val="24"/>
        </w:rPr>
      </w:pPr>
      <w:r w:rsidRPr="00630113">
        <w:rPr>
          <w:sz w:val="24"/>
          <w:szCs w:val="24"/>
        </w:rPr>
        <w:t xml:space="preserve">Продолжительность периода со средней суточной температурой ≤0°С – </w:t>
      </w:r>
      <w:r w:rsidR="00630113" w:rsidRPr="00630113">
        <w:rPr>
          <w:sz w:val="24"/>
          <w:szCs w:val="24"/>
        </w:rPr>
        <w:t>143</w:t>
      </w:r>
      <w:r w:rsidRPr="00630113">
        <w:rPr>
          <w:sz w:val="24"/>
          <w:szCs w:val="24"/>
        </w:rPr>
        <w:t xml:space="preserve"> дней, с температурой ≤8°С (отопительный период) – </w:t>
      </w:r>
      <w:r w:rsidR="00630113" w:rsidRPr="00630113">
        <w:rPr>
          <w:sz w:val="24"/>
          <w:szCs w:val="24"/>
        </w:rPr>
        <w:t>200</w:t>
      </w:r>
      <w:r w:rsidRPr="00630113">
        <w:rPr>
          <w:sz w:val="24"/>
          <w:szCs w:val="24"/>
        </w:rPr>
        <w:t xml:space="preserve"> дней.</w:t>
      </w:r>
    </w:p>
    <w:p w:rsidR="00EB11D5" w:rsidRPr="00EB11D5" w:rsidRDefault="00EB11D5" w:rsidP="006E25F0">
      <w:pPr>
        <w:pStyle w:val="af1"/>
        <w:spacing w:line="276" w:lineRule="auto"/>
        <w:ind w:firstLine="425"/>
        <w:jc w:val="both"/>
      </w:pPr>
      <w:r w:rsidRPr="00EB11D5">
        <w:t xml:space="preserve">Среднемесячные температуры показаны в таблице </w:t>
      </w:r>
      <w:r w:rsidR="00FE547B">
        <w:t>1.</w:t>
      </w:r>
    </w:p>
    <w:p w:rsidR="006E25F0" w:rsidRDefault="006E25F0" w:rsidP="006E25F0">
      <w:pPr>
        <w:pStyle w:val="af1"/>
        <w:spacing w:line="276" w:lineRule="auto"/>
        <w:ind w:firstLine="425"/>
        <w:jc w:val="both"/>
      </w:pPr>
    </w:p>
    <w:p w:rsidR="006E25F0" w:rsidRPr="00EB11D5" w:rsidRDefault="006E25F0" w:rsidP="006E25F0">
      <w:pPr>
        <w:pStyle w:val="af1"/>
        <w:spacing w:line="276" w:lineRule="auto"/>
        <w:ind w:firstLine="425"/>
        <w:jc w:val="both"/>
      </w:pPr>
      <w:r w:rsidRPr="00EB11D5">
        <w:t>Таблица 1</w:t>
      </w:r>
    </w:p>
    <w:tbl>
      <w:tblPr>
        <w:tblpPr w:leftFromText="180" w:rightFromText="180" w:vertAnchor="text" w:horzAnchor="margin" w:tblpY="130"/>
        <w:tblW w:w="9759"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00" w:firstRow="0" w:lastRow="0" w:firstColumn="0" w:lastColumn="0" w:noHBand="0" w:noVBand="0"/>
      </w:tblPr>
      <w:tblGrid>
        <w:gridCol w:w="1618"/>
        <w:gridCol w:w="629"/>
        <w:gridCol w:w="708"/>
        <w:gridCol w:w="709"/>
        <w:gridCol w:w="709"/>
        <w:gridCol w:w="567"/>
        <w:gridCol w:w="709"/>
        <w:gridCol w:w="708"/>
        <w:gridCol w:w="709"/>
        <w:gridCol w:w="709"/>
        <w:gridCol w:w="709"/>
        <w:gridCol w:w="567"/>
        <w:gridCol w:w="708"/>
      </w:tblGrid>
      <w:tr w:rsidR="006E25F0" w:rsidRPr="00EB11D5" w:rsidTr="00EF6B21">
        <w:trPr>
          <w:tblCellSpacing w:w="0" w:type="dxa"/>
        </w:trPr>
        <w:tc>
          <w:tcPr>
            <w:tcW w:w="1618" w:type="dxa"/>
            <w:tcBorders>
              <w:top w:val="outset" w:sz="6" w:space="0" w:color="000000"/>
              <w:left w:val="outset" w:sz="6" w:space="0" w:color="000000"/>
              <w:bottom w:val="outset" w:sz="6" w:space="0" w:color="000000"/>
              <w:right w:val="outset" w:sz="6" w:space="0" w:color="000000"/>
            </w:tcBorders>
          </w:tcPr>
          <w:p w:rsidR="006E25F0" w:rsidRPr="00EB11D5" w:rsidRDefault="006E25F0" w:rsidP="00EF6B21">
            <w:pPr>
              <w:pStyle w:val="af1"/>
              <w:spacing w:line="276" w:lineRule="auto"/>
              <w:jc w:val="both"/>
            </w:pPr>
            <w:r w:rsidRPr="00EB11D5">
              <w:t>сезоны</w:t>
            </w:r>
          </w:p>
        </w:tc>
        <w:tc>
          <w:tcPr>
            <w:tcW w:w="2046" w:type="dxa"/>
            <w:gridSpan w:val="3"/>
            <w:tcBorders>
              <w:top w:val="outset" w:sz="6" w:space="0" w:color="000000"/>
              <w:left w:val="outset" w:sz="6" w:space="0" w:color="000000"/>
              <w:bottom w:val="outset" w:sz="6" w:space="0" w:color="000000"/>
              <w:right w:val="outset" w:sz="6" w:space="0" w:color="000000"/>
            </w:tcBorders>
          </w:tcPr>
          <w:p w:rsidR="006E25F0" w:rsidRPr="00EB11D5" w:rsidRDefault="006E25F0" w:rsidP="00EF6B21">
            <w:pPr>
              <w:pStyle w:val="af1"/>
              <w:spacing w:line="276" w:lineRule="auto"/>
              <w:jc w:val="both"/>
            </w:pPr>
            <w:r w:rsidRPr="00EB11D5">
              <w:t>зима</w:t>
            </w:r>
          </w:p>
        </w:tc>
        <w:tc>
          <w:tcPr>
            <w:tcW w:w="1985" w:type="dxa"/>
            <w:gridSpan w:val="3"/>
            <w:tcBorders>
              <w:top w:val="outset" w:sz="6" w:space="0" w:color="000000"/>
              <w:left w:val="outset" w:sz="6" w:space="0" w:color="000000"/>
              <w:bottom w:val="outset" w:sz="6" w:space="0" w:color="000000"/>
              <w:right w:val="outset" w:sz="6" w:space="0" w:color="000000"/>
            </w:tcBorders>
          </w:tcPr>
          <w:p w:rsidR="006E25F0" w:rsidRPr="00EB11D5" w:rsidRDefault="006E25F0" w:rsidP="00EF6B21">
            <w:pPr>
              <w:pStyle w:val="af1"/>
              <w:spacing w:line="276" w:lineRule="auto"/>
              <w:jc w:val="both"/>
            </w:pPr>
            <w:r w:rsidRPr="00EB11D5">
              <w:t>весна</w:t>
            </w:r>
          </w:p>
        </w:tc>
        <w:tc>
          <w:tcPr>
            <w:tcW w:w="2126" w:type="dxa"/>
            <w:gridSpan w:val="3"/>
            <w:tcBorders>
              <w:top w:val="outset" w:sz="6" w:space="0" w:color="000000"/>
              <w:left w:val="outset" w:sz="6" w:space="0" w:color="000000"/>
              <w:bottom w:val="outset" w:sz="6" w:space="0" w:color="000000"/>
              <w:right w:val="outset" w:sz="6" w:space="0" w:color="000000"/>
            </w:tcBorders>
          </w:tcPr>
          <w:p w:rsidR="006E25F0" w:rsidRPr="00EB11D5" w:rsidRDefault="006E25F0" w:rsidP="00EF6B21">
            <w:pPr>
              <w:pStyle w:val="af1"/>
              <w:spacing w:line="276" w:lineRule="auto"/>
              <w:jc w:val="both"/>
            </w:pPr>
            <w:r w:rsidRPr="00EB11D5">
              <w:t>лето</w:t>
            </w:r>
          </w:p>
        </w:tc>
        <w:tc>
          <w:tcPr>
            <w:tcW w:w="1984" w:type="dxa"/>
            <w:gridSpan w:val="3"/>
            <w:tcBorders>
              <w:top w:val="outset" w:sz="6" w:space="0" w:color="000000"/>
              <w:left w:val="outset" w:sz="6" w:space="0" w:color="000000"/>
              <w:bottom w:val="outset" w:sz="6" w:space="0" w:color="000000"/>
              <w:right w:val="outset" w:sz="6" w:space="0" w:color="000000"/>
            </w:tcBorders>
          </w:tcPr>
          <w:p w:rsidR="006E25F0" w:rsidRPr="00EB11D5" w:rsidRDefault="006E25F0" w:rsidP="00EF6B21">
            <w:pPr>
              <w:pStyle w:val="af1"/>
              <w:spacing w:line="276" w:lineRule="auto"/>
              <w:jc w:val="both"/>
            </w:pPr>
            <w:r w:rsidRPr="00EB11D5">
              <w:t>осень</w:t>
            </w:r>
          </w:p>
        </w:tc>
      </w:tr>
      <w:tr w:rsidR="006E25F0" w:rsidRPr="00EB11D5" w:rsidTr="00EF6B21">
        <w:trPr>
          <w:tblCellSpacing w:w="0" w:type="dxa"/>
        </w:trPr>
        <w:tc>
          <w:tcPr>
            <w:tcW w:w="1618" w:type="dxa"/>
            <w:tcBorders>
              <w:top w:val="outset" w:sz="6" w:space="0" w:color="000000"/>
              <w:left w:val="outset" w:sz="6" w:space="0" w:color="000000"/>
              <w:bottom w:val="outset" w:sz="6" w:space="0" w:color="000000"/>
              <w:right w:val="outset" w:sz="6" w:space="0" w:color="000000"/>
            </w:tcBorders>
          </w:tcPr>
          <w:p w:rsidR="006E25F0" w:rsidRPr="00EB11D5" w:rsidRDefault="006E25F0" w:rsidP="00EF6B21">
            <w:pPr>
              <w:pStyle w:val="af1"/>
              <w:spacing w:line="276" w:lineRule="auto"/>
              <w:jc w:val="both"/>
            </w:pPr>
            <w:r w:rsidRPr="00EB11D5">
              <w:t>месяцы</w:t>
            </w:r>
          </w:p>
        </w:tc>
        <w:tc>
          <w:tcPr>
            <w:tcW w:w="629" w:type="dxa"/>
            <w:tcBorders>
              <w:top w:val="outset" w:sz="6" w:space="0" w:color="000000"/>
              <w:left w:val="outset" w:sz="6" w:space="0" w:color="000000"/>
              <w:bottom w:val="outset" w:sz="6" w:space="0" w:color="000000"/>
              <w:right w:val="outset" w:sz="6" w:space="0" w:color="000000"/>
            </w:tcBorders>
          </w:tcPr>
          <w:p w:rsidR="006E25F0" w:rsidRPr="007C381B" w:rsidRDefault="006E25F0" w:rsidP="00EF6B21">
            <w:pPr>
              <w:pStyle w:val="af1"/>
              <w:spacing w:line="276" w:lineRule="auto"/>
              <w:jc w:val="both"/>
              <w:rPr>
                <w:lang w:val="en-US"/>
              </w:rPr>
            </w:pPr>
            <w:r>
              <w:rPr>
                <w:lang w:val="en-US"/>
              </w:rPr>
              <w:t>XII</w:t>
            </w:r>
          </w:p>
        </w:tc>
        <w:tc>
          <w:tcPr>
            <w:tcW w:w="708" w:type="dxa"/>
            <w:tcBorders>
              <w:top w:val="outset" w:sz="6" w:space="0" w:color="000000"/>
              <w:left w:val="outset" w:sz="6" w:space="0" w:color="000000"/>
              <w:bottom w:val="outset" w:sz="6" w:space="0" w:color="000000"/>
              <w:right w:val="outset" w:sz="6" w:space="0" w:color="000000"/>
            </w:tcBorders>
          </w:tcPr>
          <w:p w:rsidR="006E25F0" w:rsidRPr="007C381B" w:rsidRDefault="006E25F0" w:rsidP="00EF6B21">
            <w:pPr>
              <w:pStyle w:val="af1"/>
              <w:spacing w:line="276" w:lineRule="auto"/>
              <w:jc w:val="both"/>
              <w:rPr>
                <w:lang w:val="en-US"/>
              </w:rPr>
            </w:pPr>
            <w:r>
              <w:rPr>
                <w:lang w:val="en-US"/>
              </w:rPr>
              <w:t>I</w:t>
            </w:r>
          </w:p>
        </w:tc>
        <w:tc>
          <w:tcPr>
            <w:tcW w:w="709" w:type="dxa"/>
            <w:tcBorders>
              <w:top w:val="outset" w:sz="6" w:space="0" w:color="000000"/>
              <w:left w:val="outset" w:sz="6" w:space="0" w:color="000000"/>
              <w:bottom w:val="outset" w:sz="6" w:space="0" w:color="000000"/>
              <w:right w:val="outset" w:sz="6" w:space="0" w:color="000000"/>
            </w:tcBorders>
          </w:tcPr>
          <w:p w:rsidR="006E25F0" w:rsidRPr="007C381B" w:rsidRDefault="006E25F0" w:rsidP="00EF6B21">
            <w:pPr>
              <w:pStyle w:val="af1"/>
              <w:spacing w:line="276" w:lineRule="auto"/>
              <w:jc w:val="both"/>
              <w:rPr>
                <w:lang w:val="en-US"/>
              </w:rPr>
            </w:pPr>
            <w:r>
              <w:rPr>
                <w:lang w:val="en-US"/>
              </w:rPr>
              <w:t>II</w:t>
            </w:r>
          </w:p>
        </w:tc>
        <w:tc>
          <w:tcPr>
            <w:tcW w:w="709" w:type="dxa"/>
            <w:tcBorders>
              <w:top w:val="outset" w:sz="6" w:space="0" w:color="000000"/>
              <w:left w:val="outset" w:sz="6" w:space="0" w:color="000000"/>
              <w:bottom w:val="outset" w:sz="6" w:space="0" w:color="000000"/>
              <w:right w:val="outset" w:sz="6" w:space="0" w:color="000000"/>
            </w:tcBorders>
          </w:tcPr>
          <w:p w:rsidR="006E25F0" w:rsidRPr="007C381B" w:rsidRDefault="006E25F0" w:rsidP="00EF6B21">
            <w:pPr>
              <w:pStyle w:val="af1"/>
              <w:spacing w:line="276" w:lineRule="auto"/>
              <w:jc w:val="both"/>
              <w:rPr>
                <w:lang w:val="en-US"/>
              </w:rPr>
            </w:pPr>
            <w:r>
              <w:rPr>
                <w:lang w:val="en-US"/>
              </w:rPr>
              <w:t>III</w:t>
            </w:r>
          </w:p>
        </w:tc>
        <w:tc>
          <w:tcPr>
            <w:tcW w:w="567" w:type="dxa"/>
            <w:tcBorders>
              <w:top w:val="outset" w:sz="6" w:space="0" w:color="000000"/>
              <w:left w:val="outset" w:sz="6" w:space="0" w:color="000000"/>
              <w:bottom w:val="outset" w:sz="6" w:space="0" w:color="000000"/>
              <w:right w:val="outset" w:sz="6" w:space="0" w:color="000000"/>
            </w:tcBorders>
          </w:tcPr>
          <w:p w:rsidR="006E25F0" w:rsidRPr="007C381B" w:rsidRDefault="006E25F0" w:rsidP="00EF6B21">
            <w:pPr>
              <w:pStyle w:val="af1"/>
              <w:spacing w:line="276" w:lineRule="auto"/>
              <w:jc w:val="both"/>
              <w:rPr>
                <w:lang w:val="en-US"/>
              </w:rPr>
            </w:pPr>
            <w:r>
              <w:rPr>
                <w:lang w:val="en-US"/>
              </w:rPr>
              <w:t>IY</w:t>
            </w:r>
          </w:p>
        </w:tc>
        <w:tc>
          <w:tcPr>
            <w:tcW w:w="709" w:type="dxa"/>
            <w:tcBorders>
              <w:top w:val="outset" w:sz="6" w:space="0" w:color="000000"/>
              <w:left w:val="outset" w:sz="6" w:space="0" w:color="000000"/>
              <w:bottom w:val="outset" w:sz="6" w:space="0" w:color="000000"/>
              <w:right w:val="outset" w:sz="6" w:space="0" w:color="000000"/>
            </w:tcBorders>
          </w:tcPr>
          <w:p w:rsidR="006E25F0" w:rsidRPr="007C381B" w:rsidRDefault="006E25F0" w:rsidP="00EF6B21">
            <w:pPr>
              <w:pStyle w:val="af1"/>
              <w:spacing w:line="276" w:lineRule="auto"/>
              <w:jc w:val="both"/>
              <w:rPr>
                <w:lang w:val="en-US"/>
              </w:rPr>
            </w:pPr>
            <w:r>
              <w:rPr>
                <w:lang w:val="en-US"/>
              </w:rPr>
              <w:t>Y</w:t>
            </w:r>
          </w:p>
        </w:tc>
        <w:tc>
          <w:tcPr>
            <w:tcW w:w="708" w:type="dxa"/>
            <w:tcBorders>
              <w:top w:val="outset" w:sz="6" w:space="0" w:color="000000"/>
              <w:left w:val="outset" w:sz="6" w:space="0" w:color="000000"/>
              <w:bottom w:val="outset" w:sz="6" w:space="0" w:color="000000"/>
              <w:right w:val="outset" w:sz="6" w:space="0" w:color="000000"/>
            </w:tcBorders>
          </w:tcPr>
          <w:p w:rsidR="006E25F0" w:rsidRPr="007C381B" w:rsidRDefault="006E25F0" w:rsidP="00EF6B21">
            <w:pPr>
              <w:pStyle w:val="af1"/>
              <w:spacing w:line="276" w:lineRule="auto"/>
              <w:jc w:val="both"/>
              <w:rPr>
                <w:lang w:val="en-US"/>
              </w:rPr>
            </w:pPr>
            <w:r>
              <w:rPr>
                <w:lang w:val="en-US"/>
              </w:rPr>
              <w:t>YI</w:t>
            </w:r>
          </w:p>
        </w:tc>
        <w:tc>
          <w:tcPr>
            <w:tcW w:w="709" w:type="dxa"/>
            <w:tcBorders>
              <w:top w:val="outset" w:sz="6" w:space="0" w:color="000000"/>
              <w:left w:val="outset" w:sz="6" w:space="0" w:color="000000"/>
              <w:bottom w:val="outset" w:sz="6" w:space="0" w:color="000000"/>
              <w:right w:val="outset" w:sz="6" w:space="0" w:color="000000"/>
            </w:tcBorders>
          </w:tcPr>
          <w:p w:rsidR="006E25F0" w:rsidRPr="007C381B" w:rsidRDefault="006E25F0" w:rsidP="00EF6B21">
            <w:pPr>
              <w:pStyle w:val="af1"/>
              <w:spacing w:line="276" w:lineRule="auto"/>
              <w:jc w:val="both"/>
              <w:rPr>
                <w:lang w:val="en-US"/>
              </w:rPr>
            </w:pPr>
            <w:r>
              <w:rPr>
                <w:lang w:val="en-US"/>
              </w:rPr>
              <w:t>YII</w:t>
            </w:r>
          </w:p>
        </w:tc>
        <w:tc>
          <w:tcPr>
            <w:tcW w:w="709" w:type="dxa"/>
            <w:tcBorders>
              <w:top w:val="outset" w:sz="6" w:space="0" w:color="000000"/>
              <w:left w:val="outset" w:sz="6" w:space="0" w:color="000000"/>
              <w:bottom w:val="outset" w:sz="6" w:space="0" w:color="000000"/>
              <w:right w:val="outset" w:sz="6" w:space="0" w:color="000000"/>
            </w:tcBorders>
          </w:tcPr>
          <w:p w:rsidR="006E25F0" w:rsidRPr="007C381B" w:rsidRDefault="006E25F0" w:rsidP="00EF6B21">
            <w:pPr>
              <w:pStyle w:val="af1"/>
              <w:spacing w:line="276" w:lineRule="auto"/>
              <w:jc w:val="both"/>
              <w:rPr>
                <w:lang w:val="en-US"/>
              </w:rPr>
            </w:pPr>
            <w:r>
              <w:rPr>
                <w:lang w:val="en-US"/>
              </w:rPr>
              <w:t>YIII</w:t>
            </w:r>
          </w:p>
        </w:tc>
        <w:tc>
          <w:tcPr>
            <w:tcW w:w="709" w:type="dxa"/>
            <w:tcBorders>
              <w:top w:val="outset" w:sz="6" w:space="0" w:color="000000"/>
              <w:left w:val="outset" w:sz="6" w:space="0" w:color="000000"/>
              <w:bottom w:val="outset" w:sz="6" w:space="0" w:color="000000"/>
              <w:right w:val="outset" w:sz="6" w:space="0" w:color="000000"/>
            </w:tcBorders>
          </w:tcPr>
          <w:p w:rsidR="006E25F0" w:rsidRPr="007C381B" w:rsidRDefault="006E25F0" w:rsidP="00EF6B21">
            <w:pPr>
              <w:pStyle w:val="af1"/>
              <w:spacing w:line="276" w:lineRule="auto"/>
              <w:jc w:val="both"/>
              <w:rPr>
                <w:lang w:val="en-US"/>
              </w:rPr>
            </w:pPr>
            <w:r>
              <w:rPr>
                <w:lang w:val="en-US"/>
              </w:rPr>
              <w:t>IX</w:t>
            </w:r>
          </w:p>
        </w:tc>
        <w:tc>
          <w:tcPr>
            <w:tcW w:w="567" w:type="dxa"/>
            <w:tcBorders>
              <w:top w:val="outset" w:sz="6" w:space="0" w:color="000000"/>
              <w:left w:val="outset" w:sz="6" w:space="0" w:color="000000"/>
              <w:bottom w:val="outset" w:sz="6" w:space="0" w:color="000000"/>
              <w:right w:val="outset" w:sz="6" w:space="0" w:color="000000"/>
            </w:tcBorders>
          </w:tcPr>
          <w:p w:rsidR="006E25F0" w:rsidRPr="007C381B" w:rsidRDefault="006E25F0" w:rsidP="00EF6B21">
            <w:pPr>
              <w:pStyle w:val="af1"/>
              <w:spacing w:line="276" w:lineRule="auto"/>
              <w:jc w:val="both"/>
              <w:rPr>
                <w:lang w:val="en-US"/>
              </w:rPr>
            </w:pPr>
            <w:r>
              <w:rPr>
                <w:lang w:val="en-US"/>
              </w:rPr>
              <w:t>X</w:t>
            </w:r>
          </w:p>
        </w:tc>
        <w:tc>
          <w:tcPr>
            <w:tcW w:w="708" w:type="dxa"/>
            <w:tcBorders>
              <w:top w:val="outset" w:sz="6" w:space="0" w:color="000000"/>
              <w:left w:val="outset" w:sz="6" w:space="0" w:color="000000"/>
              <w:bottom w:val="outset" w:sz="6" w:space="0" w:color="000000"/>
              <w:right w:val="outset" w:sz="6" w:space="0" w:color="000000"/>
            </w:tcBorders>
          </w:tcPr>
          <w:p w:rsidR="006E25F0" w:rsidRPr="00EB11D5" w:rsidRDefault="006E25F0" w:rsidP="00EF6B21">
            <w:pPr>
              <w:pStyle w:val="af1"/>
              <w:spacing w:line="276" w:lineRule="auto"/>
              <w:jc w:val="both"/>
            </w:pPr>
            <w:r>
              <w:rPr>
                <w:lang w:val="en-US"/>
              </w:rPr>
              <w:t>XI</w:t>
            </w:r>
          </w:p>
        </w:tc>
      </w:tr>
      <w:tr w:rsidR="006E25F0" w:rsidRPr="00EB11D5" w:rsidTr="00EF6B21">
        <w:trPr>
          <w:tblCellSpacing w:w="0" w:type="dxa"/>
        </w:trPr>
        <w:tc>
          <w:tcPr>
            <w:tcW w:w="1618" w:type="dxa"/>
            <w:tcBorders>
              <w:top w:val="outset" w:sz="6" w:space="0" w:color="000000"/>
              <w:left w:val="outset" w:sz="6" w:space="0" w:color="000000"/>
              <w:bottom w:val="outset" w:sz="6" w:space="0" w:color="000000"/>
              <w:right w:val="outset" w:sz="6" w:space="0" w:color="000000"/>
            </w:tcBorders>
          </w:tcPr>
          <w:p w:rsidR="006E25F0" w:rsidRPr="00EB11D5" w:rsidRDefault="006E25F0" w:rsidP="00EF6B21">
            <w:pPr>
              <w:pStyle w:val="af1"/>
              <w:spacing w:line="276" w:lineRule="auto"/>
              <w:jc w:val="both"/>
            </w:pPr>
            <w:r w:rsidRPr="00EB11D5">
              <w:t xml:space="preserve">Температура, </w:t>
            </w:r>
            <w:r w:rsidRPr="007C381B">
              <w:rPr>
                <w:vertAlign w:val="superscript"/>
              </w:rPr>
              <w:t>о</w:t>
            </w:r>
            <w:r w:rsidRPr="007C381B">
              <w:t>С</w:t>
            </w:r>
          </w:p>
        </w:tc>
        <w:tc>
          <w:tcPr>
            <w:tcW w:w="629" w:type="dxa"/>
            <w:tcBorders>
              <w:top w:val="outset" w:sz="6" w:space="0" w:color="000000"/>
              <w:left w:val="outset" w:sz="6" w:space="0" w:color="000000"/>
              <w:bottom w:val="outset" w:sz="6" w:space="0" w:color="000000"/>
              <w:right w:val="outset" w:sz="6" w:space="0" w:color="000000"/>
            </w:tcBorders>
          </w:tcPr>
          <w:p w:rsidR="006E25F0" w:rsidRPr="00EB11D5" w:rsidRDefault="006E25F0" w:rsidP="00EF6B21">
            <w:pPr>
              <w:pStyle w:val="af1"/>
              <w:spacing w:line="276" w:lineRule="auto"/>
              <w:jc w:val="both"/>
            </w:pPr>
            <w:r w:rsidRPr="00EB11D5">
              <w:t>-</w:t>
            </w:r>
            <w:r>
              <w:t>7,8</w:t>
            </w:r>
          </w:p>
        </w:tc>
        <w:tc>
          <w:tcPr>
            <w:tcW w:w="708" w:type="dxa"/>
            <w:tcBorders>
              <w:top w:val="outset" w:sz="6" w:space="0" w:color="000000"/>
              <w:left w:val="outset" w:sz="6" w:space="0" w:color="000000"/>
              <w:bottom w:val="outset" w:sz="6" w:space="0" w:color="000000"/>
              <w:right w:val="outset" w:sz="6" w:space="0" w:color="000000"/>
            </w:tcBorders>
          </w:tcPr>
          <w:p w:rsidR="006E25F0" w:rsidRPr="00EB11D5" w:rsidRDefault="006E25F0" w:rsidP="00EF6B21">
            <w:pPr>
              <w:pStyle w:val="af1"/>
              <w:spacing w:line="276" w:lineRule="auto"/>
              <w:jc w:val="both"/>
            </w:pPr>
            <w:r w:rsidRPr="00EB11D5">
              <w:t>-</w:t>
            </w:r>
            <w:r>
              <w:t>9,8</w:t>
            </w:r>
          </w:p>
        </w:tc>
        <w:tc>
          <w:tcPr>
            <w:tcW w:w="709" w:type="dxa"/>
            <w:tcBorders>
              <w:top w:val="outset" w:sz="6" w:space="0" w:color="000000"/>
              <w:left w:val="outset" w:sz="6" w:space="0" w:color="000000"/>
              <w:bottom w:val="outset" w:sz="6" w:space="0" w:color="000000"/>
              <w:right w:val="outset" w:sz="6" w:space="0" w:color="000000"/>
            </w:tcBorders>
          </w:tcPr>
          <w:p w:rsidR="006E25F0" w:rsidRPr="00EB11D5" w:rsidRDefault="006E25F0" w:rsidP="00EF6B21">
            <w:pPr>
              <w:pStyle w:val="af1"/>
              <w:spacing w:line="276" w:lineRule="auto"/>
              <w:jc w:val="both"/>
            </w:pPr>
            <w:r w:rsidRPr="00EB11D5">
              <w:t>-</w:t>
            </w:r>
            <w:r>
              <w:t>9,7</w:t>
            </w:r>
          </w:p>
        </w:tc>
        <w:tc>
          <w:tcPr>
            <w:tcW w:w="709" w:type="dxa"/>
            <w:tcBorders>
              <w:top w:val="outset" w:sz="6" w:space="0" w:color="000000"/>
              <w:left w:val="outset" w:sz="6" w:space="0" w:color="000000"/>
              <w:bottom w:val="outset" w:sz="6" w:space="0" w:color="000000"/>
              <w:right w:val="outset" w:sz="6" w:space="0" w:color="000000"/>
            </w:tcBorders>
          </w:tcPr>
          <w:p w:rsidR="006E25F0" w:rsidRPr="00EB11D5" w:rsidRDefault="006E25F0" w:rsidP="00EF6B21">
            <w:pPr>
              <w:pStyle w:val="af1"/>
              <w:spacing w:line="276" w:lineRule="auto"/>
              <w:jc w:val="both"/>
            </w:pPr>
            <w:r w:rsidRPr="00EB11D5">
              <w:t>-</w:t>
            </w:r>
            <w:r>
              <w:t>3,7</w:t>
            </w:r>
          </w:p>
        </w:tc>
        <w:tc>
          <w:tcPr>
            <w:tcW w:w="567" w:type="dxa"/>
            <w:tcBorders>
              <w:top w:val="outset" w:sz="6" w:space="0" w:color="000000"/>
              <w:left w:val="outset" w:sz="6" w:space="0" w:color="000000"/>
              <w:bottom w:val="outset" w:sz="6" w:space="0" w:color="000000"/>
              <w:right w:val="outset" w:sz="6" w:space="0" w:color="000000"/>
            </w:tcBorders>
          </w:tcPr>
          <w:p w:rsidR="006E25F0" w:rsidRPr="00EB11D5" w:rsidRDefault="006E25F0" w:rsidP="00EF6B21">
            <w:pPr>
              <w:pStyle w:val="af1"/>
              <w:spacing w:line="276" w:lineRule="auto"/>
              <w:jc w:val="both"/>
            </w:pPr>
            <w:r>
              <w:t>6,8</w:t>
            </w:r>
          </w:p>
        </w:tc>
        <w:tc>
          <w:tcPr>
            <w:tcW w:w="709" w:type="dxa"/>
            <w:tcBorders>
              <w:top w:val="outset" w:sz="6" w:space="0" w:color="000000"/>
              <w:left w:val="outset" w:sz="6" w:space="0" w:color="000000"/>
              <w:bottom w:val="outset" w:sz="6" w:space="0" w:color="000000"/>
              <w:right w:val="outset" w:sz="6" w:space="0" w:color="000000"/>
            </w:tcBorders>
          </w:tcPr>
          <w:p w:rsidR="006E25F0" w:rsidRPr="00EB11D5" w:rsidRDefault="006E25F0" w:rsidP="00EF6B21">
            <w:pPr>
              <w:pStyle w:val="af1"/>
              <w:spacing w:line="276" w:lineRule="auto"/>
              <w:jc w:val="both"/>
            </w:pPr>
            <w:r>
              <w:t>14,2</w:t>
            </w:r>
          </w:p>
        </w:tc>
        <w:tc>
          <w:tcPr>
            <w:tcW w:w="708" w:type="dxa"/>
            <w:tcBorders>
              <w:top w:val="outset" w:sz="6" w:space="0" w:color="000000"/>
              <w:left w:val="outset" w:sz="6" w:space="0" w:color="000000"/>
              <w:bottom w:val="outset" w:sz="6" w:space="0" w:color="000000"/>
              <w:right w:val="outset" w:sz="6" w:space="0" w:color="000000"/>
            </w:tcBorders>
          </w:tcPr>
          <w:p w:rsidR="006E25F0" w:rsidRPr="00EB11D5" w:rsidRDefault="006E25F0" w:rsidP="00EF6B21">
            <w:pPr>
              <w:pStyle w:val="af1"/>
              <w:spacing w:line="276" w:lineRule="auto"/>
              <w:jc w:val="both"/>
            </w:pPr>
            <w:r>
              <w:t>18,0</w:t>
            </w:r>
          </w:p>
        </w:tc>
        <w:tc>
          <w:tcPr>
            <w:tcW w:w="709" w:type="dxa"/>
            <w:tcBorders>
              <w:top w:val="outset" w:sz="6" w:space="0" w:color="000000"/>
              <w:left w:val="outset" w:sz="6" w:space="0" w:color="000000"/>
              <w:bottom w:val="outset" w:sz="6" w:space="0" w:color="000000"/>
              <w:right w:val="outset" w:sz="6" w:space="0" w:color="000000"/>
            </w:tcBorders>
          </w:tcPr>
          <w:p w:rsidR="006E25F0" w:rsidRPr="00EB11D5" w:rsidRDefault="006E25F0" w:rsidP="00EF6B21">
            <w:pPr>
              <w:pStyle w:val="af1"/>
              <w:spacing w:line="276" w:lineRule="auto"/>
              <w:jc w:val="both"/>
            </w:pPr>
            <w:r w:rsidRPr="00EB11D5">
              <w:t>19,</w:t>
            </w:r>
            <w:r>
              <w:t>8</w:t>
            </w:r>
          </w:p>
        </w:tc>
        <w:tc>
          <w:tcPr>
            <w:tcW w:w="709" w:type="dxa"/>
            <w:tcBorders>
              <w:top w:val="outset" w:sz="6" w:space="0" w:color="000000"/>
              <w:left w:val="outset" w:sz="6" w:space="0" w:color="000000"/>
              <w:bottom w:val="outset" w:sz="6" w:space="0" w:color="000000"/>
              <w:right w:val="outset" w:sz="6" w:space="0" w:color="000000"/>
            </w:tcBorders>
          </w:tcPr>
          <w:p w:rsidR="006E25F0" w:rsidRPr="00EB11D5" w:rsidRDefault="006E25F0" w:rsidP="00EF6B21">
            <w:pPr>
              <w:pStyle w:val="af1"/>
              <w:spacing w:line="276" w:lineRule="auto"/>
              <w:jc w:val="both"/>
            </w:pPr>
            <w:r>
              <w:t>18,0</w:t>
            </w:r>
          </w:p>
        </w:tc>
        <w:tc>
          <w:tcPr>
            <w:tcW w:w="709" w:type="dxa"/>
            <w:tcBorders>
              <w:top w:val="outset" w:sz="6" w:space="0" w:color="000000"/>
              <w:left w:val="outset" w:sz="6" w:space="0" w:color="000000"/>
              <w:bottom w:val="outset" w:sz="6" w:space="0" w:color="000000"/>
              <w:right w:val="outset" w:sz="6" w:space="0" w:color="000000"/>
            </w:tcBorders>
          </w:tcPr>
          <w:p w:rsidR="006E25F0" w:rsidRPr="00EB11D5" w:rsidRDefault="006E25F0" w:rsidP="00EF6B21">
            <w:pPr>
              <w:pStyle w:val="af1"/>
              <w:spacing w:line="276" w:lineRule="auto"/>
              <w:jc w:val="both"/>
            </w:pPr>
            <w:r>
              <w:t>12,2</w:t>
            </w:r>
          </w:p>
        </w:tc>
        <w:tc>
          <w:tcPr>
            <w:tcW w:w="567" w:type="dxa"/>
            <w:tcBorders>
              <w:top w:val="outset" w:sz="6" w:space="0" w:color="000000"/>
              <w:left w:val="outset" w:sz="6" w:space="0" w:color="000000"/>
              <w:bottom w:val="outset" w:sz="6" w:space="0" w:color="000000"/>
              <w:right w:val="outset" w:sz="6" w:space="0" w:color="000000"/>
            </w:tcBorders>
          </w:tcPr>
          <w:p w:rsidR="006E25F0" w:rsidRPr="00EB11D5" w:rsidRDefault="006E25F0" w:rsidP="00EF6B21">
            <w:pPr>
              <w:pStyle w:val="af1"/>
              <w:spacing w:line="276" w:lineRule="auto"/>
              <w:jc w:val="both"/>
            </w:pPr>
            <w:r>
              <w:t>5,1</w:t>
            </w:r>
          </w:p>
        </w:tc>
        <w:tc>
          <w:tcPr>
            <w:tcW w:w="708" w:type="dxa"/>
            <w:tcBorders>
              <w:top w:val="outset" w:sz="6" w:space="0" w:color="000000"/>
              <w:left w:val="outset" w:sz="6" w:space="0" w:color="000000"/>
              <w:bottom w:val="outset" w:sz="6" w:space="0" w:color="000000"/>
              <w:right w:val="outset" w:sz="6" w:space="0" w:color="000000"/>
            </w:tcBorders>
          </w:tcPr>
          <w:p w:rsidR="006E25F0" w:rsidRPr="00EB11D5" w:rsidRDefault="006E25F0" w:rsidP="00EF6B21">
            <w:pPr>
              <w:pStyle w:val="af1"/>
              <w:spacing w:line="276" w:lineRule="auto"/>
              <w:jc w:val="both"/>
            </w:pPr>
            <w:r w:rsidRPr="00EB11D5">
              <w:t>-</w:t>
            </w:r>
            <w:r>
              <w:t>2,0</w:t>
            </w:r>
          </w:p>
        </w:tc>
      </w:tr>
    </w:tbl>
    <w:p w:rsidR="006E25F0" w:rsidRDefault="006E25F0" w:rsidP="006E25F0">
      <w:pPr>
        <w:pStyle w:val="af1"/>
        <w:spacing w:line="276" w:lineRule="auto"/>
        <w:ind w:firstLine="425"/>
        <w:jc w:val="both"/>
      </w:pPr>
    </w:p>
    <w:p w:rsidR="006E25F0" w:rsidRPr="002369CD" w:rsidRDefault="006E25F0" w:rsidP="006E25F0">
      <w:pPr>
        <w:pStyle w:val="af1"/>
        <w:spacing w:line="276" w:lineRule="auto"/>
        <w:ind w:firstLine="425"/>
        <w:jc w:val="both"/>
      </w:pPr>
      <w:r w:rsidRPr="00630113">
        <w:lastRenderedPageBreak/>
        <w:t>Температурный режим характеризуется резкими перепадами как в течение суток, так и в течение года. Средняя температура воздуха наиболее холодного месяца -9,8°С. Темпер</w:t>
      </w:r>
      <w:r w:rsidRPr="00630113">
        <w:t>а</w:t>
      </w:r>
      <w:r w:rsidRPr="00630113">
        <w:t xml:space="preserve">тура воздуха наиболее холодной пятидневки обеспеченностью 0,92 – -27°С. Абсолютный минимум температур  –43°С.Средняя температура воздуха наиболее жаркого месяца +26°С. </w:t>
      </w:r>
    </w:p>
    <w:p w:rsidR="00EB11D5" w:rsidRPr="00EB11D5" w:rsidRDefault="00EB11D5" w:rsidP="0048100A">
      <w:pPr>
        <w:pStyle w:val="af1"/>
        <w:spacing w:line="276" w:lineRule="auto"/>
        <w:ind w:firstLine="425"/>
        <w:jc w:val="both"/>
      </w:pPr>
      <w:r w:rsidRPr="00EB11D5">
        <w:t xml:space="preserve">Продолжительность безморозного периода </w:t>
      </w:r>
      <w:r w:rsidR="007C381B">
        <w:t>составляет</w:t>
      </w:r>
      <w:r w:rsidRPr="00EB11D5">
        <w:t xml:space="preserve"> 14</w:t>
      </w:r>
      <w:r w:rsidR="007C381B">
        <w:t>3</w:t>
      </w:r>
      <w:r w:rsidRPr="00EB11D5">
        <w:t xml:space="preserve"> дн</w:t>
      </w:r>
      <w:r w:rsidR="007C381B">
        <w:t>я</w:t>
      </w:r>
      <w:r w:rsidRPr="00EB11D5">
        <w:t xml:space="preserve"> при этом, средняя дата первого заморозка приходится на 29 сентября, а последнего на 10 мая. Продолжительность тёплого периода 2</w:t>
      </w:r>
      <w:r w:rsidR="006D41CB">
        <w:t>22</w:t>
      </w:r>
      <w:r w:rsidRPr="00EB11D5">
        <w:t xml:space="preserve"> дн</w:t>
      </w:r>
      <w:r w:rsidR="006D41CB">
        <w:t>я</w:t>
      </w:r>
      <w:r w:rsidRPr="00EB11D5">
        <w:t xml:space="preserve">, холодного – </w:t>
      </w:r>
      <w:r w:rsidR="006D41CB">
        <w:t>143</w:t>
      </w:r>
      <w:r w:rsidRPr="00EB11D5">
        <w:t xml:space="preserve"> дн</w:t>
      </w:r>
      <w:r w:rsidR="006D41CB">
        <w:t>я</w:t>
      </w:r>
      <w:r w:rsidRPr="00EB11D5">
        <w:t>.</w:t>
      </w:r>
    </w:p>
    <w:p w:rsidR="00D71D43" w:rsidRPr="00D71D43" w:rsidRDefault="00D71D43" w:rsidP="0048100A">
      <w:pPr>
        <w:pStyle w:val="af1"/>
        <w:spacing w:line="276" w:lineRule="auto"/>
        <w:ind w:firstLine="425"/>
        <w:jc w:val="both"/>
      </w:pPr>
      <w:r w:rsidRPr="00D71D43">
        <w:t xml:space="preserve">Летом и в начале осени преобладают западные ветры. Юго-восточные ветры приносят в летние месяцы суховеи. Повторяемость направлений ветра показаны в таблице </w:t>
      </w:r>
      <w:r w:rsidR="00FE547B">
        <w:t>2</w:t>
      </w:r>
      <w:r w:rsidRPr="00D71D43">
        <w:t>.</w:t>
      </w:r>
    </w:p>
    <w:p w:rsidR="0048100A" w:rsidRDefault="0048100A" w:rsidP="0048100A">
      <w:pPr>
        <w:pStyle w:val="af1"/>
        <w:spacing w:line="360" w:lineRule="auto"/>
        <w:ind w:firstLine="425"/>
        <w:jc w:val="both"/>
      </w:pPr>
    </w:p>
    <w:p w:rsidR="00CA41AC" w:rsidRPr="00D71D43" w:rsidRDefault="00CA41AC" w:rsidP="0048100A">
      <w:pPr>
        <w:pStyle w:val="af1"/>
        <w:spacing w:line="360" w:lineRule="auto"/>
        <w:ind w:firstLine="425"/>
        <w:jc w:val="both"/>
      </w:pPr>
      <w:r w:rsidRPr="00D71D43">
        <w:t xml:space="preserve">Таблица </w:t>
      </w:r>
      <w:r w:rsidR="00FE547B">
        <w:t>2</w:t>
      </w:r>
    </w:p>
    <w:tbl>
      <w:tblPr>
        <w:tblpPr w:leftFromText="180" w:rightFromText="180" w:vertAnchor="text" w:horzAnchor="margin" w:tblpX="404" w:tblpY="98"/>
        <w:tblW w:w="9051"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00" w:firstRow="0" w:lastRow="0" w:firstColumn="0" w:lastColumn="0" w:noHBand="0" w:noVBand="0"/>
      </w:tblPr>
      <w:tblGrid>
        <w:gridCol w:w="2268"/>
        <w:gridCol w:w="709"/>
        <w:gridCol w:w="687"/>
        <w:gridCol w:w="567"/>
        <w:gridCol w:w="709"/>
        <w:gridCol w:w="709"/>
        <w:gridCol w:w="708"/>
        <w:gridCol w:w="709"/>
        <w:gridCol w:w="709"/>
        <w:gridCol w:w="1276"/>
      </w:tblGrid>
      <w:tr w:rsidR="00CA41AC" w:rsidRPr="00D71D43" w:rsidTr="00CA41AC">
        <w:trPr>
          <w:tblCellSpacing w:w="0" w:type="dxa"/>
        </w:trPr>
        <w:tc>
          <w:tcPr>
            <w:tcW w:w="2268" w:type="dxa"/>
            <w:tcBorders>
              <w:top w:val="outset" w:sz="6" w:space="0" w:color="000000"/>
              <w:left w:val="outset" w:sz="6" w:space="0" w:color="000000"/>
              <w:bottom w:val="outset" w:sz="6" w:space="0" w:color="000000"/>
              <w:right w:val="outset" w:sz="6" w:space="0" w:color="000000"/>
            </w:tcBorders>
          </w:tcPr>
          <w:p w:rsidR="00CA41AC" w:rsidRPr="00D71D43" w:rsidRDefault="00CA41AC" w:rsidP="00CA41AC">
            <w:pPr>
              <w:pStyle w:val="af1"/>
              <w:ind w:firstLine="426"/>
              <w:jc w:val="both"/>
            </w:pPr>
            <w:r w:rsidRPr="00D71D43">
              <w:t>Направление</w:t>
            </w:r>
          </w:p>
        </w:tc>
        <w:tc>
          <w:tcPr>
            <w:tcW w:w="709" w:type="dxa"/>
            <w:tcBorders>
              <w:top w:val="outset" w:sz="6" w:space="0" w:color="000000"/>
              <w:left w:val="outset" w:sz="6" w:space="0" w:color="000000"/>
              <w:bottom w:val="outset" w:sz="6" w:space="0" w:color="000000"/>
              <w:right w:val="outset" w:sz="6" w:space="0" w:color="000000"/>
            </w:tcBorders>
          </w:tcPr>
          <w:p w:rsidR="00CA41AC" w:rsidRPr="00D71D43" w:rsidRDefault="00CA41AC" w:rsidP="00CA41AC">
            <w:pPr>
              <w:pStyle w:val="af1"/>
              <w:jc w:val="both"/>
            </w:pPr>
            <w:r w:rsidRPr="00D71D43">
              <w:t>с</w:t>
            </w:r>
          </w:p>
        </w:tc>
        <w:tc>
          <w:tcPr>
            <w:tcW w:w="687" w:type="dxa"/>
            <w:tcBorders>
              <w:top w:val="outset" w:sz="6" w:space="0" w:color="000000"/>
              <w:left w:val="outset" w:sz="6" w:space="0" w:color="000000"/>
              <w:bottom w:val="outset" w:sz="6" w:space="0" w:color="000000"/>
              <w:right w:val="outset" w:sz="6" w:space="0" w:color="000000"/>
            </w:tcBorders>
          </w:tcPr>
          <w:p w:rsidR="00CA41AC" w:rsidRPr="00D71D43" w:rsidRDefault="006E25F0" w:rsidP="00CA41AC">
            <w:pPr>
              <w:pStyle w:val="af1"/>
              <w:jc w:val="both"/>
            </w:pPr>
            <w:r>
              <w:t>с</w:t>
            </w:r>
            <w:r w:rsidR="00CA41AC" w:rsidRPr="00D71D43">
              <w:t>-в</w:t>
            </w:r>
          </w:p>
        </w:tc>
        <w:tc>
          <w:tcPr>
            <w:tcW w:w="567" w:type="dxa"/>
            <w:tcBorders>
              <w:top w:val="outset" w:sz="6" w:space="0" w:color="000000"/>
              <w:left w:val="outset" w:sz="6" w:space="0" w:color="000000"/>
              <w:bottom w:val="outset" w:sz="6" w:space="0" w:color="000000"/>
              <w:right w:val="outset" w:sz="6" w:space="0" w:color="000000"/>
            </w:tcBorders>
          </w:tcPr>
          <w:p w:rsidR="00CA41AC" w:rsidRPr="00D71D43" w:rsidRDefault="00CA41AC" w:rsidP="00CA41AC">
            <w:pPr>
              <w:pStyle w:val="af1"/>
              <w:jc w:val="both"/>
            </w:pPr>
            <w:r w:rsidRPr="00D71D43">
              <w:t>в</w:t>
            </w:r>
          </w:p>
        </w:tc>
        <w:tc>
          <w:tcPr>
            <w:tcW w:w="709" w:type="dxa"/>
            <w:tcBorders>
              <w:top w:val="outset" w:sz="6" w:space="0" w:color="000000"/>
              <w:left w:val="outset" w:sz="6" w:space="0" w:color="000000"/>
              <w:bottom w:val="outset" w:sz="6" w:space="0" w:color="000000"/>
              <w:right w:val="outset" w:sz="6" w:space="0" w:color="000000"/>
            </w:tcBorders>
          </w:tcPr>
          <w:p w:rsidR="00CA41AC" w:rsidRPr="00D71D43" w:rsidRDefault="006E25F0" w:rsidP="00CA41AC">
            <w:pPr>
              <w:pStyle w:val="af1"/>
              <w:jc w:val="both"/>
            </w:pPr>
            <w:r>
              <w:t>ю</w:t>
            </w:r>
            <w:r w:rsidR="00CA41AC" w:rsidRPr="00D71D43">
              <w:t>-в</w:t>
            </w:r>
          </w:p>
        </w:tc>
        <w:tc>
          <w:tcPr>
            <w:tcW w:w="709" w:type="dxa"/>
            <w:tcBorders>
              <w:top w:val="outset" w:sz="6" w:space="0" w:color="000000"/>
              <w:left w:val="outset" w:sz="6" w:space="0" w:color="000000"/>
              <w:bottom w:val="outset" w:sz="6" w:space="0" w:color="000000"/>
              <w:right w:val="outset" w:sz="6" w:space="0" w:color="000000"/>
            </w:tcBorders>
          </w:tcPr>
          <w:p w:rsidR="00CA41AC" w:rsidRPr="00D71D43" w:rsidRDefault="00CA41AC" w:rsidP="00CA41AC">
            <w:pPr>
              <w:pStyle w:val="af1"/>
              <w:jc w:val="both"/>
            </w:pPr>
            <w:r w:rsidRPr="00D71D43">
              <w:t>ю</w:t>
            </w:r>
          </w:p>
        </w:tc>
        <w:tc>
          <w:tcPr>
            <w:tcW w:w="708" w:type="dxa"/>
            <w:tcBorders>
              <w:top w:val="outset" w:sz="6" w:space="0" w:color="000000"/>
              <w:left w:val="outset" w:sz="6" w:space="0" w:color="000000"/>
              <w:bottom w:val="outset" w:sz="6" w:space="0" w:color="000000"/>
              <w:right w:val="outset" w:sz="6" w:space="0" w:color="000000"/>
            </w:tcBorders>
          </w:tcPr>
          <w:p w:rsidR="00CA41AC" w:rsidRPr="00D71D43" w:rsidRDefault="006E25F0" w:rsidP="00CA41AC">
            <w:pPr>
              <w:pStyle w:val="af1"/>
              <w:jc w:val="both"/>
            </w:pPr>
            <w:r>
              <w:t>ю</w:t>
            </w:r>
            <w:r w:rsidR="00CA41AC" w:rsidRPr="00D71D43">
              <w:t>-з</w:t>
            </w:r>
          </w:p>
        </w:tc>
        <w:tc>
          <w:tcPr>
            <w:tcW w:w="709" w:type="dxa"/>
            <w:tcBorders>
              <w:top w:val="outset" w:sz="6" w:space="0" w:color="000000"/>
              <w:left w:val="outset" w:sz="6" w:space="0" w:color="000000"/>
              <w:bottom w:val="outset" w:sz="6" w:space="0" w:color="000000"/>
              <w:right w:val="outset" w:sz="6" w:space="0" w:color="000000"/>
            </w:tcBorders>
          </w:tcPr>
          <w:p w:rsidR="00CA41AC" w:rsidRPr="00D71D43" w:rsidRDefault="00CA41AC" w:rsidP="00CA41AC">
            <w:pPr>
              <w:pStyle w:val="af1"/>
              <w:jc w:val="both"/>
            </w:pPr>
            <w:r w:rsidRPr="00D71D43">
              <w:t>з</w:t>
            </w:r>
          </w:p>
        </w:tc>
        <w:tc>
          <w:tcPr>
            <w:tcW w:w="709" w:type="dxa"/>
            <w:tcBorders>
              <w:top w:val="outset" w:sz="6" w:space="0" w:color="000000"/>
              <w:left w:val="outset" w:sz="6" w:space="0" w:color="000000"/>
              <w:bottom w:val="outset" w:sz="6" w:space="0" w:color="000000"/>
              <w:right w:val="outset" w:sz="6" w:space="0" w:color="000000"/>
            </w:tcBorders>
          </w:tcPr>
          <w:p w:rsidR="00CA41AC" w:rsidRPr="00D71D43" w:rsidRDefault="006E25F0" w:rsidP="00CA41AC">
            <w:pPr>
              <w:pStyle w:val="af1"/>
              <w:jc w:val="both"/>
            </w:pPr>
            <w:r>
              <w:t>с</w:t>
            </w:r>
            <w:r w:rsidR="00CA41AC" w:rsidRPr="00D71D43">
              <w:t>-з</w:t>
            </w:r>
          </w:p>
        </w:tc>
        <w:tc>
          <w:tcPr>
            <w:tcW w:w="1276" w:type="dxa"/>
            <w:tcBorders>
              <w:top w:val="outset" w:sz="6" w:space="0" w:color="000000"/>
              <w:left w:val="outset" w:sz="6" w:space="0" w:color="000000"/>
              <w:bottom w:val="outset" w:sz="6" w:space="0" w:color="000000"/>
              <w:right w:val="outset" w:sz="6" w:space="0" w:color="000000"/>
            </w:tcBorders>
          </w:tcPr>
          <w:p w:rsidR="00CA41AC" w:rsidRPr="00D71D43" w:rsidRDefault="00CA41AC" w:rsidP="00CA41AC">
            <w:pPr>
              <w:pStyle w:val="af1"/>
              <w:jc w:val="both"/>
            </w:pPr>
            <w:r w:rsidRPr="00D71D43">
              <w:t>Число</w:t>
            </w:r>
          </w:p>
          <w:p w:rsidR="00CA41AC" w:rsidRPr="00D71D43" w:rsidRDefault="00CA41AC" w:rsidP="00CA41AC">
            <w:pPr>
              <w:pStyle w:val="af1"/>
              <w:jc w:val="both"/>
            </w:pPr>
            <w:r w:rsidRPr="00D71D43">
              <w:t>штилей</w:t>
            </w:r>
          </w:p>
        </w:tc>
      </w:tr>
      <w:tr w:rsidR="00CA41AC" w:rsidRPr="00D71D43" w:rsidTr="00CA41AC">
        <w:trPr>
          <w:tblCellSpacing w:w="0" w:type="dxa"/>
        </w:trPr>
        <w:tc>
          <w:tcPr>
            <w:tcW w:w="2268" w:type="dxa"/>
            <w:tcBorders>
              <w:top w:val="outset" w:sz="6" w:space="0" w:color="000000"/>
              <w:left w:val="outset" w:sz="6" w:space="0" w:color="000000"/>
              <w:bottom w:val="outset" w:sz="6" w:space="0" w:color="000000"/>
              <w:right w:val="outset" w:sz="6" w:space="0" w:color="000000"/>
            </w:tcBorders>
          </w:tcPr>
          <w:p w:rsidR="00CA41AC" w:rsidRPr="00D71D43" w:rsidRDefault="00CA41AC" w:rsidP="00CA41AC">
            <w:pPr>
              <w:pStyle w:val="af1"/>
              <w:jc w:val="both"/>
            </w:pPr>
            <w:r w:rsidRPr="00D71D43">
              <w:t>Среднегодовое(%)</w:t>
            </w:r>
          </w:p>
        </w:tc>
        <w:tc>
          <w:tcPr>
            <w:tcW w:w="709" w:type="dxa"/>
            <w:tcBorders>
              <w:top w:val="outset" w:sz="6" w:space="0" w:color="000000"/>
              <w:left w:val="outset" w:sz="6" w:space="0" w:color="000000"/>
              <w:bottom w:val="outset" w:sz="6" w:space="0" w:color="000000"/>
              <w:right w:val="outset" w:sz="6" w:space="0" w:color="000000"/>
            </w:tcBorders>
          </w:tcPr>
          <w:p w:rsidR="00CA41AC" w:rsidRPr="00D71D43" w:rsidRDefault="00CA41AC" w:rsidP="00CA41AC">
            <w:pPr>
              <w:pStyle w:val="af1"/>
              <w:jc w:val="both"/>
            </w:pPr>
            <w:r w:rsidRPr="00D71D43">
              <w:t>9</w:t>
            </w:r>
          </w:p>
        </w:tc>
        <w:tc>
          <w:tcPr>
            <w:tcW w:w="687" w:type="dxa"/>
            <w:tcBorders>
              <w:top w:val="outset" w:sz="6" w:space="0" w:color="000000"/>
              <w:left w:val="outset" w:sz="6" w:space="0" w:color="000000"/>
              <w:bottom w:val="outset" w:sz="6" w:space="0" w:color="000000"/>
              <w:right w:val="outset" w:sz="6" w:space="0" w:color="000000"/>
            </w:tcBorders>
          </w:tcPr>
          <w:p w:rsidR="00CA41AC" w:rsidRPr="00D71D43" w:rsidRDefault="002E7832" w:rsidP="00CA41AC">
            <w:pPr>
              <w:pStyle w:val="af1"/>
              <w:jc w:val="both"/>
            </w:pPr>
            <w:r>
              <w:t>6</w:t>
            </w:r>
          </w:p>
        </w:tc>
        <w:tc>
          <w:tcPr>
            <w:tcW w:w="567" w:type="dxa"/>
            <w:tcBorders>
              <w:top w:val="outset" w:sz="6" w:space="0" w:color="000000"/>
              <w:left w:val="outset" w:sz="6" w:space="0" w:color="000000"/>
              <w:bottom w:val="outset" w:sz="6" w:space="0" w:color="000000"/>
              <w:right w:val="outset" w:sz="6" w:space="0" w:color="000000"/>
            </w:tcBorders>
          </w:tcPr>
          <w:p w:rsidR="00CA41AC" w:rsidRPr="00D71D43" w:rsidRDefault="002E7832" w:rsidP="00CA41AC">
            <w:pPr>
              <w:pStyle w:val="af1"/>
              <w:jc w:val="both"/>
            </w:pPr>
            <w:r>
              <w:t>7</w:t>
            </w:r>
          </w:p>
        </w:tc>
        <w:tc>
          <w:tcPr>
            <w:tcW w:w="709" w:type="dxa"/>
            <w:tcBorders>
              <w:top w:val="outset" w:sz="6" w:space="0" w:color="000000"/>
              <w:left w:val="outset" w:sz="6" w:space="0" w:color="000000"/>
              <w:bottom w:val="outset" w:sz="6" w:space="0" w:color="000000"/>
              <w:right w:val="outset" w:sz="6" w:space="0" w:color="000000"/>
            </w:tcBorders>
          </w:tcPr>
          <w:p w:rsidR="00CA41AC" w:rsidRPr="00D71D43" w:rsidRDefault="002E7832" w:rsidP="00CA41AC">
            <w:pPr>
              <w:pStyle w:val="af1"/>
              <w:jc w:val="both"/>
            </w:pPr>
            <w:r>
              <w:t>21</w:t>
            </w:r>
          </w:p>
        </w:tc>
        <w:tc>
          <w:tcPr>
            <w:tcW w:w="709" w:type="dxa"/>
            <w:tcBorders>
              <w:top w:val="outset" w:sz="6" w:space="0" w:color="000000"/>
              <w:left w:val="outset" w:sz="6" w:space="0" w:color="000000"/>
              <w:bottom w:val="outset" w:sz="6" w:space="0" w:color="000000"/>
              <w:right w:val="outset" w:sz="6" w:space="0" w:color="000000"/>
            </w:tcBorders>
          </w:tcPr>
          <w:p w:rsidR="00CA41AC" w:rsidRPr="00D71D43" w:rsidRDefault="00CA41AC" w:rsidP="002E7832">
            <w:pPr>
              <w:pStyle w:val="af1"/>
              <w:jc w:val="both"/>
            </w:pPr>
            <w:r w:rsidRPr="00D71D43">
              <w:t>1</w:t>
            </w:r>
            <w:r w:rsidR="002E7832">
              <w:t>3</w:t>
            </w:r>
          </w:p>
        </w:tc>
        <w:tc>
          <w:tcPr>
            <w:tcW w:w="708" w:type="dxa"/>
            <w:tcBorders>
              <w:top w:val="outset" w:sz="6" w:space="0" w:color="000000"/>
              <w:left w:val="outset" w:sz="6" w:space="0" w:color="000000"/>
              <w:bottom w:val="outset" w:sz="6" w:space="0" w:color="000000"/>
              <w:right w:val="outset" w:sz="6" w:space="0" w:color="000000"/>
            </w:tcBorders>
          </w:tcPr>
          <w:p w:rsidR="00CA41AC" w:rsidRPr="00D71D43" w:rsidRDefault="002E7832" w:rsidP="00CA41AC">
            <w:pPr>
              <w:pStyle w:val="af1"/>
              <w:jc w:val="both"/>
            </w:pPr>
            <w:r>
              <w:t>11</w:t>
            </w:r>
          </w:p>
        </w:tc>
        <w:tc>
          <w:tcPr>
            <w:tcW w:w="709" w:type="dxa"/>
            <w:tcBorders>
              <w:top w:val="outset" w:sz="6" w:space="0" w:color="000000"/>
              <w:left w:val="outset" w:sz="6" w:space="0" w:color="000000"/>
              <w:bottom w:val="outset" w:sz="6" w:space="0" w:color="000000"/>
              <w:right w:val="outset" w:sz="6" w:space="0" w:color="000000"/>
            </w:tcBorders>
          </w:tcPr>
          <w:p w:rsidR="00CA41AC" w:rsidRPr="00D71D43" w:rsidRDefault="00CA41AC" w:rsidP="002E7832">
            <w:pPr>
              <w:pStyle w:val="af1"/>
              <w:jc w:val="both"/>
            </w:pPr>
            <w:r w:rsidRPr="00D71D43">
              <w:t>1</w:t>
            </w:r>
            <w:r w:rsidR="002E7832">
              <w:t>5</w:t>
            </w:r>
          </w:p>
        </w:tc>
        <w:tc>
          <w:tcPr>
            <w:tcW w:w="709" w:type="dxa"/>
            <w:tcBorders>
              <w:top w:val="outset" w:sz="6" w:space="0" w:color="000000"/>
              <w:left w:val="outset" w:sz="6" w:space="0" w:color="000000"/>
              <w:bottom w:val="outset" w:sz="6" w:space="0" w:color="000000"/>
              <w:right w:val="outset" w:sz="6" w:space="0" w:color="000000"/>
            </w:tcBorders>
          </w:tcPr>
          <w:p w:rsidR="00CA41AC" w:rsidRPr="00D71D43" w:rsidRDefault="00CA41AC" w:rsidP="002E7832">
            <w:pPr>
              <w:pStyle w:val="af1"/>
              <w:jc w:val="both"/>
            </w:pPr>
            <w:r w:rsidRPr="00D71D43">
              <w:t>1</w:t>
            </w:r>
            <w:r w:rsidR="002E7832">
              <w:t>8</w:t>
            </w:r>
          </w:p>
        </w:tc>
        <w:tc>
          <w:tcPr>
            <w:tcW w:w="1276" w:type="dxa"/>
            <w:tcBorders>
              <w:top w:val="outset" w:sz="6" w:space="0" w:color="000000"/>
              <w:left w:val="outset" w:sz="6" w:space="0" w:color="000000"/>
              <w:bottom w:val="outset" w:sz="6" w:space="0" w:color="000000"/>
              <w:right w:val="outset" w:sz="6" w:space="0" w:color="000000"/>
            </w:tcBorders>
          </w:tcPr>
          <w:p w:rsidR="00CA41AC" w:rsidRPr="00D71D43" w:rsidRDefault="002E7832" w:rsidP="00CA41AC">
            <w:pPr>
              <w:pStyle w:val="af1"/>
              <w:jc w:val="both"/>
            </w:pPr>
            <w:r>
              <w:t>9</w:t>
            </w:r>
          </w:p>
        </w:tc>
      </w:tr>
      <w:tr w:rsidR="00CA41AC" w:rsidRPr="00D71D43" w:rsidTr="00CA41AC">
        <w:trPr>
          <w:tblCellSpacing w:w="0" w:type="dxa"/>
        </w:trPr>
        <w:tc>
          <w:tcPr>
            <w:tcW w:w="2268" w:type="dxa"/>
            <w:tcBorders>
              <w:top w:val="outset" w:sz="6" w:space="0" w:color="000000"/>
              <w:left w:val="outset" w:sz="6" w:space="0" w:color="000000"/>
              <w:bottom w:val="outset" w:sz="6" w:space="0" w:color="000000"/>
              <w:right w:val="outset" w:sz="6" w:space="0" w:color="000000"/>
            </w:tcBorders>
          </w:tcPr>
          <w:p w:rsidR="00CA41AC" w:rsidRPr="00D71D43" w:rsidRDefault="00CA41AC" w:rsidP="00CA41AC">
            <w:pPr>
              <w:pStyle w:val="af1"/>
              <w:jc w:val="both"/>
            </w:pPr>
            <w:r w:rsidRPr="00D71D43">
              <w:t xml:space="preserve">За безморозный </w:t>
            </w:r>
          </w:p>
          <w:p w:rsidR="00CA41AC" w:rsidRPr="00D71D43" w:rsidRDefault="00CA41AC" w:rsidP="00CA41AC">
            <w:pPr>
              <w:pStyle w:val="af1"/>
              <w:jc w:val="both"/>
            </w:pPr>
            <w:r w:rsidRPr="00D71D43">
              <w:t>Период (%)</w:t>
            </w:r>
          </w:p>
        </w:tc>
        <w:tc>
          <w:tcPr>
            <w:tcW w:w="709" w:type="dxa"/>
            <w:tcBorders>
              <w:top w:val="outset" w:sz="6" w:space="0" w:color="000000"/>
              <w:left w:val="outset" w:sz="6" w:space="0" w:color="000000"/>
              <w:bottom w:val="outset" w:sz="6" w:space="0" w:color="000000"/>
              <w:right w:val="outset" w:sz="6" w:space="0" w:color="000000"/>
            </w:tcBorders>
          </w:tcPr>
          <w:p w:rsidR="00CA41AC" w:rsidRPr="00D71D43" w:rsidRDefault="002E7832" w:rsidP="00CA41AC">
            <w:pPr>
              <w:pStyle w:val="af1"/>
              <w:jc w:val="both"/>
            </w:pPr>
            <w:r>
              <w:t>8</w:t>
            </w:r>
          </w:p>
        </w:tc>
        <w:tc>
          <w:tcPr>
            <w:tcW w:w="687" w:type="dxa"/>
            <w:tcBorders>
              <w:top w:val="outset" w:sz="6" w:space="0" w:color="000000"/>
              <w:left w:val="outset" w:sz="6" w:space="0" w:color="000000"/>
              <w:bottom w:val="outset" w:sz="6" w:space="0" w:color="000000"/>
              <w:right w:val="outset" w:sz="6" w:space="0" w:color="000000"/>
            </w:tcBorders>
          </w:tcPr>
          <w:p w:rsidR="00CA41AC" w:rsidRPr="00D71D43" w:rsidRDefault="002E7832" w:rsidP="00CA41AC">
            <w:pPr>
              <w:pStyle w:val="af1"/>
              <w:jc w:val="both"/>
            </w:pPr>
            <w:r>
              <w:t>5</w:t>
            </w:r>
          </w:p>
        </w:tc>
        <w:tc>
          <w:tcPr>
            <w:tcW w:w="567" w:type="dxa"/>
            <w:tcBorders>
              <w:top w:val="outset" w:sz="6" w:space="0" w:color="000000"/>
              <w:left w:val="outset" w:sz="6" w:space="0" w:color="000000"/>
              <w:bottom w:val="outset" w:sz="6" w:space="0" w:color="000000"/>
              <w:right w:val="outset" w:sz="6" w:space="0" w:color="000000"/>
            </w:tcBorders>
          </w:tcPr>
          <w:p w:rsidR="00CA41AC" w:rsidRPr="00D71D43" w:rsidRDefault="002E7832" w:rsidP="00CA41AC">
            <w:pPr>
              <w:pStyle w:val="af1"/>
              <w:jc w:val="both"/>
            </w:pPr>
            <w:r>
              <w:t>7</w:t>
            </w:r>
          </w:p>
        </w:tc>
        <w:tc>
          <w:tcPr>
            <w:tcW w:w="709" w:type="dxa"/>
            <w:tcBorders>
              <w:top w:val="outset" w:sz="6" w:space="0" w:color="000000"/>
              <w:left w:val="outset" w:sz="6" w:space="0" w:color="000000"/>
              <w:bottom w:val="outset" w:sz="6" w:space="0" w:color="000000"/>
              <w:right w:val="outset" w:sz="6" w:space="0" w:color="000000"/>
            </w:tcBorders>
          </w:tcPr>
          <w:p w:rsidR="00CA41AC" w:rsidRPr="00D71D43" w:rsidRDefault="002E7832" w:rsidP="00CA41AC">
            <w:pPr>
              <w:pStyle w:val="af1"/>
              <w:jc w:val="both"/>
            </w:pPr>
            <w:r>
              <w:t>26</w:t>
            </w:r>
          </w:p>
        </w:tc>
        <w:tc>
          <w:tcPr>
            <w:tcW w:w="709" w:type="dxa"/>
            <w:tcBorders>
              <w:top w:val="outset" w:sz="6" w:space="0" w:color="000000"/>
              <w:left w:val="outset" w:sz="6" w:space="0" w:color="000000"/>
              <w:bottom w:val="outset" w:sz="6" w:space="0" w:color="000000"/>
              <w:right w:val="outset" w:sz="6" w:space="0" w:color="000000"/>
            </w:tcBorders>
          </w:tcPr>
          <w:p w:rsidR="00CA41AC" w:rsidRPr="00D71D43" w:rsidRDefault="00CA41AC" w:rsidP="002E7832">
            <w:pPr>
              <w:pStyle w:val="af1"/>
              <w:jc w:val="both"/>
            </w:pPr>
            <w:r w:rsidRPr="00D71D43">
              <w:t>1</w:t>
            </w:r>
            <w:r w:rsidR="002E7832">
              <w:t>5</w:t>
            </w:r>
          </w:p>
        </w:tc>
        <w:tc>
          <w:tcPr>
            <w:tcW w:w="708" w:type="dxa"/>
            <w:tcBorders>
              <w:top w:val="outset" w:sz="6" w:space="0" w:color="000000"/>
              <w:left w:val="outset" w:sz="6" w:space="0" w:color="000000"/>
              <w:bottom w:val="outset" w:sz="6" w:space="0" w:color="000000"/>
              <w:right w:val="outset" w:sz="6" w:space="0" w:color="000000"/>
            </w:tcBorders>
          </w:tcPr>
          <w:p w:rsidR="00CA41AC" w:rsidRPr="00D71D43" w:rsidRDefault="002E7832" w:rsidP="00CA41AC">
            <w:pPr>
              <w:pStyle w:val="af1"/>
              <w:jc w:val="both"/>
            </w:pPr>
            <w:r>
              <w:t>11</w:t>
            </w:r>
          </w:p>
        </w:tc>
        <w:tc>
          <w:tcPr>
            <w:tcW w:w="709" w:type="dxa"/>
            <w:tcBorders>
              <w:top w:val="outset" w:sz="6" w:space="0" w:color="000000"/>
              <w:left w:val="outset" w:sz="6" w:space="0" w:color="000000"/>
              <w:bottom w:val="outset" w:sz="6" w:space="0" w:color="000000"/>
              <w:right w:val="outset" w:sz="6" w:space="0" w:color="000000"/>
            </w:tcBorders>
          </w:tcPr>
          <w:p w:rsidR="00CA41AC" w:rsidRPr="00D71D43" w:rsidRDefault="002E7832" w:rsidP="00CA41AC">
            <w:pPr>
              <w:pStyle w:val="af1"/>
              <w:jc w:val="both"/>
            </w:pPr>
            <w:r>
              <w:t>14</w:t>
            </w:r>
          </w:p>
        </w:tc>
        <w:tc>
          <w:tcPr>
            <w:tcW w:w="709" w:type="dxa"/>
            <w:tcBorders>
              <w:top w:val="outset" w:sz="6" w:space="0" w:color="000000"/>
              <w:left w:val="outset" w:sz="6" w:space="0" w:color="000000"/>
              <w:bottom w:val="outset" w:sz="6" w:space="0" w:color="000000"/>
              <w:right w:val="outset" w:sz="6" w:space="0" w:color="000000"/>
            </w:tcBorders>
          </w:tcPr>
          <w:p w:rsidR="00CA41AC" w:rsidRPr="00D71D43" w:rsidRDefault="00CA41AC" w:rsidP="002E7832">
            <w:pPr>
              <w:pStyle w:val="af1"/>
              <w:jc w:val="both"/>
            </w:pPr>
            <w:r w:rsidRPr="00D71D43">
              <w:t>1</w:t>
            </w:r>
            <w:r w:rsidR="002E7832">
              <w:t>4</w:t>
            </w:r>
          </w:p>
        </w:tc>
        <w:tc>
          <w:tcPr>
            <w:tcW w:w="1276" w:type="dxa"/>
            <w:tcBorders>
              <w:top w:val="outset" w:sz="6" w:space="0" w:color="000000"/>
              <w:left w:val="outset" w:sz="6" w:space="0" w:color="000000"/>
              <w:bottom w:val="outset" w:sz="6" w:space="0" w:color="000000"/>
              <w:right w:val="outset" w:sz="6" w:space="0" w:color="000000"/>
            </w:tcBorders>
          </w:tcPr>
          <w:p w:rsidR="00CA41AC" w:rsidRPr="00D71D43" w:rsidRDefault="002E7832" w:rsidP="00CA41AC">
            <w:pPr>
              <w:pStyle w:val="af1"/>
              <w:jc w:val="both"/>
            </w:pPr>
            <w:r>
              <w:t>8</w:t>
            </w:r>
          </w:p>
        </w:tc>
      </w:tr>
    </w:tbl>
    <w:p w:rsidR="00D71D43" w:rsidRPr="00D71D43" w:rsidRDefault="00D71D43" w:rsidP="00D71D43">
      <w:pPr>
        <w:pStyle w:val="af1"/>
        <w:ind w:firstLine="425"/>
        <w:jc w:val="both"/>
      </w:pPr>
    </w:p>
    <w:p w:rsidR="002E7832" w:rsidRPr="002E7832" w:rsidRDefault="002E7832" w:rsidP="002E7832">
      <w:pPr>
        <w:pStyle w:val="af"/>
        <w:spacing w:after="0" w:line="276" w:lineRule="auto"/>
        <w:ind w:firstLine="720"/>
        <w:jc w:val="both"/>
        <w:rPr>
          <w:bCs/>
          <w:sz w:val="24"/>
          <w:szCs w:val="24"/>
        </w:rPr>
      </w:pPr>
      <w:r w:rsidRPr="002E7832">
        <w:rPr>
          <w:bCs/>
          <w:sz w:val="24"/>
          <w:szCs w:val="24"/>
        </w:rPr>
        <w:t>Наибольшая повторяемость ветров юго-восточного направления зимой и весной, с</w:t>
      </w:r>
      <w:r w:rsidRPr="002E7832">
        <w:rPr>
          <w:bCs/>
          <w:sz w:val="24"/>
          <w:szCs w:val="24"/>
        </w:rPr>
        <w:t>е</w:t>
      </w:r>
      <w:r w:rsidRPr="002E7832">
        <w:rPr>
          <w:bCs/>
          <w:sz w:val="24"/>
          <w:szCs w:val="24"/>
        </w:rPr>
        <w:t>веро-западного летом и осенью. Наименьшую повторяемость имеют ветры восточного и северо-восточного направления. Западные и северо-западные ветры влажные, юго-восточные и южные приносят зимой сухую морозную погоду, а летом жару и мглу.</w:t>
      </w:r>
    </w:p>
    <w:p w:rsidR="002E7832" w:rsidRPr="002E7832" w:rsidRDefault="002E7832" w:rsidP="002E7832">
      <w:pPr>
        <w:pStyle w:val="af"/>
        <w:spacing w:after="0" w:line="276" w:lineRule="auto"/>
        <w:ind w:firstLine="720"/>
        <w:jc w:val="both"/>
        <w:rPr>
          <w:bCs/>
          <w:sz w:val="24"/>
          <w:szCs w:val="24"/>
        </w:rPr>
      </w:pPr>
      <w:r w:rsidRPr="002E7832">
        <w:rPr>
          <w:bCs/>
          <w:sz w:val="24"/>
          <w:szCs w:val="24"/>
        </w:rPr>
        <w:t>Годовой ход скорости ветра выражен довольно четко. Среднегодовая скорость ветра составляет 3,9 м/сек., достигая наибольших значений в холодный период года 4,3 – 4,5 м/сек., наименьших – в июле – августе 3,2 – 3,1 м/сек.</w:t>
      </w:r>
    </w:p>
    <w:p w:rsidR="002E7832" w:rsidRPr="002E7832" w:rsidRDefault="002E7832" w:rsidP="002E7832">
      <w:pPr>
        <w:pStyle w:val="af"/>
        <w:spacing w:after="0" w:line="276" w:lineRule="auto"/>
        <w:ind w:firstLine="720"/>
        <w:rPr>
          <w:bCs/>
          <w:sz w:val="24"/>
          <w:szCs w:val="24"/>
        </w:rPr>
      </w:pPr>
      <w:r w:rsidRPr="002E7832">
        <w:rPr>
          <w:bCs/>
          <w:sz w:val="24"/>
          <w:szCs w:val="24"/>
        </w:rPr>
        <w:t>Суточный ход скорости ветра четко выражен в теплое время года, а зимой сглажен. Число дней с ветром более 15 м/сек составляет в среднем 15 дней, наибольшее – 28 дней. Район города подвержен действию суховеев – горячих ветров высокого давления, сопр</w:t>
      </w:r>
      <w:r w:rsidRPr="002E7832">
        <w:rPr>
          <w:bCs/>
          <w:sz w:val="24"/>
          <w:szCs w:val="24"/>
        </w:rPr>
        <w:t>о</w:t>
      </w:r>
      <w:r w:rsidRPr="002E7832">
        <w:rPr>
          <w:bCs/>
          <w:sz w:val="24"/>
          <w:szCs w:val="24"/>
        </w:rPr>
        <w:t>вождающихся мглою, вихрями и черными бурями.</w:t>
      </w:r>
    </w:p>
    <w:p w:rsidR="002E7832" w:rsidRPr="002E7832" w:rsidRDefault="002E7832" w:rsidP="002E7832">
      <w:pPr>
        <w:pStyle w:val="af"/>
        <w:spacing w:after="0" w:line="276" w:lineRule="auto"/>
        <w:ind w:firstLine="720"/>
        <w:rPr>
          <w:bCs/>
          <w:sz w:val="24"/>
          <w:szCs w:val="24"/>
        </w:rPr>
      </w:pPr>
      <w:r w:rsidRPr="002E7832">
        <w:rPr>
          <w:bCs/>
          <w:sz w:val="24"/>
          <w:szCs w:val="24"/>
        </w:rPr>
        <w:t>В годовом ходе облачности наблюдается наибольшее количество облачности в х</w:t>
      </w:r>
      <w:r w:rsidRPr="002E7832">
        <w:rPr>
          <w:bCs/>
          <w:sz w:val="24"/>
          <w:szCs w:val="24"/>
        </w:rPr>
        <w:t>о</w:t>
      </w:r>
      <w:r w:rsidRPr="002E7832">
        <w:rPr>
          <w:bCs/>
          <w:sz w:val="24"/>
          <w:szCs w:val="24"/>
        </w:rPr>
        <w:t>лодный период с ноября по февраль.</w:t>
      </w:r>
    </w:p>
    <w:p w:rsidR="002E7832" w:rsidRPr="002E7832" w:rsidRDefault="002E7832" w:rsidP="002E7832">
      <w:pPr>
        <w:pStyle w:val="af"/>
        <w:spacing w:after="0" w:line="276" w:lineRule="auto"/>
        <w:ind w:firstLine="720"/>
        <w:rPr>
          <w:bCs/>
          <w:sz w:val="24"/>
          <w:szCs w:val="24"/>
        </w:rPr>
      </w:pPr>
      <w:r w:rsidRPr="002E7832">
        <w:rPr>
          <w:bCs/>
          <w:sz w:val="24"/>
          <w:szCs w:val="24"/>
        </w:rPr>
        <w:t>Атмосферные осадки в течение года определяются главным образом циклонической деятельностью. Среднегодовое количество осадков составляет 550 мм, из них осадки тепл</w:t>
      </w:r>
      <w:r w:rsidRPr="002E7832">
        <w:rPr>
          <w:bCs/>
          <w:sz w:val="24"/>
          <w:szCs w:val="24"/>
        </w:rPr>
        <w:t>о</w:t>
      </w:r>
      <w:r w:rsidRPr="002E7832">
        <w:rPr>
          <w:bCs/>
          <w:sz w:val="24"/>
          <w:szCs w:val="24"/>
        </w:rPr>
        <w:t>го периода составляют 315 мм. Летом продолжительность осадков меньше, часто осадки имеют ливневой характер.  Наибольшее количество осадков 645 мм отмечено в 1962 году, наименьшее 271 мм в 1938 году. Появление снежного покрова отмечено 2 ноября, схода 1 апреля. Число дней со снежным покровом составляет 141. Средняя  высота снежного п</w:t>
      </w:r>
      <w:r w:rsidRPr="002E7832">
        <w:rPr>
          <w:bCs/>
          <w:sz w:val="24"/>
          <w:szCs w:val="24"/>
        </w:rPr>
        <w:t>о</w:t>
      </w:r>
      <w:r w:rsidRPr="002E7832">
        <w:rPr>
          <w:bCs/>
          <w:sz w:val="24"/>
          <w:szCs w:val="24"/>
        </w:rPr>
        <w:t>крова на последний день декады составляет 34 см (в поле).</w:t>
      </w:r>
    </w:p>
    <w:p w:rsidR="002E7832" w:rsidRPr="002E7832" w:rsidRDefault="002E7832" w:rsidP="002E7832">
      <w:pPr>
        <w:pStyle w:val="af"/>
        <w:spacing w:after="0" w:line="276" w:lineRule="auto"/>
        <w:ind w:firstLine="720"/>
        <w:rPr>
          <w:bCs/>
          <w:sz w:val="24"/>
          <w:szCs w:val="24"/>
        </w:rPr>
      </w:pPr>
      <w:r w:rsidRPr="002E7832">
        <w:rPr>
          <w:bCs/>
          <w:sz w:val="24"/>
          <w:szCs w:val="24"/>
        </w:rPr>
        <w:t>Среднегодовая величина относительной влажности воздуха составляет 75%, дост</w:t>
      </w:r>
      <w:r w:rsidRPr="002E7832">
        <w:rPr>
          <w:bCs/>
          <w:sz w:val="24"/>
          <w:szCs w:val="24"/>
        </w:rPr>
        <w:t>и</w:t>
      </w:r>
      <w:r w:rsidRPr="002E7832">
        <w:rPr>
          <w:bCs/>
          <w:sz w:val="24"/>
          <w:szCs w:val="24"/>
        </w:rPr>
        <w:t>гая наибольших значений 83-85% в зимний период и наименьших 60-63% летом. Макс</w:t>
      </w:r>
      <w:r w:rsidRPr="002E7832">
        <w:rPr>
          <w:bCs/>
          <w:sz w:val="24"/>
          <w:szCs w:val="24"/>
        </w:rPr>
        <w:t>и</w:t>
      </w:r>
      <w:r w:rsidRPr="002E7832">
        <w:rPr>
          <w:bCs/>
          <w:sz w:val="24"/>
          <w:szCs w:val="24"/>
        </w:rPr>
        <w:t>мальная относительная влажность отмечается ночью, минимальная днем. Суточная изме</w:t>
      </w:r>
      <w:r w:rsidRPr="002E7832">
        <w:rPr>
          <w:bCs/>
          <w:sz w:val="24"/>
          <w:szCs w:val="24"/>
        </w:rPr>
        <w:t>н</w:t>
      </w:r>
      <w:r w:rsidRPr="002E7832">
        <w:rPr>
          <w:bCs/>
          <w:sz w:val="24"/>
          <w:szCs w:val="24"/>
        </w:rPr>
        <w:t>чивость ее наиболее значительна летом от 80 до 55%, зимой она изменяется в течение суток всего на 2-3%.</w:t>
      </w:r>
    </w:p>
    <w:p w:rsidR="002E7832" w:rsidRPr="002E7832" w:rsidRDefault="002E7832" w:rsidP="002E7832">
      <w:pPr>
        <w:pStyle w:val="af"/>
        <w:spacing w:after="0" w:line="276" w:lineRule="auto"/>
        <w:ind w:firstLine="720"/>
        <w:rPr>
          <w:bCs/>
          <w:sz w:val="24"/>
          <w:szCs w:val="24"/>
        </w:rPr>
      </w:pPr>
      <w:r w:rsidRPr="002E7832">
        <w:rPr>
          <w:bCs/>
          <w:sz w:val="24"/>
          <w:szCs w:val="24"/>
        </w:rPr>
        <w:lastRenderedPageBreak/>
        <w:t>Среднее число дней с метелью составляет 35, наибольшее около 60. Наиболее сил</w:t>
      </w:r>
      <w:r w:rsidRPr="002E7832">
        <w:rPr>
          <w:bCs/>
          <w:sz w:val="24"/>
          <w:szCs w:val="24"/>
        </w:rPr>
        <w:t>ь</w:t>
      </w:r>
      <w:r w:rsidRPr="002E7832">
        <w:rPr>
          <w:bCs/>
          <w:sz w:val="24"/>
          <w:szCs w:val="24"/>
        </w:rPr>
        <w:t>ные метели связаны с глубокими циклонами, которые вызывают усиление ветра. Наибол</w:t>
      </w:r>
      <w:r w:rsidRPr="002E7832">
        <w:rPr>
          <w:bCs/>
          <w:sz w:val="24"/>
          <w:szCs w:val="24"/>
        </w:rPr>
        <w:t>ь</w:t>
      </w:r>
      <w:r w:rsidRPr="002E7832">
        <w:rPr>
          <w:bCs/>
          <w:sz w:val="24"/>
          <w:szCs w:val="24"/>
        </w:rPr>
        <w:t>шее число дней с метелью отмечено в январе-феврале.</w:t>
      </w:r>
    </w:p>
    <w:p w:rsidR="002E7832" w:rsidRPr="002E7832" w:rsidRDefault="002E7832" w:rsidP="002E7832">
      <w:pPr>
        <w:pStyle w:val="af1"/>
        <w:spacing w:line="276" w:lineRule="auto"/>
        <w:ind w:firstLine="720"/>
        <w:jc w:val="both"/>
        <w:rPr>
          <w:bCs/>
        </w:rPr>
      </w:pPr>
      <w:r w:rsidRPr="002E7832">
        <w:rPr>
          <w:bCs/>
        </w:rPr>
        <w:t>Среднее число часов солнечного сияния составляет 1807 в год. Резкое возрастание числа часов солнечного сияния наблюдается в период от февраля к марту, что обусловлено как увеличением продолжительности дня, так и значительным уменьшением весной повт</w:t>
      </w:r>
      <w:r w:rsidRPr="002E7832">
        <w:rPr>
          <w:bCs/>
        </w:rPr>
        <w:t>о</w:t>
      </w:r>
      <w:r w:rsidRPr="002E7832">
        <w:rPr>
          <w:bCs/>
        </w:rPr>
        <w:t>ряемости пасмурных дней. Резкое уменьшение числа часов солнечного сияния наблюдается при переходе от ноября к декабрю.</w:t>
      </w:r>
    </w:p>
    <w:p w:rsidR="002E7832" w:rsidRDefault="00E06736" w:rsidP="002E7832">
      <w:pPr>
        <w:pStyle w:val="af1"/>
        <w:spacing w:line="276" w:lineRule="auto"/>
        <w:ind w:firstLine="720"/>
        <w:jc w:val="both"/>
      </w:pPr>
      <w:r>
        <w:rPr>
          <w:bCs/>
          <w:szCs w:val="20"/>
        </w:rPr>
        <w:t xml:space="preserve">Нормативная глубина промерзания грунтов по </w:t>
      </w:r>
      <w:hyperlink r:id="rId11" w:tooltip="СП 131.1333.2012" w:history="1">
        <w:r w:rsidRPr="005E0362">
          <w:rPr>
            <w:bCs/>
          </w:rPr>
          <w:t>СП 131.1333.2012</w:t>
        </w:r>
      </w:hyperlink>
      <w:r>
        <w:rPr>
          <w:bCs/>
          <w:szCs w:val="20"/>
        </w:rPr>
        <w:t>для суглинистых и глинистых грунтов принимается равной 1,5 м., для супесей и мелкозернистых пылеватых песков 1,75 м.</w:t>
      </w:r>
    </w:p>
    <w:p w:rsidR="00E06736" w:rsidRDefault="000C5430" w:rsidP="006B27F7">
      <w:pPr>
        <w:pStyle w:val="af1"/>
        <w:spacing w:line="276" w:lineRule="auto"/>
        <w:ind w:firstLine="720"/>
        <w:jc w:val="both"/>
        <w:rPr>
          <w:bCs/>
          <w:szCs w:val="20"/>
        </w:rPr>
      </w:pPr>
      <w:r>
        <w:rPr>
          <w:bCs/>
          <w:szCs w:val="20"/>
        </w:rPr>
        <w:t>Общая площадь в административных границах города Сердобска составляет 2842 га. Площадь сельскохозяйственных угодий составляет 1026 га, или 36,1 % территории, в том числе 152 га пашни (распаханность сельхозугодий – около 60,3 %), залежей — 357 га, ссс</w:t>
      </w:r>
      <w:r>
        <w:rPr>
          <w:bCs/>
          <w:szCs w:val="20"/>
        </w:rPr>
        <w:t>е</w:t>
      </w:r>
      <w:r>
        <w:rPr>
          <w:bCs/>
          <w:szCs w:val="20"/>
        </w:rPr>
        <w:t>нокосов — 9 га, пастбищ – 281 га. В границах застройки — 900 га, из них селитебной — 686 га.</w:t>
      </w:r>
    </w:p>
    <w:p w:rsidR="000C5430" w:rsidRDefault="006B27F7" w:rsidP="006B27F7">
      <w:pPr>
        <w:pStyle w:val="af1"/>
        <w:spacing w:line="276" w:lineRule="auto"/>
        <w:ind w:firstLine="720"/>
        <w:jc w:val="both"/>
      </w:pPr>
      <w:r>
        <w:t>Распределение земель в городе представлено в таблице 3.</w:t>
      </w:r>
    </w:p>
    <w:p w:rsidR="006B27F7" w:rsidRDefault="006B27F7" w:rsidP="006B27F7">
      <w:pPr>
        <w:pStyle w:val="af1"/>
        <w:spacing w:line="276" w:lineRule="auto"/>
        <w:ind w:firstLine="720"/>
        <w:jc w:val="both"/>
      </w:pPr>
    </w:p>
    <w:p w:rsidR="006B27F7" w:rsidRDefault="006B27F7" w:rsidP="006B27F7">
      <w:pPr>
        <w:spacing w:line="276" w:lineRule="auto"/>
        <w:rPr>
          <w:sz w:val="24"/>
          <w:szCs w:val="24"/>
        </w:rPr>
      </w:pPr>
      <w:r>
        <w:rPr>
          <w:sz w:val="24"/>
          <w:szCs w:val="24"/>
        </w:rPr>
        <w:t xml:space="preserve">Таблица 3 - </w:t>
      </w:r>
      <w:r w:rsidRPr="00CB22DE">
        <w:rPr>
          <w:sz w:val="24"/>
          <w:szCs w:val="24"/>
        </w:rPr>
        <w:t>Распределение земель по видам</w:t>
      </w:r>
    </w:p>
    <w:p w:rsidR="006B27F7" w:rsidRPr="00B54078" w:rsidRDefault="006B27F7" w:rsidP="006B27F7">
      <w:pPr>
        <w:spacing w:line="276" w:lineRule="auto"/>
        <w:rPr>
          <w:sz w:val="24"/>
          <w:szCs w:val="24"/>
        </w:rPr>
      </w:pP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9"/>
        <w:gridCol w:w="1065"/>
        <w:gridCol w:w="899"/>
        <w:gridCol w:w="1068"/>
        <w:gridCol w:w="1075"/>
        <w:gridCol w:w="1019"/>
      </w:tblGrid>
      <w:tr w:rsidR="006B27F7" w:rsidRPr="00303869" w:rsidTr="006B27F7">
        <w:trPr>
          <w:trHeight w:val="145"/>
        </w:trPr>
        <w:tc>
          <w:tcPr>
            <w:tcW w:w="5119" w:type="dxa"/>
            <w:vAlign w:val="center"/>
          </w:tcPr>
          <w:p w:rsidR="006B27F7" w:rsidRPr="00303869" w:rsidRDefault="006B27F7" w:rsidP="006B27F7">
            <w:pPr>
              <w:spacing w:line="276" w:lineRule="auto"/>
              <w:ind w:firstLine="540"/>
              <w:jc w:val="center"/>
              <w:rPr>
                <w:b/>
                <w:sz w:val="24"/>
                <w:szCs w:val="24"/>
              </w:rPr>
            </w:pPr>
            <w:r w:rsidRPr="00303869">
              <w:rPr>
                <w:b/>
                <w:sz w:val="24"/>
                <w:szCs w:val="24"/>
              </w:rPr>
              <w:t>Наименование показателей (га)</w:t>
            </w:r>
          </w:p>
        </w:tc>
        <w:tc>
          <w:tcPr>
            <w:tcW w:w="1065" w:type="dxa"/>
            <w:vAlign w:val="center"/>
          </w:tcPr>
          <w:p w:rsidR="006B27F7" w:rsidRPr="00303869" w:rsidRDefault="006B27F7" w:rsidP="006B27F7">
            <w:pPr>
              <w:spacing w:line="276" w:lineRule="auto"/>
              <w:jc w:val="center"/>
              <w:rPr>
                <w:b/>
                <w:sz w:val="24"/>
                <w:szCs w:val="24"/>
              </w:rPr>
            </w:pPr>
            <w:r w:rsidRPr="00303869">
              <w:rPr>
                <w:b/>
                <w:sz w:val="24"/>
                <w:szCs w:val="24"/>
              </w:rPr>
              <w:t>2007 г.</w:t>
            </w:r>
          </w:p>
        </w:tc>
        <w:tc>
          <w:tcPr>
            <w:tcW w:w="899" w:type="dxa"/>
            <w:vAlign w:val="center"/>
          </w:tcPr>
          <w:p w:rsidR="006B27F7" w:rsidRPr="00303869" w:rsidRDefault="006B27F7" w:rsidP="006B27F7">
            <w:pPr>
              <w:spacing w:line="276" w:lineRule="auto"/>
              <w:jc w:val="center"/>
              <w:rPr>
                <w:b/>
                <w:sz w:val="24"/>
                <w:szCs w:val="24"/>
              </w:rPr>
            </w:pPr>
            <w:r w:rsidRPr="00303869">
              <w:rPr>
                <w:b/>
                <w:sz w:val="24"/>
                <w:szCs w:val="24"/>
              </w:rPr>
              <w:t>2008г.</w:t>
            </w:r>
          </w:p>
        </w:tc>
        <w:tc>
          <w:tcPr>
            <w:tcW w:w="1068" w:type="dxa"/>
            <w:vAlign w:val="center"/>
          </w:tcPr>
          <w:p w:rsidR="006B27F7" w:rsidRPr="00303869" w:rsidRDefault="006B27F7" w:rsidP="006B27F7">
            <w:pPr>
              <w:spacing w:line="276" w:lineRule="auto"/>
              <w:ind w:firstLine="72"/>
              <w:jc w:val="center"/>
              <w:rPr>
                <w:b/>
                <w:sz w:val="24"/>
                <w:szCs w:val="24"/>
              </w:rPr>
            </w:pPr>
            <w:r w:rsidRPr="00303869">
              <w:rPr>
                <w:b/>
                <w:sz w:val="24"/>
                <w:szCs w:val="24"/>
              </w:rPr>
              <w:t>2009 г.</w:t>
            </w:r>
          </w:p>
        </w:tc>
        <w:tc>
          <w:tcPr>
            <w:tcW w:w="1075" w:type="dxa"/>
          </w:tcPr>
          <w:p w:rsidR="006B27F7" w:rsidRPr="00303869" w:rsidRDefault="006B27F7" w:rsidP="006B27F7">
            <w:pPr>
              <w:spacing w:line="276" w:lineRule="auto"/>
              <w:ind w:firstLine="72"/>
              <w:jc w:val="center"/>
              <w:rPr>
                <w:b/>
                <w:sz w:val="24"/>
                <w:szCs w:val="24"/>
              </w:rPr>
            </w:pPr>
            <w:r w:rsidRPr="00303869">
              <w:rPr>
                <w:b/>
                <w:sz w:val="24"/>
                <w:szCs w:val="24"/>
              </w:rPr>
              <w:t>2010г.</w:t>
            </w:r>
          </w:p>
        </w:tc>
        <w:tc>
          <w:tcPr>
            <w:tcW w:w="1019" w:type="dxa"/>
          </w:tcPr>
          <w:p w:rsidR="006B27F7" w:rsidRPr="00303869" w:rsidRDefault="006B27F7" w:rsidP="006B27F7">
            <w:pPr>
              <w:spacing w:line="276" w:lineRule="auto"/>
              <w:ind w:firstLine="72"/>
              <w:jc w:val="center"/>
              <w:rPr>
                <w:b/>
                <w:sz w:val="24"/>
                <w:szCs w:val="24"/>
              </w:rPr>
            </w:pPr>
            <w:r w:rsidRPr="00303869">
              <w:rPr>
                <w:b/>
                <w:sz w:val="24"/>
                <w:szCs w:val="24"/>
              </w:rPr>
              <w:t>2011г.</w:t>
            </w:r>
          </w:p>
        </w:tc>
      </w:tr>
      <w:tr w:rsidR="006B27F7" w:rsidRPr="00B61358" w:rsidTr="006B27F7">
        <w:trPr>
          <w:trHeight w:val="145"/>
        </w:trPr>
        <w:tc>
          <w:tcPr>
            <w:tcW w:w="5119" w:type="dxa"/>
            <w:vAlign w:val="center"/>
          </w:tcPr>
          <w:p w:rsidR="006B27F7" w:rsidRPr="00303869" w:rsidRDefault="006B27F7" w:rsidP="006B27F7">
            <w:pPr>
              <w:spacing w:line="276" w:lineRule="auto"/>
              <w:rPr>
                <w:sz w:val="24"/>
                <w:szCs w:val="24"/>
              </w:rPr>
            </w:pPr>
            <w:r w:rsidRPr="00303869">
              <w:rPr>
                <w:sz w:val="24"/>
                <w:szCs w:val="24"/>
              </w:rPr>
              <w:t>Площадь земель - всего</w:t>
            </w:r>
          </w:p>
        </w:tc>
        <w:tc>
          <w:tcPr>
            <w:tcW w:w="1065" w:type="dxa"/>
            <w:vAlign w:val="center"/>
          </w:tcPr>
          <w:p w:rsidR="006B27F7" w:rsidRPr="00303869" w:rsidRDefault="006B27F7" w:rsidP="006B27F7">
            <w:pPr>
              <w:spacing w:line="276" w:lineRule="auto"/>
              <w:jc w:val="center"/>
              <w:rPr>
                <w:sz w:val="24"/>
                <w:szCs w:val="24"/>
              </w:rPr>
            </w:pPr>
            <w:r w:rsidRPr="00303869">
              <w:rPr>
                <w:sz w:val="24"/>
                <w:szCs w:val="24"/>
              </w:rPr>
              <w:t>2842</w:t>
            </w:r>
          </w:p>
        </w:tc>
        <w:tc>
          <w:tcPr>
            <w:tcW w:w="899" w:type="dxa"/>
            <w:vAlign w:val="center"/>
          </w:tcPr>
          <w:p w:rsidR="006B27F7" w:rsidRPr="00303869" w:rsidRDefault="006B27F7" w:rsidP="006B27F7">
            <w:pPr>
              <w:spacing w:line="276" w:lineRule="auto"/>
              <w:jc w:val="center"/>
              <w:rPr>
                <w:sz w:val="24"/>
                <w:szCs w:val="24"/>
              </w:rPr>
            </w:pPr>
            <w:r w:rsidRPr="00303869">
              <w:rPr>
                <w:sz w:val="24"/>
                <w:szCs w:val="24"/>
              </w:rPr>
              <w:t>2842</w:t>
            </w:r>
          </w:p>
        </w:tc>
        <w:tc>
          <w:tcPr>
            <w:tcW w:w="1068" w:type="dxa"/>
            <w:vAlign w:val="center"/>
          </w:tcPr>
          <w:p w:rsidR="006B27F7" w:rsidRPr="00303869" w:rsidRDefault="006B27F7" w:rsidP="006B27F7">
            <w:pPr>
              <w:spacing w:line="276" w:lineRule="auto"/>
              <w:ind w:firstLine="72"/>
              <w:jc w:val="center"/>
              <w:rPr>
                <w:sz w:val="24"/>
                <w:szCs w:val="24"/>
              </w:rPr>
            </w:pPr>
            <w:r w:rsidRPr="00303869">
              <w:rPr>
                <w:sz w:val="24"/>
                <w:szCs w:val="24"/>
              </w:rPr>
              <w:t>2842</w:t>
            </w:r>
          </w:p>
        </w:tc>
        <w:tc>
          <w:tcPr>
            <w:tcW w:w="1075" w:type="dxa"/>
          </w:tcPr>
          <w:p w:rsidR="006B27F7" w:rsidRPr="00303869" w:rsidRDefault="006B27F7" w:rsidP="006B27F7">
            <w:pPr>
              <w:spacing w:line="276" w:lineRule="auto"/>
              <w:ind w:firstLine="72"/>
              <w:jc w:val="center"/>
              <w:rPr>
                <w:sz w:val="24"/>
                <w:szCs w:val="24"/>
              </w:rPr>
            </w:pPr>
            <w:r w:rsidRPr="00303869">
              <w:rPr>
                <w:sz w:val="24"/>
                <w:szCs w:val="24"/>
              </w:rPr>
              <w:t>2842</w:t>
            </w:r>
          </w:p>
        </w:tc>
        <w:tc>
          <w:tcPr>
            <w:tcW w:w="1019" w:type="dxa"/>
          </w:tcPr>
          <w:p w:rsidR="006B27F7" w:rsidRPr="00303869" w:rsidRDefault="006B27F7" w:rsidP="006B27F7">
            <w:pPr>
              <w:spacing w:line="276" w:lineRule="auto"/>
              <w:ind w:firstLine="72"/>
              <w:jc w:val="center"/>
              <w:rPr>
                <w:sz w:val="24"/>
                <w:szCs w:val="24"/>
              </w:rPr>
            </w:pPr>
            <w:r w:rsidRPr="00303869">
              <w:rPr>
                <w:sz w:val="24"/>
                <w:szCs w:val="24"/>
              </w:rPr>
              <w:t>2842</w:t>
            </w:r>
          </w:p>
        </w:tc>
      </w:tr>
      <w:tr w:rsidR="006B27F7" w:rsidRPr="00B61358" w:rsidTr="006B27F7">
        <w:trPr>
          <w:trHeight w:val="145"/>
        </w:trPr>
        <w:tc>
          <w:tcPr>
            <w:tcW w:w="5119" w:type="dxa"/>
            <w:vAlign w:val="center"/>
          </w:tcPr>
          <w:p w:rsidR="006B27F7" w:rsidRPr="00303869" w:rsidRDefault="006B27F7" w:rsidP="006B27F7">
            <w:pPr>
              <w:spacing w:line="276" w:lineRule="auto"/>
              <w:rPr>
                <w:sz w:val="24"/>
                <w:szCs w:val="24"/>
              </w:rPr>
            </w:pPr>
            <w:r w:rsidRPr="00303869">
              <w:rPr>
                <w:sz w:val="24"/>
                <w:szCs w:val="24"/>
              </w:rPr>
              <w:t>Земли жилой застройки</w:t>
            </w:r>
          </w:p>
        </w:tc>
        <w:tc>
          <w:tcPr>
            <w:tcW w:w="1065" w:type="dxa"/>
            <w:vAlign w:val="center"/>
          </w:tcPr>
          <w:p w:rsidR="006B27F7" w:rsidRPr="00303869" w:rsidRDefault="006B27F7" w:rsidP="006B27F7">
            <w:pPr>
              <w:spacing w:line="276" w:lineRule="auto"/>
              <w:jc w:val="center"/>
              <w:rPr>
                <w:sz w:val="24"/>
                <w:szCs w:val="24"/>
              </w:rPr>
            </w:pPr>
            <w:r w:rsidRPr="00303869">
              <w:rPr>
                <w:sz w:val="24"/>
                <w:szCs w:val="24"/>
              </w:rPr>
              <w:t>408</w:t>
            </w:r>
          </w:p>
        </w:tc>
        <w:tc>
          <w:tcPr>
            <w:tcW w:w="899" w:type="dxa"/>
            <w:vAlign w:val="center"/>
          </w:tcPr>
          <w:p w:rsidR="006B27F7" w:rsidRPr="00303869" w:rsidRDefault="006B27F7" w:rsidP="006B27F7">
            <w:pPr>
              <w:spacing w:line="276" w:lineRule="auto"/>
              <w:jc w:val="center"/>
              <w:rPr>
                <w:sz w:val="24"/>
                <w:szCs w:val="24"/>
              </w:rPr>
            </w:pPr>
            <w:r w:rsidRPr="00303869">
              <w:rPr>
                <w:sz w:val="24"/>
                <w:szCs w:val="24"/>
              </w:rPr>
              <w:t>408</w:t>
            </w:r>
          </w:p>
        </w:tc>
        <w:tc>
          <w:tcPr>
            <w:tcW w:w="1068" w:type="dxa"/>
            <w:vAlign w:val="center"/>
          </w:tcPr>
          <w:p w:rsidR="006B27F7" w:rsidRPr="00303869" w:rsidRDefault="006B27F7" w:rsidP="006B27F7">
            <w:pPr>
              <w:spacing w:line="276" w:lineRule="auto"/>
              <w:ind w:firstLine="72"/>
              <w:jc w:val="center"/>
              <w:rPr>
                <w:sz w:val="24"/>
                <w:szCs w:val="24"/>
              </w:rPr>
            </w:pPr>
            <w:r w:rsidRPr="00303869">
              <w:rPr>
                <w:sz w:val="24"/>
                <w:szCs w:val="24"/>
              </w:rPr>
              <w:t>408</w:t>
            </w:r>
          </w:p>
        </w:tc>
        <w:tc>
          <w:tcPr>
            <w:tcW w:w="1075" w:type="dxa"/>
          </w:tcPr>
          <w:p w:rsidR="006B27F7" w:rsidRPr="00303869" w:rsidRDefault="006B27F7" w:rsidP="006B27F7">
            <w:pPr>
              <w:spacing w:line="276" w:lineRule="auto"/>
              <w:ind w:firstLine="72"/>
              <w:jc w:val="center"/>
              <w:rPr>
                <w:sz w:val="24"/>
                <w:szCs w:val="24"/>
              </w:rPr>
            </w:pPr>
            <w:r w:rsidRPr="00303869">
              <w:rPr>
                <w:sz w:val="24"/>
                <w:szCs w:val="24"/>
              </w:rPr>
              <w:t>408</w:t>
            </w:r>
          </w:p>
        </w:tc>
        <w:tc>
          <w:tcPr>
            <w:tcW w:w="1019" w:type="dxa"/>
          </w:tcPr>
          <w:p w:rsidR="006B27F7" w:rsidRPr="00303869" w:rsidRDefault="006B27F7" w:rsidP="006B27F7">
            <w:pPr>
              <w:spacing w:line="276" w:lineRule="auto"/>
              <w:ind w:firstLine="72"/>
              <w:jc w:val="center"/>
              <w:rPr>
                <w:sz w:val="24"/>
                <w:szCs w:val="24"/>
              </w:rPr>
            </w:pPr>
            <w:r w:rsidRPr="00303869">
              <w:rPr>
                <w:sz w:val="24"/>
                <w:szCs w:val="24"/>
              </w:rPr>
              <w:t>408</w:t>
            </w:r>
          </w:p>
        </w:tc>
      </w:tr>
      <w:tr w:rsidR="006B27F7" w:rsidRPr="00B61358" w:rsidTr="006B27F7">
        <w:trPr>
          <w:trHeight w:val="145"/>
        </w:trPr>
        <w:tc>
          <w:tcPr>
            <w:tcW w:w="5119" w:type="dxa"/>
            <w:vAlign w:val="center"/>
          </w:tcPr>
          <w:p w:rsidR="006B27F7" w:rsidRPr="00303869" w:rsidRDefault="006B27F7" w:rsidP="00EF6B21">
            <w:pPr>
              <w:rPr>
                <w:sz w:val="24"/>
                <w:szCs w:val="24"/>
              </w:rPr>
            </w:pPr>
            <w:r w:rsidRPr="00303869">
              <w:rPr>
                <w:sz w:val="24"/>
                <w:szCs w:val="24"/>
              </w:rPr>
              <w:t>Земли общественно – деловой застройки</w:t>
            </w:r>
          </w:p>
        </w:tc>
        <w:tc>
          <w:tcPr>
            <w:tcW w:w="1065" w:type="dxa"/>
            <w:vAlign w:val="center"/>
          </w:tcPr>
          <w:p w:rsidR="006B27F7" w:rsidRPr="00303869" w:rsidRDefault="006B27F7" w:rsidP="00EF6B21">
            <w:pPr>
              <w:jc w:val="center"/>
              <w:rPr>
                <w:sz w:val="24"/>
                <w:szCs w:val="24"/>
              </w:rPr>
            </w:pPr>
            <w:r w:rsidRPr="00303869">
              <w:rPr>
                <w:sz w:val="24"/>
                <w:szCs w:val="24"/>
              </w:rPr>
              <w:t>76</w:t>
            </w:r>
          </w:p>
        </w:tc>
        <w:tc>
          <w:tcPr>
            <w:tcW w:w="899" w:type="dxa"/>
            <w:vAlign w:val="center"/>
          </w:tcPr>
          <w:p w:rsidR="006B27F7" w:rsidRPr="00303869" w:rsidRDefault="006B27F7" w:rsidP="00EF6B21">
            <w:pPr>
              <w:jc w:val="center"/>
              <w:rPr>
                <w:sz w:val="24"/>
                <w:szCs w:val="24"/>
              </w:rPr>
            </w:pPr>
            <w:r w:rsidRPr="00303869">
              <w:rPr>
                <w:sz w:val="24"/>
                <w:szCs w:val="24"/>
              </w:rPr>
              <w:t>76</w:t>
            </w:r>
          </w:p>
        </w:tc>
        <w:tc>
          <w:tcPr>
            <w:tcW w:w="1068" w:type="dxa"/>
            <w:vAlign w:val="center"/>
          </w:tcPr>
          <w:p w:rsidR="006B27F7" w:rsidRPr="00303869" w:rsidRDefault="006B27F7" w:rsidP="00EF6B21">
            <w:pPr>
              <w:ind w:firstLine="72"/>
              <w:jc w:val="center"/>
              <w:rPr>
                <w:sz w:val="24"/>
                <w:szCs w:val="24"/>
              </w:rPr>
            </w:pPr>
            <w:r w:rsidRPr="00303869">
              <w:rPr>
                <w:sz w:val="24"/>
                <w:szCs w:val="24"/>
              </w:rPr>
              <w:t>76</w:t>
            </w:r>
          </w:p>
        </w:tc>
        <w:tc>
          <w:tcPr>
            <w:tcW w:w="1075" w:type="dxa"/>
          </w:tcPr>
          <w:p w:rsidR="006B27F7" w:rsidRPr="00303869" w:rsidRDefault="006B27F7" w:rsidP="00EF6B21">
            <w:pPr>
              <w:ind w:firstLine="72"/>
              <w:jc w:val="center"/>
              <w:rPr>
                <w:sz w:val="24"/>
                <w:szCs w:val="24"/>
              </w:rPr>
            </w:pPr>
            <w:r w:rsidRPr="00303869">
              <w:rPr>
                <w:sz w:val="24"/>
                <w:szCs w:val="24"/>
              </w:rPr>
              <w:t>76</w:t>
            </w:r>
          </w:p>
        </w:tc>
        <w:tc>
          <w:tcPr>
            <w:tcW w:w="1019" w:type="dxa"/>
          </w:tcPr>
          <w:p w:rsidR="006B27F7" w:rsidRPr="00303869" w:rsidRDefault="006B27F7" w:rsidP="00EF6B21">
            <w:pPr>
              <w:ind w:firstLine="72"/>
              <w:jc w:val="center"/>
              <w:rPr>
                <w:sz w:val="24"/>
                <w:szCs w:val="24"/>
              </w:rPr>
            </w:pPr>
            <w:r w:rsidRPr="00303869">
              <w:rPr>
                <w:sz w:val="24"/>
                <w:szCs w:val="24"/>
              </w:rPr>
              <w:t>76</w:t>
            </w:r>
          </w:p>
        </w:tc>
      </w:tr>
      <w:tr w:rsidR="006B27F7" w:rsidRPr="00B61358" w:rsidTr="006B27F7">
        <w:trPr>
          <w:trHeight w:val="199"/>
        </w:trPr>
        <w:tc>
          <w:tcPr>
            <w:tcW w:w="5119" w:type="dxa"/>
            <w:vAlign w:val="center"/>
          </w:tcPr>
          <w:p w:rsidR="006B27F7" w:rsidRPr="00303869" w:rsidRDefault="006B27F7" w:rsidP="00EF6B21">
            <w:pPr>
              <w:rPr>
                <w:sz w:val="24"/>
                <w:szCs w:val="24"/>
              </w:rPr>
            </w:pPr>
            <w:r w:rsidRPr="00303869">
              <w:rPr>
                <w:sz w:val="24"/>
                <w:szCs w:val="24"/>
              </w:rPr>
              <w:t>Земли промышленности</w:t>
            </w:r>
          </w:p>
        </w:tc>
        <w:tc>
          <w:tcPr>
            <w:tcW w:w="1065" w:type="dxa"/>
            <w:vAlign w:val="center"/>
          </w:tcPr>
          <w:p w:rsidR="006B27F7" w:rsidRPr="00303869" w:rsidRDefault="006B27F7" w:rsidP="00EF6B21">
            <w:pPr>
              <w:jc w:val="center"/>
              <w:rPr>
                <w:sz w:val="24"/>
                <w:szCs w:val="24"/>
              </w:rPr>
            </w:pPr>
            <w:r w:rsidRPr="00303869">
              <w:rPr>
                <w:sz w:val="24"/>
                <w:szCs w:val="24"/>
              </w:rPr>
              <w:t>103</w:t>
            </w:r>
          </w:p>
        </w:tc>
        <w:tc>
          <w:tcPr>
            <w:tcW w:w="899" w:type="dxa"/>
            <w:vAlign w:val="center"/>
          </w:tcPr>
          <w:p w:rsidR="006B27F7" w:rsidRPr="00303869" w:rsidRDefault="006B27F7" w:rsidP="00EF6B21">
            <w:pPr>
              <w:jc w:val="center"/>
              <w:rPr>
                <w:sz w:val="24"/>
                <w:szCs w:val="24"/>
              </w:rPr>
            </w:pPr>
            <w:r w:rsidRPr="00303869">
              <w:rPr>
                <w:sz w:val="24"/>
                <w:szCs w:val="24"/>
              </w:rPr>
              <w:t>103</w:t>
            </w:r>
          </w:p>
        </w:tc>
        <w:tc>
          <w:tcPr>
            <w:tcW w:w="1068" w:type="dxa"/>
            <w:vAlign w:val="center"/>
          </w:tcPr>
          <w:p w:rsidR="006B27F7" w:rsidRPr="00303869" w:rsidRDefault="006B27F7" w:rsidP="00EF6B21">
            <w:pPr>
              <w:ind w:firstLine="72"/>
              <w:jc w:val="center"/>
              <w:rPr>
                <w:sz w:val="24"/>
                <w:szCs w:val="24"/>
              </w:rPr>
            </w:pPr>
            <w:r w:rsidRPr="00303869">
              <w:rPr>
                <w:sz w:val="24"/>
                <w:szCs w:val="24"/>
              </w:rPr>
              <w:t>103</w:t>
            </w:r>
          </w:p>
        </w:tc>
        <w:tc>
          <w:tcPr>
            <w:tcW w:w="1075" w:type="dxa"/>
          </w:tcPr>
          <w:p w:rsidR="006B27F7" w:rsidRPr="00303869" w:rsidRDefault="006B27F7" w:rsidP="00EF6B21">
            <w:pPr>
              <w:ind w:firstLine="72"/>
              <w:jc w:val="center"/>
              <w:rPr>
                <w:sz w:val="24"/>
                <w:szCs w:val="24"/>
              </w:rPr>
            </w:pPr>
            <w:r w:rsidRPr="00303869">
              <w:rPr>
                <w:sz w:val="24"/>
                <w:szCs w:val="24"/>
              </w:rPr>
              <w:t>103</w:t>
            </w:r>
          </w:p>
        </w:tc>
        <w:tc>
          <w:tcPr>
            <w:tcW w:w="1019" w:type="dxa"/>
          </w:tcPr>
          <w:p w:rsidR="006B27F7" w:rsidRPr="00303869" w:rsidRDefault="006B27F7" w:rsidP="00EF6B21">
            <w:pPr>
              <w:ind w:firstLine="72"/>
              <w:jc w:val="center"/>
              <w:rPr>
                <w:sz w:val="24"/>
                <w:szCs w:val="24"/>
              </w:rPr>
            </w:pPr>
            <w:r w:rsidRPr="00303869">
              <w:rPr>
                <w:sz w:val="24"/>
                <w:szCs w:val="24"/>
              </w:rPr>
              <w:t>103</w:t>
            </w:r>
          </w:p>
        </w:tc>
      </w:tr>
      <w:tr w:rsidR="006B27F7" w:rsidRPr="00B61358" w:rsidTr="006B27F7">
        <w:trPr>
          <w:trHeight w:val="210"/>
        </w:trPr>
        <w:tc>
          <w:tcPr>
            <w:tcW w:w="5119" w:type="dxa"/>
            <w:vAlign w:val="center"/>
          </w:tcPr>
          <w:p w:rsidR="006B27F7" w:rsidRPr="00303869" w:rsidRDefault="006B27F7" w:rsidP="00EF6B21">
            <w:pPr>
              <w:rPr>
                <w:sz w:val="24"/>
                <w:szCs w:val="24"/>
              </w:rPr>
            </w:pPr>
            <w:r w:rsidRPr="00303869">
              <w:rPr>
                <w:sz w:val="24"/>
                <w:szCs w:val="24"/>
              </w:rPr>
              <w:t>Земли общего пользования</w:t>
            </w:r>
          </w:p>
        </w:tc>
        <w:tc>
          <w:tcPr>
            <w:tcW w:w="1065" w:type="dxa"/>
            <w:vAlign w:val="center"/>
          </w:tcPr>
          <w:p w:rsidR="006B27F7" w:rsidRPr="00303869" w:rsidRDefault="006B27F7" w:rsidP="00EF6B21">
            <w:pPr>
              <w:jc w:val="center"/>
              <w:rPr>
                <w:sz w:val="24"/>
                <w:szCs w:val="24"/>
              </w:rPr>
            </w:pPr>
            <w:r w:rsidRPr="00303869">
              <w:rPr>
                <w:sz w:val="24"/>
                <w:szCs w:val="24"/>
              </w:rPr>
              <w:t>366</w:t>
            </w:r>
          </w:p>
        </w:tc>
        <w:tc>
          <w:tcPr>
            <w:tcW w:w="899" w:type="dxa"/>
            <w:vAlign w:val="center"/>
          </w:tcPr>
          <w:p w:rsidR="006B27F7" w:rsidRPr="00303869" w:rsidRDefault="006B27F7" w:rsidP="00EF6B21">
            <w:pPr>
              <w:jc w:val="center"/>
              <w:rPr>
                <w:sz w:val="24"/>
                <w:szCs w:val="24"/>
              </w:rPr>
            </w:pPr>
            <w:r w:rsidRPr="00303869">
              <w:rPr>
                <w:sz w:val="24"/>
                <w:szCs w:val="24"/>
              </w:rPr>
              <w:t>366</w:t>
            </w:r>
          </w:p>
        </w:tc>
        <w:tc>
          <w:tcPr>
            <w:tcW w:w="1068" w:type="dxa"/>
            <w:vAlign w:val="center"/>
          </w:tcPr>
          <w:p w:rsidR="006B27F7" w:rsidRPr="00303869" w:rsidRDefault="006B27F7" w:rsidP="00EF6B21">
            <w:pPr>
              <w:ind w:firstLine="72"/>
              <w:jc w:val="center"/>
              <w:rPr>
                <w:sz w:val="24"/>
                <w:szCs w:val="24"/>
              </w:rPr>
            </w:pPr>
            <w:r w:rsidRPr="00303869">
              <w:rPr>
                <w:sz w:val="24"/>
                <w:szCs w:val="24"/>
              </w:rPr>
              <w:t>366</w:t>
            </w:r>
          </w:p>
        </w:tc>
        <w:tc>
          <w:tcPr>
            <w:tcW w:w="1075" w:type="dxa"/>
          </w:tcPr>
          <w:p w:rsidR="006B27F7" w:rsidRPr="00303869" w:rsidRDefault="006B27F7" w:rsidP="00EF6B21">
            <w:pPr>
              <w:ind w:firstLine="72"/>
              <w:jc w:val="center"/>
              <w:rPr>
                <w:sz w:val="24"/>
                <w:szCs w:val="24"/>
              </w:rPr>
            </w:pPr>
            <w:r w:rsidRPr="00303869">
              <w:rPr>
                <w:sz w:val="24"/>
                <w:szCs w:val="24"/>
              </w:rPr>
              <w:t>366</w:t>
            </w:r>
          </w:p>
        </w:tc>
        <w:tc>
          <w:tcPr>
            <w:tcW w:w="1019" w:type="dxa"/>
          </w:tcPr>
          <w:p w:rsidR="006B27F7" w:rsidRPr="00303869" w:rsidRDefault="006B27F7" w:rsidP="00EF6B21">
            <w:pPr>
              <w:ind w:firstLine="72"/>
              <w:jc w:val="center"/>
              <w:rPr>
                <w:sz w:val="24"/>
                <w:szCs w:val="24"/>
              </w:rPr>
            </w:pPr>
            <w:r w:rsidRPr="00303869">
              <w:rPr>
                <w:sz w:val="24"/>
                <w:szCs w:val="24"/>
              </w:rPr>
              <w:t>366</w:t>
            </w:r>
          </w:p>
        </w:tc>
      </w:tr>
      <w:tr w:rsidR="006B27F7" w:rsidRPr="00B61358" w:rsidTr="006B27F7">
        <w:trPr>
          <w:trHeight w:val="529"/>
        </w:trPr>
        <w:tc>
          <w:tcPr>
            <w:tcW w:w="5119" w:type="dxa"/>
            <w:vAlign w:val="center"/>
          </w:tcPr>
          <w:p w:rsidR="006B27F7" w:rsidRPr="00303869" w:rsidRDefault="006B27F7" w:rsidP="00EF6B21">
            <w:pPr>
              <w:rPr>
                <w:sz w:val="24"/>
                <w:szCs w:val="24"/>
              </w:rPr>
            </w:pPr>
            <w:r w:rsidRPr="00303869">
              <w:rPr>
                <w:sz w:val="24"/>
                <w:szCs w:val="24"/>
              </w:rPr>
              <w:t>Земли транспорта, связи, инженерных комм</w:t>
            </w:r>
            <w:r w:rsidRPr="00303869">
              <w:rPr>
                <w:sz w:val="24"/>
                <w:szCs w:val="24"/>
              </w:rPr>
              <w:t>у</w:t>
            </w:r>
            <w:r w:rsidRPr="00303869">
              <w:rPr>
                <w:sz w:val="24"/>
                <w:szCs w:val="24"/>
              </w:rPr>
              <w:t>никаций</w:t>
            </w:r>
          </w:p>
        </w:tc>
        <w:tc>
          <w:tcPr>
            <w:tcW w:w="1065" w:type="dxa"/>
            <w:vAlign w:val="center"/>
          </w:tcPr>
          <w:p w:rsidR="006B27F7" w:rsidRPr="00303869" w:rsidRDefault="006B27F7" w:rsidP="006B27F7">
            <w:pPr>
              <w:jc w:val="center"/>
              <w:rPr>
                <w:sz w:val="24"/>
                <w:szCs w:val="24"/>
              </w:rPr>
            </w:pPr>
            <w:r w:rsidRPr="00303869">
              <w:rPr>
                <w:sz w:val="24"/>
                <w:szCs w:val="24"/>
              </w:rPr>
              <w:t>217</w:t>
            </w:r>
          </w:p>
        </w:tc>
        <w:tc>
          <w:tcPr>
            <w:tcW w:w="899" w:type="dxa"/>
            <w:vAlign w:val="center"/>
          </w:tcPr>
          <w:p w:rsidR="006B27F7" w:rsidRPr="00303869" w:rsidRDefault="006B27F7" w:rsidP="006B27F7">
            <w:pPr>
              <w:jc w:val="center"/>
              <w:rPr>
                <w:sz w:val="24"/>
                <w:szCs w:val="24"/>
              </w:rPr>
            </w:pPr>
            <w:r w:rsidRPr="00303869">
              <w:rPr>
                <w:sz w:val="24"/>
                <w:szCs w:val="24"/>
              </w:rPr>
              <w:t>217</w:t>
            </w:r>
          </w:p>
        </w:tc>
        <w:tc>
          <w:tcPr>
            <w:tcW w:w="1068" w:type="dxa"/>
            <w:vAlign w:val="center"/>
          </w:tcPr>
          <w:p w:rsidR="006B27F7" w:rsidRPr="00303869" w:rsidRDefault="006B27F7" w:rsidP="006B27F7">
            <w:pPr>
              <w:ind w:firstLine="72"/>
              <w:jc w:val="center"/>
              <w:rPr>
                <w:sz w:val="24"/>
                <w:szCs w:val="24"/>
              </w:rPr>
            </w:pPr>
            <w:r w:rsidRPr="00303869">
              <w:rPr>
                <w:sz w:val="24"/>
                <w:szCs w:val="24"/>
              </w:rPr>
              <w:t>217</w:t>
            </w:r>
          </w:p>
        </w:tc>
        <w:tc>
          <w:tcPr>
            <w:tcW w:w="1075" w:type="dxa"/>
            <w:vAlign w:val="center"/>
          </w:tcPr>
          <w:p w:rsidR="006B27F7" w:rsidRPr="00303869" w:rsidRDefault="006B27F7" w:rsidP="006B27F7">
            <w:pPr>
              <w:ind w:firstLine="72"/>
              <w:jc w:val="center"/>
              <w:rPr>
                <w:sz w:val="24"/>
                <w:szCs w:val="24"/>
              </w:rPr>
            </w:pPr>
            <w:r w:rsidRPr="00303869">
              <w:rPr>
                <w:sz w:val="24"/>
                <w:szCs w:val="24"/>
              </w:rPr>
              <w:t>217</w:t>
            </w:r>
          </w:p>
        </w:tc>
        <w:tc>
          <w:tcPr>
            <w:tcW w:w="1019" w:type="dxa"/>
            <w:vAlign w:val="center"/>
          </w:tcPr>
          <w:p w:rsidR="006B27F7" w:rsidRPr="00303869" w:rsidRDefault="006B27F7" w:rsidP="006B27F7">
            <w:pPr>
              <w:ind w:firstLine="72"/>
              <w:jc w:val="center"/>
              <w:rPr>
                <w:sz w:val="24"/>
                <w:szCs w:val="24"/>
              </w:rPr>
            </w:pPr>
            <w:r w:rsidRPr="00303869">
              <w:rPr>
                <w:sz w:val="24"/>
                <w:szCs w:val="24"/>
              </w:rPr>
              <w:t>217</w:t>
            </w:r>
          </w:p>
        </w:tc>
      </w:tr>
      <w:tr w:rsidR="006B27F7" w:rsidRPr="00B61358" w:rsidTr="006B27F7">
        <w:trPr>
          <w:trHeight w:val="481"/>
        </w:trPr>
        <w:tc>
          <w:tcPr>
            <w:tcW w:w="5119" w:type="dxa"/>
            <w:vAlign w:val="center"/>
          </w:tcPr>
          <w:p w:rsidR="006B27F7" w:rsidRPr="00303869" w:rsidRDefault="006B27F7" w:rsidP="00EF6B21">
            <w:pPr>
              <w:rPr>
                <w:sz w:val="24"/>
                <w:szCs w:val="24"/>
              </w:rPr>
            </w:pPr>
            <w:r w:rsidRPr="00303869">
              <w:rPr>
                <w:sz w:val="24"/>
                <w:szCs w:val="24"/>
              </w:rPr>
              <w:t>Земли сельскохозяйственного использования</w:t>
            </w:r>
          </w:p>
        </w:tc>
        <w:tc>
          <w:tcPr>
            <w:tcW w:w="1065" w:type="dxa"/>
            <w:vAlign w:val="center"/>
          </w:tcPr>
          <w:p w:rsidR="006B27F7" w:rsidRPr="00303869" w:rsidRDefault="006B27F7" w:rsidP="006B27F7">
            <w:pPr>
              <w:jc w:val="center"/>
              <w:rPr>
                <w:sz w:val="24"/>
                <w:szCs w:val="24"/>
              </w:rPr>
            </w:pPr>
            <w:r w:rsidRPr="00303869">
              <w:rPr>
                <w:sz w:val="24"/>
                <w:szCs w:val="24"/>
              </w:rPr>
              <w:t>832</w:t>
            </w:r>
          </w:p>
        </w:tc>
        <w:tc>
          <w:tcPr>
            <w:tcW w:w="899" w:type="dxa"/>
            <w:vAlign w:val="center"/>
          </w:tcPr>
          <w:p w:rsidR="006B27F7" w:rsidRPr="00303869" w:rsidRDefault="006B27F7" w:rsidP="006B27F7">
            <w:pPr>
              <w:jc w:val="center"/>
              <w:rPr>
                <w:sz w:val="24"/>
                <w:szCs w:val="24"/>
              </w:rPr>
            </w:pPr>
            <w:r w:rsidRPr="00303869">
              <w:rPr>
                <w:sz w:val="24"/>
                <w:szCs w:val="24"/>
              </w:rPr>
              <w:t>832</w:t>
            </w:r>
          </w:p>
        </w:tc>
        <w:tc>
          <w:tcPr>
            <w:tcW w:w="1068" w:type="dxa"/>
            <w:vAlign w:val="center"/>
          </w:tcPr>
          <w:p w:rsidR="006B27F7" w:rsidRPr="00303869" w:rsidRDefault="006B27F7" w:rsidP="006B27F7">
            <w:pPr>
              <w:ind w:firstLine="72"/>
              <w:jc w:val="center"/>
              <w:rPr>
                <w:sz w:val="24"/>
                <w:szCs w:val="24"/>
              </w:rPr>
            </w:pPr>
            <w:r w:rsidRPr="00303869">
              <w:rPr>
                <w:sz w:val="24"/>
                <w:szCs w:val="24"/>
              </w:rPr>
              <w:t>832</w:t>
            </w:r>
          </w:p>
        </w:tc>
        <w:tc>
          <w:tcPr>
            <w:tcW w:w="1075" w:type="dxa"/>
            <w:vAlign w:val="center"/>
          </w:tcPr>
          <w:p w:rsidR="006B27F7" w:rsidRPr="00303869" w:rsidRDefault="006B27F7" w:rsidP="006B27F7">
            <w:pPr>
              <w:ind w:firstLine="72"/>
              <w:jc w:val="center"/>
              <w:rPr>
                <w:sz w:val="24"/>
                <w:szCs w:val="24"/>
              </w:rPr>
            </w:pPr>
            <w:r w:rsidRPr="00303869">
              <w:rPr>
                <w:sz w:val="24"/>
                <w:szCs w:val="24"/>
              </w:rPr>
              <w:t>832</w:t>
            </w:r>
          </w:p>
        </w:tc>
        <w:tc>
          <w:tcPr>
            <w:tcW w:w="1019" w:type="dxa"/>
            <w:vAlign w:val="center"/>
          </w:tcPr>
          <w:p w:rsidR="006B27F7" w:rsidRPr="00303869" w:rsidRDefault="006B27F7" w:rsidP="006B27F7">
            <w:pPr>
              <w:ind w:firstLine="72"/>
              <w:jc w:val="center"/>
              <w:rPr>
                <w:sz w:val="24"/>
                <w:szCs w:val="24"/>
              </w:rPr>
            </w:pPr>
            <w:r w:rsidRPr="00303869">
              <w:rPr>
                <w:sz w:val="24"/>
                <w:szCs w:val="24"/>
              </w:rPr>
              <w:t>832</w:t>
            </w:r>
          </w:p>
        </w:tc>
      </w:tr>
      <w:tr w:rsidR="006B27F7" w:rsidRPr="00B61358" w:rsidTr="006B27F7">
        <w:trPr>
          <w:trHeight w:val="433"/>
        </w:trPr>
        <w:tc>
          <w:tcPr>
            <w:tcW w:w="5119" w:type="dxa"/>
            <w:vAlign w:val="center"/>
          </w:tcPr>
          <w:p w:rsidR="006B27F7" w:rsidRPr="00303869" w:rsidRDefault="006B27F7" w:rsidP="00EF6B21">
            <w:pPr>
              <w:rPr>
                <w:sz w:val="24"/>
                <w:szCs w:val="24"/>
              </w:rPr>
            </w:pPr>
            <w:r w:rsidRPr="00303869">
              <w:rPr>
                <w:sz w:val="24"/>
                <w:szCs w:val="24"/>
              </w:rPr>
              <w:t>Земли особо охраняемых территорий и объе</w:t>
            </w:r>
            <w:r w:rsidRPr="00303869">
              <w:rPr>
                <w:sz w:val="24"/>
                <w:szCs w:val="24"/>
              </w:rPr>
              <w:t>к</w:t>
            </w:r>
            <w:r w:rsidRPr="00303869">
              <w:rPr>
                <w:sz w:val="24"/>
                <w:szCs w:val="24"/>
              </w:rPr>
              <w:t>тов</w:t>
            </w:r>
          </w:p>
        </w:tc>
        <w:tc>
          <w:tcPr>
            <w:tcW w:w="1065" w:type="dxa"/>
            <w:vAlign w:val="center"/>
          </w:tcPr>
          <w:p w:rsidR="006B27F7" w:rsidRPr="00303869" w:rsidRDefault="006B27F7" w:rsidP="006B27F7">
            <w:pPr>
              <w:jc w:val="center"/>
              <w:rPr>
                <w:sz w:val="24"/>
                <w:szCs w:val="24"/>
              </w:rPr>
            </w:pPr>
            <w:r w:rsidRPr="00303869">
              <w:rPr>
                <w:sz w:val="24"/>
                <w:szCs w:val="24"/>
              </w:rPr>
              <w:t>191</w:t>
            </w:r>
          </w:p>
        </w:tc>
        <w:tc>
          <w:tcPr>
            <w:tcW w:w="899" w:type="dxa"/>
            <w:vAlign w:val="center"/>
          </w:tcPr>
          <w:p w:rsidR="006B27F7" w:rsidRPr="00303869" w:rsidRDefault="006B27F7" w:rsidP="006B27F7">
            <w:pPr>
              <w:jc w:val="center"/>
              <w:rPr>
                <w:sz w:val="24"/>
                <w:szCs w:val="24"/>
              </w:rPr>
            </w:pPr>
            <w:r w:rsidRPr="00303869">
              <w:rPr>
                <w:sz w:val="24"/>
                <w:szCs w:val="24"/>
              </w:rPr>
              <w:t>191</w:t>
            </w:r>
          </w:p>
        </w:tc>
        <w:tc>
          <w:tcPr>
            <w:tcW w:w="1068" w:type="dxa"/>
            <w:vAlign w:val="center"/>
          </w:tcPr>
          <w:p w:rsidR="006B27F7" w:rsidRPr="00303869" w:rsidRDefault="006B27F7" w:rsidP="006B27F7">
            <w:pPr>
              <w:ind w:firstLine="72"/>
              <w:jc w:val="center"/>
              <w:rPr>
                <w:sz w:val="24"/>
                <w:szCs w:val="24"/>
              </w:rPr>
            </w:pPr>
            <w:r w:rsidRPr="00303869">
              <w:rPr>
                <w:sz w:val="24"/>
                <w:szCs w:val="24"/>
              </w:rPr>
              <w:t>191</w:t>
            </w:r>
          </w:p>
        </w:tc>
        <w:tc>
          <w:tcPr>
            <w:tcW w:w="1075" w:type="dxa"/>
            <w:vAlign w:val="center"/>
          </w:tcPr>
          <w:p w:rsidR="006B27F7" w:rsidRPr="00303869" w:rsidRDefault="006B27F7" w:rsidP="006B27F7">
            <w:pPr>
              <w:ind w:firstLine="72"/>
              <w:jc w:val="center"/>
              <w:rPr>
                <w:sz w:val="24"/>
                <w:szCs w:val="24"/>
              </w:rPr>
            </w:pPr>
            <w:r w:rsidRPr="00303869">
              <w:rPr>
                <w:sz w:val="24"/>
                <w:szCs w:val="24"/>
              </w:rPr>
              <w:t>191</w:t>
            </w:r>
          </w:p>
        </w:tc>
        <w:tc>
          <w:tcPr>
            <w:tcW w:w="1019" w:type="dxa"/>
            <w:vAlign w:val="center"/>
          </w:tcPr>
          <w:p w:rsidR="006B27F7" w:rsidRPr="00303869" w:rsidRDefault="006B27F7" w:rsidP="006B27F7">
            <w:pPr>
              <w:ind w:firstLine="72"/>
              <w:jc w:val="center"/>
              <w:rPr>
                <w:sz w:val="24"/>
                <w:szCs w:val="24"/>
              </w:rPr>
            </w:pPr>
            <w:r w:rsidRPr="00303869">
              <w:rPr>
                <w:sz w:val="24"/>
                <w:szCs w:val="24"/>
              </w:rPr>
              <w:t>191</w:t>
            </w:r>
          </w:p>
        </w:tc>
      </w:tr>
      <w:tr w:rsidR="006B27F7" w:rsidRPr="00B61358" w:rsidTr="006B27F7">
        <w:trPr>
          <w:trHeight w:val="292"/>
        </w:trPr>
        <w:tc>
          <w:tcPr>
            <w:tcW w:w="5119" w:type="dxa"/>
            <w:vAlign w:val="center"/>
          </w:tcPr>
          <w:p w:rsidR="006B27F7" w:rsidRPr="00303869" w:rsidRDefault="006B27F7" w:rsidP="00EF6B21">
            <w:pPr>
              <w:rPr>
                <w:sz w:val="24"/>
                <w:szCs w:val="24"/>
              </w:rPr>
            </w:pPr>
            <w:r w:rsidRPr="00303869">
              <w:rPr>
                <w:sz w:val="24"/>
                <w:szCs w:val="24"/>
              </w:rPr>
              <w:t>Земли водного фонда</w:t>
            </w:r>
          </w:p>
        </w:tc>
        <w:tc>
          <w:tcPr>
            <w:tcW w:w="1065" w:type="dxa"/>
            <w:vAlign w:val="center"/>
          </w:tcPr>
          <w:p w:rsidR="006B27F7" w:rsidRPr="00303869" w:rsidRDefault="006B27F7" w:rsidP="006B27F7">
            <w:pPr>
              <w:jc w:val="center"/>
              <w:rPr>
                <w:sz w:val="24"/>
                <w:szCs w:val="24"/>
              </w:rPr>
            </w:pPr>
            <w:r w:rsidRPr="00303869">
              <w:rPr>
                <w:sz w:val="24"/>
                <w:szCs w:val="24"/>
              </w:rPr>
              <w:t>78</w:t>
            </w:r>
          </w:p>
        </w:tc>
        <w:tc>
          <w:tcPr>
            <w:tcW w:w="899" w:type="dxa"/>
            <w:vAlign w:val="center"/>
          </w:tcPr>
          <w:p w:rsidR="006B27F7" w:rsidRPr="00303869" w:rsidRDefault="006B27F7" w:rsidP="006B27F7">
            <w:pPr>
              <w:jc w:val="center"/>
              <w:rPr>
                <w:sz w:val="24"/>
                <w:szCs w:val="24"/>
              </w:rPr>
            </w:pPr>
            <w:r w:rsidRPr="00303869">
              <w:rPr>
                <w:sz w:val="24"/>
                <w:szCs w:val="24"/>
              </w:rPr>
              <w:t>78</w:t>
            </w:r>
          </w:p>
        </w:tc>
        <w:tc>
          <w:tcPr>
            <w:tcW w:w="1068" w:type="dxa"/>
            <w:vAlign w:val="center"/>
          </w:tcPr>
          <w:p w:rsidR="006B27F7" w:rsidRPr="00303869" w:rsidRDefault="006B27F7" w:rsidP="006B27F7">
            <w:pPr>
              <w:ind w:firstLine="72"/>
              <w:jc w:val="center"/>
              <w:rPr>
                <w:sz w:val="24"/>
                <w:szCs w:val="24"/>
              </w:rPr>
            </w:pPr>
            <w:r w:rsidRPr="00303869">
              <w:rPr>
                <w:sz w:val="24"/>
                <w:szCs w:val="24"/>
              </w:rPr>
              <w:t>78</w:t>
            </w:r>
          </w:p>
        </w:tc>
        <w:tc>
          <w:tcPr>
            <w:tcW w:w="1075" w:type="dxa"/>
            <w:vAlign w:val="center"/>
          </w:tcPr>
          <w:p w:rsidR="006B27F7" w:rsidRPr="00303869" w:rsidRDefault="006B27F7" w:rsidP="006B27F7">
            <w:pPr>
              <w:ind w:firstLine="72"/>
              <w:jc w:val="center"/>
              <w:rPr>
                <w:sz w:val="24"/>
                <w:szCs w:val="24"/>
              </w:rPr>
            </w:pPr>
            <w:r w:rsidRPr="00303869">
              <w:rPr>
                <w:sz w:val="24"/>
                <w:szCs w:val="24"/>
              </w:rPr>
              <w:t>78</w:t>
            </w:r>
          </w:p>
        </w:tc>
        <w:tc>
          <w:tcPr>
            <w:tcW w:w="1019" w:type="dxa"/>
            <w:vAlign w:val="center"/>
          </w:tcPr>
          <w:p w:rsidR="006B27F7" w:rsidRPr="00303869" w:rsidRDefault="006B27F7" w:rsidP="006B27F7">
            <w:pPr>
              <w:ind w:firstLine="72"/>
              <w:jc w:val="center"/>
              <w:rPr>
                <w:sz w:val="24"/>
                <w:szCs w:val="24"/>
              </w:rPr>
            </w:pPr>
            <w:r w:rsidRPr="00303869">
              <w:rPr>
                <w:sz w:val="24"/>
                <w:szCs w:val="24"/>
              </w:rPr>
              <w:t>78</w:t>
            </w:r>
          </w:p>
        </w:tc>
      </w:tr>
      <w:tr w:rsidR="006B27F7" w:rsidRPr="00B61358" w:rsidTr="006B27F7">
        <w:trPr>
          <w:trHeight w:val="548"/>
        </w:trPr>
        <w:tc>
          <w:tcPr>
            <w:tcW w:w="5119" w:type="dxa"/>
            <w:vAlign w:val="center"/>
          </w:tcPr>
          <w:p w:rsidR="006B27F7" w:rsidRPr="00303869" w:rsidRDefault="006B27F7" w:rsidP="00EF6B21">
            <w:pPr>
              <w:rPr>
                <w:sz w:val="24"/>
                <w:szCs w:val="24"/>
              </w:rPr>
            </w:pPr>
            <w:r w:rsidRPr="00303869">
              <w:rPr>
                <w:sz w:val="24"/>
                <w:szCs w:val="24"/>
              </w:rPr>
              <w:t>Земли под военными и иными режимными бъектами</w:t>
            </w:r>
          </w:p>
        </w:tc>
        <w:tc>
          <w:tcPr>
            <w:tcW w:w="1065" w:type="dxa"/>
            <w:vAlign w:val="center"/>
          </w:tcPr>
          <w:p w:rsidR="006B27F7" w:rsidRPr="00303869" w:rsidRDefault="006B27F7" w:rsidP="006B27F7">
            <w:pPr>
              <w:jc w:val="center"/>
              <w:rPr>
                <w:sz w:val="24"/>
                <w:szCs w:val="24"/>
              </w:rPr>
            </w:pPr>
            <w:r w:rsidRPr="00303869">
              <w:rPr>
                <w:sz w:val="24"/>
                <w:szCs w:val="24"/>
              </w:rPr>
              <w:t>506</w:t>
            </w:r>
          </w:p>
        </w:tc>
        <w:tc>
          <w:tcPr>
            <w:tcW w:w="899" w:type="dxa"/>
            <w:vAlign w:val="center"/>
          </w:tcPr>
          <w:p w:rsidR="006B27F7" w:rsidRPr="00303869" w:rsidRDefault="006B27F7" w:rsidP="006B27F7">
            <w:pPr>
              <w:jc w:val="center"/>
              <w:rPr>
                <w:sz w:val="24"/>
                <w:szCs w:val="24"/>
              </w:rPr>
            </w:pPr>
            <w:r w:rsidRPr="00303869">
              <w:rPr>
                <w:sz w:val="24"/>
                <w:szCs w:val="24"/>
              </w:rPr>
              <w:t>506</w:t>
            </w:r>
          </w:p>
        </w:tc>
        <w:tc>
          <w:tcPr>
            <w:tcW w:w="1068" w:type="dxa"/>
            <w:vAlign w:val="center"/>
          </w:tcPr>
          <w:p w:rsidR="006B27F7" w:rsidRPr="00303869" w:rsidRDefault="006B27F7" w:rsidP="006B27F7">
            <w:pPr>
              <w:ind w:firstLine="72"/>
              <w:jc w:val="center"/>
              <w:rPr>
                <w:sz w:val="24"/>
                <w:szCs w:val="24"/>
              </w:rPr>
            </w:pPr>
            <w:r w:rsidRPr="00303869">
              <w:rPr>
                <w:sz w:val="24"/>
                <w:szCs w:val="24"/>
              </w:rPr>
              <w:t>506</w:t>
            </w:r>
          </w:p>
        </w:tc>
        <w:tc>
          <w:tcPr>
            <w:tcW w:w="1075" w:type="dxa"/>
            <w:vAlign w:val="center"/>
          </w:tcPr>
          <w:p w:rsidR="006B27F7" w:rsidRPr="00303869" w:rsidRDefault="006B27F7" w:rsidP="006B27F7">
            <w:pPr>
              <w:ind w:firstLine="72"/>
              <w:jc w:val="center"/>
              <w:rPr>
                <w:sz w:val="24"/>
                <w:szCs w:val="24"/>
              </w:rPr>
            </w:pPr>
            <w:r w:rsidRPr="00303869">
              <w:rPr>
                <w:sz w:val="24"/>
                <w:szCs w:val="24"/>
              </w:rPr>
              <w:t>506</w:t>
            </w:r>
          </w:p>
        </w:tc>
        <w:tc>
          <w:tcPr>
            <w:tcW w:w="1019" w:type="dxa"/>
            <w:vAlign w:val="center"/>
          </w:tcPr>
          <w:p w:rsidR="006B27F7" w:rsidRDefault="006B27F7" w:rsidP="006B27F7">
            <w:pPr>
              <w:ind w:firstLine="72"/>
              <w:jc w:val="center"/>
              <w:rPr>
                <w:sz w:val="24"/>
                <w:szCs w:val="24"/>
              </w:rPr>
            </w:pPr>
          </w:p>
          <w:p w:rsidR="006B27F7" w:rsidRPr="00303869" w:rsidRDefault="006B27F7" w:rsidP="006B27F7">
            <w:pPr>
              <w:ind w:firstLine="72"/>
              <w:jc w:val="center"/>
              <w:rPr>
                <w:sz w:val="24"/>
                <w:szCs w:val="24"/>
              </w:rPr>
            </w:pPr>
            <w:r w:rsidRPr="00303869">
              <w:rPr>
                <w:sz w:val="24"/>
                <w:szCs w:val="24"/>
              </w:rPr>
              <w:t>506</w:t>
            </w:r>
          </w:p>
          <w:p w:rsidR="006B27F7" w:rsidRPr="00303869" w:rsidRDefault="006B27F7" w:rsidP="006B27F7">
            <w:pPr>
              <w:ind w:firstLine="72"/>
              <w:jc w:val="center"/>
              <w:rPr>
                <w:sz w:val="24"/>
                <w:szCs w:val="24"/>
              </w:rPr>
            </w:pPr>
          </w:p>
        </w:tc>
      </w:tr>
      <w:tr w:rsidR="006B27F7" w:rsidRPr="00B61358" w:rsidTr="006B27F7">
        <w:trPr>
          <w:trHeight w:val="500"/>
        </w:trPr>
        <w:tc>
          <w:tcPr>
            <w:tcW w:w="5119" w:type="dxa"/>
            <w:vAlign w:val="center"/>
          </w:tcPr>
          <w:p w:rsidR="006B27F7" w:rsidRPr="00303869" w:rsidRDefault="006B27F7" w:rsidP="00EF6B21">
            <w:pPr>
              <w:rPr>
                <w:sz w:val="24"/>
                <w:szCs w:val="24"/>
              </w:rPr>
            </w:pPr>
            <w:r w:rsidRPr="00303869">
              <w:rPr>
                <w:sz w:val="24"/>
                <w:szCs w:val="24"/>
              </w:rPr>
              <w:t>Земли под объектами иного специального назначения</w:t>
            </w:r>
          </w:p>
        </w:tc>
        <w:tc>
          <w:tcPr>
            <w:tcW w:w="1065" w:type="dxa"/>
            <w:vAlign w:val="center"/>
          </w:tcPr>
          <w:p w:rsidR="006B27F7" w:rsidRPr="00303869" w:rsidRDefault="006B27F7" w:rsidP="006B27F7">
            <w:pPr>
              <w:jc w:val="center"/>
              <w:rPr>
                <w:sz w:val="24"/>
                <w:szCs w:val="24"/>
              </w:rPr>
            </w:pPr>
            <w:r w:rsidRPr="00303869">
              <w:rPr>
                <w:sz w:val="24"/>
                <w:szCs w:val="24"/>
              </w:rPr>
              <w:t>13</w:t>
            </w:r>
          </w:p>
        </w:tc>
        <w:tc>
          <w:tcPr>
            <w:tcW w:w="899" w:type="dxa"/>
            <w:vAlign w:val="center"/>
          </w:tcPr>
          <w:p w:rsidR="006B27F7" w:rsidRPr="00303869" w:rsidRDefault="006B27F7" w:rsidP="006B27F7">
            <w:pPr>
              <w:jc w:val="center"/>
              <w:rPr>
                <w:sz w:val="24"/>
                <w:szCs w:val="24"/>
              </w:rPr>
            </w:pPr>
            <w:r w:rsidRPr="00303869">
              <w:rPr>
                <w:sz w:val="24"/>
                <w:szCs w:val="24"/>
              </w:rPr>
              <w:t>13</w:t>
            </w:r>
          </w:p>
        </w:tc>
        <w:tc>
          <w:tcPr>
            <w:tcW w:w="1068" w:type="dxa"/>
            <w:vAlign w:val="center"/>
          </w:tcPr>
          <w:p w:rsidR="006B27F7" w:rsidRPr="00303869" w:rsidRDefault="006B27F7" w:rsidP="006B27F7">
            <w:pPr>
              <w:ind w:firstLine="72"/>
              <w:jc w:val="center"/>
              <w:rPr>
                <w:sz w:val="24"/>
                <w:szCs w:val="24"/>
              </w:rPr>
            </w:pPr>
            <w:r w:rsidRPr="00303869">
              <w:rPr>
                <w:sz w:val="24"/>
                <w:szCs w:val="24"/>
              </w:rPr>
              <w:t>13</w:t>
            </w:r>
          </w:p>
        </w:tc>
        <w:tc>
          <w:tcPr>
            <w:tcW w:w="1075" w:type="dxa"/>
            <w:vAlign w:val="center"/>
          </w:tcPr>
          <w:p w:rsidR="006B27F7" w:rsidRPr="00303869" w:rsidRDefault="006B27F7" w:rsidP="006B27F7">
            <w:pPr>
              <w:ind w:firstLine="72"/>
              <w:jc w:val="center"/>
              <w:rPr>
                <w:sz w:val="24"/>
                <w:szCs w:val="24"/>
              </w:rPr>
            </w:pPr>
            <w:r w:rsidRPr="00303869">
              <w:rPr>
                <w:sz w:val="24"/>
                <w:szCs w:val="24"/>
              </w:rPr>
              <w:t>13</w:t>
            </w:r>
          </w:p>
        </w:tc>
        <w:tc>
          <w:tcPr>
            <w:tcW w:w="1019" w:type="dxa"/>
            <w:vAlign w:val="center"/>
          </w:tcPr>
          <w:p w:rsidR="006B27F7" w:rsidRPr="00303869" w:rsidRDefault="006B27F7" w:rsidP="006B27F7">
            <w:pPr>
              <w:jc w:val="center"/>
              <w:rPr>
                <w:sz w:val="24"/>
                <w:szCs w:val="24"/>
              </w:rPr>
            </w:pPr>
            <w:r w:rsidRPr="00303869">
              <w:rPr>
                <w:sz w:val="24"/>
                <w:szCs w:val="24"/>
              </w:rPr>
              <w:t>13</w:t>
            </w:r>
          </w:p>
        </w:tc>
      </w:tr>
      <w:tr w:rsidR="006B27F7" w:rsidRPr="00B61358" w:rsidTr="006B27F7">
        <w:trPr>
          <w:trHeight w:val="866"/>
        </w:trPr>
        <w:tc>
          <w:tcPr>
            <w:tcW w:w="5119" w:type="dxa"/>
            <w:vAlign w:val="center"/>
          </w:tcPr>
          <w:p w:rsidR="006B27F7" w:rsidRPr="00303869" w:rsidRDefault="006B27F7" w:rsidP="00EF6B21">
            <w:pPr>
              <w:rPr>
                <w:sz w:val="24"/>
                <w:szCs w:val="24"/>
              </w:rPr>
            </w:pPr>
            <w:r w:rsidRPr="00303869">
              <w:rPr>
                <w:sz w:val="24"/>
                <w:szCs w:val="24"/>
              </w:rPr>
              <w:t>Земли не вовлеченные в градостроительную деятельность или иную деятельность</w:t>
            </w:r>
          </w:p>
        </w:tc>
        <w:tc>
          <w:tcPr>
            <w:tcW w:w="1065" w:type="dxa"/>
            <w:vAlign w:val="center"/>
          </w:tcPr>
          <w:p w:rsidR="006B27F7" w:rsidRPr="00303869" w:rsidRDefault="006B27F7" w:rsidP="006B27F7">
            <w:pPr>
              <w:jc w:val="center"/>
              <w:rPr>
                <w:sz w:val="24"/>
                <w:szCs w:val="24"/>
              </w:rPr>
            </w:pPr>
            <w:r w:rsidRPr="00303869">
              <w:rPr>
                <w:sz w:val="24"/>
                <w:szCs w:val="24"/>
              </w:rPr>
              <w:t>52</w:t>
            </w:r>
          </w:p>
        </w:tc>
        <w:tc>
          <w:tcPr>
            <w:tcW w:w="899" w:type="dxa"/>
            <w:vAlign w:val="center"/>
          </w:tcPr>
          <w:p w:rsidR="006B27F7" w:rsidRPr="00303869" w:rsidRDefault="006B27F7" w:rsidP="006B27F7">
            <w:pPr>
              <w:jc w:val="center"/>
              <w:rPr>
                <w:sz w:val="24"/>
                <w:szCs w:val="24"/>
              </w:rPr>
            </w:pPr>
            <w:r w:rsidRPr="00303869">
              <w:rPr>
                <w:sz w:val="24"/>
                <w:szCs w:val="24"/>
              </w:rPr>
              <w:t>52</w:t>
            </w:r>
          </w:p>
        </w:tc>
        <w:tc>
          <w:tcPr>
            <w:tcW w:w="1068" w:type="dxa"/>
            <w:vAlign w:val="center"/>
          </w:tcPr>
          <w:p w:rsidR="006B27F7" w:rsidRPr="00303869" w:rsidRDefault="006B27F7" w:rsidP="006B27F7">
            <w:pPr>
              <w:ind w:firstLine="72"/>
              <w:jc w:val="center"/>
              <w:rPr>
                <w:sz w:val="24"/>
                <w:szCs w:val="24"/>
              </w:rPr>
            </w:pPr>
            <w:r w:rsidRPr="00303869">
              <w:rPr>
                <w:sz w:val="24"/>
                <w:szCs w:val="24"/>
              </w:rPr>
              <w:t>52</w:t>
            </w:r>
          </w:p>
        </w:tc>
        <w:tc>
          <w:tcPr>
            <w:tcW w:w="1075" w:type="dxa"/>
            <w:vAlign w:val="center"/>
          </w:tcPr>
          <w:p w:rsidR="006B27F7" w:rsidRPr="00303869" w:rsidRDefault="006B27F7" w:rsidP="006B27F7">
            <w:pPr>
              <w:ind w:firstLine="72"/>
              <w:jc w:val="center"/>
              <w:rPr>
                <w:sz w:val="24"/>
                <w:szCs w:val="24"/>
              </w:rPr>
            </w:pPr>
            <w:r w:rsidRPr="00303869">
              <w:rPr>
                <w:sz w:val="24"/>
                <w:szCs w:val="24"/>
              </w:rPr>
              <w:t>52</w:t>
            </w:r>
          </w:p>
        </w:tc>
        <w:tc>
          <w:tcPr>
            <w:tcW w:w="1019" w:type="dxa"/>
            <w:vAlign w:val="center"/>
          </w:tcPr>
          <w:p w:rsidR="006B27F7" w:rsidRPr="00303869" w:rsidRDefault="006B27F7" w:rsidP="006B27F7">
            <w:pPr>
              <w:ind w:firstLine="72"/>
              <w:jc w:val="center"/>
              <w:rPr>
                <w:sz w:val="24"/>
                <w:szCs w:val="24"/>
              </w:rPr>
            </w:pPr>
            <w:r w:rsidRPr="00303869">
              <w:rPr>
                <w:sz w:val="24"/>
                <w:szCs w:val="24"/>
              </w:rPr>
              <w:t>52</w:t>
            </w:r>
          </w:p>
        </w:tc>
      </w:tr>
    </w:tbl>
    <w:p w:rsidR="00E06736" w:rsidRDefault="00E06736" w:rsidP="002E7832">
      <w:pPr>
        <w:pStyle w:val="af1"/>
        <w:spacing w:line="276" w:lineRule="auto"/>
        <w:ind w:firstLine="720"/>
        <w:jc w:val="both"/>
      </w:pPr>
    </w:p>
    <w:p w:rsidR="006B27F7" w:rsidRPr="00CB22DE" w:rsidRDefault="006B27F7" w:rsidP="006B27F7">
      <w:pPr>
        <w:spacing w:line="276" w:lineRule="auto"/>
        <w:ind w:firstLine="540"/>
        <w:jc w:val="both"/>
        <w:rPr>
          <w:iCs/>
          <w:sz w:val="24"/>
          <w:szCs w:val="24"/>
        </w:rPr>
      </w:pPr>
      <w:r w:rsidRPr="00CB22DE">
        <w:rPr>
          <w:iCs/>
          <w:sz w:val="24"/>
          <w:szCs w:val="24"/>
        </w:rPr>
        <w:t xml:space="preserve">Город Сердобск является динамично развивающимся муниципальным образованием Сердобского района Пензенской области, располагает квалифицированными трудовыми ресурсами, развитой железнодорожной и автомобильной транспортной системой.  </w:t>
      </w:r>
    </w:p>
    <w:p w:rsidR="006B27F7" w:rsidRPr="00CB22DE" w:rsidRDefault="006B27F7" w:rsidP="006B27F7">
      <w:pPr>
        <w:spacing w:line="276" w:lineRule="auto"/>
        <w:ind w:firstLine="540"/>
        <w:jc w:val="both"/>
        <w:rPr>
          <w:sz w:val="24"/>
          <w:szCs w:val="24"/>
        </w:rPr>
      </w:pPr>
      <w:r>
        <w:rPr>
          <w:sz w:val="24"/>
          <w:szCs w:val="24"/>
        </w:rPr>
        <w:lastRenderedPageBreak/>
        <w:t xml:space="preserve">        На 1 января 2012</w:t>
      </w:r>
      <w:r w:rsidRPr="00CB22DE">
        <w:rPr>
          <w:sz w:val="24"/>
          <w:szCs w:val="24"/>
        </w:rPr>
        <w:t xml:space="preserve"> года число хозяйствующих субъектов всех видов</w:t>
      </w:r>
      <w:r>
        <w:rPr>
          <w:sz w:val="24"/>
          <w:szCs w:val="24"/>
        </w:rPr>
        <w:t xml:space="preserve"> деятельности в г. Сердобске 421</w:t>
      </w:r>
      <w:r w:rsidRPr="00CB22DE">
        <w:rPr>
          <w:sz w:val="24"/>
          <w:szCs w:val="24"/>
        </w:rPr>
        <w:t xml:space="preserve"> единиц. Наибольшее число хозяйствующих объектов, сосредоточено в оптовой и розничной торговле, ремонте автотранспортных средств, бытовых изделий и предметов личного пользования; обрабатывающих производствах;  строительстве.</w:t>
      </w:r>
    </w:p>
    <w:p w:rsidR="006B27F7" w:rsidRPr="00CB22DE" w:rsidRDefault="006B27F7" w:rsidP="006B27F7">
      <w:pPr>
        <w:spacing w:line="276" w:lineRule="auto"/>
        <w:ind w:firstLine="540"/>
        <w:jc w:val="both"/>
        <w:rPr>
          <w:sz w:val="24"/>
          <w:szCs w:val="24"/>
        </w:rPr>
      </w:pPr>
      <w:r w:rsidRPr="00CB22DE">
        <w:rPr>
          <w:sz w:val="24"/>
          <w:szCs w:val="24"/>
        </w:rPr>
        <w:t>Ведущими видами экономической деятельности города Сердобска, являются: обраб</w:t>
      </w:r>
      <w:r w:rsidRPr="00CB22DE">
        <w:rPr>
          <w:sz w:val="24"/>
          <w:szCs w:val="24"/>
        </w:rPr>
        <w:t>а</w:t>
      </w:r>
      <w:r w:rsidRPr="00CB22DE">
        <w:rPr>
          <w:sz w:val="24"/>
          <w:szCs w:val="24"/>
        </w:rPr>
        <w:t>тывающие производства,  транспорт и связь, оптовая и розничная торговля и операции с недвижимым имуществом, аренда и предоставление услуг.</w:t>
      </w:r>
    </w:p>
    <w:p w:rsidR="006B27F7" w:rsidRDefault="006B27F7" w:rsidP="006B27F7">
      <w:pPr>
        <w:spacing w:line="276" w:lineRule="auto"/>
        <w:ind w:firstLine="540"/>
        <w:jc w:val="both"/>
        <w:rPr>
          <w:iCs/>
          <w:sz w:val="24"/>
          <w:szCs w:val="24"/>
        </w:rPr>
      </w:pPr>
      <w:r w:rsidRPr="00CB22DE">
        <w:rPr>
          <w:iCs/>
          <w:sz w:val="24"/>
          <w:szCs w:val="24"/>
        </w:rPr>
        <w:t>Имеются предприятия энергетики, связи, строительства, транспорта, торговли, быт</w:t>
      </w:r>
      <w:r w:rsidRPr="00CB22DE">
        <w:rPr>
          <w:iCs/>
          <w:sz w:val="24"/>
          <w:szCs w:val="24"/>
        </w:rPr>
        <w:t>о</w:t>
      </w:r>
      <w:r w:rsidRPr="00CB22DE">
        <w:rPr>
          <w:iCs/>
          <w:sz w:val="24"/>
          <w:szCs w:val="24"/>
        </w:rPr>
        <w:t>вого обслуживания, жилищно-коммунального хозяйства и другие. На территории города расположены организации финансово-кредитной системы, организации и представител</w:t>
      </w:r>
      <w:r w:rsidRPr="00CB22DE">
        <w:rPr>
          <w:iCs/>
          <w:sz w:val="24"/>
          <w:szCs w:val="24"/>
        </w:rPr>
        <w:t>ь</w:t>
      </w:r>
      <w:r w:rsidRPr="00CB22DE">
        <w:rPr>
          <w:iCs/>
          <w:sz w:val="24"/>
          <w:szCs w:val="24"/>
        </w:rPr>
        <w:t>ства внебюджетных фондов, органы исполнительной власти муниципальных образований. Развита социально-культурная сфера, которая представлена учреждениями образования, здравоохранения, социальной защиты населения, культуры и спорта.</w:t>
      </w:r>
    </w:p>
    <w:p w:rsidR="00AE13B7" w:rsidRDefault="00AE13B7" w:rsidP="00AE13B7">
      <w:pPr>
        <w:pStyle w:val="ConsPlusNormal"/>
        <w:ind w:firstLine="0"/>
        <w:outlineLvl w:val="3"/>
        <w:rPr>
          <w:rFonts w:ascii="Times New Roman" w:hAnsi="Times New Roman" w:cs="Times New Roman"/>
          <w:sz w:val="24"/>
          <w:szCs w:val="24"/>
        </w:rPr>
      </w:pPr>
    </w:p>
    <w:p w:rsidR="00AE13B7" w:rsidRDefault="00AE13B7" w:rsidP="00AE13B7">
      <w:pPr>
        <w:pStyle w:val="ConsPlusNormal"/>
        <w:ind w:firstLine="0"/>
        <w:outlineLvl w:val="3"/>
        <w:rPr>
          <w:rFonts w:ascii="Times New Roman" w:hAnsi="Times New Roman" w:cs="Times New Roman"/>
          <w:sz w:val="24"/>
          <w:szCs w:val="24"/>
        </w:rPr>
      </w:pPr>
      <w:r>
        <w:rPr>
          <w:rFonts w:ascii="Times New Roman" w:hAnsi="Times New Roman" w:cs="Times New Roman"/>
          <w:sz w:val="24"/>
          <w:szCs w:val="24"/>
        </w:rPr>
        <w:t xml:space="preserve">Таблица 4 - </w:t>
      </w:r>
      <w:r w:rsidRPr="009B2241">
        <w:rPr>
          <w:rFonts w:ascii="Times New Roman" w:hAnsi="Times New Roman" w:cs="Times New Roman"/>
          <w:sz w:val="24"/>
          <w:szCs w:val="24"/>
        </w:rPr>
        <w:t>Основные показатели</w:t>
      </w:r>
      <w:r>
        <w:rPr>
          <w:rFonts w:ascii="Times New Roman" w:hAnsi="Times New Roman" w:cs="Times New Roman"/>
          <w:sz w:val="24"/>
          <w:szCs w:val="24"/>
        </w:rPr>
        <w:t>характеризующие экономический потенциал города Се</w:t>
      </w:r>
      <w:r>
        <w:rPr>
          <w:rFonts w:ascii="Times New Roman" w:hAnsi="Times New Roman" w:cs="Times New Roman"/>
          <w:sz w:val="24"/>
          <w:szCs w:val="24"/>
        </w:rPr>
        <w:t>р</w:t>
      </w:r>
      <w:r>
        <w:rPr>
          <w:rFonts w:ascii="Times New Roman" w:hAnsi="Times New Roman" w:cs="Times New Roman"/>
          <w:sz w:val="24"/>
          <w:szCs w:val="24"/>
        </w:rPr>
        <w:t>добска за 2009 - 2011</w:t>
      </w:r>
      <w:r w:rsidRPr="009B2241">
        <w:rPr>
          <w:rFonts w:ascii="Times New Roman" w:hAnsi="Times New Roman" w:cs="Times New Roman"/>
          <w:sz w:val="24"/>
          <w:szCs w:val="24"/>
        </w:rPr>
        <w:t xml:space="preserve"> гг.</w:t>
      </w:r>
    </w:p>
    <w:p w:rsidR="00AE13B7" w:rsidRDefault="00AE13B7" w:rsidP="00AE13B7">
      <w:pPr>
        <w:pStyle w:val="ConsPlusNormal"/>
        <w:jc w:val="righ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591"/>
        <w:gridCol w:w="1247"/>
        <w:gridCol w:w="1066"/>
        <w:gridCol w:w="1068"/>
        <w:gridCol w:w="1066"/>
      </w:tblGrid>
      <w:tr w:rsidR="00AE13B7" w:rsidRPr="00303869" w:rsidTr="00EF6B21">
        <w:trPr>
          <w:trHeight w:val="103"/>
        </w:trPr>
        <w:tc>
          <w:tcPr>
            <w:tcW w:w="347" w:type="pct"/>
            <w:tcBorders>
              <w:top w:val="single" w:sz="4" w:space="0" w:color="auto"/>
              <w:left w:val="single" w:sz="4" w:space="0" w:color="auto"/>
              <w:bottom w:val="single" w:sz="4" w:space="0" w:color="auto"/>
              <w:right w:val="single" w:sz="4" w:space="0" w:color="auto"/>
            </w:tcBorders>
          </w:tcPr>
          <w:p w:rsidR="00AE13B7" w:rsidRPr="00303869" w:rsidRDefault="00AE13B7" w:rsidP="00EF6B21">
            <w:pPr>
              <w:jc w:val="center"/>
              <w:rPr>
                <w:b/>
                <w:sz w:val="24"/>
                <w:szCs w:val="24"/>
              </w:rPr>
            </w:pPr>
            <w:r w:rsidRPr="00303869">
              <w:rPr>
                <w:b/>
                <w:sz w:val="24"/>
                <w:szCs w:val="24"/>
              </w:rPr>
              <w:t>№ п/п</w:t>
            </w:r>
          </w:p>
        </w:tc>
        <w:tc>
          <w:tcPr>
            <w:tcW w:w="2363" w:type="pct"/>
            <w:tcBorders>
              <w:top w:val="single" w:sz="4" w:space="0" w:color="auto"/>
              <w:left w:val="single" w:sz="4" w:space="0" w:color="auto"/>
              <w:bottom w:val="single" w:sz="4" w:space="0" w:color="auto"/>
              <w:right w:val="single" w:sz="4" w:space="0" w:color="auto"/>
            </w:tcBorders>
          </w:tcPr>
          <w:p w:rsidR="00AE13B7" w:rsidRPr="00303869" w:rsidRDefault="00AE13B7" w:rsidP="00EF6B21">
            <w:pPr>
              <w:ind w:firstLine="540"/>
              <w:jc w:val="center"/>
              <w:rPr>
                <w:b/>
                <w:sz w:val="24"/>
                <w:szCs w:val="24"/>
              </w:rPr>
            </w:pPr>
            <w:r w:rsidRPr="00303869">
              <w:rPr>
                <w:b/>
                <w:sz w:val="24"/>
                <w:szCs w:val="24"/>
              </w:rPr>
              <w:t>Показатели</w:t>
            </w:r>
          </w:p>
        </w:tc>
        <w:tc>
          <w:tcPr>
            <w:tcW w:w="642" w:type="pct"/>
            <w:tcBorders>
              <w:top w:val="single" w:sz="4" w:space="0" w:color="auto"/>
              <w:left w:val="single" w:sz="4" w:space="0" w:color="auto"/>
              <w:bottom w:val="single" w:sz="4" w:space="0" w:color="auto"/>
              <w:right w:val="single" w:sz="4" w:space="0" w:color="auto"/>
            </w:tcBorders>
          </w:tcPr>
          <w:p w:rsidR="00AE13B7" w:rsidRPr="00303869" w:rsidRDefault="00AE13B7" w:rsidP="00EF6B21">
            <w:pPr>
              <w:ind w:firstLine="40"/>
              <w:jc w:val="center"/>
              <w:rPr>
                <w:b/>
                <w:sz w:val="24"/>
                <w:szCs w:val="24"/>
              </w:rPr>
            </w:pPr>
            <w:r w:rsidRPr="00303869">
              <w:rPr>
                <w:b/>
                <w:sz w:val="24"/>
                <w:szCs w:val="24"/>
              </w:rPr>
              <w:t>Ед. изм.</w:t>
            </w:r>
          </w:p>
        </w:tc>
        <w:tc>
          <w:tcPr>
            <w:tcW w:w="549" w:type="pct"/>
            <w:tcBorders>
              <w:top w:val="single" w:sz="4" w:space="0" w:color="auto"/>
              <w:left w:val="single" w:sz="4" w:space="0" w:color="auto"/>
              <w:bottom w:val="single" w:sz="4" w:space="0" w:color="auto"/>
              <w:right w:val="single" w:sz="4" w:space="0" w:color="auto"/>
            </w:tcBorders>
          </w:tcPr>
          <w:p w:rsidR="00AE13B7" w:rsidRPr="00303869" w:rsidRDefault="00AE13B7" w:rsidP="00EF6B21">
            <w:pPr>
              <w:ind w:firstLine="40"/>
              <w:jc w:val="center"/>
              <w:rPr>
                <w:b/>
                <w:sz w:val="24"/>
                <w:szCs w:val="24"/>
              </w:rPr>
            </w:pPr>
            <w:r w:rsidRPr="00303869">
              <w:rPr>
                <w:b/>
                <w:sz w:val="24"/>
                <w:szCs w:val="24"/>
              </w:rPr>
              <w:t>2009</w:t>
            </w:r>
          </w:p>
        </w:tc>
        <w:tc>
          <w:tcPr>
            <w:tcW w:w="550" w:type="pct"/>
            <w:tcBorders>
              <w:top w:val="single" w:sz="4" w:space="0" w:color="auto"/>
              <w:left w:val="single" w:sz="4" w:space="0" w:color="auto"/>
              <w:bottom w:val="single" w:sz="4" w:space="0" w:color="auto"/>
              <w:right w:val="single" w:sz="4" w:space="0" w:color="auto"/>
            </w:tcBorders>
          </w:tcPr>
          <w:p w:rsidR="00AE13B7" w:rsidRPr="00303869" w:rsidRDefault="00AE13B7" w:rsidP="00EF6B21">
            <w:pPr>
              <w:ind w:firstLine="40"/>
              <w:jc w:val="center"/>
              <w:rPr>
                <w:b/>
                <w:sz w:val="24"/>
                <w:szCs w:val="24"/>
              </w:rPr>
            </w:pPr>
            <w:r w:rsidRPr="00303869">
              <w:rPr>
                <w:b/>
                <w:sz w:val="24"/>
                <w:szCs w:val="24"/>
              </w:rPr>
              <w:t>2010</w:t>
            </w:r>
          </w:p>
        </w:tc>
        <w:tc>
          <w:tcPr>
            <w:tcW w:w="549" w:type="pct"/>
            <w:tcBorders>
              <w:top w:val="single" w:sz="4" w:space="0" w:color="auto"/>
              <w:left w:val="single" w:sz="4" w:space="0" w:color="auto"/>
              <w:bottom w:val="single" w:sz="4" w:space="0" w:color="auto"/>
              <w:right w:val="single" w:sz="4" w:space="0" w:color="auto"/>
            </w:tcBorders>
          </w:tcPr>
          <w:p w:rsidR="00AE13B7" w:rsidRPr="00303869" w:rsidRDefault="00AE13B7" w:rsidP="00EF6B21">
            <w:pPr>
              <w:ind w:firstLine="40"/>
              <w:jc w:val="center"/>
              <w:rPr>
                <w:b/>
                <w:sz w:val="24"/>
                <w:szCs w:val="24"/>
              </w:rPr>
            </w:pPr>
            <w:r w:rsidRPr="00303869">
              <w:rPr>
                <w:b/>
                <w:sz w:val="24"/>
                <w:szCs w:val="24"/>
              </w:rPr>
              <w:t>2011</w:t>
            </w:r>
          </w:p>
        </w:tc>
      </w:tr>
      <w:tr w:rsidR="00AE13B7" w:rsidRPr="00303869" w:rsidTr="00EF6B21">
        <w:trPr>
          <w:trHeight w:val="103"/>
        </w:trPr>
        <w:tc>
          <w:tcPr>
            <w:tcW w:w="347" w:type="pct"/>
            <w:tcBorders>
              <w:top w:val="single" w:sz="4" w:space="0" w:color="auto"/>
              <w:left w:val="single" w:sz="4" w:space="0" w:color="auto"/>
              <w:bottom w:val="single" w:sz="4" w:space="0" w:color="auto"/>
              <w:right w:val="single" w:sz="4" w:space="0" w:color="auto"/>
            </w:tcBorders>
          </w:tcPr>
          <w:p w:rsidR="00AE13B7" w:rsidRPr="00303869" w:rsidRDefault="00AE13B7" w:rsidP="00EF6B21">
            <w:pPr>
              <w:jc w:val="center"/>
              <w:rPr>
                <w:sz w:val="24"/>
                <w:szCs w:val="24"/>
              </w:rPr>
            </w:pPr>
            <w:r w:rsidRPr="00303869">
              <w:rPr>
                <w:sz w:val="24"/>
                <w:szCs w:val="24"/>
              </w:rPr>
              <w:t>1.</w:t>
            </w:r>
          </w:p>
        </w:tc>
        <w:tc>
          <w:tcPr>
            <w:tcW w:w="2363" w:type="pct"/>
            <w:tcBorders>
              <w:top w:val="single" w:sz="4" w:space="0" w:color="auto"/>
              <w:left w:val="single" w:sz="4" w:space="0" w:color="auto"/>
              <w:bottom w:val="single" w:sz="4" w:space="0" w:color="auto"/>
              <w:right w:val="single" w:sz="4" w:space="0" w:color="auto"/>
            </w:tcBorders>
          </w:tcPr>
          <w:p w:rsidR="00AE13B7" w:rsidRPr="00303869" w:rsidRDefault="00AE13B7" w:rsidP="00EF6B21">
            <w:pPr>
              <w:ind w:firstLine="72"/>
              <w:rPr>
                <w:sz w:val="24"/>
                <w:szCs w:val="24"/>
              </w:rPr>
            </w:pPr>
            <w:r w:rsidRPr="00303869">
              <w:rPr>
                <w:sz w:val="24"/>
                <w:szCs w:val="24"/>
              </w:rPr>
              <w:t>Территория города</w:t>
            </w:r>
          </w:p>
        </w:tc>
        <w:tc>
          <w:tcPr>
            <w:tcW w:w="642" w:type="pct"/>
            <w:tcBorders>
              <w:top w:val="single" w:sz="4" w:space="0" w:color="auto"/>
              <w:left w:val="single" w:sz="4" w:space="0" w:color="auto"/>
              <w:bottom w:val="single" w:sz="4" w:space="0" w:color="auto"/>
              <w:right w:val="single" w:sz="4" w:space="0" w:color="auto"/>
            </w:tcBorders>
          </w:tcPr>
          <w:p w:rsidR="00AE13B7" w:rsidRPr="00303869" w:rsidRDefault="00AE13B7" w:rsidP="00EF6B21">
            <w:pPr>
              <w:ind w:firstLine="40"/>
              <w:jc w:val="center"/>
              <w:rPr>
                <w:sz w:val="24"/>
                <w:szCs w:val="24"/>
              </w:rPr>
            </w:pPr>
            <w:r w:rsidRPr="00303869">
              <w:rPr>
                <w:sz w:val="24"/>
                <w:szCs w:val="24"/>
              </w:rPr>
              <w:t>га</w:t>
            </w:r>
          </w:p>
        </w:tc>
        <w:tc>
          <w:tcPr>
            <w:tcW w:w="549" w:type="pct"/>
            <w:tcBorders>
              <w:top w:val="single" w:sz="4" w:space="0" w:color="auto"/>
              <w:left w:val="single" w:sz="4" w:space="0" w:color="auto"/>
              <w:bottom w:val="single" w:sz="4" w:space="0" w:color="auto"/>
              <w:right w:val="single" w:sz="4" w:space="0" w:color="auto"/>
            </w:tcBorders>
          </w:tcPr>
          <w:p w:rsidR="00AE13B7" w:rsidRPr="00303869" w:rsidRDefault="00AE13B7" w:rsidP="00EF6B21">
            <w:pPr>
              <w:ind w:firstLine="40"/>
              <w:jc w:val="right"/>
              <w:rPr>
                <w:sz w:val="24"/>
                <w:szCs w:val="24"/>
              </w:rPr>
            </w:pPr>
            <w:r w:rsidRPr="00303869">
              <w:rPr>
                <w:sz w:val="24"/>
                <w:szCs w:val="24"/>
              </w:rPr>
              <w:t>2842</w:t>
            </w:r>
          </w:p>
        </w:tc>
        <w:tc>
          <w:tcPr>
            <w:tcW w:w="550" w:type="pct"/>
            <w:tcBorders>
              <w:top w:val="single" w:sz="4" w:space="0" w:color="auto"/>
              <w:left w:val="single" w:sz="4" w:space="0" w:color="auto"/>
              <w:bottom w:val="single" w:sz="4" w:space="0" w:color="auto"/>
              <w:right w:val="single" w:sz="4" w:space="0" w:color="auto"/>
            </w:tcBorders>
          </w:tcPr>
          <w:p w:rsidR="00AE13B7" w:rsidRPr="00303869" w:rsidRDefault="00AE13B7" w:rsidP="00EF6B21">
            <w:pPr>
              <w:ind w:firstLine="40"/>
              <w:jc w:val="right"/>
              <w:rPr>
                <w:sz w:val="24"/>
                <w:szCs w:val="24"/>
              </w:rPr>
            </w:pPr>
            <w:r w:rsidRPr="00303869">
              <w:rPr>
                <w:sz w:val="24"/>
                <w:szCs w:val="24"/>
              </w:rPr>
              <w:t>2842</w:t>
            </w:r>
          </w:p>
        </w:tc>
        <w:tc>
          <w:tcPr>
            <w:tcW w:w="549" w:type="pct"/>
            <w:tcBorders>
              <w:top w:val="single" w:sz="4" w:space="0" w:color="auto"/>
              <w:left w:val="single" w:sz="4" w:space="0" w:color="auto"/>
              <w:bottom w:val="single" w:sz="4" w:space="0" w:color="auto"/>
              <w:right w:val="single" w:sz="4" w:space="0" w:color="auto"/>
            </w:tcBorders>
          </w:tcPr>
          <w:p w:rsidR="00AE13B7" w:rsidRPr="00303869" w:rsidRDefault="00AE13B7" w:rsidP="00EF6B21">
            <w:pPr>
              <w:ind w:firstLine="40"/>
              <w:jc w:val="right"/>
              <w:rPr>
                <w:sz w:val="24"/>
                <w:szCs w:val="24"/>
              </w:rPr>
            </w:pPr>
            <w:r w:rsidRPr="00303869">
              <w:rPr>
                <w:sz w:val="24"/>
                <w:szCs w:val="24"/>
              </w:rPr>
              <w:t>2842</w:t>
            </w:r>
          </w:p>
        </w:tc>
      </w:tr>
      <w:tr w:rsidR="00AE13B7" w:rsidRPr="00303869" w:rsidTr="00EF6B21">
        <w:trPr>
          <w:trHeight w:val="207"/>
        </w:trPr>
        <w:tc>
          <w:tcPr>
            <w:tcW w:w="347" w:type="pct"/>
            <w:tcBorders>
              <w:top w:val="single" w:sz="4" w:space="0" w:color="auto"/>
              <w:left w:val="single" w:sz="4" w:space="0" w:color="auto"/>
              <w:bottom w:val="single" w:sz="4" w:space="0" w:color="auto"/>
              <w:right w:val="single" w:sz="4" w:space="0" w:color="auto"/>
            </w:tcBorders>
          </w:tcPr>
          <w:p w:rsidR="00AE13B7" w:rsidRPr="00303869" w:rsidRDefault="00AE13B7" w:rsidP="00EF6B21">
            <w:pPr>
              <w:jc w:val="center"/>
              <w:rPr>
                <w:sz w:val="24"/>
                <w:szCs w:val="24"/>
              </w:rPr>
            </w:pPr>
            <w:r w:rsidRPr="00303869">
              <w:rPr>
                <w:sz w:val="24"/>
                <w:szCs w:val="24"/>
              </w:rPr>
              <w:t>2.</w:t>
            </w:r>
          </w:p>
        </w:tc>
        <w:tc>
          <w:tcPr>
            <w:tcW w:w="2363" w:type="pct"/>
            <w:tcBorders>
              <w:top w:val="single" w:sz="4" w:space="0" w:color="auto"/>
              <w:left w:val="single" w:sz="4" w:space="0" w:color="auto"/>
              <w:bottom w:val="single" w:sz="4" w:space="0" w:color="auto"/>
              <w:right w:val="single" w:sz="4" w:space="0" w:color="auto"/>
            </w:tcBorders>
          </w:tcPr>
          <w:p w:rsidR="00AE13B7" w:rsidRPr="00303869" w:rsidRDefault="00AE13B7" w:rsidP="00EF6B21">
            <w:pPr>
              <w:ind w:firstLine="72"/>
              <w:rPr>
                <w:sz w:val="24"/>
                <w:szCs w:val="24"/>
              </w:rPr>
            </w:pPr>
            <w:r w:rsidRPr="00303869">
              <w:rPr>
                <w:sz w:val="24"/>
                <w:szCs w:val="24"/>
              </w:rPr>
              <w:t>Численность населения</w:t>
            </w:r>
          </w:p>
        </w:tc>
        <w:tc>
          <w:tcPr>
            <w:tcW w:w="642" w:type="pct"/>
            <w:tcBorders>
              <w:top w:val="single" w:sz="4" w:space="0" w:color="auto"/>
              <w:left w:val="single" w:sz="4" w:space="0" w:color="auto"/>
              <w:bottom w:val="single" w:sz="4" w:space="0" w:color="auto"/>
              <w:right w:val="single" w:sz="4" w:space="0" w:color="auto"/>
            </w:tcBorders>
          </w:tcPr>
          <w:p w:rsidR="00AE13B7" w:rsidRPr="00303869" w:rsidRDefault="00AE13B7" w:rsidP="00EF6B21">
            <w:pPr>
              <w:ind w:firstLine="40"/>
              <w:jc w:val="center"/>
              <w:rPr>
                <w:sz w:val="24"/>
                <w:szCs w:val="24"/>
              </w:rPr>
            </w:pPr>
            <w:r w:rsidRPr="00303869">
              <w:rPr>
                <w:sz w:val="24"/>
                <w:szCs w:val="24"/>
              </w:rPr>
              <w:t>тыс.чел.</w:t>
            </w:r>
          </w:p>
        </w:tc>
        <w:tc>
          <w:tcPr>
            <w:tcW w:w="549" w:type="pct"/>
            <w:tcBorders>
              <w:top w:val="single" w:sz="4" w:space="0" w:color="auto"/>
              <w:left w:val="single" w:sz="4" w:space="0" w:color="auto"/>
              <w:bottom w:val="single" w:sz="4" w:space="0" w:color="auto"/>
              <w:right w:val="single" w:sz="4" w:space="0" w:color="auto"/>
            </w:tcBorders>
            <w:vAlign w:val="bottom"/>
          </w:tcPr>
          <w:p w:rsidR="00AE13B7" w:rsidRPr="00303869" w:rsidRDefault="00AE13B7" w:rsidP="00EF6B21">
            <w:pPr>
              <w:ind w:firstLine="40"/>
              <w:jc w:val="right"/>
              <w:rPr>
                <w:sz w:val="24"/>
                <w:szCs w:val="24"/>
              </w:rPr>
            </w:pPr>
            <w:r w:rsidRPr="00303869">
              <w:rPr>
                <w:sz w:val="24"/>
                <w:szCs w:val="24"/>
              </w:rPr>
              <w:t>35,0</w:t>
            </w:r>
          </w:p>
        </w:tc>
        <w:tc>
          <w:tcPr>
            <w:tcW w:w="550" w:type="pct"/>
            <w:tcBorders>
              <w:top w:val="single" w:sz="4" w:space="0" w:color="auto"/>
              <w:left w:val="single" w:sz="4" w:space="0" w:color="auto"/>
              <w:bottom w:val="single" w:sz="4" w:space="0" w:color="auto"/>
              <w:right w:val="single" w:sz="4" w:space="0" w:color="auto"/>
            </w:tcBorders>
            <w:vAlign w:val="bottom"/>
          </w:tcPr>
          <w:p w:rsidR="00AE13B7" w:rsidRPr="00303869" w:rsidRDefault="00AE13B7" w:rsidP="00EF6B21">
            <w:pPr>
              <w:ind w:firstLine="40"/>
              <w:jc w:val="right"/>
              <w:rPr>
                <w:sz w:val="24"/>
                <w:szCs w:val="24"/>
              </w:rPr>
            </w:pPr>
            <w:r w:rsidRPr="00303869">
              <w:rPr>
                <w:sz w:val="24"/>
                <w:szCs w:val="24"/>
              </w:rPr>
              <w:t>34,8</w:t>
            </w:r>
          </w:p>
        </w:tc>
        <w:tc>
          <w:tcPr>
            <w:tcW w:w="549" w:type="pct"/>
            <w:tcBorders>
              <w:top w:val="single" w:sz="4" w:space="0" w:color="auto"/>
              <w:left w:val="single" w:sz="4" w:space="0" w:color="auto"/>
              <w:bottom w:val="single" w:sz="4" w:space="0" w:color="auto"/>
              <w:right w:val="single" w:sz="4" w:space="0" w:color="auto"/>
            </w:tcBorders>
          </w:tcPr>
          <w:p w:rsidR="00AE13B7" w:rsidRPr="00303869" w:rsidRDefault="00AE13B7" w:rsidP="00EF6B21">
            <w:pPr>
              <w:ind w:firstLine="40"/>
              <w:jc w:val="right"/>
              <w:rPr>
                <w:sz w:val="24"/>
                <w:szCs w:val="24"/>
              </w:rPr>
            </w:pPr>
            <w:r w:rsidRPr="00303869">
              <w:rPr>
                <w:sz w:val="24"/>
                <w:szCs w:val="24"/>
              </w:rPr>
              <w:t>35,0</w:t>
            </w:r>
          </w:p>
        </w:tc>
      </w:tr>
      <w:tr w:rsidR="00AE13B7" w:rsidRPr="00303869" w:rsidTr="00EF6B21">
        <w:trPr>
          <w:trHeight w:val="264"/>
        </w:trPr>
        <w:tc>
          <w:tcPr>
            <w:tcW w:w="347" w:type="pct"/>
            <w:tcBorders>
              <w:top w:val="single" w:sz="4" w:space="0" w:color="auto"/>
              <w:left w:val="single" w:sz="4" w:space="0" w:color="auto"/>
              <w:bottom w:val="single" w:sz="4" w:space="0" w:color="auto"/>
              <w:right w:val="single" w:sz="4" w:space="0" w:color="auto"/>
            </w:tcBorders>
          </w:tcPr>
          <w:p w:rsidR="00AE13B7" w:rsidRPr="00303869" w:rsidRDefault="00AE13B7" w:rsidP="00EF6B21">
            <w:pPr>
              <w:jc w:val="center"/>
              <w:rPr>
                <w:sz w:val="24"/>
                <w:szCs w:val="24"/>
              </w:rPr>
            </w:pPr>
            <w:r w:rsidRPr="00303869">
              <w:rPr>
                <w:sz w:val="24"/>
                <w:szCs w:val="24"/>
              </w:rPr>
              <w:t>3.</w:t>
            </w:r>
          </w:p>
        </w:tc>
        <w:tc>
          <w:tcPr>
            <w:tcW w:w="2363" w:type="pct"/>
            <w:tcBorders>
              <w:top w:val="single" w:sz="4" w:space="0" w:color="auto"/>
              <w:left w:val="single" w:sz="4" w:space="0" w:color="auto"/>
              <w:bottom w:val="single" w:sz="4" w:space="0" w:color="auto"/>
              <w:right w:val="single" w:sz="4" w:space="0" w:color="auto"/>
            </w:tcBorders>
          </w:tcPr>
          <w:p w:rsidR="00AE13B7" w:rsidRPr="00303869" w:rsidRDefault="00AE13B7" w:rsidP="00EF6B21">
            <w:pPr>
              <w:ind w:firstLine="72"/>
              <w:rPr>
                <w:sz w:val="24"/>
                <w:szCs w:val="24"/>
              </w:rPr>
            </w:pPr>
            <w:r w:rsidRPr="00303869">
              <w:rPr>
                <w:sz w:val="24"/>
                <w:szCs w:val="24"/>
              </w:rPr>
              <w:t>Занято в экономике</w:t>
            </w:r>
          </w:p>
        </w:tc>
        <w:tc>
          <w:tcPr>
            <w:tcW w:w="642" w:type="pct"/>
            <w:tcBorders>
              <w:top w:val="single" w:sz="4" w:space="0" w:color="auto"/>
              <w:left w:val="single" w:sz="4" w:space="0" w:color="auto"/>
              <w:bottom w:val="single" w:sz="4" w:space="0" w:color="auto"/>
              <w:right w:val="single" w:sz="4" w:space="0" w:color="auto"/>
            </w:tcBorders>
          </w:tcPr>
          <w:p w:rsidR="00AE13B7" w:rsidRPr="00303869" w:rsidRDefault="00AE13B7" w:rsidP="00EF6B21">
            <w:pPr>
              <w:ind w:firstLine="40"/>
              <w:jc w:val="center"/>
              <w:rPr>
                <w:sz w:val="24"/>
                <w:szCs w:val="24"/>
              </w:rPr>
            </w:pPr>
            <w:r w:rsidRPr="00303869">
              <w:rPr>
                <w:sz w:val="24"/>
                <w:szCs w:val="24"/>
              </w:rPr>
              <w:t>чел.</w:t>
            </w:r>
          </w:p>
        </w:tc>
        <w:tc>
          <w:tcPr>
            <w:tcW w:w="549" w:type="pct"/>
            <w:tcBorders>
              <w:top w:val="single" w:sz="4" w:space="0" w:color="auto"/>
              <w:left w:val="single" w:sz="4" w:space="0" w:color="auto"/>
              <w:bottom w:val="single" w:sz="4" w:space="0" w:color="auto"/>
              <w:right w:val="single" w:sz="4" w:space="0" w:color="auto"/>
            </w:tcBorders>
            <w:vAlign w:val="center"/>
          </w:tcPr>
          <w:p w:rsidR="00AE13B7" w:rsidRPr="00303869" w:rsidRDefault="00AE13B7" w:rsidP="00EF6B21">
            <w:pPr>
              <w:ind w:firstLine="40"/>
              <w:jc w:val="right"/>
              <w:rPr>
                <w:color w:val="000000"/>
                <w:sz w:val="24"/>
                <w:szCs w:val="24"/>
              </w:rPr>
            </w:pPr>
            <w:r w:rsidRPr="00303869">
              <w:rPr>
                <w:color w:val="000000"/>
                <w:sz w:val="24"/>
                <w:szCs w:val="24"/>
              </w:rPr>
              <w:t>10695</w:t>
            </w:r>
          </w:p>
        </w:tc>
        <w:tc>
          <w:tcPr>
            <w:tcW w:w="550" w:type="pct"/>
            <w:tcBorders>
              <w:top w:val="single" w:sz="4" w:space="0" w:color="auto"/>
              <w:left w:val="single" w:sz="4" w:space="0" w:color="auto"/>
              <w:bottom w:val="single" w:sz="4" w:space="0" w:color="auto"/>
              <w:right w:val="single" w:sz="4" w:space="0" w:color="auto"/>
            </w:tcBorders>
            <w:vAlign w:val="center"/>
          </w:tcPr>
          <w:p w:rsidR="00AE13B7" w:rsidRPr="00303869" w:rsidRDefault="00AE13B7" w:rsidP="00EF6B21">
            <w:pPr>
              <w:ind w:firstLine="40"/>
              <w:jc w:val="right"/>
              <w:rPr>
                <w:color w:val="000000"/>
                <w:sz w:val="24"/>
                <w:szCs w:val="24"/>
              </w:rPr>
            </w:pPr>
            <w:r w:rsidRPr="00303869">
              <w:rPr>
                <w:color w:val="000000"/>
                <w:sz w:val="24"/>
                <w:szCs w:val="24"/>
              </w:rPr>
              <w:t>10291</w:t>
            </w:r>
          </w:p>
        </w:tc>
        <w:tc>
          <w:tcPr>
            <w:tcW w:w="549" w:type="pct"/>
            <w:tcBorders>
              <w:top w:val="single" w:sz="4" w:space="0" w:color="auto"/>
              <w:left w:val="single" w:sz="4" w:space="0" w:color="auto"/>
              <w:bottom w:val="single" w:sz="4" w:space="0" w:color="auto"/>
              <w:right w:val="single" w:sz="4" w:space="0" w:color="auto"/>
            </w:tcBorders>
          </w:tcPr>
          <w:p w:rsidR="00AE13B7" w:rsidRPr="00303869" w:rsidRDefault="00AE13B7" w:rsidP="00EF6B21">
            <w:pPr>
              <w:ind w:firstLine="40"/>
              <w:jc w:val="right"/>
              <w:rPr>
                <w:color w:val="000000"/>
                <w:sz w:val="24"/>
                <w:szCs w:val="24"/>
              </w:rPr>
            </w:pPr>
            <w:r w:rsidRPr="00303869">
              <w:rPr>
                <w:color w:val="000000"/>
                <w:sz w:val="24"/>
                <w:szCs w:val="24"/>
              </w:rPr>
              <w:t>10552</w:t>
            </w:r>
          </w:p>
        </w:tc>
      </w:tr>
      <w:tr w:rsidR="00AE13B7" w:rsidRPr="00303869" w:rsidTr="00EF6B21">
        <w:trPr>
          <w:trHeight w:val="258"/>
        </w:trPr>
        <w:tc>
          <w:tcPr>
            <w:tcW w:w="347" w:type="pct"/>
            <w:tcBorders>
              <w:top w:val="single" w:sz="4" w:space="0" w:color="auto"/>
              <w:left w:val="single" w:sz="4" w:space="0" w:color="auto"/>
              <w:bottom w:val="single" w:sz="4" w:space="0" w:color="auto"/>
              <w:right w:val="single" w:sz="4" w:space="0" w:color="auto"/>
            </w:tcBorders>
          </w:tcPr>
          <w:p w:rsidR="00AE13B7" w:rsidRPr="00303869" w:rsidRDefault="00AE13B7" w:rsidP="00EF6B21">
            <w:pPr>
              <w:jc w:val="center"/>
              <w:rPr>
                <w:sz w:val="24"/>
                <w:szCs w:val="24"/>
              </w:rPr>
            </w:pPr>
            <w:r w:rsidRPr="00303869">
              <w:rPr>
                <w:sz w:val="24"/>
                <w:szCs w:val="24"/>
              </w:rPr>
              <w:t>4.</w:t>
            </w:r>
          </w:p>
        </w:tc>
        <w:tc>
          <w:tcPr>
            <w:tcW w:w="2363" w:type="pct"/>
            <w:tcBorders>
              <w:top w:val="single" w:sz="4" w:space="0" w:color="auto"/>
              <w:left w:val="single" w:sz="4" w:space="0" w:color="auto"/>
              <w:bottom w:val="single" w:sz="4" w:space="0" w:color="auto"/>
              <w:right w:val="single" w:sz="4" w:space="0" w:color="auto"/>
            </w:tcBorders>
          </w:tcPr>
          <w:p w:rsidR="00AE13B7" w:rsidRPr="00303869" w:rsidRDefault="00AE13B7" w:rsidP="00EF6B21">
            <w:pPr>
              <w:ind w:firstLine="72"/>
              <w:rPr>
                <w:sz w:val="24"/>
                <w:szCs w:val="24"/>
              </w:rPr>
            </w:pPr>
            <w:r w:rsidRPr="00303869">
              <w:rPr>
                <w:sz w:val="24"/>
                <w:szCs w:val="24"/>
              </w:rPr>
              <w:t>Протяженность рек в черте города</w:t>
            </w:r>
          </w:p>
        </w:tc>
        <w:tc>
          <w:tcPr>
            <w:tcW w:w="642" w:type="pct"/>
            <w:tcBorders>
              <w:top w:val="single" w:sz="4" w:space="0" w:color="auto"/>
              <w:left w:val="single" w:sz="4" w:space="0" w:color="auto"/>
              <w:bottom w:val="single" w:sz="4" w:space="0" w:color="auto"/>
              <w:right w:val="single" w:sz="4" w:space="0" w:color="auto"/>
            </w:tcBorders>
          </w:tcPr>
          <w:p w:rsidR="00AE13B7" w:rsidRPr="00303869" w:rsidRDefault="00AE13B7" w:rsidP="00EF6B21">
            <w:pPr>
              <w:ind w:firstLine="40"/>
              <w:jc w:val="center"/>
              <w:rPr>
                <w:sz w:val="24"/>
                <w:szCs w:val="24"/>
              </w:rPr>
            </w:pPr>
            <w:r w:rsidRPr="00303869">
              <w:rPr>
                <w:sz w:val="24"/>
                <w:szCs w:val="24"/>
              </w:rPr>
              <w:t>км.</w:t>
            </w:r>
          </w:p>
        </w:tc>
        <w:tc>
          <w:tcPr>
            <w:tcW w:w="549" w:type="pct"/>
            <w:tcBorders>
              <w:top w:val="single" w:sz="4" w:space="0" w:color="auto"/>
              <w:left w:val="single" w:sz="4" w:space="0" w:color="auto"/>
              <w:bottom w:val="single" w:sz="4" w:space="0" w:color="auto"/>
              <w:right w:val="single" w:sz="4" w:space="0" w:color="auto"/>
            </w:tcBorders>
          </w:tcPr>
          <w:p w:rsidR="00AE13B7" w:rsidRPr="00303869" w:rsidRDefault="00AE13B7" w:rsidP="00EF6B21">
            <w:pPr>
              <w:ind w:firstLine="40"/>
              <w:jc w:val="right"/>
              <w:rPr>
                <w:sz w:val="24"/>
                <w:szCs w:val="24"/>
              </w:rPr>
            </w:pPr>
            <w:r w:rsidRPr="00303869">
              <w:rPr>
                <w:sz w:val="24"/>
                <w:szCs w:val="24"/>
              </w:rPr>
              <w:t>11</w:t>
            </w:r>
          </w:p>
        </w:tc>
        <w:tc>
          <w:tcPr>
            <w:tcW w:w="550" w:type="pct"/>
            <w:tcBorders>
              <w:top w:val="single" w:sz="4" w:space="0" w:color="auto"/>
              <w:left w:val="single" w:sz="4" w:space="0" w:color="auto"/>
              <w:bottom w:val="single" w:sz="4" w:space="0" w:color="auto"/>
              <w:right w:val="single" w:sz="4" w:space="0" w:color="auto"/>
            </w:tcBorders>
          </w:tcPr>
          <w:p w:rsidR="00AE13B7" w:rsidRPr="00303869" w:rsidRDefault="00AE13B7" w:rsidP="00EF6B21">
            <w:pPr>
              <w:ind w:firstLine="40"/>
              <w:jc w:val="right"/>
              <w:rPr>
                <w:sz w:val="24"/>
                <w:szCs w:val="24"/>
              </w:rPr>
            </w:pPr>
            <w:r w:rsidRPr="00303869">
              <w:rPr>
                <w:sz w:val="24"/>
                <w:szCs w:val="24"/>
              </w:rPr>
              <w:t>11</w:t>
            </w:r>
          </w:p>
        </w:tc>
        <w:tc>
          <w:tcPr>
            <w:tcW w:w="549" w:type="pct"/>
            <w:tcBorders>
              <w:top w:val="single" w:sz="4" w:space="0" w:color="auto"/>
              <w:left w:val="single" w:sz="4" w:space="0" w:color="auto"/>
              <w:bottom w:val="single" w:sz="4" w:space="0" w:color="auto"/>
              <w:right w:val="single" w:sz="4" w:space="0" w:color="auto"/>
            </w:tcBorders>
          </w:tcPr>
          <w:p w:rsidR="00AE13B7" w:rsidRPr="00303869" w:rsidRDefault="00AE13B7" w:rsidP="00EF6B21">
            <w:pPr>
              <w:ind w:firstLine="40"/>
              <w:jc w:val="right"/>
              <w:rPr>
                <w:sz w:val="24"/>
                <w:szCs w:val="24"/>
              </w:rPr>
            </w:pPr>
            <w:r w:rsidRPr="00303869">
              <w:rPr>
                <w:sz w:val="24"/>
                <w:szCs w:val="24"/>
              </w:rPr>
              <w:t>11</w:t>
            </w:r>
          </w:p>
        </w:tc>
      </w:tr>
      <w:tr w:rsidR="00AE13B7" w:rsidRPr="00303869" w:rsidTr="00EF6B21">
        <w:trPr>
          <w:trHeight w:val="359"/>
        </w:trPr>
        <w:tc>
          <w:tcPr>
            <w:tcW w:w="347" w:type="pct"/>
            <w:tcBorders>
              <w:top w:val="single" w:sz="4" w:space="0" w:color="auto"/>
              <w:left w:val="single" w:sz="4" w:space="0" w:color="auto"/>
              <w:bottom w:val="single" w:sz="4" w:space="0" w:color="auto"/>
              <w:right w:val="single" w:sz="4" w:space="0" w:color="auto"/>
            </w:tcBorders>
          </w:tcPr>
          <w:p w:rsidR="00AE13B7" w:rsidRPr="00303869" w:rsidRDefault="00AE13B7" w:rsidP="00EF6B21">
            <w:pPr>
              <w:jc w:val="center"/>
              <w:rPr>
                <w:sz w:val="24"/>
                <w:szCs w:val="24"/>
              </w:rPr>
            </w:pPr>
            <w:r w:rsidRPr="00303869">
              <w:rPr>
                <w:sz w:val="24"/>
                <w:szCs w:val="24"/>
              </w:rPr>
              <w:t>5.</w:t>
            </w:r>
          </w:p>
        </w:tc>
        <w:tc>
          <w:tcPr>
            <w:tcW w:w="2363" w:type="pct"/>
            <w:tcBorders>
              <w:top w:val="single" w:sz="4" w:space="0" w:color="auto"/>
              <w:left w:val="single" w:sz="4" w:space="0" w:color="auto"/>
              <w:bottom w:val="single" w:sz="4" w:space="0" w:color="auto"/>
              <w:right w:val="single" w:sz="4" w:space="0" w:color="auto"/>
            </w:tcBorders>
          </w:tcPr>
          <w:p w:rsidR="00AE13B7" w:rsidRPr="00303869" w:rsidRDefault="00AE13B7" w:rsidP="00EF6B21">
            <w:pPr>
              <w:ind w:firstLine="72"/>
              <w:rPr>
                <w:sz w:val="24"/>
                <w:szCs w:val="24"/>
              </w:rPr>
            </w:pPr>
            <w:r w:rsidRPr="00303869">
              <w:rPr>
                <w:sz w:val="24"/>
                <w:szCs w:val="24"/>
              </w:rPr>
              <w:t>Площадь водного фонда</w:t>
            </w:r>
          </w:p>
        </w:tc>
        <w:tc>
          <w:tcPr>
            <w:tcW w:w="642" w:type="pct"/>
            <w:tcBorders>
              <w:top w:val="single" w:sz="4" w:space="0" w:color="auto"/>
              <w:left w:val="single" w:sz="4" w:space="0" w:color="auto"/>
              <w:bottom w:val="single" w:sz="4" w:space="0" w:color="auto"/>
              <w:right w:val="single" w:sz="4" w:space="0" w:color="auto"/>
            </w:tcBorders>
          </w:tcPr>
          <w:p w:rsidR="00AE13B7" w:rsidRPr="00303869" w:rsidRDefault="00AE13B7" w:rsidP="00EF6B21">
            <w:pPr>
              <w:ind w:firstLine="40"/>
              <w:jc w:val="center"/>
              <w:rPr>
                <w:sz w:val="24"/>
                <w:szCs w:val="24"/>
              </w:rPr>
            </w:pPr>
            <w:r w:rsidRPr="00303869">
              <w:rPr>
                <w:sz w:val="24"/>
                <w:szCs w:val="24"/>
              </w:rPr>
              <w:t>га.</w:t>
            </w:r>
          </w:p>
        </w:tc>
        <w:tc>
          <w:tcPr>
            <w:tcW w:w="549" w:type="pct"/>
            <w:tcBorders>
              <w:top w:val="single" w:sz="4" w:space="0" w:color="auto"/>
              <w:left w:val="single" w:sz="4" w:space="0" w:color="auto"/>
              <w:bottom w:val="single" w:sz="4" w:space="0" w:color="auto"/>
              <w:right w:val="single" w:sz="4" w:space="0" w:color="auto"/>
            </w:tcBorders>
          </w:tcPr>
          <w:p w:rsidR="00AE13B7" w:rsidRPr="00303869" w:rsidRDefault="00AE13B7" w:rsidP="00EF6B21">
            <w:pPr>
              <w:ind w:firstLine="40"/>
              <w:jc w:val="right"/>
              <w:rPr>
                <w:sz w:val="24"/>
                <w:szCs w:val="24"/>
              </w:rPr>
            </w:pPr>
            <w:r w:rsidRPr="00303869">
              <w:rPr>
                <w:sz w:val="24"/>
                <w:szCs w:val="24"/>
              </w:rPr>
              <w:t>78</w:t>
            </w:r>
          </w:p>
        </w:tc>
        <w:tc>
          <w:tcPr>
            <w:tcW w:w="550" w:type="pct"/>
            <w:tcBorders>
              <w:top w:val="single" w:sz="4" w:space="0" w:color="auto"/>
              <w:left w:val="single" w:sz="4" w:space="0" w:color="auto"/>
              <w:bottom w:val="single" w:sz="4" w:space="0" w:color="auto"/>
              <w:right w:val="single" w:sz="4" w:space="0" w:color="auto"/>
            </w:tcBorders>
          </w:tcPr>
          <w:p w:rsidR="00AE13B7" w:rsidRPr="00303869" w:rsidRDefault="00AE13B7" w:rsidP="00EF6B21">
            <w:pPr>
              <w:ind w:firstLine="40"/>
              <w:jc w:val="right"/>
              <w:rPr>
                <w:sz w:val="24"/>
                <w:szCs w:val="24"/>
              </w:rPr>
            </w:pPr>
            <w:r w:rsidRPr="00303869">
              <w:rPr>
                <w:sz w:val="24"/>
                <w:szCs w:val="24"/>
              </w:rPr>
              <w:t>78</w:t>
            </w:r>
          </w:p>
        </w:tc>
        <w:tc>
          <w:tcPr>
            <w:tcW w:w="549" w:type="pct"/>
            <w:tcBorders>
              <w:top w:val="single" w:sz="4" w:space="0" w:color="auto"/>
              <w:left w:val="single" w:sz="4" w:space="0" w:color="auto"/>
              <w:bottom w:val="single" w:sz="4" w:space="0" w:color="auto"/>
              <w:right w:val="single" w:sz="4" w:space="0" w:color="auto"/>
            </w:tcBorders>
          </w:tcPr>
          <w:p w:rsidR="00AE13B7" w:rsidRPr="00303869" w:rsidRDefault="00AE13B7" w:rsidP="00EF6B21">
            <w:pPr>
              <w:ind w:firstLine="40"/>
              <w:jc w:val="right"/>
              <w:rPr>
                <w:sz w:val="24"/>
                <w:szCs w:val="24"/>
              </w:rPr>
            </w:pPr>
            <w:r w:rsidRPr="00303869">
              <w:rPr>
                <w:sz w:val="24"/>
                <w:szCs w:val="24"/>
              </w:rPr>
              <w:t>78</w:t>
            </w:r>
          </w:p>
        </w:tc>
      </w:tr>
      <w:tr w:rsidR="00AE13B7" w:rsidRPr="00303869" w:rsidTr="00EF6B21">
        <w:trPr>
          <w:trHeight w:val="240"/>
        </w:trPr>
        <w:tc>
          <w:tcPr>
            <w:tcW w:w="347" w:type="pct"/>
            <w:tcBorders>
              <w:top w:val="single" w:sz="4" w:space="0" w:color="auto"/>
              <w:left w:val="single" w:sz="4" w:space="0" w:color="auto"/>
              <w:bottom w:val="single" w:sz="4" w:space="0" w:color="auto"/>
              <w:right w:val="single" w:sz="4" w:space="0" w:color="auto"/>
            </w:tcBorders>
          </w:tcPr>
          <w:p w:rsidR="00AE13B7" w:rsidRPr="00303869" w:rsidRDefault="00AE13B7" w:rsidP="00EF6B21">
            <w:pPr>
              <w:jc w:val="center"/>
              <w:rPr>
                <w:sz w:val="24"/>
                <w:szCs w:val="24"/>
              </w:rPr>
            </w:pPr>
            <w:r w:rsidRPr="00303869">
              <w:rPr>
                <w:sz w:val="24"/>
                <w:szCs w:val="24"/>
              </w:rPr>
              <w:t>6.</w:t>
            </w:r>
          </w:p>
        </w:tc>
        <w:tc>
          <w:tcPr>
            <w:tcW w:w="2363" w:type="pct"/>
            <w:tcBorders>
              <w:top w:val="single" w:sz="4" w:space="0" w:color="auto"/>
              <w:left w:val="single" w:sz="4" w:space="0" w:color="auto"/>
              <w:bottom w:val="single" w:sz="4" w:space="0" w:color="auto"/>
              <w:right w:val="single" w:sz="4" w:space="0" w:color="auto"/>
            </w:tcBorders>
          </w:tcPr>
          <w:p w:rsidR="00AE13B7" w:rsidRPr="00303869" w:rsidRDefault="00AE13B7" w:rsidP="00EF6B21">
            <w:pPr>
              <w:ind w:firstLine="72"/>
              <w:rPr>
                <w:sz w:val="24"/>
                <w:szCs w:val="24"/>
              </w:rPr>
            </w:pPr>
            <w:r w:rsidRPr="00303869">
              <w:rPr>
                <w:sz w:val="24"/>
                <w:szCs w:val="24"/>
              </w:rPr>
              <w:t>Объем промышленной продукции</w:t>
            </w:r>
          </w:p>
        </w:tc>
        <w:tc>
          <w:tcPr>
            <w:tcW w:w="642" w:type="pct"/>
            <w:tcBorders>
              <w:top w:val="single" w:sz="4" w:space="0" w:color="auto"/>
              <w:left w:val="single" w:sz="4" w:space="0" w:color="auto"/>
              <w:bottom w:val="single" w:sz="4" w:space="0" w:color="auto"/>
              <w:right w:val="single" w:sz="4" w:space="0" w:color="auto"/>
            </w:tcBorders>
          </w:tcPr>
          <w:p w:rsidR="00AE13B7" w:rsidRPr="00303869" w:rsidRDefault="00AE13B7" w:rsidP="00EF6B21">
            <w:pPr>
              <w:ind w:firstLine="40"/>
              <w:jc w:val="center"/>
              <w:rPr>
                <w:sz w:val="24"/>
                <w:szCs w:val="24"/>
              </w:rPr>
            </w:pPr>
            <w:r w:rsidRPr="00303869">
              <w:rPr>
                <w:sz w:val="24"/>
                <w:szCs w:val="24"/>
              </w:rPr>
              <w:t>млн.руб</w:t>
            </w:r>
          </w:p>
        </w:tc>
        <w:tc>
          <w:tcPr>
            <w:tcW w:w="549" w:type="pct"/>
            <w:tcBorders>
              <w:top w:val="single" w:sz="4" w:space="0" w:color="auto"/>
              <w:left w:val="single" w:sz="4" w:space="0" w:color="auto"/>
              <w:bottom w:val="single" w:sz="4" w:space="0" w:color="auto"/>
              <w:right w:val="single" w:sz="4" w:space="0" w:color="auto"/>
            </w:tcBorders>
          </w:tcPr>
          <w:p w:rsidR="00AE13B7" w:rsidRPr="00303869" w:rsidRDefault="00AE13B7" w:rsidP="00EF6B21">
            <w:pPr>
              <w:ind w:firstLine="40"/>
              <w:jc w:val="right"/>
              <w:rPr>
                <w:sz w:val="24"/>
                <w:szCs w:val="24"/>
              </w:rPr>
            </w:pPr>
            <w:r w:rsidRPr="00303869">
              <w:rPr>
                <w:sz w:val="24"/>
                <w:szCs w:val="24"/>
              </w:rPr>
              <w:t>1091,9</w:t>
            </w:r>
          </w:p>
        </w:tc>
        <w:tc>
          <w:tcPr>
            <w:tcW w:w="550" w:type="pct"/>
            <w:tcBorders>
              <w:top w:val="single" w:sz="4" w:space="0" w:color="auto"/>
              <w:left w:val="single" w:sz="4" w:space="0" w:color="auto"/>
              <w:bottom w:val="single" w:sz="4" w:space="0" w:color="auto"/>
              <w:right w:val="single" w:sz="4" w:space="0" w:color="auto"/>
            </w:tcBorders>
          </w:tcPr>
          <w:p w:rsidR="00AE13B7" w:rsidRPr="00303869" w:rsidRDefault="00AE13B7" w:rsidP="00EF6B21">
            <w:pPr>
              <w:ind w:firstLine="40"/>
              <w:jc w:val="right"/>
              <w:rPr>
                <w:sz w:val="24"/>
                <w:szCs w:val="24"/>
              </w:rPr>
            </w:pPr>
            <w:r w:rsidRPr="00303869">
              <w:rPr>
                <w:sz w:val="24"/>
                <w:szCs w:val="24"/>
              </w:rPr>
              <w:t>1646,3</w:t>
            </w:r>
          </w:p>
        </w:tc>
        <w:tc>
          <w:tcPr>
            <w:tcW w:w="549" w:type="pct"/>
            <w:tcBorders>
              <w:top w:val="single" w:sz="4" w:space="0" w:color="auto"/>
              <w:left w:val="single" w:sz="4" w:space="0" w:color="auto"/>
              <w:bottom w:val="single" w:sz="4" w:space="0" w:color="auto"/>
              <w:right w:val="single" w:sz="4" w:space="0" w:color="auto"/>
            </w:tcBorders>
          </w:tcPr>
          <w:p w:rsidR="00AE13B7" w:rsidRPr="00303869" w:rsidRDefault="00AE13B7" w:rsidP="00EF6B21">
            <w:pPr>
              <w:ind w:firstLine="40"/>
              <w:jc w:val="right"/>
              <w:rPr>
                <w:sz w:val="24"/>
                <w:szCs w:val="24"/>
              </w:rPr>
            </w:pPr>
            <w:r w:rsidRPr="00303869">
              <w:rPr>
                <w:sz w:val="24"/>
                <w:szCs w:val="24"/>
              </w:rPr>
              <w:t>1765,9</w:t>
            </w:r>
          </w:p>
        </w:tc>
      </w:tr>
      <w:tr w:rsidR="00AE13B7" w:rsidRPr="00303869" w:rsidTr="00EF6B21">
        <w:trPr>
          <w:trHeight w:val="258"/>
        </w:trPr>
        <w:tc>
          <w:tcPr>
            <w:tcW w:w="347" w:type="pct"/>
            <w:tcBorders>
              <w:top w:val="single" w:sz="4" w:space="0" w:color="auto"/>
              <w:left w:val="single" w:sz="4" w:space="0" w:color="auto"/>
              <w:bottom w:val="single" w:sz="4" w:space="0" w:color="auto"/>
              <w:right w:val="single" w:sz="4" w:space="0" w:color="auto"/>
            </w:tcBorders>
          </w:tcPr>
          <w:p w:rsidR="00AE13B7" w:rsidRPr="00303869" w:rsidRDefault="00AE13B7" w:rsidP="00EF6B21">
            <w:pPr>
              <w:jc w:val="center"/>
              <w:rPr>
                <w:sz w:val="24"/>
                <w:szCs w:val="24"/>
              </w:rPr>
            </w:pPr>
            <w:r w:rsidRPr="00303869">
              <w:rPr>
                <w:sz w:val="24"/>
                <w:szCs w:val="24"/>
              </w:rPr>
              <w:t>7.</w:t>
            </w:r>
          </w:p>
        </w:tc>
        <w:tc>
          <w:tcPr>
            <w:tcW w:w="2363" w:type="pct"/>
            <w:tcBorders>
              <w:top w:val="single" w:sz="4" w:space="0" w:color="auto"/>
              <w:left w:val="single" w:sz="4" w:space="0" w:color="auto"/>
              <w:bottom w:val="single" w:sz="4" w:space="0" w:color="auto"/>
              <w:right w:val="single" w:sz="4" w:space="0" w:color="auto"/>
            </w:tcBorders>
          </w:tcPr>
          <w:p w:rsidR="00AE13B7" w:rsidRPr="00303869" w:rsidRDefault="00AE13B7" w:rsidP="00EF6B21">
            <w:pPr>
              <w:ind w:firstLine="72"/>
              <w:rPr>
                <w:sz w:val="24"/>
                <w:szCs w:val="24"/>
              </w:rPr>
            </w:pPr>
            <w:r w:rsidRPr="00303869">
              <w:rPr>
                <w:sz w:val="24"/>
                <w:szCs w:val="24"/>
              </w:rPr>
              <w:t>Оборот розничной торговли</w:t>
            </w:r>
          </w:p>
        </w:tc>
        <w:tc>
          <w:tcPr>
            <w:tcW w:w="642" w:type="pct"/>
            <w:tcBorders>
              <w:top w:val="single" w:sz="4" w:space="0" w:color="auto"/>
              <w:left w:val="single" w:sz="4" w:space="0" w:color="auto"/>
              <w:bottom w:val="single" w:sz="4" w:space="0" w:color="auto"/>
              <w:right w:val="single" w:sz="4" w:space="0" w:color="auto"/>
            </w:tcBorders>
          </w:tcPr>
          <w:p w:rsidR="00AE13B7" w:rsidRPr="00303869" w:rsidRDefault="00AE13B7" w:rsidP="00EF6B21">
            <w:pPr>
              <w:ind w:firstLine="40"/>
              <w:jc w:val="center"/>
              <w:rPr>
                <w:sz w:val="24"/>
                <w:szCs w:val="24"/>
              </w:rPr>
            </w:pPr>
            <w:r w:rsidRPr="00303869">
              <w:rPr>
                <w:sz w:val="24"/>
                <w:szCs w:val="24"/>
              </w:rPr>
              <w:t>-//-</w:t>
            </w:r>
          </w:p>
        </w:tc>
        <w:tc>
          <w:tcPr>
            <w:tcW w:w="549" w:type="pct"/>
            <w:tcBorders>
              <w:top w:val="single" w:sz="4" w:space="0" w:color="auto"/>
              <w:left w:val="single" w:sz="4" w:space="0" w:color="auto"/>
              <w:bottom w:val="single" w:sz="4" w:space="0" w:color="auto"/>
              <w:right w:val="single" w:sz="4" w:space="0" w:color="auto"/>
            </w:tcBorders>
          </w:tcPr>
          <w:p w:rsidR="00AE13B7" w:rsidRPr="00303869" w:rsidRDefault="00AE13B7" w:rsidP="00EF6B21">
            <w:pPr>
              <w:ind w:firstLine="40"/>
              <w:jc w:val="right"/>
              <w:rPr>
                <w:sz w:val="24"/>
                <w:szCs w:val="24"/>
              </w:rPr>
            </w:pPr>
            <w:r w:rsidRPr="00303869">
              <w:rPr>
                <w:sz w:val="24"/>
                <w:szCs w:val="24"/>
              </w:rPr>
              <w:t>3651,9</w:t>
            </w:r>
          </w:p>
        </w:tc>
        <w:tc>
          <w:tcPr>
            <w:tcW w:w="550" w:type="pct"/>
            <w:tcBorders>
              <w:top w:val="single" w:sz="4" w:space="0" w:color="auto"/>
              <w:left w:val="single" w:sz="4" w:space="0" w:color="auto"/>
              <w:bottom w:val="single" w:sz="4" w:space="0" w:color="auto"/>
              <w:right w:val="single" w:sz="4" w:space="0" w:color="auto"/>
            </w:tcBorders>
          </w:tcPr>
          <w:p w:rsidR="00AE13B7" w:rsidRPr="00303869" w:rsidRDefault="00AE13B7" w:rsidP="00EF6B21">
            <w:pPr>
              <w:ind w:firstLine="40"/>
              <w:jc w:val="right"/>
              <w:rPr>
                <w:sz w:val="24"/>
                <w:szCs w:val="24"/>
              </w:rPr>
            </w:pPr>
            <w:r w:rsidRPr="00303869">
              <w:rPr>
                <w:sz w:val="24"/>
                <w:szCs w:val="24"/>
              </w:rPr>
              <w:t>3921,1</w:t>
            </w:r>
          </w:p>
        </w:tc>
        <w:tc>
          <w:tcPr>
            <w:tcW w:w="549" w:type="pct"/>
            <w:tcBorders>
              <w:top w:val="single" w:sz="4" w:space="0" w:color="auto"/>
              <w:left w:val="single" w:sz="4" w:space="0" w:color="auto"/>
              <w:bottom w:val="single" w:sz="4" w:space="0" w:color="auto"/>
              <w:right w:val="single" w:sz="4" w:space="0" w:color="auto"/>
            </w:tcBorders>
          </w:tcPr>
          <w:p w:rsidR="00AE13B7" w:rsidRPr="00303869" w:rsidRDefault="00AE13B7" w:rsidP="00EF6B21">
            <w:pPr>
              <w:ind w:firstLine="40"/>
              <w:jc w:val="right"/>
              <w:rPr>
                <w:sz w:val="24"/>
                <w:szCs w:val="24"/>
              </w:rPr>
            </w:pPr>
            <w:r w:rsidRPr="00303869">
              <w:rPr>
                <w:sz w:val="24"/>
                <w:szCs w:val="24"/>
              </w:rPr>
              <w:t>4257,1</w:t>
            </w:r>
          </w:p>
        </w:tc>
      </w:tr>
      <w:tr w:rsidR="00AE13B7" w:rsidRPr="00303869" w:rsidTr="00EF6B21">
        <w:trPr>
          <w:trHeight w:val="255"/>
        </w:trPr>
        <w:tc>
          <w:tcPr>
            <w:tcW w:w="347" w:type="pct"/>
            <w:tcBorders>
              <w:top w:val="single" w:sz="4" w:space="0" w:color="auto"/>
              <w:left w:val="single" w:sz="4" w:space="0" w:color="auto"/>
              <w:bottom w:val="single" w:sz="4" w:space="0" w:color="auto"/>
              <w:right w:val="single" w:sz="4" w:space="0" w:color="auto"/>
            </w:tcBorders>
          </w:tcPr>
          <w:p w:rsidR="00AE13B7" w:rsidRPr="00303869" w:rsidRDefault="00AE13B7" w:rsidP="00EF6B21">
            <w:pPr>
              <w:jc w:val="center"/>
              <w:rPr>
                <w:sz w:val="24"/>
                <w:szCs w:val="24"/>
              </w:rPr>
            </w:pPr>
            <w:r w:rsidRPr="00303869">
              <w:rPr>
                <w:sz w:val="24"/>
                <w:szCs w:val="24"/>
              </w:rPr>
              <w:t>8.</w:t>
            </w:r>
          </w:p>
        </w:tc>
        <w:tc>
          <w:tcPr>
            <w:tcW w:w="2363" w:type="pct"/>
            <w:tcBorders>
              <w:top w:val="single" w:sz="4" w:space="0" w:color="auto"/>
              <w:left w:val="single" w:sz="4" w:space="0" w:color="auto"/>
              <w:bottom w:val="single" w:sz="4" w:space="0" w:color="auto"/>
              <w:right w:val="single" w:sz="4" w:space="0" w:color="auto"/>
            </w:tcBorders>
          </w:tcPr>
          <w:p w:rsidR="00AE13B7" w:rsidRPr="00303869" w:rsidRDefault="00AE13B7" w:rsidP="00EF6B21">
            <w:pPr>
              <w:ind w:firstLine="72"/>
              <w:rPr>
                <w:sz w:val="24"/>
                <w:szCs w:val="24"/>
              </w:rPr>
            </w:pPr>
            <w:r w:rsidRPr="00303869">
              <w:rPr>
                <w:sz w:val="24"/>
                <w:szCs w:val="24"/>
              </w:rPr>
              <w:t>Оборот общественного питания</w:t>
            </w:r>
          </w:p>
        </w:tc>
        <w:tc>
          <w:tcPr>
            <w:tcW w:w="642" w:type="pct"/>
            <w:tcBorders>
              <w:top w:val="single" w:sz="4" w:space="0" w:color="auto"/>
              <w:left w:val="single" w:sz="4" w:space="0" w:color="auto"/>
              <w:bottom w:val="single" w:sz="4" w:space="0" w:color="auto"/>
              <w:right w:val="single" w:sz="4" w:space="0" w:color="auto"/>
            </w:tcBorders>
          </w:tcPr>
          <w:p w:rsidR="00AE13B7" w:rsidRPr="00303869" w:rsidRDefault="00AE13B7" w:rsidP="00EF6B21">
            <w:pPr>
              <w:ind w:firstLine="40"/>
              <w:jc w:val="center"/>
              <w:rPr>
                <w:sz w:val="24"/>
                <w:szCs w:val="24"/>
              </w:rPr>
            </w:pPr>
            <w:r w:rsidRPr="00303869">
              <w:rPr>
                <w:sz w:val="24"/>
                <w:szCs w:val="24"/>
              </w:rPr>
              <w:t>-//-</w:t>
            </w:r>
          </w:p>
        </w:tc>
        <w:tc>
          <w:tcPr>
            <w:tcW w:w="549" w:type="pct"/>
            <w:tcBorders>
              <w:top w:val="single" w:sz="4" w:space="0" w:color="auto"/>
              <w:left w:val="single" w:sz="4" w:space="0" w:color="auto"/>
              <w:bottom w:val="single" w:sz="4" w:space="0" w:color="auto"/>
              <w:right w:val="single" w:sz="4" w:space="0" w:color="auto"/>
            </w:tcBorders>
          </w:tcPr>
          <w:p w:rsidR="00AE13B7" w:rsidRPr="00303869" w:rsidRDefault="00AE13B7" w:rsidP="00EF6B21">
            <w:pPr>
              <w:ind w:firstLine="40"/>
              <w:jc w:val="right"/>
              <w:rPr>
                <w:sz w:val="24"/>
                <w:szCs w:val="24"/>
              </w:rPr>
            </w:pPr>
            <w:r w:rsidRPr="00303869">
              <w:rPr>
                <w:sz w:val="24"/>
                <w:szCs w:val="24"/>
              </w:rPr>
              <w:t>50,0</w:t>
            </w:r>
          </w:p>
        </w:tc>
        <w:tc>
          <w:tcPr>
            <w:tcW w:w="550" w:type="pct"/>
            <w:tcBorders>
              <w:top w:val="single" w:sz="4" w:space="0" w:color="auto"/>
              <w:left w:val="single" w:sz="4" w:space="0" w:color="auto"/>
              <w:bottom w:val="single" w:sz="4" w:space="0" w:color="auto"/>
              <w:right w:val="single" w:sz="4" w:space="0" w:color="auto"/>
            </w:tcBorders>
          </w:tcPr>
          <w:p w:rsidR="00AE13B7" w:rsidRPr="00303869" w:rsidRDefault="00AE13B7" w:rsidP="00EF6B21">
            <w:pPr>
              <w:ind w:firstLine="40"/>
              <w:jc w:val="right"/>
              <w:rPr>
                <w:sz w:val="24"/>
                <w:szCs w:val="24"/>
              </w:rPr>
            </w:pPr>
            <w:r w:rsidRPr="00303869">
              <w:rPr>
                <w:sz w:val="24"/>
                <w:szCs w:val="24"/>
              </w:rPr>
              <w:t>50,4</w:t>
            </w:r>
          </w:p>
        </w:tc>
        <w:tc>
          <w:tcPr>
            <w:tcW w:w="549" w:type="pct"/>
            <w:tcBorders>
              <w:top w:val="single" w:sz="4" w:space="0" w:color="auto"/>
              <w:left w:val="single" w:sz="4" w:space="0" w:color="auto"/>
              <w:bottom w:val="single" w:sz="4" w:space="0" w:color="auto"/>
              <w:right w:val="single" w:sz="4" w:space="0" w:color="auto"/>
            </w:tcBorders>
          </w:tcPr>
          <w:p w:rsidR="00AE13B7" w:rsidRPr="00303869" w:rsidRDefault="00AE13B7" w:rsidP="00EF6B21">
            <w:pPr>
              <w:ind w:firstLine="40"/>
              <w:jc w:val="right"/>
              <w:rPr>
                <w:sz w:val="24"/>
                <w:szCs w:val="24"/>
              </w:rPr>
            </w:pPr>
            <w:r w:rsidRPr="00303869">
              <w:rPr>
                <w:sz w:val="24"/>
                <w:szCs w:val="24"/>
              </w:rPr>
              <w:t>63,3</w:t>
            </w:r>
          </w:p>
        </w:tc>
      </w:tr>
      <w:tr w:rsidR="00AE13B7" w:rsidRPr="00303869" w:rsidTr="00EF6B21">
        <w:trPr>
          <w:trHeight w:val="252"/>
        </w:trPr>
        <w:tc>
          <w:tcPr>
            <w:tcW w:w="347" w:type="pct"/>
            <w:tcBorders>
              <w:top w:val="single" w:sz="4" w:space="0" w:color="auto"/>
              <w:left w:val="single" w:sz="4" w:space="0" w:color="auto"/>
              <w:bottom w:val="single" w:sz="4" w:space="0" w:color="auto"/>
              <w:right w:val="single" w:sz="4" w:space="0" w:color="auto"/>
            </w:tcBorders>
          </w:tcPr>
          <w:p w:rsidR="00AE13B7" w:rsidRPr="00303869" w:rsidRDefault="00AE13B7" w:rsidP="00EF6B21">
            <w:pPr>
              <w:jc w:val="center"/>
              <w:rPr>
                <w:sz w:val="24"/>
                <w:szCs w:val="24"/>
              </w:rPr>
            </w:pPr>
            <w:r w:rsidRPr="00303869">
              <w:rPr>
                <w:sz w:val="24"/>
                <w:szCs w:val="24"/>
              </w:rPr>
              <w:t>9.</w:t>
            </w:r>
          </w:p>
        </w:tc>
        <w:tc>
          <w:tcPr>
            <w:tcW w:w="2363" w:type="pct"/>
            <w:tcBorders>
              <w:top w:val="single" w:sz="4" w:space="0" w:color="auto"/>
              <w:left w:val="single" w:sz="4" w:space="0" w:color="auto"/>
              <w:bottom w:val="single" w:sz="4" w:space="0" w:color="auto"/>
              <w:right w:val="single" w:sz="4" w:space="0" w:color="auto"/>
            </w:tcBorders>
          </w:tcPr>
          <w:p w:rsidR="00AE13B7" w:rsidRPr="00303869" w:rsidRDefault="00AE13B7" w:rsidP="00EF6B21">
            <w:pPr>
              <w:ind w:firstLine="72"/>
              <w:rPr>
                <w:sz w:val="24"/>
                <w:szCs w:val="24"/>
              </w:rPr>
            </w:pPr>
            <w:r w:rsidRPr="00303869">
              <w:rPr>
                <w:sz w:val="24"/>
                <w:szCs w:val="24"/>
              </w:rPr>
              <w:t>Объем платных услуг</w:t>
            </w:r>
          </w:p>
        </w:tc>
        <w:tc>
          <w:tcPr>
            <w:tcW w:w="642" w:type="pct"/>
            <w:tcBorders>
              <w:top w:val="single" w:sz="4" w:space="0" w:color="auto"/>
              <w:left w:val="single" w:sz="4" w:space="0" w:color="auto"/>
              <w:bottom w:val="single" w:sz="4" w:space="0" w:color="auto"/>
              <w:right w:val="single" w:sz="4" w:space="0" w:color="auto"/>
            </w:tcBorders>
          </w:tcPr>
          <w:p w:rsidR="00AE13B7" w:rsidRPr="00303869" w:rsidRDefault="00AE13B7" w:rsidP="00EF6B21">
            <w:pPr>
              <w:ind w:firstLine="40"/>
              <w:jc w:val="center"/>
              <w:rPr>
                <w:sz w:val="24"/>
                <w:szCs w:val="24"/>
              </w:rPr>
            </w:pPr>
            <w:r w:rsidRPr="00303869">
              <w:rPr>
                <w:sz w:val="24"/>
                <w:szCs w:val="24"/>
              </w:rPr>
              <w:t>-//-</w:t>
            </w:r>
          </w:p>
        </w:tc>
        <w:tc>
          <w:tcPr>
            <w:tcW w:w="549" w:type="pct"/>
            <w:tcBorders>
              <w:top w:val="single" w:sz="4" w:space="0" w:color="auto"/>
              <w:left w:val="single" w:sz="4" w:space="0" w:color="auto"/>
              <w:bottom w:val="single" w:sz="4" w:space="0" w:color="auto"/>
              <w:right w:val="single" w:sz="4" w:space="0" w:color="auto"/>
            </w:tcBorders>
          </w:tcPr>
          <w:p w:rsidR="00AE13B7" w:rsidRPr="00303869" w:rsidRDefault="00AE13B7" w:rsidP="00EF6B21">
            <w:pPr>
              <w:ind w:firstLine="40"/>
              <w:jc w:val="right"/>
              <w:rPr>
                <w:sz w:val="24"/>
                <w:szCs w:val="24"/>
              </w:rPr>
            </w:pPr>
            <w:r w:rsidRPr="00303869">
              <w:rPr>
                <w:sz w:val="24"/>
                <w:szCs w:val="24"/>
              </w:rPr>
              <w:t>312,1</w:t>
            </w:r>
          </w:p>
        </w:tc>
        <w:tc>
          <w:tcPr>
            <w:tcW w:w="550" w:type="pct"/>
            <w:tcBorders>
              <w:top w:val="single" w:sz="4" w:space="0" w:color="auto"/>
              <w:left w:val="single" w:sz="4" w:space="0" w:color="auto"/>
              <w:bottom w:val="single" w:sz="4" w:space="0" w:color="auto"/>
              <w:right w:val="single" w:sz="4" w:space="0" w:color="auto"/>
            </w:tcBorders>
          </w:tcPr>
          <w:p w:rsidR="00AE13B7" w:rsidRPr="00303869" w:rsidRDefault="00AE13B7" w:rsidP="00EF6B21">
            <w:pPr>
              <w:ind w:firstLine="40"/>
              <w:jc w:val="right"/>
              <w:rPr>
                <w:sz w:val="24"/>
                <w:szCs w:val="24"/>
              </w:rPr>
            </w:pPr>
            <w:r w:rsidRPr="00303869">
              <w:rPr>
                <w:sz w:val="24"/>
                <w:szCs w:val="24"/>
              </w:rPr>
              <w:t>386,4</w:t>
            </w:r>
          </w:p>
        </w:tc>
        <w:tc>
          <w:tcPr>
            <w:tcW w:w="549" w:type="pct"/>
            <w:tcBorders>
              <w:top w:val="single" w:sz="4" w:space="0" w:color="auto"/>
              <w:left w:val="single" w:sz="4" w:space="0" w:color="auto"/>
              <w:bottom w:val="single" w:sz="4" w:space="0" w:color="auto"/>
              <w:right w:val="single" w:sz="4" w:space="0" w:color="auto"/>
            </w:tcBorders>
          </w:tcPr>
          <w:p w:rsidR="00AE13B7" w:rsidRPr="00303869" w:rsidRDefault="00AE13B7" w:rsidP="00EF6B21">
            <w:pPr>
              <w:ind w:firstLine="40"/>
              <w:jc w:val="right"/>
              <w:rPr>
                <w:sz w:val="24"/>
                <w:szCs w:val="24"/>
              </w:rPr>
            </w:pPr>
            <w:r w:rsidRPr="00303869">
              <w:rPr>
                <w:sz w:val="24"/>
                <w:szCs w:val="24"/>
              </w:rPr>
              <w:t>411,9</w:t>
            </w:r>
          </w:p>
        </w:tc>
      </w:tr>
      <w:tr w:rsidR="00AE13B7" w:rsidRPr="00303869" w:rsidTr="00EF6B21">
        <w:trPr>
          <w:trHeight w:val="252"/>
        </w:trPr>
        <w:tc>
          <w:tcPr>
            <w:tcW w:w="347" w:type="pct"/>
            <w:tcBorders>
              <w:top w:val="single" w:sz="4" w:space="0" w:color="auto"/>
              <w:left w:val="single" w:sz="4" w:space="0" w:color="auto"/>
              <w:bottom w:val="single" w:sz="4" w:space="0" w:color="auto"/>
              <w:right w:val="single" w:sz="4" w:space="0" w:color="auto"/>
            </w:tcBorders>
          </w:tcPr>
          <w:p w:rsidR="00AE13B7" w:rsidRPr="00303869" w:rsidRDefault="00AE13B7" w:rsidP="00EF6B21">
            <w:pPr>
              <w:jc w:val="center"/>
              <w:rPr>
                <w:sz w:val="24"/>
                <w:szCs w:val="24"/>
              </w:rPr>
            </w:pPr>
            <w:r w:rsidRPr="00303869">
              <w:rPr>
                <w:sz w:val="24"/>
                <w:szCs w:val="24"/>
              </w:rPr>
              <w:t>10.</w:t>
            </w:r>
          </w:p>
        </w:tc>
        <w:tc>
          <w:tcPr>
            <w:tcW w:w="2363" w:type="pct"/>
            <w:tcBorders>
              <w:top w:val="single" w:sz="4" w:space="0" w:color="auto"/>
              <w:left w:val="single" w:sz="4" w:space="0" w:color="auto"/>
              <w:bottom w:val="single" w:sz="4" w:space="0" w:color="auto"/>
              <w:right w:val="single" w:sz="4" w:space="0" w:color="auto"/>
            </w:tcBorders>
          </w:tcPr>
          <w:p w:rsidR="00AE13B7" w:rsidRPr="00303869" w:rsidRDefault="00AE13B7" w:rsidP="00EF6B21">
            <w:pPr>
              <w:ind w:firstLine="72"/>
              <w:rPr>
                <w:sz w:val="24"/>
                <w:szCs w:val="24"/>
              </w:rPr>
            </w:pPr>
            <w:r w:rsidRPr="00303869">
              <w:rPr>
                <w:sz w:val="24"/>
                <w:szCs w:val="24"/>
              </w:rPr>
              <w:t xml:space="preserve">Инвестиции в экономику </w:t>
            </w:r>
          </w:p>
        </w:tc>
        <w:tc>
          <w:tcPr>
            <w:tcW w:w="642" w:type="pct"/>
            <w:tcBorders>
              <w:top w:val="single" w:sz="4" w:space="0" w:color="auto"/>
              <w:left w:val="single" w:sz="4" w:space="0" w:color="auto"/>
              <w:bottom w:val="single" w:sz="4" w:space="0" w:color="auto"/>
              <w:right w:val="single" w:sz="4" w:space="0" w:color="auto"/>
            </w:tcBorders>
          </w:tcPr>
          <w:p w:rsidR="00AE13B7" w:rsidRPr="00303869" w:rsidRDefault="00AE13B7" w:rsidP="00EF6B21">
            <w:pPr>
              <w:ind w:firstLine="40"/>
              <w:jc w:val="center"/>
              <w:rPr>
                <w:sz w:val="24"/>
                <w:szCs w:val="24"/>
              </w:rPr>
            </w:pPr>
            <w:r w:rsidRPr="00303869">
              <w:rPr>
                <w:sz w:val="24"/>
                <w:szCs w:val="24"/>
              </w:rPr>
              <w:t>-//-</w:t>
            </w:r>
          </w:p>
        </w:tc>
        <w:tc>
          <w:tcPr>
            <w:tcW w:w="549" w:type="pct"/>
            <w:tcBorders>
              <w:top w:val="single" w:sz="4" w:space="0" w:color="auto"/>
              <w:left w:val="single" w:sz="4" w:space="0" w:color="auto"/>
              <w:bottom w:val="single" w:sz="4" w:space="0" w:color="auto"/>
              <w:right w:val="single" w:sz="4" w:space="0" w:color="auto"/>
            </w:tcBorders>
            <w:vAlign w:val="bottom"/>
          </w:tcPr>
          <w:p w:rsidR="00AE13B7" w:rsidRPr="00303869" w:rsidRDefault="00AE13B7" w:rsidP="00EF6B21">
            <w:pPr>
              <w:ind w:firstLine="40"/>
              <w:jc w:val="right"/>
              <w:rPr>
                <w:color w:val="000000"/>
                <w:sz w:val="24"/>
                <w:szCs w:val="24"/>
              </w:rPr>
            </w:pPr>
            <w:r w:rsidRPr="00303869">
              <w:rPr>
                <w:color w:val="000000"/>
                <w:sz w:val="24"/>
                <w:szCs w:val="24"/>
              </w:rPr>
              <w:t>190,8</w:t>
            </w:r>
          </w:p>
        </w:tc>
        <w:tc>
          <w:tcPr>
            <w:tcW w:w="550" w:type="pct"/>
            <w:tcBorders>
              <w:top w:val="single" w:sz="4" w:space="0" w:color="auto"/>
              <w:left w:val="single" w:sz="4" w:space="0" w:color="auto"/>
              <w:bottom w:val="single" w:sz="4" w:space="0" w:color="auto"/>
              <w:right w:val="single" w:sz="4" w:space="0" w:color="auto"/>
            </w:tcBorders>
            <w:vAlign w:val="bottom"/>
          </w:tcPr>
          <w:p w:rsidR="00AE13B7" w:rsidRPr="00303869" w:rsidRDefault="00AE13B7" w:rsidP="00EF6B21">
            <w:pPr>
              <w:ind w:firstLine="40"/>
              <w:jc w:val="right"/>
              <w:rPr>
                <w:color w:val="000000"/>
                <w:sz w:val="24"/>
                <w:szCs w:val="24"/>
              </w:rPr>
            </w:pPr>
            <w:r w:rsidRPr="00303869">
              <w:rPr>
                <w:color w:val="000000"/>
                <w:sz w:val="24"/>
                <w:szCs w:val="24"/>
              </w:rPr>
              <w:t>71,9</w:t>
            </w:r>
          </w:p>
        </w:tc>
        <w:tc>
          <w:tcPr>
            <w:tcW w:w="549" w:type="pct"/>
            <w:tcBorders>
              <w:top w:val="single" w:sz="4" w:space="0" w:color="auto"/>
              <w:left w:val="single" w:sz="4" w:space="0" w:color="auto"/>
              <w:bottom w:val="single" w:sz="4" w:space="0" w:color="auto"/>
              <w:right w:val="single" w:sz="4" w:space="0" w:color="auto"/>
            </w:tcBorders>
          </w:tcPr>
          <w:p w:rsidR="00AE13B7" w:rsidRPr="00303869" w:rsidRDefault="00AE13B7" w:rsidP="00EF6B21">
            <w:pPr>
              <w:ind w:firstLine="40"/>
              <w:jc w:val="right"/>
              <w:rPr>
                <w:color w:val="000000"/>
                <w:sz w:val="24"/>
                <w:szCs w:val="24"/>
              </w:rPr>
            </w:pPr>
            <w:r w:rsidRPr="00303869">
              <w:rPr>
                <w:color w:val="000000"/>
                <w:sz w:val="24"/>
                <w:szCs w:val="24"/>
              </w:rPr>
              <w:t>331,2</w:t>
            </w:r>
          </w:p>
        </w:tc>
      </w:tr>
      <w:tr w:rsidR="00AE13B7" w:rsidRPr="00303869" w:rsidTr="00EF6B21">
        <w:trPr>
          <w:trHeight w:val="260"/>
        </w:trPr>
        <w:tc>
          <w:tcPr>
            <w:tcW w:w="347" w:type="pct"/>
            <w:tcBorders>
              <w:top w:val="single" w:sz="4" w:space="0" w:color="auto"/>
              <w:left w:val="single" w:sz="4" w:space="0" w:color="auto"/>
              <w:bottom w:val="single" w:sz="4" w:space="0" w:color="auto"/>
              <w:right w:val="single" w:sz="4" w:space="0" w:color="auto"/>
            </w:tcBorders>
          </w:tcPr>
          <w:p w:rsidR="00AE13B7" w:rsidRPr="00303869" w:rsidRDefault="00AE13B7" w:rsidP="00EF6B21">
            <w:pPr>
              <w:jc w:val="center"/>
              <w:rPr>
                <w:sz w:val="24"/>
                <w:szCs w:val="24"/>
              </w:rPr>
            </w:pPr>
            <w:r w:rsidRPr="00303869">
              <w:rPr>
                <w:sz w:val="24"/>
                <w:szCs w:val="24"/>
              </w:rPr>
              <w:t>11.</w:t>
            </w:r>
          </w:p>
        </w:tc>
        <w:tc>
          <w:tcPr>
            <w:tcW w:w="2363" w:type="pct"/>
            <w:tcBorders>
              <w:top w:val="single" w:sz="4" w:space="0" w:color="auto"/>
              <w:left w:val="single" w:sz="4" w:space="0" w:color="auto"/>
              <w:bottom w:val="single" w:sz="4" w:space="0" w:color="auto"/>
              <w:right w:val="single" w:sz="4" w:space="0" w:color="auto"/>
            </w:tcBorders>
          </w:tcPr>
          <w:p w:rsidR="00AE13B7" w:rsidRPr="00303869" w:rsidRDefault="00AE13B7" w:rsidP="00EF6B21">
            <w:pPr>
              <w:ind w:firstLine="72"/>
              <w:rPr>
                <w:sz w:val="24"/>
                <w:szCs w:val="24"/>
              </w:rPr>
            </w:pPr>
            <w:r w:rsidRPr="00303869">
              <w:rPr>
                <w:sz w:val="24"/>
                <w:szCs w:val="24"/>
              </w:rPr>
              <w:t xml:space="preserve">Имеется дорог </w:t>
            </w:r>
          </w:p>
        </w:tc>
        <w:tc>
          <w:tcPr>
            <w:tcW w:w="642" w:type="pct"/>
            <w:tcBorders>
              <w:top w:val="single" w:sz="4" w:space="0" w:color="auto"/>
              <w:left w:val="single" w:sz="4" w:space="0" w:color="auto"/>
              <w:bottom w:val="single" w:sz="4" w:space="0" w:color="auto"/>
              <w:right w:val="single" w:sz="4" w:space="0" w:color="auto"/>
            </w:tcBorders>
          </w:tcPr>
          <w:p w:rsidR="00AE13B7" w:rsidRPr="00303869" w:rsidRDefault="00AE13B7" w:rsidP="00EF6B21">
            <w:pPr>
              <w:ind w:firstLine="40"/>
              <w:jc w:val="center"/>
              <w:rPr>
                <w:sz w:val="24"/>
                <w:szCs w:val="24"/>
              </w:rPr>
            </w:pPr>
            <w:r w:rsidRPr="00303869">
              <w:rPr>
                <w:sz w:val="24"/>
                <w:szCs w:val="24"/>
              </w:rPr>
              <w:t>км</w:t>
            </w:r>
          </w:p>
        </w:tc>
        <w:tc>
          <w:tcPr>
            <w:tcW w:w="549" w:type="pct"/>
            <w:tcBorders>
              <w:top w:val="single" w:sz="4" w:space="0" w:color="auto"/>
              <w:left w:val="single" w:sz="4" w:space="0" w:color="auto"/>
              <w:bottom w:val="single" w:sz="4" w:space="0" w:color="auto"/>
              <w:right w:val="single" w:sz="4" w:space="0" w:color="auto"/>
            </w:tcBorders>
          </w:tcPr>
          <w:p w:rsidR="00AE13B7" w:rsidRPr="00303869" w:rsidRDefault="00AE13B7" w:rsidP="00EF6B21">
            <w:pPr>
              <w:ind w:firstLine="40"/>
              <w:jc w:val="right"/>
              <w:rPr>
                <w:sz w:val="24"/>
                <w:szCs w:val="24"/>
              </w:rPr>
            </w:pPr>
            <w:r w:rsidRPr="00303869">
              <w:rPr>
                <w:color w:val="000000"/>
                <w:sz w:val="24"/>
                <w:szCs w:val="24"/>
              </w:rPr>
              <w:t>93,4</w:t>
            </w:r>
          </w:p>
        </w:tc>
        <w:tc>
          <w:tcPr>
            <w:tcW w:w="550" w:type="pct"/>
            <w:tcBorders>
              <w:top w:val="single" w:sz="4" w:space="0" w:color="auto"/>
              <w:left w:val="single" w:sz="4" w:space="0" w:color="auto"/>
              <w:bottom w:val="single" w:sz="4" w:space="0" w:color="auto"/>
              <w:right w:val="single" w:sz="4" w:space="0" w:color="auto"/>
            </w:tcBorders>
          </w:tcPr>
          <w:p w:rsidR="00AE13B7" w:rsidRPr="00303869" w:rsidRDefault="00AE13B7" w:rsidP="00EF6B21">
            <w:pPr>
              <w:ind w:firstLine="40"/>
              <w:jc w:val="right"/>
              <w:rPr>
                <w:sz w:val="24"/>
                <w:szCs w:val="24"/>
              </w:rPr>
            </w:pPr>
            <w:r w:rsidRPr="00303869">
              <w:rPr>
                <w:color w:val="000000"/>
                <w:sz w:val="24"/>
                <w:szCs w:val="24"/>
              </w:rPr>
              <w:t>93,4</w:t>
            </w:r>
          </w:p>
        </w:tc>
        <w:tc>
          <w:tcPr>
            <w:tcW w:w="549" w:type="pct"/>
            <w:tcBorders>
              <w:top w:val="single" w:sz="4" w:space="0" w:color="auto"/>
              <w:left w:val="single" w:sz="4" w:space="0" w:color="auto"/>
              <w:bottom w:val="single" w:sz="4" w:space="0" w:color="auto"/>
              <w:right w:val="single" w:sz="4" w:space="0" w:color="auto"/>
            </w:tcBorders>
          </w:tcPr>
          <w:p w:rsidR="00AE13B7" w:rsidRPr="00303869" w:rsidRDefault="00AE13B7" w:rsidP="00EF6B21">
            <w:pPr>
              <w:ind w:firstLine="40"/>
              <w:jc w:val="right"/>
              <w:rPr>
                <w:color w:val="000000"/>
                <w:sz w:val="24"/>
                <w:szCs w:val="24"/>
              </w:rPr>
            </w:pPr>
            <w:r w:rsidRPr="00303869">
              <w:rPr>
                <w:color w:val="000000"/>
                <w:sz w:val="24"/>
                <w:szCs w:val="24"/>
              </w:rPr>
              <w:t>93,4</w:t>
            </w:r>
          </w:p>
        </w:tc>
      </w:tr>
      <w:tr w:rsidR="00AE13B7" w:rsidRPr="00303869" w:rsidTr="00EF6B21">
        <w:trPr>
          <w:trHeight w:val="234"/>
        </w:trPr>
        <w:tc>
          <w:tcPr>
            <w:tcW w:w="347" w:type="pct"/>
            <w:tcBorders>
              <w:top w:val="single" w:sz="4" w:space="0" w:color="auto"/>
              <w:left w:val="single" w:sz="4" w:space="0" w:color="auto"/>
              <w:bottom w:val="single" w:sz="4" w:space="0" w:color="auto"/>
              <w:right w:val="single" w:sz="4" w:space="0" w:color="auto"/>
            </w:tcBorders>
          </w:tcPr>
          <w:p w:rsidR="00AE13B7" w:rsidRPr="00303869" w:rsidRDefault="00AE13B7" w:rsidP="00EF6B21">
            <w:pPr>
              <w:jc w:val="center"/>
              <w:rPr>
                <w:sz w:val="24"/>
                <w:szCs w:val="24"/>
              </w:rPr>
            </w:pPr>
            <w:r w:rsidRPr="00303869">
              <w:rPr>
                <w:sz w:val="24"/>
                <w:szCs w:val="24"/>
              </w:rPr>
              <w:t>12.</w:t>
            </w:r>
          </w:p>
        </w:tc>
        <w:tc>
          <w:tcPr>
            <w:tcW w:w="2363" w:type="pct"/>
            <w:tcBorders>
              <w:top w:val="single" w:sz="4" w:space="0" w:color="auto"/>
              <w:left w:val="single" w:sz="4" w:space="0" w:color="auto"/>
              <w:bottom w:val="single" w:sz="4" w:space="0" w:color="auto"/>
              <w:right w:val="single" w:sz="4" w:space="0" w:color="auto"/>
            </w:tcBorders>
          </w:tcPr>
          <w:p w:rsidR="00AE13B7" w:rsidRPr="00303869" w:rsidRDefault="00AE13B7" w:rsidP="00EF6B21">
            <w:pPr>
              <w:ind w:firstLine="72"/>
              <w:rPr>
                <w:sz w:val="24"/>
                <w:szCs w:val="24"/>
              </w:rPr>
            </w:pPr>
            <w:r w:rsidRPr="00303869">
              <w:rPr>
                <w:sz w:val="24"/>
                <w:szCs w:val="24"/>
              </w:rPr>
              <w:t>Уровень безработицы</w:t>
            </w:r>
          </w:p>
        </w:tc>
        <w:tc>
          <w:tcPr>
            <w:tcW w:w="642" w:type="pct"/>
            <w:tcBorders>
              <w:top w:val="single" w:sz="4" w:space="0" w:color="auto"/>
              <w:left w:val="single" w:sz="4" w:space="0" w:color="auto"/>
              <w:bottom w:val="single" w:sz="4" w:space="0" w:color="auto"/>
              <w:right w:val="single" w:sz="4" w:space="0" w:color="auto"/>
            </w:tcBorders>
          </w:tcPr>
          <w:p w:rsidR="00AE13B7" w:rsidRPr="00303869" w:rsidRDefault="00AE13B7" w:rsidP="00EF6B21">
            <w:pPr>
              <w:ind w:firstLine="40"/>
              <w:jc w:val="center"/>
              <w:rPr>
                <w:sz w:val="24"/>
                <w:szCs w:val="24"/>
              </w:rPr>
            </w:pPr>
            <w:r w:rsidRPr="00303869">
              <w:rPr>
                <w:sz w:val="24"/>
                <w:szCs w:val="24"/>
              </w:rPr>
              <w:t>%</w:t>
            </w:r>
          </w:p>
        </w:tc>
        <w:tc>
          <w:tcPr>
            <w:tcW w:w="549" w:type="pct"/>
            <w:tcBorders>
              <w:top w:val="single" w:sz="4" w:space="0" w:color="auto"/>
              <w:left w:val="single" w:sz="4" w:space="0" w:color="auto"/>
              <w:bottom w:val="single" w:sz="4" w:space="0" w:color="auto"/>
              <w:right w:val="single" w:sz="4" w:space="0" w:color="auto"/>
            </w:tcBorders>
          </w:tcPr>
          <w:p w:rsidR="00AE13B7" w:rsidRPr="00303869" w:rsidRDefault="00AE13B7" w:rsidP="00EF6B21">
            <w:pPr>
              <w:ind w:firstLine="40"/>
              <w:jc w:val="right"/>
              <w:rPr>
                <w:sz w:val="24"/>
                <w:szCs w:val="24"/>
              </w:rPr>
            </w:pPr>
            <w:r w:rsidRPr="00303869">
              <w:rPr>
                <w:sz w:val="24"/>
                <w:szCs w:val="24"/>
              </w:rPr>
              <w:t>0,97</w:t>
            </w:r>
          </w:p>
        </w:tc>
        <w:tc>
          <w:tcPr>
            <w:tcW w:w="550" w:type="pct"/>
            <w:tcBorders>
              <w:top w:val="single" w:sz="4" w:space="0" w:color="auto"/>
              <w:left w:val="single" w:sz="4" w:space="0" w:color="auto"/>
              <w:bottom w:val="single" w:sz="4" w:space="0" w:color="auto"/>
              <w:right w:val="single" w:sz="4" w:space="0" w:color="auto"/>
            </w:tcBorders>
          </w:tcPr>
          <w:p w:rsidR="00AE13B7" w:rsidRPr="00303869" w:rsidRDefault="00AE13B7" w:rsidP="00EF6B21">
            <w:pPr>
              <w:ind w:firstLine="40"/>
              <w:jc w:val="right"/>
              <w:rPr>
                <w:sz w:val="24"/>
                <w:szCs w:val="24"/>
              </w:rPr>
            </w:pPr>
            <w:r w:rsidRPr="00303869">
              <w:rPr>
                <w:sz w:val="24"/>
                <w:szCs w:val="24"/>
              </w:rPr>
              <w:t>0,9</w:t>
            </w:r>
          </w:p>
        </w:tc>
        <w:tc>
          <w:tcPr>
            <w:tcW w:w="549" w:type="pct"/>
            <w:tcBorders>
              <w:top w:val="single" w:sz="4" w:space="0" w:color="auto"/>
              <w:left w:val="single" w:sz="4" w:space="0" w:color="auto"/>
              <w:bottom w:val="single" w:sz="4" w:space="0" w:color="auto"/>
              <w:right w:val="single" w:sz="4" w:space="0" w:color="auto"/>
            </w:tcBorders>
          </w:tcPr>
          <w:p w:rsidR="00AE13B7" w:rsidRPr="00303869" w:rsidRDefault="00AE13B7" w:rsidP="00EF6B21">
            <w:pPr>
              <w:ind w:firstLine="40"/>
              <w:jc w:val="right"/>
              <w:rPr>
                <w:sz w:val="24"/>
                <w:szCs w:val="24"/>
              </w:rPr>
            </w:pPr>
            <w:r w:rsidRPr="00303869">
              <w:rPr>
                <w:sz w:val="24"/>
                <w:szCs w:val="24"/>
              </w:rPr>
              <w:t>0,83</w:t>
            </w:r>
          </w:p>
        </w:tc>
      </w:tr>
    </w:tbl>
    <w:p w:rsidR="00AE13B7" w:rsidRDefault="00AE13B7" w:rsidP="00AE13B7">
      <w:pPr>
        <w:ind w:firstLine="540"/>
        <w:jc w:val="both"/>
        <w:rPr>
          <w:b/>
          <w:sz w:val="24"/>
          <w:szCs w:val="24"/>
        </w:rPr>
      </w:pPr>
    </w:p>
    <w:p w:rsidR="00AE13B7" w:rsidRPr="00AE13B7" w:rsidRDefault="00AE13B7" w:rsidP="00AE13B7">
      <w:pPr>
        <w:spacing w:line="276" w:lineRule="auto"/>
        <w:ind w:firstLine="540"/>
        <w:jc w:val="both"/>
        <w:rPr>
          <w:sz w:val="24"/>
          <w:szCs w:val="24"/>
        </w:rPr>
      </w:pPr>
      <w:r w:rsidRPr="00AE13B7">
        <w:rPr>
          <w:sz w:val="24"/>
          <w:szCs w:val="24"/>
        </w:rPr>
        <w:t>Приоритетными направлениями развития экономики города Сердобска являются:</w:t>
      </w:r>
    </w:p>
    <w:p w:rsidR="00AE13B7" w:rsidRPr="00CB22DE" w:rsidRDefault="00AE13B7" w:rsidP="00AE13B7">
      <w:pPr>
        <w:spacing w:line="276" w:lineRule="auto"/>
        <w:ind w:firstLine="540"/>
        <w:jc w:val="both"/>
        <w:rPr>
          <w:sz w:val="24"/>
          <w:szCs w:val="24"/>
        </w:rPr>
      </w:pPr>
      <w:r>
        <w:rPr>
          <w:sz w:val="24"/>
          <w:szCs w:val="24"/>
        </w:rPr>
        <w:t>-</w:t>
      </w:r>
      <w:r w:rsidRPr="00CB22DE">
        <w:rPr>
          <w:sz w:val="24"/>
          <w:szCs w:val="24"/>
        </w:rPr>
        <w:t>развитие перерабатывающих отраслей, обеспечивающих население города продукт</w:t>
      </w:r>
      <w:r w:rsidRPr="00CB22DE">
        <w:rPr>
          <w:sz w:val="24"/>
          <w:szCs w:val="24"/>
        </w:rPr>
        <w:t>а</w:t>
      </w:r>
      <w:r w:rsidRPr="00CB22DE">
        <w:rPr>
          <w:sz w:val="24"/>
          <w:szCs w:val="24"/>
        </w:rPr>
        <w:t>ми питания, и выход поставщиков и на внешние рынки сбыта, прежде всего, в города Пе</w:t>
      </w:r>
      <w:r w:rsidRPr="00CB22DE">
        <w:rPr>
          <w:sz w:val="24"/>
          <w:szCs w:val="24"/>
        </w:rPr>
        <w:t>н</w:t>
      </w:r>
      <w:r w:rsidRPr="00CB22DE">
        <w:rPr>
          <w:sz w:val="24"/>
          <w:szCs w:val="24"/>
        </w:rPr>
        <w:t>зенской области и соседних регионов. Важно увеличивать производство тех продуктов, к</w:t>
      </w:r>
      <w:r w:rsidRPr="00CB22DE">
        <w:rPr>
          <w:sz w:val="24"/>
          <w:szCs w:val="24"/>
        </w:rPr>
        <w:t>о</w:t>
      </w:r>
      <w:r w:rsidRPr="00CB22DE">
        <w:rPr>
          <w:sz w:val="24"/>
          <w:szCs w:val="24"/>
        </w:rPr>
        <w:t>торые смогут конкурировать как на внутреннем, так и на внешнем рынках сокращая това</w:t>
      </w:r>
      <w:r w:rsidRPr="00CB22DE">
        <w:rPr>
          <w:sz w:val="24"/>
          <w:szCs w:val="24"/>
        </w:rPr>
        <w:t>р</w:t>
      </w:r>
      <w:r w:rsidRPr="00CB22DE">
        <w:rPr>
          <w:sz w:val="24"/>
          <w:szCs w:val="24"/>
        </w:rPr>
        <w:t>ные дефициты и укрепляя продовольственную безопасность Пензенской области;</w:t>
      </w:r>
    </w:p>
    <w:p w:rsidR="00AE13B7" w:rsidRPr="00CB22DE" w:rsidRDefault="00AE13B7" w:rsidP="00AE13B7">
      <w:pPr>
        <w:spacing w:line="276" w:lineRule="auto"/>
        <w:ind w:firstLine="540"/>
        <w:jc w:val="both"/>
        <w:rPr>
          <w:sz w:val="24"/>
          <w:szCs w:val="24"/>
        </w:rPr>
      </w:pPr>
      <w:r>
        <w:rPr>
          <w:sz w:val="24"/>
          <w:szCs w:val="24"/>
        </w:rPr>
        <w:t>-</w:t>
      </w:r>
      <w:r w:rsidRPr="00CB22DE">
        <w:rPr>
          <w:sz w:val="24"/>
          <w:szCs w:val="24"/>
        </w:rPr>
        <w:t>развитие промышленных предприятий города, и повышение конкурентоспособности выпускаемой продукции;</w:t>
      </w:r>
    </w:p>
    <w:p w:rsidR="00AE13B7" w:rsidRPr="00CB22DE" w:rsidRDefault="00AE13B7" w:rsidP="00AE13B7">
      <w:pPr>
        <w:spacing w:line="276" w:lineRule="auto"/>
        <w:ind w:firstLine="540"/>
        <w:jc w:val="both"/>
        <w:rPr>
          <w:sz w:val="24"/>
          <w:szCs w:val="24"/>
        </w:rPr>
      </w:pPr>
      <w:r>
        <w:rPr>
          <w:sz w:val="24"/>
          <w:szCs w:val="24"/>
        </w:rPr>
        <w:t>-</w:t>
      </w:r>
      <w:r w:rsidRPr="00CB22DE">
        <w:rPr>
          <w:sz w:val="24"/>
          <w:szCs w:val="24"/>
        </w:rPr>
        <w:t>поддержка инновационного технологического развития во всех сегментах экономики города;</w:t>
      </w:r>
    </w:p>
    <w:p w:rsidR="00AE13B7" w:rsidRPr="00CB22DE" w:rsidRDefault="00AE13B7" w:rsidP="00AE13B7">
      <w:pPr>
        <w:spacing w:line="276" w:lineRule="auto"/>
        <w:ind w:firstLine="540"/>
        <w:jc w:val="both"/>
        <w:rPr>
          <w:sz w:val="24"/>
          <w:szCs w:val="24"/>
        </w:rPr>
      </w:pPr>
      <w:r>
        <w:rPr>
          <w:sz w:val="24"/>
          <w:szCs w:val="24"/>
        </w:rPr>
        <w:t>-</w:t>
      </w:r>
      <w:r w:rsidRPr="00CB22DE">
        <w:rPr>
          <w:sz w:val="24"/>
          <w:szCs w:val="24"/>
        </w:rPr>
        <w:t>восстановление и ускоренное развитие отраслей социальной инфраструктуры, что позволит привлечь молодежь;</w:t>
      </w:r>
    </w:p>
    <w:p w:rsidR="00AE13B7" w:rsidRPr="00CB22DE" w:rsidRDefault="00AE13B7" w:rsidP="00AE13B7">
      <w:pPr>
        <w:spacing w:line="276" w:lineRule="auto"/>
        <w:ind w:firstLine="540"/>
        <w:jc w:val="both"/>
        <w:rPr>
          <w:sz w:val="24"/>
          <w:szCs w:val="24"/>
        </w:rPr>
      </w:pPr>
      <w:r>
        <w:rPr>
          <w:sz w:val="24"/>
          <w:szCs w:val="24"/>
        </w:rPr>
        <w:t>-</w:t>
      </w:r>
      <w:r w:rsidRPr="00CB22DE">
        <w:rPr>
          <w:sz w:val="24"/>
          <w:szCs w:val="24"/>
        </w:rPr>
        <w:t>развитие рыночной и финансовой инфраструктуры города;</w:t>
      </w:r>
    </w:p>
    <w:p w:rsidR="00AE13B7" w:rsidRPr="00CB22DE" w:rsidRDefault="00AE13B7" w:rsidP="00AE13B7">
      <w:pPr>
        <w:spacing w:line="276" w:lineRule="auto"/>
        <w:ind w:firstLine="540"/>
        <w:jc w:val="both"/>
        <w:rPr>
          <w:sz w:val="24"/>
          <w:szCs w:val="24"/>
        </w:rPr>
      </w:pPr>
      <w:r>
        <w:rPr>
          <w:sz w:val="24"/>
          <w:szCs w:val="24"/>
        </w:rPr>
        <w:t>-</w:t>
      </w:r>
      <w:r w:rsidRPr="00CB22DE">
        <w:rPr>
          <w:sz w:val="24"/>
          <w:szCs w:val="24"/>
        </w:rPr>
        <w:t xml:space="preserve">поддержка малого и среднего предпринимательства. </w:t>
      </w:r>
    </w:p>
    <w:p w:rsidR="00AE13B7" w:rsidRDefault="00AE13B7" w:rsidP="00AE13B7">
      <w:pPr>
        <w:spacing w:line="276" w:lineRule="auto"/>
        <w:ind w:firstLine="540"/>
        <w:jc w:val="both"/>
        <w:rPr>
          <w:color w:val="FF6600"/>
          <w:sz w:val="24"/>
          <w:szCs w:val="24"/>
        </w:rPr>
      </w:pPr>
      <w:r>
        <w:rPr>
          <w:sz w:val="24"/>
          <w:szCs w:val="24"/>
        </w:rPr>
        <w:lastRenderedPageBreak/>
        <w:t>На 1 января 2012</w:t>
      </w:r>
      <w:r w:rsidRPr="00CB22DE">
        <w:rPr>
          <w:sz w:val="24"/>
          <w:szCs w:val="24"/>
        </w:rPr>
        <w:t xml:space="preserve"> года численность постоянного населения города Сердобска умен</w:t>
      </w:r>
      <w:r w:rsidRPr="00CB22DE">
        <w:rPr>
          <w:sz w:val="24"/>
          <w:szCs w:val="24"/>
        </w:rPr>
        <w:t>ь</w:t>
      </w:r>
      <w:r w:rsidRPr="00CB22DE">
        <w:rPr>
          <w:sz w:val="24"/>
          <w:szCs w:val="24"/>
        </w:rPr>
        <w:t>шилась по сравнению с 1.01</w:t>
      </w:r>
      <w:r>
        <w:rPr>
          <w:sz w:val="24"/>
          <w:szCs w:val="24"/>
        </w:rPr>
        <w:t>.2011 г. на 0,184 тыс.чел. и составила 34900</w:t>
      </w:r>
      <w:r w:rsidRPr="00CB22DE">
        <w:rPr>
          <w:sz w:val="24"/>
          <w:szCs w:val="24"/>
        </w:rPr>
        <w:t xml:space="preserve"> чел.  Трудоспосо</w:t>
      </w:r>
      <w:r w:rsidRPr="00CB22DE">
        <w:rPr>
          <w:sz w:val="24"/>
          <w:szCs w:val="24"/>
        </w:rPr>
        <w:t>б</w:t>
      </w:r>
      <w:r>
        <w:rPr>
          <w:sz w:val="24"/>
          <w:szCs w:val="24"/>
        </w:rPr>
        <w:t>ного населения 20017 чел. – 57,4</w:t>
      </w:r>
      <w:r w:rsidRPr="00CB22DE">
        <w:rPr>
          <w:sz w:val="24"/>
          <w:szCs w:val="24"/>
        </w:rPr>
        <w:t>%</w:t>
      </w:r>
      <w:r>
        <w:rPr>
          <w:sz w:val="24"/>
          <w:szCs w:val="24"/>
        </w:rPr>
        <w:t>.</w:t>
      </w:r>
      <w:r w:rsidRPr="00CB22DE">
        <w:rPr>
          <w:sz w:val="24"/>
          <w:szCs w:val="24"/>
        </w:rPr>
        <w:t xml:space="preserve"> Удельный вес пожилых лю</w:t>
      </w:r>
      <w:r>
        <w:rPr>
          <w:sz w:val="24"/>
          <w:szCs w:val="24"/>
        </w:rPr>
        <w:t>дей – 34,6</w:t>
      </w:r>
      <w:r w:rsidRPr="00CB22DE">
        <w:rPr>
          <w:sz w:val="24"/>
          <w:szCs w:val="24"/>
        </w:rPr>
        <w:t xml:space="preserve">%, что выше, чем по области </w:t>
      </w:r>
      <w:r w:rsidRPr="00F25A07">
        <w:rPr>
          <w:sz w:val="24"/>
          <w:szCs w:val="24"/>
        </w:rPr>
        <w:t>(25,2%)</w:t>
      </w:r>
    </w:p>
    <w:p w:rsidR="00AE13B7" w:rsidRPr="00CB22DE" w:rsidRDefault="00AE13B7" w:rsidP="00AE13B7">
      <w:pPr>
        <w:spacing w:line="276" w:lineRule="auto"/>
        <w:ind w:firstLine="540"/>
        <w:jc w:val="both"/>
        <w:rPr>
          <w:sz w:val="24"/>
          <w:szCs w:val="24"/>
        </w:rPr>
      </w:pPr>
    </w:p>
    <w:p w:rsidR="00AE13B7" w:rsidRDefault="00AE13B7" w:rsidP="00AE13B7">
      <w:pPr>
        <w:spacing w:line="276" w:lineRule="auto"/>
        <w:ind w:firstLine="540"/>
        <w:jc w:val="both"/>
        <w:rPr>
          <w:sz w:val="24"/>
          <w:szCs w:val="24"/>
        </w:rPr>
      </w:pPr>
      <w:r>
        <w:rPr>
          <w:sz w:val="24"/>
          <w:szCs w:val="24"/>
        </w:rPr>
        <w:t>Таблица 5 – Показатели демографической ситуации города Сердобска</w:t>
      </w:r>
    </w:p>
    <w:p w:rsidR="00AE13B7" w:rsidRPr="00CB22DE" w:rsidRDefault="00AE13B7" w:rsidP="00AE13B7">
      <w:pPr>
        <w:spacing w:line="276" w:lineRule="auto"/>
        <w:ind w:firstLine="540"/>
        <w:jc w:val="both"/>
        <w:rPr>
          <w:sz w:val="24"/>
          <w:szCs w:val="24"/>
        </w:rPr>
      </w:pPr>
    </w:p>
    <w:tbl>
      <w:tblPr>
        <w:tblW w:w="9797" w:type="dxa"/>
        <w:tblInd w:w="40" w:type="dxa"/>
        <w:tblLayout w:type="fixed"/>
        <w:tblCellMar>
          <w:left w:w="40" w:type="dxa"/>
          <w:right w:w="40" w:type="dxa"/>
        </w:tblCellMar>
        <w:tblLook w:val="0000" w:firstRow="0" w:lastRow="0" w:firstColumn="0" w:lastColumn="0" w:noHBand="0" w:noVBand="0"/>
      </w:tblPr>
      <w:tblGrid>
        <w:gridCol w:w="540"/>
        <w:gridCol w:w="6123"/>
        <w:gridCol w:w="1334"/>
        <w:gridCol w:w="900"/>
        <w:gridCol w:w="900"/>
      </w:tblGrid>
      <w:tr w:rsidR="00AE13B7" w:rsidRPr="007648F1" w:rsidTr="00907CE3">
        <w:trPr>
          <w:trHeight w:hRule="exact" w:val="278"/>
        </w:trPr>
        <w:tc>
          <w:tcPr>
            <w:tcW w:w="540" w:type="dxa"/>
            <w:tcBorders>
              <w:top w:val="single" w:sz="6" w:space="0" w:color="auto"/>
              <w:left w:val="single" w:sz="6" w:space="0" w:color="auto"/>
              <w:bottom w:val="single" w:sz="4" w:space="0" w:color="auto"/>
              <w:right w:val="single" w:sz="6" w:space="0" w:color="auto"/>
            </w:tcBorders>
            <w:shd w:val="clear" w:color="auto" w:fill="FFFFFF"/>
          </w:tcPr>
          <w:p w:rsidR="00AE13B7" w:rsidRPr="006D49C7" w:rsidRDefault="00AE13B7" w:rsidP="00EF6B21">
            <w:pPr>
              <w:ind w:firstLine="540"/>
              <w:jc w:val="both"/>
              <w:rPr>
                <w:sz w:val="24"/>
                <w:szCs w:val="24"/>
              </w:rPr>
            </w:pPr>
            <w:r w:rsidRPr="006D49C7">
              <w:rPr>
                <w:b/>
                <w:bCs/>
                <w:color w:val="000000"/>
                <w:sz w:val="24"/>
                <w:szCs w:val="24"/>
              </w:rPr>
              <w:t>N</w:t>
            </w:r>
          </w:p>
          <w:p w:rsidR="00AE13B7" w:rsidRPr="006D49C7" w:rsidRDefault="00AE13B7" w:rsidP="00EF6B21">
            <w:pPr>
              <w:ind w:firstLine="540"/>
              <w:jc w:val="both"/>
              <w:rPr>
                <w:sz w:val="24"/>
                <w:szCs w:val="24"/>
              </w:rPr>
            </w:pPr>
            <w:r w:rsidRPr="006D49C7">
              <w:rPr>
                <w:color w:val="000000"/>
                <w:w w:val="76"/>
                <w:sz w:val="24"/>
                <w:szCs w:val="24"/>
                <w:lang w:val="en-US"/>
              </w:rPr>
              <w:t>J</w:t>
            </w:r>
          </w:p>
          <w:p w:rsidR="00AE13B7" w:rsidRPr="006D49C7" w:rsidRDefault="00AE13B7" w:rsidP="00EF6B21">
            <w:pPr>
              <w:ind w:firstLine="540"/>
              <w:jc w:val="both"/>
              <w:rPr>
                <w:sz w:val="24"/>
                <w:szCs w:val="24"/>
              </w:rPr>
            </w:pPr>
            <w:r w:rsidRPr="006D49C7">
              <w:rPr>
                <w:color w:val="000000"/>
                <w:w w:val="76"/>
                <w:sz w:val="24"/>
                <w:szCs w:val="24"/>
              </w:rPr>
              <w:t>2</w:t>
            </w:r>
          </w:p>
        </w:tc>
        <w:tc>
          <w:tcPr>
            <w:tcW w:w="6123" w:type="dxa"/>
            <w:tcBorders>
              <w:top w:val="single" w:sz="6" w:space="0" w:color="auto"/>
              <w:left w:val="single" w:sz="6" w:space="0" w:color="auto"/>
              <w:bottom w:val="single" w:sz="4" w:space="0" w:color="auto"/>
              <w:right w:val="single" w:sz="6" w:space="0" w:color="auto"/>
            </w:tcBorders>
            <w:shd w:val="clear" w:color="auto" w:fill="FFFFFF"/>
          </w:tcPr>
          <w:p w:rsidR="00AE13B7" w:rsidRPr="006D49C7" w:rsidRDefault="00AE13B7" w:rsidP="00EF6B21">
            <w:pPr>
              <w:ind w:firstLine="540"/>
              <w:jc w:val="both"/>
              <w:rPr>
                <w:sz w:val="24"/>
                <w:szCs w:val="24"/>
              </w:rPr>
            </w:pPr>
            <w:r w:rsidRPr="006D49C7">
              <w:rPr>
                <w:bCs/>
                <w:color w:val="000000"/>
                <w:spacing w:val="-12"/>
                <w:sz w:val="24"/>
                <w:szCs w:val="24"/>
              </w:rPr>
              <w:t>Показатель</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AE13B7" w:rsidRPr="006D49C7" w:rsidRDefault="00AE13B7" w:rsidP="00EF6B21">
            <w:pPr>
              <w:rPr>
                <w:bCs/>
                <w:color w:val="000000"/>
                <w:spacing w:val="-10"/>
                <w:sz w:val="24"/>
                <w:szCs w:val="24"/>
              </w:rPr>
            </w:pPr>
            <w:r>
              <w:rPr>
                <w:bCs/>
                <w:color w:val="000000"/>
                <w:spacing w:val="-10"/>
                <w:sz w:val="24"/>
                <w:szCs w:val="24"/>
              </w:rPr>
              <w:t xml:space="preserve">     2009</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E13B7" w:rsidRPr="006D49C7" w:rsidRDefault="00AE13B7" w:rsidP="00EF6B21">
            <w:pPr>
              <w:jc w:val="center"/>
              <w:rPr>
                <w:bCs/>
                <w:color w:val="000000"/>
                <w:spacing w:val="-10"/>
                <w:sz w:val="24"/>
                <w:szCs w:val="24"/>
              </w:rPr>
            </w:pPr>
            <w:r>
              <w:rPr>
                <w:bCs/>
                <w:color w:val="000000"/>
                <w:spacing w:val="-10"/>
                <w:sz w:val="24"/>
                <w:szCs w:val="24"/>
              </w:rPr>
              <w:t>2010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E13B7" w:rsidRPr="006D49C7" w:rsidRDefault="00AE13B7" w:rsidP="00EF6B21">
            <w:pPr>
              <w:jc w:val="center"/>
              <w:rPr>
                <w:bCs/>
                <w:color w:val="000000"/>
                <w:spacing w:val="-10"/>
                <w:sz w:val="24"/>
                <w:szCs w:val="24"/>
              </w:rPr>
            </w:pPr>
            <w:r>
              <w:rPr>
                <w:bCs/>
                <w:color w:val="000000"/>
                <w:spacing w:val="-10"/>
                <w:sz w:val="24"/>
                <w:szCs w:val="24"/>
              </w:rPr>
              <w:t>2011</w:t>
            </w:r>
          </w:p>
        </w:tc>
      </w:tr>
      <w:tr w:rsidR="00AE13B7" w:rsidRPr="007648F1" w:rsidTr="00907CE3">
        <w:trPr>
          <w:trHeight w:hRule="exact" w:val="1428"/>
        </w:trPr>
        <w:tc>
          <w:tcPr>
            <w:tcW w:w="540" w:type="dxa"/>
            <w:tcBorders>
              <w:top w:val="single" w:sz="4" w:space="0" w:color="auto"/>
              <w:left w:val="single" w:sz="6" w:space="0" w:color="auto"/>
              <w:bottom w:val="single" w:sz="4" w:space="0" w:color="auto"/>
              <w:right w:val="single" w:sz="6" w:space="0" w:color="auto"/>
            </w:tcBorders>
            <w:shd w:val="clear" w:color="auto" w:fill="FFFFFF"/>
          </w:tcPr>
          <w:p w:rsidR="00AE13B7" w:rsidRPr="006D49C7" w:rsidRDefault="00AE13B7" w:rsidP="00EF6B21">
            <w:pPr>
              <w:jc w:val="center"/>
              <w:rPr>
                <w:sz w:val="24"/>
                <w:szCs w:val="24"/>
              </w:rPr>
            </w:pPr>
            <w:r w:rsidRPr="006D49C7">
              <w:rPr>
                <w:sz w:val="24"/>
                <w:szCs w:val="24"/>
              </w:rPr>
              <w:t>1</w:t>
            </w:r>
          </w:p>
        </w:tc>
        <w:tc>
          <w:tcPr>
            <w:tcW w:w="6123" w:type="dxa"/>
            <w:tcBorders>
              <w:top w:val="single" w:sz="4" w:space="0" w:color="auto"/>
              <w:left w:val="single" w:sz="6" w:space="0" w:color="auto"/>
              <w:bottom w:val="single" w:sz="4" w:space="0" w:color="auto"/>
              <w:right w:val="single" w:sz="6" w:space="0" w:color="auto"/>
            </w:tcBorders>
            <w:shd w:val="clear" w:color="auto" w:fill="FFFFFF"/>
            <w:vAlign w:val="center"/>
          </w:tcPr>
          <w:p w:rsidR="00AE13B7" w:rsidRPr="006D49C7" w:rsidRDefault="00AE13B7" w:rsidP="00EF6B21">
            <w:pPr>
              <w:rPr>
                <w:color w:val="000000"/>
                <w:spacing w:val="4"/>
                <w:sz w:val="24"/>
                <w:szCs w:val="24"/>
              </w:rPr>
            </w:pPr>
            <w:r w:rsidRPr="006D49C7">
              <w:rPr>
                <w:color w:val="000000"/>
                <w:spacing w:val="4"/>
                <w:sz w:val="24"/>
                <w:szCs w:val="24"/>
              </w:rPr>
              <w:t xml:space="preserve">  Численность постоянного населения, в том числе:</w:t>
            </w:r>
          </w:p>
          <w:p w:rsidR="00AE13B7" w:rsidRPr="006D49C7" w:rsidRDefault="00AE13B7" w:rsidP="00EF6B21">
            <w:pPr>
              <w:ind w:left="180"/>
              <w:rPr>
                <w:color w:val="000000"/>
                <w:spacing w:val="4"/>
                <w:sz w:val="24"/>
                <w:szCs w:val="24"/>
              </w:rPr>
            </w:pPr>
            <w:r w:rsidRPr="006D49C7">
              <w:rPr>
                <w:color w:val="000000"/>
                <w:spacing w:val="4"/>
                <w:sz w:val="24"/>
                <w:szCs w:val="24"/>
              </w:rPr>
              <w:t xml:space="preserve">моложе трудоспособного возраста, </w:t>
            </w:r>
          </w:p>
          <w:p w:rsidR="00AE13B7" w:rsidRPr="006D49C7" w:rsidRDefault="00AE13B7" w:rsidP="00EF6B21">
            <w:pPr>
              <w:ind w:left="180"/>
              <w:rPr>
                <w:color w:val="000000"/>
                <w:spacing w:val="4"/>
                <w:sz w:val="24"/>
                <w:szCs w:val="24"/>
              </w:rPr>
            </w:pPr>
            <w:r w:rsidRPr="006D49C7">
              <w:rPr>
                <w:color w:val="000000"/>
                <w:spacing w:val="4"/>
                <w:sz w:val="24"/>
                <w:szCs w:val="24"/>
              </w:rPr>
              <w:t xml:space="preserve">в трудоспособном возрасте, </w:t>
            </w:r>
          </w:p>
          <w:p w:rsidR="00AE13B7" w:rsidRPr="006D49C7" w:rsidRDefault="00AE13B7" w:rsidP="00EF6B21">
            <w:pPr>
              <w:ind w:left="180"/>
              <w:rPr>
                <w:sz w:val="24"/>
                <w:szCs w:val="24"/>
              </w:rPr>
            </w:pPr>
            <w:r w:rsidRPr="006D49C7">
              <w:rPr>
                <w:color w:val="000000"/>
                <w:spacing w:val="4"/>
                <w:sz w:val="24"/>
                <w:szCs w:val="24"/>
              </w:rPr>
              <w:t>старше трудоспособного возраста.</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AE13B7" w:rsidRPr="006D49C7" w:rsidRDefault="00AE13B7" w:rsidP="00EF6B21">
            <w:pPr>
              <w:jc w:val="center"/>
              <w:rPr>
                <w:color w:val="000000"/>
                <w:spacing w:val="2"/>
                <w:sz w:val="24"/>
                <w:szCs w:val="24"/>
              </w:rPr>
            </w:pPr>
          </w:p>
          <w:p w:rsidR="00AE13B7" w:rsidRPr="006D49C7" w:rsidRDefault="00AE13B7" w:rsidP="00EF6B21">
            <w:pPr>
              <w:ind w:firstLine="140"/>
              <w:jc w:val="center"/>
              <w:rPr>
                <w:color w:val="000000"/>
                <w:spacing w:val="2"/>
                <w:sz w:val="24"/>
                <w:szCs w:val="24"/>
              </w:rPr>
            </w:pPr>
            <w:r>
              <w:rPr>
                <w:color w:val="000000"/>
                <w:spacing w:val="2"/>
                <w:sz w:val="24"/>
                <w:szCs w:val="24"/>
              </w:rPr>
              <w:t>35020</w:t>
            </w:r>
          </w:p>
          <w:p w:rsidR="00AE13B7" w:rsidRPr="006D49C7" w:rsidRDefault="00AE13B7" w:rsidP="00EF6B21">
            <w:pPr>
              <w:ind w:firstLine="140"/>
              <w:jc w:val="center"/>
              <w:rPr>
                <w:color w:val="000000"/>
                <w:spacing w:val="2"/>
                <w:sz w:val="24"/>
                <w:szCs w:val="24"/>
              </w:rPr>
            </w:pPr>
            <w:r>
              <w:rPr>
                <w:color w:val="000000"/>
                <w:spacing w:val="2"/>
                <w:sz w:val="24"/>
                <w:szCs w:val="24"/>
              </w:rPr>
              <w:t>4793</w:t>
            </w:r>
          </w:p>
          <w:p w:rsidR="00AE13B7" w:rsidRPr="006D49C7" w:rsidRDefault="00AE13B7" w:rsidP="00EF6B21">
            <w:pPr>
              <w:ind w:firstLine="140"/>
              <w:jc w:val="center"/>
              <w:rPr>
                <w:color w:val="000000"/>
                <w:spacing w:val="2"/>
                <w:sz w:val="24"/>
                <w:szCs w:val="24"/>
              </w:rPr>
            </w:pPr>
            <w:r>
              <w:rPr>
                <w:color w:val="000000"/>
                <w:spacing w:val="2"/>
                <w:sz w:val="24"/>
                <w:szCs w:val="24"/>
              </w:rPr>
              <w:t>20837</w:t>
            </w:r>
          </w:p>
          <w:p w:rsidR="00AE13B7" w:rsidRPr="006D49C7" w:rsidRDefault="00AE13B7" w:rsidP="00EF6B21">
            <w:pPr>
              <w:ind w:firstLine="140"/>
              <w:jc w:val="center"/>
              <w:rPr>
                <w:color w:val="000000"/>
                <w:spacing w:val="2"/>
                <w:sz w:val="24"/>
                <w:szCs w:val="24"/>
              </w:rPr>
            </w:pPr>
            <w:r>
              <w:rPr>
                <w:color w:val="000000"/>
                <w:spacing w:val="2"/>
                <w:sz w:val="24"/>
                <w:szCs w:val="24"/>
              </w:rPr>
              <w:t>9390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E13B7" w:rsidRPr="006D49C7" w:rsidRDefault="00AE13B7" w:rsidP="00EF6B21">
            <w:pPr>
              <w:jc w:val="center"/>
              <w:rPr>
                <w:color w:val="000000"/>
                <w:spacing w:val="2"/>
                <w:sz w:val="24"/>
                <w:szCs w:val="24"/>
              </w:rPr>
            </w:pPr>
          </w:p>
          <w:p w:rsidR="00AE13B7" w:rsidRPr="006D49C7" w:rsidRDefault="00AE13B7" w:rsidP="00EF6B21">
            <w:pPr>
              <w:jc w:val="center"/>
              <w:rPr>
                <w:color w:val="000000"/>
                <w:spacing w:val="2"/>
                <w:sz w:val="24"/>
                <w:szCs w:val="24"/>
              </w:rPr>
            </w:pPr>
            <w:r>
              <w:rPr>
                <w:color w:val="000000"/>
                <w:spacing w:val="2"/>
                <w:sz w:val="24"/>
                <w:szCs w:val="24"/>
              </w:rPr>
              <w:t>34846</w:t>
            </w:r>
          </w:p>
          <w:p w:rsidR="00AE13B7" w:rsidRPr="006D49C7" w:rsidRDefault="00AE13B7" w:rsidP="00EF6B21">
            <w:pPr>
              <w:jc w:val="center"/>
              <w:rPr>
                <w:color w:val="000000"/>
                <w:spacing w:val="2"/>
                <w:sz w:val="24"/>
                <w:szCs w:val="24"/>
              </w:rPr>
            </w:pPr>
            <w:r>
              <w:rPr>
                <w:color w:val="000000"/>
                <w:spacing w:val="2"/>
                <w:sz w:val="24"/>
                <w:szCs w:val="24"/>
              </w:rPr>
              <w:t>4790</w:t>
            </w:r>
          </w:p>
          <w:p w:rsidR="00AE13B7" w:rsidRPr="006D49C7" w:rsidRDefault="00AE13B7" w:rsidP="00EF6B21">
            <w:pPr>
              <w:jc w:val="center"/>
              <w:rPr>
                <w:color w:val="000000"/>
                <w:spacing w:val="2"/>
                <w:sz w:val="24"/>
                <w:szCs w:val="24"/>
              </w:rPr>
            </w:pPr>
            <w:r>
              <w:rPr>
                <w:color w:val="000000"/>
                <w:spacing w:val="2"/>
                <w:sz w:val="24"/>
                <w:szCs w:val="24"/>
              </w:rPr>
              <w:t>20424</w:t>
            </w:r>
          </w:p>
          <w:p w:rsidR="00AE13B7" w:rsidRPr="006D49C7" w:rsidRDefault="00AE13B7" w:rsidP="00EF6B21">
            <w:pPr>
              <w:jc w:val="center"/>
              <w:rPr>
                <w:color w:val="000000"/>
                <w:spacing w:val="2"/>
                <w:sz w:val="24"/>
                <w:szCs w:val="24"/>
              </w:rPr>
            </w:pPr>
            <w:r>
              <w:rPr>
                <w:color w:val="000000"/>
                <w:spacing w:val="2"/>
                <w:sz w:val="24"/>
                <w:szCs w:val="24"/>
              </w:rPr>
              <w:t>9632</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E13B7" w:rsidRPr="006D49C7" w:rsidRDefault="00AE13B7" w:rsidP="00EF6B21">
            <w:pPr>
              <w:jc w:val="center"/>
              <w:rPr>
                <w:color w:val="000000"/>
                <w:spacing w:val="2"/>
                <w:sz w:val="24"/>
                <w:szCs w:val="24"/>
              </w:rPr>
            </w:pPr>
          </w:p>
          <w:p w:rsidR="00AE13B7" w:rsidRPr="006D49C7" w:rsidRDefault="00AE13B7" w:rsidP="00EF6B21">
            <w:pPr>
              <w:jc w:val="center"/>
              <w:rPr>
                <w:color w:val="000000"/>
                <w:spacing w:val="2"/>
                <w:sz w:val="24"/>
                <w:szCs w:val="24"/>
              </w:rPr>
            </w:pPr>
            <w:r>
              <w:rPr>
                <w:color w:val="000000"/>
                <w:spacing w:val="2"/>
                <w:sz w:val="24"/>
                <w:szCs w:val="24"/>
              </w:rPr>
              <w:t>35084</w:t>
            </w:r>
          </w:p>
          <w:p w:rsidR="00AE13B7" w:rsidRPr="006D49C7" w:rsidRDefault="00AE13B7" w:rsidP="00EF6B21">
            <w:pPr>
              <w:jc w:val="center"/>
              <w:rPr>
                <w:color w:val="000000"/>
                <w:spacing w:val="2"/>
                <w:sz w:val="24"/>
                <w:szCs w:val="24"/>
              </w:rPr>
            </w:pPr>
            <w:r>
              <w:rPr>
                <w:color w:val="000000"/>
                <w:spacing w:val="2"/>
                <w:sz w:val="24"/>
                <w:szCs w:val="24"/>
              </w:rPr>
              <w:t>4664</w:t>
            </w:r>
          </w:p>
          <w:p w:rsidR="00AE13B7" w:rsidRPr="006D49C7" w:rsidRDefault="00AE13B7" w:rsidP="00EF6B21">
            <w:pPr>
              <w:jc w:val="center"/>
              <w:rPr>
                <w:color w:val="000000"/>
                <w:spacing w:val="2"/>
                <w:sz w:val="24"/>
                <w:szCs w:val="24"/>
              </w:rPr>
            </w:pPr>
            <w:r>
              <w:rPr>
                <w:color w:val="000000"/>
                <w:spacing w:val="2"/>
                <w:sz w:val="24"/>
                <w:szCs w:val="24"/>
              </w:rPr>
              <w:t>20017</w:t>
            </w:r>
          </w:p>
          <w:p w:rsidR="00AE13B7" w:rsidRPr="006D49C7" w:rsidRDefault="00AE13B7" w:rsidP="00EF6B21">
            <w:pPr>
              <w:jc w:val="center"/>
              <w:rPr>
                <w:color w:val="000000"/>
                <w:spacing w:val="2"/>
                <w:sz w:val="24"/>
                <w:szCs w:val="24"/>
              </w:rPr>
            </w:pPr>
            <w:r>
              <w:rPr>
                <w:color w:val="000000"/>
                <w:spacing w:val="2"/>
                <w:sz w:val="24"/>
                <w:szCs w:val="24"/>
              </w:rPr>
              <w:t>10403</w:t>
            </w:r>
          </w:p>
        </w:tc>
      </w:tr>
      <w:tr w:rsidR="00AE13B7" w:rsidRPr="007648F1" w:rsidTr="00907CE3">
        <w:trPr>
          <w:trHeight w:hRule="exact" w:val="307"/>
        </w:trPr>
        <w:tc>
          <w:tcPr>
            <w:tcW w:w="540" w:type="dxa"/>
            <w:tcBorders>
              <w:top w:val="single" w:sz="4" w:space="0" w:color="auto"/>
              <w:left w:val="single" w:sz="6" w:space="0" w:color="auto"/>
              <w:bottom w:val="single" w:sz="6" w:space="0" w:color="auto"/>
              <w:right w:val="single" w:sz="6" w:space="0" w:color="auto"/>
            </w:tcBorders>
            <w:shd w:val="clear" w:color="auto" w:fill="FFFFFF"/>
          </w:tcPr>
          <w:p w:rsidR="00AE13B7" w:rsidRPr="006D49C7" w:rsidRDefault="00AE13B7" w:rsidP="00EF6B21">
            <w:pPr>
              <w:jc w:val="center"/>
              <w:rPr>
                <w:sz w:val="24"/>
                <w:szCs w:val="24"/>
              </w:rPr>
            </w:pPr>
            <w:r w:rsidRPr="006D49C7">
              <w:rPr>
                <w:sz w:val="24"/>
                <w:szCs w:val="24"/>
              </w:rPr>
              <w:t>2</w:t>
            </w:r>
          </w:p>
          <w:p w:rsidR="00AE13B7" w:rsidRPr="006D49C7" w:rsidRDefault="00AE13B7" w:rsidP="00EF6B21">
            <w:pPr>
              <w:jc w:val="center"/>
              <w:rPr>
                <w:sz w:val="24"/>
                <w:szCs w:val="24"/>
              </w:rPr>
            </w:pPr>
          </w:p>
        </w:tc>
        <w:tc>
          <w:tcPr>
            <w:tcW w:w="6123" w:type="dxa"/>
            <w:tcBorders>
              <w:top w:val="single" w:sz="4" w:space="0" w:color="auto"/>
              <w:left w:val="single" w:sz="6" w:space="0" w:color="auto"/>
              <w:bottom w:val="single" w:sz="6" w:space="0" w:color="auto"/>
              <w:right w:val="single" w:sz="6" w:space="0" w:color="auto"/>
            </w:tcBorders>
            <w:shd w:val="clear" w:color="auto" w:fill="FFFFFF"/>
            <w:vAlign w:val="center"/>
          </w:tcPr>
          <w:p w:rsidR="00AE13B7" w:rsidRPr="006D49C7" w:rsidRDefault="00AE13B7" w:rsidP="00EF6B21">
            <w:pPr>
              <w:ind w:left="180"/>
              <w:rPr>
                <w:sz w:val="24"/>
                <w:szCs w:val="24"/>
              </w:rPr>
            </w:pPr>
            <w:r w:rsidRPr="006D49C7">
              <w:rPr>
                <w:color w:val="000000"/>
                <w:spacing w:val="3"/>
                <w:sz w:val="24"/>
                <w:szCs w:val="24"/>
              </w:rPr>
              <w:t>Численность родившихся всего, человек</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AE13B7" w:rsidRPr="006D49C7" w:rsidRDefault="00AE13B7" w:rsidP="00EF6B21">
            <w:pPr>
              <w:ind w:firstLine="140"/>
              <w:jc w:val="center"/>
              <w:rPr>
                <w:color w:val="000000"/>
                <w:spacing w:val="2"/>
                <w:sz w:val="24"/>
                <w:szCs w:val="24"/>
              </w:rPr>
            </w:pPr>
            <w:r w:rsidRPr="006D49C7">
              <w:rPr>
                <w:color w:val="000000"/>
                <w:spacing w:val="2"/>
                <w:sz w:val="24"/>
                <w:szCs w:val="24"/>
              </w:rPr>
              <w:t>3</w:t>
            </w:r>
            <w:r>
              <w:rPr>
                <w:color w:val="000000"/>
                <w:spacing w:val="2"/>
                <w:sz w:val="24"/>
                <w:szCs w:val="24"/>
              </w:rPr>
              <w:t>37</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E13B7" w:rsidRPr="00D13CA8" w:rsidRDefault="00AE13B7" w:rsidP="00EF6B21">
            <w:pPr>
              <w:jc w:val="center"/>
              <w:rPr>
                <w:spacing w:val="2"/>
                <w:sz w:val="24"/>
                <w:szCs w:val="24"/>
              </w:rPr>
            </w:pPr>
            <w:r w:rsidRPr="00D13CA8">
              <w:rPr>
                <w:spacing w:val="2"/>
                <w:sz w:val="24"/>
                <w:szCs w:val="24"/>
              </w:rPr>
              <w:t>301</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E13B7" w:rsidRPr="00D13CA8" w:rsidRDefault="00AE13B7" w:rsidP="00EF6B21">
            <w:pPr>
              <w:jc w:val="center"/>
              <w:rPr>
                <w:spacing w:val="2"/>
                <w:sz w:val="24"/>
                <w:szCs w:val="24"/>
              </w:rPr>
            </w:pPr>
            <w:r w:rsidRPr="00D13CA8">
              <w:rPr>
                <w:spacing w:val="2"/>
                <w:sz w:val="24"/>
                <w:szCs w:val="24"/>
              </w:rPr>
              <w:t>318</w:t>
            </w:r>
          </w:p>
        </w:tc>
      </w:tr>
      <w:tr w:rsidR="00AE13B7" w:rsidRPr="007648F1" w:rsidTr="00907CE3">
        <w:trPr>
          <w:trHeight w:hRule="exact" w:val="41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AE13B7" w:rsidRPr="006D49C7" w:rsidRDefault="00AE13B7" w:rsidP="00EF6B21">
            <w:pPr>
              <w:jc w:val="center"/>
              <w:rPr>
                <w:sz w:val="24"/>
                <w:szCs w:val="24"/>
              </w:rPr>
            </w:pPr>
            <w:r w:rsidRPr="006D49C7">
              <w:rPr>
                <w:color w:val="000000"/>
                <w:sz w:val="24"/>
                <w:szCs w:val="24"/>
              </w:rPr>
              <w:t>3</w:t>
            </w:r>
          </w:p>
        </w:tc>
        <w:tc>
          <w:tcPr>
            <w:tcW w:w="6123" w:type="dxa"/>
            <w:tcBorders>
              <w:top w:val="single" w:sz="6" w:space="0" w:color="auto"/>
              <w:left w:val="single" w:sz="6" w:space="0" w:color="auto"/>
              <w:bottom w:val="single" w:sz="6" w:space="0" w:color="auto"/>
              <w:right w:val="single" w:sz="6" w:space="0" w:color="auto"/>
            </w:tcBorders>
            <w:shd w:val="clear" w:color="auto" w:fill="FFFFFF"/>
            <w:vAlign w:val="center"/>
          </w:tcPr>
          <w:p w:rsidR="00AE13B7" w:rsidRPr="006D49C7" w:rsidRDefault="00AE13B7" w:rsidP="00EF6B21">
            <w:pPr>
              <w:ind w:left="180"/>
              <w:rPr>
                <w:sz w:val="24"/>
                <w:szCs w:val="24"/>
              </w:rPr>
            </w:pPr>
            <w:r w:rsidRPr="006D49C7">
              <w:rPr>
                <w:color w:val="000000"/>
                <w:spacing w:val="3"/>
                <w:sz w:val="24"/>
                <w:szCs w:val="24"/>
              </w:rPr>
              <w:t>Численность умерших всего, человек</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AE13B7" w:rsidRPr="006D49C7" w:rsidRDefault="00AE13B7" w:rsidP="00EF6B21">
            <w:pPr>
              <w:ind w:firstLine="140"/>
              <w:jc w:val="center"/>
              <w:rPr>
                <w:color w:val="000000"/>
                <w:spacing w:val="2"/>
                <w:sz w:val="24"/>
                <w:szCs w:val="24"/>
              </w:rPr>
            </w:pPr>
            <w:r>
              <w:rPr>
                <w:color w:val="000000"/>
                <w:spacing w:val="2"/>
                <w:sz w:val="24"/>
                <w:szCs w:val="24"/>
              </w:rPr>
              <w:t>668</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E13B7" w:rsidRPr="00D13CA8" w:rsidRDefault="00AE13B7" w:rsidP="00EF6B21">
            <w:pPr>
              <w:jc w:val="center"/>
              <w:rPr>
                <w:spacing w:val="2"/>
                <w:sz w:val="24"/>
                <w:szCs w:val="24"/>
              </w:rPr>
            </w:pPr>
            <w:r w:rsidRPr="00D13CA8">
              <w:rPr>
                <w:spacing w:val="2"/>
                <w:sz w:val="24"/>
                <w:szCs w:val="24"/>
              </w:rPr>
              <w:t>686</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E13B7" w:rsidRPr="00D13CA8" w:rsidRDefault="00AE13B7" w:rsidP="00EF6B21">
            <w:pPr>
              <w:jc w:val="center"/>
              <w:rPr>
                <w:spacing w:val="2"/>
                <w:sz w:val="24"/>
                <w:szCs w:val="24"/>
              </w:rPr>
            </w:pPr>
            <w:r w:rsidRPr="00D13CA8">
              <w:rPr>
                <w:spacing w:val="2"/>
                <w:sz w:val="24"/>
                <w:szCs w:val="24"/>
              </w:rPr>
              <w:t>643</w:t>
            </w:r>
          </w:p>
        </w:tc>
      </w:tr>
      <w:tr w:rsidR="00AE13B7" w:rsidRPr="007648F1" w:rsidTr="00907CE3">
        <w:trPr>
          <w:trHeight w:hRule="exact" w:val="351"/>
        </w:trPr>
        <w:tc>
          <w:tcPr>
            <w:tcW w:w="540" w:type="dxa"/>
            <w:tcBorders>
              <w:top w:val="single" w:sz="6" w:space="0" w:color="auto"/>
              <w:left w:val="single" w:sz="6" w:space="0" w:color="auto"/>
              <w:bottom w:val="single" w:sz="4" w:space="0" w:color="auto"/>
              <w:right w:val="single" w:sz="6" w:space="0" w:color="auto"/>
            </w:tcBorders>
            <w:shd w:val="clear" w:color="auto" w:fill="FFFFFF"/>
          </w:tcPr>
          <w:p w:rsidR="00AE13B7" w:rsidRPr="006D49C7" w:rsidRDefault="00AE13B7" w:rsidP="00EF6B21">
            <w:pPr>
              <w:jc w:val="center"/>
              <w:rPr>
                <w:sz w:val="24"/>
                <w:szCs w:val="24"/>
              </w:rPr>
            </w:pPr>
            <w:r w:rsidRPr="006D49C7">
              <w:rPr>
                <w:bCs/>
                <w:color w:val="000000"/>
                <w:sz w:val="24"/>
                <w:szCs w:val="24"/>
              </w:rPr>
              <w:t>4</w:t>
            </w:r>
            <w:r w:rsidRPr="006D49C7">
              <w:rPr>
                <w:b/>
                <w:bCs/>
                <w:color w:val="000000"/>
                <w:sz w:val="24"/>
                <w:szCs w:val="24"/>
                <w:lang w:val="en-US"/>
              </w:rPr>
              <w:br/>
            </w:r>
            <w:r w:rsidRPr="006D49C7">
              <w:rPr>
                <w:color w:val="000000"/>
                <w:sz w:val="24"/>
                <w:szCs w:val="24"/>
              </w:rPr>
              <w:t>6</w:t>
            </w:r>
          </w:p>
          <w:p w:rsidR="00AE13B7" w:rsidRPr="006D49C7" w:rsidRDefault="00AE13B7" w:rsidP="00EF6B21">
            <w:pPr>
              <w:jc w:val="center"/>
              <w:rPr>
                <w:sz w:val="24"/>
                <w:szCs w:val="24"/>
              </w:rPr>
            </w:pPr>
            <w:r w:rsidRPr="006D49C7">
              <w:rPr>
                <w:color w:val="000000"/>
                <w:sz w:val="24"/>
                <w:szCs w:val="24"/>
              </w:rPr>
              <w:t>7</w:t>
            </w:r>
          </w:p>
        </w:tc>
        <w:tc>
          <w:tcPr>
            <w:tcW w:w="6123" w:type="dxa"/>
            <w:tcBorders>
              <w:top w:val="single" w:sz="6" w:space="0" w:color="auto"/>
              <w:left w:val="single" w:sz="6" w:space="0" w:color="auto"/>
              <w:bottom w:val="single" w:sz="6" w:space="0" w:color="auto"/>
              <w:right w:val="single" w:sz="6" w:space="0" w:color="auto"/>
            </w:tcBorders>
            <w:shd w:val="clear" w:color="auto" w:fill="FFFFFF"/>
            <w:vAlign w:val="center"/>
          </w:tcPr>
          <w:p w:rsidR="00AE13B7" w:rsidRPr="006D49C7" w:rsidRDefault="00AE13B7" w:rsidP="00EF6B21">
            <w:pPr>
              <w:ind w:left="180"/>
              <w:rPr>
                <w:sz w:val="24"/>
                <w:szCs w:val="24"/>
              </w:rPr>
            </w:pPr>
            <w:r w:rsidRPr="006D49C7">
              <w:rPr>
                <w:color w:val="000000"/>
                <w:spacing w:val="3"/>
                <w:sz w:val="24"/>
                <w:szCs w:val="24"/>
              </w:rPr>
              <w:t>Миграционный прирост, человек</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AE13B7" w:rsidRPr="006D49C7" w:rsidRDefault="00AE13B7" w:rsidP="00EF6B21">
            <w:pPr>
              <w:ind w:firstLine="140"/>
              <w:jc w:val="center"/>
              <w:rPr>
                <w:color w:val="000000"/>
                <w:spacing w:val="1"/>
                <w:sz w:val="24"/>
                <w:szCs w:val="24"/>
              </w:rPr>
            </w:pPr>
            <w:r>
              <w:rPr>
                <w:color w:val="000000"/>
                <w:spacing w:val="1"/>
                <w:sz w:val="24"/>
                <w:szCs w:val="24"/>
              </w:rPr>
              <w:t>157</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E13B7" w:rsidRPr="00D13CA8" w:rsidRDefault="00AE13B7" w:rsidP="00EF6B21">
            <w:pPr>
              <w:jc w:val="center"/>
              <w:rPr>
                <w:spacing w:val="1"/>
                <w:sz w:val="24"/>
                <w:szCs w:val="24"/>
              </w:rPr>
            </w:pPr>
            <w:r w:rsidRPr="00D13CA8">
              <w:rPr>
                <w:spacing w:val="1"/>
                <w:sz w:val="24"/>
                <w:szCs w:val="24"/>
              </w:rPr>
              <w:t>-52</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E13B7" w:rsidRPr="00D13CA8" w:rsidRDefault="00AE13B7" w:rsidP="00EF6B21">
            <w:pPr>
              <w:jc w:val="center"/>
              <w:rPr>
                <w:spacing w:val="1"/>
                <w:sz w:val="24"/>
                <w:szCs w:val="24"/>
              </w:rPr>
            </w:pPr>
            <w:r w:rsidRPr="00D13CA8">
              <w:rPr>
                <w:spacing w:val="1"/>
                <w:sz w:val="24"/>
                <w:szCs w:val="24"/>
              </w:rPr>
              <w:t>-43</w:t>
            </w:r>
          </w:p>
        </w:tc>
      </w:tr>
      <w:tr w:rsidR="00AE13B7" w:rsidRPr="007648F1" w:rsidTr="00907CE3">
        <w:trPr>
          <w:trHeight w:hRule="exact" w:val="541"/>
        </w:trPr>
        <w:tc>
          <w:tcPr>
            <w:tcW w:w="540" w:type="dxa"/>
            <w:tcBorders>
              <w:top w:val="single" w:sz="4" w:space="0" w:color="auto"/>
              <w:left w:val="single" w:sz="6" w:space="0" w:color="auto"/>
              <w:bottom w:val="single" w:sz="4" w:space="0" w:color="auto"/>
              <w:right w:val="single" w:sz="6" w:space="0" w:color="auto"/>
            </w:tcBorders>
            <w:shd w:val="clear" w:color="auto" w:fill="FFFFFF"/>
          </w:tcPr>
          <w:p w:rsidR="00AE13B7" w:rsidRPr="006D49C7" w:rsidRDefault="00AE13B7" w:rsidP="00EF6B21">
            <w:pPr>
              <w:jc w:val="center"/>
              <w:rPr>
                <w:sz w:val="24"/>
                <w:szCs w:val="24"/>
              </w:rPr>
            </w:pPr>
            <w:r w:rsidRPr="006D49C7">
              <w:rPr>
                <w:sz w:val="24"/>
                <w:szCs w:val="24"/>
              </w:rPr>
              <w:t>5</w:t>
            </w:r>
          </w:p>
          <w:p w:rsidR="00AE13B7" w:rsidRPr="006D49C7" w:rsidRDefault="00AE13B7" w:rsidP="00EF6B21">
            <w:pPr>
              <w:jc w:val="center"/>
              <w:rPr>
                <w:sz w:val="24"/>
                <w:szCs w:val="24"/>
              </w:rPr>
            </w:pPr>
          </w:p>
        </w:tc>
        <w:tc>
          <w:tcPr>
            <w:tcW w:w="6123" w:type="dxa"/>
            <w:tcBorders>
              <w:top w:val="single" w:sz="6" w:space="0" w:color="auto"/>
              <w:left w:val="single" w:sz="6" w:space="0" w:color="auto"/>
              <w:bottom w:val="single" w:sz="6" w:space="0" w:color="auto"/>
              <w:right w:val="single" w:sz="6" w:space="0" w:color="auto"/>
            </w:tcBorders>
            <w:shd w:val="clear" w:color="auto" w:fill="FFFFFF"/>
            <w:vAlign w:val="center"/>
          </w:tcPr>
          <w:p w:rsidR="00AE13B7" w:rsidRPr="006D49C7" w:rsidRDefault="00AE13B7" w:rsidP="00EF6B21">
            <w:pPr>
              <w:ind w:left="180"/>
              <w:rPr>
                <w:sz w:val="24"/>
                <w:szCs w:val="24"/>
              </w:rPr>
            </w:pPr>
            <w:r w:rsidRPr="006D49C7">
              <w:rPr>
                <w:color w:val="000000"/>
                <w:spacing w:val="3"/>
                <w:sz w:val="24"/>
                <w:szCs w:val="24"/>
              </w:rPr>
              <w:t>Младенческая смертность (число детей, умерших до года на 1000 родившихся живыми)</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AE13B7" w:rsidRPr="00A036C2" w:rsidRDefault="00AE13B7" w:rsidP="00EF6B21">
            <w:pPr>
              <w:ind w:firstLine="140"/>
              <w:jc w:val="center"/>
              <w:rPr>
                <w:spacing w:val="1"/>
                <w:sz w:val="24"/>
                <w:szCs w:val="24"/>
              </w:rPr>
            </w:pPr>
            <w:r w:rsidRPr="00A036C2">
              <w:rPr>
                <w:spacing w:val="1"/>
                <w:sz w:val="24"/>
                <w:szCs w:val="24"/>
              </w:rPr>
              <w:t>0,003</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E13B7" w:rsidRPr="00A036C2" w:rsidRDefault="00AE13B7" w:rsidP="00EF6B21">
            <w:pPr>
              <w:jc w:val="center"/>
              <w:rPr>
                <w:spacing w:val="1"/>
                <w:sz w:val="24"/>
                <w:szCs w:val="24"/>
              </w:rPr>
            </w:pPr>
            <w:r w:rsidRPr="00A036C2">
              <w:rPr>
                <w:spacing w:val="1"/>
                <w:sz w:val="24"/>
                <w:szCs w:val="24"/>
              </w:rPr>
              <w:t>0,002</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E13B7" w:rsidRPr="00BD43D6" w:rsidRDefault="00AE13B7" w:rsidP="00EF6B21">
            <w:pPr>
              <w:jc w:val="center"/>
              <w:rPr>
                <w:spacing w:val="1"/>
                <w:sz w:val="24"/>
                <w:szCs w:val="24"/>
              </w:rPr>
            </w:pPr>
            <w:r w:rsidRPr="00BD43D6">
              <w:rPr>
                <w:spacing w:val="1"/>
                <w:sz w:val="24"/>
                <w:szCs w:val="24"/>
              </w:rPr>
              <w:t>0,002</w:t>
            </w:r>
          </w:p>
        </w:tc>
      </w:tr>
      <w:tr w:rsidR="00AE13B7" w:rsidRPr="007648F1" w:rsidTr="00907CE3">
        <w:trPr>
          <w:trHeight w:hRule="exact" w:val="555"/>
        </w:trPr>
        <w:tc>
          <w:tcPr>
            <w:tcW w:w="540" w:type="dxa"/>
            <w:tcBorders>
              <w:top w:val="single" w:sz="4" w:space="0" w:color="auto"/>
              <w:left w:val="single" w:sz="6" w:space="0" w:color="auto"/>
              <w:bottom w:val="single" w:sz="6" w:space="0" w:color="auto"/>
              <w:right w:val="single" w:sz="6" w:space="0" w:color="auto"/>
            </w:tcBorders>
            <w:shd w:val="clear" w:color="auto" w:fill="FFFFFF"/>
          </w:tcPr>
          <w:p w:rsidR="00AE13B7" w:rsidRPr="006D49C7" w:rsidRDefault="00AE13B7" w:rsidP="00EF6B21">
            <w:pPr>
              <w:jc w:val="center"/>
              <w:rPr>
                <w:sz w:val="24"/>
                <w:szCs w:val="24"/>
              </w:rPr>
            </w:pPr>
            <w:r w:rsidRPr="006D49C7">
              <w:rPr>
                <w:sz w:val="24"/>
                <w:szCs w:val="24"/>
              </w:rPr>
              <w:t>6</w:t>
            </w:r>
          </w:p>
          <w:p w:rsidR="00AE13B7" w:rsidRPr="006D49C7" w:rsidRDefault="00AE13B7" w:rsidP="00EF6B21">
            <w:pPr>
              <w:jc w:val="center"/>
              <w:rPr>
                <w:sz w:val="24"/>
                <w:szCs w:val="24"/>
              </w:rPr>
            </w:pPr>
          </w:p>
        </w:tc>
        <w:tc>
          <w:tcPr>
            <w:tcW w:w="6123" w:type="dxa"/>
            <w:tcBorders>
              <w:top w:val="single" w:sz="6" w:space="0" w:color="auto"/>
              <w:left w:val="single" w:sz="6" w:space="0" w:color="auto"/>
              <w:bottom w:val="single" w:sz="6" w:space="0" w:color="auto"/>
              <w:right w:val="single" w:sz="6" w:space="0" w:color="auto"/>
            </w:tcBorders>
            <w:shd w:val="clear" w:color="auto" w:fill="FFFFFF"/>
            <w:vAlign w:val="center"/>
          </w:tcPr>
          <w:p w:rsidR="00AE13B7" w:rsidRPr="006D49C7" w:rsidRDefault="00AE13B7" w:rsidP="00EF6B21">
            <w:pPr>
              <w:ind w:left="180"/>
              <w:rPr>
                <w:sz w:val="24"/>
                <w:szCs w:val="24"/>
              </w:rPr>
            </w:pPr>
            <w:r w:rsidRPr="006D49C7">
              <w:rPr>
                <w:color w:val="000000"/>
                <w:spacing w:val="3"/>
                <w:sz w:val="24"/>
                <w:szCs w:val="24"/>
              </w:rPr>
              <w:t>Доля населения с денежными доходами ниже велич</w:t>
            </w:r>
            <w:r w:rsidRPr="006D49C7">
              <w:rPr>
                <w:color w:val="000000"/>
                <w:spacing w:val="3"/>
                <w:sz w:val="24"/>
                <w:szCs w:val="24"/>
              </w:rPr>
              <w:t>и</w:t>
            </w:r>
            <w:r w:rsidRPr="006D49C7">
              <w:rPr>
                <w:color w:val="000000"/>
                <w:spacing w:val="3"/>
                <w:sz w:val="24"/>
                <w:szCs w:val="24"/>
              </w:rPr>
              <w:t xml:space="preserve">ны прожиточного минимума </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AE13B7" w:rsidRPr="006D49C7" w:rsidRDefault="00AE13B7" w:rsidP="00EF6B21">
            <w:pPr>
              <w:ind w:firstLine="140"/>
              <w:jc w:val="center"/>
              <w:rPr>
                <w:color w:val="000000"/>
                <w:spacing w:val="1"/>
                <w:sz w:val="24"/>
                <w:szCs w:val="24"/>
              </w:rPr>
            </w:pPr>
            <w:r w:rsidRPr="006D49C7">
              <w:rPr>
                <w:color w:val="000000"/>
                <w:spacing w:val="1"/>
                <w:sz w:val="24"/>
                <w:szCs w:val="24"/>
              </w:rPr>
              <w:t>18,2</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E13B7" w:rsidRPr="006D49C7" w:rsidRDefault="00AE13B7" w:rsidP="00EF6B21">
            <w:pPr>
              <w:jc w:val="center"/>
              <w:rPr>
                <w:color w:val="000000"/>
                <w:spacing w:val="1"/>
                <w:sz w:val="24"/>
                <w:szCs w:val="24"/>
              </w:rPr>
            </w:pPr>
            <w:r w:rsidRPr="006D49C7">
              <w:rPr>
                <w:color w:val="000000"/>
                <w:spacing w:val="1"/>
                <w:sz w:val="24"/>
                <w:szCs w:val="24"/>
              </w:rPr>
              <w:t>16,3</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E13B7" w:rsidRPr="006D49C7" w:rsidRDefault="00AE13B7" w:rsidP="00EF6B21">
            <w:pPr>
              <w:jc w:val="center"/>
              <w:rPr>
                <w:color w:val="000000"/>
                <w:spacing w:val="1"/>
                <w:sz w:val="24"/>
                <w:szCs w:val="24"/>
              </w:rPr>
            </w:pPr>
            <w:r w:rsidRPr="006D49C7">
              <w:rPr>
                <w:color w:val="000000"/>
                <w:spacing w:val="1"/>
                <w:sz w:val="24"/>
                <w:szCs w:val="24"/>
              </w:rPr>
              <w:t>16,8</w:t>
            </w:r>
          </w:p>
        </w:tc>
      </w:tr>
      <w:tr w:rsidR="00AE13B7" w:rsidRPr="007648F1" w:rsidTr="00907CE3">
        <w:trPr>
          <w:trHeight w:hRule="exact" w:val="418"/>
        </w:trPr>
        <w:tc>
          <w:tcPr>
            <w:tcW w:w="540" w:type="dxa"/>
            <w:tcBorders>
              <w:top w:val="single" w:sz="6" w:space="0" w:color="auto"/>
              <w:left w:val="single" w:sz="6" w:space="0" w:color="auto"/>
              <w:bottom w:val="nil"/>
              <w:right w:val="single" w:sz="6" w:space="0" w:color="auto"/>
            </w:tcBorders>
            <w:shd w:val="clear" w:color="auto" w:fill="FFFFFF"/>
          </w:tcPr>
          <w:p w:rsidR="00AE13B7" w:rsidRPr="006D49C7" w:rsidRDefault="00AE13B7" w:rsidP="00EF6B21">
            <w:pPr>
              <w:jc w:val="center"/>
              <w:rPr>
                <w:sz w:val="24"/>
                <w:szCs w:val="24"/>
              </w:rPr>
            </w:pPr>
            <w:r w:rsidRPr="006D49C7">
              <w:rPr>
                <w:sz w:val="24"/>
                <w:szCs w:val="24"/>
              </w:rPr>
              <w:t>7</w:t>
            </w:r>
          </w:p>
        </w:tc>
        <w:tc>
          <w:tcPr>
            <w:tcW w:w="6123" w:type="dxa"/>
            <w:tcBorders>
              <w:top w:val="single" w:sz="6" w:space="0" w:color="auto"/>
              <w:left w:val="single" w:sz="6" w:space="0" w:color="auto"/>
              <w:bottom w:val="single" w:sz="6" w:space="0" w:color="auto"/>
              <w:right w:val="single" w:sz="6" w:space="0" w:color="auto"/>
            </w:tcBorders>
            <w:shd w:val="clear" w:color="auto" w:fill="FFFFFF"/>
            <w:vAlign w:val="center"/>
          </w:tcPr>
          <w:p w:rsidR="00AE13B7" w:rsidRPr="006D49C7" w:rsidRDefault="00AE13B7" w:rsidP="00EF6B21">
            <w:pPr>
              <w:ind w:left="180"/>
              <w:rPr>
                <w:sz w:val="24"/>
                <w:szCs w:val="24"/>
              </w:rPr>
            </w:pPr>
            <w:r w:rsidRPr="006D49C7">
              <w:rPr>
                <w:color w:val="000000"/>
                <w:spacing w:val="3"/>
                <w:sz w:val="24"/>
                <w:szCs w:val="24"/>
              </w:rPr>
              <w:t>Среднедушевые доходы населения, руб.</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AE13B7" w:rsidRPr="006D49C7" w:rsidRDefault="00AE13B7" w:rsidP="00EF6B21">
            <w:pPr>
              <w:ind w:firstLine="140"/>
              <w:jc w:val="center"/>
              <w:rPr>
                <w:color w:val="000000"/>
                <w:spacing w:val="1"/>
                <w:sz w:val="24"/>
                <w:szCs w:val="24"/>
              </w:rPr>
            </w:pPr>
            <w:r w:rsidRPr="006D49C7">
              <w:rPr>
                <w:color w:val="000000"/>
                <w:spacing w:val="1"/>
                <w:sz w:val="24"/>
                <w:szCs w:val="24"/>
              </w:rPr>
              <w:t>4295</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E13B7" w:rsidRPr="006D49C7" w:rsidRDefault="00AE13B7" w:rsidP="00EF6B21">
            <w:pPr>
              <w:jc w:val="center"/>
              <w:rPr>
                <w:color w:val="000000"/>
                <w:spacing w:val="1"/>
                <w:sz w:val="24"/>
                <w:szCs w:val="24"/>
              </w:rPr>
            </w:pPr>
            <w:r w:rsidRPr="006D49C7">
              <w:rPr>
                <w:color w:val="000000"/>
                <w:spacing w:val="1"/>
                <w:sz w:val="24"/>
                <w:szCs w:val="24"/>
              </w:rPr>
              <w:t>5210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E13B7" w:rsidRPr="006D49C7" w:rsidRDefault="00AE13B7" w:rsidP="00EF6B21">
            <w:pPr>
              <w:jc w:val="center"/>
              <w:rPr>
                <w:color w:val="000000"/>
                <w:spacing w:val="1"/>
                <w:sz w:val="24"/>
                <w:szCs w:val="24"/>
              </w:rPr>
            </w:pPr>
            <w:r w:rsidRPr="006D49C7">
              <w:rPr>
                <w:color w:val="000000"/>
                <w:spacing w:val="1"/>
                <w:sz w:val="24"/>
                <w:szCs w:val="24"/>
              </w:rPr>
              <w:t>5349,4</w:t>
            </w:r>
          </w:p>
        </w:tc>
      </w:tr>
      <w:tr w:rsidR="00AE13B7" w:rsidRPr="007648F1" w:rsidTr="00907CE3">
        <w:trPr>
          <w:trHeight w:hRule="exact" w:val="359"/>
        </w:trPr>
        <w:tc>
          <w:tcPr>
            <w:tcW w:w="540" w:type="dxa"/>
            <w:tcBorders>
              <w:top w:val="nil"/>
              <w:left w:val="single" w:sz="6" w:space="0" w:color="auto"/>
              <w:bottom w:val="single" w:sz="6" w:space="0" w:color="auto"/>
              <w:right w:val="single" w:sz="6" w:space="0" w:color="auto"/>
            </w:tcBorders>
            <w:shd w:val="clear" w:color="auto" w:fill="FFFFFF"/>
          </w:tcPr>
          <w:p w:rsidR="00AE13B7" w:rsidRPr="006D49C7" w:rsidRDefault="00AE13B7" w:rsidP="00EF6B21">
            <w:pPr>
              <w:jc w:val="center"/>
              <w:rPr>
                <w:sz w:val="24"/>
                <w:szCs w:val="24"/>
              </w:rPr>
            </w:pPr>
            <w:r w:rsidRPr="006D49C7">
              <w:rPr>
                <w:sz w:val="24"/>
                <w:szCs w:val="24"/>
              </w:rPr>
              <w:t>8</w:t>
            </w:r>
          </w:p>
          <w:p w:rsidR="00AE13B7" w:rsidRPr="006D49C7" w:rsidRDefault="00AE13B7" w:rsidP="00EF6B21">
            <w:pPr>
              <w:jc w:val="center"/>
              <w:rPr>
                <w:sz w:val="24"/>
                <w:szCs w:val="24"/>
              </w:rPr>
            </w:pPr>
          </w:p>
        </w:tc>
        <w:tc>
          <w:tcPr>
            <w:tcW w:w="6123" w:type="dxa"/>
            <w:tcBorders>
              <w:top w:val="single" w:sz="6" w:space="0" w:color="auto"/>
              <w:left w:val="single" w:sz="6" w:space="0" w:color="auto"/>
              <w:bottom w:val="single" w:sz="6" w:space="0" w:color="auto"/>
              <w:right w:val="single" w:sz="6" w:space="0" w:color="auto"/>
            </w:tcBorders>
            <w:shd w:val="clear" w:color="auto" w:fill="FFFFFF"/>
            <w:vAlign w:val="center"/>
          </w:tcPr>
          <w:p w:rsidR="00AE13B7" w:rsidRPr="006D49C7" w:rsidRDefault="00AE13B7" w:rsidP="00EF6B21">
            <w:pPr>
              <w:ind w:left="180"/>
              <w:rPr>
                <w:sz w:val="24"/>
                <w:szCs w:val="24"/>
              </w:rPr>
            </w:pPr>
            <w:r w:rsidRPr="006D49C7">
              <w:rPr>
                <w:color w:val="000000"/>
                <w:spacing w:val="3"/>
                <w:sz w:val="24"/>
                <w:szCs w:val="24"/>
              </w:rPr>
              <w:t>Число индивидуальных предпринимателей, единиц</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AE13B7" w:rsidRPr="006D49C7" w:rsidRDefault="00AE13B7" w:rsidP="00EF6B21">
            <w:pPr>
              <w:ind w:firstLine="140"/>
              <w:jc w:val="center"/>
              <w:rPr>
                <w:color w:val="000000"/>
                <w:spacing w:val="2"/>
                <w:sz w:val="24"/>
                <w:szCs w:val="24"/>
              </w:rPr>
            </w:pPr>
            <w:r w:rsidRPr="006D49C7">
              <w:rPr>
                <w:color w:val="000000"/>
                <w:spacing w:val="2"/>
                <w:sz w:val="24"/>
                <w:szCs w:val="24"/>
              </w:rPr>
              <w:t>1674</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E13B7" w:rsidRPr="006D49C7" w:rsidRDefault="00AE13B7" w:rsidP="00EF6B21">
            <w:pPr>
              <w:jc w:val="center"/>
              <w:rPr>
                <w:color w:val="000000"/>
                <w:spacing w:val="2"/>
                <w:sz w:val="24"/>
                <w:szCs w:val="24"/>
              </w:rPr>
            </w:pPr>
            <w:r w:rsidRPr="006D49C7">
              <w:rPr>
                <w:color w:val="000000"/>
                <w:spacing w:val="2"/>
                <w:sz w:val="24"/>
                <w:szCs w:val="24"/>
              </w:rPr>
              <w:t>1853</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E13B7" w:rsidRPr="006D49C7" w:rsidRDefault="00AE13B7" w:rsidP="00EF6B21">
            <w:pPr>
              <w:jc w:val="center"/>
              <w:rPr>
                <w:color w:val="000000"/>
                <w:spacing w:val="2"/>
                <w:sz w:val="24"/>
                <w:szCs w:val="24"/>
              </w:rPr>
            </w:pPr>
            <w:r w:rsidRPr="006D49C7">
              <w:rPr>
                <w:color w:val="000000"/>
                <w:spacing w:val="2"/>
                <w:sz w:val="24"/>
                <w:szCs w:val="24"/>
              </w:rPr>
              <w:t>1874</w:t>
            </w:r>
          </w:p>
        </w:tc>
      </w:tr>
      <w:tr w:rsidR="00AE13B7" w:rsidRPr="007648F1" w:rsidTr="00907CE3">
        <w:trPr>
          <w:trHeight w:hRule="exact" w:val="355"/>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AE13B7" w:rsidRPr="006D49C7" w:rsidRDefault="00AE13B7" w:rsidP="00EF6B21">
            <w:pPr>
              <w:jc w:val="center"/>
              <w:rPr>
                <w:sz w:val="24"/>
                <w:szCs w:val="24"/>
              </w:rPr>
            </w:pPr>
            <w:r w:rsidRPr="006D49C7">
              <w:rPr>
                <w:color w:val="000000"/>
                <w:sz w:val="24"/>
                <w:szCs w:val="24"/>
              </w:rPr>
              <w:t>9</w:t>
            </w:r>
          </w:p>
        </w:tc>
        <w:tc>
          <w:tcPr>
            <w:tcW w:w="6123" w:type="dxa"/>
            <w:tcBorders>
              <w:top w:val="single" w:sz="6" w:space="0" w:color="auto"/>
              <w:left w:val="single" w:sz="6" w:space="0" w:color="auto"/>
              <w:bottom w:val="single" w:sz="6" w:space="0" w:color="auto"/>
              <w:right w:val="single" w:sz="6" w:space="0" w:color="auto"/>
            </w:tcBorders>
            <w:shd w:val="clear" w:color="auto" w:fill="FFFFFF"/>
            <w:vAlign w:val="center"/>
          </w:tcPr>
          <w:p w:rsidR="00AE13B7" w:rsidRPr="006D49C7" w:rsidRDefault="00AE13B7" w:rsidP="00EF6B21">
            <w:pPr>
              <w:ind w:left="180"/>
              <w:rPr>
                <w:sz w:val="24"/>
                <w:szCs w:val="24"/>
              </w:rPr>
            </w:pPr>
            <w:r w:rsidRPr="006D49C7">
              <w:rPr>
                <w:color w:val="000000"/>
                <w:spacing w:val="3"/>
                <w:sz w:val="24"/>
                <w:szCs w:val="24"/>
              </w:rPr>
              <w:t>Среднегодовая численность занятых в экономике, ч</w:t>
            </w:r>
            <w:r w:rsidRPr="006D49C7">
              <w:rPr>
                <w:color w:val="000000"/>
                <w:spacing w:val="3"/>
                <w:sz w:val="24"/>
                <w:szCs w:val="24"/>
              </w:rPr>
              <w:t>е</w:t>
            </w:r>
            <w:r w:rsidRPr="006D49C7">
              <w:rPr>
                <w:color w:val="000000"/>
                <w:spacing w:val="3"/>
                <w:sz w:val="24"/>
                <w:szCs w:val="24"/>
              </w:rPr>
              <w:t>ловек</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AE13B7" w:rsidRPr="006D49C7" w:rsidRDefault="00AE13B7" w:rsidP="00EF6B21">
            <w:pPr>
              <w:ind w:firstLine="140"/>
              <w:jc w:val="center"/>
              <w:rPr>
                <w:color w:val="000000"/>
                <w:spacing w:val="2"/>
                <w:sz w:val="24"/>
                <w:szCs w:val="24"/>
              </w:rPr>
            </w:pPr>
            <w:r w:rsidRPr="006D49C7">
              <w:rPr>
                <w:color w:val="000000"/>
                <w:spacing w:val="2"/>
                <w:sz w:val="24"/>
                <w:szCs w:val="24"/>
              </w:rPr>
              <w:t>10039</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E13B7" w:rsidRPr="006D49C7" w:rsidRDefault="00AE13B7" w:rsidP="00EF6B21">
            <w:pPr>
              <w:jc w:val="center"/>
              <w:rPr>
                <w:color w:val="000000"/>
                <w:spacing w:val="2"/>
                <w:sz w:val="24"/>
                <w:szCs w:val="24"/>
              </w:rPr>
            </w:pPr>
            <w:r w:rsidRPr="006D49C7">
              <w:rPr>
                <w:color w:val="000000"/>
                <w:spacing w:val="2"/>
                <w:sz w:val="24"/>
                <w:szCs w:val="24"/>
              </w:rPr>
              <w:t>10098</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E13B7" w:rsidRPr="006D49C7" w:rsidRDefault="00AE13B7" w:rsidP="00EF6B21">
            <w:pPr>
              <w:jc w:val="center"/>
              <w:rPr>
                <w:color w:val="000000"/>
                <w:spacing w:val="2"/>
                <w:sz w:val="24"/>
                <w:szCs w:val="24"/>
              </w:rPr>
            </w:pPr>
            <w:r w:rsidRPr="006D49C7">
              <w:rPr>
                <w:color w:val="000000"/>
                <w:spacing w:val="2"/>
                <w:sz w:val="24"/>
                <w:szCs w:val="24"/>
              </w:rPr>
              <w:t>11262</w:t>
            </w:r>
          </w:p>
        </w:tc>
      </w:tr>
      <w:tr w:rsidR="00AE13B7" w:rsidRPr="007648F1" w:rsidTr="00907CE3">
        <w:trPr>
          <w:trHeight w:hRule="exact" w:val="594"/>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AE13B7" w:rsidRPr="006D49C7" w:rsidRDefault="00AE13B7" w:rsidP="00EF6B21">
            <w:pPr>
              <w:jc w:val="center"/>
              <w:rPr>
                <w:sz w:val="24"/>
                <w:szCs w:val="24"/>
              </w:rPr>
            </w:pPr>
            <w:r w:rsidRPr="006D49C7">
              <w:rPr>
                <w:color w:val="000000"/>
                <w:sz w:val="24"/>
                <w:szCs w:val="24"/>
              </w:rPr>
              <w:t>10</w:t>
            </w:r>
          </w:p>
        </w:tc>
        <w:tc>
          <w:tcPr>
            <w:tcW w:w="6123" w:type="dxa"/>
            <w:tcBorders>
              <w:top w:val="single" w:sz="6" w:space="0" w:color="auto"/>
              <w:left w:val="single" w:sz="6" w:space="0" w:color="auto"/>
              <w:bottom w:val="single" w:sz="6" w:space="0" w:color="auto"/>
              <w:right w:val="single" w:sz="6" w:space="0" w:color="auto"/>
            </w:tcBorders>
            <w:shd w:val="clear" w:color="auto" w:fill="FFFFFF"/>
            <w:vAlign w:val="center"/>
          </w:tcPr>
          <w:p w:rsidR="00AE13B7" w:rsidRPr="006D49C7" w:rsidRDefault="00AE13B7" w:rsidP="00EF6B21">
            <w:pPr>
              <w:ind w:left="180"/>
              <w:rPr>
                <w:sz w:val="24"/>
                <w:szCs w:val="24"/>
              </w:rPr>
            </w:pPr>
            <w:r w:rsidRPr="006D49C7">
              <w:rPr>
                <w:color w:val="000000"/>
                <w:spacing w:val="2"/>
                <w:sz w:val="24"/>
                <w:szCs w:val="24"/>
              </w:rPr>
              <w:t>Численность официально зарегистрированных безр</w:t>
            </w:r>
            <w:r w:rsidRPr="006D49C7">
              <w:rPr>
                <w:color w:val="000000"/>
                <w:spacing w:val="2"/>
                <w:sz w:val="24"/>
                <w:szCs w:val="24"/>
              </w:rPr>
              <w:t>а</w:t>
            </w:r>
            <w:r w:rsidRPr="006D49C7">
              <w:rPr>
                <w:color w:val="000000"/>
                <w:spacing w:val="2"/>
                <w:sz w:val="24"/>
                <w:szCs w:val="24"/>
              </w:rPr>
              <w:t>ботных, человек</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AE13B7" w:rsidRPr="006D49C7" w:rsidRDefault="00AE13B7" w:rsidP="00EF6B21">
            <w:pPr>
              <w:ind w:firstLine="140"/>
              <w:jc w:val="center"/>
              <w:rPr>
                <w:color w:val="000000"/>
                <w:spacing w:val="2"/>
                <w:sz w:val="24"/>
                <w:szCs w:val="24"/>
              </w:rPr>
            </w:pPr>
            <w:r>
              <w:rPr>
                <w:color w:val="000000"/>
                <w:spacing w:val="2"/>
                <w:sz w:val="24"/>
                <w:szCs w:val="24"/>
              </w:rPr>
              <w:t>570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E13B7" w:rsidRPr="006D49C7" w:rsidRDefault="00AE13B7" w:rsidP="00EF6B21">
            <w:pPr>
              <w:jc w:val="center"/>
              <w:rPr>
                <w:color w:val="000000"/>
                <w:spacing w:val="2"/>
                <w:sz w:val="24"/>
                <w:szCs w:val="24"/>
              </w:rPr>
            </w:pPr>
            <w:r>
              <w:rPr>
                <w:color w:val="000000"/>
                <w:spacing w:val="2"/>
                <w:sz w:val="24"/>
                <w:szCs w:val="24"/>
              </w:rPr>
              <w:t>184</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E13B7" w:rsidRPr="006D49C7" w:rsidRDefault="00AE13B7" w:rsidP="00EF6B21">
            <w:pPr>
              <w:jc w:val="center"/>
              <w:rPr>
                <w:color w:val="000000"/>
                <w:spacing w:val="2"/>
                <w:sz w:val="24"/>
                <w:szCs w:val="24"/>
              </w:rPr>
            </w:pPr>
            <w:r>
              <w:rPr>
                <w:color w:val="000000"/>
                <w:spacing w:val="2"/>
                <w:sz w:val="24"/>
                <w:szCs w:val="24"/>
              </w:rPr>
              <w:t>135</w:t>
            </w:r>
          </w:p>
        </w:tc>
      </w:tr>
    </w:tbl>
    <w:p w:rsidR="00AE13B7" w:rsidRPr="007648F1" w:rsidRDefault="00AE13B7" w:rsidP="00AE13B7">
      <w:pPr>
        <w:ind w:firstLine="540"/>
        <w:jc w:val="both"/>
      </w:pPr>
    </w:p>
    <w:p w:rsidR="006B27F7" w:rsidRDefault="00AE13B7" w:rsidP="00AE13B7">
      <w:pPr>
        <w:spacing w:line="276" w:lineRule="auto"/>
        <w:ind w:firstLine="540"/>
        <w:jc w:val="both"/>
        <w:rPr>
          <w:iCs/>
          <w:sz w:val="24"/>
          <w:szCs w:val="24"/>
        </w:rPr>
      </w:pPr>
      <w:r w:rsidRPr="00CB22DE">
        <w:rPr>
          <w:sz w:val="24"/>
          <w:szCs w:val="24"/>
        </w:rPr>
        <w:t>Положительными тенденциями в демогр</w:t>
      </w:r>
      <w:r>
        <w:rPr>
          <w:sz w:val="24"/>
          <w:szCs w:val="24"/>
        </w:rPr>
        <w:t>афическом развитии города в 2011</w:t>
      </w:r>
      <w:r w:rsidRPr="00CB22DE">
        <w:rPr>
          <w:sz w:val="24"/>
          <w:szCs w:val="24"/>
        </w:rPr>
        <w:t xml:space="preserve"> году стали снижение смертности при одновременном росте рождаемости.</w:t>
      </w:r>
    </w:p>
    <w:p w:rsidR="00AE13B7" w:rsidRPr="006867A1" w:rsidRDefault="00AE13B7" w:rsidP="00AE13B7">
      <w:pPr>
        <w:spacing w:line="276" w:lineRule="auto"/>
        <w:ind w:firstLine="540"/>
        <w:jc w:val="both"/>
        <w:rPr>
          <w:sz w:val="24"/>
          <w:szCs w:val="24"/>
        </w:rPr>
      </w:pPr>
      <w:r w:rsidRPr="00CB22DE">
        <w:rPr>
          <w:sz w:val="24"/>
          <w:szCs w:val="24"/>
        </w:rPr>
        <w:t>Положительными тенденциями в демогр</w:t>
      </w:r>
      <w:r>
        <w:rPr>
          <w:sz w:val="24"/>
          <w:szCs w:val="24"/>
        </w:rPr>
        <w:t>афическом развитии города в 2011</w:t>
      </w:r>
      <w:r w:rsidRPr="00CB22DE">
        <w:rPr>
          <w:sz w:val="24"/>
          <w:szCs w:val="24"/>
        </w:rPr>
        <w:t xml:space="preserve"> году стали снижение смертности при одновременном росте рождаемости. Родилось за 12</w:t>
      </w:r>
      <w:r>
        <w:rPr>
          <w:sz w:val="24"/>
          <w:szCs w:val="24"/>
        </w:rPr>
        <w:t xml:space="preserve"> месяцев 2010</w:t>
      </w:r>
      <w:r w:rsidRPr="00CB22DE">
        <w:rPr>
          <w:sz w:val="24"/>
          <w:szCs w:val="24"/>
        </w:rPr>
        <w:t xml:space="preserve"> года </w:t>
      </w:r>
      <w:r w:rsidRPr="000004EC">
        <w:rPr>
          <w:sz w:val="24"/>
          <w:szCs w:val="24"/>
        </w:rPr>
        <w:t>301</w:t>
      </w:r>
      <w:r w:rsidRPr="00CB22DE">
        <w:rPr>
          <w:sz w:val="24"/>
          <w:szCs w:val="24"/>
        </w:rPr>
        <w:t xml:space="preserve">человека, показатель рождаемости </w:t>
      </w:r>
      <w:r>
        <w:rPr>
          <w:sz w:val="24"/>
          <w:szCs w:val="24"/>
        </w:rPr>
        <w:t>–8,5</w:t>
      </w:r>
      <w:r w:rsidRPr="000004EC">
        <w:rPr>
          <w:sz w:val="24"/>
          <w:szCs w:val="24"/>
        </w:rPr>
        <w:t xml:space="preserve"> на 1000</w:t>
      </w:r>
      <w:r w:rsidRPr="00CB22DE">
        <w:rPr>
          <w:sz w:val="24"/>
          <w:szCs w:val="24"/>
        </w:rPr>
        <w:t xml:space="preserve"> населения. </w:t>
      </w:r>
      <w:r w:rsidRPr="000004EC">
        <w:rPr>
          <w:sz w:val="24"/>
          <w:szCs w:val="24"/>
        </w:rPr>
        <w:t>За 12 месяцев 2011 года родилось 318 человек и рождаемость состави</w:t>
      </w:r>
      <w:r>
        <w:rPr>
          <w:sz w:val="24"/>
          <w:szCs w:val="24"/>
        </w:rPr>
        <w:t>ла 9,0</w:t>
      </w:r>
      <w:r w:rsidRPr="000004EC">
        <w:rPr>
          <w:sz w:val="24"/>
          <w:szCs w:val="24"/>
        </w:rPr>
        <w:t xml:space="preserve"> на 1000 населения.Показате</w:t>
      </w:r>
      <w:r>
        <w:rPr>
          <w:sz w:val="24"/>
          <w:szCs w:val="24"/>
        </w:rPr>
        <w:t>ль рожда</w:t>
      </w:r>
      <w:r>
        <w:rPr>
          <w:sz w:val="24"/>
          <w:szCs w:val="24"/>
        </w:rPr>
        <w:t>е</w:t>
      </w:r>
      <w:r>
        <w:rPr>
          <w:sz w:val="24"/>
          <w:szCs w:val="24"/>
        </w:rPr>
        <w:t>мости увеличился на 0,5</w:t>
      </w:r>
      <w:r w:rsidRPr="000004EC">
        <w:rPr>
          <w:sz w:val="24"/>
          <w:szCs w:val="24"/>
        </w:rPr>
        <w:t>%</w:t>
      </w:r>
      <w:r w:rsidRPr="006867A1">
        <w:rPr>
          <w:sz w:val="24"/>
          <w:szCs w:val="24"/>
        </w:rPr>
        <w:t xml:space="preserve">(Областной показатель рождаемости 10,2). </w:t>
      </w:r>
    </w:p>
    <w:p w:rsidR="00AE13B7" w:rsidRPr="00616DC1" w:rsidRDefault="00AE13B7" w:rsidP="00AE13B7">
      <w:pPr>
        <w:spacing w:line="276" w:lineRule="auto"/>
        <w:ind w:firstLine="540"/>
        <w:jc w:val="both"/>
        <w:rPr>
          <w:color w:val="FF6600"/>
          <w:sz w:val="24"/>
          <w:szCs w:val="24"/>
        </w:rPr>
      </w:pPr>
      <w:r>
        <w:rPr>
          <w:color w:val="FF6600"/>
          <w:sz w:val="24"/>
          <w:szCs w:val="24"/>
        </w:rPr>
        <w:tab/>
      </w:r>
      <w:r w:rsidRPr="000004EC">
        <w:rPr>
          <w:sz w:val="24"/>
          <w:szCs w:val="24"/>
        </w:rPr>
        <w:t>Умерло за 12 месяцев 2010 года 686 человек</w:t>
      </w:r>
      <w:r w:rsidRPr="006867A1">
        <w:rPr>
          <w:sz w:val="24"/>
          <w:szCs w:val="24"/>
        </w:rPr>
        <w:t>, показатель смертности 19,3 на 1000 населения.</w:t>
      </w:r>
      <w:r w:rsidRPr="000004EC">
        <w:rPr>
          <w:sz w:val="24"/>
          <w:szCs w:val="24"/>
        </w:rPr>
        <w:t>За 12 месяцев 2011 года умерло 643 человека,</w:t>
      </w:r>
      <w:r w:rsidRPr="006867A1">
        <w:rPr>
          <w:sz w:val="24"/>
          <w:szCs w:val="24"/>
        </w:rPr>
        <w:t>смертность составила 18,1 на 1000 населения.Областной показатель смертности 15,9 .</w:t>
      </w:r>
    </w:p>
    <w:p w:rsidR="00AE13B7" w:rsidRDefault="00AE13B7" w:rsidP="00AE13B7">
      <w:pPr>
        <w:spacing w:line="276" w:lineRule="auto"/>
        <w:ind w:firstLine="540"/>
        <w:jc w:val="both"/>
        <w:rPr>
          <w:sz w:val="24"/>
          <w:szCs w:val="24"/>
        </w:rPr>
      </w:pPr>
      <w:r w:rsidRPr="00E05CAF">
        <w:rPr>
          <w:sz w:val="24"/>
          <w:szCs w:val="24"/>
        </w:rPr>
        <w:t xml:space="preserve">Миграционный прирост составил </w:t>
      </w:r>
      <w:r>
        <w:rPr>
          <w:sz w:val="24"/>
          <w:szCs w:val="24"/>
        </w:rPr>
        <w:t xml:space="preserve">– </w:t>
      </w:r>
      <w:r w:rsidRPr="00E05CAF">
        <w:rPr>
          <w:sz w:val="24"/>
          <w:szCs w:val="24"/>
        </w:rPr>
        <w:t xml:space="preserve">43 (прибыло </w:t>
      </w:r>
      <w:r>
        <w:rPr>
          <w:sz w:val="24"/>
          <w:szCs w:val="24"/>
        </w:rPr>
        <w:t>–</w:t>
      </w:r>
      <w:r w:rsidRPr="00E05CAF">
        <w:rPr>
          <w:sz w:val="24"/>
          <w:szCs w:val="24"/>
        </w:rPr>
        <w:t xml:space="preserve"> 829, выбыло </w:t>
      </w:r>
      <w:r>
        <w:rPr>
          <w:sz w:val="24"/>
          <w:szCs w:val="24"/>
        </w:rPr>
        <w:t>–</w:t>
      </w:r>
      <w:r w:rsidRPr="00E05CAF">
        <w:rPr>
          <w:sz w:val="24"/>
          <w:szCs w:val="24"/>
        </w:rPr>
        <w:t xml:space="preserve"> 872).</w:t>
      </w:r>
      <w:r w:rsidRPr="00E05CAF">
        <w:rPr>
          <w:sz w:val="24"/>
          <w:szCs w:val="24"/>
        </w:rPr>
        <w:tab/>
      </w:r>
    </w:p>
    <w:p w:rsidR="006B27F7" w:rsidRDefault="00AE13B7" w:rsidP="00AE13B7">
      <w:pPr>
        <w:spacing w:line="276" w:lineRule="auto"/>
        <w:ind w:firstLine="540"/>
        <w:jc w:val="both"/>
        <w:rPr>
          <w:iCs/>
          <w:sz w:val="24"/>
          <w:szCs w:val="24"/>
        </w:rPr>
      </w:pPr>
      <w:r w:rsidRPr="00E05CAF">
        <w:rPr>
          <w:sz w:val="24"/>
          <w:szCs w:val="24"/>
        </w:rPr>
        <w:t>На протяжении 1</w:t>
      </w:r>
      <w:r w:rsidR="007A1225">
        <w:rPr>
          <w:sz w:val="24"/>
          <w:szCs w:val="24"/>
        </w:rPr>
        <w:t>5</w:t>
      </w:r>
      <w:r w:rsidRPr="00E05CAF">
        <w:rPr>
          <w:sz w:val="24"/>
          <w:szCs w:val="24"/>
        </w:rPr>
        <w:t xml:space="preserve"> лет наблюдается естественная убыль населения, т.к. смертность превышает  рождаемость.</w:t>
      </w:r>
    </w:p>
    <w:p w:rsidR="004550CE" w:rsidRDefault="004550CE" w:rsidP="00AE13B7">
      <w:pPr>
        <w:pStyle w:val="af1"/>
        <w:spacing w:line="276" w:lineRule="auto"/>
        <w:ind w:firstLine="851"/>
        <w:jc w:val="both"/>
      </w:pPr>
    </w:p>
    <w:p w:rsidR="00AE13B7" w:rsidRDefault="00AE13B7" w:rsidP="00AE13B7">
      <w:pPr>
        <w:pStyle w:val="af1"/>
        <w:spacing w:line="276" w:lineRule="auto"/>
        <w:ind w:firstLine="851"/>
        <w:jc w:val="both"/>
      </w:pPr>
      <w:r>
        <w:t>Таблица 6 – Динамика численности на</w:t>
      </w:r>
      <w:r w:rsidR="00907CE3">
        <w:t>с</w:t>
      </w:r>
      <w:r>
        <w:t>еления города Сердобска</w:t>
      </w:r>
    </w:p>
    <w:tbl>
      <w:tblPr>
        <w:tblStyle w:val="a6"/>
        <w:tblW w:w="9924" w:type="dxa"/>
        <w:tblInd w:w="108" w:type="dxa"/>
        <w:tblLayout w:type="fixed"/>
        <w:tblLook w:val="04A0" w:firstRow="1" w:lastRow="0" w:firstColumn="1" w:lastColumn="0" w:noHBand="0" w:noVBand="1"/>
      </w:tblPr>
      <w:tblGrid>
        <w:gridCol w:w="1129"/>
        <w:gridCol w:w="709"/>
        <w:gridCol w:w="714"/>
        <w:gridCol w:w="709"/>
        <w:gridCol w:w="708"/>
        <w:gridCol w:w="709"/>
        <w:gridCol w:w="709"/>
        <w:gridCol w:w="709"/>
        <w:gridCol w:w="708"/>
        <w:gridCol w:w="709"/>
        <w:gridCol w:w="709"/>
        <w:gridCol w:w="851"/>
        <w:gridCol w:w="851"/>
      </w:tblGrid>
      <w:tr w:rsidR="007A1225" w:rsidRPr="007A1225" w:rsidTr="007A1225">
        <w:tc>
          <w:tcPr>
            <w:tcW w:w="1129" w:type="dxa"/>
          </w:tcPr>
          <w:p w:rsidR="007A1225" w:rsidRDefault="007A1225" w:rsidP="00AE13B7">
            <w:pPr>
              <w:pStyle w:val="af1"/>
              <w:spacing w:line="276" w:lineRule="auto"/>
              <w:jc w:val="both"/>
            </w:pPr>
            <w:r>
              <w:t>Год</w:t>
            </w:r>
          </w:p>
        </w:tc>
        <w:tc>
          <w:tcPr>
            <w:tcW w:w="709" w:type="dxa"/>
          </w:tcPr>
          <w:p w:rsidR="007A1225" w:rsidRPr="007A1225" w:rsidRDefault="007A1225" w:rsidP="007A1225">
            <w:pPr>
              <w:pStyle w:val="af1"/>
              <w:spacing w:line="276" w:lineRule="auto"/>
              <w:jc w:val="center"/>
              <w:rPr>
                <w:sz w:val="20"/>
                <w:szCs w:val="20"/>
              </w:rPr>
            </w:pPr>
            <w:r w:rsidRPr="007A1225">
              <w:rPr>
                <w:sz w:val="20"/>
                <w:szCs w:val="20"/>
              </w:rPr>
              <w:t>1939</w:t>
            </w:r>
          </w:p>
        </w:tc>
        <w:tc>
          <w:tcPr>
            <w:tcW w:w="714" w:type="dxa"/>
          </w:tcPr>
          <w:p w:rsidR="007A1225" w:rsidRPr="007A1225" w:rsidRDefault="007A1225" w:rsidP="007A1225">
            <w:pPr>
              <w:pStyle w:val="af1"/>
              <w:spacing w:line="276" w:lineRule="auto"/>
              <w:jc w:val="center"/>
              <w:rPr>
                <w:sz w:val="20"/>
                <w:szCs w:val="20"/>
              </w:rPr>
            </w:pPr>
            <w:r w:rsidRPr="007A1225">
              <w:rPr>
                <w:sz w:val="20"/>
                <w:szCs w:val="20"/>
              </w:rPr>
              <w:t>1959</w:t>
            </w:r>
          </w:p>
        </w:tc>
        <w:tc>
          <w:tcPr>
            <w:tcW w:w="709" w:type="dxa"/>
          </w:tcPr>
          <w:p w:rsidR="007A1225" w:rsidRPr="007A1225" w:rsidRDefault="007A1225" w:rsidP="007A1225">
            <w:pPr>
              <w:pStyle w:val="af1"/>
              <w:spacing w:line="276" w:lineRule="auto"/>
              <w:jc w:val="center"/>
              <w:rPr>
                <w:sz w:val="20"/>
                <w:szCs w:val="20"/>
              </w:rPr>
            </w:pPr>
            <w:r w:rsidRPr="007A1225">
              <w:rPr>
                <w:sz w:val="20"/>
                <w:szCs w:val="20"/>
              </w:rPr>
              <w:t>1970</w:t>
            </w:r>
          </w:p>
        </w:tc>
        <w:tc>
          <w:tcPr>
            <w:tcW w:w="708" w:type="dxa"/>
          </w:tcPr>
          <w:p w:rsidR="007A1225" w:rsidRPr="007A1225" w:rsidRDefault="007A1225" w:rsidP="007A1225">
            <w:pPr>
              <w:pStyle w:val="af1"/>
              <w:spacing w:line="276" w:lineRule="auto"/>
              <w:jc w:val="center"/>
              <w:rPr>
                <w:sz w:val="20"/>
                <w:szCs w:val="20"/>
              </w:rPr>
            </w:pPr>
            <w:r w:rsidRPr="007A1225">
              <w:rPr>
                <w:sz w:val="20"/>
                <w:szCs w:val="20"/>
              </w:rPr>
              <w:t>1979</w:t>
            </w:r>
          </w:p>
        </w:tc>
        <w:tc>
          <w:tcPr>
            <w:tcW w:w="709" w:type="dxa"/>
          </w:tcPr>
          <w:p w:rsidR="007A1225" w:rsidRPr="007A1225" w:rsidRDefault="007A1225" w:rsidP="007A1225">
            <w:pPr>
              <w:pStyle w:val="af1"/>
              <w:spacing w:line="276" w:lineRule="auto"/>
              <w:jc w:val="center"/>
              <w:rPr>
                <w:sz w:val="20"/>
                <w:szCs w:val="20"/>
              </w:rPr>
            </w:pPr>
            <w:r w:rsidRPr="007A1225">
              <w:rPr>
                <w:sz w:val="20"/>
                <w:szCs w:val="20"/>
              </w:rPr>
              <w:t>1989</w:t>
            </w:r>
          </w:p>
        </w:tc>
        <w:tc>
          <w:tcPr>
            <w:tcW w:w="709" w:type="dxa"/>
          </w:tcPr>
          <w:p w:rsidR="007A1225" w:rsidRPr="007A1225" w:rsidRDefault="007A1225" w:rsidP="007A1225">
            <w:pPr>
              <w:pStyle w:val="af1"/>
              <w:spacing w:line="276" w:lineRule="auto"/>
              <w:jc w:val="center"/>
              <w:rPr>
                <w:sz w:val="20"/>
                <w:szCs w:val="20"/>
              </w:rPr>
            </w:pPr>
            <w:r w:rsidRPr="007A1225">
              <w:rPr>
                <w:sz w:val="20"/>
                <w:szCs w:val="20"/>
              </w:rPr>
              <w:t>2002</w:t>
            </w:r>
          </w:p>
        </w:tc>
        <w:tc>
          <w:tcPr>
            <w:tcW w:w="709" w:type="dxa"/>
          </w:tcPr>
          <w:p w:rsidR="007A1225" w:rsidRPr="007A1225" w:rsidRDefault="007A1225" w:rsidP="007A1225">
            <w:pPr>
              <w:pStyle w:val="af1"/>
              <w:spacing w:line="276" w:lineRule="auto"/>
              <w:jc w:val="center"/>
              <w:rPr>
                <w:sz w:val="20"/>
                <w:szCs w:val="20"/>
              </w:rPr>
            </w:pPr>
            <w:r w:rsidRPr="007A1225">
              <w:rPr>
                <w:sz w:val="20"/>
                <w:szCs w:val="20"/>
              </w:rPr>
              <w:t>2010</w:t>
            </w:r>
          </w:p>
        </w:tc>
        <w:tc>
          <w:tcPr>
            <w:tcW w:w="708" w:type="dxa"/>
          </w:tcPr>
          <w:p w:rsidR="007A1225" w:rsidRPr="007A1225" w:rsidRDefault="007A1225" w:rsidP="007A1225">
            <w:pPr>
              <w:pStyle w:val="af1"/>
              <w:spacing w:line="276" w:lineRule="auto"/>
              <w:jc w:val="center"/>
              <w:rPr>
                <w:sz w:val="20"/>
                <w:szCs w:val="20"/>
              </w:rPr>
            </w:pPr>
            <w:r w:rsidRPr="007A1225">
              <w:rPr>
                <w:sz w:val="20"/>
                <w:szCs w:val="20"/>
              </w:rPr>
              <w:t>2012</w:t>
            </w:r>
          </w:p>
        </w:tc>
        <w:tc>
          <w:tcPr>
            <w:tcW w:w="709" w:type="dxa"/>
          </w:tcPr>
          <w:p w:rsidR="007A1225" w:rsidRPr="007A1225" w:rsidRDefault="007A1225" w:rsidP="007A1225">
            <w:pPr>
              <w:pStyle w:val="af1"/>
              <w:spacing w:line="276" w:lineRule="auto"/>
              <w:jc w:val="center"/>
              <w:rPr>
                <w:sz w:val="20"/>
                <w:szCs w:val="20"/>
              </w:rPr>
            </w:pPr>
            <w:r w:rsidRPr="007A1225">
              <w:rPr>
                <w:sz w:val="20"/>
                <w:szCs w:val="20"/>
              </w:rPr>
              <w:t>2013</w:t>
            </w:r>
          </w:p>
        </w:tc>
        <w:tc>
          <w:tcPr>
            <w:tcW w:w="709" w:type="dxa"/>
          </w:tcPr>
          <w:p w:rsidR="007A1225" w:rsidRPr="007A1225" w:rsidRDefault="007A1225" w:rsidP="007A1225">
            <w:pPr>
              <w:pStyle w:val="af1"/>
              <w:spacing w:line="276" w:lineRule="auto"/>
              <w:jc w:val="center"/>
              <w:rPr>
                <w:sz w:val="20"/>
                <w:szCs w:val="20"/>
              </w:rPr>
            </w:pPr>
            <w:r w:rsidRPr="007A1225">
              <w:rPr>
                <w:sz w:val="20"/>
                <w:szCs w:val="20"/>
              </w:rPr>
              <w:t>2014</w:t>
            </w:r>
          </w:p>
        </w:tc>
        <w:tc>
          <w:tcPr>
            <w:tcW w:w="851" w:type="dxa"/>
          </w:tcPr>
          <w:p w:rsidR="007A1225" w:rsidRPr="007A1225" w:rsidRDefault="007A1225" w:rsidP="007A1225">
            <w:pPr>
              <w:pStyle w:val="af1"/>
              <w:spacing w:line="276" w:lineRule="auto"/>
              <w:jc w:val="center"/>
              <w:rPr>
                <w:sz w:val="20"/>
                <w:szCs w:val="20"/>
              </w:rPr>
            </w:pPr>
            <w:r w:rsidRPr="007A1225">
              <w:rPr>
                <w:sz w:val="20"/>
                <w:szCs w:val="20"/>
              </w:rPr>
              <w:t>2015</w:t>
            </w:r>
          </w:p>
        </w:tc>
        <w:tc>
          <w:tcPr>
            <w:tcW w:w="851" w:type="dxa"/>
          </w:tcPr>
          <w:p w:rsidR="007A1225" w:rsidRPr="007A1225" w:rsidRDefault="007A1225" w:rsidP="007A1225">
            <w:pPr>
              <w:pStyle w:val="af1"/>
              <w:spacing w:line="276" w:lineRule="auto"/>
              <w:jc w:val="center"/>
              <w:rPr>
                <w:sz w:val="20"/>
                <w:szCs w:val="20"/>
              </w:rPr>
            </w:pPr>
            <w:r>
              <w:rPr>
                <w:sz w:val="20"/>
                <w:szCs w:val="20"/>
              </w:rPr>
              <w:t>2016</w:t>
            </w:r>
          </w:p>
        </w:tc>
      </w:tr>
      <w:tr w:rsidR="007A1225" w:rsidTr="007A1225">
        <w:tc>
          <w:tcPr>
            <w:tcW w:w="1129" w:type="dxa"/>
          </w:tcPr>
          <w:p w:rsidR="007A1225" w:rsidRPr="00907CE3" w:rsidRDefault="007A1225" w:rsidP="00AE13B7">
            <w:pPr>
              <w:pStyle w:val="af1"/>
              <w:spacing w:line="276" w:lineRule="auto"/>
              <w:jc w:val="both"/>
            </w:pPr>
            <w:r w:rsidRPr="00907CE3">
              <w:t>Насел</w:t>
            </w:r>
            <w:r w:rsidRPr="00907CE3">
              <w:t>е</w:t>
            </w:r>
            <w:r w:rsidRPr="00907CE3">
              <w:t>ние, чел</w:t>
            </w:r>
          </w:p>
        </w:tc>
        <w:tc>
          <w:tcPr>
            <w:tcW w:w="709" w:type="dxa"/>
            <w:vAlign w:val="center"/>
          </w:tcPr>
          <w:p w:rsidR="007A1225" w:rsidRPr="007A1225" w:rsidRDefault="007A1225" w:rsidP="007A1225">
            <w:pPr>
              <w:pStyle w:val="af1"/>
              <w:ind w:left="-108" w:right="-108"/>
              <w:jc w:val="center"/>
              <w:rPr>
                <w:sz w:val="20"/>
                <w:szCs w:val="20"/>
              </w:rPr>
            </w:pPr>
            <w:r w:rsidRPr="007A1225">
              <w:rPr>
                <w:sz w:val="20"/>
                <w:szCs w:val="20"/>
              </w:rPr>
              <w:t>12807</w:t>
            </w:r>
          </w:p>
        </w:tc>
        <w:tc>
          <w:tcPr>
            <w:tcW w:w="714" w:type="dxa"/>
            <w:vAlign w:val="center"/>
          </w:tcPr>
          <w:p w:rsidR="007A1225" w:rsidRPr="007A1225" w:rsidRDefault="007A1225" w:rsidP="007A1225">
            <w:pPr>
              <w:pStyle w:val="af1"/>
              <w:ind w:left="-108" w:right="-108"/>
              <w:jc w:val="center"/>
              <w:rPr>
                <w:sz w:val="20"/>
                <w:szCs w:val="20"/>
              </w:rPr>
            </w:pPr>
            <w:r w:rsidRPr="007A1225">
              <w:rPr>
                <w:sz w:val="20"/>
                <w:szCs w:val="20"/>
              </w:rPr>
              <w:t>26119</w:t>
            </w:r>
          </w:p>
        </w:tc>
        <w:tc>
          <w:tcPr>
            <w:tcW w:w="709" w:type="dxa"/>
            <w:vAlign w:val="center"/>
          </w:tcPr>
          <w:p w:rsidR="007A1225" w:rsidRPr="007A1225" w:rsidRDefault="007A1225" w:rsidP="007A1225">
            <w:pPr>
              <w:pStyle w:val="af1"/>
              <w:ind w:left="-108" w:right="-108"/>
              <w:jc w:val="center"/>
              <w:rPr>
                <w:sz w:val="20"/>
                <w:szCs w:val="20"/>
              </w:rPr>
            </w:pPr>
            <w:r w:rsidRPr="007A1225">
              <w:rPr>
                <w:sz w:val="20"/>
                <w:szCs w:val="20"/>
              </w:rPr>
              <w:t>33783</w:t>
            </w:r>
          </w:p>
        </w:tc>
        <w:tc>
          <w:tcPr>
            <w:tcW w:w="708" w:type="dxa"/>
            <w:vAlign w:val="center"/>
          </w:tcPr>
          <w:p w:rsidR="007A1225" w:rsidRPr="007A1225" w:rsidRDefault="007A1225" w:rsidP="007A1225">
            <w:pPr>
              <w:pStyle w:val="af1"/>
              <w:ind w:left="-108" w:right="-108"/>
              <w:jc w:val="center"/>
              <w:rPr>
                <w:sz w:val="20"/>
                <w:szCs w:val="20"/>
              </w:rPr>
            </w:pPr>
            <w:r w:rsidRPr="007A1225">
              <w:rPr>
                <w:sz w:val="20"/>
                <w:szCs w:val="20"/>
              </w:rPr>
              <w:t>39936</w:t>
            </w:r>
          </w:p>
        </w:tc>
        <w:tc>
          <w:tcPr>
            <w:tcW w:w="709" w:type="dxa"/>
            <w:vAlign w:val="center"/>
          </w:tcPr>
          <w:p w:rsidR="007A1225" w:rsidRPr="007A1225" w:rsidRDefault="007A1225" w:rsidP="007A1225">
            <w:pPr>
              <w:pStyle w:val="af1"/>
              <w:ind w:left="-108" w:right="-108"/>
              <w:jc w:val="center"/>
              <w:rPr>
                <w:sz w:val="20"/>
                <w:szCs w:val="20"/>
              </w:rPr>
            </w:pPr>
            <w:r w:rsidRPr="007A1225">
              <w:rPr>
                <w:sz w:val="20"/>
                <w:szCs w:val="20"/>
              </w:rPr>
              <w:t>43518</w:t>
            </w:r>
          </w:p>
        </w:tc>
        <w:tc>
          <w:tcPr>
            <w:tcW w:w="709" w:type="dxa"/>
            <w:vAlign w:val="center"/>
          </w:tcPr>
          <w:p w:rsidR="007A1225" w:rsidRPr="007A1225" w:rsidRDefault="007A1225" w:rsidP="007A1225">
            <w:pPr>
              <w:pStyle w:val="af1"/>
              <w:ind w:left="-108" w:right="-108"/>
              <w:jc w:val="center"/>
              <w:rPr>
                <w:sz w:val="20"/>
                <w:szCs w:val="20"/>
              </w:rPr>
            </w:pPr>
            <w:r w:rsidRPr="007A1225">
              <w:rPr>
                <w:sz w:val="20"/>
                <w:szCs w:val="20"/>
              </w:rPr>
              <w:t>37738</w:t>
            </w:r>
          </w:p>
        </w:tc>
        <w:tc>
          <w:tcPr>
            <w:tcW w:w="709" w:type="dxa"/>
            <w:vAlign w:val="center"/>
          </w:tcPr>
          <w:p w:rsidR="007A1225" w:rsidRPr="007A1225" w:rsidRDefault="007A1225" w:rsidP="007A1225">
            <w:pPr>
              <w:pStyle w:val="af1"/>
              <w:ind w:left="-108" w:right="-108"/>
              <w:jc w:val="center"/>
              <w:rPr>
                <w:sz w:val="20"/>
                <w:szCs w:val="20"/>
              </w:rPr>
            </w:pPr>
            <w:r w:rsidRPr="007A1225">
              <w:rPr>
                <w:sz w:val="20"/>
                <w:szCs w:val="20"/>
              </w:rPr>
              <w:t>35393</w:t>
            </w:r>
          </w:p>
        </w:tc>
        <w:tc>
          <w:tcPr>
            <w:tcW w:w="708" w:type="dxa"/>
            <w:vAlign w:val="center"/>
          </w:tcPr>
          <w:p w:rsidR="007A1225" w:rsidRPr="007A1225" w:rsidRDefault="007A1225" w:rsidP="007A1225">
            <w:pPr>
              <w:pStyle w:val="af1"/>
              <w:ind w:left="-108" w:right="-108"/>
              <w:jc w:val="center"/>
              <w:rPr>
                <w:sz w:val="20"/>
                <w:szCs w:val="20"/>
              </w:rPr>
            </w:pPr>
            <w:r w:rsidRPr="007A1225">
              <w:rPr>
                <w:sz w:val="20"/>
                <w:szCs w:val="20"/>
              </w:rPr>
              <w:t>34900</w:t>
            </w:r>
          </w:p>
        </w:tc>
        <w:tc>
          <w:tcPr>
            <w:tcW w:w="709" w:type="dxa"/>
            <w:vAlign w:val="center"/>
          </w:tcPr>
          <w:p w:rsidR="007A1225" w:rsidRPr="007A1225" w:rsidRDefault="007A1225" w:rsidP="007A1225">
            <w:pPr>
              <w:ind w:left="-108" w:right="-108"/>
              <w:jc w:val="center"/>
              <w:rPr>
                <w:color w:val="252525"/>
              </w:rPr>
            </w:pPr>
            <w:r w:rsidRPr="007A1225">
              <w:rPr>
                <w:color w:val="252525"/>
              </w:rPr>
              <w:t>34504</w:t>
            </w:r>
          </w:p>
        </w:tc>
        <w:tc>
          <w:tcPr>
            <w:tcW w:w="709" w:type="dxa"/>
            <w:vAlign w:val="center"/>
          </w:tcPr>
          <w:p w:rsidR="007A1225" w:rsidRPr="007A1225" w:rsidRDefault="007A1225" w:rsidP="007A1225">
            <w:pPr>
              <w:ind w:left="-108" w:right="-108"/>
              <w:jc w:val="center"/>
              <w:rPr>
                <w:color w:val="252525"/>
              </w:rPr>
            </w:pPr>
            <w:r w:rsidRPr="007A1225">
              <w:rPr>
                <w:color w:val="252525"/>
              </w:rPr>
              <w:t>33992</w:t>
            </w:r>
          </w:p>
        </w:tc>
        <w:tc>
          <w:tcPr>
            <w:tcW w:w="851" w:type="dxa"/>
            <w:vAlign w:val="center"/>
          </w:tcPr>
          <w:p w:rsidR="007A1225" w:rsidRPr="007A1225" w:rsidRDefault="007A1225" w:rsidP="007A1225">
            <w:pPr>
              <w:ind w:left="-108" w:right="-108"/>
              <w:jc w:val="center"/>
              <w:rPr>
                <w:color w:val="252525"/>
              </w:rPr>
            </w:pPr>
            <w:r w:rsidRPr="007A1225">
              <w:rPr>
                <w:color w:val="252525"/>
              </w:rPr>
              <w:t>33553</w:t>
            </w:r>
          </w:p>
        </w:tc>
        <w:tc>
          <w:tcPr>
            <w:tcW w:w="851" w:type="dxa"/>
            <w:vAlign w:val="center"/>
          </w:tcPr>
          <w:p w:rsidR="007A1225" w:rsidRPr="007A1225" w:rsidRDefault="007A1225" w:rsidP="007A1225">
            <w:pPr>
              <w:ind w:left="-108" w:right="-108"/>
              <w:jc w:val="center"/>
              <w:rPr>
                <w:color w:val="252525"/>
              </w:rPr>
            </w:pPr>
            <w:r w:rsidRPr="007A1225">
              <w:rPr>
                <w:color w:val="252525"/>
              </w:rPr>
              <w:t>32 986</w:t>
            </w:r>
          </w:p>
        </w:tc>
      </w:tr>
    </w:tbl>
    <w:p w:rsidR="00AE13B7" w:rsidRPr="004550CE" w:rsidRDefault="00AE13B7" w:rsidP="00AE13B7">
      <w:pPr>
        <w:pStyle w:val="af1"/>
        <w:spacing w:line="276" w:lineRule="auto"/>
        <w:ind w:firstLine="851"/>
        <w:jc w:val="both"/>
      </w:pPr>
    </w:p>
    <w:p w:rsidR="00D71D43" w:rsidRDefault="00726D1F" w:rsidP="00910D8A">
      <w:pPr>
        <w:pStyle w:val="af2"/>
      </w:pPr>
      <w:r>
        <w:rPr>
          <w:noProof/>
        </w:rPr>
        <w:lastRenderedPageBreak/>
        <w:drawing>
          <wp:inline distT="0" distB="0" distL="0" distR="0" wp14:anchorId="510832EF" wp14:editId="4296ECB7">
            <wp:extent cx="6010656" cy="3377184"/>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71D43" w:rsidRDefault="00804432" w:rsidP="00910D8A">
      <w:pPr>
        <w:pStyle w:val="af2"/>
        <w:rPr>
          <w:b w:val="0"/>
        </w:rPr>
      </w:pPr>
      <w:r w:rsidRPr="00804432">
        <w:rPr>
          <w:b w:val="0"/>
        </w:rPr>
        <w:t>Рисунок 1</w:t>
      </w:r>
      <w:r w:rsidR="00BA7461">
        <w:rPr>
          <w:b w:val="0"/>
        </w:rPr>
        <w:t>- Динамика численности населения г. Сердобска</w:t>
      </w:r>
    </w:p>
    <w:p w:rsidR="00EF6B21" w:rsidRPr="00EF6B21" w:rsidRDefault="00EF6B21" w:rsidP="00EF6B21">
      <w:pPr>
        <w:pStyle w:val="1"/>
        <w:spacing w:before="0" w:after="0" w:line="276" w:lineRule="auto"/>
      </w:pPr>
    </w:p>
    <w:p w:rsidR="00EF6B21" w:rsidRPr="001C4124" w:rsidRDefault="00EF6B21" w:rsidP="00EF6B21">
      <w:pPr>
        <w:spacing w:line="276" w:lineRule="auto"/>
        <w:ind w:firstLine="540"/>
        <w:jc w:val="both"/>
        <w:rPr>
          <w:sz w:val="24"/>
          <w:szCs w:val="24"/>
        </w:rPr>
      </w:pPr>
      <w:r w:rsidRPr="009D5B8F">
        <w:rPr>
          <w:sz w:val="24"/>
          <w:szCs w:val="24"/>
        </w:rPr>
        <w:t>На демографическую ситуацию продолжает влиять отток молодого населения в дин</w:t>
      </w:r>
      <w:r w:rsidRPr="009D5B8F">
        <w:rPr>
          <w:sz w:val="24"/>
          <w:szCs w:val="24"/>
        </w:rPr>
        <w:t>а</w:t>
      </w:r>
      <w:r w:rsidRPr="009D5B8F">
        <w:rPr>
          <w:sz w:val="24"/>
          <w:szCs w:val="24"/>
        </w:rPr>
        <w:t>мично развивающиеся в г</w:t>
      </w:r>
      <w:r>
        <w:rPr>
          <w:sz w:val="24"/>
          <w:szCs w:val="24"/>
        </w:rPr>
        <w:t xml:space="preserve">ород </w:t>
      </w:r>
      <w:r w:rsidRPr="009D5B8F">
        <w:rPr>
          <w:sz w:val="24"/>
          <w:szCs w:val="24"/>
        </w:rPr>
        <w:t>Пенз</w:t>
      </w:r>
      <w:r>
        <w:rPr>
          <w:sz w:val="24"/>
          <w:szCs w:val="24"/>
        </w:rPr>
        <w:t>а</w:t>
      </w:r>
      <w:r w:rsidRPr="009D5B8F">
        <w:rPr>
          <w:sz w:val="24"/>
          <w:szCs w:val="24"/>
        </w:rPr>
        <w:t xml:space="preserve"> и крупные города соседних областей.</w:t>
      </w:r>
      <w:r w:rsidRPr="001C4124">
        <w:rPr>
          <w:sz w:val="24"/>
          <w:szCs w:val="24"/>
        </w:rPr>
        <w:t>Отток трудосп</w:t>
      </w:r>
      <w:r w:rsidRPr="001C4124">
        <w:rPr>
          <w:sz w:val="24"/>
          <w:szCs w:val="24"/>
        </w:rPr>
        <w:t>о</w:t>
      </w:r>
      <w:r w:rsidRPr="001C4124">
        <w:rPr>
          <w:sz w:val="24"/>
          <w:szCs w:val="24"/>
        </w:rPr>
        <w:t xml:space="preserve">собного населения привел к сокращению лиц </w:t>
      </w:r>
      <w:r w:rsidRPr="00F92EAC">
        <w:rPr>
          <w:sz w:val="24"/>
          <w:szCs w:val="24"/>
        </w:rPr>
        <w:t>фертильного возраста</w:t>
      </w:r>
      <w:r w:rsidRPr="001C4124">
        <w:rPr>
          <w:sz w:val="24"/>
          <w:szCs w:val="24"/>
        </w:rPr>
        <w:t>, что отразилось на рождаемости.</w:t>
      </w:r>
      <w:r w:rsidRPr="009D5B8F">
        <w:rPr>
          <w:sz w:val="24"/>
          <w:szCs w:val="24"/>
        </w:rPr>
        <w:t>В целом характер рождаемости в городе определяется массовым распростр</w:t>
      </w:r>
      <w:r w:rsidRPr="009D5B8F">
        <w:rPr>
          <w:sz w:val="24"/>
          <w:szCs w:val="24"/>
        </w:rPr>
        <w:t>а</w:t>
      </w:r>
      <w:r w:rsidRPr="009D5B8F">
        <w:rPr>
          <w:sz w:val="24"/>
          <w:szCs w:val="24"/>
        </w:rPr>
        <w:t>нением малодетности (1-2 ребенка), сближением параметров рождаемости городского и сельского населения, откладыванием по времени рождения ребенка.</w:t>
      </w:r>
      <w:r w:rsidRPr="001C4124">
        <w:rPr>
          <w:sz w:val="24"/>
          <w:szCs w:val="24"/>
        </w:rPr>
        <w:t>В городе возрастает число населения старше трудоспособного возраста.</w:t>
      </w:r>
    </w:p>
    <w:p w:rsidR="00EF6B21" w:rsidRPr="00A00648" w:rsidRDefault="00EF6B21" w:rsidP="00EF6B21">
      <w:pPr>
        <w:spacing w:line="276" w:lineRule="auto"/>
        <w:ind w:firstLine="540"/>
        <w:jc w:val="both"/>
        <w:rPr>
          <w:sz w:val="24"/>
          <w:szCs w:val="24"/>
        </w:rPr>
      </w:pPr>
      <w:r w:rsidRPr="00766AF5">
        <w:rPr>
          <w:sz w:val="24"/>
          <w:szCs w:val="24"/>
        </w:rPr>
        <w:t>Средняя продолжительно</w:t>
      </w:r>
      <w:r>
        <w:rPr>
          <w:sz w:val="24"/>
          <w:szCs w:val="24"/>
        </w:rPr>
        <w:t xml:space="preserve">сть жизни в городе </w:t>
      </w:r>
      <w:r w:rsidRPr="00A00648">
        <w:rPr>
          <w:sz w:val="24"/>
          <w:szCs w:val="24"/>
        </w:rPr>
        <w:t>Сердобске выше средних российских п</w:t>
      </w:r>
      <w:r w:rsidRPr="00A00648">
        <w:rPr>
          <w:sz w:val="24"/>
          <w:szCs w:val="24"/>
        </w:rPr>
        <w:t>о</w:t>
      </w:r>
      <w:r w:rsidRPr="00A00648">
        <w:rPr>
          <w:sz w:val="24"/>
          <w:szCs w:val="24"/>
        </w:rPr>
        <w:t xml:space="preserve">казателям – 69,4 лет (РФ 2009 – 68,7, ПФО 2009 – 69,4). Продолжительность жизни мужчин – 63,1 несколько выше, чем по РФ и ПФО (РФ 2009 – 62,8, ПФО 2009 – 63,1), а женщин  – 75,8 (РФ 2009 – 74,7, ПФО 2009 – 75,8). </w:t>
      </w:r>
    </w:p>
    <w:p w:rsidR="00EF6B21" w:rsidRPr="00A00648" w:rsidRDefault="00EF6B21" w:rsidP="00EF6B21">
      <w:pPr>
        <w:spacing w:line="276" w:lineRule="auto"/>
        <w:ind w:firstLine="540"/>
        <w:jc w:val="both"/>
        <w:rPr>
          <w:sz w:val="24"/>
          <w:szCs w:val="24"/>
        </w:rPr>
      </w:pPr>
      <w:r w:rsidRPr="00A00648">
        <w:rPr>
          <w:sz w:val="24"/>
          <w:szCs w:val="24"/>
        </w:rPr>
        <w:t>Таким образом, существующие проблемы в демографической ситуации города Се</w:t>
      </w:r>
      <w:r w:rsidRPr="00A00648">
        <w:rPr>
          <w:sz w:val="24"/>
          <w:szCs w:val="24"/>
        </w:rPr>
        <w:t>р</w:t>
      </w:r>
      <w:r w:rsidRPr="00A00648">
        <w:rPr>
          <w:sz w:val="24"/>
          <w:szCs w:val="24"/>
        </w:rPr>
        <w:t>добска, характеризующиеся преобладанием естественной убыли населения, являются наиболее значимым фактором, сдерживающим развитие города в средне- и долгосрочной перспективе.</w:t>
      </w:r>
    </w:p>
    <w:p w:rsidR="00EF6B21" w:rsidRPr="001C6BA2" w:rsidRDefault="00EF6B21" w:rsidP="00EF6B21">
      <w:pPr>
        <w:spacing w:line="276" w:lineRule="auto"/>
        <w:ind w:firstLine="540"/>
        <w:jc w:val="both"/>
        <w:rPr>
          <w:sz w:val="24"/>
          <w:szCs w:val="24"/>
        </w:rPr>
      </w:pPr>
      <w:r w:rsidRPr="00A00648">
        <w:rPr>
          <w:sz w:val="24"/>
          <w:szCs w:val="24"/>
        </w:rPr>
        <w:t>Пути решения данных проблем видятся в привлечении в город Сердобск инвестиц</w:t>
      </w:r>
      <w:r w:rsidRPr="00A00648">
        <w:rPr>
          <w:sz w:val="24"/>
          <w:szCs w:val="24"/>
        </w:rPr>
        <w:t>и</w:t>
      </w:r>
      <w:r w:rsidRPr="00A00648">
        <w:rPr>
          <w:sz w:val="24"/>
          <w:szCs w:val="24"/>
        </w:rPr>
        <w:t>онных</w:t>
      </w:r>
      <w:r w:rsidRPr="00CB22DE">
        <w:rPr>
          <w:sz w:val="24"/>
          <w:szCs w:val="24"/>
        </w:rPr>
        <w:t xml:space="preserve"> потоков и развития  предприятий перерабатывающей промышленности.</w:t>
      </w:r>
    </w:p>
    <w:p w:rsidR="001A24D0" w:rsidRDefault="001A24D0" w:rsidP="00EF6B21">
      <w:pPr>
        <w:pStyle w:val="af"/>
        <w:spacing w:after="0" w:line="276" w:lineRule="auto"/>
        <w:ind w:firstLine="720"/>
        <w:rPr>
          <w:sz w:val="24"/>
          <w:szCs w:val="24"/>
        </w:rPr>
      </w:pPr>
    </w:p>
    <w:p w:rsidR="009D7BA6" w:rsidRPr="00A35C09" w:rsidRDefault="009D7BA6" w:rsidP="00A35C09">
      <w:pPr>
        <w:pStyle w:val="af"/>
        <w:spacing w:line="276" w:lineRule="auto"/>
        <w:ind w:firstLine="567"/>
        <w:jc w:val="both"/>
        <w:rPr>
          <w:b/>
          <w:iCs/>
          <w:sz w:val="24"/>
          <w:szCs w:val="24"/>
        </w:rPr>
      </w:pPr>
    </w:p>
    <w:p w:rsidR="00910D8A" w:rsidRPr="00E42CDA" w:rsidRDefault="00124C59" w:rsidP="00E42CDA">
      <w:pPr>
        <w:spacing w:line="276" w:lineRule="auto"/>
        <w:jc w:val="center"/>
        <w:rPr>
          <w:b/>
          <w:sz w:val="24"/>
          <w:szCs w:val="24"/>
        </w:rPr>
      </w:pPr>
      <w:r w:rsidRPr="0000468D">
        <w:rPr>
          <w:sz w:val="24"/>
          <w:szCs w:val="24"/>
        </w:rPr>
        <w:br w:type="page"/>
      </w:r>
      <w:r w:rsidR="00910D8A" w:rsidRPr="00E42CDA">
        <w:rPr>
          <w:b/>
          <w:sz w:val="24"/>
          <w:szCs w:val="24"/>
        </w:rPr>
        <w:lastRenderedPageBreak/>
        <w:t xml:space="preserve">1. </w:t>
      </w:r>
      <w:r w:rsidR="00126892" w:rsidRPr="00E42CDA">
        <w:rPr>
          <w:b/>
          <w:sz w:val="24"/>
          <w:szCs w:val="24"/>
        </w:rPr>
        <w:t>Глава</w:t>
      </w:r>
      <w:r w:rsidR="00910D8A" w:rsidRPr="00E42CDA">
        <w:rPr>
          <w:b/>
          <w:sz w:val="24"/>
          <w:szCs w:val="24"/>
        </w:rPr>
        <w:t xml:space="preserve"> 1</w:t>
      </w:r>
    </w:p>
    <w:p w:rsidR="00126892" w:rsidRPr="00547A70" w:rsidRDefault="00787432" w:rsidP="00910D8A">
      <w:pPr>
        <w:pStyle w:val="af2"/>
      </w:pPr>
      <w:r w:rsidRPr="00547A70">
        <w:t>«</w:t>
      </w:r>
      <w:r w:rsidR="00126892" w:rsidRPr="00547A70">
        <w:t>Существующее положение в сфере производства,</w:t>
      </w:r>
    </w:p>
    <w:p w:rsidR="00054CD9" w:rsidRPr="00547A70" w:rsidRDefault="00126892" w:rsidP="00910D8A">
      <w:pPr>
        <w:pStyle w:val="af2"/>
        <w:rPr>
          <w:b w:val="0"/>
        </w:rPr>
      </w:pPr>
      <w:r w:rsidRPr="00547A70">
        <w:t xml:space="preserve"> передачи и потребления тепловой энергии для целей теплоснабжения</w:t>
      </w:r>
      <w:r w:rsidR="00787432" w:rsidRPr="00547A70">
        <w:t>»</w:t>
      </w:r>
    </w:p>
    <w:p w:rsidR="00126892" w:rsidRPr="00547A70" w:rsidRDefault="00126892" w:rsidP="00054CD9">
      <w:pPr>
        <w:pStyle w:val="af3"/>
      </w:pPr>
    </w:p>
    <w:p w:rsidR="00830694" w:rsidRPr="00830694" w:rsidRDefault="00830694" w:rsidP="00054CD9">
      <w:pPr>
        <w:pStyle w:val="af3"/>
      </w:pPr>
      <w:r>
        <w:t xml:space="preserve">1.1 </w:t>
      </w:r>
      <w:r w:rsidR="00F360C6">
        <w:t>Функциональная структура теплоснабжения</w:t>
      </w:r>
    </w:p>
    <w:p w:rsidR="00830694" w:rsidRPr="00E81BD6" w:rsidRDefault="00830694" w:rsidP="00830694">
      <w:pPr>
        <w:ind w:firstLine="851"/>
        <w:jc w:val="both"/>
        <w:rPr>
          <w:sz w:val="24"/>
          <w:szCs w:val="24"/>
        </w:rPr>
      </w:pPr>
    </w:p>
    <w:p w:rsidR="00525C11" w:rsidRPr="00F7174C" w:rsidRDefault="00525C11" w:rsidP="00F7174C">
      <w:pPr>
        <w:pStyle w:val="af1"/>
        <w:ind w:right="-142" w:firstLine="709"/>
        <w:jc w:val="both"/>
      </w:pPr>
      <w:r w:rsidRPr="00F7174C">
        <w:t>Жилищно-коммунальный комплекс  муниципального образования - сложный мн</w:t>
      </w:r>
      <w:r w:rsidRPr="00F7174C">
        <w:t>о</w:t>
      </w:r>
      <w:r w:rsidRPr="00F7174C">
        <w:t>гофункциональный технический комплекс, который включает в себя все необходимые для жизнедеятельности виды услуг.</w:t>
      </w:r>
    </w:p>
    <w:p w:rsidR="00F7174C" w:rsidRPr="00F7174C" w:rsidRDefault="00F7174C" w:rsidP="00F7174C">
      <w:pPr>
        <w:ind w:firstLine="709"/>
        <w:jc w:val="both"/>
        <w:rPr>
          <w:sz w:val="24"/>
          <w:szCs w:val="24"/>
        </w:rPr>
      </w:pPr>
      <w:r w:rsidRPr="00F7174C">
        <w:rPr>
          <w:sz w:val="24"/>
          <w:szCs w:val="24"/>
        </w:rPr>
        <w:t>Общегосударственная Программа «Доступное жилье», предусматривающая рост жилищной обеспеченности граждан до уровня развитых стран, а также городская Програ</w:t>
      </w:r>
      <w:r w:rsidRPr="00F7174C">
        <w:rPr>
          <w:sz w:val="24"/>
          <w:szCs w:val="24"/>
        </w:rPr>
        <w:t>м</w:t>
      </w:r>
      <w:r w:rsidRPr="00F7174C">
        <w:rPr>
          <w:sz w:val="24"/>
          <w:szCs w:val="24"/>
        </w:rPr>
        <w:t>ма «Ветхое жилье», ориентированная на снос и реконструкцию ветхого и аварийного ж</w:t>
      </w:r>
      <w:r w:rsidRPr="00F7174C">
        <w:rPr>
          <w:sz w:val="24"/>
          <w:szCs w:val="24"/>
        </w:rPr>
        <w:t>и</w:t>
      </w:r>
      <w:r w:rsidRPr="00F7174C">
        <w:rPr>
          <w:sz w:val="24"/>
          <w:szCs w:val="24"/>
        </w:rPr>
        <w:t xml:space="preserve">лищного фонда. </w:t>
      </w:r>
    </w:p>
    <w:p w:rsidR="00F7174C" w:rsidRPr="00F7174C" w:rsidRDefault="00EF6B21" w:rsidP="00F7174C">
      <w:pPr>
        <w:ind w:firstLine="709"/>
        <w:jc w:val="both"/>
        <w:rPr>
          <w:i/>
          <w:sz w:val="24"/>
          <w:szCs w:val="24"/>
        </w:rPr>
      </w:pPr>
      <w:r>
        <w:rPr>
          <w:sz w:val="24"/>
          <w:szCs w:val="24"/>
        </w:rPr>
        <w:t xml:space="preserve">В городе </w:t>
      </w:r>
      <w:r w:rsidR="00F7174C" w:rsidRPr="00F7174C">
        <w:rPr>
          <w:sz w:val="24"/>
          <w:szCs w:val="24"/>
        </w:rPr>
        <w:t xml:space="preserve"> предусматривается полный снос муниципального ветхого и аварийного фонда,  расположенного в центральной части города и на важных в градостроительном о</w:t>
      </w:r>
      <w:r w:rsidR="00F7174C" w:rsidRPr="00F7174C">
        <w:rPr>
          <w:sz w:val="24"/>
          <w:szCs w:val="24"/>
        </w:rPr>
        <w:t>т</w:t>
      </w:r>
      <w:r w:rsidR="00F7174C" w:rsidRPr="00F7174C">
        <w:rPr>
          <w:sz w:val="24"/>
          <w:szCs w:val="24"/>
        </w:rPr>
        <w:t>ношении участках.</w:t>
      </w:r>
    </w:p>
    <w:p w:rsidR="00DB0E9D" w:rsidRDefault="00DB0E9D" w:rsidP="00DB0E9D">
      <w:pPr>
        <w:pStyle w:val="af"/>
        <w:spacing w:line="276" w:lineRule="auto"/>
        <w:ind w:firstLine="720"/>
        <w:rPr>
          <w:bCs/>
          <w:sz w:val="24"/>
          <w:szCs w:val="24"/>
        </w:rPr>
      </w:pPr>
      <w:r w:rsidRPr="00DB0E9D">
        <w:rPr>
          <w:bCs/>
          <w:sz w:val="24"/>
          <w:szCs w:val="24"/>
        </w:rPr>
        <w:t>Общая площадь в административных границах города Сердобска составляет 2842 га. Площадь сельскохозяйственных угодий составляет 1026 га, или 36,1 % территории, в том числе 152 га пашни (распаханность сельхозугодий – около 60,3 %), залежей — 357 га, ссс</w:t>
      </w:r>
      <w:r w:rsidRPr="00DB0E9D">
        <w:rPr>
          <w:bCs/>
          <w:sz w:val="24"/>
          <w:szCs w:val="24"/>
        </w:rPr>
        <w:t>е</w:t>
      </w:r>
      <w:r w:rsidRPr="00DB0E9D">
        <w:rPr>
          <w:bCs/>
          <w:sz w:val="24"/>
          <w:szCs w:val="24"/>
        </w:rPr>
        <w:t>нокосов — 9 га, пастбищ – 281 га. В границах застройки — 900 га, из них селитебной — 686 га.</w:t>
      </w:r>
    </w:p>
    <w:p w:rsidR="00605BE7" w:rsidRDefault="00DB0E9D" w:rsidP="00605BE7">
      <w:pPr>
        <w:pStyle w:val="af"/>
        <w:keepNext/>
        <w:spacing w:line="276" w:lineRule="auto"/>
        <w:jc w:val="center"/>
      </w:pPr>
      <w:r>
        <w:rPr>
          <w:bCs/>
          <w:noProof/>
          <w:sz w:val="24"/>
          <w:szCs w:val="24"/>
        </w:rPr>
        <w:drawing>
          <wp:inline distT="0" distB="0" distL="0" distR="0" wp14:anchorId="330405EB" wp14:editId="3C63CF41">
            <wp:extent cx="5422900" cy="2933700"/>
            <wp:effectExtent l="0" t="0" r="0" b="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05BE7" w:rsidRDefault="00DB0E9D" w:rsidP="004F37C2">
      <w:pPr>
        <w:pStyle w:val="af"/>
        <w:spacing w:line="276" w:lineRule="auto"/>
        <w:jc w:val="center"/>
        <w:rPr>
          <w:sz w:val="24"/>
          <w:szCs w:val="24"/>
        </w:rPr>
      </w:pPr>
      <w:r>
        <w:rPr>
          <w:bCs/>
          <w:noProof/>
          <w:sz w:val="24"/>
          <w:szCs w:val="24"/>
        </w:rPr>
        <w:drawing>
          <wp:anchor distT="0" distB="0" distL="114300" distR="114300" simplePos="0" relativeHeight="251658240" behindDoc="0" locked="0" layoutInCell="1" allowOverlap="1" wp14:anchorId="5C12C402" wp14:editId="56F660EF">
            <wp:simplePos x="0" y="0"/>
            <wp:positionH relativeFrom="column">
              <wp:posOffset>1080135</wp:posOffset>
            </wp:positionH>
            <wp:positionV relativeFrom="paragraph">
              <wp:posOffset>5866130</wp:posOffset>
            </wp:positionV>
            <wp:extent cx="6172200" cy="1828800"/>
            <wp:effectExtent l="0" t="0" r="0" b="0"/>
            <wp:wrapNone/>
            <wp:docPr id="36"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605BE7">
        <w:rPr>
          <w:sz w:val="24"/>
          <w:szCs w:val="24"/>
        </w:rPr>
        <w:t>Рисунок 2</w:t>
      </w:r>
      <w:r w:rsidR="00BA7461">
        <w:rPr>
          <w:sz w:val="24"/>
          <w:szCs w:val="24"/>
        </w:rPr>
        <w:t xml:space="preserve"> – Распределение площадей в административных границах города</w:t>
      </w:r>
    </w:p>
    <w:p w:rsidR="00DB0E9D" w:rsidRDefault="00DB0E9D" w:rsidP="00F7174C">
      <w:pPr>
        <w:ind w:firstLine="709"/>
        <w:jc w:val="both"/>
        <w:rPr>
          <w:sz w:val="24"/>
          <w:szCs w:val="24"/>
          <w:highlight w:val="yellow"/>
        </w:rPr>
      </w:pPr>
    </w:p>
    <w:p w:rsidR="00F7174C" w:rsidRPr="00605BE7" w:rsidRDefault="00F7174C" w:rsidP="00F7174C">
      <w:pPr>
        <w:ind w:firstLine="709"/>
        <w:jc w:val="both"/>
        <w:rPr>
          <w:sz w:val="24"/>
          <w:szCs w:val="24"/>
        </w:rPr>
      </w:pPr>
      <w:r w:rsidRPr="00605BE7">
        <w:rPr>
          <w:sz w:val="24"/>
          <w:szCs w:val="24"/>
        </w:rPr>
        <w:t>К концу расчетного срока проектом предусматривается рост жилищной обеспече</w:t>
      </w:r>
      <w:r w:rsidRPr="00605BE7">
        <w:rPr>
          <w:sz w:val="24"/>
          <w:szCs w:val="24"/>
        </w:rPr>
        <w:t>н</w:t>
      </w:r>
      <w:r w:rsidRPr="00605BE7">
        <w:rPr>
          <w:sz w:val="24"/>
          <w:szCs w:val="24"/>
        </w:rPr>
        <w:t>ности горожан до 24 м</w:t>
      </w:r>
      <w:r w:rsidRPr="00605BE7">
        <w:rPr>
          <w:sz w:val="24"/>
          <w:szCs w:val="24"/>
          <w:vertAlign w:val="superscript"/>
        </w:rPr>
        <w:t>2</w:t>
      </w:r>
      <w:r w:rsidRPr="00605BE7">
        <w:rPr>
          <w:sz w:val="24"/>
          <w:szCs w:val="24"/>
        </w:rPr>
        <w:t>/чел, на первую очередь 22 м</w:t>
      </w:r>
      <w:r w:rsidRPr="00605BE7">
        <w:rPr>
          <w:sz w:val="24"/>
          <w:szCs w:val="24"/>
          <w:vertAlign w:val="superscript"/>
        </w:rPr>
        <w:t>2</w:t>
      </w:r>
      <w:r w:rsidRPr="00605BE7">
        <w:rPr>
          <w:sz w:val="24"/>
          <w:szCs w:val="24"/>
        </w:rPr>
        <w:t>/чел.</w:t>
      </w:r>
    </w:p>
    <w:p w:rsidR="00525C11" w:rsidRPr="00FD081C" w:rsidRDefault="00525C11" w:rsidP="00525C11">
      <w:pPr>
        <w:ind w:right="-142" w:firstLine="709"/>
        <w:jc w:val="both"/>
        <w:rPr>
          <w:sz w:val="24"/>
          <w:szCs w:val="24"/>
        </w:rPr>
      </w:pPr>
      <w:r w:rsidRPr="00FD081C">
        <w:rPr>
          <w:sz w:val="24"/>
          <w:szCs w:val="24"/>
        </w:rPr>
        <w:t>Содержание</w:t>
      </w:r>
      <w:r w:rsidR="00075513">
        <w:rPr>
          <w:sz w:val="24"/>
          <w:szCs w:val="24"/>
        </w:rPr>
        <w:t xml:space="preserve">, </w:t>
      </w:r>
      <w:r w:rsidRPr="00FD081C">
        <w:rPr>
          <w:sz w:val="24"/>
          <w:szCs w:val="24"/>
        </w:rPr>
        <w:t xml:space="preserve">ремонт </w:t>
      </w:r>
      <w:r w:rsidR="00075513">
        <w:rPr>
          <w:sz w:val="24"/>
          <w:szCs w:val="24"/>
        </w:rPr>
        <w:t xml:space="preserve">и оперативное управление </w:t>
      </w:r>
      <w:r w:rsidRPr="00FD081C">
        <w:rPr>
          <w:sz w:val="24"/>
          <w:szCs w:val="24"/>
        </w:rPr>
        <w:t>жилищн</w:t>
      </w:r>
      <w:r w:rsidR="00075513">
        <w:rPr>
          <w:sz w:val="24"/>
          <w:szCs w:val="24"/>
        </w:rPr>
        <w:t>ым</w:t>
      </w:r>
      <w:r w:rsidRPr="00FD081C">
        <w:rPr>
          <w:sz w:val="24"/>
          <w:szCs w:val="24"/>
        </w:rPr>
        <w:t xml:space="preserve"> фонд</w:t>
      </w:r>
      <w:r w:rsidR="00075513">
        <w:rPr>
          <w:sz w:val="24"/>
          <w:szCs w:val="24"/>
        </w:rPr>
        <w:t>ом</w:t>
      </w:r>
      <w:r w:rsidRPr="00FD081C">
        <w:rPr>
          <w:sz w:val="24"/>
          <w:szCs w:val="24"/>
        </w:rPr>
        <w:t xml:space="preserve"> города </w:t>
      </w:r>
      <w:r w:rsidR="00075513">
        <w:rPr>
          <w:sz w:val="24"/>
          <w:szCs w:val="24"/>
        </w:rPr>
        <w:t>осущест</w:t>
      </w:r>
      <w:r w:rsidR="00075513">
        <w:rPr>
          <w:sz w:val="24"/>
          <w:szCs w:val="24"/>
        </w:rPr>
        <w:t>в</w:t>
      </w:r>
      <w:r w:rsidR="00075513">
        <w:rPr>
          <w:sz w:val="24"/>
          <w:szCs w:val="24"/>
        </w:rPr>
        <w:t xml:space="preserve">ляет </w:t>
      </w:r>
      <w:r w:rsidR="00075513" w:rsidRPr="00776F93">
        <w:rPr>
          <w:color w:val="000000"/>
          <w:sz w:val="24"/>
          <w:szCs w:val="24"/>
        </w:rPr>
        <w:t xml:space="preserve">Администрация   города </w:t>
      </w:r>
      <w:r w:rsidR="004F37C2">
        <w:rPr>
          <w:color w:val="000000"/>
          <w:sz w:val="24"/>
          <w:szCs w:val="24"/>
        </w:rPr>
        <w:t>Сердобска</w:t>
      </w:r>
      <w:r w:rsidRPr="00FD081C">
        <w:rPr>
          <w:sz w:val="24"/>
          <w:szCs w:val="24"/>
        </w:rPr>
        <w:t>.</w:t>
      </w:r>
    </w:p>
    <w:p w:rsidR="00525C11" w:rsidRDefault="00AB122F" w:rsidP="00525C11">
      <w:pPr>
        <w:ind w:right="-142" w:firstLine="709"/>
        <w:jc w:val="both"/>
        <w:rPr>
          <w:rFonts w:cs="Arial"/>
          <w:sz w:val="24"/>
          <w:szCs w:val="24"/>
        </w:rPr>
      </w:pPr>
      <w:r>
        <w:rPr>
          <w:rFonts w:cs="Arial"/>
          <w:sz w:val="24"/>
          <w:szCs w:val="24"/>
        </w:rPr>
        <w:t>Предприяти</w:t>
      </w:r>
      <w:r w:rsidR="004B7397">
        <w:rPr>
          <w:rFonts w:cs="Arial"/>
          <w:sz w:val="24"/>
          <w:szCs w:val="24"/>
        </w:rPr>
        <w:t>я</w:t>
      </w:r>
      <w:r w:rsidR="002114A2">
        <w:rPr>
          <w:rFonts w:cs="Arial"/>
          <w:sz w:val="24"/>
          <w:szCs w:val="24"/>
        </w:rPr>
        <w:t xml:space="preserve"> </w:t>
      </w:r>
      <w:r w:rsidR="00075513">
        <w:rPr>
          <w:rFonts w:cs="Arial"/>
          <w:sz w:val="24"/>
          <w:szCs w:val="24"/>
        </w:rPr>
        <w:t>МУП «</w:t>
      </w:r>
      <w:r w:rsidR="004F37C2">
        <w:rPr>
          <w:rFonts w:cs="Arial"/>
          <w:sz w:val="24"/>
          <w:szCs w:val="24"/>
        </w:rPr>
        <w:t>Сердобская</w:t>
      </w:r>
      <w:r w:rsidR="002114A2">
        <w:rPr>
          <w:rFonts w:cs="Arial"/>
          <w:sz w:val="24"/>
          <w:szCs w:val="24"/>
        </w:rPr>
        <w:t xml:space="preserve"> </w:t>
      </w:r>
      <w:r w:rsidR="00075513">
        <w:rPr>
          <w:rFonts w:cs="Arial"/>
          <w:sz w:val="24"/>
          <w:szCs w:val="24"/>
        </w:rPr>
        <w:t>теплосеть</w:t>
      </w:r>
      <w:r w:rsidR="00075513" w:rsidRPr="007A1225">
        <w:rPr>
          <w:rFonts w:cs="Arial"/>
          <w:sz w:val="24"/>
          <w:szCs w:val="24"/>
        </w:rPr>
        <w:t>»</w:t>
      </w:r>
      <w:r w:rsidR="004F37C2" w:rsidRPr="007A1225">
        <w:rPr>
          <w:rFonts w:cs="Arial"/>
          <w:sz w:val="24"/>
          <w:szCs w:val="24"/>
        </w:rPr>
        <w:t>,</w:t>
      </w:r>
      <w:r w:rsidR="000527CB" w:rsidRPr="007A1225">
        <w:rPr>
          <w:sz w:val="24"/>
          <w:szCs w:val="24"/>
        </w:rPr>
        <w:t>ООО «Теплобытсервис»</w:t>
      </w:r>
      <w:r w:rsidR="004F37C2" w:rsidRPr="007A1225">
        <w:rPr>
          <w:rFonts w:cs="Arial"/>
          <w:sz w:val="24"/>
          <w:szCs w:val="24"/>
        </w:rPr>
        <w:t xml:space="preserve">, </w:t>
      </w:r>
      <w:r w:rsidR="00F620DA" w:rsidRPr="007A1225">
        <w:rPr>
          <w:sz w:val="24"/>
          <w:szCs w:val="24"/>
        </w:rPr>
        <w:t>ЗАО «</w:t>
      </w:r>
      <w:r w:rsidR="002114A2">
        <w:rPr>
          <w:sz w:val="24"/>
          <w:szCs w:val="24"/>
        </w:rPr>
        <w:t>Тепл</w:t>
      </w:r>
      <w:r w:rsidR="002114A2">
        <w:rPr>
          <w:sz w:val="24"/>
          <w:szCs w:val="24"/>
        </w:rPr>
        <w:t>о</w:t>
      </w:r>
      <w:r w:rsidR="002114A2">
        <w:rPr>
          <w:sz w:val="24"/>
          <w:szCs w:val="24"/>
        </w:rPr>
        <w:t>энергетическая компания Пензенской области»</w:t>
      </w:r>
      <w:r w:rsidR="004F37C2">
        <w:rPr>
          <w:rFonts w:cs="Arial"/>
          <w:sz w:val="24"/>
          <w:szCs w:val="24"/>
        </w:rPr>
        <w:t xml:space="preserve">  </w:t>
      </w:r>
      <w:r w:rsidR="00525C11" w:rsidRPr="00FD081C">
        <w:rPr>
          <w:rFonts w:cs="Arial"/>
          <w:sz w:val="24"/>
          <w:szCs w:val="24"/>
        </w:rPr>
        <w:t xml:space="preserve"> обеспечива</w:t>
      </w:r>
      <w:r w:rsidR="004F37C2">
        <w:rPr>
          <w:rFonts w:cs="Arial"/>
          <w:sz w:val="24"/>
          <w:szCs w:val="24"/>
        </w:rPr>
        <w:t>ю</w:t>
      </w:r>
      <w:r w:rsidR="00525C11" w:rsidRPr="00FD081C">
        <w:rPr>
          <w:rFonts w:cs="Arial"/>
          <w:sz w:val="24"/>
          <w:szCs w:val="24"/>
        </w:rPr>
        <w:t xml:space="preserve">т  население города </w:t>
      </w:r>
      <w:r w:rsidR="004F37C2">
        <w:rPr>
          <w:rFonts w:cs="Arial"/>
          <w:sz w:val="24"/>
          <w:szCs w:val="24"/>
        </w:rPr>
        <w:t xml:space="preserve">Сердобска </w:t>
      </w:r>
      <w:r w:rsidR="00525C11" w:rsidRPr="00FD081C">
        <w:rPr>
          <w:rFonts w:cs="Arial"/>
          <w:sz w:val="24"/>
          <w:szCs w:val="24"/>
        </w:rPr>
        <w:t xml:space="preserve">теплом, </w:t>
      </w:r>
      <w:r w:rsidR="001A2E0D">
        <w:rPr>
          <w:rFonts w:cs="Arial"/>
          <w:sz w:val="24"/>
          <w:szCs w:val="24"/>
        </w:rPr>
        <w:t xml:space="preserve">горячей </w:t>
      </w:r>
      <w:r w:rsidR="00525C11" w:rsidRPr="00FD081C">
        <w:rPr>
          <w:rFonts w:cs="Arial"/>
          <w:sz w:val="24"/>
          <w:szCs w:val="24"/>
        </w:rPr>
        <w:t>водой,  обслуживают муниципальную инженерную инфраструктуру и об</w:t>
      </w:r>
      <w:r w:rsidR="00525C11" w:rsidRPr="00FD081C">
        <w:rPr>
          <w:rFonts w:cs="Arial"/>
          <w:sz w:val="24"/>
          <w:szCs w:val="24"/>
        </w:rPr>
        <w:t>ъ</w:t>
      </w:r>
      <w:r w:rsidR="00525C11" w:rsidRPr="00FD081C">
        <w:rPr>
          <w:rFonts w:cs="Arial"/>
          <w:sz w:val="24"/>
          <w:szCs w:val="24"/>
        </w:rPr>
        <w:t>екты коммунального назначения  (на условиях аренды).</w:t>
      </w:r>
    </w:p>
    <w:p w:rsidR="00AB122F" w:rsidRPr="00803914" w:rsidRDefault="00AB122F" w:rsidP="00022231">
      <w:pPr>
        <w:shd w:val="clear" w:color="auto" w:fill="FFFFFF"/>
        <w:spacing w:before="34" w:line="276" w:lineRule="auto"/>
        <w:ind w:right="38" w:firstLine="567"/>
        <w:jc w:val="both"/>
        <w:rPr>
          <w:color w:val="000000"/>
          <w:sz w:val="24"/>
          <w:szCs w:val="24"/>
        </w:rPr>
      </w:pPr>
      <w:r w:rsidRPr="00803914">
        <w:rPr>
          <w:color w:val="000000"/>
          <w:sz w:val="24"/>
          <w:szCs w:val="24"/>
        </w:rPr>
        <w:lastRenderedPageBreak/>
        <w:t>В район</w:t>
      </w:r>
      <w:r w:rsidR="004F37C2">
        <w:rPr>
          <w:color w:val="000000"/>
          <w:sz w:val="24"/>
          <w:szCs w:val="24"/>
        </w:rPr>
        <w:t>ах</w:t>
      </w:r>
      <w:r w:rsidR="002114A2">
        <w:rPr>
          <w:color w:val="000000"/>
          <w:sz w:val="24"/>
          <w:szCs w:val="24"/>
        </w:rPr>
        <w:t xml:space="preserve"> </w:t>
      </w:r>
      <w:r>
        <w:rPr>
          <w:color w:val="000000"/>
          <w:sz w:val="24"/>
          <w:szCs w:val="24"/>
        </w:rPr>
        <w:t xml:space="preserve">многоэтажной застройки </w:t>
      </w:r>
      <w:r w:rsidRPr="00803914">
        <w:rPr>
          <w:color w:val="000000"/>
          <w:sz w:val="24"/>
          <w:szCs w:val="24"/>
        </w:rPr>
        <w:t>теплоснабжение централизованное.</w:t>
      </w:r>
    </w:p>
    <w:p w:rsidR="00AB122F" w:rsidRDefault="00AB122F" w:rsidP="00022231">
      <w:pPr>
        <w:ind w:right="-142" w:firstLine="567"/>
        <w:jc w:val="both"/>
        <w:rPr>
          <w:color w:val="000000"/>
          <w:sz w:val="24"/>
          <w:szCs w:val="24"/>
        </w:rPr>
      </w:pPr>
      <w:r w:rsidRPr="00803914">
        <w:rPr>
          <w:color w:val="000000"/>
          <w:sz w:val="24"/>
          <w:szCs w:val="24"/>
        </w:rPr>
        <w:t>В частном секторе отопление индивидуальное от газообразного топлива.</w:t>
      </w:r>
    </w:p>
    <w:p w:rsidR="00AB122F" w:rsidRPr="00FD081C" w:rsidRDefault="00AB122F" w:rsidP="00022231">
      <w:pPr>
        <w:ind w:right="-142" w:firstLine="567"/>
        <w:jc w:val="both"/>
        <w:rPr>
          <w:rFonts w:cs="Arial"/>
          <w:sz w:val="24"/>
          <w:szCs w:val="24"/>
        </w:rPr>
      </w:pPr>
      <w:r>
        <w:rPr>
          <w:rFonts w:cs="Arial"/>
          <w:sz w:val="24"/>
          <w:szCs w:val="24"/>
        </w:rPr>
        <w:t xml:space="preserve">Теплоснабжение многоэтажной жилой застройки и коммунально-бытовых предприятий осуществляется от </w:t>
      </w:r>
      <w:r w:rsidR="00022231">
        <w:rPr>
          <w:rFonts w:cs="Arial"/>
          <w:sz w:val="24"/>
          <w:szCs w:val="24"/>
        </w:rPr>
        <w:t>2</w:t>
      </w:r>
      <w:r w:rsidR="002114A2">
        <w:rPr>
          <w:rFonts w:cs="Arial"/>
          <w:sz w:val="24"/>
          <w:szCs w:val="24"/>
        </w:rPr>
        <w:t>5</w:t>
      </w:r>
      <w:r>
        <w:rPr>
          <w:rFonts w:cs="Arial"/>
          <w:sz w:val="24"/>
          <w:szCs w:val="24"/>
        </w:rPr>
        <w:t xml:space="preserve"> котельных</w:t>
      </w:r>
    </w:p>
    <w:p w:rsidR="00803914" w:rsidRPr="00803914" w:rsidRDefault="00803914" w:rsidP="00022231">
      <w:pPr>
        <w:shd w:val="clear" w:color="auto" w:fill="FFFFFF"/>
        <w:spacing w:before="34" w:line="276" w:lineRule="auto"/>
        <w:ind w:right="38" w:firstLine="567"/>
        <w:jc w:val="both"/>
        <w:rPr>
          <w:color w:val="000000"/>
          <w:sz w:val="24"/>
          <w:szCs w:val="24"/>
        </w:rPr>
      </w:pPr>
      <w:r w:rsidRPr="00803914">
        <w:rPr>
          <w:color w:val="000000"/>
          <w:sz w:val="24"/>
          <w:szCs w:val="24"/>
        </w:rPr>
        <w:t xml:space="preserve">В настоящее время   практически все котельные города </w:t>
      </w:r>
      <w:r w:rsidR="00022231">
        <w:rPr>
          <w:color w:val="000000"/>
          <w:sz w:val="24"/>
          <w:szCs w:val="24"/>
        </w:rPr>
        <w:t>работают</w:t>
      </w:r>
      <w:r w:rsidRPr="00803914">
        <w:rPr>
          <w:color w:val="000000"/>
          <w:sz w:val="24"/>
          <w:szCs w:val="24"/>
        </w:rPr>
        <w:t xml:space="preserve"> на газообразное топливо. </w:t>
      </w:r>
    </w:p>
    <w:p w:rsidR="00EF50AE" w:rsidRDefault="00EF50AE" w:rsidP="004F4637">
      <w:pPr>
        <w:pStyle w:val="af1"/>
        <w:ind w:firstLine="709"/>
      </w:pPr>
    </w:p>
    <w:p w:rsidR="00EF50AE" w:rsidRDefault="00EF50AE" w:rsidP="00EF50AE">
      <w:pPr>
        <w:pStyle w:val="af3"/>
      </w:pPr>
      <w:r>
        <w:t>1.2 Источники тепловой энергии</w:t>
      </w:r>
    </w:p>
    <w:p w:rsidR="00771981" w:rsidRPr="00830694" w:rsidRDefault="00771981" w:rsidP="00EF50AE">
      <w:pPr>
        <w:pStyle w:val="af3"/>
      </w:pPr>
    </w:p>
    <w:p w:rsidR="00771981" w:rsidRPr="0021055D" w:rsidRDefault="00771981" w:rsidP="00771981">
      <w:pPr>
        <w:ind w:right="-1" w:firstLine="851"/>
        <w:jc w:val="both"/>
        <w:rPr>
          <w:bCs/>
          <w:spacing w:val="5"/>
          <w:sz w:val="24"/>
          <w:szCs w:val="24"/>
        </w:rPr>
      </w:pPr>
      <w:r w:rsidRPr="0021055D">
        <w:rPr>
          <w:bCs/>
          <w:spacing w:val="5"/>
          <w:sz w:val="24"/>
          <w:szCs w:val="24"/>
        </w:rPr>
        <w:t xml:space="preserve">Услуги по </w:t>
      </w:r>
      <w:r w:rsidR="00AB703E">
        <w:rPr>
          <w:bCs/>
          <w:spacing w:val="5"/>
          <w:sz w:val="24"/>
          <w:szCs w:val="24"/>
        </w:rPr>
        <w:t xml:space="preserve">выработке и передаче </w:t>
      </w:r>
      <w:r w:rsidRPr="0021055D">
        <w:rPr>
          <w:bCs/>
          <w:spacing w:val="5"/>
          <w:sz w:val="24"/>
          <w:szCs w:val="24"/>
        </w:rPr>
        <w:t xml:space="preserve"> тепловой энергии для жителей города </w:t>
      </w:r>
      <w:r w:rsidR="00022231">
        <w:rPr>
          <w:bCs/>
          <w:spacing w:val="5"/>
          <w:sz w:val="24"/>
          <w:szCs w:val="24"/>
        </w:rPr>
        <w:t>Се</w:t>
      </w:r>
      <w:r w:rsidR="00022231">
        <w:rPr>
          <w:bCs/>
          <w:spacing w:val="5"/>
          <w:sz w:val="24"/>
          <w:szCs w:val="24"/>
        </w:rPr>
        <w:t>р</w:t>
      </w:r>
      <w:r w:rsidR="00022231">
        <w:rPr>
          <w:bCs/>
          <w:spacing w:val="5"/>
          <w:sz w:val="24"/>
          <w:szCs w:val="24"/>
        </w:rPr>
        <w:t>добск</w:t>
      </w:r>
      <w:r w:rsidRPr="0021055D">
        <w:rPr>
          <w:bCs/>
          <w:spacing w:val="5"/>
          <w:sz w:val="24"/>
          <w:szCs w:val="24"/>
        </w:rPr>
        <w:t xml:space="preserve"> оказыва</w:t>
      </w:r>
      <w:r w:rsidR="00022231">
        <w:rPr>
          <w:bCs/>
          <w:spacing w:val="5"/>
          <w:sz w:val="24"/>
          <w:szCs w:val="24"/>
        </w:rPr>
        <w:t>ю</w:t>
      </w:r>
      <w:r w:rsidRPr="0021055D">
        <w:rPr>
          <w:bCs/>
          <w:spacing w:val="5"/>
          <w:sz w:val="24"/>
          <w:szCs w:val="24"/>
        </w:rPr>
        <w:t xml:space="preserve">т </w:t>
      </w:r>
      <w:r w:rsidR="00022231">
        <w:rPr>
          <w:rFonts w:cs="Arial"/>
          <w:sz w:val="24"/>
          <w:szCs w:val="24"/>
        </w:rPr>
        <w:t>МУП «Сердобская теплосеть</w:t>
      </w:r>
      <w:r w:rsidR="00022231" w:rsidRPr="007A1225">
        <w:rPr>
          <w:rFonts w:cs="Arial"/>
          <w:sz w:val="24"/>
          <w:szCs w:val="24"/>
        </w:rPr>
        <w:t xml:space="preserve">», </w:t>
      </w:r>
      <w:r w:rsidR="00F620DA" w:rsidRPr="007A1225">
        <w:rPr>
          <w:sz w:val="24"/>
          <w:szCs w:val="24"/>
        </w:rPr>
        <w:t>ООО «Теплобытсервис»</w:t>
      </w:r>
      <w:r w:rsidR="00F620DA" w:rsidRPr="007A1225">
        <w:rPr>
          <w:rFonts w:cs="Arial"/>
          <w:sz w:val="24"/>
          <w:szCs w:val="24"/>
        </w:rPr>
        <w:t xml:space="preserve">, </w:t>
      </w:r>
      <w:r w:rsidR="00F620DA" w:rsidRPr="007A1225">
        <w:rPr>
          <w:sz w:val="24"/>
          <w:szCs w:val="24"/>
        </w:rPr>
        <w:t>ЗАО «</w:t>
      </w:r>
      <w:r w:rsidR="002114A2">
        <w:rPr>
          <w:sz w:val="24"/>
          <w:szCs w:val="24"/>
        </w:rPr>
        <w:t>Тепл</w:t>
      </w:r>
      <w:r w:rsidR="002114A2">
        <w:rPr>
          <w:sz w:val="24"/>
          <w:szCs w:val="24"/>
        </w:rPr>
        <w:t>о</w:t>
      </w:r>
      <w:r w:rsidR="002114A2">
        <w:rPr>
          <w:sz w:val="24"/>
          <w:szCs w:val="24"/>
        </w:rPr>
        <w:t>энергетическая компания Пензенской области</w:t>
      </w:r>
      <w:r w:rsidR="00F620DA" w:rsidRPr="007A1225">
        <w:rPr>
          <w:sz w:val="24"/>
          <w:szCs w:val="24"/>
        </w:rPr>
        <w:t>»</w:t>
      </w:r>
      <w:r>
        <w:rPr>
          <w:bCs/>
          <w:spacing w:val="5"/>
          <w:sz w:val="24"/>
          <w:szCs w:val="24"/>
        </w:rPr>
        <w:t>.</w:t>
      </w:r>
    </w:p>
    <w:p w:rsidR="00771981" w:rsidRPr="0021055D" w:rsidRDefault="00771981" w:rsidP="00771981">
      <w:pPr>
        <w:ind w:right="-1" w:firstLine="851"/>
        <w:jc w:val="both"/>
        <w:rPr>
          <w:sz w:val="24"/>
          <w:szCs w:val="24"/>
        </w:rPr>
      </w:pPr>
      <w:r w:rsidRPr="0021055D">
        <w:rPr>
          <w:sz w:val="24"/>
          <w:szCs w:val="24"/>
        </w:rPr>
        <w:t>Источник</w:t>
      </w:r>
      <w:r>
        <w:rPr>
          <w:sz w:val="24"/>
          <w:szCs w:val="24"/>
        </w:rPr>
        <w:t>ом</w:t>
      </w:r>
      <w:r w:rsidRPr="0021055D">
        <w:rPr>
          <w:sz w:val="24"/>
          <w:szCs w:val="24"/>
        </w:rPr>
        <w:t xml:space="preserve"> теплоснабжения города </w:t>
      </w:r>
      <w:r>
        <w:rPr>
          <w:sz w:val="24"/>
          <w:szCs w:val="24"/>
        </w:rPr>
        <w:t xml:space="preserve">являются </w:t>
      </w:r>
      <w:r w:rsidR="00022231">
        <w:rPr>
          <w:sz w:val="24"/>
          <w:szCs w:val="24"/>
        </w:rPr>
        <w:t>2</w:t>
      </w:r>
      <w:r w:rsidR="002114A2">
        <w:rPr>
          <w:sz w:val="24"/>
          <w:szCs w:val="24"/>
        </w:rPr>
        <w:t>5</w:t>
      </w:r>
      <w:r>
        <w:rPr>
          <w:sz w:val="24"/>
          <w:szCs w:val="24"/>
        </w:rPr>
        <w:t xml:space="preserve"> котельных</w:t>
      </w:r>
      <w:r w:rsidR="00022231">
        <w:rPr>
          <w:sz w:val="24"/>
          <w:szCs w:val="24"/>
        </w:rPr>
        <w:t xml:space="preserve">, в том числе </w:t>
      </w:r>
      <w:r w:rsidR="002114A2">
        <w:rPr>
          <w:sz w:val="24"/>
          <w:szCs w:val="24"/>
        </w:rPr>
        <w:t>2</w:t>
      </w:r>
      <w:r w:rsidR="000E0DFE">
        <w:rPr>
          <w:sz w:val="24"/>
          <w:szCs w:val="24"/>
        </w:rPr>
        <w:t>ведомственные</w:t>
      </w:r>
      <w:r w:rsidR="00AB703E">
        <w:rPr>
          <w:sz w:val="24"/>
          <w:szCs w:val="24"/>
        </w:rPr>
        <w:t xml:space="preserve"> котельны</w:t>
      </w:r>
      <w:r w:rsidR="000E0DFE">
        <w:rPr>
          <w:sz w:val="24"/>
          <w:szCs w:val="24"/>
        </w:rPr>
        <w:t>е</w:t>
      </w:r>
      <w:r w:rsidRPr="0021055D">
        <w:rPr>
          <w:sz w:val="24"/>
          <w:szCs w:val="24"/>
        </w:rPr>
        <w:t xml:space="preserve">. Температурные графики составляют </w:t>
      </w:r>
      <w:r w:rsidR="00053454">
        <w:rPr>
          <w:sz w:val="24"/>
          <w:szCs w:val="24"/>
        </w:rPr>
        <w:t>на нужды отопления - 95/70</w:t>
      </w:r>
      <w:r w:rsidRPr="0021055D">
        <w:rPr>
          <w:sz w:val="24"/>
          <w:szCs w:val="24"/>
        </w:rPr>
        <w:t>ºС</w:t>
      </w:r>
      <w:r w:rsidR="00053454">
        <w:rPr>
          <w:sz w:val="24"/>
          <w:szCs w:val="24"/>
        </w:rPr>
        <w:t>, 90/70</w:t>
      </w:r>
      <w:r w:rsidR="00053454" w:rsidRPr="0021055D">
        <w:rPr>
          <w:sz w:val="24"/>
          <w:szCs w:val="24"/>
        </w:rPr>
        <w:t>ºС</w:t>
      </w:r>
      <w:r w:rsidR="00053454">
        <w:rPr>
          <w:sz w:val="24"/>
          <w:szCs w:val="24"/>
        </w:rPr>
        <w:t xml:space="preserve">, на нужды горячего водоснабжения – 70/40 </w:t>
      </w:r>
      <w:r w:rsidR="00053454">
        <w:rPr>
          <w:sz w:val="24"/>
          <w:szCs w:val="24"/>
          <w:vertAlign w:val="superscript"/>
        </w:rPr>
        <w:t>о</w:t>
      </w:r>
      <w:r w:rsidR="00053454">
        <w:rPr>
          <w:sz w:val="24"/>
          <w:szCs w:val="24"/>
        </w:rPr>
        <w:t>С. Вид реализуемого  темп</w:t>
      </w:r>
      <w:r w:rsidR="00053454">
        <w:rPr>
          <w:sz w:val="24"/>
          <w:szCs w:val="24"/>
        </w:rPr>
        <w:t>е</w:t>
      </w:r>
      <w:r w:rsidR="00053454">
        <w:rPr>
          <w:sz w:val="24"/>
          <w:szCs w:val="24"/>
        </w:rPr>
        <w:t>ратурного графика зависит от типа установленного котельного оборудования и вида потр</w:t>
      </w:r>
      <w:r w:rsidR="00053454">
        <w:rPr>
          <w:sz w:val="24"/>
          <w:szCs w:val="24"/>
        </w:rPr>
        <w:t>е</w:t>
      </w:r>
      <w:r w:rsidR="00053454">
        <w:rPr>
          <w:sz w:val="24"/>
          <w:szCs w:val="24"/>
        </w:rPr>
        <w:t xml:space="preserve">бителей. </w:t>
      </w:r>
      <w:r w:rsidRPr="0021055D">
        <w:rPr>
          <w:sz w:val="24"/>
          <w:szCs w:val="24"/>
        </w:rPr>
        <w:t xml:space="preserve">Часовые тепловые нагрузки </w:t>
      </w:r>
      <w:r w:rsidRPr="00B2389D">
        <w:rPr>
          <w:sz w:val="24"/>
          <w:szCs w:val="24"/>
        </w:rPr>
        <w:t xml:space="preserve">составляют </w:t>
      </w:r>
      <w:r w:rsidR="008C1E90">
        <w:rPr>
          <w:sz w:val="24"/>
          <w:szCs w:val="24"/>
        </w:rPr>
        <w:t>38,35</w:t>
      </w:r>
      <w:r w:rsidRPr="00981ECF">
        <w:rPr>
          <w:sz w:val="24"/>
          <w:szCs w:val="24"/>
        </w:rPr>
        <w:t xml:space="preserve"> Гкал/час</w:t>
      </w:r>
      <w:r w:rsidRPr="0021055D">
        <w:rPr>
          <w:sz w:val="24"/>
          <w:szCs w:val="24"/>
        </w:rPr>
        <w:t xml:space="preserve">, потребление тепловой энергии в год </w:t>
      </w:r>
      <w:r w:rsidR="00B77CAB">
        <w:rPr>
          <w:sz w:val="24"/>
          <w:szCs w:val="24"/>
        </w:rPr>
        <w:t>–112282,6</w:t>
      </w:r>
      <w:r w:rsidRPr="00FE547B">
        <w:rPr>
          <w:sz w:val="24"/>
          <w:szCs w:val="24"/>
        </w:rPr>
        <w:t xml:space="preserve"> Гкал</w:t>
      </w:r>
      <w:r w:rsidR="00E03A0B" w:rsidRPr="00FE547B">
        <w:rPr>
          <w:sz w:val="24"/>
          <w:szCs w:val="24"/>
        </w:rPr>
        <w:t>.</w:t>
      </w:r>
    </w:p>
    <w:p w:rsidR="00771981" w:rsidRPr="002C39D5" w:rsidRDefault="00771981" w:rsidP="00771981">
      <w:pPr>
        <w:ind w:right="-1" w:firstLine="851"/>
        <w:jc w:val="both"/>
        <w:rPr>
          <w:color w:val="FF0000"/>
          <w:sz w:val="24"/>
          <w:szCs w:val="24"/>
        </w:rPr>
      </w:pPr>
      <w:r w:rsidRPr="002C39D5">
        <w:rPr>
          <w:sz w:val="24"/>
          <w:szCs w:val="24"/>
        </w:rPr>
        <w:t>В настоящее время в г.</w:t>
      </w:r>
      <w:r w:rsidR="00022231">
        <w:rPr>
          <w:sz w:val="24"/>
          <w:szCs w:val="24"/>
        </w:rPr>
        <w:t>Сердобск</w:t>
      </w:r>
      <w:r w:rsidRPr="002C39D5">
        <w:rPr>
          <w:sz w:val="24"/>
          <w:szCs w:val="24"/>
        </w:rPr>
        <w:t xml:space="preserve"> действуют разводящие тепловые сети от сущ</w:t>
      </w:r>
      <w:r w:rsidRPr="002C39D5">
        <w:rPr>
          <w:sz w:val="24"/>
          <w:szCs w:val="24"/>
        </w:rPr>
        <w:t>е</w:t>
      </w:r>
      <w:r w:rsidRPr="002C39D5">
        <w:rPr>
          <w:sz w:val="24"/>
          <w:szCs w:val="24"/>
        </w:rPr>
        <w:t>ствующих источников тепла. Водяные тепловые сети выполнены двухтрубными</w:t>
      </w:r>
      <w:r w:rsidR="00053454">
        <w:rPr>
          <w:sz w:val="24"/>
          <w:szCs w:val="24"/>
        </w:rPr>
        <w:t xml:space="preserve"> и четырех трубными (при наличии ГВС)</w:t>
      </w:r>
      <w:r w:rsidRPr="002C39D5">
        <w:rPr>
          <w:sz w:val="24"/>
          <w:szCs w:val="24"/>
        </w:rPr>
        <w:t>, циркуляционными, подающими тепло на отопление, вент</w:t>
      </w:r>
      <w:r w:rsidRPr="002C39D5">
        <w:rPr>
          <w:sz w:val="24"/>
          <w:szCs w:val="24"/>
        </w:rPr>
        <w:t>и</w:t>
      </w:r>
      <w:r w:rsidRPr="002C39D5">
        <w:rPr>
          <w:sz w:val="24"/>
          <w:szCs w:val="24"/>
        </w:rPr>
        <w:t>ляцию и горячее водоснабжение.</w:t>
      </w:r>
    </w:p>
    <w:p w:rsidR="00771981" w:rsidRPr="002C39D5" w:rsidRDefault="00771981" w:rsidP="00771981">
      <w:pPr>
        <w:ind w:right="-1" w:firstLine="709"/>
        <w:jc w:val="both"/>
        <w:rPr>
          <w:sz w:val="24"/>
          <w:szCs w:val="24"/>
        </w:rPr>
      </w:pPr>
      <w:r w:rsidRPr="002C39D5">
        <w:rPr>
          <w:sz w:val="24"/>
          <w:szCs w:val="24"/>
        </w:rPr>
        <w:t>Покрытие тепловых нагрузок промышленных предприятий происходит от локал</w:t>
      </w:r>
      <w:r w:rsidRPr="002C39D5">
        <w:rPr>
          <w:sz w:val="24"/>
          <w:szCs w:val="24"/>
        </w:rPr>
        <w:t>ь</w:t>
      </w:r>
      <w:r w:rsidRPr="002C39D5">
        <w:rPr>
          <w:sz w:val="24"/>
          <w:szCs w:val="24"/>
        </w:rPr>
        <w:t>ных ведомственных котельных. Теплоснабжение потребителей  осуществляется непосре</w:t>
      </w:r>
      <w:r w:rsidRPr="002C39D5">
        <w:rPr>
          <w:sz w:val="24"/>
          <w:szCs w:val="24"/>
        </w:rPr>
        <w:t>д</w:t>
      </w:r>
      <w:r w:rsidRPr="002C39D5">
        <w:rPr>
          <w:sz w:val="24"/>
          <w:szCs w:val="24"/>
        </w:rPr>
        <w:t>ственно по распределительным сетям.</w:t>
      </w:r>
    </w:p>
    <w:p w:rsidR="00771981" w:rsidRDefault="00771981" w:rsidP="00771981">
      <w:pPr>
        <w:ind w:right="-1" w:firstLine="709"/>
        <w:jc w:val="both"/>
        <w:rPr>
          <w:sz w:val="24"/>
          <w:szCs w:val="24"/>
        </w:rPr>
      </w:pPr>
      <w:r w:rsidRPr="002C39D5">
        <w:rPr>
          <w:sz w:val="24"/>
          <w:szCs w:val="24"/>
        </w:rPr>
        <w:t xml:space="preserve">Схема теплоснабжения – зависимая. Схема горячего водоснабжения </w:t>
      </w:r>
      <w:r w:rsidR="00DF4B19">
        <w:rPr>
          <w:sz w:val="24"/>
          <w:szCs w:val="24"/>
        </w:rPr>
        <w:t xml:space="preserve">у </w:t>
      </w:r>
      <w:r w:rsidR="00022231">
        <w:rPr>
          <w:sz w:val="24"/>
          <w:szCs w:val="24"/>
        </w:rPr>
        <w:t xml:space="preserve"> больш</w:t>
      </w:r>
      <w:r w:rsidR="0057103E">
        <w:rPr>
          <w:sz w:val="24"/>
          <w:szCs w:val="24"/>
        </w:rPr>
        <w:t>инства потребителей -</w:t>
      </w:r>
      <w:r w:rsidR="00053454">
        <w:rPr>
          <w:sz w:val="24"/>
          <w:szCs w:val="24"/>
        </w:rPr>
        <w:t>закрытая</w:t>
      </w:r>
      <w:r w:rsidR="0039441A">
        <w:rPr>
          <w:sz w:val="24"/>
          <w:szCs w:val="24"/>
        </w:rPr>
        <w:t xml:space="preserve">, от котельных №№ </w:t>
      </w:r>
      <w:r w:rsidR="002B0AAD">
        <w:rPr>
          <w:sz w:val="24"/>
          <w:szCs w:val="24"/>
        </w:rPr>
        <w:t>7,10,12,13</w:t>
      </w:r>
      <w:r w:rsidR="0039441A">
        <w:rPr>
          <w:sz w:val="24"/>
          <w:szCs w:val="24"/>
        </w:rPr>
        <w:t xml:space="preserve"> - открытая</w:t>
      </w:r>
      <w:r w:rsidRPr="002C39D5">
        <w:rPr>
          <w:sz w:val="24"/>
          <w:szCs w:val="24"/>
        </w:rPr>
        <w:t>.</w:t>
      </w:r>
    </w:p>
    <w:p w:rsidR="00771981" w:rsidRPr="002C39D5" w:rsidRDefault="00771981" w:rsidP="00771981">
      <w:pPr>
        <w:ind w:left="284" w:right="425" w:firstLine="425"/>
        <w:jc w:val="both"/>
        <w:rPr>
          <w:sz w:val="24"/>
          <w:szCs w:val="24"/>
        </w:rPr>
      </w:pPr>
    </w:p>
    <w:p w:rsidR="00771981" w:rsidRDefault="00771981" w:rsidP="00771981">
      <w:pPr>
        <w:shd w:val="clear" w:color="auto" w:fill="FFFFFF"/>
        <w:ind w:firstLine="720"/>
        <w:rPr>
          <w:sz w:val="24"/>
          <w:szCs w:val="24"/>
        </w:rPr>
      </w:pPr>
      <w:r w:rsidRPr="0021055D">
        <w:rPr>
          <w:sz w:val="24"/>
          <w:szCs w:val="24"/>
        </w:rPr>
        <w:t xml:space="preserve">Таблица </w:t>
      </w:r>
      <w:r w:rsidR="0039441A">
        <w:rPr>
          <w:sz w:val="24"/>
          <w:szCs w:val="24"/>
        </w:rPr>
        <w:t>7</w:t>
      </w:r>
      <w:r w:rsidRPr="0021055D">
        <w:rPr>
          <w:sz w:val="24"/>
          <w:szCs w:val="24"/>
        </w:rPr>
        <w:t xml:space="preserve"> - Характеристика существующих котельных</w:t>
      </w:r>
      <w:r w:rsidR="0039441A">
        <w:rPr>
          <w:sz w:val="24"/>
          <w:szCs w:val="24"/>
        </w:rPr>
        <w:t>г.Сердобска</w:t>
      </w:r>
    </w:p>
    <w:tbl>
      <w:tblPr>
        <w:tblW w:w="4863" w:type="pct"/>
        <w:jc w:val="center"/>
        <w:tblInd w:w="841" w:type="dxa"/>
        <w:tblCellMar>
          <w:left w:w="40" w:type="dxa"/>
          <w:right w:w="40" w:type="dxa"/>
        </w:tblCellMar>
        <w:tblLook w:val="0000" w:firstRow="0" w:lastRow="0" w:firstColumn="0" w:lastColumn="0" w:noHBand="0" w:noVBand="0"/>
      </w:tblPr>
      <w:tblGrid>
        <w:gridCol w:w="388"/>
        <w:gridCol w:w="2211"/>
        <w:gridCol w:w="1248"/>
        <w:gridCol w:w="1367"/>
        <w:gridCol w:w="1284"/>
        <w:gridCol w:w="1349"/>
        <w:gridCol w:w="1468"/>
      </w:tblGrid>
      <w:tr w:rsidR="00E16749" w:rsidRPr="0021055D" w:rsidTr="00A82655">
        <w:trPr>
          <w:trHeight w:hRule="exact" w:val="1095"/>
          <w:jc w:val="center"/>
        </w:trPr>
        <w:tc>
          <w:tcPr>
            <w:tcW w:w="208" w:type="pct"/>
            <w:tcBorders>
              <w:top w:val="single" w:sz="6" w:space="0" w:color="auto"/>
              <w:left w:val="single" w:sz="6" w:space="0" w:color="auto"/>
              <w:bottom w:val="single" w:sz="6" w:space="0" w:color="auto"/>
              <w:right w:val="single" w:sz="6" w:space="0" w:color="auto"/>
            </w:tcBorders>
            <w:shd w:val="clear" w:color="auto" w:fill="FFFFFF"/>
          </w:tcPr>
          <w:p w:rsidR="00771981" w:rsidRPr="0021055D" w:rsidRDefault="00771981" w:rsidP="00E16749">
            <w:pPr>
              <w:shd w:val="clear" w:color="auto" w:fill="FFFFFF"/>
              <w:ind w:left="10"/>
              <w:rPr>
                <w:sz w:val="22"/>
                <w:szCs w:val="22"/>
              </w:rPr>
            </w:pPr>
            <w:r w:rsidRPr="0021055D">
              <w:rPr>
                <w:sz w:val="22"/>
                <w:szCs w:val="22"/>
              </w:rPr>
              <w:t>№</w:t>
            </w:r>
          </w:p>
          <w:p w:rsidR="00771981" w:rsidRPr="0021055D" w:rsidRDefault="00771981" w:rsidP="00E16749">
            <w:pPr>
              <w:shd w:val="clear" w:color="auto" w:fill="FFFFFF"/>
              <w:ind w:left="10"/>
              <w:rPr>
                <w:sz w:val="22"/>
                <w:szCs w:val="22"/>
              </w:rPr>
            </w:pPr>
            <w:r w:rsidRPr="0021055D">
              <w:rPr>
                <w:sz w:val="22"/>
                <w:szCs w:val="22"/>
              </w:rPr>
              <w:t>п/п</w:t>
            </w:r>
          </w:p>
        </w:tc>
        <w:tc>
          <w:tcPr>
            <w:tcW w:w="1187" w:type="pct"/>
            <w:tcBorders>
              <w:top w:val="single" w:sz="6" w:space="0" w:color="auto"/>
              <w:left w:val="single" w:sz="6" w:space="0" w:color="auto"/>
              <w:bottom w:val="single" w:sz="6" w:space="0" w:color="auto"/>
              <w:right w:val="single" w:sz="6" w:space="0" w:color="auto"/>
            </w:tcBorders>
            <w:shd w:val="clear" w:color="auto" w:fill="FFFFFF"/>
          </w:tcPr>
          <w:p w:rsidR="00771981" w:rsidRPr="0021055D" w:rsidRDefault="00771981" w:rsidP="00E16749">
            <w:pPr>
              <w:jc w:val="center"/>
              <w:rPr>
                <w:sz w:val="22"/>
                <w:szCs w:val="22"/>
              </w:rPr>
            </w:pPr>
            <w:r w:rsidRPr="0021055D">
              <w:rPr>
                <w:sz w:val="22"/>
                <w:szCs w:val="22"/>
              </w:rPr>
              <w:t>Место</w:t>
            </w:r>
          </w:p>
          <w:p w:rsidR="00771981" w:rsidRPr="0021055D" w:rsidRDefault="00771981" w:rsidP="00E16749">
            <w:pPr>
              <w:jc w:val="center"/>
              <w:rPr>
                <w:sz w:val="22"/>
                <w:szCs w:val="22"/>
              </w:rPr>
            </w:pPr>
            <w:r w:rsidRPr="0021055D">
              <w:rPr>
                <w:sz w:val="22"/>
                <w:szCs w:val="22"/>
              </w:rPr>
              <w:t>положение</w:t>
            </w:r>
          </w:p>
        </w:tc>
        <w:tc>
          <w:tcPr>
            <w:tcW w:w="670" w:type="pct"/>
            <w:tcBorders>
              <w:top w:val="single" w:sz="6" w:space="0" w:color="auto"/>
              <w:left w:val="single" w:sz="6" w:space="0" w:color="auto"/>
              <w:bottom w:val="single" w:sz="6" w:space="0" w:color="auto"/>
              <w:right w:val="single" w:sz="6" w:space="0" w:color="auto"/>
            </w:tcBorders>
            <w:shd w:val="clear" w:color="auto" w:fill="FFFFFF"/>
          </w:tcPr>
          <w:p w:rsidR="00771981" w:rsidRPr="0021055D" w:rsidRDefault="00771981" w:rsidP="00E16749">
            <w:pPr>
              <w:jc w:val="center"/>
              <w:rPr>
                <w:sz w:val="22"/>
                <w:szCs w:val="22"/>
              </w:rPr>
            </w:pPr>
            <w:r w:rsidRPr="0021055D">
              <w:rPr>
                <w:sz w:val="22"/>
                <w:szCs w:val="22"/>
              </w:rPr>
              <w:t>Тип</w:t>
            </w:r>
          </w:p>
          <w:p w:rsidR="00771981" w:rsidRPr="0021055D" w:rsidRDefault="00771981" w:rsidP="00E16749">
            <w:pPr>
              <w:jc w:val="center"/>
              <w:rPr>
                <w:sz w:val="22"/>
                <w:szCs w:val="22"/>
              </w:rPr>
            </w:pPr>
            <w:r w:rsidRPr="0021055D">
              <w:rPr>
                <w:sz w:val="22"/>
                <w:szCs w:val="22"/>
              </w:rPr>
              <w:t>котельной</w:t>
            </w:r>
          </w:p>
        </w:tc>
        <w:tc>
          <w:tcPr>
            <w:tcW w:w="734" w:type="pct"/>
            <w:tcBorders>
              <w:top w:val="single" w:sz="6" w:space="0" w:color="auto"/>
              <w:left w:val="single" w:sz="6" w:space="0" w:color="auto"/>
              <w:bottom w:val="single" w:sz="6" w:space="0" w:color="auto"/>
              <w:right w:val="single" w:sz="6" w:space="0" w:color="auto"/>
            </w:tcBorders>
            <w:shd w:val="clear" w:color="auto" w:fill="FFFFFF"/>
          </w:tcPr>
          <w:p w:rsidR="00771981" w:rsidRPr="0021055D" w:rsidRDefault="00771981" w:rsidP="00E16749">
            <w:pPr>
              <w:jc w:val="center"/>
              <w:rPr>
                <w:sz w:val="22"/>
                <w:szCs w:val="22"/>
              </w:rPr>
            </w:pPr>
            <w:r w:rsidRPr="0021055D">
              <w:rPr>
                <w:sz w:val="22"/>
                <w:szCs w:val="22"/>
              </w:rPr>
              <w:t>Теплоносит. (</w:t>
            </w:r>
            <w:r w:rsidRPr="0021055D">
              <w:rPr>
                <w:sz w:val="22"/>
                <w:szCs w:val="22"/>
                <w:lang w:val="en-US"/>
              </w:rPr>
              <w:t>t</w:t>
            </w:r>
            <w:r w:rsidRPr="0021055D">
              <w:rPr>
                <w:sz w:val="22"/>
                <w:szCs w:val="22"/>
              </w:rPr>
              <w:t>°С; давлен.)</w:t>
            </w:r>
          </w:p>
        </w:tc>
        <w:tc>
          <w:tcPr>
            <w:tcW w:w="689" w:type="pct"/>
            <w:tcBorders>
              <w:top w:val="single" w:sz="6" w:space="0" w:color="auto"/>
              <w:left w:val="single" w:sz="6" w:space="0" w:color="auto"/>
              <w:bottom w:val="single" w:sz="6" w:space="0" w:color="auto"/>
              <w:right w:val="single" w:sz="6" w:space="0" w:color="auto"/>
            </w:tcBorders>
            <w:shd w:val="clear" w:color="auto" w:fill="FFFFFF"/>
          </w:tcPr>
          <w:p w:rsidR="00771981" w:rsidRPr="0021055D" w:rsidRDefault="00771981" w:rsidP="00E16749">
            <w:pPr>
              <w:jc w:val="center"/>
              <w:rPr>
                <w:sz w:val="22"/>
                <w:szCs w:val="22"/>
              </w:rPr>
            </w:pPr>
            <w:r w:rsidRPr="0021055D">
              <w:rPr>
                <w:sz w:val="22"/>
                <w:szCs w:val="22"/>
              </w:rPr>
              <w:t>Вид</w:t>
            </w:r>
          </w:p>
          <w:p w:rsidR="00771981" w:rsidRPr="0021055D" w:rsidRDefault="00771981" w:rsidP="00E16749">
            <w:pPr>
              <w:jc w:val="center"/>
              <w:rPr>
                <w:sz w:val="22"/>
                <w:szCs w:val="22"/>
              </w:rPr>
            </w:pPr>
            <w:r w:rsidRPr="0021055D">
              <w:rPr>
                <w:sz w:val="22"/>
                <w:szCs w:val="22"/>
              </w:rPr>
              <w:t>топлива</w:t>
            </w:r>
          </w:p>
        </w:tc>
        <w:tc>
          <w:tcPr>
            <w:tcW w:w="724" w:type="pct"/>
            <w:tcBorders>
              <w:top w:val="single" w:sz="6" w:space="0" w:color="auto"/>
              <w:left w:val="single" w:sz="6" w:space="0" w:color="auto"/>
              <w:bottom w:val="single" w:sz="6" w:space="0" w:color="auto"/>
              <w:right w:val="single" w:sz="6" w:space="0" w:color="auto"/>
            </w:tcBorders>
            <w:shd w:val="clear" w:color="auto" w:fill="FFFFFF"/>
          </w:tcPr>
          <w:p w:rsidR="00771981" w:rsidRPr="0021055D" w:rsidRDefault="00771981" w:rsidP="00E16749">
            <w:pPr>
              <w:jc w:val="center"/>
              <w:rPr>
                <w:sz w:val="22"/>
                <w:szCs w:val="22"/>
              </w:rPr>
            </w:pPr>
            <w:r w:rsidRPr="0021055D">
              <w:rPr>
                <w:sz w:val="22"/>
                <w:szCs w:val="22"/>
              </w:rPr>
              <w:t>Тип</w:t>
            </w:r>
          </w:p>
          <w:p w:rsidR="00771981" w:rsidRPr="0021055D" w:rsidRDefault="00771981" w:rsidP="00E16749">
            <w:pPr>
              <w:jc w:val="center"/>
              <w:rPr>
                <w:sz w:val="22"/>
                <w:szCs w:val="22"/>
              </w:rPr>
            </w:pPr>
            <w:r w:rsidRPr="0021055D">
              <w:rPr>
                <w:sz w:val="22"/>
                <w:szCs w:val="22"/>
              </w:rPr>
              <w:t>котлов</w:t>
            </w: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771981" w:rsidRPr="0021055D" w:rsidRDefault="00771981" w:rsidP="00E16749">
            <w:pPr>
              <w:jc w:val="center"/>
              <w:rPr>
                <w:sz w:val="22"/>
                <w:szCs w:val="22"/>
              </w:rPr>
            </w:pPr>
            <w:r>
              <w:rPr>
                <w:sz w:val="22"/>
                <w:szCs w:val="22"/>
              </w:rPr>
              <w:t xml:space="preserve">Дата </w:t>
            </w:r>
            <w:r w:rsidR="00E16749">
              <w:rPr>
                <w:sz w:val="22"/>
                <w:szCs w:val="22"/>
              </w:rPr>
              <w:t xml:space="preserve">ввода в эксплуатацию, дата </w:t>
            </w:r>
            <w:r>
              <w:rPr>
                <w:sz w:val="22"/>
                <w:szCs w:val="22"/>
              </w:rPr>
              <w:t>после</w:t>
            </w:r>
            <w:r>
              <w:rPr>
                <w:sz w:val="22"/>
                <w:szCs w:val="22"/>
              </w:rPr>
              <w:t>д</w:t>
            </w:r>
            <w:r>
              <w:rPr>
                <w:sz w:val="22"/>
                <w:szCs w:val="22"/>
              </w:rPr>
              <w:t>них испыт</w:t>
            </w:r>
            <w:r>
              <w:rPr>
                <w:sz w:val="22"/>
                <w:szCs w:val="22"/>
              </w:rPr>
              <w:t>а</w:t>
            </w:r>
            <w:r>
              <w:rPr>
                <w:sz w:val="22"/>
                <w:szCs w:val="22"/>
              </w:rPr>
              <w:t>ний.</w:t>
            </w:r>
          </w:p>
        </w:tc>
      </w:tr>
      <w:tr w:rsidR="00E16749" w:rsidRPr="0021055D" w:rsidTr="00A82655">
        <w:trPr>
          <w:trHeight w:hRule="exact" w:val="291"/>
          <w:jc w:val="center"/>
        </w:trPr>
        <w:tc>
          <w:tcPr>
            <w:tcW w:w="208" w:type="pct"/>
            <w:tcBorders>
              <w:top w:val="single" w:sz="6" w:space="0" w:color="auto"/>
              <w:left w:val="single" w:sz="6" w:space="0" w:color="auto"/>
              <w:bottom w:val="single" w:sz="6" w:space="0" w:color="auto"/>
              <w:right w:val="single" w:sz="6" w:space="0" w:color="auto"/>
            </w:tcBorders>
            <w:shd w:val="clear" w:color="auto" w:fill="FFFFFF"/>
            <w:vAlign w:val="center"/>
          </w:tcPr>
          <w:p w:rsidR="00771981" w:rsidRPr="0021055D" w:rsidRDefault="00771981" w:rsidP="00E16749">
            <w:pPr>
              <w:shd w:val="clear" w:color="auto" w:fill="FFFFFF"/>
              <w:ind w:left="29"/>
              <w:jc w:val="center"/>
              <w:rPr>
                <w:sz w:val="24"/>
                <w:szCs w:val="24"/>
              </w:rPr>
            </w:pPr>
            <w:r w:rsidRPr="0021055D">
              <w:rPr>
                <w:sz w:val="24"/>
                <w:szCs w:val="24"/>
              </w:rPr>
              <w:t>1</w:t>
            </w:r>
          </w:p>
        </w:tc>
        <w:tc>
          <w:tcPr>
            <w:tcW w:w="1187" w:type="pct"/>
            <w:tcBorders>
              <w:top w:val="single" w:sz="6" w:space="0" w:color="auto"/>
              <w:left w:val="single" w:sz="6" w:space="0" w:color="auto"/>
              <w:bottom w:val="single" w:sz="6" w:space="0" w:color="auto"/>
              <w:right w:val="single" w:sz="6" w:space="0" w:color="auto"/>
            </w:tcBorders>
            <w:shd w:val="clear" w:color="auto" w:fill="FFFFFF"/>
          </w:tcPr>
          <w:p w:rsidR="00771981" w:rsidRPr="0021055D" w:rsidRDefault="00771981" w:rsidP="00E16749">
            <w:pPr>
              <w:shd w:val="clear" w:color="auto" w:fill="FFFFFF"/>
              <w:jc w:val="center"/>
              <w:rPr>
                <w:sz w:val="24"/>
                <w:szCs w:val="24"/>
              </w:rPr>
            </w:pPr>
            <w:r w:rsidRPr="0021055D">
              <w:rPr>
                <w:sz w:val="24"/>
                <w:szCs w:val="24"/>
              </w:rPr>
              <w:t>2</w:t>
            </w:r>
          </w:p>
        </w:tc>
        <w:tc>
          <w:tcPr>
            <w:tcW w:w="670" w:type="pct"/>
            <w:tcBorders>
              <w:top w:val="single" w:sz="6" w:space="0" w:color="auto"/>
              <w:left w:val="single" w:sz="6" w:space="0" w:color="auto"/>
              <w:bottom w:val="single" w:sz="6" w:space="0" w:color="auto"/>
              <w:right w:val="single" w:sz="6" w:space="0" w:color="auto"/>
            </w:tcBorders>
            <w:shd w:val="clear" w:color="auto" w:fill="FFFFFF"/>
          </w:tcPr>
          <w:p w:rsidR="00771981" w:rsidRPr="0021055D" w:rsidRDefault="00771981" w:rsidP="00E16749">
            <w:pPr>
              <w:shd w:val="clear" w:color="auto" w:fill="FFFFFF"/>
              <w:jc w:val="center"/>
              <w:rPr>
                <w:sz w:val="24"/>
                <w:szCs w:val="24"/>
              </w:rPr>
            </w:pPr>
            <w:r w:rsidRPr="0021055D">
              <w:rPr>
                <w:sz w:val="24"/>
                <w:szCs w:val="24"/>
              </w:rPr>
              <w:t>3</w:t>
            </w:r>
          </w:p>
        </w:tc>
        <w:tc>
          <w:tcPr>
            <w:tcW w:w="734" w:type="pct"/>
            <w:tcBorders>
              <w:top w:val="single" w:sz="6" w:space="0" w:color="auto"/>
              <w:left w:val="single" w:sz="6" w:space="0" w:color="auto"/>
              <w:bottom w:val="single" w:sz="6" w:space="0" w:color="auto"/>
              <w:right w:val="single" w:sz="6" w:space="0" w:color="auto"/>
            </w:tcBorders>
            <w:shd w:val="clear" w:color="auto" w:fill="FFFFFF"/>
          </w:tcPr>
          <w:p w:rsidR="00771981" w:rsidRPr="0021055D" w:rsidRDefault="00771981" w:rsidP="00E16749">
            <w:pPr>
              <w:shd w:val="clear" w:color="auto" w:fill="FFFFFF"/>
              <w:ind w:right="-40"/>
              <w:jc w:val="center"/>
              <w:rPr>
                <w:sz w:val="24"/>
                <w:szCs w:val="24"/>
              </w:rPr>
            </w:pPr>
            <w:r w:rsidRPr="0021055D">
              <w:rPr>
                <w:sz w:val="24"/>
                <w:szCs w:val="24"/>
              </w:rPr>
              <w:t>4</w:t>
            </w:r>
          </w:p>
        </w:tc>
        <w:tc>
          <w:tcPr>
            <w:tcW w:w="689" w:type="pct"/>
            <w:tcBorders>
              <w:top w:val="single" w:sz="6" w:space="0" w:color="auto"/>
              <w:left w:val="single" w:sz="6" w:space="0" w:color="auto"/>
              <w:bottom w:val="single" w:sz="6" w:space="0" w:color="auto"/>
              <w:right w:val="single" w:sz="6" w:space="0" w:color="auto"/>
            </w:tcBorders>
            <w:shd w:val="clear" w:color="auto" w:fill="FFFFFF"/>
          </w:tcPr>
          <w:p w:rsidR="00771981" w:rsidRPr="0021055D" w:rsidRDefault="00771981" w:rsidP="00E16749">
            <w:pPr>
              <w:shd w:val="clear" w:color="auto" w:fill="FFFFFF"/>
              <w:jc w:val="center"/>
              <w:rPr>
                <w:sz w:val="24"/>
                <w:szCs w:val="24"/>
              </w:rPr>
            </w:pPr>
            <w:r w:rsidRPr="0021055D">
              <w:rPr>
                <w:sz w:val="24"/>
                <w:szCs w:val="24"/>
              </w:rPr>
              <w:t>5</w:t>
            </w:r>
          </w:p>
        </w:tc>
        <w:tc>
          <w:tcPr>
            <w:tcW w:w="724" w:type="pct"/>
            <w:tcBorders>
              <w:top w:val="single" w:sz="6" w:space="0" w:color="auto"/>
              <w:left w:val="single" w:sz="6" w:space="0" w:color="auto"/>
              <w:bottom w:val="single" w:sz="6" w:space="0" w:color="auto"/>
              <w:right w:val="single" w:sz="6" w:space="0" w:color="auto"/>
            </w:tcBorders>
            <w:shd w:val="clear" w:color="auto" w:fill="FFFFFF"/>
          </w:tcPr>
          <w:p w:rsidR="00771981" w:rsidRPr="0021055D" w:rsidRDefault="00771981" w:rsidP="00E16749">
            <w:pPr>
              <w:shd w:val="clear" w:color="auto" w:fill="FFFFFF"/>
              <w:jc w:val="center"/>
              <w:rPr>
                <w:sz w:val="24"/>
                <w:szCs w:val="24"/>
              </w:rPr>
            </w:pPr>
            <w:r w:rsidRPr="0021055D">
              <w:rPr>
                <w:sz w:val="24"/>
                <w:szCs w:val="24"/>
              </w:rPr>
              <w:t>6</w:t>
            </w: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771981" w:rsidRPr="0021055D" w:rsidRDefault="00771981" w:rsidP="00E16749">
            <w:pPr>
              <w:shd w:val="clear" w:color="auto" w:fill="FFFFFF"/>
              <w:ind w:left="10" w:right="346"/>
              <w:jc w:val="center"/>
              <w:rPr>
                <w:sz w:val="24"/>
                <w:szCs w:val="24"/>
              </w:rPr>
            </w:pPr>
            <w:r w:rsidRPr="0021055D">
              <w:rPr>
                <w:sz w:val="24"/>
                <w:szCs w:val="24"/>
              </w:rPr>
              <w:t>7</w:t>
            </w:r>
          </w:p>
        </w:tc>
      </w:tr>
      <w:tr w:rsidR="0039441A" w:rsidRPr="0021055D" w:rsidTr="0039441A">
        <w:trPr>
          <w:trHeight w:hRule="exact" w:val="291"/>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39441A" w:rsidRPr="0021055D" w:rsidRDefault="00F620DA" w:rsidP="007E077D">
            <w:pPr>
              <w:shd w:val="clear" w:color="auto" w:fill="FFFFFF"/>
              <w:ind w:left="10" w:right="346"/>
              <w:jc w:val="center"/>
              <w:rPr>
                <w:sz w:val="24"/>
                <w:szCs w:val="24"/>
              </w:rPr>
            </w:pPr>
            <w:r w:rsidRPr="007A1225">
              <w:rPr>
                <w:sz w:val="24"/>
                <w:szCs w:val="24"/>
              </w:rPr>
              <w:t>ООО «Теплобытсервис»</w:t>
            </w:r>
          </w:p>
        </w:tc>
      </w:tr>
      <w:tr w:rsidR="00E16749" w:rsidRPr="0021055D" w:rsidTr="00A82655">
        <w:trPr>
          <w:trHeight w:hRule="exact" w:val="1273"/>
          <w:jc w:val="center"/>
        </w:trPr>
        <w:tc>
          <w:tcPr>
            <w:tcW w:w="208" w:type="pct"/>
            <w:tcBorders>
              <w:top w:val="single" w:sz="6" w:space="0" w:color="auto"/>
              <w:left w:val="single" w:sz="6" w:space="0" w:color="auto"/>
              <w:bottom w:val="single" w:sz="6" w:space="0" w:color="auto"/>
              <w:right w:val="single" w:sz="6" w:space="0" w:color="auto"/>
            </w:tcBorders>
            <w:shd w:val="clear" w:color="auto" w:fill="FFFFFF"/>
          </w:tcPr>
          <w:p w:rsidR="00D5433E" w:rsidRDefault="00D5433E" w:rsidP="00FE547B">
            <w:pPr>
              <w:shd w:val="clear" w:color="auto" w:fill="FFFFFF"/>
              <w:ind w:left="29"/>
              <w:jc w:val="center"/>
              <w:rPr>
                <w:sz w:val="24"/>
                <w:szCs w:val="24"/>
              </w:rPr>
            </w:pPr>
          </w:p>
          <w:p w:rsidR="00771981" w:rsidRPr="004C7A29" w:rsidRDefault="00771981" w:rsidP="00FE547B">
            <w:pPr>
              <w:shd w:val="clear" w:color="auto" w:fill="FFFFFF"/>
              <w:ind w:left="29"/>
              <w:jc w:val="center"/>
              <w:rPr>
                <w:sz w:val="24"/>
                <w:szCs w:val="24"/>
              </w:rPr>
            </w:pPr>
            <w:r w:rsidRPr="004C7A29">
              <w:rPr>
                <w:sz w:val="24"/>
                <w:szCs w:val="24"/>
              </w:rPr>
              <w:t>1</w:t>
            </w:r>
          </w:p>
        </w:tc>
        <w:tc>
          <w:tcPr>
            <w:tcW w:w="1187" w:type="pct"/>
            <w:tcBorders>
              <w:top w:val="single" w:sz="6" w:space="0" w:color="auto"/>
              <w:left w:val="single" w:sz="6" w:space="0" w:color="auto"/>
              <w:bottom w:val="single" w:sz="6" w:space="0" w:color="auto"/>
              <w:right w:val="single" w:sz="6" w:space="0" w:color="auto"/>
            </w:tcBorders>
            <w:shd w:val="clear" w:color="auto" w:fill="FFFFFF"/>
            <w:vAlign w:val="center"/>
          </w:tcPr>
          <w:p w:rsidR="003C23FE" w:rsidRDefault="003C23FE" w:rsidP="00FE547B">
            <w:pPr>
              <w:shd w:val="clear" w:color="auto" w:fill="FFFFFF"/>
              <w:jc w:val="center"/>
              <w:rPr>
                <w:sz w:val="24"/>
                <w:szCs w:val="24"/>
              </w:rPr>
            </w:pPr>
            <w:r>
              <w:rPr>
                <w:sz w:val="24"/>
                <w:szCs w:val="24"/>
              </w:rPr>
              <w:t xml:space="preserve">Котельная №1, </w:t>
            </w:r>
          </w:p>
          <w:p w:rsidR="00771981" w:rsidRPr="004C7A29" w:rsidRDefault="003C23FE" w:rsidP="0039441A">
            <w:pPr>
              <w:shd w:val="clear" w:color="auto" w:fill="FFFFFF"/>
              <w:jc w:val="center"/>
              <w:rPr>
                <w:sz w:val="24"/>
                <w:szCs w:val="24"/>
              </w:rPr>
            </w:pPr>
            <w:r>
              <w:rPr>
                <w:sz w:val="24"/>
                <w:szCs w:val="24"/>
              </w:rPr>
              <w:t xml:space="preserve">ул. </w:t>
            </w:r>
            <w:r w:rsidR="0039441A">
              <w:rPr>
                <w:sz w:val="24"/>
                <w:szCs w:val="24"/>
              </w:rPr>
              <w:t>Чайковского, 97</w:t>
            </w:r>
          </w:p>
        </w:tc>
        <w:tc>
          <w:tcPr>
            <w:tcW w:w="670" w:type="pct"/>
            <w:tcBorders>
              <w:top w:val="single" w:sz="6" w:space="0" w:color="auto"/>
              <w:left w:val="single" w:sz="6" w:space="0" w:color="auto"/>
              <w:bottom w:val="single" w:sz="6" w:space="0" w:color="auto"/>
              <w:right w:val="single" w:sz="6" w:space="0" w:color="auto"/>
            </w:tcBorders>
            <w:shd w:val="clear" w:color="auto" w:fill="FFFFFF"/>
            <w:vAlign w:val="center"/>
          </w:tcPr>
          <w:p w:rsidR="003C23FE" w:rsidRDefault="003C23FE" w:rsidP="00FE547B">
            <w:pPr>
              <w:shd w:val="clear" w:color="auto" w:fill="FFFFFF"/>
              <w:jc w:val="center"/>
              <w:rPr>
                <w:sz w:val="24"/>
                <w:szCs w:val="24"/>
              </w:rPr>
            </w:pPr>
            <w:r>
              <w:rPr>
                <w:sz w:val="24"/>
                <w:szCs w:val="24"/>
              </w:rPr>
              <w:t>Отдельно</w:t>
            </w:r>
          </w:p>
          <w:p w:rsidR="00771981" w:rsidRPr="004C7A29" w:rsidRDefault="003C23FE" w:rsidP="00FE547B">
            <w:pPr>
              <w:shd w:val="clear" w:color="auto" w:fill="FFFFFF"/>
              <w:jc w:val="center"/>
              <w:rPr>
                <w:sz w:val="24"/>
                <w:szCs w:val="24"/>
              </w:rPr>
            </w:pPr>
            <w:r>
              <w:rPr>
                <w:sz w:val="24"/>
                <w:szCs w:val="24"/>
              </w:rPr>
              <w:t>стоящая</w:t>
            </w:r>
          </w:p>
        </w:tc>
        <w:tc>
          <w:tcPr>
            <w:tcW w:w="734" w:type="pct"/>
            <w:tcBorders>
              <w:top w:val="single" w:sz="6" w:space="0" w:color="auto"/>
              <w:left w:val="single" w:sz="6" w:space="0" w:color="auto"/>
              <w:bottom w:val="single" w:sz="6" w:space="0" w:color="auto"/>
              <w:right w:val="single" w:sz="6" w:space="0" w:color="auto"/>
            </w:tcBorders>
            <w:shd w:val="clear" w:color="auto" w:fill="FFFFFF"/>
            <w:vAlign w:val="center"/>
          </w:tcPr>
          <w:p w:rsidR="00C1539A" w:rsidRDefault="00771981" w:rsidP="00FE547B">
            <w:pPr>
              <w:shd w:val="clear" w:color="auto" w:fill="FFFFFF"/>
              <w:jc w:val="center"/>
              <w:rPr>
                <w:sz w:val="24"/>
                <w:szCs w:val="24"/>
              </w:rPr>
            </w:pPr>
            <w:r w:rsidRPr="004C7A29">
              <w:rPr>
                <w:sz w:val="24"/>
                <w:szCs w:val="24"/>
              </w:rPr>
              <w:t xml:space="preserve">Горячая </w:t>
            </w:r>
          </w:p>
          <w:p w:rsidR="00771981" w:rsidRPr="004C7A29" w:rsidRDefault="00771981" w:rsidP="00FE547B">
            <w:pPr>
              <w:shd w:val="clear" w:color="auto" w:fill="FFFFFF"/>
              <w:jc w:val="center"/>
              <w:rPr>
                <w:sz w:val="24"/>
                <w:szCs w:val="24"/>
              </w:rPr>
            </w:pPr>
            <w:r w:rsidRPr="004C7A29">
              <w:rPr>
                <w:sz w:val="24"/>
                <w:szCs w:val="24"/>
              </w:rPr>
              <w:t>вода</w:t>
            </w:r>
          </w:p>
          <w:p w:rsidR="00771981" w:rsidRPr="004C7A29" w:rsidRDefault="00771981" w:rsidP="00FE547B">
            <w:pPr>
              <w:shd w:val="clear" w:color="auto" w:fill="FFFFFF"/>
              <w:ind w:right="-40"/>
              <w:jc w:val="center"/>
              <w:rPr>
                <w:sz w:val="24"/>
                <w:szCs w:val="24"/>
              </w:rPr>
            </w:pPr>
            <w:r w:rsidRPr="004C7A29">
              <w:rPr>
                <w:sz w:val="24"/>
                <w:szCs w:val="24"/>
                <w:lang w:val="en-US"/>
              </w:rPr>
              <w:t>t</w:t>
            </w:r>
            <w:r w:rsidRPr="004C7A29">
              <w:rPr>
                <w:sz w:val="24"/>
                <w:szCs w:val="24"/>
              </w:rPr>
              <w:t>=</w:t>
            </w:r>
            <w:r w:rsidR="003C23FE">
              <w:rPr>
                <w:sz w:val="24"/>
                <w:szCs w:val="24"/>
              </w:rPr>
              <w:t>90/</w:t>
            </w:r>
            <w:r w:rsidRPr="004C7A29">
              <w:rPr>
                <w:sz w:val="24"/>
                <w:szCs w:val="24"/>
              </w:rPr>
              <w:t>70,</w:t>
            </w:r>
            <w:r w:rsidR="003C23FE">
              <w:rPr>
                <w:sz w:val="24"/>
                <w:szCs w:val="24"/>
              </w:rPr>
              <w:t xml:space="preserve"> 70/40</w:t>
            </w:r>
          </w:p>
          <w:p w:rsidR="00771981" w:rsidRPr="004C7A29" w:rsidRDefault="00771981" w:rsidP="00FE547B">
            <w:pPr>
              <w:shd w:val="clear" w:color="auto" w:fill="FFFFFF"/>
              <w:ind w:right="-40"/>
              <w:jc w:val="center"/>
              <w:rPr>
                <w:sz w:val="24"/>
                <w:szCs w:val="24"/>
              </w:rPr>
            </w:pPr>
          </w:p>
        </w:tc>
        <w:tc>
          <w:tcPr>
            <w:tcW w:w="689" w:type="pct"/>
            <w:tcBorders>
              <w:top w:val="single" w:sz="6" w:space="0" w:color="auto"/>
              <w:left w:val="single" w:sz="6" w:space="0" w:color="auto"/>
              <w:bottom w:val="single" w:sz="6" w:space="0" w:color="auto"/>
              <w:right w:val="single" w:sz="6" w:space="0" w:color="auto"/>
            </w:tcBorders>
            <w:shd w:val="clear" w:color="auto" w:fill="FFFFFF"/>
            <w:vAlign w:val="center"/>
          </w:tcPr>
          <w:p w:rsidR="00771981" w:rsidRPr="004C7A29" w:rsidRDefault="00771981" w:rsidP="00FE547B">
            <w:pPr>
              <w:shd w:val="clear" w:color="auto" w:fill="FFFFFF"/>
              <w:jc w:val="center"/>
              <w:rPr>
                <w:sz w:val="24"/>
                <w:szCs w:val="24"/>
              </w:rPr>
            </w:pPr>
            <w:r w:rsidRPr="004C7A29">
              <w:rPr>
                <w:sz w:val="24"/>
                <w:szCs w:val="24"/>
              </w:rPr>
              <w:t>Газ пр</w:t>
            </w:r>
            <w:r w:rsidRPr="004C7A29">
              <w:rPr>
                <w:sz w:val="24"/>
                <w:szCs w:val="24"/>
              </w:rPr>
              <w:t>и</w:t>
            </w:r>
            <w:r w:rsidRPr="004C7A29">
              <w:rPr>
                <w:sz w:val="24"/>
                <w:szCs w:val="24"/>
              </w:rPr>
              <w:t>родный</w:t>
            </w:r>
          </w:p>
        </w:tc>
        <w:tc>
          <w:tcPr>
            <w:tcW w:w="724" w:type="pct"/>
            <w:tcBorders>
              <w:top w:val="single" w:sz="6" w:space="0" w:color="auto"/>
              <w:left w:val="single" w:sz="6" w:space="0" w:color="auto"/>
              <w:bottom w:val="single" w:sz="6" w:space="0" w:color="auto"/>
              <w:right w:val="single" w:sz="6" w:space="0" w:color="auto"/>
            </w:tcBorders>
            <w:shd w:val="clear" w:color="auto" w:fill="FFFFFF"/>
            <w:vAlign w:val="center"/>
          </w:tcPr>
          <w:p w:rsidR="00771981" w:rsidRDefault="0039441A" w:rsidP="0039441A">
            <w:pPr>
              <w:shd w:val="clear" w:color="auto" w:fill="FFFFFF"/>
              <w:jc w:val="center"/>
              <w:rPr>
                <w:sz w:val="24"/>
                <w:szCs w:val="24"/>
              </w:rPr>
            </w:pPr>
            <w:r>
              <w:rPr>
                <w:sz w:val="24"/>
                <w:szCs w:val="24"/>
              </w:rPr>
              <w:t>Микро-100</w:t>
            </w:r>
            <w:r w:rsidR="00771981" w:rsidRPr="004C7A29">
              <w:rPr>
                <w:sz w:val="24"/>
                <w:szCs w:val="24"/>
              </w:rPr>
              <w:t xml:space="preserve">, </w:t>
            </w:r>
            <w:r>
              <w:rPr>
                <w:sz w:val="24"/>
                <w:szCs w:val="24"/>
              </w:rPr>
              <w:t>1</w:t>
            </w:r>
            <w:r w:rsidR="00771981" w:rsidRPr="004C7A29">
              <w:rPr>
                <w:sz w:val="24"/>
                <w:szCs w:val="24"/>
              </w:rPr>
              <w:t>шт.</w:t>
            </w:r>
            <w:r>
              <w:rPr>
                <w:sz w:val="24"/>
                <w:szCs w:val="24"/>
              </w:rPr>
              <w:t>,</w:t>
            </w:r>
          </w:p>
          <w:p w:rsidR="0039441A" w:rsidRPr="004C7A29" w:rsidRDefault="0039441A" w:rsidP="0039441A">
            <w:pPr>
              <w:shd w:val="clear" w:color="auto" w:fill="FFFFFF"/>
              <w:jc w:val="center"/>
              <w:rPr>
                <w:sz w:val="24"/>
                <w:szCs w:val="24"/>
              </w:rPr>
            </w:pPr>
            <w:r>
              <w:rPr>
                <w:sz w:val="24"/>
                <w:szCs w:val="24"/>
              </w:rPr>
              <w:t>Микро-200, 4 шт</w:t>
            </w:r>
          </w:p>
        </w:tc>
        <w:tc>
          <w:tcPr>
            <w:tcW w:w="788" w:type="pct"/>
            <w:tcBorders>
              <w:top w:val="single" w:sz="6" w:space="0" w:color="auto"/>
              <w:left w:val="single" w:sz="6" w:space="0" w:color="auto"/>
              <w:bottom w:val="single" w:sz="6" w:space="0" w:color="auto"/>
              <w:right w:val="single" w:sz="6" w:space="0" w:color="auto"/>
            </w:tcBorders>
            <w:shd w:val="clear" w:color="auto" w:fill="FFFFFF"/>
            <w:vAlign w:val="center"/>
          </w:tcPr>
          <w:p w:rsidR="00771981" w:rsidRPr="004C7A29" w:rsidRDefault="000A7453" w:rsidP="00E90F44">
            <w:pPr>
              <w:shd w:val="clear" w:color="auto" w:fill="FFFFFF"/>
              <w:ind w:left="10" w:right="10"/>
              <w:jc w:val="center"/>
              <w:rPr>
                <w:sz w:val="24"/>
                <w:szCs w:val="24"/>
              </w:rPr>
            </w:pPr>
            <w:r>
              <w:rPr>
                <w:sz w:val="24"/>
                <w:szCs w:val="24"/>
              </w:rPr>
              <w:t>29.03</w:t>
            </w:r>
            <w:r w:rsidR="003C23FE">
              <w:rPr>
                <w:sz w:val="24"/>
                <w:szCs w:val="24"/>
              </w:rPr>
              <w:t>.</w:t>
            </w:r>
            <w:r w:rsidR="00771981">
              <w:rPr>
                <w:sz w:val="24"/>
                <w:szCs w:val="24"/>
              </w:rPr>
              <w:t>2</w:t>
            </w:r>
            <w:r w:rsidR="003C23FE">
              <w:rPr>
                <w:sz w:val="24"/>
                <w:szCs w:val="24"/>
              </w:rPr>
              <w:t>0</w:t>
            </w:r>
            <w:r w:rsidR="00511CF1">
              <w:rPr>
                <w:sz w:val="24"/>
                <w:szCs w:val="24"/>
              </w:rPr>
              <w:t>1</w:t>
            </w:r>
            <w:r>
              <w:rPr>
                <w:sz w:val="24"/>
                <w:szCs w:val="24"/>
              </w:rPr>
              <w:t>6</w:t>
            </w:r>
            <w:r w:rsidR="00771981">
              <w:rPr>
                <w:sz w:val="24"/>
                <w:szCs w:val="24"/>
              </w:rPr>
              <w:t>г.</w:t>
            </w:r>
          </w:p>
        </w:tc>
      </w:tr>
      <w:tr w:rsidR="00E90F44" w:rsidRPr="0021055D" w:rsidTr="00E90F44">
        <w:trPr>
          <w:trHeight w:hRule="exact" w:val="1105"/>
          <w:jc w:val="center"/>
        </w:trPr>
        <w:tc>
          <w:tcPr>
            <w:tcW w:w="208" w:type="pct"/>
            <w:tcBorders>
              <w:top w:val="single" w:sz="6" w:space="0" w:color="auto"/>
              <w:left w:val="single" w:sz="6" w:space="0" w:color="auto"/>
              <w:bottom w:val="single" w:sz="6" w:space="0" w:color="auto"/>
              <w:right w:val="single" w:sz="6" w:space="0" w:color="auto"/>
            </w:tcBorders>
            <w:shd w:val="clear" w:color="auto" w:fill="FFFFFF"/>
          </w:tcPr>
          <w:p w:rsidR="00E90F44" w:rsidRDefault="00E90F44" w:rsidP="00FE547B">
            <w:pPr>
              <w:shd w:val="clear" w:color="auto" w:fill="FFFFFF"/>
              <w:ind w:left="29"/>
              <w:jc w:val="center"/>
              <w:rPr>
                <w:sz w:val="24"/>
                <w:szCs w:val="24"/>
              </w:rPr>
            </w:pPr>
          </w:p>
          <w:p w:rsidR="00E90F44" w:rsidRPr="004C7A29" w:rsidRDefault="00E90F44" w:rsidP="00FE547B">
            <w:pPr>
              <w:shd w:val="clear" w:color="auto" w:fill="FFFFFF"/>
              <w:ind w:left="29"/>
              <w:jc w:val="center"/>
              <w:rPr>
                <w:sz w:val="24"/>
                <w:szCs w:val="24"/>
              </w:rPr>
            </w:pPr>
            <w:r>
              <w:rPr>
                <w:sz w:val="24"/>
                <w:szCs w:val="24"/>
              </w:rPr>
              <w:t>2</w:t>
            </w:r>
          </w:p>
        </w:tc>
        <w:tc>
          <w:tcPr>
            <w:tcW w:w="1187" w:type="pct"/>
            <w:tcBorders>
              <w:top w:val="single" w:sz="6" w:space="0" w:color="auto"/>
              <w:left w:val="single" w:sz="6" w:space="0" w:color="auto"/>
              <w:bottom w:val="single" w:sz="6" w:space="0" w:color="auto"/>
              <w:right w:val="single" w:sz="6" w:space="0" w:color="auto"/>
            </w:tcBorders>
            <w:shd w:val="clear" w:color="auto" w:fill="FFFFFF"/>
            <w:vAlign w:val="center"/>
          </w:tcPr>
          <w:p w:rsidR="00E90F44" w:rsidRDefault="00E90F44" w:rsidP="00FE547B">
            <w:pPr>
              <w:shd w:val="clear" w:color="auto" w:fill="FFFFFF"/>
              <w:jc w:val="center"/>
              <w:rPr>
                <w:sz w:val="24"/>
                <w:szCs w:val="24"/>
              </w:rPr>
            </w:pPr>
            <w:r>
              <w:rPr>
                <w:sz w:val="24"/>
                <w:szCs w:val="24"/>
              </w:rPr>
              <w:t>Котельная № 2,</w:t>
            </w:r>
          </w:p>
          <w:p w:rsidR="00E90F44" w:rsidRDefault="00E90F44" w:rsidP="0039441A">
            <w:pPr>
              <w:shd w:val="clear" w:color="auto" w:fill="FFFFFF"/>
              <w:jc w:val="center"/>
              <w:rPr>
                <w:sz w:val="24"/>
                <w:szCs w:val="24"/>
              </w:rPr>
            </w:pPr>
            <w:r>
              <w:rPr>
                <w:sz w:val="24"/>
                <w:szCs w:val="24"/>
              </w:rPr>
              <w:t>ул. Гагарина,17</w:t>
            </w:r>
          </w:p>
        </w:tc>
        <w:tc>
          <w:tcPr>
            <w:tcW w:w="670" w:type="pct"/>
            <w:tcBorders>
              <w:top w:val="single" w:sz="6" w:space="0" w:color="auto"/>
              <w:left w:val="single" w:sz="6" w:space="0" w:color="auto"/>
              <w:bottom w:val="single" w:sz="6" w:space="0" w:color="auto"/>
              <w:right w:val="single" w:sz="6" w:space="0" w:color="auto"/>
            </w:tcBorders>
            <w:shd w:val="clear" w:color="auto" w:fill="FFFFFF"/>
            <w:vAlign w:val="center"/>
          </w:tcPr>
          <w:p w:rsidR="00E90F44" w:rsidRDefault="00E90F44" w:rsidP="00FE547B">
            <w:pPr>
              <w:shd w:val="clear" w:color="auto" w:fill="FFFFFF"/>
              <w:jc w:val="center"/>
              <w:rPr>
                <w:sz w:val="24"/>
                <w:szCs w:val="24"/>
              </w:rPr>
            </w:pPr>
            <w:r>
              <w:rPr>
                <w:sz w:val="24"/>
                <w:szCs w:val="24"/>
              </w:rPr>
              <w:t>Отдельно</w:t>
            </w:r>
          </w:p>
          <w:p w:rsidR="00E90F44" w:rsidRDefault="00E90F44" w:rsidP="00FE547B">
            <w:pPr>
              <w:shd w:val="clear" w:color="auto" w:fill="FFFFFF"/>
              <w:jc w:val="center"/>
              <w:rPr>
                <w:sz w:val="24"/>
                <w:szCs w:val="24"/>
              </w:rPr>
            </w:pPr>
            <w:r>
              <w:rPr>
                <w:sz w:val="24"/>
                <w:szCs w:val="24"/>
              </w:rPr>
              <w:t>стоящая</w:t>
            </w:r>
          </w:p>
        </w:tc>
        <w:tc>
          <w:tcPr>
            <w:tcW w:w="734" w:type="pct"/>
            <w:tcBorders>
              <w:top w:val="single" w:sz="6" w:space="0" w:color="auto"/>
              <w:left w:val="single" w:sz="6" w:space="0" w:color="auto"/>
              <w:bottom w:val="single" w:sz="6" w:space="0" w:color="auto"/>
              <w:right w:val="single" w:sz="6" w:space="0" w:color="auto"/>
            </w:tcBorders>
            <w:shd w:val="clear" w:color="auto" w:fill="FFFFFF"/>
            <w:vAlign w:val="center"/>
          </w:tcPr>
          <w:p w:rsidR="00E90F44" w:rsidRDefault="00E90F44" w:rsidP="00FE547B">
            <w:pPr>
              <w:shd w:val="clear" w:color="auto" w:fill="FFFFFF"/>
              <w:jc w:val="center"/>
              <w:rPr>
                <w:sz w:val="24"/>
                <w:szCs w:val="24"/>
              </w:rPr>
            </w:pPr>
            <w:r>
              <w:rPr>
                <w:sz w:val="24"/>
                <w:szCs w:val="24"/>
              </w:rPr>
              <w:t xml:space="preserve">Горячая </w:t>
            </w:r>
          </w:p>
          <w:p w:rsidR="00E90F44" w:rsidRDefault="00E90F44" w:rsidP="00FE547B">
            <w:pPr>
              <w:shd w:val="clear" w:color="auto" w:fill="FFFFFF"/>
              <w:jc w:val="center"/>
              <w:rPr>
                <w:sz w:val="24"/>
                <w:szCs w:val="24"/>
              </w:rPr>
            </w:pPr>
            <w:r>
              <w:rPr>
                <w:sz w:val="24"/>
                <w:szCs w:val="24"/>
              </w:rPr>
              <w:t>вода</w:t>
            </w:r>
          </w:p>
          <w:p w:rsidR="00E90F44" w:rsidRDefault="00E90F44" w:rsidP="00FE547B">
            <w:pPr>
              <w:shd w:val="clear" w:color="auto" w:fill="FFFFFF"/>
              <w:jc w:val="center"/>
              <w:rPr>
                <w:sz w:val="24"/>
                <w:szCs w:val="24"/>
              </w:rPr>
            </w:pPr>
            <w:r w:rsidRPr="004C7A29">
              <w:rPr>
                <w:sz w:val="24"/>
                <w:szCs w:val="24"/>
                <w:lang w:val="en-US"/>
              </w:rPr>
              <w:t>t</w:t>
            </w:r>
            <w:r w:rsidRPr="004C7A29">
              <w:rPr>
                <w:sz w:val="24"/>
                <w:szCs w:val="24"/>
              </w:rPr>
              <w:t>=</w:t>
            </w:r>
            <w:r>
              <w:rPr>
                <w:sz w:val="24"/>
                <w:szCs w:val="24"/>
              </w:rPr>
              <w:t>90/</w:t>
            </w:r>
            <w:r w:rsidRPr="004C7A29">
              <w:rPr>
                <w:sz w:val="24"/>
                <w:szCs w:val="24"/>
              </w:rPr>
              <w:t>70</w:t>
            </w:r>
            <w:r>
              <w:rPr>
                <w:sz w:val="24"/>
                <w:szCs w:val="24"/>
              </w:rPr>
              <w:t>,</w:t>
            </w:r>
          </w:p>
          <w:p w:rsidR="00E90F44" w:rsidRDefault="00E90F44" w:rsidP="00FE547B">
            <w:pPr>
              <w:shd w:val="clear" w:color="auto" w:fill="FFFFFF"/>
              <w:jc w:val="center"/>
              <w:rPr>
                <w:sz w:val="24"/>
                <w:szCs w:val="24"/>
              </w:rPr>
            </w:pPr>
            <w:r>
              <w:rPr>
                <w:sz w:val="24"/>
                <w:szCs w:val="24"/>
              </w:rPr>
              <w:t>90/40</w:t>
            </w:r>
          </w:p>
          <w:p w:rsidR="00E90F44" w:rsidRPr="004C7A29" w:rsidRDefault="00E90F44" w:rsidP="00FE547B">
            <w:pPr>
              <w:shd w:val="clear" w:color="auto" w:fill="FFFFFF"/>
              <w:jc w:val="center"/>
              <w:rPr>
                <w:sz w:val="24"/>
                <w:szCs w:val="24"/>
              </w:rPr>
            </w:pPr>
          </w:p>
        </w:tc>
        <w:tc>
          <w:tcPr>
            <w:tcW w:w="689" w:type="pct"/>
            <w:tcBorders>
              <w:top w:val="single" w:sz="6" w:space="0" w:color="auto"/>
              <w:left w:val="single" w:sz="6" w:space="0" w:color="auto"/>
              <w:bottom w:val="single" w:sz="6" w:space="0" w:color="auto"/>
              <w:right w:val="single" w:sz="6" w:space="0" w:color="auto"/>
            </w:tcBorders>
            <w:shd w:val="clear" w:color="auto" w:fill="FFFFFF"/>
            <w:vAlign w:val="center"/>
          </w:tcPr>
          <w:p w:rsidR="00E90F44" w:rsidRPr="004C7A29" w:rsidRDefault="00E90F44" w:rsidP="00FE547B">
            <w:pPr>
              <w:shd w:val="clear" w:color="auto" w:fill="FFFFFF"/>
              <w:jc w:val="center"/>
              <w:rPr>
                <w:sz w:val="24"/>
                <w:szCs w:val="24"/>
              </w:rPr>
            </w:pPr>
            <w:r>
              <w:rPr>
                <w:sz w:val="24"/>
                <w:szCs w:val="24"/>
              </w:rPr>
              <w:t>Газ пр</w:t>
            </w:r>
            <w:r>
              <w:rPr>
                <w:sz w:val="24"/>
                <w:szCs w:val="24"/>
              </w:rPr>
              <w:t>и</w:t>
            </w:r>
            <w:r>
              <w:rPr>
                <w:sz w:val="24"/>
                <w:szCs w:val="24"/>
              </w:rPr>
              <w:t>родный</w:t>
            </w:r>
          </w:p>
        </w:tc>
        <w:tc>
          <w:tcPr>
            <w:tcW w:w="724" w:type="pct"/>
            <w:tcBorders>
              <w:top w:val="single" w:sz="6" w:space="0" w:color="auto"/>
              <w:left w:val="single" w:sz="6" w:space="0" w:color="auto"/>
              <w:bottom w:val="single" w:sz="6" w:space="0" w:color="auto"/>
              <w:right w:val="single" w:sz="6" w:space="0" w:color="auto"/>
            </w:tcBorders>
            <w:shd w:val="clear" w:color="auto" w:fill="FFFFFF"/>
            <w:vAlign w:val="center"/>
          </w:tcPr>
          <w:p w:rsidR="00E90F44" w:rsidRPr="0039441A" w:rsidRDefault="00E90F44" w:rsidP="00FE547B">
            <w:pPr>
              <w:shd w:val="clear" w:color="auto" w:fill="FFFFFF"/>
              <w:jc w:val="center"/>
              <w:rPr>
                <w:sz w:val="24"/>
                <w:szCs w:val="24"/>
              </w:rPr>
            </w:pPr>
            <w:r>
              <w:rPr>
                <w:sz w:val="24"/>
                <w:szCs w:val="24"/>
                <w:lang w:val="en-US"/>
              </w:rPr>
              <w:t>ELLPREX</w:t>
            </w:r>
            <w:r w:rsidRPr="000A7453">
              <w:rPr>
                <w:sz w:val="24"/>
                <w:szCs w:val="24"/>
              </w:rPr>
              <w:t xml:space="preserve">-630- 2 </w:t>
            </w:r>
            <w:r>
              <w:rPr>
                <w:sz w:val="24"/>
                <w:szCs w:val="24"/>
              </w:rPr>
              <w:t>шт.</w:t>
            </w:r>
          </w:p>
        </w:tc>
        <w:tc>
          <w:tcPr>
            <w:tcW w:w="788" w:type="pct"/>
            <w:tcBorders>
              <w:top w:val="single" w:sz="6" w:space="0" w:color="auto"/>
              <w:left w:val="single" w:sz="6" w:space="0" w:color="auto"/>
              <w:bottom w:val="single" w:sz="6" w:space="0" w:color="auto"/>
              <w:right w:val="single" w:sz="6" w:space="0" w:color="auto"/>
            </w:tcBorders>
            <w:shd w:val="clear" w:color="auto" w:fill="FFFFFF"/>
            <w:vAlign w:val="center"/>
          </w:tcPr>
          <w:p w:rsidR="00E90F44" w:rsidRDefault="00E90F44" w:rsidP="00E90F44">
            <w:pPr>
              <w:jc w:val="center"/>
            </w:pPr>
            <w:r w:rsidRPr="000976AC">
              <w:rPr>
                <w:sz w:val="24"/>
                <w:szCs w:val="24"/>
              </w:rPr>
              <w:t>29.03.2016 г.</w:t>
            </w:r>
          </w:p>
        </w:tc>
      </w:tr>
      <w:tr w:rsidR="00E90F44" w:rsidRPr="0021055D" w:rsidTr="00E90F44">
        <w:trPr>
          <w:trHeight w:hRule="exact" w:val="1113"/>
          <w:jc w:val="center"/>
        </w:trPr>
        <w:tc>
          <w:tcPr>
            <w:tcW w:w="208" w:type="pct"/>
            <w:tcBorders>
              <w:top w:val="single" w:sz="6" w:space="0" w:color="auto"/>
              <w:left w:val="single" w:sz="6" w:space="0" w:color="auto"/>
              <w:bottom w:val="single" w:sz="6" w:space="0" w:color="auto"/>
              <w:right w:val="single" w:sz="6" w:space="0" w:color="auto"/>
            </w:tcBorders>
            <w:shd w:val="clear" w:color="auto" w:fill="FFFFFF"/>
          </w:tcPr>
          <w:p w:rsidR="00E90F44" w:rsidRDefault="00E90F44" w:rsidP="00FE547B">
            <w:pPr>
              <w:shd w:val="clear" w:color="auto" w:fill="FFFFFF"/>
              <w:ind w:left="29"/>
              <w:jc w:val="center"/>
              <w:rPr>
                <w:sz w:val="24"/>
                <w:szCs w:val="24"/>
              </w:rPr>
            </w:pPr>
          </w:p>
          <w:p w:rsidR="00E90F44" w:rsidRDefault="00E90F44" w:rsidP="00FE547B">
            <w:pPr>
              <w:shd w:val="clear" w:color="auto" w:fill="FFFFFF"/>
              <w:ind w:left="29"/>
              <w:jc w:val="center"/>
              <w:rPr>
                <w:sz w:val="24"/>
                <w:szCs w:val="24"/>
              </w:rPr>
            </w:pPr>
            <w:r>
              <w:rPr>
                <w:sz w:val="24"/>
                <w:szCs w:val="24"/>
              </w:rPr>
              <w:t>3</w:t>
            </w:r>
          </w:p>
        </w:tc>
        <w:tc>
          <w:tcPr>
            <w:tcW w:w="1187" w:type="pct"/>
            <w:tcBorders>
              <w:top w:val="single" w:sz="6" w:space="0" w:color="auto"/>
              <w:left w:val="single" w:sz="6" w:space="0" w:color="auto"/>
              <w:bottom w:val="single" w:sz="6" w:space="0" w:color="auto"/>
              <w:right w:val="single" w:sz="6" w:space="0" w:color="auto"/>
            </w:tcBorders>
            <w:shd w:val="clear" w:color="auto" w:fill="FFFFFF"/>
            <w:vAlign w:val="center"/>
          </w:tcPr>
          <w:p w:rsidR="00E90F44" w:rsidRDefault="00E90F44" w:rsidP="00FE547B">
            <w:pPr>
              <w:shd w:val="clear" w:color="auto" w:fill="FFFFFF"/>
              <w:jc w:val="center"/>
              <w:rPr>
                <w:sz w:val="24"/>
                <w:szCs w:val="24"/>
              </w:rPr>
            </w:pPr>
            <w:r>
              <w:rPr>
                <w:sz w:val="24"/>
                <w:szCs w:val="24"/>
              </w:rPr>
              <w:t>Котельная № 3,</w:t>
            </w:r>
          </w:p>
          <w:p w:rsidR="00E90F44" w:rsidRDefault="00E90F44" w:rsidP="007E077D">
            <w:pPr>
              <w:shd w:val="clear" w:color="auto" w:fill="FFFFFF"/>
              <w:jc w:val="center"/>
              <w:rPr>
                <w:sz w:val="24"/>
                <w:szCs w:val="24"/>
              </w:rPr>
            </w:pPr>
            <w:r>
              <w:rPr>
                <w:sz w:val="24"/>
                <w:szCs w:val="24"/>
              </w:rPr>
              <w:t>ул. Яблочкова, 44</w:t>
            </w:r>
          </w:p>
        </w:tc>
        <w:tc>
          <w:tcPr>
            <w:tcW w:w="670" w:type="pct"/>
            <w:tcBorders>
              <w:top w:val="single" w:sz="6" w:space="0" w:color="auto"/>
              <w:left w:val="single" w:sz="6" w:space="0" w:color="auto"/>
              <w:bottom w:val="single" w:sz="6" w:space="0" w:color="auto"/>
              <w:right w:val="single" w:sz="6" w:space="0" w:color="auto"/>
            </w:tcBorders>
            <w:shd w:val="clear" w:color="auto" w:fill="FFFFFF"/>
            <w:vAlign w:val="center"/>
          </w:tcPr>
          <w:p w:rsidR="00E90F44" w:rsidRDefault="00E90F44" w:rsidP="00FE547B">
            <w:pPr>
              <w:shd w:val="clear" w:color="auto" w:fill="FFFFFF"/>
              <w:jc w:val="center"/>
              <w:rPr>
                <w:sz w:val="24"/>
                <w:szCs w:val="24"/>
              </w:rPr>
            </w:pPr>
            <w:r>
              <w:rPr>
                <w:sz w:val="24"/>
                <w:szCs w:val="24"/>
              </w:rPr>
              <w:t>Отдельно</w:t>
            </w:r>
          </w:p>
          <w:p w:rsidR="00E90F44" w:rsidRDefault="00E90F44" w:rsidP="00FE547B">
            <w:pPr>
              <w:shd w:val="clear" w:color="auto" w:fill="FFFFFF"/>
              <w:jc w:val="center"/>
              <w:rPr>
                <w:sz w:val="24"/>
                <w:szCs w:val="24"/>
              </w:rPr>
            </w:pPr>
            <w:r>
              <w:rPr>
                <w:sz w:val="24"/>
                <w:szCs w:val="24"/>
              </w:rPr>
              <w:t>стоящая</w:t>
            </w:r>
          </w:p>
        </w:tc>
        <w:tc>
          <w:tcPr>
            <w:tcW w:w="734" w:type="pct"/>
            <w:tcBorders>
              <w:top w:val="single" w:sz="6" w:space="0" w:color="auto"/>
              <w:left w:val="single" w:sz="6" w:space="0" w:color="auto"/>
              <w:bottom w:val="single" w:sz="6" w:space="0" w:color="auto"/>
              <w:right w:val="single" w:sz="6" w:space="0" w:color="auto"/>
            </w:tcBorders>
            <w:shd w:val="clear" w:color="auto" w:fill="FFFFFF"/>
            <w:vAlign w:val="center"/>
          </w:tcPr>
          <w:p w:rsidR="00E90F44" w:rsidRDefault="00E90F44" w:rsidP="00FE547B">
            <w:pPr>
              <w:shd w:val="clear" w:color="auto" w:fill="FFFFFF"/>
              <w:jc w:val="center"/>
              <w:rPr>
                <w:sz w:val="24"/>
                <w:szCs w:val="24"/>
              </w:rPr>
            </w:pPr>
            <w:r>
              <w:rPr>
                <w:sz w:val="24"/>
                <w:szCs w:val="24"/>
              </w:rPr>
              <w:t xml:space="preserve">Горячая </w:t>
            </w:r>
          </w:p>
          <w:p w:rsidR="00E90F44" w:rsidRDefault="00E90F44" w:rsidP="00FE547B">
            <w:pPr>
              <w:shd w:val="clear" w:color="auto" w:fill="FFFFFF"/>
              <w:jc w:val="center"/>
              <w:rPr>
                <w:sz w:val="24"/>
                <w:szCs w:val="24"/>
              </w:rPr>
            </w:pPr>
            <w:r>
              <w:rPr>
                <w:sz w:val="24"/>
                <w:szCs w:val="24"/>
              </w:rPr>
              <w:t>вода</w:t>
            </w:r>
          </w:p>
          <w:p w:rsidR="00E90F44" w:rsidRDefault="00E90F44" w:rsidP="00FE547B">
            <w:pPr>
              <w:shd w:val="clear" w:color="auto" w:fill="FFFFFF"/>
              <w:jc w:val="center"/>
              <w:rPr>
                <w:sz w:val="24"/>
                <w:szCs w:val="24"/>
              </w:rPr>
            </w:pPr>
            <w:r w:rsidRPr="004C7A29">
              <w:rPr>
                <w:sz w:val="24"/>
                <w:szCs w:val="24"/>
                <w:lang w:val="en-US"/>
              </w:rPr>
              <w:t>t</w:t>
            </w:r>
            <w:r w:rsidRPr="004C7A29">
              <w:rPr>
                <w:sz w:val="24"/>
                <w:szCs w:val="24"/>
              </w:rPr>
              <w:t>=</w:t>
            </w:r>
            <w:r>
              <w:rPr>
                <w:sz w:val="24"/>
                <w:szCs w:val="24"/>
              </w:rPr>
              <w:t>90/</w:t>
            </w:r>
            <w:r w:rsidRPr="004C7A29">
              <w:rPr>
                <w:sz w:val="24"/>
                <w:szCs w:val="24"/>
              </w:rPr>
              <w:t>70</w:t>
            </w:r>
            <w:r>
              <w:rPr>
                <w:sz w:val="24"/>
                <w:szCs w:val="24"/>
              </w:rPr>
              <w:t>,</w:t>
            </w:r>
          </w:p>
          <w:p w:rsidR="00E90F44" w:rsidRPr="004C7A29" w:rsidRDefault="00E90F44" w:rsidP="00FE547B">
            <w:pPr>
              <w:shd w:val="clear" w:color="auto" w:fill="FFFFFF"/>
              <w:jc w:val="center"/>
              <w:rPr>
                <w:sz w:val="24"/>
                <w:szCs w:val="24"/>
              </w:rPr>
            </w:pPr>
            <w:r>
              <w:rPr>
                <w:sz w:val="24"/>
                <w:szCs w:val="24"/>
              </w:rPr>
              <w:t>70/40</w:t>
            </w:r>
          </w:p>
        </w:tc>
        <w:tc>
          <w:tcPr>
            <w:tcW w:w="689" w:type="pct"/>
            <w:tcBorders>
              <w:top w:val="single" w:sz="6" w:space="0" w:color="auto"/>
              <w:left w:val="single" w:sz="6" w:space="0" w:color="auto"/>
              <w:bottom w:val="single" w:sz="6" w:space="0" w:color="auto"/>
              <w:right w:val="single" w:sz="6" w:space="0" w:color="auto"/>
            </w:tcBorders>
            <w:shd w:val="clear" w:color="auto" w:fill="FFFFFF"/>
            <w:vAlign w:val="center"/>
          </w:tcPr>
          <w:p w:rsidR="00E90F44" w:rsidRPr="004C7A29" w:rsidRDefault="00E90F44" w:rsidP="00FE547B">
            <w:pPr>
              <w:shd w:val="clear" w:color="auto" w:fill="FFFFFF"/>
              <w:jc w:val="center"/>
              <w:rPr>
                <w:sz w:val="24"/>
                <w:szCs w:val="24"/>
              </w:rPr>
            </w:pPr>
            <w:r>
              <w:rPr>
                <w:sz w:val="24"/>
                <w:szCs w:val="24"/>
              </w:rPr>
              <w:t>Газ пр</w:t>
            </w:r>
            <w:r>
              <w:rPr>
                <w:sz w:val="24"/>
                <w:szCs w:val="24"/>
              </w:rPr>
              <w:t>и</w:t>
            </w:r>
            <w:r>
              <w:rPr>
                <w:sz w:val="24"/>
                <w:szCs w:val="24"/>
              </w:rPr>
              <w:t>родный</w:t>
            </w:r>
          </w:p>
        </w:tc>
        <w:tc>
          <w:tcPr>
            <w:tcW w:w="724" w:type="pct"/>
            <w:tcBorders>
              <w:top w:val="single" w:sz="6" w:space="0" w:color="auto"/>
              <w:left w:val="single" w:sz="6" w:space="0" w:color="auto"/>
              <w:bottom w:val="single" w:sz="6" w:space="0" w:color="auto"/>
              <w:right w:val="single" w:sz="6" w:space="0" w:color="auto"/>
            </w:tcBorders>
            <w:shd w:val="clear" w:color="auto" w:fill="FFFFFF"/>
            <w:vAlign w:val="center"/>
          </w:tcPr>
          <w:p w:rsidR="00E90F44" w:rsidRDefault="00E90F44" w:rsidP="00FE547B">
            <w:pPr>
              <w:shd w:val="clear" w:color="auto" w:fill="FFFFFF"/>
              <w:jc w:val="center"/>
              <w:rPr>
                <w:sz w:val="24"/>
                <w:szCs w:val="24"/>
              </w:rPr>
            </w:pPr>
            <w:r>
              <w:rPr>
                <w:sz w:val="24"/>
                <w:szCs w:val="24"/>
                <w:lang w:val="en-US"/>
              </w:rPr>
              <w:t xml:space="preserve">ELLPREX-630- 2 </w:t>
            </w:r>
            <w:r>
              <w:rPr>
                <w:sz w:val="24"/>
                <w:szCs w:val="24"/>
              </w:rPr>
              <w:t>шт.</w:t>
            </w:r>
          </w:p>
        </w:tc>
        <w:tc>
          <w:tcPr>
            <w:tcW w:w="788" w:type="pct"/>
            <w:tcBorders>
              <w:top w:val="single" w:sz="6" w:space="0" w:color="auto"/>
              <w:left w:val="single" w:sz="6" w:space="0" w:color="auto"/>
              <w:bottom w:val="single" w:sz="6" w:space="0" w:color="auto"/>
              <w:right w:val="single" w:sz="6" w:space="0" w:color="auto"/>
            </w:tcBorders>
            <w:shd w:val="clear" w:color="auto" w:fill="FFFFFF"/>
            <w:vAlign w:val="center"/>
          </w:tcPr>
          <w:p w:rsidR="00E90F44" w:rsidRDefault="00E90F44" w:rsidP="00E90F44">
            <w:pPr>
              <w:jc w:val="center"/>
            </w:pPr>
            <w:r w:rsidRPr="000976AC">
              <w:rPr>
                <w:sz w:val="24"/>
                <w:szCs w:val="24"/>
              </w:rPr>
              <w:t>29.03.2016 г.</w:t>
            </w:r>
          </w:p>
        </w:tc>
      </w:tr>
    </w:tbl>
    <w:p w:rsidR="001C4F2E" w:rsidRDefault="005D3C6A" w:rsidP="001C4F2E">
      <w:pPr>
        <w:rPr>
          <w:sz w:val="24"/>
          <w:szCs w:val="24"/>
        </w:rPr>
      </w:pPr>
      <w:r>
        <w:rPr>
          <w:sz w:val="24"/>
          <w:szCs w:val="24"/>
        </w:rPr>
        <w:br w:type="page"/>
      </w:r>
      <w:r w:rsidR="001C4F2E">
        <w:rPr>
          <w:sz w:val="24"/>
          <w:szCs w:val="24"/>
        </w:rPr>
        <w:lastRenderedPageBreak/>
        <w:t>Продолжение т</w:t>
      </w:r>
      <w:r w:rsidR="001C4F2E" w:rsidRPr="0021055D">
        <w:rPr>
          <w:sz w:val="24"/>
          <w:szCs w:val="24"/>
        </w:rPr>
        <w:t>аблиц</w:t>
      </w:r>
      <w:r w:rsidR="001C4F2E">
        <w:rPr>
          <w:sz w:val="24"/>
          <w:szCs w:val="24"/>
        </w:rPr>
        <w:t>ы7</w:t>
      </w:r>
    </w:p>
    <w:p w:rsidR="001C4F2E" w:rsidRDefault="001C4F2E" w:rsidP="001C4F2E">
      <w:pPr>
        <w:rPr>
          <w:sz w:val="24"/>
          <w:szCs w:val="24"/>
        </w:rPr>
      </w:pPr>
    </w:p>
    <w:tbl>
      <w:tblPr>
        <w:tblW w:w="4863" w:type="pct"/>
        <w:jc w:val="center"/>
        <w:tblInd w:w="841" w:type="dxa"/>
        <w:tblCellMar>
          <w:left w:w="40" w:type="dxa"/>
          <w:right w:w="40" w:type="dxa"/>
        </w:tblCellMar>
        <w:tblLook w:val="0000" w:firstRow="0" w:lastRow="0" w:firstColumn="0" w:lastColumn="0" w:noHBand="0" w:noVBand="0"/>
      </w:tblPr>
      <w:tblGrid>
        <w:gridCol w:w="374"/>
        <w:gridCol w:w="15"/>
        <w:gridCol w:w="2183"/>
        <w:gridCol w:w="52"/>
        <w:gridCol w:w="1207"/>
        <w:gridCol w:w="54"/>
        <w:gridCol w:w="1321"/>
        <w:gridCol w:w="13"/>
        <w:gridCol w:w="47"/>
        <w:gridCol w:w="1250"/>
        <w:gridCol w:w="47"/>
        <w:gridCol w:w="1137"/>
        <w:gridCol w:w="22"/>
        <w:gridCol w:w="9"/>
        <w:gridCol w:w="1584"/>
      </w:tblGrid>
      <w:tr w:rsidR="001C4F2E" w:rsidRPr="0021055D" w:rsidTr="00295535">
        <w:trPr>
          <w:trHeight w:hRule="exact" w:val="279"/>
          <w:jc w:val="center"/>
        </w:trPr>
        <w:tc>
          <w:tcPr>
            <w:tcW w:w="201" w:type="pct"/>
            <w:tcBorders>
              <w:top w:val="single" w:sz="6" w:space="0" w:color="auto"/>
              <w:left w:val="single" w:sz="6" w:space="0" w:color="auto"/>
              <w:bottom w:val="single" w:sz="6" w:space="0" w:color="auto"/>
              <w:right w:val="single" w:sz="6" w:space="0" w:color="auto"/>
            </w:tcBorders>
            <w:shd w:val="clear" w:color="auto" w:fill="FFFFFF"/>
          </w:tcPr>
          <w:p w:rsidR="001C4F2E" w:rsidRDefault="001C4F2E" w:rsidP="001C4F2E">
            <w:pPr>
              <w:shd w:val="clear" w:color="auto" w:fill="FFFFFF"/>
              <w:spacing w:line="276" w:lineRule="auto"/>
              <w:ind w:left="29"/>
              <w:jc w:val="center"/>
              <w:rPr>
                <w:sz w:val="24"/>
                <w:szCs w:val="24"/>
              </w:rPr>
            </w:pPr>
            <w:r>
              <w:rPr>
                <w:sz w:val="24"/>
                <w:szCs w:val="24"/>
              </w:rPr>
              <w:t>1</w:t>
            </w:r>
          </w:p>
        </w:tc>
        <w:tc>
          <w:tcPr>
            <w:tcW w:w="118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C4F2E" w:rsidRDefault="001C4F2E" w:rsidP="001C4F2E">
            <w:pPr>
              <w:shd w:val="clear" w:color="auto" w:fill="FFFFFF"/>
              <w:spacing w:line="276" w:lineRule="auto"/>
              <w:jc w:val="center"/>
              <w:rPr>
                <w:sz w:val="24"/>
                <w:szCs w:val="24"/>
              </w:rPr>
            </w:pPr>
            <w:r>
              <w:rPr>
                <w:sz w:val="24"/>
                <w:szCs w:val="24"/>
              </w:rPr>
              <w:t>2</w:t>
            </w:r>
          </w:p>
        </w:tc>
        <w:tc>
          <w:tcPr>
            <w:tcW w:w="67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C4F2E" w:rsidRDefault="001C4F2E" w:rsidP="001C4F2E">
            <w:pPr>
              <w:shd w:val="clear" w:color="auto" w:fill="FFFFFF"/>
              <w:spacing w:line="276" w:lineRule="auto"/>
              <w:jc w:val="center"/>
              <w:rPr>
                <w:sz w:val="24"/>
                <w:szCs w:val="24"/>
              </w:rPr>
            </w:pPr>
            <w:r>
              <w:rPr>
                <w:sz w:val="24"/>
                <w:szCs w:val="24"/>
              </w:rPr>
              <w:t>3</w:t>
            </w:r>
          </w:p>
        </w:tc>
        <w:tc>
          <w:tcPr>
            <w:tcW w:w="73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C4F2E" w:rsidRPr="004C7A29" w:rsidRDefault="001C4F2E" w:rsidP="001C4F2E">
            <w:pPr>
              <w:shd w:val="clear" w:color="auto" w:fill="FFFFFF"/>
              <w:spacing w:line="276" w:lineRule="auto"/>
              <w:jc w:val="center"/>
              <w:rPr>
                <w:sz w:val="24"/>
                <w:szCs w:val="24"/>
              </w:rPr>
            </w:pPr>
            <w:r>
              <w:rPr>
                <w:sz w:val="24"/>
                <w:szCs w:val="24"/>
              </w:rPr>
              <w:t>4</w:t>
            </w:r>
          </w:p>
        </w:tc>
        <w:tc>
          <w:tcPr>
            <w:tcW w:w="70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C4F2E" w:rsidRDefault="001C4F2E" w:rsidP="001C4F2E">
            <w:pPr>
              <w:shd w:val="clear" w:color="auto" w:fill="FFFFFF"/>
              <w:spacing w:line="276" w:lineRule="auto"/>
              <w:jc w:val="center"/>
              <w:rPr>
                <w:sz w:val="24"/>
                <w:szCs w:val="24"/>
              </w:rPr>
            </w:pPr>
            <w:r>
              <w:rPr>
                <w:sz w:val="24"/>
                <w:szCs w:val="24"/>
              </w:rPr>
              <w:t>5</w:t>
            </w:r>
          </w:p>
        </w:tc>
        <w:tc>
          <w:tcPr>
            <w:tcW w:w="64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C4F2E" w:rsidRPr="00D5433E" w:rsidRDefault="001C4F2E" w:rsidP="001C4F2E">
            <w:pPr>
              <w:shd w:val="clear" w:color="auto" w:fill="FFFFFF"/>
              <w:spacing w:line="276" w:lineRule="auto"/>
              <w:jc w:val="center"/>
              <w:rPr>
                <w:sz w:val="24"/>
                <w:szCs w:val="24"/>
              </w:rPr>
            </w:pPr>
            <w:r>
              <w:rPr>
                <w:sz w:val="24"/>
                <w:szCs w:val="24"/>
              </w:rPr>
              <w:t>6</w:t>
            </w:r>
          </w:p>
        </w:tc>
        <w:tc>
          <w:tcPr>
            <w:tcW w:w="85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C4F2E" w:rsidRDefault="001C4F2E" w:rsidP="001C4F2E">
            <w:pPr>
              <w:shd w:val="clear" w:color="auto" w:fill="FFFFFF"/>
              <w:spacing w:line="276" w:lineRule="auto"/>
              <w:ind w:left="10" w:right="10"/>
              <w:jc w:val="center"/>
              <w:rPr>
                <w:sz w:val="24"/>
                <w:szCs w:val="24"/>
              </w:rPr>
            </w:pPr>
            <w:r>
              <w:rPr>
                <w:sz w:val="24"/>
                <w:szCs w:val="24"/>
              </w:rPr>
              <w:t>7</w:t>
            </w:r>
          </w:p>
        </w:tc>
      </w:tr>
      <w:tr w:rsidR="00E90F44" w:rsidRPr="0021055D" w:rsidTr="00E90F44">
        <w:trPr>
          <w:trHeight w:hRule="exact" w:val="1280"/>
          <w:jc w:val="center"/>
        </w:trPr>
        <w:tc>
          <w:tcPr>
            <w:tcW w:w="201" w:type="pct"/>
            <w:tcBorders>
              <w:top w:val="single" w:sz="6" w:space="0" w:color="auto"/>
              <w:left w:val="single" w:sz="6" w:space="0" w:color="auto"/>
              <w:bottom w:val="single" w:sz="6" w:space="0" w:color="auto"/>
              <w:right w:val="single" w:sz="6" w:space="0" w:color="auto"/>
            </w:tcBorders>
            <w:shd w:val="clear" w:color="auto" w:fill="FFFFFF"/>
          </w:tcPr>
          <w:p w:rsidR="00E90F44" w:rsidRDefault="00E90F44" w:rsidP="00FE547B">
            <w:pPr>
              <w:shd w:val="clear" w:color="auto" w:fill="FFFFFF"/>
              <w:ind w:left="29"/>
              <w:jc w:val="center"/>
              <w:rPr>
                <w:sz w:val="24"/>
                <w:szCs w:val="24"/>
              </w:rPr>
            </w:pPr>
          </w:p>
          <w:p w:rsidR="00E90F44" w:rsidRDefault="00E90F44" w:rsidP="00FE547B">
            <w:pPr>
              <w:shd w:val="clear" w:color="auto" w:fill="FFFFFF"/>
              <w:ind w:left="29"/>
              <w:jc w:val="center"/>
              <w:rPr>
                <w:sz w:val="24"/>
                <w:szCs w:val="24"/>
              </w:rPr>
            </w:pPr>
            <w:r>
              <w:rPr>
                <w:sz w:val="24"/>
                <w:szCs w:val="24"/>
              </w:rPr>
              <w:t>4</w:t>
            </w:r>
          </w:p>
        </w:tc>
        <w:tc>
          <w:tcPr>
            <w:tcW w:w="118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90F44" w:rsidRDefault="00E90F44" w:rsidP="00FE547B">
            <w:pPr>
              <w:shd w:val="clear" w:color="auto" w:fill="FFFFFF"/>
              <w:jc w:val="center"/>
              <w:rPr>
                <w:sz w:val="24"/>
                <w:szCs w:val="24"/>
              </w:rPr>
            </w:pPr>
            <w:r>
              <w:rPr>
                <w:sz w:val="24"/>
                <w:szCs w:val="24"/>
              </w:rPr>
              <w:t>Котельная № 4,</w:t>
            </w:r>
          </w:p>
          <w:p w:rsidR="00E90F44" w:rsidRDefault="00E90F44" w:rsidP="007E077D">
            <w:pPr>
              <w:shd w:val="clear" w:color="auto" w:fill="FFFFFF"/>
              <w:jc w:val="center"/>
              <w:rPr>
                <w:sz w:val="24"/>
                <w:szCs w:val="24"/>
              </w:rPr>
            </w:pPr>
            <w:r>
              <w:rPr>
                <w:sz w:val="24"/>
                <w:szCs w:val="24"/>
              </w:rPr>
              <w:t>ул.Гагрина,30</w:t>
            </w:r>
          </w:p>
        </w:tc>
        <w:tc>
          <w:tcPr>
            <w:tcW w:w="67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90F44" w:rsidRDefault="00E90F44" w:rsidP="00FE547B">
            <w:pPr>
              <w:shd w:val="clear" w:color="auto" w:fill="FFFFFF"/>
              <w:jc w:val="center"/>
              <w:rPr>
                <w:sz w:val="24"/>
                <w:szCs w:val="24"/>
              </w:rPr>
            </w:pPr>
            <w:r>
              <w:rPr>
                <w:sz w:val="24"/>
                <w:szCs w:val="24"/>
              </w:rPr>
              <w:t>Отдельно</w:t>
            </w:r>
          </w:p>
          <w:p w:rsidR="00E90F44" w:rsidRDefault="00E90F44" w:rsidP="00FE547B">
            <w:pPr>
              <w:shd w:val="clear" w:color="auto" w:fill="FFFFFF"/>
              <w:jc w:val="center"/>
              <w:rPr>
                <w:sz w:val="24"/>
                <w:szCs w:val="24"/>
              </w:rPr>
            </w:pPr>
            <w:r>
              <w:rPr>
                <w:sz w:val="24"/>
                <w:szCs w:val="24"/>
              </w:rPr>
              <w:t>стоящая</w:t>
            </w:r>
          </w:p>
        </w:tc>
        <w:tc>
          <w:tcPr>
            <w:tcW w:w="745"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90F44" w:rsidRDefault="00E90F44" w:rsidP="00FE547B">
            <w:pPr>
              <w:shd w:val="clear" w:color="auto" w:fill="FFFFFF"/>
              <w:jc w:val="center"/>
              <w:rPr>
                <w:sz w:val="24"/>
                <w:szCs w:val="24"/>
              </w:rPr>
            </w:pPr>
            <w:r w:rsidRPr="004C7A29">
              <w:rPr>
                <w:sz w:val="24"/>
                <w:szCs w:val="24"/>
              </w:rPr>
              <w:t xml:space="preserve">Горячая </w:t>
            </w:r>
          </w:p>
          <w:p w:rsidR="00E90F44" w:rsidRPr="004C7A29" w:rsidRDefault="00E90F44" w:rsidP="00FE547B">
            <w:pPr>
              <w:shd w:val="clear" w:color="auto" w:fill="FFFFFF"/>
              <w:jc w:val="center"/>
              <w:rPr>
                <w:sz w:val="24"/>
                <w:szCs w:val="24"/>
              </w:rPr>
            </w:pPr>
            <w:r w:rsidRPr="004C7A29">
              <w:rPr>
                <w:sz w:val="24"/>
                <w:szCs w:val="24"/>
              </w:rPr>
              <w:t>вода</w:t>
            </w:r>
          </w:p>
          <w:p w:rsidR="00E90F44" w:rsidRDefault="00E90F44" w:rsidP="000547EA">
            <w:pPr>
              <w:shd w:val="clear" w:color="auto" w:fill="FFFFFF"/>
              <w:ind w:right="-40"/>
              <w:jc w:val="center"/>
              <w:rPr>
                <w:sz w:val="24"/>
                <w:szCs w:val="24"/>
              </w:rPr>
            </w:pPr>
            <w:r w:rsidRPr="004C7A29">
              <w:rPr>
                <w:sz w:val="24"/>
                <w:szCs w:val="24"/>
                <w:lang w:val="en-US"/>
              </w:rPr>
              <w:t>t</w:t>
            </w:r>
            <w:r w:rsidRPr="004C7A29">
              <w:rPr>
                <w:sz w:val="24"/>
                <w:szCs w:val="24"/>
              </w:rPr>
              <w:t>=</w:t>
            </w:r>
            <w:r>
              <w:rPr>
                <w:sz w:val="24"/>
                <w:szCs w:val="24"/>
              </w:rPr>
              <w:t>95/</w:t>
            </w:r>
            <w:r w:rsidRPr="004C7A29">
              <w:rPr>
                <w:sz w:val="24"/>
                <w:szCs w:val="24"/>
              </w:rPr>
              <w:t>70</w:t>
            </w:r>
          </w:p>
        </w:tc>
        <w:tc>
          <w:tcPr>
            <w:tcW w:w="69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90F44" w:rsidRDefault="00E90F44" w:rsidP="00FE547B">
            <w:pPr>
              <w:shd w:val="clear" w:color="auto" w:fill="FFFFFF"/>
              <w:jc w:val="center"/>
              <w:rPr>
                <w:sz w:val="24"/>
                <w:szCs w:val="24"/>
              </w:rPr>
            </w:pPr>
            <w:r>
              <w:rPr>
                <w:sz w:val="24"/>
                <w:szCs w:val="24"/>
              </w:rPr>
              <w:t>Газ пр</w:t>
            </w:r>
            <w:r>
              <w:rPr>
                <w:sz w:val="24"/>
                <w:szCs w:val="24"/>
              </w:rPr>
              <w:t>и</w:t>
            </w:r>
            <w:r>
              <w:rPr>
                <w:sz w:val="24"/>
                <w:szCs w:val="24"/>
              </w:rPr>
              <w:t>родный</w:t>
            </w:r>
          </w:p>
        </w:tc>
        <w:tc>
          <w:tcPr>
            <w:tcW w:w="65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E90F44" w:rsidRPr="000547EA" w:rsidRDefault="00E90F44" w:rsidP="00FE547B">
            <w:pPr>
              <w:shd w:val="clear" w:color="auto" w:fill="FFFFFF"/>
              <w:jc w:val="center"/>
              <w:rPr>
                <w:sz w:val="24"/>
                <w:szCs w:val="24"/>
              </w:rPr>
            </w:pPr>
            <w:r>
              <w:rPr>
                <w:sz w:val="24"/>
                <w:szCs w:val="24"/>
              </w:rPr>
              <w:t>Микро-95, 4 шт.</w:t>
            </w:r>
          </w:p>
        </w:tc>
        <w:tc>
          <w:tcPr>
            <w:tcW w:w="850" w:type="pct"/>
            <w:tcBorders>
              <w:top w:val="single" w:sz="6" w:space="0" w:color="auto"/>
              <w:left w:val="single" w:sz="6" w:space="0" w:color="auto"/>
              <w:bottom w:val="single" w:sz="6" w:space="0" w:color="auto"/>
              <w:right w:val="single" w:sz="6" w:space="0" w:color="auto"/>
            </w:tcBorders>
            <w:shd w:val="clear" w:color="auto" w:fill="FFFFFF"/>
            <w:vAlign w:val="center"/>
          </w:tcPr>
          <w:p w:rsidR="00E90F44" w:rsidRDefault="00E90F44" w:rsidP="00E90F44">
            <w:pPr>
              <w:jc w:val="center"/>
            </w:pPr>
            <w:r w:rsidRPr="00F752C9">
              <w:rPr>
                <w:sz w:val="24"/>
                <w:szCs w:val="24"/>
              </w:rPr>
              <w:t>29.03.2016 г.</w:t>
            </w:r>
          </w:p>
        </w:tc>
      </w:tr>
      <w:tr w:rsidR="00E90F44" w:rsidRPr="0021055D" w:rsidTr="00E90F44">
        <w:trPr>
          <w:trHeight w:hRule="exact" w:val="1280"/>
          <w:jc w:val="center"/>
        </w:trPr>
        <w:tc>
          <w:tcPr>
            <w:tcW w:w="201" w:type="pct"/>
            <w:tcBorders>
              <w:top w:val="single" w:sz="6" w:space="0" w:color="auto"/>
              <w:left w:val="single" w:sz="6" w:space="0" w:color="auto"/>
              <w:bottom w:val="single" w:sz="6" w:space="0" w:color="auto"/>
              <w:right w:val="single" w:sz="6" w:space="0" w:color="auto"/>
            </w:tcBorders>
            <w:shd w:val="clear" w:color="auto" w:fill="FFFFFF"/>
          </w:tcPr>
          <w:p w:rsidR="00E90F44" w:rsidRDefault="00E90F44" w:rsidP="00FE547B">
            <w:pPr>
              <w:shd w:val="clear" w:color="auto" w:fill="FFFFFF"/>
              <w:ind w:left="29"/>
              <w:jc w:val="center"/>
              <w:rPr>
                <w:sz w:val="24"/>
                <w:szCs w:val="24"/>
              </w:rPr>
            </w:pPr>
          </w:p>
          <w:p w:rsidR="00E90F44" w:rsidRDefault="00E90F44" w:rsidP="00FE547B">
            <w:pPr>
              <w:shd w:val="clear" w:color="auto" w:fill="FFFFFF"/>
              <w:ind w:left="29"/>
              <w:jc w:val="center"/>
              <w:rPr>
                <w:sz w:val="24"/>
                <w:szCs w:val="24"/>
              </w:rPr>
            </w:pPr>
            <w:r>
              <w:rPr>
                <w:sz w:val="24"/>
                <w:szCs w:val="24"/>
              </w:rPr>
              <w:t>5</w:t>
            </w:r>
          </w:p>
        </w:tc>
        <w:tc>
          <w:tcPr>
            <w:tcW w:w="118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90F44" w:rsidRDefault="00E90F44" w:rsidP="00FE547B">
            <w:pPr>
              <w:shd w:val="clear" w:color="auto" w:fill="FFFFFF"/>
              <w:jc w:val="center"/>
              <w:rPr>
                <w:sz w:val="24"/>
                <w:szCs w:val="24"/>
              </w:rPr>
            </w:pPr>
            <w:r>
              <w:rPr>
                <w:sz w:val="24"/>
                <w:szCs w:val="24"/>
              </w:rPr>
              <w:t>Котельная № 5,</w:t>
            </w:r>
          </w:p>
          <w:p w:rsidR="00E90F44" w:rsidRDefault="00E90F44" w:rsidP="000547EA">
            <w:pPr>
              <w:shd w:val="clear" w:color="auto" w:fill="FFFFFF"/>
              <w:jc w:val="center"/>
              <w:rPr>
                <w:sz w:val="24"/>
                <w:szCs w:val="24"/>
              </w:rPr>
            </w:pPr>
            <w:r>
              <w:rPr>
                <w:sz w:val="24"/>
                <w:szCs w:val="24"/>
              </w:rPr>
              <w:t>ул. Гагарина, 13</w:t>
            </w:r>
          </w:p>
        </w:tc>
        <w:tc>
          <w:tcPr>
            <w:tcW w:w="67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90F44" w:rsidRDefault="00E90F44" w:rsidP="00FE547B">
            <w:pPr>
              <w:shd w:val="clear" w:color="auto" w:fill="FFFFFF"/>
              <w:jc w:val="center"/>
              <w:rPr>
                <w:sz w:val="24"/>
                <w:szCs w:val="24"/>
              </w:rPr>
            </w:pPr>
            <w:r>
              <w:rPr>
                <w:sz w:val="24"/>
                <w:szCs w:val="24"/>
              </w:rPr>
              <w:t>Отдельно</w:t>
            </w:r>
          </w:p>
          <w:p w:rsidR="00E90F44" w:rsidRDefault="00E90F44" w:rsidP="00FE547B">
            <w:pPr>
              <w:shd w:val="clear" w:color="auto" w:fill="FFFFFF"/>
              <w:jc w:val="center"/>
              <w:rPr>
                <w:sz w:val="24"/>
                <w:szCs w:val="24"/>
              </w:rPr>
            </w:pPr>
            <w:r>
              <w:rPr>
                <w:sz w:val="24"/>
                <w:szCs w:val="24"/>
              </w:rPr>
              <w:t>стоящая</w:t>
            </w:r>
          </w:p>
        </w:tc>
        <w:tc>
          <w:tcPr>
            <w:tcW w:w="745"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90F44" w:rsidRDefault="00E90F44" w:rsidP="00FE547B">
            <w:pPr>
              <w:shd w:val="clear" w:color="auto" w:fill="FFFFFF"/>
              <w:jc w:val="center"/>
              <w:rPr>
                <w:sz w:val="24"/>
                <w:szCs w:val="24"/>
              </w:rPr>
            </w:pPr>
            <w:r w:rsidRPr="004C7A29">
              <w:rPr>
                <w:sz w:val="24"/>
                <w:szCs w:val="24"/>
              </w:rPr>
              <w:t xml:space="preserve">Горячая </w:t>
            </w:r>
          </w:p>
          <w:p w:rsidR="00E90F44" w:rsidRPr="004C7A29" w:rsidRDefault="00E90F44" w:rsidP="00FE547B">
            <w:pPr>
              <w:shd w:val="clear" w:color="auto" w:fill="FFFFFF"/>
              <w:jc w:val="center"/>
              <w:rPr>
                <w:sz w:val="24"/>
                <w:szCs w:val="24"/>
              </w:rPr>
            </w:pPr>
            <w:r w:rsidRPr="004C7A29">
              <w:rPr>
                <w:sz w:val="24"/>
                <w:szCs w:val="24"/>
              </w:rPr>
              <w:t>вода</w:t>
            </w:r>
          </w:p>
          <w:p w:rsidR="00E90F44" w:rsidRPr="004C7A29" w:rsidRDefault="00E90F44" w:rsidP="00FE547B">
            <w:pPr>
              <w:shd w:val="clear" w:color="auto" w:fill="FFFFFF"/>
              <w:ind w:right="-40"/>
              <w:jc w:val="center"/>
              <w:rPr>
                <w:sz w:val="24"/>
                <w:szCs w:val="24"/>
              </w:rPr>
            </w:pPr>
            <w:r w:rsidRPr="004C7A29">
              <w:rPr>
                <w:sz w:val="24"/>
                <w:szCs w:val="24"/>
                <w:lang w:val="en-US"/>
              </w:rPr>
              <w:t>t</w:t>
            </w:r>
            <w:r w:rsidRPr="004C7A29">
              <w:rPr>
                <w:sz w:val="24"/>
                <w:szCs w:val="24"/>
              </w:rPr>
              <w:t>=</w:t>
            </w:r>
            <w:r>
              <w:rPr>
                <w:sz w:val="24"/>
                <w:szCs w:val="24"/>
              </w:rPr>
              <w:t>90/</w:t>
            </w:r>
            <w:r w:rsidRPr="004C7A29">
              <w:rPr>
                <w:sz w:val="24"/>
                <w:szCs w:val="24"/>
              </w:rPr>
              <w:t>70,</w:t>
            </w:r>
            <w:r>
              <w:rPr>
                <w:sz w:val="24"/>
                <w:szCs w:val="24"/>
              </w:rPr>
              <w:t xml:space="preserve"> 70/40</w:t>
            </w:r>
          </w:p>
          <w:p w:rsidR="00E90F44" w:rsidRPr="004C7A29" w:rsidRDefault="00E90F44" w:rsidP="00FE547B">
            <w:pPr>
              <w:shd w:val="clear" w:color="auto" w:fill="FFFFFF"/>
              <w:jc w:val="center"/>
              <w:rPr>
                <w:sz w:val="24"/>
                <w:szCs w:val="24"/>
              </w:rPr>
            </w:pPr>
          </w:p>
        </w:tc>
        <w:tc>
          <w:tcPr>
            <w:tcW w:w="69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90F44" w:rsidRDefault="00E90F44" w:rsidP="00FE547B">
            <w:pPr>
              <w:shd w:val="clear" w:color="auto" w:fill="FFFFFF"/>
              <w:jc w:val="center"/>
              <w:rPr>
                <w:sz w:val="24"/>
                <w:szCs w:val="24"/>
              </w:rPr>
            </w:pPr>
            <w:r>
              <w:rPr>
                <w:sz w:val="24"/>
                <w:szCs w:val="24"/>
              </w:rPr>
              <w:t>Газ при-родный</w:t>
            </w:r>
          </w:p>
        </w:tc>
        <w:tc>
          <w:tcPr>
            <w:tcW w:w="65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E90F44" w:rsidRPr="000547EA" w:rsidRDefault="00E90F44" w:rsidP="00FE547B">
            <w:pPr>
              <w:shd w:val="clear" w:color="auto" w:fill="FFFFFF"/>
              <w:jc w:val="center"/>
              <w:rPr>
                <w:sz w:val="24"/>
                <w:szCs w:val="24"/>
              </w:rPr>
            </w:pPr>
            <w:r>
              <w:rPr>
                <w:sz w:val="24"/>
                <w:szCs w:val="24"/>
              </w:rPr>
              <w:t>Микро-95-3 шт.</w:t>
            </w:r>
          </w:p>
        </w:tc>
        <w:tc>
          <w:tcPr>
            <w:tcW w:w="850" w:type="pct"/>
            <w:tcBorders>
              <w:top w:val="single" w:sz="6" w:space="0" w:color="auto"/>
              <w:left w:val="single" w:sz="6" w:space="0" w:color="auto"/>
              <w:bottom w:val="single" w:sz="6" w:space="0" w:color="auto"/>
              <w:right w:val="single" w:sz="6" w:space="0" w:color="auto"/>
            </w:tcBorders>
            <w:shd w:val="clear" w:color="auto" w:fill="FFFFFF"/>
            <w:vAlign w:val="center"/>
          </w:tcPr>
          <w:p w:rsidR="00E90F44" w:rsidRDefault="00E90F44" w:rsidP="00E90F44">
            <w:pPr>
              <w:jc w:val="center"/>
            </w:pPr>
            <w:r w:rsidRPr="00F752C9">
              <w:rPr>
                <w:sz w:val="24"/>
                <w:szCs w:val="24"/>
              </w:rPr>
              <w:t>29.03.2016 г.</w:t>
            </w:r>
          </w:p>
        </w:tc>
      </w:tr>
      <w:tr w:rsidR="00E90F44" w:rsidRPr="0021055D" w:rsidTr="00E90F44">
        <w:trPr>
          <w:trHeight w:hRule="exact" w:val="1123"/>
          <w:jc w:val="center"/>
        </w:trPr>
        <w:tc>
          <w:tcPr>
            <w:tcW w:w="201" w:type="pct"/>
            <w:tcBorders>
              <w:top w:val="single" w:sz="6" w:space="0" w:color="auto"/>
              <w:left w:val="single" w:sz="6" w:space="0" w:color="auto"/>
              <w:bottom w:val="single" w:sz="6" w:space="0" w:color="auto"/>
              <w:right w:val="single" w:sz="6" w:space="0" w:color="auto"/>
            </w:tcBorders>
            <w:shd w:val="clear" w:color="auto" w:fill="FFFFFF"/>
          </w:tcPr>
          <w:p w:rsidR="00E90F44" w:rsidRDefault="00E90F44" w:rsidP="00FE547B">
            <w:pPr>
              <w:shd w:val="clear" w:color="auto" w:fill="FFFFFF"/>
              <w:ind w:left="29"/>
              <w:jc w:val="center"/>
              <w:rPr>
                <w:sz w:val="24"/>
                <w:szCs w:val="24"/>
              </w:rPr>
            </w:pPr>
          </w:p>
          <w:p w:rsidR="00E90F44" w:rsidRDefault="00E90F44" w:rsidP="00FE547B">
            <w:pPr>
              <w:shd w:val="clear" w:color="auto" w:fill="FFFFFF"/>
              <w:ind w:left="29"/>
              <w:jc w:val="center"/>
              <w:rPr>
                <w:sz w:val="24"/>
                <w:szCs w:val="24"/>
              </w:rPr>
            </w:pPr>
            <w:r>
              <w:rPr>
                <w:sz w:val="24"/>
                <w:szCs w:val="24"/>
              </w:rPr>
              <w:t>6</w:t>
            </w:r>
          </w:p>
        </w:tc>
        <w:tc>
          <w:tcPr>
            <w:tcW w:w="118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90F44" w:rsidRDefault="00E90F44" w:rsidP="00FE547B">
            <w:pPr>
              <w:shd w:val="clear" w:color="auto" w:fill="FFFFFF"/>
              <w:jc w:val="center"/>
              <w:rPr>
                <w:sz w:val="24"/>
                <w:szCs w:val="24"/>
              </w:rPr>
            </w:pPr>
            <w:r>
              <w:rPr>
                <w:sz w:val="24"/>
                <w:szCs w:val="24"/>
              </w:rPr>
              <w:t>Котельная № 6,</w:t>
            </w:r>
          </w:p>
          <w:p w:rsidR="00E90F44" w:rsidRDefault="00E90F44" w:rsidP="001C4F2E">
            <w:pPr>
              <w:shd w:val="clear" w:color="auto" w:fill="FFFFFF"/>
              <w:jc w:val="center"/>
              <w:rPr>
                <w:sz w:val="24"/>
                <w:szCs w:val="24"/>
              </w:rPr>
            </w:pPr>
            <w:r>
              <w:rPr>
                <w:sz w:val="24"/>
                <w:szCs w:val="24"/>
              </w:rPr>
              <w:t>ул. Саратовская, 92</w:t>
            </w:r>
          </w:p>
        </w:tc>
        <w:tc>
          <w:tcPr>
            <w:tcW w:w="67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90F44" w:rsidRDefault="00E90F44" w:rsidP="00FE547B">
            <w:pPr>
              <w:shd w:val="clear" w:color="auto" w:fill="FFFFFF"/>
              <w:jc w:val="center"/>
              <w:rPr>
                <w:sz w:val="24"/>
                <w:szCs w:val="24"/>
              </w:rPr>
            </w:pPr>
            <w:r>
              <w:rPr>
                <w:sz w:val="24"/>
                <w:szCs w:val="24"/>
              </w:rPr>
              <w:t>Отдельно</w:t>
            </w:r>
          </w:p>
          <w:p w:rsidR="00E90F44" w:rsidRDefault="00E90F44" w:rsidP="00FE547B">
            <w:pPr>
              <w:shd w:val="clear" w:color="auto" w:fill="FFFFFF"/>
              <w:jc w:val="center"/>
              <w:rPr>
                <w:sz w:val="24"/>
                <w:szCs w:val="24"/>
              </w:rPr>
            </w:pPr>
            <w:r>
              <w:rPr>
                <w:sz w:val="24"/>
                <w:szCs w:val="24"/>
              </w:rPr>
              <w:t>стоящая</w:t>
            </w:r>
          </w:p>
        </w:tc>
        <w:tc>
          <w:tcPr>
            <w:tcW w:w="745"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90F44" w:rsidRDefault="00E90F44" w:rsidP="00FE547B">
            <w:pPr>
              <w:shd w:val="clear" w:color="auto" w:fill="FFFFFF"/>
              <w:jc w:val="center"/>
              <w:rPr>
                <w:sz w:val="24"/>
                <w:szCs w:val="24"/>
              </w:rPr>
            </w:pPr>
            <w:r w:rsidRPr="004C7A29">
              <w:rPr>
                <w:sz w:val="24"/>
                <w:szCs w:val="24"/>
              </w:rPr>
              <w:t xml:space="preserve">Горячая </w:t>
            </w:r>
          </w:p>
          <w:p w:rsidR="00E90F44" w:rsidRPr="004C7A29" w:rsidRDefault="00E90F44" w:rsidP="00FE547B">
            <w:pPr>
              <w:shd w:val="clear" w:color="auto" w:fill="FFFFFF"/>
              <w:jc w:val="center"/>
              <w:rPr>
                <w:sz w:val="24"/>
                <w:szCs w:val="24"/>
              </w:rPr>
            </w:pPr>
            <w:r w:rsidRPr="004C7A29">
              <w:rPr>
                <w:sz w:val="24"/>
                <w:szCs w:val="24"/>
              </w:rPr>
              <w:t>вода</w:t>
            </w:r>
          </w:p>
          <w:p w:rsidR="00E90F44" w:rsidRDefault="00E90F44" w:rsidP="00FE547B">
            <w:pPr>
              <w:shd w:val="clear" w:color="auto" w:fill="FFFFFF"/>
              <w:ind w:right="-40"/>
              <w:jc w:val="center"/>
              <w:rPr>
                <w:sz w:val="24"/>
                <w:szCs w:val="24"/>
              </w:rPr>
            </w:pPr>
            <w:r w:rsidRPr="004C7A29">
              <w:rPr>
                <w:sz w:val="24"/>
                <w:szCs w:val="24"/>
                <w:lang w:val="en-US"/>
              </w:rPr>
              <w:t>t</w:t>
            </w:r>
            <w:r w:rsidRPr="004C7A29">
              <w:rPr>
                <w:sz w:val="24"/>
                <w:szCs w:val="24"/>
              </w:rPr>
              <w:t>=</w:t>
            </w:r>
            <w:r>
              <w:rPr>
                <w:sz w:val="24"/>
                <w:szCs w:val="24"/>
              </w:rPr>
              <w:t>90/</w:t>
            </w:r>
            <w:r w:rsidRPr="004C7A29">
              <w:rPr>
                <w:sz w:val="24"/>
                <w:szCs w:val="24"/>
              </w:rPr>
              <w:t>70,</w:t>
            </w:r>
          </w:p>
          <w:p w:rsidR="00E90F44" w:rsidRPr="004C7A29" w:rsidRDefault="00E90F44" w:rsidP="00FE547B">
            <w:pPr>
              <w:shd w:val="clear" w:color="auto" w:fill="FFFFFF"/>
              <w:ind w:right="-40"/>
              <w:jc w:val="center"/>
              <w:rPr>
                <w:sz w:val="24"/>
                <w:szCs w:val="24"/>
              </w:rPr>
            </w:pPr>
            <w:r>
              <w:rPr>
                <w:sz w:val="24"/>
                <w:szCs w:val="24"/>
              </w:rPr>
              <w:t>70/40</w:t>
            </w:r>
          </w:p>
        </w:tc>
        <w:tc>
          <w:tcPr>
            <w:tcW w:w="69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90F44" w:rsidRDefault="00E90F44" w:rsidP="00FE547B">
            <w:pPr>
              <w:shd w:val="clear" w:color="auto" w:fill="FFFFFF"/>
              <w:jc w:val="center"/>
              <w:rPr>
                <w:sz w:val="24"/>
                <w:szCs w:val="24"/>
              </w:rPr>
            </w:pPr>
            <w:r>
              <w:rPr>
                <w:sz w:val="24"/>
                <w:szCs w:val="24"/>
              </w:rPr>
              <w:t>Газ пр</w:t>
            </w:r>
            <w:r>
              <w:rPr>
                <w:sz w:val="24"/>
                <w:szCs w:val="24"/>
              </w:rPr>
              <w:t>и</w:t>
            </w:r>
            <w:r>
              <w:rPr>
                <w:sz w:val="24"/>
                <w:szCs w:val="24"/>
              </w:rPr>
              <w:t>родный</w:t>
            </w:r>
          </w:p>
        </w:tc>
        <w:tc>
          <w:tcPr>
            <w:tcW w:w="65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E90F44" w:rsidRPr="00511CF1" w:rsidRDefault="00E90F44" w:rsidP="00FE547B">
            <w:pPr>
              <w:shd w:val="clear" w:color="auto" w:fill="FFFFFF"/>
              <w:jc w:val="center"/>
              <w:rPr>
                <w:sz w:val="24"/>
                <w:szCs w:val="24"/>
              </w:rPr>
            </w:pPr>
            <w:r>
              <w:rPr>
                <w:sz w:val="24"/>
                <w:szCs w:val="24"/>
                <w:lang w:val="en-US"/>
              </w:rPr>
              <w:t xml:space="preserve">ELLPREX-630- 2 </w:t>
            </w:r>
            <w:r>
              <w:rPr>
                <w:sz w:val="24"/>
                <w:szCs w:val="24"/>
              </w:rPr>
              <w:t>шт.</w:t>
            </w:r>
          </w:p>
        </w:tc>
        <w:tc>
          <w:tcPr>
            <w:tcW w:w="850" w:type="pct"/>
            <w:tcBorders>
              <w:top w:val="single" w:sz="6" w:space="0" w:color="auto"/>
              <w:left w:val="single" w:sz="6" w:space="0" w:color="auto"/>
              <w:bottom w:val="single" w:sz="6" w:space="0" w:color="auto"/>
              <w:right w:val="single" w:sz="6" w:space="0" w:color="auto"/>
            </w:tcBorders>
            <w:shd w:val="clear" w:color="auto" w:fill="FFFFFF"/>
            <w:vAlign w:val="center"/>
          </w:tcPr>
          <w:p w:rsidR="00E90F44" w:rsidRDefault="00E90F44" w:rsidP="00E90F44">
            <w:pPr>
              <w:jc w:val="center"/>
            </w:pPr>
            <w:r w:rsidRPr="00F752C9">
              <w:rPr>
                <w:sz w:val="24"/>
                <w:szCs w:val="24"/>
              </w:rPr>
              <w:t>29.03.2016 г.</w:t>
            </w:r>
          </w:p>
        </w:tc>
      </w:tr>
      <w:tr w:rsidR="00E90F44" w:rsidRPr="0021055D" w:rsidTr="00E90F44">
        <w:trPr>
          <w:trHeight w:hRule="exact" w:val="1280"/>
          <w:jc w:val="center"/>
        </w:trPr>
        <w:tc>
          <w:tcPr>
            <w:tcW w:w="201" w:type="pct"/>
            <w:tcBorders>
              <w:top w:val="single" w:sz="6" w:space="0" w:color="auto"/>
              <w:left w:val="single" w:sz="6" w:space="0" w:color="auto"/>
              <w:bottom w:val="single" w:sz="6" w:space="0" w:color="auto"/>
              <w:right w:val="single" w:sz="6" w:space="0" w:color="auto"/>
            </w:tcBorders>
            <w:shd w:val="clear" w:color="auto" w:fill="FFFFFF"/>
          </w:tcPr>
          <w:p w:rsidR="00E90F44" w:rsidRDefault="00E90F44" w:rsidP="00FE547B">
            <w:pPr>
              <w:shd w:val="clear" w:color="auto" w:fill="FFFFFF"/>
              <w:ind w:left="29"/>
              <w:jc w:val="center"/>
              <w:rPr>
                <w:sz w:val="24"/>
                <w:szCs w:val="24"/>
              </w:rPr>
            </w:pPr>
          </w:p>
          <w:p w:rsidR="00E90F44" w:rsidRDefault="00E90F44" w:rsidP="00FE547B">
            <w:pPr>
              <w:shd w:val="clear" w:color="auto" w:fill="FFFFFF"/>
              <w:ind w:left="29"/>
              <w:jc w:val="center"/>
              <w:rPr>
                <w:sz w:val="24"/>
                <w:szCs w:val="24"/>
              </w:rPr>
            </w:pPr>
            <w:r>
              <w:rPr>
                <w:sz w:val="24"/>
                <w:szCs w:val="24"/>
              </w:rPr>
              <w:t>7</w:t>
            </w:r>
          </w:p>
        </w:tc>
        <w:tc>
          <w:tcPr>
            <w:tcW w:w="118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90F44" w:rsidRDefault="00E90F44" w:rsidP="00FE547B">
            <w:pPr>
              <w:shd w:val="clear" w:color="auto" w:fill="FFFFFF"/>
              <w:jc w:val="center"/>
              <w:rPr>
                <w:sz w:val="24"/>
                <w:szCs w:val="24"/>
              </w:rPr>
            </w:pPr>
            <w:r>
              <w:rPr>
                <w:sz w:val="24"/>
                <w:szCs w:val="24"/>
              </w:rPr>
              <w:t>Котельная № 7,</w:t>
            </w:r>
          </w:p>
          <w:p w:rsidR="00E90F44" w:rsidRDefault="00E90F44" w:rsidP="001C4F2E">
            <w:pPr>
              <w:shd w:val="clear" w:color="auto" w:fill="FFFFFF"/>
              <w:jc w:val="center"/>
              <w:rPr>
                <w:sz w:val="24"/>
                <w:szCs w:val="24"/>
              </w:rPr>
            </w:pPr>
            <w:r>
              <w:rPr>
                <w:sz w:val="24"/>
                <w:szCs w:val="24"/>
              </w:rPr>
              <w:t>ул. Комсомольская, 98а</w:t>
            </w:r>
          </w:p>
        </w:tc>
        <w:tc>
          <w:tcPr>
            <w:tcW w:w="67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90F44" w:rsidRDefault="00E90F44" w:rsidP="00FE547B">
            <w:pPr>
              <w:shd w:val="clear" w:color="auto" w:fill="FFFFFF"/>
              <w:jc w:val="center"/>
              <w:rPr>
                <w:sz w:val="24"/>
                <w:szCs w:val="24"/>
              </w:rPr>
            </w:pPr>
            <w:r>
              <w:rPr>
                <w:sz w:val="24"/>
                <w:szCs w:val="24"/>
              </w:rPr>
              <w:t>Отдельно</w:t>
            </w:r>
          </w:p>
          <w:p w:rsidR="00E90F44" w:rsidRDefault="00E90F44" w:rsidP="00FE547B">
            <w:pPr>
              <w:shd w:val="clear" w:color="auto" w:fill="FFFFFF"/>
              <w:jc w:val="center"/>
              <w:rPr>
                <w:sz w:val="24"/>
                <w:szCs w:val="24"/>
              </w:rPr>
            </w:pPr>
            <w:r>
              <w:rPr>
                <w:sz w:val="24"/>
                <w:szCs w:val="24"/>
              </w:rPr>
              <w:t>стоящая</w:t>
            </w:r>
          </w:p>
        </w:tc>
        <w:tc>
          <w:tcPr>
            <w:tcW w:w="745"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90F44" w:rsidRDefault="00E90F44" w:rsidP="00FE547B">
            <w:pPr>
              <w:shd w:val="clear" w:color="auto" w:fill="FFFFFF"/>
              <w:jc w:val="center"/>
              <w:rPr>
                <w:sz w:val="24"/>
                <w:szCs w:val="24"/>
              </w:rPr>
            </w:pPr>
            <w:r w:rsidRPr="004C7A29">
              <w:rPr>
                <w:sz w:val="24"/>
                <w:szCs w:val="24"/>
              </w:rPr>
              <w:t xml:space="preserve">Горячая </w:t>
            </w:r>
          </w:p>
          <w:p w:rsidR="00E90F44" w:rsidRPr="004C7A29" w:rsidRDefault="00E90F44" w:rsidP="00FE547B">
            <w:pPr>
              <w:shd w:val="clear" w:color="auto" w:fill="FFFFFF"/>
              <w:jc w:val="center"/>
              <w:rPr>
                <w:sz w:val="24"/>
                <w:szCs w:val="24"/>
              </w:rPr>
            </w:pPr>
            <w:r w:rsidRPr="004C7A29">
              <w:rPr>
                <w:sz w:val="24"/>
                <w:szCs w:val="24"/>
              </w:rPr>
              <w:t>вода</w:t>
            </w:r>
          </w:p>
          <w:p w:rsidR="00E90F44" w:rsidRPr="004C7A29" w:rsidRDefault="00E90F44" w:rsidP="00FE547B">
            <w:pPr>
              <w:shd w:val="clear" w:color="auto" w:fill="FFFFFF"/>
              <w:ind w:right="-40"/>
              <w:jc w:val="center"/>
              <w:rPr>
                <w:sz w:val="24"/>
                <w:szCs w:val="24"/>
              </w:rPr>
            </w:pPr>
            <w:r w:rsidRPr="004C7A29">
              <w:rPr>
                <w:sz w:val="24"/>
                <w:szCs w:val="24"/>
                <w:lang w:val="en-US"/>
              </w:rPr>
              <w:t>t</w:t>
            </w:r>
            <w:r w:rsidRPr="004C7A29">
              <w:rPr>
                <w:sz w:val="24"/>
                <w:szCs w:val="24"/>
              </w:rPr>
              <w:t>=</w:t>
            </w:r>
            <w:r>
              <w:rPr>
                <w:sz w:val="24"/>
                <w:szCs w:val="24"/>
              </w:rPr>
              <w:t>90/</w:t>
            </w:r>
            <w:r w:rsidRPr="004C7A29">
              <w:rPr>
                <w:sz w:val="24"/>
                <w:szCs w:val="24"/>
              </w:rPr>
              <w:t>70,</w:t>
            </w:r>
            <w:r>
              <w:rPr>
                <w:sz w:val="24"/>
                <w:szCs w:val="24"/>
              </w:rPr>
              <w:t xml:space="preserve"> 70/40</w:t>
            </w:r>
          </w:p>
          <w:p w:rsidR="00E90F44" w:rsidRPr="004C7A29" w:rsidRDefault="00E90F44" w:rsidP="00FE547B">
            <w:pPr>
              <w:shd w:val="clear" w:color="auto" w:fill="FFFFFF"/>
              <w:jc w:val="center"/>
              <w:rPr>
                <w:sz w:val="24"/>
                <w:szCs w:val="24"/>
              </w:rPr>
            </w:pPr>
          </w:p>
        </w:tc>
        <w:tc>
          <w:tcPr>
            <w:tcW w:w="69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90F44" w:rsidRDefault="00E90F44" w:rsidP="00FE547B">
            <w:pPr>
              <w:shd w:val="clear" w:color="auto" w:fill="FFFFFF"/>
              <w:jc w:val="center"/>
              <w:rPr>
                <w:sz w:val="24"/>
                <w:szCs w:val="24"/>
              </w:rPr>
            </w:pPr>
            <w:r>
              <w:rPr>
                <w:sz w:val="24"/>
                <w:szCs w:val="24"/>
              </w:rPr>
              <w:t>Газ при-родный</w:t>
            </w:r>
          </w:p>
        </w:tc>
        <w:tc>
          <w:tcPr>
            <w:tcW w:w="65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E90F44" w:rsidRDefault="00E90F44" w:rsidP="00FE547B">
            <w:pPr>
              <w:shd w:val="clear" w:color="auto" w:fill="FFFFFF"/>
              <w:jc w:val="center"/>
              <w:rPr>
                <w:sz w:val="24"/>
                <w:szCs w:val="24"/>
              </w:rPr>
            </w:pPr>
            <w:r>
              <w:rPr>
                <w:sz w:val="24"/>
                <w:szCs w:val="24"/>
                <w:lang w:val="en-US"/>
              </w:rPr>
              <w:t xml:space="preserve">ELLPREX-630- 2 </w:t>
            </w:r>
            <w:r>
              <w:rPr>
                <w:sz w:val="24"/>
                <w:szCs w:val="24"/>
              </w:rPr>
              <w:t>шт.</w:t>
            </w:r>
          </w:p>
        </w:tc>
        <w:tc>
          <w:tcPr>
            <w:tcW w:w="850" w:type="pct"/>
            <w:tcBorders>
              <w:top w:val="single" w:sz="6" w:space="0" w:color="auto"/>
              <w:left w:val="single" w:sz="6" w:space="0" w:color="auto"/>
              <w:bottom w:val="single" w:sz="6" w:space="0" w:color="auto"/>
              <w:right w:val="single" w:sz="6" w:space="0" w:color="auto"/>
            </w:tcBorders>
            <w:shd w:val="clear" w:color="auto" w:fill="FFFFFF"/>
            <w:vAlign w:val="center"/>
          </w:tcPr>
          <w:p w:rsidR="00E90F44" w:rsidRDefault="00E90F44" w:rsidP="00E90F44">
            <w:pPr>
              <w:jc w:val="center"/>
            </w:pPr>
            <w:r w:rsidRPr="00F752C9">
              <w:rPr>
                <w:sz w:val="24"/>
                <w:szCs w:val="24"/>
              </w:rPr>
              <w:t>29.03.2016 г.</w:t>
            </w:r>
          </w:p>
        </w:tc>
      </w:tr>
      <w:tr w:rsidR="00E90F44" w:rsidRPr="0021055D" w:rsidTr="00E90F44">
        <w:trPr>
          <w:trHeight w:hRule="exact" w:val="1280"/>
          <w:jc w:val="center"/>
        </w:trPr>
        <w:tc>
          <w:tcPr>
            <w:tcW w:w="201" w:type="pct"/>
            <w:tcBorders>
              <w:top w:val="single" w:sz="6" w:space="0" w:color="auto"/>
              <w:left w:val="single" w:sz="6" w:space="0" w:color="auto"/>
              <w:bottom w:val="single" w:sz="6" w:space="0" w:color="auto"/>
              <w:right w:val="single" w:sz="6" w:space="0" w:color="auto"/>
            </w:tcBorders>
            <w:shd w:val="clear" w:color="auto" w:fill="FFFFFF"/>
          </w:tcPr>
          <w:p w:rsidR="00E90F44" w:rsidRDefault="00E90F44" w:rsidP="00FE547B">
            <w:pPr>
              <w:shd w:val="clear" w:color="auto" w:fill="FFFFFF"/>
              <w:spacing w:line="276" w:lineRule="auto"/>
              <w:ind w:left="29"/>
              <w:jc w:val="center"/>
              <w:rPr>
                <w:sz w:val="24"/>
                <w:szCs w:val="24"/>
              </w:rPr>
            </w:pPr>
          </w:p>
          <w:p w:rsidR="00E90F44" w:rsidRDefault="00E90F44" w:rsidP="00FE547B">
            <w:pPr>
              <w:shd w:val="clear" w:color="auto" w:fill="FFFFFF"/>
              <w:spacing w:line="276" w:lineRule="auto"/>
              <w:ind w:left="29"/>
              <w:jc w:val="center"/>
              <w:rPr>
                <w:sz w:val="24"/>
                <w:szCs w:val="24"/>
              </w:rPr>
            </w:pPr>
            <w:r>
              <w:rPr>
                <w:sz w:val="24"/>
                <w:szCs w:val="24"/>
              </w:rPr>
              <w:t>8</w:t>
            </w:r>
          </w:p>
        </w:tc>
        <w:tc>
          <w:tcPr>
            <w:tcW w:w="118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90F44" w:rsidRDefault="00E90F44" w:rsidP="00FE547B">
            <w:pPr>
              <w:shd w:val="clear" w:color="auto" w:fill="FFFFFF"/>
              <w:spacing w:line="276" w:lineRule="auto"/>
              <w:jc w:val="center"/>
              <w:rPr>
                <w:sz w:val="24"/>
                <w:szCs w:val="24"/>
              </w:rPr>
            </w:pPr>
            <w:r>
              <w:rPr>
                <w:sz w:val="24"/>
                <w:szCs w:val="24"/>
              </w:rPr>
              <w:t xml:space="preserve">Котельная № 8, </w:t>
            </w:r>
          </w:p>
          <w:p w:rsidR="00E90F44" w:rsidRDefault="00E90F44" w:rsidP="001C4F2E">
            <w:pPr>
              <w:shd w:val="clear" w:color="auto" w:fill="FFFFFF"/>
              <w:spacing w:line="276" w:lineRule="auto"/>
              <w:jc w:val="center"/>
              <w:rPr>
                <w:sz w:val="24"/>
                <w:szCs w:val="24"/>
              </w:rPr>
            </w:pPr>
            <w:r>
              <w:rPr>
                <w:sz w:val="24"/>
                <w:szCs w:val="24"/>
              </w:rPr>
              <w:t>ул. Комсомол</w:t>
            </w:r>
            <w:r>
              <w:rPr>
                <w:sz w:val="24"/>
                <w:szCs w:val="24"/>
              </w:rPr>
              <w:t>ь</w:t>
            </w:r>
            <w:r>
              <w:rPr>
                <w:sz w:val="24"/>
                <w:szCs w:val="24"/>
              </w:rPr>
              <w:t>ская,89</w:t>
            </w:r>
          </w:p>
        </w:tc>
        <w:tc>
          <w:tcPr>
            <w:tcW w:w="67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90F44" w:rsidRDefault="00E90F44" w:rsidP="00FE547B">
            <w:pPr>
              <w:shd w:val="clear" w:color="auto" w:fill="FFFFFF"/>
              <w:spacing w:line="276" w:lineRule="auto"/>
              <w:jc w:val="center"/>
              <w:rPr>
                <w:sz w:val="24"/>
                <w:szCs w:val="24"/>
              </w:rPr>
            </w:pPr>
            <w:r>
              <w:rPr>
                <w:sz w:val="24"/>
                <w:szCs w:val="24"/>
              </w:rPr>
              <w:t>Отдельно</w:t>
            </w:r>
          </w:p>
          <w:p w:rsidR="00E90F44" w:rsidRDefault="00E90F44" w:rsidP="00FE547B">
            <w:pPr>
              <w:shd w:val="clear" w:color="auto" w:fill="FFFFFF"/>
              <w:spacing w:line="276" w:lineRule="auto"/>
              <w:jc w:val="center"/>
              <w:rPr>
                <w:sz w:val="24"/>
                <w:szCs w:val="24"/>
              </w:rPr>
            </w:pPr>
            <w:r>
              <w:rPr>
                <w:sz w:val="24"/>
                <w:szCs w:val="24"/>
              </w:rPr>
              <w:t>стоящая</w:t>
            </w:r>
          </w:p>
        </w:tc>
        <w:tc>
          <w:tcPr>
            <w:tcW w:w="745"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90F44" w:rsidRDefault="00E90F44" w:rsidP="00FE547B">
            <w:pPr>
              <w:shd w:val="clear" w:color="auto" w:fill="FFFFFF"/>
              <w:spacing w:line="276" w:lineRule="auto"/>
              <w:jc w:val="center"/>
              <w:rPr>
                <w:sz w:val="24"/>
                <w:szCs w:val="24"/>
              </w:rPr>
            </w:pPr>
            <w:r w:rsidRPr="004C7A29">
              <w:rPr>
                <w:sz w:val="24"/>
                <w:szCs w:val="24"/>
              </w:rPr>
              <w:t xml:space="preserve">Горячая </w:t>
            </w:r>
          </w:p>
          <w:p w:rsidR="00E90F44" w:rsidRPr="004C7A29" w:rsidRDefault="00E90F44" w:rsidP="00FE547B">
            <w:pPr>
              <w:shd w:val="clear" w:color="auto" w:fill="FFFFFF"/>
              <w:spacing w:line="276" w:lineRule="auto"/>
              <w:jc w:val="center"/>
              <w:rPr>
                <w:sz w:val="24"/>
                <w:szCs w:val="24"/>
              </w:rPr>
            </w:pPr>
            <w:r w:rsidRPr="004C7A29">
              <w:rPr>
                <w:sz w:val="24"/>
                <w:szCs w:val="24"/>
              </w:rPr>
              <w:t>вода</w:t>
            </w:r>
          </w:p>
          <w:p w:rsidR="00E90F44" w:rsidRPr="004C7A29" w:rsidRDefault="00E90F44" w:rsidP="00FE547B">
            <w:pPr>
              <w:shd w:val="clear" w:color="auto" w:fill="FFFFFF"/>
              <w:spacing w:line="276" w:lineRule="auto"/>
              <w:jc w:val="center"/>
              <w:rPr>
                <w:sz w:val="24"/>
                <w:szCs w:val="24"/>
              </w:rPr>
            </w:pPr>
            <w:r w:rsidRPr="00FE547B">
              <w:rPr>
                <w:sz w:val="24"/>
                <w:szCs w:val="24"/>
              </w:rPr>
              <w:t>t</w:t>
            </w:r>
            <w:r w:rsidRPr="004C7A29">
              <w:rPr>
                <w:sz w:val="24"/>
                <w:szCs w:val="24"/>
              </w:rPr>
              <w:t>=</w:t>
            </w:r>
            <w:r>
              <w:rPr>
                <w:sz w:val="24"/>
                <w:szCs w:val="24"/>
              </w:rPr>
              <w:t>90/</w:t>
            </w:r>
            <w:r w:rsidRPr="004C7A29">
              <w:rPr>
                <w:sz w:val="24"/>
                <w:szCs w:val="24"/>
              </w:rPr>
              <w:t>70,</w:t>
            </w:r>
            <w:r>
              <w:rPr>
                <w:sz w:val="24"/>
                <w:szCs w:val="24"/>
              </w:rPr>
              <w:t xml:space="preserve"> 70/40</w:t>
            </w:r>
          </w:p>
          <w:p w:rsidR="00E90F44" w:rsidRPr="004C7A29" w:rsidRDefault="00E90F44" w:rsidP="00FE547B">
            <w:pPr>
              <w:shd w:val="clear" w:color="auto" w:fill="FFFFFF"/>
              <w:spacing w:line="276" w:lineRule="auto"/>
              <w:jc w:val="center"/>
              <w:rPr>
                <w:sz w:val="24"/>
                <w:szCs w:val="24"/>
              </w:rPr>
            </w:pPr>
          </w:p>
        </w:tc>
        <w:tc>
          <w:tcPr>
            <w:tcW w:w="69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90F44" w:rsidRDefault="00E90F44" w:rsidP="00FE547B">
            <w:pPr>
              <w:shd w:val="clear" w:color="auto" w:fill="FFFFFF"/>
              <w:spacing w:line="276" w:lineRule="auto"/>
              <w:jc w:val="center"/>
              <w:rPr>
                <w:sz w:val="24"/>
                <w:szCs w:val="24"/>
              </w:rPr>
            </w:pPr>
            <w:r>
              <w:rPr>
                <w:sz w:val="24"/>
                <w:szCs w:val="24"/>
              </w:rPr>
              <w:t>Газ при-родный</w:t>
            </w:r>
          </w:p>
        </w:tc>
        <w:tc>
          <w:tcPr>
            <w:tcW w:w="65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E90F44" w:rsidRDefault="00E90F44" w:rsidP="001C4F2E">
            <w:pPr>
              <w:shd w:val="clear" w:color="auto" w:fill="FFFFFF"/>
              <w:spacing w:line="276" w:lineRule="auto"/>
              <w:jc w:val="center"/>
              <w:rPr>
                <w:sz w:val="24"/>
                <w:szCs w:val="24"/>
              </w:rPr>
            </w:pPr>
            <w:r>
              <w:rPr>
                <w:sz w:val="24"/>
                <w:szCs w:val="24"/>
                <w:lang w:val="en-US"/>
              </w:rPr>
              <w:t>ELLPREX-</w:t>
            </w:r>
            <w:r>
              <w:rPr>
                <w:sz w:val="24"/>
                <w:szCs w:val="24"/>
              </w:rPr>
              <w:t xml:space="preserve">1570 </w:t>
            </w:r>
            <w:r>
              <w:rPr>
                <w:sz w:val="24"/>
                <w:szCs w:val="24"/>
                <w:lang w:val="en-US"/>
              </w:rPr>
              <w:t xml:space="preserve">- </w:t>
            </w:r>
            <w:r>
              <w:rPr>
                <w:sz w:val="24"/>
                <w:szCs w:val="24"/>
              </w:rPr>
              <w:t>3шт.</w:t>
            </w:r>
          </w:p>
        </w:tc>
        <w:tc>
          <w:tcPr>
            <w:tcW w:w="850" w:type="pct"/>
            <w:tcBorders>
              <w:top w:val="single" w:sz="6" w:space="0" w:color="auto"/>
              <w:left w:val="single" w:sz="6" w:space="0" w:color="auto"/>
              <w:bottom w:val="single" w:sz="6" w:space="0" w:color="auto"/>
              <w:right w:val="single" w:sz="6" w:space="0" w:color="auto"/>
            </w:tcBorders>
            <w:shd w:val="clear" w:color="auto" w:fill="FFFFFF"/>
            <w:vAlign w:val="center"/>
          </w:tcPr>
          <w:p w:rsidR="00E90F44" w:rsidRDefault="00E90F44" w:rsidP="00E90F44">
            <w:pPr>
              <w:jc w:val="center"/>
            </w:pPr>
            <w:r w:rsidRPr="00F752C9">
              <w:rPr>
                <w:sz w:val="24"/>
                <w:szCs w:val="24"/>
              </w:rPr>
              <w:t>29.03.2016 г.</w:t>
            </w:r>
          </w:p>
        </w:tc>
      </w:tr>
      <w:tr w:rsidR="00E90F44" w:rsidRPr="0021055D" w:rsidTr="00E90F44">
        <w:trPr>
          <w:trHeight w:hRule="exact" w:val="1280"/>
          <w:jc w:val="center"/>
        </w:trPr>
        <w:tc>
          <w:tcPr>
            <w:tcW w:w="201" w:type="pct"/>
            <w:tcBorders>
              <w:top w:val="single" w:sz="6" w:space="0" w:color="auto"/>
              <w:left w:val="single" w:sz="6" w:space="0" w:color="auto"/>
              <w:bottom w:val="single" w:sz="6" w:space="0" w:color="auto"/>
              <w:right w:val="single" w:sz="6" w:space="0" w:color="auto"/>
            </w:tcBorders>
            <w:shd w:val="clear" w:color="auto" w:fill="FFFFFF"/>
          </w:tcPr>
          <w:p w:rsidR="00E90F44" w:rsidRDefault="00E90F44" w:rsidP="00FE547B">
            <w:pPr>
              <w:shd w:val="clear" w:color="auto" w:fill="FFFFFF"/>
              <w:spacing w:line="276" w:lineRule="auto"/>
              <w:ind w:left="29"/>
              <w:jc w:val="center"/>
              <w:rPr>
                <w:sz w:val="24"/>
                <w:szCs w:val="24"/>
              </w:rPr>
            </w:pPr>
            <w:r>
              <w:rPr>
                <w:sz w:val="24"/>
                <w:szCs w:val="24"/>
              </w:rPr>
              <w:t>9</w:t>
            </w:r>
          </w:p>
        </w:tc>
        <w:tc>
          <w:tcPr>
            <w:tcW w:w="118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90F44" w:rsidRDefault="00E90F44" w:rsidP="00FE547B">
            <w:pPr>
              <w:shd w:val="clear" w:color="auto" w:fill="FFFFFF"/>
              <w:spacing w:line="276" w:lineRule="auto"/>
              <w:jc w:val="center"/>
              <w:rPr>
                <w:sz w:val="24"/>
                <w:szCs w:val="24"/>
              </w:rPr>
            </w:pPr>
            <w:r>
              <w:rPr>
                <w:sz w:val="24"/>
                <w:szCs w:val="24"/>
              </w:rPr>
              <w:t>Котельная № 10,</w:t>
            </w:r>
          </w:p>
          <w:p w:rsidR="00E90F44" w:rsidRDefault="00E90F44" w:rsidP="00FE547B">
            <w:pPr>
              <w:shd w:val="clear" w:color="auto" w:fill="FFFFFF"/>
              <w:spacing w:line="276" w:lineRule="auto"/>
              <w:jc w:val="center"/>
              <w:rPr>
                <w:sz w:val="24"/>
                <w:szCs w:val="24"/>
              </w:rPr>
            </w:pPr>
            <w:r>
              <w:rPr>
                <w:sz w:val="24"/>
                <w:szCs w:val="24"/>
              </w:rPr>
              <w:t>Яблочкова, 2а</w:t>
            </w:r>
          </w:p>
        </w:tc>
        <w:tc>
          <w:tcPr>
            <w:tcW w:w="67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90F44" w:rsidRDefault="00E90F44" w:rsidP="00FE547B">
            <w:pPr>
              <w:shd w:val="clear" w:color="auto" w:fill="FFFFFF"/>
              <w:spacing w:line="276" w:lineRule="auto"/>
              <w:jc w:val="center"/>
              <w:rPr>
                <w:sz w:val="24"/>
                <w:szCs w:val="24"/>
              </w:rPr>
            </w:pPr>
            <w:r>
              <w:rPr>
                <w:sz w:val="24"/>
                <w:szCs w:val="24"/>
              </w:rPr>
              <w:t>Отдельно стоящая</w:t>
            </w:r>
          </w:p>
        </w:tc>
        <w:tc>
          <w:tcPr>
            <w:tcW w:w="745"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90F44" w:rsidRDefault="00E90F44" w:rsidP="001C4F2E">
            <w:pPr>
              <w:shd w:val="clear" w:color="auto" w:fill="FFFFFF"/>
              <w:spacing w:line="276" w:lineRule="auto"/>
              <w:jc w:val="center"/>
              <w:rPr>
                <w:sz w:val="24"/>
                <w:szCs w:val="24"/>
              </w:rPr>
            </w:pPr>
            <w:r w:rsidRPr="004C7A29">
              <w:rPr>
                <w:sz w:val="24"/>
                <w:szCs w:val="24"/>
              </w:rPr>
              <w:t>Горячая</w:t>
            </w:r>
          </w:p>
          <w:p w:rsidR="00E90F44" w:rsidRPr="004C7A29" w:rsidRDefault="00E90F44" w:rsidP="001C4F2E">
            <w:pPr>
              <w:shd w:val="clear" w:color="auto" w:fill="FFFFFF"/>
              <w:spacing w:line="276" w:lineRule="auto"/>
              <w:jc w:val="center"/>
              <w:rPr>
                <w:sz w:val="24"/>
                <w:szCs w:val="24"/>
              </w:rPr>
            </w:pPr>
            <w:r w:rsidRPr="004C7A29">
              <w:rPr>
                <w:sz w:val="24"/>
                <w:szCs w:val="24"/>
              </w:rPr>
              <w:t xml:space="preserve"> вода</w:t>
            </w:r>
          </w:p>
          <w:p w:rsidR="00E90F44" w:rsidRPr="004C7A29" w:rsidRDefault="00E90F44" w:rsidP="001C4F2E">
            <w:pPr>
              <w:shd w:val="clear" w:color="auto" w:fill="FFFFFF"/>
              <w:spacing w:line="276" w:lineRule="auto"/>
              <w:jc w:val="center"/>
              <w:rPr>
                <w:sz w:val="24"/>
                <w:szCs w:val="24"/>
              </w:rPr>
            </w:pPr>
            <w:r w:rsidRPr="00FE547B">
              <w:rPr>
                <w:sz w:val="24"/>
                <w:szCs w:val="24"/>
              </w:rPr>
              <w:t>t</w:t>
            </w:r>
            <w:r w:rsidRPr="004C7A29">
              <w:rPr>
                <w:sz w:val="24"/>
                <w:szCs w:val="24"/>
              </w:rPr>
              <w:t>=</w:t>
            </w:r>
            <w:r>
              <w:rPr>
                <w:sz w:val="24"/>
                <w:szCs w:val="24"/>
              </w:rPr>
              <w:t>90/</w:t>
            </w:r>
            <w:r w:rsidRPr="004C7A29">
              <w:rPr>
                <w:sz w:val="24"/>
                <w:szCs w:val="24"/>
              </w:rPr>
              <w:t>70,</w:t>
            </w:r>
            <w:r>
              <w:rPr>
                <w:sz w:val="24"/>
                <w:szCs w:val="24"/>
              </w:rPr>
              <w:t xml:space="preserve"> 70/40</w:t>
            </w:r>
          </w:p>
          <w:p w:rsidR="00E90F44" w:rsidRPr="004C7A29" w:rsidRDefault="00E90F44" w:rsidP="00FE547B">
            <w:pPr>
              <w:shd w:val="clear" w:color="auto" w:fill="FFFFFF"/>
              <w:spacing w:line="276" w:lineRule="auto"/>
              <w:jc w:val="center"/>
              <w:rPr>
                <w:sz w:val="24"/>
                <w:szCs w:val="24"/>
              </w:rPr>
            </w:pPr>
          </w:p>
        </w:tc>
        <w:tc>
          <w:tcPr>
            <w:tcW w:w="69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90F44" w:rsidRDefault="00E90F44" w:rsidP="00FE547B">
            <w:pPr>
              <w:shd w:val="clear" w:color="auto" w:fill="FFFFFF"/>
              <w:spacing w:line="276" w:lineRule="auto"/>
              <w:jc w:val="center"/>
              <w:rPr>
                <w:sz w:val="24"/>
                <w:szCs w:val="24"/>
              </w:rPr>
            </w:pPr>
            <w:r>
              <w:rPr>
                <w:sz w:val="24"/>
                <w:szCs w:val="24"/>
              </w:rPr>
              <w:t>Газ при-родный</w:t>
            </w:r>
          </w:p>
        </w:tc>
        <w:tc>
          <w:tcPr>
            <w:tcW w:w="65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E90F44" w:rsidRPr="001C4F2E" w:rsidRDefault="00E90F44" w:rsidP="001C4F2E">
            <w:pPr>
              <w:shd w:val="clear" w:color="auto" w:fill="FFFFFF"/>
              <w:spacing w:line="276" w:lineRule="auto"/>
              <w:jc w:val="center"/>
              <w:rPr>
                <w:sz w:val="24"/>
                <w:szCs w:val="24"/>
              </w:rPr>
            </w:pPr>
            <w:r>
              <w:rPr>
                <w:sz w:val="24"/>
                <w:szCs w:val="24"/>
              </w:rPr>
              <w:t>Микро-95 – 3 шт.</w:t>
            </w:r>
          </w:p>
        </w:tc>
        <w:tc>
          <w:tcPr>
            <w:tcW w:w="850" w:type="pct"/>
            <w:tcBorders>
              <w:top w:val="single" w:sz="6" w:space="0" w:color="auto"/>
              <w:left w:val="single" w:sz="6" w:space="0" w:color="auto"/>
              <w:bottom w:val="single" w:sz="6" w:space="0" w:color="auto"/>
              <w:right w:val="single" w:sz="6" w:space="0" w:color="auto"/>
            </w:tcBorders>
            <w:shd w:val="clear" w:color="auto" w:fill="FFFFFF"/>
            <w:vAlign w:val="center"/>
          </w:tcPr>
          <w:p w:rsidR="00E90F44" w:rsidRDefault="00E90F44" w:rsidP="00E90F44">
            <w:pPr>
              <w:jc w:val="center"/>
            </w:pPr>
            <w:r w:rsidRPr="00F752C9">
              <w:rPr>
                <w:sz w:val="24"/>
                <w:szCs w:val="24"/>
              </w:rPr>
              <w:t>29.03.2016 г.</w:t>
            </w:r>
          </w:p>
        </w:tc>
      </w:tr>
      <w:tr w:rsidR="001C4F2E" w:rsidRPr="0021055D" w:rsidTr="001C4F2E">
        <w:trPr>
          <w:trHeight w:hRule="exact" w:val="365"/>
          <w:jc w:val="center"/>
        </w:trPr>
        <w:tc>
          <w:tcPr>
            <w:tcW w:w="5000" w:type="pct"/>
            <w:gridSpan w:val="15"/>
            <w:tcBorders>
              <w:top w:val="single" w:sz="6" w:space="0" w:color="auto"/>
              <w:left w:val="single" w:sz="6" w:space="0" w:color="auto"/>
              <w:bottom w:val="single" w:sz="6" w:space="0" w:color="auto"/>
              <w:right w:val="single" w:sz="6" w:space="0" w:color="auto"/>
            </w:tcBorders>
            <w:shd w:val="clear" w:color="auto" w:fill="FFFFFF"/>
          </w:tcPr>
          <w:p w:rsidR="001C4F2E" w:rsidRDefault="00CC4D0B" w:rsidP="002114A2">
            <w:pPr>
              <w:shd w:val="clear" w:color="auto" w:fill="FFFFFF"/>
              <w:spacing w:line="276" w:lineRule="auto"/>
              <w:ind w:left="10" w:right="10"/>
              <w:jc w:val="center"/>
              <w:rPr>
                <w:sz w:val="24"/>
                <w:szCs w:val="24"/>
              </w:rPr>
            </w:pPr>
            <w:r w:rsidRPr="007A1225">
              <w:rPr>
                <w:sz w:val="24"/>
                <w:szCs w:val="24"/>
              </w:rPr>
              <w:t>ЗАО «</w:t>
            </w:r>
            <w:r w:rsidR="002114A2">
              <w:rPr>
                <w:sz w:val="24"/>
                <w:szCs w:val="24"/>
              </w:rPr>
              <w:t>Теплоэнергетическая компания Пензенской области</w:t>
            </w:r>
            <w:r w:rsidRPr="007A1225">
              <w:rPr>
                <w:sz w:val="24"/>
                <w:szCs w:val="24"/>
              </w:rPr>
              <w:t>»</w:t>
            </w:r>
          </w:p>
        </w:tc>
      </w:tr>
      <w:tr w:rsidR="001C4F2E" w:rsidRPr="0021055D" w:rsidTr="00295535">
        <w:trPr>
          <w:trHeight w:hRule="exact" w:val="1280"/>
          <w:jc w:val="center"/>
        </w:trPr>
        <w:tc>
          <w:tcPr>
            <w:tcW w:w="201" w:type="pct"/>
            <w:tcBorders>
              <w:top w:val="single" w:sz="6" w:space="0" w:color="auto"/>
              <w:left w:val="single" w:sz="6" w:space="0" w:color="auto"/>
              <w:bottom w:val="single" w:sz="6" w:space="0" w:color="auto"/>
              <w:right w:val="single" w:sz="6" w:space="0" w:color="auto"/>
            </w:tcBorders>
            <w:shd w:val="clear" w:color="auto" w:fill="FFFFFF"/>
          </w:tcPr>
          <w:p w:rsidR="001C4F2E" w:rsidRDefault="001C4F2E" w:rsidP="00E16749">
            <w:pPr>
              <w:shd w:val="clear" w:color="auto" w:fill="FFFFFF"/>
              <w:spacing w:line="276" w:lineRule="auto"/>
              <w:ind w:left="29"/>
              <w:jc w:val="center"/>
              <w:rPr>
                <w:sz w:val="24"/>
                <w:szCs w:val="24"/>
              </w:rPr>
            </w:pPr>
          </w:p>
          <w:p w:rsidR="001C4F2E" w:rsidRDefault="001C4F2E" w:rsidP="00E16749">
            <w:pPr>
              <w:shd w:val="clear" w:color="auto" w:fill="FFFFFF"/>
              <w:spacing w:line="276" w:lineRule="auto"/>
              <w:ind w:left="29"/>
              <w:jc w:val="center"/>
              <w:rPr>
                <w:sz w:val="24"/>
                <w:szCs w:val="24"/>
              </w:rPr>
            </w:pPr>
            <w:r>
              <w:rPr>
                <w:sz w:val="24"/>
                <w:szCs w:val="24"/>
              </w:rPr>
              <w:t>10</w:t>
            </w:r>
          </w:p>
        </w:tc>
        <w:tc>
          <w:tcPr>
            <w:tcW w:w="118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C4F2E" w:rsidRDefault="001C4F2E" w:rsidP="001C4F2E">
            <w:pPr>
              <w:shd w:val="clear" w:color="auto" w:fill="FFFFFF"/>
              <w:jc w:val="center"/>
              <w:rPr>
                <w:sz w:val="24"/>
                <w:szCs w:val="24"/>
              </w:rPr>
            </w:pPr>
            <w:r>
              <w:rPr>
                <w:sz w:val="24"/>
                <w:szCs w:val="24"/>
              </w:rPr>
              <w:t xml:space="preserve">Котельная №1, </w:t>
            </w:r>
          </w:p>
          <w:p w:rsidR="001C4F2E" w:rsidRPr="004C7A29" w:rsidRDefault="001C4F2E" w:rsidP="001C4F2E">
            <w:pPr>
              <w:shd w:val="clear" w:color="auto" w:fill="FFFFFF"/>
              <w:jc w:val="center"/>
              <w:rPr>
                <w:sz w:val="24"/>
                <w:szCs w:val="24"/>
              </w:rPr>
            </w:pPr>
            <w:r>
              <w:rPr>
                <w:sz w:val="24"/>
                <w:szCs w:val="24"/>
              </w:rPr>
              <w:t>пр. Строительный , 3</w:t>
            </w:r>
          </w:p>
        </w:tc>
        <w:tc>
          <w:tcPr>
            <w:tcW w:w="67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C4F2E" w:rsidRDefault="001C4F2E" w:rsidP="001C4F2E">
            <w:pPr>
              <w:shd w:val="clear" w:color="auto" w:fill="FFFFFF"/>
              <w:jc w:val="center"/>
              <w:rPr>
                <w:sz w:val="24"/>
                <w:szCs w:val="24"/>
              </w:rPr>
            </w:pPr>
            <w:r>
              <w:rPr>
                <w:sz w:val="24"/>
                <w:szCs w:val="24"/>
              </w:rPr>
              <w:t>Отдельно</w:t>
            </w:r>
          </w:p>
          <w:p w:rsidR="001C4F2E" w:rsidRPr="004C7A29" w:rsidRDefault="001C4F2E" w:rsidP="001C4F2E">
            <w:pPr>
              <w:shd w:val="clear" w:color="auto" w:fill="FFFFFF"/>
              <w:jc w:val="center"/>
              <w:rPr>
                <w:sz w:val="24"/>
                <w:szCs w:val="24"/>
              </w:rPr>
            </w:pPr>
            <w:r>
              <w:rPr>
                <w:sz w:val="24"/>
                <w:szCs w:val="24"/>
              </w:rPr>
              <w:t>стоящая</w:t>
            </w:r>
          </w:p>
        </w:tc>
        <w:tc>
          <w:tcPr>
            <w:tcW w:w="73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1539A" w:rsidRDefault="001C4F2E" w:rsidP="001C4F2E">
            <w:pPr>
              <w:shd w:val="clear" w:color="auto" w:fill="FFFFFF"/>
              <w:jc w:val="center"/>
              <w:rPr>
                <w:sz w:val="24"/>
                <w:szCs w:val="24"/>
              </w:rPr>
            </w:pPr>
            <w:r w:rsidRPr="004C7A29">
              <w:rPr>
                <w:sz w:val="24"/>
                <w:szCs w:val="24"/>
              </w:rPr>
              <w:t xml:space="preserve">Горячая </w:t>
            </w:r>
          </w:p>
          <w:p w:rsidR="001C4F2E" w:rsidRPr="004C7A29" w:rsidRDefault="001C4F2E" w:rsidP="001C4F2E">
            <w:pPr>
              <w:shd w:val="clear" w:color="auto" w:fill="FFFFFF"/>
              <w:jc w:val="center"/>
              <w:rPr>
                <w:sz w:val="24"/>
                <w:szCs w:val="24"/>
              </w:rPr>
            </w:pPr>
            <w:r w:rsidRPr="004C7A29">
              <w:rPr>
                <w:sz w:val="24"/>
                <w:szCs w:val="24"/>
              </w:rPr>
              <w:t>вода</w:t>
            </w:r>
          </w:p>
          <w:p w:rsidR="001C4F2E" w:rsidRDefault="001C4F2E" w:rsidP="001C4F2E">
            <w:pPr>
              <w:shd w:val="clear" w:color="auto" w:fill="FFFFFF"/>
              <w:ind w:right="-40"/>
              <w:jc w:val="center"/>
              <w:rPr>
                <w:sz w:val="24"/>
                <w:szCs w:val="24"/>
              </w:rPr>
            </w:pPr>
            <w:r w:rsidRPr="004C7A29">
              <w:rPr>
                <w:sz w:val="24"/>
                <w:szCs w:val="24"/>
                <w:lang w:val="en-US"/>
              </w:rPr>
              <w:t>t</w:t>
            </w:r>
            <w:r w:rsidRPr="004C7A29">
              <w:rPr>
                <w:sz w:val="24"/>
                <w:szCs w:val="24"/>
              </w:rPr>
              <w:t>=</w:t>
            </w:r>
            <w:r>
              <w:rPr>
                <w:sz w:val="24"/>
                <w:szCs w:val="24"/>
              </w:rPr>
              <w:t>95/70</w:t>
            </w:r>
            <w:r w:rsidR="00C96DD6">
              <w:rPr>
                <w:sz w:val="24"/>
                <w:szCs w:val="24"/>
              </w:rPr>
              <w:t>,</w:t>
            </w:r>
          </w:p>
          <w:p w:rsidR="00C96DD6" w:rsidRPr="004C7A29" w:rsidRDefault="00C96DD6" w:rsidP="001C4F2E">
            <w:pPr>
              <w:shd w:val="clear" w:color="auto" w:fill="FFFFFF"/>
              <w:ind w:right="-40"/>
              <w:jc w:val="center"/>
              <w:rPr>
                <w:sz w:val="24"/>
                <w:szCs w:val="24"/>
              </w:rPr>
            </w:pPr>
            <w:r>
              <w:rPr>
                <w:sz w:val="24"/>
                <w:szCs w:val="24"/>
              </w:rPr>
              <w:t>70/40</w:t>
            </w:r>
          </w:p>
          <w:p w:rsidR="001C4F2E" w:rsidRPr="004C7A29" w:rsidRDefault="001C4F2E" w:rsidP="001C4F2E">
            <w:pPr>
              <w:shd w:val="clear" w:color="auto" w:fill="FFFFFF"/>
              <w:ind w:right="-40"/>
              <w:jc w:val="center"/>
              <w:rPr>
                <w:sz w:val="24"/>
                <w:szCs w:val="24"/>
              </w:rPr>
            </w:pPr>
          </w:p>
        </w:tc>
        <w:tc>
          <w:tcPr>
            <w:tcW w:w="70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C4F2E" w:rsidRPr="004C7A29" w:rsidRDefault="001C4F2E" w:rsidP="001C4F2E">
            <w:pPr>
              <w:shd w:val="clear" w:color="auto" w:fill="FFFFFF"/>
              <w:jc w:val="center"/>
              <w:rPr>
                <w:sz w:val="24"/>
                <w:szCs w:val="24"/>
              </w:rPr>
            </w:pPr>
            <w:r w:rsidRPr="004C7A29">
              <w:rPr>
                <w:sz w:val="24"/>
                <w:szCs w:val="24"/>
              </w:rPr>
              <w:t>Газ пр</w:t>
            </w:r>
            <w:r w:rsidRPr="004C7A29">
              <w:rPr>
                <w:sz w:val="24"/>
                <w:szCs w:val="24"/>
              </w:rPr>
              <w:t>и</w:t>
            </w:r>
            <w:r w:rsidRPr="004C7A29">
              <w:rPr>
                <w:sz w:val="24"/>
                <w:szCs w:val="24"/>
              </w:rPr>
              <w:t>родный</w:t>
            </w:r>
          </w:p>
        </w:tc>
        <w:tc>
          <w:tcPr>
            <w:tcW w:w="64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C4F2E" w:rsidRDefault="001C4F2E" w:rsidP="001C4F2E">
            <w:pPr>
              <w:shd w:val="clear" w:color="auto" w:fill="FFFFFF"/>
              <w:jc w:val="center"/>
              <w:rPr>
                <w:sz w:val="24"/>
                <w:szCs w:val="24"/>
              </w:rPr>
            </w:pPr>
            <w:r>
              <w:rPr>
                <w:sz w:val="24"/>
                <w:szCs w:val="24"/>
              </w:rPr>
              <w:t>ТВГ-2,5 – 3 шт,</w:t>
            </w:r>
          </w:p>
          <w:p w:rsidR="001C4F2E" w:rsidRPr="004C7A29" w:rsidRDefault="001C4F2E" w:rsidP="001C4F2E">
            <w:pPr>
              <w:shd w:val="clear" w:color="auto" w:fill="FFFFFF"/>
              <w:jc w:val="center"/>
              <w:rPr>
                <w:sz w:val="24"/>
                <w:szCs w:val="24"/>
              </w:rPr>
            </w:pPr>
            <w:r>
              <w:rPr>
                <w:sz w:val="24"/>
                <w:szCs w:val="24"/>
              </w:rPr>
              <w:t>ТВГ-1,5- 3 шт</w:t>
            </w:r>
          </w:p>
        </w:tc>
        <w:tc>
          <w:tcPr>
            <w:tcW w:w="85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C4F2E" w:rsidRPr="004C7A29" w:rsidRDefault="001C4F2E" w:rsidP="001C4F2E">
            <w:pPr>
              <w:shd w:val="clear" w:color="auto" w:fill="FFFFFF"/>
              <w:ind w:left="10" w:right="10"/>
              <w:jc w:val="center"/>
              <w:rPr>
                <w:sz w:val="24"/>
                <w:szCs w:val="24"/>
              </w:rPr>
            </w:pPr>
            <w:r>
              <w:rPr>
                <w:sz w:val="24"/>
                <w:szCs w:val="24"/>
              </w:rPr>
              <w:t>1974 г.</w:t>
            </w:r>
          </w:p>
        </w:tc>
      </w:tr>
      <w:tr w:rsidR="001C4F2E" w:rsidRPr="0021055D" w:rsidTr="00295535">
        <w:trPr>
          <w:trHeight w:hRule="exact" w:val="1280"/>
          <w:jc w:val="center"/>
        </w:trPr>
        <w:tc>
          <w:tcPr>
            <w:tcW w:w="201" w:type="pct"/>
            <w:tcBorders>
              <w:top w:val="single" w:sz="6" w:space="0" w:color="auto"/>
              <w:left w:val="single" w:sz="6" w:space="0" w:color="auto"/>
              <w:bottom w:val="single" w:sz="6" w:space="0" w:color="auto"/>
              <w:right w:val="single" w:sz="6" w:space="0" w:color="auto"/>
            </w:tcBorders>
            <w:shd w:val="clear" w:color="auto" w:fill="FFFFFF"/>
          </w:tcPr>
          <w:p w:rsidR="001C4F2E" w:rsidRDefault="001C4F2E" w:rsidP="00E16749">
            <w:pPr>
              <w:shd w:val="clear" w:color="auto" w:fill="FFFFFF"/>
              <w:spacing w:line="276" w:lineRule="auto"/>
              <w:ind w:left="29"/>
              <w:jc w:val="center"/>
              <w:rPr>
                <w:sz w:val="24"/>
                <w:szCs w:val="24"/>
              </w:rPr>
            </w:pPr>
          </w:p>
          <w:p w:rsidR="001C4F2E" w:rsidRDefault="001C4F2E" w:rsidP="001C4F2E">
            <w:pPr>
              <w:shd w:val="clear" w:color="auto" w:fill="FFFFFF"/>
              <w:spacing w:line="276" w:lineRule="auto"/>
              <w:ind w:left="29"/>
              <w:jc w:val="center"/>
              <w:rPr>
                <w:sz w:val="24"/>
                <w:szCs w:val="24"/>
              </w:rPr>
            </w:pPr>
            <w:r>
              <w:rPr>
                <w:sz w:val="24"/>
                <w:szCs w:val="24"/>
              </w:rPr>
              <w:t>11</w:t>
            </w:r>
          </w:p>
        </w:tc>
        <w:tc>
          <w:tcPr>
            <w:tcW w:w="118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C4F2E" w:rsidRDefault="001C4F2E" w:rsidP="001C4F2E">
            <w:pPr>
              <w:shd w:val="clear" w:color="auto" w:fill="FFFFFF"/>
              <w:jc w:val="center"/>
              <w:rPr>
                <w:sz w:val="24"/>
                <w:szCs w:val="24"/>
              </w:rPr>
            </w:pPr>
            <w:r>
              <w:rPr>
                <w:sz w:val="24"/>
                <w:szCs w:val="24"/>
              </w:rPr>
              <w:t>Котельная № 2,</w:t>
            </w:r>
          </w:p>
          <w:p w:rsidR="001C4F2E" w:rsidRDefault="001C4F2E" w:rsidP="001C4F2E">
            <w:pPr>
              <w:shd w:val="clear" w:color="auto" w:fill="FFFFFF"/>
              <w:jc w:val="center"/>
              <w:rPr>
                <w:sz w:val="24"/>
                <w:szCs w:val="24"/>
              </w:rPr>
            </w:pPr>
            <w:r>
              <w:rPr>
                <w:sz w:val="24"/>
                <w:szCs w:val="24"/>
              </w:rPr>
              <w:t>ул. Ленина, 255а</w:t>
            </w:r>
          </w:p>
        </w:tc>
        <w:tc>
          <w:tcPr>
            <w:tcW w:w="67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C4F2E" w:rsidRDefault="001C4F2E" w:rsidP="001C4F2E">
            <w:pPr>
              <w:shd w:val="clear" w:color="auto" w:fill="FFFFFF"/>
              <w:jc w:val="center"/>
              <w:rPr>
                <w:sz w:val="24"/>
                <w:szCs w:val="24"/>
              </w:rPr>
            </w:pPr>
            <w:r>
              <w:rPr>
                <w:sz w:val="24"/>
                <w:szCs w:val="24"/>
              </w:rPr>
              <w:t>Отдельно</w:t>
            </w:r>
          </w:p>
          <w:p w:rsidR="001C4F2E" w:rsidRDefault="001C4F2E" w:rsidP="001C4F2E">
            <w:pPr>
              <w:shd w:val="clear" w:color="auto" w:fill="FFFFFF"/>
              <w:jc w:val="center"/>
              <w:rPr>
                <w:sz w:val="24"/>
                <w:szCs w:val="24"/>
              </w:rPr>
            </w:pPr>
            <w:r>
              <w:rPr>
                <w:sz w:val="24"/>
                <w:szCs w:val="24"/>
              </w:rPr>
              <w:t>стоящая</w:t>
            </w:r>
          </w:p>
        </w:tc>
        <w:tc>
          <w:tcPr>
            <w:tcW w:w="73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1539A" w:rsidRDefault="001C4F2E" w:rsidP="001C4F2E">
            <w:pPr>
              <w:shd w:val="clear" w:color="auto" w:fill="FFFFFF"/>
              <w:jc w:val="center"/>
              <w:rPr>
                <w:sz w:val="24"/>
                <w:szCs w:val="24"/>
              </w:rPr>
            </w:pPr>
            <w:r>
              <w:rPr>
                <w:sz w:val="24"/>
                <w:szCs w:val="24"/>
              </w:rPr>
              <w:t xml:space="preserve">Горячая </w:t>
            </w:r>
          </w:p>
          <w:p w:rsidR="001C4F2E" w:rsidRDefault="001C4F2E" w:rsidP="001C4F2E">
            <w:pPr>
              <w:shd w:val="clear" w:color="auto" w:fill="FFFFFF"/>
              <w:jc w:val="center"/>
              <w:rPr>
                <w:sz w:val="24"/>
                <w:szCs w:val="24"/>
              </w:rPr>
            </w:pPr>
            <w:r>
              <w:rPr>
                <w:sz w:val="24"/>
                <w:szCs w:val="24"/>
              </w:rPr>
              <w:t>вода</w:t>
            </w:r>
          </w:p>
          <w:p w:rsidR="00C96DD6" w:rsidRPr="004C7A29" w:rsidRDefault="001C4F2E" w:rsidP="00C96DD6">
            <w:pPr>
              <w:shd w:val="clear" w:color="auto" w:fill="FFFFFF"/>
              <w:jc w:val="center"/>
              <w:rPr>
                <w:sz w:val="24"/>
                <w:szCs w:val="24"/>
              </w:rPr>
            </w:pPr>
            <w:r w:rsidRPr="004C7A29">
              <w:rPr>
                <w:sz w:val="24"/>
                <w:szCs w:val="24"/>
                <w:lang w:val="en-US"/>
              </w:rPr>
              <w:t>t</w:t>
            </w:r>
            <w:r w:rsidRPr="004C7A29">
              <w:rPr>
                <w:sz w:val="24"/>
                <w:szCs w:val="24"/>
              </w:rPr>
              <w:t>=</w:t>
            </w:r>
            <w:r>
              <w:rPr>
                <w:sz w:val="24"/>
                <w:szCs w:val="24"/>
              </w:rPr>
              <w:t>95/</w:t>
            </w:r>
            <w:r w:rsidRPr="004C7A29">
              <w:rPr>
                <w:sz w:val="24"/>
                <w:szCs w:val="24"/>
              </w:rPr>
              <w:t>70</w:t>
            </w:r>
          </w:p>
        </w:tc>
        <w:tc>
          <w:tcPr>
            <w:tcW w:w="70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C4F2E" w:rsidRPr="004C7A29" w:rsidRDefault="001C4F2E" w:rsidP="001C4F2E">
            <w:pPr>
              <w:shd w:val="clear" w:color="auto" w:fill="FFFFFF"/>
              <w:jc w:val="center"/>
              <w:rPr>
                <w:sz w:val="24"/>
                <w:szCs w:val="24"/>
              </w:rPr>
            </w:pPr>
            <w:r>
              <w:rPr>
                <w:sz w:val="24"/>
                <w:szCs w:val="24"/>
              </w:rPr>
              <w:t>Газ пр</w:t>
            </w:r>
            <w:r>
              <w:rPr>
                <w:sz w:val="24"/>
                <w:szCs w:val="24"/>
              </w:rPr>
              <w:t>и</w:t>
            </w:r>
            <w:r>
              <w:rPr>
                <w:sz w:val="24"/>
                <w:szCs w:val="24"/>
              </w:rPr>
              <w:t>родный</w:t>
            </w:r>
          </w:p>
        </w:tc>
        <w:tc>
          <w:tcPr>
            <w:tcW w:w="64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C4F2E" w:rsidRDefault="001C4F2E" w:rsidP="001C4F2E">
            <w:pPr>
              <w:shd w:val="clear" w:color="auto" w:fill="FFFFFF"/>
              <w:jc w:val="center"/>
              <w:rPr>
                <w:sz w:val="24"/>
                <w:szCs w:val="24"/>
              </w:rPr>
            </w:pPr>
            <w:r>
              <w:rPr>
                <w:sz w:val="24"/>
                <w:szCs w:val="24"/>
              </w:rPr>
              <w:t>ТВГ-1,5 -3</w:t>
            </w:r>
            <w:r w:rsidRPr="004C7A29">
              <w:rPr>
                <w:sz w:val="24"/>
                <w:szCs w:val="24"/>
              </w:rPr>
              <w:t>шт</w:t>
            </w:r>
          </w:p>
        </w:tc>
        <w:tc>
          <w:tcPr>
            <w:tcW w:w="85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C4F2E" w:rsidRDefault="001C4F2E" w:rsidP="001C4F2E">
            <w:pPr>
              <w:shd w:val="clear" w:color="auto" w:fill="FFFFFF"/>
              <w:ind w:left="10" w:right="10"/>
              <w:jc w:val="center"/>
              <w:rPr>
                <w:sz w:val="24"/>
                <w:szCs w:val="24"/>
              </w:rPr>
            </w:pPr>
            <w:r>
              <w:rPr>
                <w:sz w:val="24"/>
                <w:szCs w:val="24"/>
              </w:rPr>
              <w:t>1979 г..</w:t>
            </w:r>
          </w:p>
        </w:tc>
      </w:tr>
      <w:tr w:rsidR="001C4F2E" w:rsidRPr="0021055D" w:rsidTr="00295535">
        <w:trPr>
          <w:trHeight w:hRule="exact" w:val="1280"/>
          <w:jc w:val="center"/>
        </w:trPr>
        <w:tc>
          <w:tcPr>
            <w:tcW w:w="201" w:type="pct"/>
            <w:tcBorders>
              <w:top w:val="single" w:sz="6" w:space="0" w:color="auto"/>
              <w:left w:val="single" w:sz="6" w:space="0" w:color="auto"/>
              <w:bottom w:val="single" w:sz="6" w:space="0" w:color="auto"/>
              <w:right w:val="single" w:sz="6" w:space="0" w:color="auto"/>
            </w:tcBorders>
            <w:shd w:val="clear" w:color="auto" w:fill="FFFFFF"/>
          </w:tcPr>
          <w:p w:rsidR="001C4F2E" w:rsidRDefault="001C4F2E" w:rsidP="00E16749">
            <w:pPr>
              <w:shd w:val="clear" w:color="auto" w:fill="FFFFFF"/>
              <w:spacing w:line="276" w:lineRule="auto"/>
              <w:ind w:left="29"/>
              <w:jc w:val="center"/>
              <w:rPr>
                <w:sz w:val="24"/>
                <w:szCs w:val="24"/>
              </w:rPr>
            </w:pPr>
          </w:p>
          <w:p w:rsidR="001C4F2E" w:rsidRDefault="001C4F2E" w:rsidP="001C4F2E">
            <w:pPr>
              <w:shd w:val="clear" w:color="auto" w:fill="FFFFFF"/>
              <w:spacing w:line="276" w:lineRule="auto"/>
              <w:ind w:left="29"/>
              <w:jc w:val="center"/>
              <w:rPr>
                <w:sz w:val="24"/>
                <w:szCs w:val="24"/>
              </w:rPr>
            </w:pPr>
            <w:r>
              <w:rPr>
                <w:sz w:val="24"/>
                <w:szCs w:val="24"/>
              </w:rPr>
              <w:t>12</w:t>
            </w:r>
          </w:p>
        </w:tc>
        <w:tc>
          <w:tcPr>
            <w:tcW w:w="118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C4F2E" w:rsidRDefault="001C4F2E" w:rsidP="001C4F2E">
            <w:pPr>
              <w:shd w:val="clear" w:color="auto" w:fill="FFFFFF"/>
              <w:jc w:val="center"/>
              <w:rPr>
                <w:sz w:val="24"/>
                <w:szCs w:val="24"/>
              </w:rPr>
            </w:pPr>
            <w:r>
              <w:rPr>
                <w:sz w:val="24"/>
                <w:szCs w:val="24"/>
              </w:rPr>
              <w:t>Котельная № 3,</w:t>
            </w:r>
          </w:p>
          <w:p w:rsidR="001C4F2E" w:rsidRDefault="001C4F2E" w:rsidP="001C4F2E">
            <w:pPr>
              <w:shd w:val="clear" w:color="auto" w:fill="FFFFFF"/>
              <w:jc w:val="center"/>
              <w:rPr>
                <w:sz w:val="24"/>
                <w:szCs w:val="24"/>
              </w:rPr>
            </w:pPr>
            <w:r>
              <w:rPr>
                <w:sz w:val="24"/>
                <w:szCs w:val="24"/>
              </w:rPr>
              <w:t>ул. Тюрина, 7а</w:t>
            </w:r>
          </w:p>
        </w:tc>
        <w:tc>
          <w:tcPr>
            <w:tcW w:w="67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C4F2E" w:rsidRDefault="001C4F2E" w:rsidP="001C4F2E">
            <w:pPr>
              <w:shd w:val="clear" w:color="auto" w:fill="FFFFFF"/>
              <w:jc w:val="center"/>
              <w:rPr>
                <w:sz w:val="24"/>
                <w:szCs w:val="24"/>
              </w:rPr>
            </w:pPr>
            <w:r>
              <w:rPr>
                <w:sz w:val="24"/>
                <w:szCs w:val="24"/>
              </w:rPr>
              <w:t>Отдельно</w:t>
            </w:r>
          </w:p>
          <w:p w:rsidR="001C4F2E" w:rsidRDefault="001C4F2E" w:rsidP="001C4F2E">
            <w:pPr>
              <w:shd w:val="clear" w:color="auto" w:fill="FFFFFF"/>
              <w:jc w:val="center"/>
              <w:rPr>
                <w:sz w:val="24"/>
                <w:szCs w:val="24"/>
              </w:rPr>
            </w:pPr>
            <w:r>
              <w:rPr>
                <w:sz w:val="24"/>
                <w:szCs w:val="24"/>
              </w:rPr>
              <w:t>стоящая</w:t>
            </w:r>
          </w:p>
        </w:tc>
        <w:tc>
          <w:tcPr>
            <w:tcW w:w="73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1539A" w:rsidRDefault="001C4F2E" w:rsidP="001C4F2E">
            <w:pPr>
              <w:shd w:val="clear" w:color="auto" w:fill="FFFFFF"/>
              <w:jc w:val="center"/>
              <w:rPr>
                <w:sz w:val="24"/>
                <w:szCs w:val="24"/>
              </w:rPr>
            </w:pPr>
            <w:r>
              <w:rPr>
                <w:sz w:val="24"/>
                <w:szCs w:val="24"/>
              </w:rPr>
              <w:t>Горячая</w:t>
            </w:r>
          </w:p>
          <w:p w:rsidR="001C4F2E" w:rsidRDefault="001C4F2E" w:rsidP="001C4F2E">
            <w:pPr>
              <w:shd w:val="clear" w:color="auto" w:fill="FFFFFF"/>
              <w:jc w:val="center"/>
              <w:rPr>
                <w:sz w:val="24"/>
                <w:szCs w:val="24"/>
              </w:rPr>
            </w:pPr>
            <w:r>
              <w:rPr>
                <w:sz w:val="24"/>
                <w:szCs w:val="24"/>
              </w:rPr>
              <w:t xml:space="preserve"> вода</w:t>
            </w:r>
          </w:p>
          <w:p w:rsidR="001C4F2E" w:rsidRDefault="001C4F2E" w:rsidP="001C4F2E">
            <w:pPr>
              <w:shd w:val="clear" w:color="auto" w:fill="FFFFFF"/>
              <w:jc w:val="center"/>
              <w:rPr>
                <w:sz w:val="24"/>
                <w:szCs w:val="24"/>
              </w:rPr>
            </w:pPr>
            <w:r w:rsidRPr="004C7A29">
              <w:rPr>
                <w:sz w:val="24"/>
                <w:szCs w:val="24"/>
                <w:lang w:val="en-US"/>
              </w:rPr>
              <w:t>t</w:t>
            </w:r>
            <w:r w:rsidRPr="004C7A29">
              <w:rPr>
                <w:sz w:val="24"/>
                <w:szCs w:val="24"/>
              </w:rPr>
              <w:t>=</w:t>
            </w:r>
            <w:r>
              <w:rPr>
                <w:sz w:val="24"/>
                <w:szCs w:val="24"/>
              </w:rPr>
              <w:t>95/</w:t>
            </w:r>
            <w:r w:rsidRPr="004C7A29">
              <w:rPr>
                <w:sz w:val="24"/>
                <w:szCs w:val="24"/>
              </w:rPr>
              <w:t>70</w:t>
            </w:r>
            <w:r w:rsidR="00C96DD6">
              <w:rPr>
                <w:sz w:val="24"/>
                <w:szCs w:val="24"/>
              </w:rPr>
              <w:t>,</w:t>
            </w:r>
          </w:p>
          <w:p w:rsidR="00C96DD6" w:rsidRPr="004C7A29" w:rsidRDefault="00C96DD6" w:rsidP="001C4F2E">
            <w:pPr>
              <w:shd w:val="clear" w:color="auto" w:fill="FFFFFF"/>
              <w:jc w:val="center"/>
              <w:rPr>
                <w:sz w:val="24"/>
                <w:szCs w:val="24"/>
              </w:rPr>
            </w:pPr>
            <w:r>
              <w:rPr>
                <w:sz w:val="24"/>
                <w:szCs w:val="24"/>
              </w:rPr>
              <w:t>70/40</w:t>
            </w:r>
          </w:p>
        </w:tc>
        <w:tc>
          <w:tcPr>
            <w:tcW w:w="70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C4F2E" w:rsidRPr="004C7A29" w:rsidRDefault="001C4F2E" w:rsidP="001C4F2E">
            <w:pPr>
              <w:shd w:val="clear" w:color="auto" w:fill="FFFFFF"/>
              <w:jc w:val="center"/>
              <w:rPr>
                <w:sz w:val="24"/>
                <w:szCs w:val="24"/>
              </w:rPr>
            </w:pPr>
            <w:r>
              <w:rPr>
                <w:sz w:val="24"/>
                <w:szCs w:val="24"/>
              </w:rPr>
              <w:t>Газ пр</w:t>
            </w:r>
            <w:r>
              <w:rPr>
                <w:sz w:val="24"/>
                <w:szCs w:val="24"/>
              </w:rPr>
              <w:t>и</w:t>
            </w:r>
            <w:r>
              <w:rPr>
                <w:sz w:val="24"/>
                <w:szCs w:val="24"/>
              </w:rPr>
              <w:t>родный</w:t>
            </w:r>
          </w:p>
        </w:tc>
        <w:tc>
          <w:tcPr>
            <w:tcW w:w="64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C4F2E" w:rsidRDefault="001C4F2E" w:rsidP="001C4F2E">
            <w:pPr>
              <w:shd w:val="clear" w:color="auto" w:fill="FFFFFF"/>
              <w:jc w:val="center"/>
              <w:rPr>
                <w:sz w:val="24"/>
                <w:szCs w:val="24"/>
              </w:rPr>
            </w:pPr>
            <w:r>
              <w:rPr>
                <w:sz w:val="24"/>
                <w:szCs w:val="24"/>
              </w:rPr>
              <w:t xml:space="preserve">ТВГ-2,5 – </w:t>
            </w:r>
            <w:r w:rsidR="00EF525F">
              <w:rPr>
                <w:sz w:val="24"/>
                <w:szCs w:val="24"/>
              </w:rPr>
              <w:t>3</w:t>
            </w:r>
            <w:r>
              <w:rPr>
                <w:sz w:val="24"/>
                <w:szCs w:val="24"/>
              </w:rPr>
              <w:t>шт,</w:t>
            </w:r>
          </w:p>
          <w:p w:rsidR="001C4F2E" w:rsidRDefault="001C4F2E" w:rsidP="001C4F2E">
            <w:pPr>
              <w:shd w:val="clear" w:color="auto" w:fill="FFFFFF"/>
              <w:jc w:val="center"/>
              <w:rPr>
                <w:sz w:val="24"/>
                <w:szCs w:val="24"/>
              </w:rPr>
            </w:pPr>
          </w:p>
        </w:tc>
        <w:tc>
          <w:tcPr>
            <w:tcW w:w="85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C4F2E" w:rsidRDefault="001C4F2E" w:rsidP="001C4F2E">
            <w:pPr>
              <w:shd w:val="clear" w:color="auto" w:fill="FFFFFF"/>
              <w:ind w:left="10" w:right="10"/>
              <w:jc w:val="center"/>
              <w:rPr>
                <w:sz w:val="24"/>
                <w:szCs w:val="24"/>
              </w:rPr>
            </w:pPr>
            <w:r>
              <w:rPr>
                <w:sz w:val="24"/>
                <w:szCs w:val="24"/>
              </w:rPr>
              <w:t>1970 г.</w:t>
            </w:r>
          </w:p>
        </w:tc>
      </w:tr>
      <w:tr w:rsidR="00295535" w:rsidRPr="0021055D" w:rsidTr="00A70B4E">
        <w:trPr>
          <w:trHeight w:hRule="exact" w:val="1280"/>
          <w:jc w:val="center"/>
        </w:trPr>
        <w:tc>
          <w:tcPr>
            <w:tcW w:w="209" w:type="pct"/>
            <w:gridSpan w:val="2"/>
            <w:tcBorders>
              <w:top w:val="single" w:sz="6" w:space="0" w:color="auto"/>
              <w:left w:val="single" w:sz="6" w:space="0" w:color="auto"/>
              <w:bottom w:val="single" w:sz="6" w:space="0" w:color="auto"/>
              <w:right w:val="single" w:sz="6" w:space="0" w:color="auto"/>
            </w:tcBorders>
            <w:shd w:val="clear" w:color="auto" w:fill="FFFFFF"/>
          </w:tcPr>
          <w:p w:rsidR="00295535" w:rsidRDefault="00295535" w:rsidP="00A70B4E">
            <w:pPr>
              <w:shd w:val="clear" w:color="auto" w:fill="FFFFFF"/>
              <w:spacing w:line="276" w:lineRule="auto"/>
              <w:ind w:left="29"/>
              <w:jc w:val="center"/>
              <w:rPr>
                <w:sz w:val="24"/>
                <w:szCs w:val="24"/>
              </w:rPr>
            </w:pPr>
          </w:p>
          <w:p w:rsidR="00295535" w:rsidRDefault="00295535" w:rsidP="00295535">
            <w:pPr>
              <w:shd w:val="clear" w:color="auto" w:fill="FFFFFF"/>
              <w:spacing w:line="276" w:lineRule="auto"/>
              <w:ind w:left="29"/>
              <w:jc w:val="center"/>
              <w:rPr>
                <w:sz w:val="24"/>
                <w:szCs w:val="24"/>
              </w:rPr>
            </w:pPr>
            <w:r>
              <w:rPr>
                <w:sz w:val="24"/>
                <w:szCs w:val="24"/>
              </w:rPr>
              <w:t>13</w:t>
            </w:r>
          </w:p>
        </w:tc>
        <w:tc>
          <w:tcPr>
            <w:tcW w:w="12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5535" w:rsidRDefault="00295535" w:rsidP="00A70B4E">
            <w:pPr>
              <w:shd w:val="clear" w:color="auto" w:fill="FFFFFF"/>
              <w:spacing w:line="276" w:lineRule="auto"/>
              <w:jc w:val="center"/>
              <w:rPr>
                <w:sz w:val="24"/>
                <w:szCs w:val="24"/>
              </w:rPr>
            </w:pPr>
            <w:r>
              <w:rPr>
                <w:sz w:val="24"/>
                <w:szCs w:val="24"/>
              </w:rPr>
              <w:t>Котельная № 4, ул.Ленина, 85а</w:t>
            </w:r>
          </w:p>
        </w:tc>
        <w:tc>
          <w:tcPr>
            <w:tcW w:w="6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5535" w:rsidRDefault="00295535" w:rsidP="00A70B4E">
            <w:pPr>
              <w:shd w:val="clear" w:color="auto" w:fill="FFFFFF"/>
              <w:spacing w:line="276" w:lineRule="auto"/>
              <w:jc w:val="center"/>
              <w:rPr>
                <w:sz w:val="24"/>
                <w:szCs w:val="24"/>
              </w:rPr>
            </w:pPr>
            <w:r>
              <w:rPr>
                <w:sz w:val="24"/>
                <w:szCs w:val="24"/>
              </w:rPr>
              <w:t>Отдельно</w:t>
            </w:r>
          </w:p>
          <w:p w:rsidR="00295535" w:rsidRDefault="00295535" w:rsidP="00A70B4E">
            <w:pPr>
              <w:shd w:val="clear" w:color="auto" w:fill="FFFFFF"/>
              <w:spacing w:line="276" w:lineRule="auto"/>
              <w:jc w:val="center"/>
              <w:rPr>
                <w:sz w:val="24"/>
                <w:szCs w:val="24"/>
              </w:rPr>
            </w:pPr>
            <w:r>
              <w:rPr>
                <w:sz w:val="24"/>
                <w:szCs w:val="24"/>
              </w:rPr>
              <w:t>стоящая</w:t>
            </w:r>
          </w:p>
        </w:tc>
        <w:tc>
          <w:tcPr>
            <w:tcW w:w="74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295535" w:rsidRDefault="00295535" w:rsidP="00A70B4E">
            <w:pPr>
              <w:shd w:val="clear" w:color="auto" w:fill="FFFFFF"/>
              <w:spacing w:line="276" w:lineRule="auto"/>
              <w:jc w:val="center"/>
              <w:rPr>
                <w:sz w:val="24"/>
                <w:szCs w:val="24"/>
              </w:rPr>
            </w:pPr>
            <w:r w:rsidRPr="004C7A29">
              <w:rPr>
                <w:sz w:val="24"/>
                <w:szCs w:val="24"/>
              </w:rPr>
              <w:t xml:space="preserve">Горячая </w:t>
            </w:r>
          </w:p>
          <w:p w:rsidR="00295535" w:rsidRPr="004C7A29" w:rsidRDefault="00295535" w:rsidP="00A70B4E">
            <w:pPr>
              <w:shd w:val="clear" w:color="auto" w:fill="FFFFFF"/>
              <w:spacing w:line="276" w:lineRule="auto"/>
              <w:jc w:val="center"/>
              <w:rPr>
                <w:sz w:val="24"/>
                <w:szCs w:val="24"/>
              </w:rPr>
            </w:pPr>
            <w:r w:rsidRPr="004C7A29">
              <w:rPr>
                <w:sz w:val="24"/>
                <w:szCs w:val="24"/>
              </w:rPr>
              <w:t>вода</w:t>
            </w:r>
          </w:p>
          <w:p w:rsidR="00295535" w:rsidRPr="004C7A29" w:rsidRDefault="00295535" w:rsidP="00A70B4E">
            <w:pPr>
              <w:shd w:val="clear" w:color="auto" w:fill="FFFFFF"/>
              <w:spacing w:line="276" w:lineRule="auto"/>
              <w:ind w:right="-40"/>
              <w:jc w:val="center"/>
              <w:rPr>
                <w:sz w:val="24"/>
                <w:szCs w:val="24"/>
              </w:rPr>
            </w:pPr>
            <w:r w:rsidRPr="004C7A29">
              <w:rPr>
                <w:sz w:val="24"/>
                <w:szCs w:val="24"/>
                <w:lang w:val="en-US"/>
              </w:rPr>
              <w:t>t</w:t>
            </w:r>
            <w:r w:rsidRPr="004C7A29">
              <w:rPr>
                <w:sz w:val="24"/>
                <w:szCs w:val="24"/>
              </w:rPr>
              <w:t>=</w:t>
            </w:r>
            <w:r>
              <w:rPr>
                <w:sz w:val="24"/>
                <w:szCs w:val="24"/>
              </w:rPr>
              <w:t>95/</w:t>
            </w:r>
            <w:r w:rsidRPr="004C7A29">
              <w:rPr>
                <w:sz w:val="24"/>
                <w:szCs w:val="24"/>
              </w:rPr>
              <w:t>70</w:t>
            </w:r>
          </w:p>
        </w:tc>
        <w:tc>
          <w:tcPr>
            <w:tcW w:w="69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5535" w:rsidRDefault="00295535" w:rsidP="00A70B4E">
            <w:pPr>
              <w:shd w:val="clear" w:color="auto" w:fill="FFFFFF"/>
              <w:spacing w:line="276" w:lineRule="auto"/>
              <w:jc w:val="center"/>
              <w:rPr>
                <w:sz w:val="24"/>
                <w:szCs w:val="24"/>
              </w:rPr>
            </w:pPr>
            <w:r>
              <w:rPr>
                <w:sz w:val="24"/>
                <w:szCs w:val="24"/>
              </w:rPr>
              <w:t>Газ при-родный</w:t>
            </w:r>
          </w:p>
        </w:tc>
        <w:tc>
          <w:tcPr>
            <w:tcW w:w="610" w:type="pct"/>
            <w:tcBorders>
              <w:top w:val="single" w:sz="6" w:space="0" w:color="auto"/>
              <w:left w:val="single" w:sz="6" w:space="0" w:color="auto"/>
              <w:bottom w:val="single" w:sz="6" w:space="0" w:color="auto"/>
              <w:right w:val="single" w:sz="6" w:space="0" w:color="auto"/>
            </w:tcBorders>
            <w:shd w:val="clear" w:color="auto" w:fill="FFFFFF"/>
            <w:vAlign w:val="center"/>
          </w:tcPr>
          <w:p w:rsidR="00295535" w:rsidRDefault="00295535" w:rsidP="00A70B4E">
            <w:pPr>
              <w:shd w:val="clear" w:color="auto" w:fill="FFFFFF"/>
              <w:spacing w:line="276" w:lineRule="auto"/>
              <w:jc w:val="center"/>
              <w:rPr>
                <w:sz w:val="24"/>
                <w:szCs w:val="24"/>
              </w:rPr>
            </w:pPr>
            <w:r>
              <w:rPr>
                <w:sz w:val="24"/>
                <w:szCs w:val="24"/>
              </w:rPr>
              <w:t>ТВГ-1,5 – 2 шт,</w:t>
            </w:r>
          </w:p>
          <w:p w:rsidR="00295535" w:rsidRDefault="00295535" w:rsidP="00A70B4E">
            <w:pPr>
              <w:shd w:val="clear" w:color="auto" w:fill="FFFFFF"/>
              <w:spacing w:line="276" w:lineRule="auto"/>
              <w:jc w:val="center"/>
              <w:rPr>
                <w:sz w:val="24"/>
                <w:szCs w:val="24"/>
              </w:rPr>
            </w:pPr>
            <w:r>
              <w:rPr>
                <w:sz w:val="24"/>
                <w:szCs w:val="24"/>
              </w:rPr>
              <w:t>ТВГ-2,5 -</w:t>
            </w:r>
          </w:p>
          <w:p w:rsidR="00295535" w:rsidRDefault="00295535" w:rsidP="00A70B4E">
            <w:pPr>
              <w:shd w:val="clear" w:color="auto" w:fill="FFFFFF"/>
              <w:spacing w:line="276" w:lineRule="auto"/>
              <w:jc w:val="center"/>
              <w:rPr>
                <w:sz w:val="24"/>
                <w:szCs w:val="24"/>
              </w:rPr>
            </w:pPr>
            <w:r>
              <w:rPr>
                <w:sz w:val="24"/>
                <w:szCs w:val="24"/>
              </w:rPr>
              <w:t>1 шт</w:t>
            </w:r>
          </w:p>
        </w:tc>
        <w:tc>
          <w:tcPr>
            <w:tcW w:w="86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295535" w:rsidRDefault="00295535" w:rsidP="00A70B4E">
            <w:pPr>
              <w:shd w:val="clear" w:color="auto" w:fill="FFFFFF"/>
              <w:spacing w:line="276" w:lineRule="auto"/>
              <w:ind w:left="10" w:right="10"/>
              <w:jc w:val="center"/>
              <w:rPr>
                <w:sz w:val="24"/>
                <w:szCs w:val="24"/>
              </w:rPr>
            </w:pPr>
            <w:r>
              <w:rPr>
                <w:sz w:val="24"/>
                <w:szCs w:val="24"/>
              </w:rPr>
              <w:t>1971 г.</w:t>
            </w:r>
          </w:p>
        </w:tc>
      </w:tr>
    </w:tbl>
    <w:p w:rsidR="00295535" w:rsidRDefault="00295535"/>
    <w:p w:rsidR="00295535" w:rsidRPr="000E0DFE" w:rsidRDefault="00295535" w:rsidP="00295535">
      <w:pPr>
        <w:rPr>
          <w:sz w:val="24"/>
          <w:szCs w:val="24"/>
        </w:rPr>
      </w:pPr>
      <w:r w:rsidRPr="000E0DFE">
        <w:rPr>
          <w:sz w:val="24"/>
          <w:szCs w:val="24"/>
        </w:rPr>
        <w:lastRenderedPageBreak/>
        <w:t>Продолжение таблицы 7</w:t>
      </w:r>
    </w:p>
    <w:p w:rsidR="00295535" w:rsidRDefault="00295535" w:rsidP="00295535"/>
    <w:tbl>
      <w:tblPr>
        <w:tblW w:w="4837" w:type="pct"/>
        <w:jc w:val="center"/>
        <w:tblInd w:w="841" w:type="dxa"/>
        <w:tblCellMar>
          <w:left w:w="40" w:type="dxa"/>
          <w:right w:w="40" w:type="dxa"/>
        </w:tblCellMar>
        <w:tblLook w:val="0000" w:firstRow="0" w:lastRow="0" w:firstColumn="0" w:lastColumn="0" w:noHBand="0" w:noVBand="0"/>
      </w:tblPr>
      <w:tblGrid>
        <w:gridCol w:w="370"/>
        <w:gridCol w:w="15"/>
        <w:gridCol w:w="2211"/>
        <w:gridCol w:w="1271"/>
        <w:gridCol w:w="1416"/>
        <w:gridCol w:w="1264"/>
        <w:gridCol w:w="1132"/>
        <w:gridCol w:w="1586"/>
      </w:tblGrid>
      <w:tr w:rsidR="00295535" w:rsidRPr="0021055D" w:rsidTr="00091DBE">
        <w:trPr>
          <w:trHeight w:hRule="exact" w:val="359"/>
          <w:jc w:val="center"/>
        </w:trPr>
        <w:tc>
          <w:tcPr>
            <w:tcW w:w="208" w:type="pct"/>
            <w:gridSpan w:val="2"/>
            <w:tcBorders>
              <w:top w:val="single" w:sz="6" w:space="0" w:color="auto"/>
              <w:left w:val="single" w:sz="6" w:space="0" w:color="auto"/>
              <w:bottom w:val="single" w:sz="6" w:space="0" w:color="auto"/>
              <w:right w:val="single" w:sz="6" w:space="0" w:color="auto"/>
            </w:tcBorders>
            <w:shd w:val="clear" w:color="auto" w:fill="FFFFFF"/>
          </w:tcPr>
          <w:p w:rsidR="00295535" w:rsidRDefault="00295535" w:rsidP="00A70B4E">
            <w:pPr>
              <w:shd w:val="clear" w:color="auto" w:fill="FFFFFF"/>
              <w:spacing w:line="276" w:lineRule="auto"/>
              <w:ind w:left="29"/>
              <w:jc w:val="center"/>
              <w:rPr>
                <w:sz w:val="24"/>
                <w:szCs w:val="24"/>
              </w:rPr>
            </w:pPr>
            <w:r>
              <w:rPr>
                <w:sz w:val="24"/>
                <w:szCs w:val="24"/>
              </w:rPr>
              <w:t>1</w:t>
            </w:r>
          </w:p>
        </w:tc>
        <w:tc>
          <w:tcPr>
            <w:tcW w:w="1193" w:type="pct"/>
            <w:tcBorders>
              <w:top w:val="single" w:sz="6" w:space="0" w:color="auto"/>
              <w:left w:val="single" w:sz="6" w:space="0" w:color="auto"/>
              <w:bottom w:val="single" w:sz="6" w:space="0" w:color="auto"/>
              <w:right w:val="single" w:sz="6" w:space="0" w:color="auto"/>
            </w:tcBorders>
            <w:shd w:val="clear" w:color="auto" w:fill="FFFFFF"/>
            <w:vAlign w:val="center"/>
          </w:tcPr>
          <w:p w:rsidR="00295535" w:rsidRDefault="00295535" w:rsidP="00A70B4E">
            <w:pPr>
              <w:shd w:val="clear" w:color="auto" w:fill="FFFFFF"/>
              <w:jc w:val="center"/>
              <w:rPr>
                <w:sz w:val="24"/>
                <w:szCs w:val="24"/>
              </w:rPr>
            </w:pPr>
            <w:r>
              <w:rPr>
                <w:sz w:val="24"/>
                <w:szCs w:val="24"/>
              </w:rPr>
              <w:t>2</w:t>
            </w:r>
          </w:p>
        </w:tc>
        <w:tc>
          <w:tcPr>
            <w:tcW w:w="686" w:type="pct"/>
            <w:tcBorders>
              <w:top w:val="single" w:sz="6" w:space="0" w:color="auto"/>
              <w:left w:val="single" w:sz="6" w:space="0" w:color="auto"/>
              <w:bottom w:val="single" w:sz="6" w:space="0" w:color="auto"/>
              <w:right w:val="single" w:sz="6" w:space="0" w:color="auto"/>
            </w:tcBorders>
            <w:shd w:val="clear" w:color="auto" w:fill="FFFFFF"/>
            <w:vAlign w:val="center"/>
          </w:tcPr>
          <w:p w:rsidR="00295535" w:rsidRDefault="00295535" w:rsidP="00A70B4E">
            <w:pPr>
              <w:shd w:val="clear" w:color="auto" w:fill="FFFFFF"/>
              <w:jc w:val="center"/>
              <w:rPr>
                <w:sz w:val="24"/>
                <w:szCs w:val="24"/>
              </w:rPr>
            </w:pPr>
            <w:r>
              <w:rPr>
                <w:sz w:val="24"/>
                <w:szCs w:val="24"/>
              </w:rPr>
              <w:t>3</w:t>
            </w:r>
          </w:p>
        </w:tc>
        <w:tc>
          <w:tcPr>
            <w:tcW w:w="764" w:type="pct"/>
            <w:tcBorders>
              <w:top w:val="single" w:sz="6" w:space="0" w:color="auto"/>
              <w:left w:val="single" w:sz="6" w:space="0" w:color="auto"/>
              <w:bottom w:val="single" w:sz="6" w:space="0" w:color="auto"/>
              <w:right w:val="single" w:sz="6" w:space="0" w:color="auto"/>
            </w:tcBorders>
            <w:shd w:val="clear" w:color="auto" w:fill="FFFFFF"/>
            <w:vAlign w:val="center"/>
          </w:tcPr>
          <w:p w:rsidR="00295535" w:rsidRPr="004C7A29" w:rsidRDefault="00295535" w:rsidP="00A70B4E">
            <w:pPr>
              <w:shd w:val="clear" w:color="auto" w:fill="FFFFFF"/>
              <w:jc w:val="center"/>
              <w:rPr>
                <w:sz w:val="24"/>
                <w:szCs w:val="24"/>
              </w:rPr>
            </w:pPr>
            <w:r>
              <w:rPr>
                <w:sz w:val="24"/>
                <w:szCs w:val="24"/>
              </w:rPr>
              <w:t>4</w:t>
            </w:r>
          </w:p>
        </w:tc>
        <w:tc>
          <w:tcPr>
            <w:tcW w:w="682" w:type="pct"/>
            <w:tcBorders>
              <w:top w:val="single" w:sz="6" w:space="0" w:color="auto"/>
              <w:left w:val="single" w:sz="6" w:space="0" w:color="auto"/>
              <w:bottom w:val="single" w:sz="6" w:space="0" w:color="auto"/>
              <w:right w:val="single" w:sz="6" w:space="0" w:color="auto"/>
            </w:tcBorders>
            <w:shd w:val="clear" w:color="auto" w:fill="FFFFFF"/>
            <w:vAlign w:val="center"/>
          </w:tcPr>
          <w:p w:rsidR="00295535" w:rsidRDefault="00295535" w:rsidP="00A70B4E">
            <w:pPr>
              <w:shd w:val="clear" w:color="auto" w:fill="FFFFFF"/>
              <w:jc w:val="center"/>
              <w:rPr>
                <w:sz w:val="24"/>
                <w:szCs w:val="24"/>
              </w:rPr>
            </w:pPr>
            <w:r>
              <w:rPr>
                <w:sz w:val="24"/>
                <w:szCs w:val="24"/>
              </w:rPr>
              <w:t>5</w:t>
            </w:r>
          </w:p>
        </w:tc>
        <w:tc>
          <w:tcPr>
            <w:tcW w:w="611" w:type="pct"/>
            <w:tcBorders>
              <w:top w:val="single" w:sz="6" w:space="0" w:color="auto"/>
              <w:left w:val="single" w:sz="6" w:space="0" w:color="auto"/>
              <w:bottom w:val="single" w:sz="6" w:space="0" w:color="auto"/>
              <w:right w:val="single" w:sz="6" w:space="0" w:color="auto"/>
            </w:tcBorders>
            <w:shd w:val="clear" w:color="auto" w:fill="FFFFFF"/>
            <w:vAlign w:val="center"/>
          </w:tcPr>
          <w:p w:rsidR="00295535" w:rsidRPr="00D5433E" w:rsidRDefault="00295535" w:rsidP="00A70B4E">
            <w:pPr>
              <w:shd w:val="clear" w:color="auto" w:fill="FFFFFF"/>
              <w:jc w:val="center"/>
              <w:rPr>
                <w:sz w:val="24"/>
                <w:szCs w:val="24"/>
              </w:rPr>
            </w:pPr>
            <w:r>
              <w:rPr>
                <w:sz w:val="24"/>
                <w:szCs w:val="24"/>
              </w:rPr>
              <w:t>6</w:t>
            </w:r>
          </w:p>
        </w:tc>
        <w:tc>
          <w:tcPr>
            <w:tcW w:w="856" w:type="pct"/>
            <w:tcBorders>
              <w:top w:val="single" w:sz="6" w:space="0" w:color="auto"/>
              <w:left w:val="single" w:sz="6" w:space="0" w:color="auto"/>
              <w:bottom w:val="single" w:sz="6" w:space="0" w:color="auto"/>
              <w:right w:val="single" w:sz="6" w:space="0" w:color="auto"/>
            </w:tcBorders>
            <w:shd w:val="clear" w:color="auto" w:fill="FFFFFF"/>
            <w:vAlign w:val="center"/>
          </w:tcPr>
          <w:p w:rsidR="00295535" w:rsidRDefault="00295535" w:rsidP="00A70B4E">
            <w:pPr>
              <w:shd w:val="clear" w:color="auto" w:fill="FFFFFF"/>
              <w:ind w:left="10" w:right="10"/>
              <w:jc w:val="center"/>
              <w:rPr>
                <w:sz w:val="24"/>
                <w:szCs w:val="24"/>
              </w:rPr>
            </w:pPr>
            <w:r>
              <w:rPr>
                <w:sz w:val="24"/>
                <w:szCs w:val="24"/>
              </w:rPr>
              <w:t>7</w:t>
            </w:r>
          </w:p>
        </w:tc>
      </w:tr>
      <w:tr w:rsidR="00295535" w:rsidRPr="0021055D" w:rsidTr="00091DBE">
        <w:trPr>
          <w:trHeight w:hRule="exact" w:val="1280"/>
          <w:jc w:val="center"/>
        </w:trPr>
        <w:tc>
          <w:tcPr>
            <w:tcW w:w="208" w:type="pct"/>
            <w:gridSpan w:val="2"/>
            <w:tcBorders>
              <w:top w:val="single" w:sz="6" w:space="0" w:color="auto"/>
              <w:left w:val="single" w:sz="6" w:space="0" w:color="auto"/>
              <w:bottom w:val="single" w:sz="6" w:space="0" w:color="auto"/>
              <w:right w:val="single" w:sz="6" w:space="0" w:color="auto"/>
            </w:tcBorders>
            <w:shd w:val="clear" w:color="auto" w:fill="FFFFFF"/>
          </w:tcPr>
          <w:p w:rsidR="00295535" w:rsidRDefault="00295535" w:rsidP="00A70B4E">
            <w:pPr>
              <w:shd w:val="clear" w:color="auto" w:fill="FFFFFF"/>
              <w:spacing w:line="276" w:lineRule="auto"/>
              <w:ind w:left="29"/>
              <w:jc w:val="center"/>
              <w:rPr>
                <w:sz w:val="24"/>
                <w:szCs w:val="24"/>
              </w:rPr>
            </w:pPr>
          </w:p>
          <w:p w:rsidR="00295535" w:rsidRDefault="00295535" w:rsidP="00295535">
            <w:pPr>
              <w:shd w:val="clear" w:color="auto" w:fill="FFFFFF"/>
              <w:spacing w:line="276" w:lineRule="auto"/>
              <w:ind w:left="29"/>
              <w:jc w:val="center"/>
              <w:rPr>
                <w:sz w:val="24"/>
                <w:szCs w:val="24"/>
              </w:rPr>
            </w:pPr>
            <w:r>
              <w:rPr>
                <w:sz w:val="24"/>
                <w:szCs w:val="24"/>
              </w:rPr>
              <w:t>14</w:t>
            </w:r>
          </w:p>
        </w:tc>
        <w:tc>
          <w:tcPr>
            <w:tcW w:w="1193" w:type="pct"/>
            <w:tcBorders>
              <w:top w:val="single" w:sz="6" w:space="0" w:color="auto"/>
              <w:left w:val="single" w:sz="6" w:space="0" w:color="auto"/>
              <w:bottom w:val="single" w:sz="6" w:space="0" w:color="auto"/>
              <w:right w:val="single" w:sz="6" w:space="0" w:color="auto"/>
            </w:tcBorders>
            <w:shd w:val="clear" w:color="auto" w:fill="FFFFFF"/>
            <w:vAlign w:val="center"/>
          </w:tcPr>
          <w:p w:rsidR="00295535" w:rsidRDefault="00295535" w:rsidP="00A70B4E">
            <w:pPr>
              <w:shd w:val="clear" w:color="auto" w:fill="FFFFFF"/>
              <w:spacing w:line="276" w:lineRule="auto"/>
              <w:jc w:val="center"/>
              <w:rPr>
                <w:sz w:val="24"/>
                <w:szCs w:val="24"/>
              </w:rPr>
            </w:pPr>
            <w:r>
              <w:rPr>
                <w:sz w:val="24"/>
                <w:szCs w:val="24"/>
              </w:rPr>
              <w:t xml:space="preserve">Котельная № 5, </w:t>
            </w:r>
          </w:p>
          <w:p w:rsidR="00295535" w:rsidRDefault="00295535" w:rsidP="00A70B4E">
            <w:pPr>
              <w:shd w:val="clear" w:color="auto" w:fill="FFFFFF"/>
              <w:spacing w:line="276" w:lineRule="auto"/>
              <w:jc w:val="center"/>
              <w:rPr>
                <w:sz w:val="24"/>
                <w:szCs w:val="24"/>
              </w:rPr>
            </w:pPr>
            <w:r>
              <w:rPr>
                <w:sz w:val="24"/>
                <w:szCs w:val="24"/>
              </w:rPr>
              <w:t>ул. Гоголя, 9а</w:t>
            </w:r>
          </w:p>
        </w:tc>
        <w:tc>
          <w:tcPr>
            <w:tcW w:w="686" w:type="pct"/>
            <w:tcBorders>
              <w:top w:val="single" w:sz="6" w:space="0" w:color="auto"/>
              <w:left w:val="single" w:sz="6" w:space="0" w:color="auto"/>
              <w:bottom w:val="single" w:sz="6" w:space="0" w:color="auto"/>
              <w:right w:val="single" w:sz="6" w:space="0" w:color="auto"/>
            </w:tcBorders>
            <w:shd w:val="clear" w:color="auto" w:fill="FFFFFF"/>
            <w:vAlign w:val="center"/>
          </w:tcPr>
          <w:p w:rsidR="00295535" w:rsidRDefault="00295535" w:rsidP="00A70B4E">
            <w:pPr>
              <w:shd w:val="clear" w:color="auto" w:fill="FFFFFF"/>
              <w:spacing w:line="276" w:lineRule="auto"/>
              <w:jc w:val="center"/>
              <w:rPr>
                <w:sz w:val="24"/>
                <w:szCs w:val="24"/>
              </w:rPr>
            </w:pPr>
            <w:r>
              <w:rPr>
                <w:sz w:val="24"/>
                <w:szCs w:val="24"/>
              </w:rPr>
              <w:t>Отдельно</w:t>
            </w:r>
          </w:p>
          <w:p w:rsidR="00295535" w:rsidRDefault="00295535" w:rsidP="00A70B4E">
            <w:pPr>
              <w:shd w:val="clear" w:color="auto" w:fill="FFFFFF"/>
              <w:spacing w:line="276" w:lineRule="auto"/>
              <w:jc w:val="center"/>
              <w:rPr>
                <w:sz w:val="24"/>
                <w:szCs w:val="24"/>
              </w:rPr>
            </w:pPr>
            <w:r>
              <w:rPr>
                <w:sz w:val="24"/>
                <w:szCs w:val="24"/>
              </w:rPr>
              <w:t>стоящая</w:t>
            </w:r>
          </w:p>
        </w:tc>
        <w:tc>
          <w:tcPr>
            <w:tcW w:w="764" w:type="pct"/>
            <w:tcBorders>
              <w:top w:val="single" w:sz="6" w:space="0" w:color="auto"/>
              <w:left w:val="single" w:sz="6" w:space="0" w:color="auto"/>
              <w:bottom w:val="single" w:sz="6" w:space="0" w:color="auto"/>
              <w:right w:val="single" w:sz="6" w:space="0" w:color="auto"/>
            </w:tcBorders>
            <w:shd w:val="clear" w:color="auto" w:fill="FFFFFF"/>
            <w:vAlign w:val="center"/>
          </w:tcPr>
          <w:p w:rsidR="00295535" w:rsidRDefault="00295535" w:rsidP="00A70B4E">
            <w:pPr>
              <w:shd w:val="clear" w:color="auto" w:fill="FFFFFF"/>
              <w:spacing w:line="276" w:lineRule="auto"/>
              <w:jc w:val="center"/>
              <w:rPr>
                <w:sz w:val="24"/>
                <w:szCs w:val="24"/>
              </w:rPr>
            </w:pPr>
            <w:r w:rsidRPr="004C7A29">
              <w:rPr>
                <w:sz w:val="24"/>
                <w:szCs w:val="24"/>
              </w:rPr>
              <w:t>Горячая</w:t>
            </w:r>
          </w:p>
          <w:p w:rsidR="00295535" w:rsidRPr="004C7A29" w:rsidRDefault="00295535" w:rsidP="00A70B4E">
            <w:pPr>
              <w:shd w:val="clear" w:color="auto" w:fill="FFFFFF"/>
              <w:spacing w:line="276" w:lineRule="auto"/>
              <w:jc w:val="center"/>
              <w:rPr>
                <w:sz w:val="24"/>
                <w:szCs w:val="24"/>
              </w:rPr>
            </w:pPr>
            <w:r w:rsidRPr="004C7A29">
              <w:rPr>
                <w:sz w:val="24"/>
                <w:szCs w:val="24"/>
              </w:rPr>
              <w:t xml:space="preserve"> вода</w:t>
            </w:r>
          </w:p>
          <w:p w:rsidR="00295535" w:rsidRPr="004C7A29" w:rsidRDefault="00295535" w:rsidP="00A70B4E">
            <w:pPr>
              <w:shd w:val="clear" w:color="auto" w:fill="FFFFFF"/>
              <w:spacing w:line="276" w:lineRule="auto"/>
              <w:ind w:right="-40"/>
              <w:jc w:val="center"/>
              <w:rPr>
                <w:sz w:val="24"/>
                <w:szCs w:val="24"/>
              </w:rPr>
            </w:pPr>
            <w:r w:rsidRPr="004C7A29">
              <w:rPr>
                <w:sz w:val="24"/>
                <w:szCs w:val="24"/>
                <w:lang w:val="en-US"/>
              </w:rPr>
              <w:t>t</w:t>
            </w:r>
            <w:r w:rsidRPr="004C7A29">
              <w:rPr>
                <w:sz w:val="24"/>
                <w:szCs w:val="24"/>
              </w:rPr>
              <w:t>=</w:t>
            </w:r>
            <w:r>
              <w:rPr>
                <w:sz w:val="24"/>
                <w:szCs w:val="24"/>
              </w:rPr>
              <w:t>95/</w:t>
            </w:r>
            <w:r w:rsidRPr="004C7A29">
              <w:rPr>
                <w:sz w:val="24"/>
                <w:szCs w:val="24"/>
              </w:rPr>
              <w:t>70</w:t>
            </w:r>
          </w:p>
        </w:tc>
        <w:tc>
          <w:tcPr>
            <w:tcW w:w="682" w:type="pct"/>
            <w:tcBorders>
              <w:top w:val="single" w:sz="6" w:space="0" w:color="auto"/>
              <w:left w:val="single" w:sz="6" w:space="0" w:color="auto"/>
              <w:bottom w:val="single" w:sz="6" w:space="0" w:color="auto"/>
              <w:right w:val="single" w:sz="6" w:space="0" w:color="auto"/>
            </w:tcBorders>
            <w:shd w:val="clear" w:color="auto" w:fill="FFFFFF"/>
            <w:vAlign w:val="center"/>
          </w:tcPr>
          <w:p w:rsidR="00295535" w:rsidRDefault="00295535" w:rsidP="00A70B4E">
            <w:pPr>
              <w:shd w:val="clear" w:color="auto" w:fill="FFFFFF"/>
              <w:spacing w:line="276" w:lineRule="auto"/>
              <w:jc w:val="center"/>
              <w:rPr>
                <w:sz w:val="24"/>
                <w:szCs w:val="24"/>
              </w:rPr>
            </w:pPr>
            <w:r>
              <w:rPr>
                <w:sz w:val="24"/>
                <w:szCs w:val="24"/>
              </w:rPr>
              <w:t>Газ при-родный</w:t>
            </w:r>
          </w:p>
        </w:tc>
        <w:tc>
          <w:tcPr>
            <w:tcW w:w="611" w:type="pct"/>
            <w:tcBorders>
              <w:top w:val="single" w:sz="6" w:space="0" w:color="auto"/>
              <w:left w:val="single" w:sz="6" w:space="0" w:color="auto"/>
              <w:bottom w:val="single" w:sz="6" w:space="0" w:color="auto"/>
              <w:right w:val="single" w:sz="6" w:space="0" w:color="auto"/>
            </w:tcBorders>
            <w:shd w:val="clear" w:color="auto" w:fill="FFFFFF"/>
            <w:vAlign w:val="center"/>
          </w:tcPr>
          <w:p w:rsidR="00295535" w:rsidRDefault="00295535" w:rsidP="00A70B4E">
            <w:pPr>
              <w:shd w:val="clear" w:color="auto" w:fill="FFFFFF"/>
              <w:spacing w:line="276" w:lineRule="auto"/>
              <w:jc w:val="center"/>
              <w:rPr>
                <w:sz w:val="24"/>
                <w:szCs w:val="24"/>
              </w:rPr>
            </w:pPr>
            <w:r>
              <w:rPr>
                <w:sz w:val="24"/>
                <w:szCs w:val="24"/>
              </w:rPr>
              <w:t xml:space="preserve">ТГВ-1,5 – </w:t>
            </w:r>
            <w:r w:rsidR="00EF525F">
              <w:rPr>
                <w:sz w:val="24"/>
                <w:szCs w:val="24"/>
              </w:rPr>
              <w:t>2</w:t>
            </w:r>
            <w:r>
              <w:rPr>
                <w:sz w:val="24"/>
                <w:szCs w:val="24"/>
              </w:rPr>
              <w:t>шт,</w:t>
            </w:r>
          </w:p>
          <w:p w:rsidR="00295535" w:rsidRDefault="00295535" w:rsidP="00A70B4E">
            <w:pPr>
              <w:shd w:val="clear" w:color="auto" w:fill="FFFFFF"/>
              <w:spacing w:line="276" w:lineRule="auto"/>
              <w:jc w:val="center"/>
              <w:rPr>
                <w:sz w:val="24"/>
                <w:szCs w:val="24"/>
              </w:rPr>
            </w:pPr>
          </w:p>
        </w:tc>
        <w:tc>
          <w:tcPr>
            <w:tcW w:w="856" w:type="pct"/>
            <w:tcBorders>
              <w:top w:val="single" w:sz="6" w:space="0" w:color="auto"/>
              <w:left w:val="single" w:sz="6" w:space="0" w:color="auto"/>
              <w:bottom w:val="single" w:sz="6" w:space="0" w:color="auto"/>
              <w:right w:val="single" w:sz="6" w:space="0" w:color="auto"/>
            </w:tcBorders>
            <w:shd w:val="clear" w:color="auto" w:fill="FFFFFF"/>
            <w:vAlign w:val="center"/>
          </w:tcPr>
          <w:p w:rsidR="00295535" w:rsidRDefault="00295535" w:rsidP="00A70B4E">
            <w:pPr>
              <w:shd w:val="clear" w:color="auto" w:fill="FFFFFF"/>
              <w:spacing w:line="276" w:lineRule="auto"/>
              <w:ind w:left="10" w:right="10"/>
              <w:jc w:val="center"/>
              <w:rPr>
                <w:sz w:val="24"/>
                <w:szCs w:val="24"/>
              </w:rPr>
            </w:pPr>
            <w:r>
              <w:rPr>
                <w:sz w:val="24"/>
                <w:szCs w:val="24"/>
              </w:rPr>
              <w:t>1971 г.</w:t>
            </w:r>
          </w:p>
        </w:tc>
      </w:tr>
      <w:tr w:rsidR="00295535" w:rsidRPr="0021055D" w:rsidTr="00091DBE">
        <w:trPr>
          <w:trHeight w:hRule="exact" w:val="1101"/>
          <w:jc w:val="center"/>
        </w:trPr>
        <w:tc>
          <w:tcPr>
            <w:tcW w:w="208" w:type="pct"/>
            <w:gridSpan w:val="2"/>
            <w:tcBorders>
              <w:top w:val="single" w:sz="6" w:space="0" w:color="auto"/>
              <w:left w:val="single" w:sz="6" w:space="0" w:color="auto"/>
              <w:bottom w:val="single" w:sz="6" w:space="0" w:color="auto"/>
              <w:right w:val="single" w:sz="6" w:space="0" w:color="auto"/>
            </w:tcBorders>
            <w:shd w:val="clear" w:color="auto" w:fill="FFFFFF"/>
          </w:tcPr>
          <w:p w:rsidR="00295535" w:rsidRDefault="00295535" w:rsidP="00A70B4E">
            <w:pPr>
              <w:shd w:val="clear" w:color="auto" w:fill="FFFFFF"/>
              <w:spacing w:line="276" w:lineRule="auto"/>
              <w:ind w:left="29"/>
              <w:jc w:val="center"/>
              <w:rPr>
                <w:sz w:val="24"/>
                <w:szCs w:val="24"/>
              </w:rPr>
            </w:pPr>
          </w:p>
          <w:p w:rsidR="00295535" w:rsidRDefault="00295535" w:rsidP="00295535">
            <w:pPr>
              <w:shd w:val="clear" w:color="auto" w:fill="FFFFFF"/>
              <w:spacing w:line="276" w:lineRule="auto"/>
              <w:ind w:left="29"/>
              <w:jc w:val="center"/>
              <w:rPr>
                <w:sz w:val="24"/>
                <w:szCs w:val="24"/>
              </w:rPr>
            </w:pPr>
            <w:r>
              <w:rPr>
                <w:sz w:val="24"/>
                <w:szCs w:val="24"/>
              </w:rPr>
              <w:t>15</w:t>
            </w:r>
          </w:p>
        </w:tc>
        <w:tc>
          <w:tcPr>
            <w:tcW w:w="1193" w:type="pct"/>
            <w:tcBorders>
              <w:top w:val="single" w:sz="6" w:space="0" w:color="auto"/>
              <w:left w:val="single" w:sz="6" w:space="0" w:color="auto"/>
              <w:bottom w:val="single" w:sz="6" w:space="0" w:color="auto"/>
              <w:right w:val="single" w:sz="6" w:space="0" w:color="auto"/>
            </w:tcBorders>
            <w:shd w:val="clear" w:color="auto" w:fill="FFFFFF"/>
            <w:vAlign w:val="center"/>
          </w:tcPr>
          <w:p w:rsidR="00295535" w:rsidRDefault="00295535" w:rsidP="00A70B4E">
            <w:pPr>
              <w:shd w:val="clear" w:color="auto" w:fill="FFFFFF"/>
              <w:spacing w:line="276" w:lineRule="auto"/>
              <w:jc w:val="center"/>
              <w:rPr>
                <w:sz w:val="24"/>
                <w:szCs w:val="24"/>
              </w:rPr>
            </w:pPr>
            <w:r>
              <w:rPr>
                <w:sz w:val="24"/>
                <w:szCs w:val="24"/>
              </w:rPr>
              <w:t>Котельная № 6,</w:t>
            </w:r>
          </w:p>
          <w:p w:rsidR="00295535" w:rsidRDefault="00295535" w:rsidP="00A70B4E">
            <w:pPr>
              <w:shd w:val="clear" w:color="auto" w:fill="FFFFFF"/>
              <w:spacing w:line="276" w:lineRule="auto"/>
              <w:jc w:val="center"/>
              <w:rPr>
                <w:sz w:val="24"/>
                <w:szCs w:val="24"/>
              </w:rPr>
            </w:pPr>
            <w:r>
              <w:rPr>
                <w:sz w:val="24"/>
                <w:szCs w:val="24"/>
              </w:rPr>
              <w:t>ул. Пушкина, 9</w:t>
            </w:r>
          </w:p>
        </w:tc>
        <w:tc>
          <w:tcPr>
            <w:tcW w:w="686" w:type="pct"/>
            <w:tcBorders>
              <w:top w:val="single" w:sz="6" w:space="0" w:color="auto"/>
              <w:left w:val="single" w:sz="6" w:space="0" w:color="auto"/>
              <w:bottom w:val="single" w:sz="6" w:space="0" w:color="auto"/>
              <w:right w:val="single" w:sz="6" w:space="0" w:color="auto"/>
            </w:tcBorders>
            <w:shd w:val="clear" w:color="auto" w:fill="FFFFFF"/>
            <w:vAlign w:val="center"/>
          </w:tcPr>
          <w:p w:rsidR="00295535" w:rsidRDefault="00295535" w:rsidP="00A70B4E">
            <w:pPr>
              <w:shd w:val="clear" w:color="auto" w:fill="FFFFFF"/>
              <w:spacing w:line="276" w:lineRule="auto"/>
              <w:jc w:val="center"/>
              <w:rPr>
                <w:sz w:val="24"/>
                <w:szCs w:val="24"/>
              </w:rPr>
            </w:pPr>
            <w:r>
              <w:rPr>
                <w:sz w:val="24"/>
                <w:szCs w:val="24"/>
              </w:rPr>
              <w:t>Отдельно</w:t>
            </w:r>
          </w:p>
          <w:p w:rsidR="00295535" w:rsidRDefault="00295535" w:rsidP="00A70B4E">
            <w:pPr>
              <w:shd w:val="clear" w:color="auto" w:fill="FFFFFF"/>
              <w:spacing w:line="276" w:lineRule="auto"/>
              <w:jc w:val="center"/>
              <w:rPr>
                <w:sz w:val="24"/>
                <w:szCs w:val="24"/>
              </w:rPr>
            </w:pPr>
            <w:r>
              <w:rPr>
                <w:sz w:val="24"/>
                <w:szCs w:val="24"/>
              </w:rPr>
              <w:t>стоящая</w:t>
            </w:r>
          </w:p>
        </w:tc>
        <w:tc>
          <w:tcPr>
            <w:tcW w:w="764" w:type="pct"/>
            <w:tcBorders>
              <w:top w:val="single" w:sz="6" w:space="0" w:color="auto"/>
              <w:left w:val="single" w:sz="6" w:space="0" w:color="auto"/>
              <w:bottom w:val="single" w:sz="6" w:space="0" w:color="auto"/>
              <w:right w:val="single" w:sz="6" w:space="0" w:color="auto"/>
            </w:tcBorders>
            <w:shd w:val="clear" w:color="auto" w:fill="FFFFFF"/>
            <w:vAlign w:val="center"/>
          </w:tcPr>
          <w:p w:rsidR="00295535" w:rsidRDefault="00295535" w:rsidP="00A70B4E">
            <w:pPr>
              <w:shd w:val="clear" w:color="auto" w:fill="FFFFFF"/>
              <w:spacing w:line="276" w:lineRule="auto"/>
              <w:jc w:val="center"/>
              <w:rPr>
                <w:sz w:val="24"/>
                <w:szCs w:val="24"/>
              </w:rPr>
            </w:pPr>
            <w:r w:rsidRPr="004C7A29">
              <w:rPr>
                <w:sz w:val="24"/>
                <w:szCs w:val="24"/>
              </w:rPr>
              <w:t xml:space="preserve">Горячая </w:t>
            </w:r>
          </w:p>
          <w:p w:rsidR="00295535" w:rsidRPr="004C7A29" w:rsidRDefault="00295535" w:rsidP="00A70B4E">
            <w:pPr>
              <w:shd w:val="clear" w:color="auto" w:fill="FFFFFF"/>
              <w:spacing w:line="276" w:lineRule="auto"/>
              <w:jc w:val="center"/>
              <w:rPr>
                <w:sz w:val="24"/>
                <w:szCs w:val="24"/>
              </w:rPr>
            </w:pPr>
            <w:r w:rsidRPr="004C7A29">
              <w:rPr>
                <w:sz w:val="24"/>
                <w:szCs w:val="24"/>
              </w:rPr>
              <w:t>вода</w:t>
            </w:r>
          </w:p>
          <w:p w:rsidR="00295535" w:rsidRPr="004C7A29" w:rsidRDefault="00295535" w:rsidP="00A70B4E">
            <w:pPr>
              <w:shd w:val="clear" w:color="auto" w:fill="FFFFFF"/>
              <w:spacing w:line="276" w:lineRule="auto"/>
              <w:ind w:right="-40"/>
              <w:jc w:val="center"/>
              <w:rPr>
                <w:sz w:val="24"/>
                <w:szCs w:val="24"/>
              </w:rPr>
            </w:pPr>
            <w:r w:rsidRPr="004C7A29">
              <w:rPr>
                <w:sz w:val="24"/>
                <w:szCs w:val="24"/>
                <w:lang w:val="en-US"/>
              </w:rPr>
              <w:t>t</w:t>
            </w:r>
            <w:r w:rsidRPr="004C7A29">
              <w:rPr>
                <w:sz w:val="24"/>
                <w:szCs w:val="24"/>
              </w:rPr>
              <w:t>=</w:t>
            </w:r>
            <w:r>
              <w:rPr>
                <w:sz w:val="24"/>
                <w:szCs w:val="24"/>
              </w:rPr>
              <w:t>95/</w:t>
            </w:r>
            <w:r w:rsidRPr="004C7A29">
              <w:rPr>
                <w:sz w:val="24"/>
                <w:szCs w:val="24"/>
              </w:rPr>
              <w:t>70</w:t>
            </w:r>
          </w:p>
        </w:tc>
        <w:tc>
          <w:tcPr>
            <w:tcW w:w="682" w:type="pct"/>
            <w:tcBorders>
              <w:top w:val="single" w:sz="6" w:space="0" w:color="auto"/>
              <w:left w:val="single" w:sz="6" w:space="0" w:color="auto"/>
              <w:bottom w:val="single" w:sz="6" w:space="0" w:color="auto"/>
              <w:right w:val="single" w:sz="6" w:space="0" w:color="auto"/>
            </w:tcBorders>
            <w:shd w:val="clear" w:color="auto" w:fill="FFFFFF"/>
            <w:vAlign w:val="center"/>
          </w:tcPr>
          <w:p w:rsidR="00295535" w:rsidRDefault="00295535" w:rsidP="00A70B4E">
            <w:pPr>
              <w:shd w:val="clear" w:color="auto" w:fill="FFFFFF"/>
              <w:spacing w:line="276" w:lineRule="auto"/>
              <w:jc w:val="center"/>
              <w:rPr>
                <w:sz w:val="24"/>
                <w:szCs w:val="24"/>
              </w:rPr>
            </w:pPr>
            <w:r>
              <w:rPr>
                <w:sz w:val="24"/>
                <w:szCs w:val="24"/>
              </w:rPr>
              <w:t>Газ при-родный</w:t>
            </w:r>
          </w:p>
        </w:tc>
        <w:tc>
          <w:tcPr>
            <w:tcW w:w="611" w:type="pct"/>
            <w:tcBorders>
              <w:top w:val="single" w:sz="6" w:space="0" w:color="auto"/>
              <w:left w:val="single" w:sz="6" w:space="0" w:color="auto"/>
              <w:bottom w:val="single" w:sz="6" w:space="0" w:color="auto"/>
              <w:right w:val="single" w:sz="6" w:space="0" w:color="auto"/>
            </w:tcBorders>
            <w:shd w:val="clear" w:color="auto" w:fill="FFFFFF"/>
            <w:vAlign w:val="center"/>
          </w:tcPr>
          <w:p w:rsidR="00295535" w:rsidRDefault="00295535" w:rsidP="00A70B4E">
            <w:pPr>
              <w:shd w:val="clear" w:color="auto" w:fill="FFFFFF"/>
              <w:spacing w:line="276" w:lineRule="auto"/>
              <w:jc w:val="center"/>
              <w:rPr>
                <w:sz w:val="24"/>
                <w:szCs w:val="24"/>
              </w:rPr>
            </w:pPr>
            <w:r>
              <w:rPr>
                <w:sz w:val="24"/>
                <w:szCs w:val="24"/>
              </w:rPr>
              <w:t>ТВГ-2,5, 2 шт.</w:t>
            </w:r>
          </w:p>
        </w:tc>
        <w:tc>
          <w:tcPr>
            <w:tcW w:w="856" w:type="pct"/>
            <w:tcBorders>
              <w:top w:val="single" w:sz="6" w:space="0" w:color="auto"/>
              <w:left w:val="single" w:sz="6" w:space="0" w:color="auto"/>
              <w:bottom w:val="single" w:sz="6" w:space="0" w:color="auto"/>
              <w:right w:val="single" w:sz="6" w:space="0" w:color="auto"/>
            </w:tcBorders>
            <w:shd w:val="clear" w:color="auto" w:fill="FFFFFF"/>
            <w:vAlign w:val="center"/>
          </w:tcPr>
          <w:p w:rsidR="00295535" w:rsidRDefault="00295535" w:rsidP="00A70B4E">
            <w:pPr>
              <w:shd w:val="clear" w:color="auto" w:fill="FFFFFF"/>
              <w:spacing w:line="276" w:lineRule="auto"/>
              <w:ind w:left="10" w:right="10"/>
              <w:jc w:val="center"/>
              <w:rPr>
                <w:sz w:val="24"/>
                <w:szCs w:val="24"/>
              </w:rPr>
            </w:pPr>
            <w:r>
              <w:rPr>
                <w:sz w:val="24"/>
                <w:szCs w:val="24"/>
              </w:rPr>
              <w:t>1968 г.</w:t>
            </w:r>
          </w:p>
        </w:tc>
      </w:tr>
      <w:tr w:rsidR="00295535" w:rsidRPr="0021055D" w:rsidTr="00091DBE">
        <w:trPr>
          <w:trHeight w:hRule="exact" w:val="1280"/>
          <w:jc w:val="center"/>
        </w:trPr>
        <w:tc>
          <w:tcPr>
            <w:tcW w:w="208" w:type="pct"/>
            <w:gridSpan w:val="2"/>
            <w:tcBorders>
              <w:top w:val="single" w:sz="6" w:space="0" w:color="auto"/>
              <w:left w:val="single" w:sz="6" w:space="0" w:color="auto"/>
              <w:bottom w:val="single" w:sz="6" w:space="0" w:color="auto"/>
              <w:right w:val="single" w:sz="6" w:space="0" w:color="auto"/>
            </w:tcBorders>
            <w:shd w:val="clear" w:color="auto" w:fill="FFFFFF"/>
          </w:tcPr>
          <w:p w:rsidR="00295535" w:rsidRDefault="00295535" w:rsidP="00A70B4E">
            <w:pPr>
              <w:shd w:val="clear" w:color="auto" w:fill="FFFFFF"/>
              <w:spacing w:line="276" w:lineRule="auto"/>
              <w:ind w:left="29"/>
              <w:jc w:val="center"/>
              <w:rPr>
                <w:sz w:val="24"/>
                <w:szCs w:val="24"/>
              </w:rPr>
            </w:pPr>
          </w:p>
          <w:p w:rsidR="00295535" w:rsidRPr="004C7A29" w:rsidRDefault="00295535" w:rsidP="00295535">
            <w:pPr>
              <w:shd w:val="clear" w:color="auto" w:fill="FFFFFF"/>
              <w:spacing w:line="276" w:lineRule="auto"/>
              <w:ind w:left="29"/>
              <w:jc w:val="center"/>
              <w:rPr>
                <w:sz w:val="24"/>
                <w:szCs w:val="24"/>
              </w:rPr>
            </w:pPr>
            <w:r w:rsidRPr="004C7A29">
              <w:rPr>
                <w:sz w:val="24"/>
                <w:szCs w:val="24"/>
              </w:rPr>
              <w:t>1</w:t>
            </w:r>
            <w:r>
              <w:rPr>
                <w:sz w:val="24"/>
                <w:szCs w:val="24"/>
              </w:rPr>
              <w:t>6</w:t>
            </w:r>
          </w:p>
        </w:tc>
        <w:tc>
          <w:tcPr>
            <w:tcW w:w="1193" w:type="pct"/>
            <w:tcBorders>
              <w:top w:val="single" w:sz="6" w:space="0" w:color="auto"/>
              <w:left w:val="single" w:sz="6" w:space="0" w:color="auto"/>
              <w:bottom w:val="single" w:sz="6" w:space="0" w:color="auto"/>
              <w:right w:val="single" w:sz="6" w:space="0" w:color="auto"/>
            </w:tcBorders>
            <w:shd w:val="clear" w:color="auto" w:fill="FFFFFF"/>
            <w:vAlign w:val="center"/>
          </w:tcPr>
          <w:p w:rsidR="00295535" w:rsidRDefault="00295535" w:rsidP="00A70B4E">
            <w:pPr>
              <w:shd w:val="clear" w:color="auto" w:fill="FFFFFF"/>
              <w:spacing w:line="276" w:lineRule="auto"/>
              <w:jc w:val="center"/>
              <w:rPr>
                <w:sz w:val="24"/>
                <w:szCs w:val="24"/>
              </w:rPr>
            </w:pPr>
            <w:r>
              <w:rPr>
                <w:sz w:val="24"/>
                <w:szCs w:val="24"/>
              </w:rPr>
              <w:t>Котельная № 7,</w:t>
            </w:r>
          </w:p>
          <w:p w:rsidR="00295535" w:rsidRPr="004C7A29" w:rsidRDefault="00295535" w:rsidP="00A70B4E">
            <w:pPr>
              <w:shd w:val="clear" w:color="auto" w:fill="FFFFFF"/>
              <w:spacing w:line="276" w:lineRule="auto"/>
              <w:jc w:val="center"/>
              <w:rPr>
                <w:sz w:val="24"/>
                <w:szCs w:val="24"/>
              </w:rPr>
            </w:pPr>
            <w:r>
              <w:rPr>
                <w:sz w:val="24"/>
                <w:szCs w:val="24"/>
              </w:rPr>
              <w:t>ул. Энергетиков, 1а</w:t>
            </w:r>
          </w:p>
        </w:tc>
        <w:tc>
          <w:tcPr>
            <w:tcW w:w="686" w:type="pct"/>
            <w:tcBorders>
              <w:top w:val="single" w:sz="6" w:space="0" w:color="auto"/>
              <w:left w:val="single" w:sz="6" w:space="0" w:color="auto"/>
              <w:bottom w:val="single" w:sz="6" w:space="0" w:color="auto"/>
              <w:right w:val="single" w:sz="6" w:space="0" w:color="auto"/>
            </w:tcBorders>
            <w:shd w:val="clear" w:color="auto" w:fill="FFFFFF"/>
            <w:vAlign w:val="center"/>
          </w:tcPr>
          <w:p w:rsidR="00295535" w:rsidRDefault="00295535" w:rsidP="00A70B4E">
            <w:pPr>
              <w:shd w:val="clear" w:color="auto" w:fill="FFFFFF"/>
              <w:spacing w:line="276" w:lineRule="auto"/>
              <w:jc w:val="center"/>
              <w:rPr>
                <w:sz w:val="24"/>
                <w:szCs w:val="24"/>
              </w:rPr>
            </w:pPr>
            <w:r>
              <w:rPr>
                <w:sz w:val="24"/>
                <w:szCs w:val="24"/>
              </w:rPr>
              <w:t>Отдельно</w:t>
            </w:r>
          </w:p>
          <w:p w:rsidR="00295535" w:rsidRPr="004C7A29" w:rsidRDefault="00295535" w:rsidP="00A70B4E">
            <w:pPr>
              <w:shd w:val="clear" w:color="auto" w:fill="FFFFFF"/>
              <w:spacing w:line="276" w:lineRule="auto"/>
              <w:jc w:val="center"/>
              <w:rPr>
                <w:sz w:val="24"/>
                <w:szCs w:val="24"/>
              </w:rPr>
            </w:pPr>
            <w:r>
              <w:rPr>
                <w:sz w:val="24"/>
                <w:szCs w:val="24"/>
              </w:rPr>
              <w:t>стоящая</w:t>
            </w:r>
          </w:p>
        </w:tc>
        <w:tc>
          <w:tcPr>
            <w:tcW w:w="764" w:type="pct"/>
            <w:tcBorders>
              <w:top w:val="single" w:sz="6" w:space="0" w:color="auto"/>
              <w:left w:val="single" w:sz="6" w:space="0" w:color="auto"/>
              <w:bottom w:val="single" w:sz="6" w:space="0" w:color="auto"/>
              <w:right w:val="single" w:sz="6" w:space="0" w:color="auto"/>
            </w:tcBorders>
            <w:shd w:val="clear" w:color="auto" w:fill="FFFFFF"/>
            <w:vAlign w:val="center"/>
          </w:tcPr>
          <w:p w:rsidR="00295535" w:rsidRDefault="00295535" w:rsidP="00A70B4E">
            <w:pPr>
              <w:shd w:val="clear" w:color="auto" w:fill="FFFFFF"/>
              <w:spacing w:line="276" w:lineRule="auto"/>
              <w:jc w:val="center"/>
              <w:rPr>
                <w:sz w:val="24"/>
                <w:szCs w:val="24"/>
              </w:rPr>
            </w:pPr>
            <w:r w:rsidRPr="00A954AD">
              <w:rPr>
                <w:sz w:val="24"/>
                <w:szCs w:val="24"/>
              </w:rPr>
              <w:t xml:space="preserve">Горячая </w:t>
            </w:r>
          </w:p>
          <w:p w:rsidR="00295535" w:rsidRPr="00A954AD" w:rsidRDefault="00295535" w:rsidP="00A70B4E">
            <w:pPr>
              <w:shd w:val="clear" w:color="auto" w:fill="FFFFFF"/>
              <w:spacing w:line="276" w:lineRule="auto"/>
              <w:jc w:val="center"/>
              <w:rPr>
                <w:sz w:val="24"/>
                <w:szCs w:val="24"/>
              </w:rPr>
            </w:pPr>
            <w:r w:rsidRPr="00A954AD">
              <w:rPr>
                <w:sz w:val="24"/>
                <w:szCs w:val="24"/>
              </w:rPr>
              <w:t>вода</w:t>
            </w:r>
          </w:p>
          <w:p w:rsidR="00295535" w:rsidRDefault="00295535" w:rsidP="00A70B4E">
            <w:pPr>
              <w:shd w:val="clear" w:color="auto" w:fill="FFFFFF"/>
              <w:spacing w:line="276" w:lineRule="auto"/>
              <w:ind w:right="-40"/>
              <w:jc w:val="center"/>
              <w:rPr>
                <w:sz w:val="24"/>
                <w:szCs w:val="24"/>
              </w:rPr>
            </w:pPr>
            <w:r w:rsidRPr="00A954AD">
              <w:rPr>
                <w:sz w:val="24"/>
                <w:szCs w:val="24"/>
                <w:lang w:val="en-US"/>
              </w:rPr>
              <w:t>t</w:t>
            </w:r>
            <w:r w:rsidRPr="00A954AD">
              <w:rPr>
                <w:sz w:val="24"/>
                <w:szCs w:val="24"/>
              </w:rPr>
              <w:t>=9</w:t>
            </w:r>
            <w:r>
              <w:rPr>
                <w:sz w:val="24"/>
                <w:szCs w:val="24"/>
              </w:rPr>
              <w:t>5</w:t>
            </w:r>
            <w:r w:rsidRPr="00A954AD">
              <w:rPr>
                <w:sz w:val="24"/>
                <w:szCs w:val="24"/>
              </w:rPr>
              <w:t xml:space="preserve">/70, </w:t>
            </w:r>
          </w:p>
          <w:p w:rsidR="00295535" w:rsidRPr="00A954AD" w:rsidRDefault="00295535" w:rsidP="00A70B4E">
            <w:pPr>
              <w:shd w:val="clear" w:color="auto" w:fill="FFFFFF"/>
              <w:spacing w:line="276" w:lineRule="auto"/>
              <w:ind w:right="-40"/>
              <w:jc w:val="center"/>
              <w:rPr>
                <w:sz w:val="24"/>
                <w:szCs w:val="24"/>
              </w:rPr>
            </w:pPr>
            <w:r>
              <w:rPr>
                <w:sz w:val="24"/>
                <w:szCs w:val="24"/>
              </w:rPr>
              <w:t>70/40</w:t>
            </w:r>
          </w:p>
          <w:p w:rsidR="00295535" w:rsidRPr="00A954AD" w:rsidRDefault="00295535" w:rsidP="00A70B4E">
            <w:pPr>
              <w:shd w:val="clear" w:color="auto" w:fill="FFFFFF"/>
              <w:spacing w:line="276" w:lineRule="auto"/>
              <w:ind w:right="-40"/>
              <w:jc w:val="center"/>
              <w:rPr>
                <w:sz w:val="24"/>
                <w:szCs w:val="24"/>
              </w:rPr>
            </w:pPr>
          </w:p>
        </w:tc>
        <w:tc>
          <w:tcPr>
            <w:tcW w:w="682" w:type="pct"/>
            <w:tcBorders>
              <w:top w:val="single" w:sz="6" w:space="0" w:color="auto"/>
              <w:left w:val="single" w:sz="6" w:space="0" w:color="auto"/>
              <w:bottom w:val="single" w:sz="6" w:space="0" w:color="auto"/>
              <w:right w:val="single" w:sz="6" w:space="0" w:color="auto"/>
            </w:tcBorders>
            <w:shd w:val="clear" w:color="auto" w:fill="FFFFFF"/>
            <w:vAlign w:val="center"/>
          </w:tcPr>
          <w:p w:rsidR="00295535" w:rsidRPr="004C7A29" w:rsidRDefault="00295535" w:rsidP="00A70B4E">
            <w:pPr>
              <w:shd w:val="clear" w:color="auto" w:fill="FFFFFF"/>
              <w:spacing w:line="276" w:lineRule="auto"/>
              <w:jc w:val="center"/>
              <w:rPr>
                <w:sz w:val="24"/>
                <w:szCs w:val="24"/>
              </w:rPr>
            </w:pPr>
            <w:r w:rsidRPr="004C7A29">
              <w:rPr>
                <w:sz w:val="24"/>
                <w:szCs w:val="24"/>
              </w:rPr>
              <w:t>Газ пр</w:t>
            </w:r>
            <w:r w:rsidRPr="004C7A29">
              <w:rPr>
                <w:sz w:val="24"/>
                <w:szCs w:val="24"/>
              </w:rPr>
              <w:t>и</w:t>
            </w:r>
            <w:r w:rsidRPr="004C7A29">
              <w:rPr>
                <w:sz w:val="24"/>
                <w:szCs w:val="24"/>
              </w:rPr>
              <w:t>родный</w:t>
            </w:r>
          </w:p>
        </w:tc>
        <w:tc>
          <w:tcPr>
            <w:tcW w:w="611" w:type="pct"/>
            <w:tcBorders>
              <w:top w:val="single" w:sz="6" w:space="0" w:color="auto"/>
              <w:left w:val="single" w:sz="6" w:space="0" w:color="auto"/>
              <w:bottom w:val="single" w:sz="6" w:space="0" w:color="auto"/>
              <w:right w:val="single" w:sz="6" w:space="0" w:color="auto"/>
            </w:tcBorders>
            <w:shd w:val="clear" w:color="auto" w:fill="FFFFFF"/>
            <w:vAlign w:val="center"/>
          </w:tcPr>
          <w:p w:rsidR="00295535" w:rsidRDefault="00295535" w:rsidP="00A70B4E">
            <w:pPr>
              <w:shd w:val="clear" w:color="auto" w:fill="FFFFFF"/>
              <w:spacing w:line="276" w:lineRule="auto"/>
              <w:jc w:val="center"/>
              <w:rPr>
                <w:sz w:val="24"/>
                <w:szCs w:val="24"/>
              </w:rPr>
            </w:pPr>
            <w:r>
              <w:rPr>
                <w:sz w:val="24"/>
                <w:szCs w:val="24"/>
              </w:rPr>
              <w:t xml:space="preserve">ТВГ- </w:t>
            </w:r>
            <w:r w:rsidR="00091DBE">
              <w:rPr>
                <w:sz w:val="24"/>
                <w:szCs w:val="24"/>
              </w:rPr>
              <w:t>2,5</w:t>
            </w:r>
          </w:p>
          <w:p w:rsidR="00295535" w:rsidRPr="004C7A29" w:rsidRDefault="00295535" w:rsidP="00A70B4E">
            <w:pPr>
              <w:shd w:val="clear" w:color="auto" w:fill="FFFFFF"/>
              <w:spacing w:line="276" w:lineRule="auto"/>
              <w:jc w:val="center"/>
              <w:rPr>
                <w:sz w:val="24"/>
                <w:szCs w:val="24"/>
              </w:rPr>
            </w:pPr>
            <w:r>
              <w:rPr>
                <w:sz w:val="24"/>
                <w:szCs w:val="24"/>
              </w:rPr>
              <w:t>4 шт</w:t>
            </w:r>
          </w:p>
        </w:tc>
        <w:tc>
          <w:tcPr>
            <w:tcW w:w="856" w:type="pct"/>
            <w:tcBorders>
              <w:top w:val="single" w:sz="6" w:space="0" w:color="auto"/>
              <w:left w:val="single" w:sz="6" w:space="0" w:color="auto"/>
              <w:bottom w:val="single" w:sz="6" w:space="0" w:color="auto"/>
              <w:right w:val="single" w:sz="6" w:space="0" w:color="auto"/>
            </w:tcBorders>
            <w:shd w:val="clear" w:color="auto" w:fill="FFFFFF"/>
            <w:vAlign w:val="center"/>
          </w:tcPr>
          <w:p w:rsidR="00295535" w:rsidRPr="004C7A29" w:rsidRDefault="00295535" w:rsidP="00A70B4E">
            <w:pPr>
              <w:shd w:val="clear" w:color="auto" w:fill="FFFFFF"/>
              <w:spacing w:line="276" w:lineRule="auto"/>
              <w:ind w:left="10" w:right="10"/>
              <w:jc w:val="center"/>
              <w:rPr>
                <w:sz w:val="24"/>
                <w:szCs w:val="24"/>
              </w:rPr>
            </w:pPr>
            <w:r>
              <w:rPr>
                <w:sz w:val="24"/>
                <w:szCs w:val="24"/>
              </w:rPr>
              <w:t>1964 г.</w:t>
            </w:r>
          </w:p>
        </w:tc>
      </w:tr>
      <w:tr w:rsidR="00091DBE" w:rsidRPr="0021055D" w:rsidTr="00091DBE">
        <w:trPr>
          <w:trHeight w:hRule="exact" w:val="1280"/>
          <w:jc w:val="center"/>
        </w:trPr>
        <w:tc>
          <w:tcPr>
            <w:tcW w:w="200" w:type="pct"/>
            <w:tcBorders>
              <w:top w:val="single" w:sz="6" w:space="0" w:color="auto"/>
              <w:left w:val="single" w:sz="6" w:space="0" w:color="auto"/>
              <w:bottom w:val="single" w:sz="6" w:space="0" w:color="auto"/>
              <w:right w:val="single" w:sz="6" w:space="0" w:color="auto"/>
            </w:tcBorders>
            <w:shd w:val="clear" w:color="auto" w:fill="FFFFFF"/>
          </w:tcPr>
          <w:p w:rsidR="001C4F2E" w:rsidRDefault="001C4F2E" w:rsidP="00E16749">
            <w:pPr>
              <w:shd w:val="clear" w:color="auto" w:fill="FFFFFF"/>
              <w:spacing w:line="276" w:lineRule="auto"/>
              <w:ind w:left="29"/>
              <w:jc w:val="center"/>
              <w:rPr>
                <w:sz w:val="24"/>
                <w:szCs w:val="24"/>
              </w:rPr>
            </w:pPr>
          </w:p>
          <w:p w:rsidR="001C4F2E" w:rsidRDefault="001C4F2E" w:rsidP="00295535">
            <w:pPr>
              <w:shd w:val="clear" w:color="auto" w:fill="FFFFFF"/>
              <w:spacing w:line="276" w:lineRule="auto"/>
              <w:ind w:left="29"/>
              <w:jc w:val="center"/>
              <w:rPr>
                <w:sz w:val="24"/>
                <w:szCs w:val="24"/>
              </w:rPr>
            </w:pPr>
            <w:r>
              <w:rPr>
                <w:sz w:val="24"/>
                <w:szCs w:val="24"/>
              </w:rPr>
              <w:t>1</w:t>
            </w:r>
            <w:r w:rsidR="00295535">
              <w:rPr>
                <w:sz w:val="24"/>
                <w:szCs w:val="24"/>
              </w:rPr>
              <w:t>7</w:t>
            </w:r>
          </w:p>
        </w:tc>
        <w:tc>
          <w:tcPr>
            <w:tcW w:w="120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C4F2E" w:rsidRDefault="001C4F2E" w:rsidP="001C4F2E">
            <w:pPr>
              <w:shd w:val="clear" w:color="auto" w:fill="FFFFFF"/>
              <w:jc w:val="center"/>
              <w:rPr>
                <w:sz w:val="24"/>
                <w:szCs w:val="24"/>
              </w:rPr>
            </w:pPr>
            <w:r>
              <w:rPr>
                <w:sz w:val="24"/>
                <w:szCs w:val="24"/>
              </w:rPr>
              <w:t>Котельная № 9,</w:t>
            </w:r>
          </w:p>
          <w:p w:rsidR="001C4F2E" w:rsidRDefault="001C4F2E" w:rsidP="00C96DD6">
            <w:pPr>
              <w:shd w:val="clear" w:color="auto" w:fill="FFFFFF"/>
              <w:jc w:val="center"/>
              <w:rPr>
                <w:sz w:val="24"/>
                <w:szCs w:val="24"/>
              </w:rPr>
            </w:pPr>
            <w:r>
              <w:rPr>
                <w:sz w:val="24"/>
                <w:szCs w:val="24"/>
              </w:rPr>
              <w:t>ул.</w:t>
            </w:r>
            <w:r w:rsidR="00C96DD6">
              <w:rPr>
                <w:sz w:val="24"/>
                <w:szCs w:val="24"/>
              </w:rPr>
              <w:t xml:space="preserve"> Ленина, 291</w:t>
            </w:r>
          </w:p>
        </w:tc>
        <w:tc>
          <w:tcPr>
            <w:tcW w:w="686" w:type="pct"/>
            <w:tcBorders>
              <w:top w:val="single" w:sz="6" w:space="0" w:color="auto"/>
              <w:left w:val="single" w:sz="6" w:space="0" w:color="auto"/>
              <w:bottom w:val="single" w:sz="6" w:space="0" w:color="auto"/>
              <w:right w:val="single" w:sz="6" w:space="0" w:color="auto"/>
            </w:tcBorders>
            <w:shd w:val="clear" w:color="auto" w:fill="FFFFFF"/>
            <w:vAlign w:val="center"/>
          </w:tcPr>
          <w:p w:rsidR="001C4F2E" w:rsidRDefault="001C4F2E" w:rsidP="001C4F2E">
            <w:pPr>
              <w:shd w:val="clear" w:color="auto" w:fill="FFFFFF"/>
              <w:jc w:val="center"/>
              <w:rPr>
                <w:sz w:val="24"/>
                <w:szCs w:val="24"/>
              </w:rPr>
            </w:pPr>
            <w:r>
              <w:rPr>
                <w:sz w:val="24"/>
                <w:szCs w:val="24"/>
              </w:rPr>
              <w:t>Отдельно</w:t>
            </w:r>
          </w:p>
          <w:p w:rsidR="001C4F2E" w:rsidRDefault="001C4F2E" w:rsidP="001C4F2E">
            <w:pPr>
              <w:shd w:val="clear" w:color="auto" w:fill="FFFFFF"/>
              <w:jc w:val="center"/>
              <w:rPr>
                <w:sz w:val="24"/>
                <w:szCs w:val="24"/>
              </w:rPr>
            </w:pPr>
            <w:r>
              <w:rPr>
                <w:sz w:val="24"/>
                <w:szCs w:val="24"/>
              </w:rPr>
              <w:t>стоящая</w:t>
            </w:r>
          </w:p>
        </w:tc>
        <w:tc>
          <w:tcPr>
            <w:tcW w:w="764" w:type="pct"/>
            <w:tcBorders>
              <w:top w:val="single" w:sz="6" w:space="0" w:color="auto"/>
              <w:left w:val="single" w:sz="6" w:space="0" w:color="auto"/>
              <w:bottom w:val="single" w:sz="6" w:space="0" w:color="auto"/>
              <w:right w:val="single" w:sz="6" w:space="0" w:color="auto"/>
            </w:tcBorders>
            <w:shd w:val="clear" w:color="auto" w:fill="FFFFFF"/>
            <w:vAlign w:val="center"/>
          </w:tcPr>
          <w:p w:rsidR="00C1539A" w:rsidRDefault="001C4F2E" w:rsidP="001C4F2E">
            <w:pPr>
              <w:shd w:val="clear" w:color="auto" w:fill="FFFFFF"/>
              <w:jc w:val="center"/>
              <w:rPr>
                <w:sz w:val="24"/>
                <w:szCs w:val="24"/>
              </w:rPr>
            </w:pPr>
            <w:r w:rsidRPr="004C7A29">
              <w:rPr>
                <w:sz w:val="24"/>
                <w:szCs w:val="24"/>
              </w:rPr>
              <w:t xml:space="preserve">Горячая </w:t>
            </w:r>
          </w:p>
          <w:p w:rsidR="001C4F2E" w:rsidRPr="004C7A29" w:rsidRDefault="001C4F2E" w:rsidP="001C4F2E">
            <w:pPr>
              <w:shd w:val="clear" w:color="auto" w:fill="FFFFFF"/>
              <w:jc w:val="center"/>
              <w:rPr>
                <w:sz w:val="24"/>
                <w:szCs w:val="24"/>
              </w:rPr>
            </w:pPr>
            <w:r w:rsidRPr="004C7A29">
              <w:rPr>
                <w:sz w:val="24"/>
                <w:szCs w:val="24"/>
              </w:rPr>
              <w:t>вода</w:t>
            </w:r>
          </w:p>
          <w:p w:rsidR="001C4F2E" w:rsidRDefault="001C4F2E" w:rsidP="001C4F2E">
            <w:pPr>
              <w:shd w:val="clear" w:color="auto" w:fill="FFFFFF"/>
              <w:ind w:right="-40"/>
              <w:jc w:val="center"/>
              <w:rPr>
                <w:sz w:val="24"/>
                <w:szCs w:val="24"/>
              </w:rPr>
            </w:pPr>
            <w:r w:rsidRPr="004C7A29">
              <w:rPr>
                <w:sz w:val="24"/>
                <w:szCs w:val="24"/>
                <w:lang w:val="en-US"/>
              </w:rPr>
              <w:t>t</w:t>
            </w:r>
            <w:r w:rsidRPr="004C7A29">
              <w:rPr>
                <w:sz w:val="24"/>
                <w:szCs w:val="24"/>
              </w:rPr>
              <w:t>=</w:t>
            </w:r>
            <w:r>
              <w:rPr>
                <w:sz w:val="24"/>
                <w:szCs w:val="24"/>
              </w:rPr>
              <w:t>95/70</w:t>
            </w:r>
            <w:r w:rsidR="00C96DD6">
              <w:rPr>
                <w:sz w:val="24"/>
                <w:szCs w:val="24"/>
              </w:rPr>
              <w:t>,</w:t>
            </w:r>
          </w:p>
          <w:p w:rsidR="00C96DD6" w:rsidRPr="004C7A29" w:rsidRDefault="00C96DD6" w:rsidP="001C4F2E">
            <w:pPr>
              <w:shd w:val="clear" w:color="auto" w:fill="FFFFFF"/>
              <w:ind w:right="-40"/>
              <w:jc w:val="center"/>
              <w:rPr>
                <w:sz w:val="24"/>
                <w:szCs w:val="24"/>
              </w:rPr>
            </w:pPr>
            <w:r>
              <w:rPr>
                <w:sz w:val="24"/>
                <w:szCs w:val="24"/>
              </w:rPr>
              <w:t>70/40</w:t>
            </w:r>
          </w:p>
          <w:p w:rsidR="001C4F2E" w:rsidRDefault="001C4F2E" w:rsidP="001C4F2E">
            <w:pPr>
              <w:shd w:val="clear" w:color="auto" w:fill="FFFFFF"/>
              <w:jc w:val="center"/>
              <w:rPr>
                <w:sz w:val="24"/>
                <w:szCs w:val="24"/>
              </w:rPr>
            </w:pPr>
          </w:p>
        </w:tc>
        <w:tc>
          <w:tcPr>
            <w:tcW w:w="682" w:type="pct"/>
            <w:tcBorders>
              <w:top w:val="single" w:sz="6" w:space="0" w:color="auto"/>
              <w:left w:val="single" w:sz="6" w:space="0" w:color="auto"/>
              <w:bottom w:val="single" w:sz="6" w:space="0" w:color="auto"/>
              <w:right w:val="single" w:sz="6" w:space="0" w:color="auto"/>
            </w:tcBorders>
            <w:shd w:val="clear" w:color="auto" w:fill="FFFFFF"/>
            <w:vAlign w:val="center"/>
          </w:tcPr>
          <w:p w:rsidR="001C4F2E" w:rsidRDefault="001C4F2E" w:rsidP="001C4F2E">
            <w:pPr>
              <w:shd w:val="clear" w:color="auto" w:fill="FFFFFF"/>
              <w:jc w:val="center"/>
              <w:rPr>
                <w:sz w:val="24"/>
                <w:szCs w:val="24"/>
              </w:rPr>
            </w:pPr>
            <w:r>
              <w:rPr>
                <w:sz w:val="24"/>
                <w:szCs w:val="24"/>
              </w:rPr>
              <w:t>Газ пр</w:t>
            </w:r>
            <w:r>
              <w:rPr>
                <w:sz w:val="24"/>
                <w:szCs w:val="24"/>
              </w:rPr>
              <w:t>и</w:t>
            </w:r>
            <w:r>
              <w:rPr>
                <w:sz w:val="24"/>
                <w:szCs w:val="24"/>
              </w:rPr>
              <w:t>родный</w:t>
            </w:r>
          </w:p>
        </w:tc>
        <w:tc>
          <w:tcPr>
            <w:tcW w:w="611" w:type="pct"/>
            <w:tcBorders>
              <w:top w:val="single" w:sz="6" w:space="0" w:color="auto"/>
              <w:left w:val="single" w:sz="6" w:space="0" w:color="auto"/>
              <w:bottom w:val="single" w:sz="6" w:space="0" w:color="auto"/>
              <w:right w:val="single" w:sz="6" w:space="0" w:color="auto"/>
            </w:tcBorders>
            <w:shd w:val="clear" w:color="auto" w:fill="FFFFFF"/>
            <w:vAlign w:val="center"/>
          </w:tcPr>
          <w:p w:rsidR="001C4F2E" w:rsidRDefault="001C4F2E" w:rsidP="001C4F2E">
            <w:pPr>
              <w:shd w:val="clear" w:color="auto" w:fill="FFFFFF"/>
              <w:jc w:val="center"/>
              <w:rPr>
                <w:sz w:val="24"/>
                <w:szCs w:val="24"/>
              </w:rPr>
            </w:pPr>
            <w:r>
              <w:rPr>
                <w:sz w:val="24"/>
                <w:szCs w:val="24"/>
              </w:rPr>
              <w:t>ТВГ-1,5 – 5 шт,</w:t>
            </w:r>
          </w:p>
          <w:p w:rsidR="001C4F2E" w:rsidRPr="00E16749" w:rsidRDefault="001C4F2E" w:rsidP="001C4F2E">
            <w:pPr>
              <w:shd w:val="clear" w:color="auto" w:fill="FFFFFF"/>
              <w:jc w:val="center"/>
              <w:rPr>
                <w:sz w:val="24"/>
                <w:szCs w:val="24"/>
              </w:rPr>
            </w:pPr>
          </w:p>
        </w:tc>
        <w:tc>
          <w:tcPr>
            <w:tcW w:w="856" w:type="pct"/>
            <w:tcBorders>
              <w:top w:val="single" w:sz="6" w:space="0" w:color="auto"/>
              <w:left w:val="single" w:sz="6" w:space="0" w:color="auto"/>
              <w:bottom w:val="single" w:sz="6" w:space="0" w:color="auto"/>
              <w:right w:val="single" w:sz="6" w:space="0" w:color="auto"/>
            </w:tcBorders>
            <w:shd w:val="clear" w:color="auto" w:fill="FFFFFF"/>
            <w:vAlign w:val="center"/>
          </w:tcPr>
          <w:p w:rsidR="001C4F2E" w:rsidRDefault="001C4F2E" w:rsidP="001C4F2E">
            <w:pPr>
              <w:shd w:val="clear" w:color="auto" w:fill="FFFFFF"/>
              <w:ind w:left="10" w:right="10"/>
              <w:jc w:val="center"/>
              <w:rPr>
                <w:sz w:val="24"/>
                <w:szCs w:val="24"/>
              </w:rPr>
            </w:pPr>
            <w:r>
              <w:rPr>
                <w:sz w:val="24"/>
                <w:szCs w:val="24"/>
              </w:rPr>
              <w:t>1979 г.</w:t>
            </w:r>
          </w:p>
        </w:tc>
      </w:tr>
      <w:tr w:rsidR="001C4F2E" w:rsidRPr="0021055D" w:rsidTr="00091DBE">
        <w:trPr>
          <w:trHeight w:hRule="exact" w:val="1280"/>
          <w:jc w:val="center"/>
        </w:trPr>
        <w:tc>
          <w:tcPr>
            <w:tcW w:w="208" w:type="pct"/>
            <w:gridSpan w:val="2"/>
            <w:tcBorders>
              <w:top w:val="single" w:sz="6" w:space="0" w:color="auto"/>
              <w:left w:val="single" w:sz="6" w:space="0" w:color="auto"/>
              <w:bottom w:val="single" w:sz="6" w:space="0" w:color="auto"/>
              <w:right w:val="single" w:sz="6" w:space="0" w:color="auto"/>
            </w:tcBorders>
            <w:shd w:val="clear" w:color="auto" w:fill="FFFFFF"/>
          </w:tcPr>
          <w:p w:rsidR="001C4F2E" w:rsidRDefault="001C4F2E" w:rsidP="00E16749">
            <w:pPr>
              <w:shd w:val="clear" w:color="auto" w:fill="FFFFFF"/>
              <w:spacing w:line="276" w:lineRule="auto"/>
              <w:ind w:left="29"/>
              <w:jc w:val="center"/>
              <w:rPr>
                <w:sz w:val="24"/>
                <w:szCs w:val="24"/>
              </w:rPr>
            </w:pPr>
          </w:p>
          <w:p w:rsidR="001C4F2E" w:rsidRDefault="001C4F2E" w:rsidP="00295535">
            <w:pPr>
              <w:shd w:val="clear" w:color="auto" w:fill="FFFFFF"/>
              <w:spacing w:line="276" w:lineRule="auto"/>
              <w:ind w:left="29"/>
              <w:jc w:val="center"/>
              <w:rPr>
                <w:sz w:val="24"/>
                <w:szCs w:val="24"/>
              </w:rPr>
            </w:pPr>
            <w:r>
              <w:rPr>
                <w:sz w:val="24"/>
                <w:szCs w:val="24"/>
              </w:rPr>
              <w:t>1</w:t>
            </w:r>
            <w:r w:rsidR="00295535">
              <w:rPr>
                <w:sz w:val="24"/>
                <w:szCs w:val="24"/>
              </w:rPr>
              <w:t>8</w:t>
            </w:r>
          </w:p>
        </w:tc>
        <w:tc>
          <w:tcPr>
            <w:tcW w:w="1193" w:type="pct"/>
            <w:tcBorders>
              <w:top w:val="single" w:sz="6" w:space="0" w:color="auto"/>
              <w:left w:val="single" w:sz="6" w:space="0" w:color="auto"/>
              <w:bottom w:val="single" w:sz="6" w:space="0" w:color="auto"/>
              <w:right w:val="single" w:sz="6" w:space="0" w:color="auto"/>
            </w:tcBorders>
            <w:shd w:val="clear" w:color="auto" w:fill="FFFFFF"/>
            <w:vAlign w:val="center"/>
          </w:tcPr>
          <w:p w:rsidR="001C4F2E" w:rsidRDefault="001C4F2E" w:rsidP="001C4F2E">
            <w:pPr>
              <w:shd w:val="clear" w:color="auto" w:fill="FFFFFF"/>
              <w:jc w:val="center"/>
              <w:rPr>
                <w:sz w:val="24"/>
                <w:szCs w:val="24"/>
              </w:rPr>
            </w:pPr>
            <w:r>
              <w:rPr>
                <w:sz w:val="24"/>
                <w:szCs w:val="24"/>
              </w:rPr>
              <w:t>Котельная № 11,</w:t>
            </w:r>
          </w:p>
          <w:p w:rsidR="001C4F2E" w:rsidRDefault="001C4F2E" w:rsidP="001C4F2E">
            <w:pPr>
              <w:shd w:val="clear" w:color="auto" w:fill="FFFFFF"/>
              <w:jc w:val="center"/>
              <w:rPr>
                <w:sz w:val="24"/>
                <w:szCs w:val="24"/>
              </w:rPr>
            </w:pPr>
            <w:r>
              <w:rPr>
                <w:sz w:val="24"/>
                <w:szCs w:val="24"/>
              </w:rPr>
              <w:t>ул.Комсомольская, 93а</w:t>
            </w:r>
          </w:p>
        </w:tc>
        <w:tc>
          <w:tcPr>
            <w:tcW w:w="686" w:type="pct"/>
            <w:tcBorders>
              <w:top w:val="single" w:sz="6" w:space="0" w:color="auto"/>
              <w:left w:val="single" w:sz="6" w:space="0" w:color="auto"/>
              <w:bottom w:val="single" w:sz="6" w:space="0" w:color="auto"/>
              <w:right w:val="single" w:sz="6" w:space="0" w:color="auto"/>
            </w:tcBorders>
            <w:shd w:val="clear" w:color="auto" w:fill="FFFFFF"/>
            <w:vAlign w:val="center"/>
          </w:tcPr>
          <w:p w:rsidR="001C4F2E" w:rsidRDefault="001C4F2E" w:rsidP="001C4F2E">
            <w:pPr>
              <w:shd w:val="clear" w:color="auto" w:fill="FFFFFF"/>
              <w:jc w:val="center"/>
              <w:rPr>
                <w:sz w:val="24"/>
                <w:szCs w:val="24"/>
              </w:rPr>
            </w:pPr>
            <w:r>
              <w:rPr>
                <w:sz w:val="24"/>
                <w:szCs w:val="24"/>
              </w:rPr>
              <w:t>Отдельно</w:t>
            </w:r>
          </w:p>
          <w:p w:rsidR="001C4F2E" w:rsidRDefault="001C4F2E" w:rsidP="001C4F2E">
            <w:pPr>
              <w:shd w:val="clear" w:color="auto" w:fill="FFFFFF"/>
              <w:jc w:val="center"/>
              <w:rPr>
                <w:sz w:val="24"/>
                <w:szCs w:val="24"/>
              </w:rPr>
            </w:pPr>
            <w:r>
              <w:rPr>
                <w:sz w:val="24"/>
                <w:szCs w:val="24"/>
              </w:rPr>
              <w:t>стоящая</w:t>
            </w:r>
          </w:p>
        </w:tc>
        <w:tc>
          <w:tcPr>
            <w:tcW w:w="764" w:type="pct"/>
            <w:tcBorders>
              <w:top w:val="single" w:sz="6" w:space="0" w:color="auto"/>
              <w:left w:val="single" w:sz="6" w:space="0" w:color="auto"/>
              <w:bottom w:val="single" w:sz="6" w:space="0" w:color="auto"/>
              <w:right w:val="single" w:sz="6" w:space="0" w:color="auto"/>
            </w:tcBorders>
            <w:shd w:val="clear" w:color="auto" w:fill="FFFFFF"/>
            <w:vAlign w:val="center"/>
          </w:tcPr>
          <w:p w:rsidR="00C1539A" w:rsidRDefault="001C4F2E" w:rsidP="001C4F2E">
            <w:pPr>
              <w:shd w:val="clear" w:color="auto" w:fill="FFFFFF"/>
              <w:jc w:val="center"/>
              <w:rPr>
                <w:sz w:val="24"/>
                <w:szCs w:val="24"/>
              </w:rPr>
            </w:pPr>
            <w:r w:rsidRPr="004C7A29">
              <w:rPr>
                <w:sz w:val="24"/>
                <w:szCs w:val="24"/>
              </w:rPr>
              <w:t xml:space="preserve">Горячая </w:t>
            </w:r>
          </w:p>
          <w:p w:rsidR="001C4F2E" w:rsidRPr="004C7A29" w:rsidRDefault="001C4F2E" w:rsidP="001C4F2E">
            <w:pPr>
              <w:shd w:val="clear" w:color="auto" w:fill="FFFFFF"/>
              <w:jc w:val="center"/>
              <w:rPr>
                <w:sz w:val="24"/>
                <w:szCs w:val="24"/>
              </w:rPr>
            </w:pPr>
            <w:r w:rsidRPr="004C7A29">
              <w:rPr>
                <w:sz w:val="24"/>
                <w:szCs w:val="24"/>
              </w:rPr>
              <w:t>вода</w:t>
            </w:r>
          </w:p>
          <w:p w:rsidR="001C4F2E" w:rsidRDefault="001C4F2E" w:rsidP="001C4F2E">
            <w:pPr>
              <w:shd w:val="clear" w:color="auto" w:fill="FFFFFF"/>
              <w:ind w:right="-40"/>
              <w:jc w:val="center"/>
              <w:rPr>
                <w:sz w:val="24"/>
                <w:szCs w:val="24"/>
              </w:rPr>
            </w:pPr>
            <w:r w:rsidRPr="004C7A29">
              <w:rPr>
                <w:sz w:val="24"/>
                <w:szCs w:val="24"/>
                <w:lang w:val="en-US"/>
              </w:rPr>
              <w:t>t</w:t>
            </w:r>
            <w:r w:rsidRPr="004C7A29">
              <w:rPr>
                <w:sz w:val="24"/>
                <w:szCs w:val="24"/>
              </w:rPr>
              <w:t>=</w:t>
            </w:r>
            <w:r>
              <w:rPr>
                <w:sz w:val="24"/>
                <w:szCs w:val="24"/>
              </w:rPr>
              <w:t>95/</w:t>
            </w:r>
            <w:r w:rsidRPr="004C7A29">
              <w:rPr>
                <w:sz w:val="24"/>
                <w:szCs w:val="24"/>
              </w:rPr>
              <w:t>70,</w:t>
            </w:r>
          </w:p>
          <w:p w:rsidR="00C96DD6" w:rsidRPr="004C7A29" w:rsidRDefault="00C96DD6" w:rsidP="001C4F2E">
            <w:pPr>
              <w:shd w:val="clear" w:color="auto" w:fill="FFFFFF"/>
              <w:ind w:right="-40"/>
              <w:jc w:val="center"/>
              <w:rPr>
                <w:sz w:val="24"/>
                <w:szCs w:val="24"/>
              </w:rPr>
            </w:pPr>
            <w:r>
              <w:rPr>
                <w:sz w:val="24"/>
                <w:szCs w:val="24"/>
              </w:rPr>
              <w:t>70/40</w:t>
            </w:r>
          </w:p>
        </w:tc>
        <w:tc>
          <w:tcPr>
            <w:tcW w:w="682" w:type="pct"/>
            <w:tcBorders>
              <w:top w:val="single" w:sz="6" w:space="0" w:color="auto"/>
              <w:left w:val="single" w:sz="6" w:space="0" w:color="auto"/>
              <w:bottom w:val="single" w:sz="6" w:space="0" w:color="auto"/>
              <w:right w:val="single" w:sz="6" w:space="0" w:color="auto"/>
            </w:tcBorders>
            <w:shd w:val="clear" w:color="auto" w:fill="FFFFFF"/>
            <w:vAlign w:val="center"/>
          </w:tcPr>
          <w:p w:rsidR="001C4F2E" w:rsidRDefault="001C4F2E" w:rsidP="001C4F2E">
            <w:pPr>
              <w:shd w:val="clear" w:color="auto" w:fill="FFFFFF"/>
              <w:jc w:val="center"/>
              <w:rPr>
                <w:sz w:val="24"/>
                <w:szCs w:val="24"/>
              </w:rPr>
            </w:pPr>
            <w:r>
              <w:rPr>
                <w:sz w:val="24"/>
                <w:szCs w:val="24"/>
              </w:rPr>
              <w:t>Газ при-родный</w:t>
            </w:r>
          </w:p>
        </w:tc>
        <w:tc>
          <w:tcPr>
            <w:tcW w:w="611" w:type="pct"/>
            <w:tcBorders>
              <w:top w:val="single" w:sz="6" w:space="0" w:color="auto"/>
              <w:left w:val="single" w:sz="6" w:space="0" w:color="auto"/>
              <w:bottom w:val="single" w:sz="6" w:space="0" w:color="auto"/>
              <w:right w:val="single" w:sz="6" w:space="0" w:color="auto"/>
            </w:tcBorders>
            <w:shd w:val="clear" w:color="auto" w:fill="FFFFFF"/>
            <w:vAlign w:val="center"/>
          </w:tcPr>
          <w:p w:rsidR="001C4F2E" w:rsidRDefault="001C4F2E" w:rsidP="001C4F2E">
            <w:pPr>
              <w:shd w:val="clear" w:color="auto" w:fill="FFFFFF"/>
              <w:jc w:val="center"/>
              <w:rPr>
                <w:sz w:val="24"/>
                <w:szCs w:val="24"/>
              </w:rPr>
            </w:pPr>
            <w:r>
              <w:rPr>
                <w:sz w:val="24"/>
                <w:szCs w:val="24"/>
              </w:rPr>
              <w:t>ТВГ-2,5 – 3 шт,</w:t>
            </w:r>
          </w:p>
          <w:p w:rsidR="001C4F2E" w:rsidRPr="00E16749" w:rsidRDefault="001C4F2E" w:rsidP="001C4F2E">
            <w:pPr>
              <w:shd w:val="clear" w:color="auto" w:fill="FFFFFF"/>
              <w:jc w:val="center"/>
              <w:rPr>
                <w:sz w:val="24"/>
                <w:szCs w:val="24"/>
              </w:rPr>
            </w:pPr>
            <w:r>
              <w:rPr>
                <w:sz w:val="24"/>
                <w:szCs w:val="24"/>
              </w:rPr>
              <w:t>ТВГ-1,5- 1 шт</w:t>
            </w:r>
          </w:p>
        </w:tc>
        <w:tc>
          <w:tcPr>
            <w:tcW w:w="856" w:type="pct"/>
            <w:tcBorders>
              <w:top w:val="single" w:sz="6" w:space="0" w:color="auto"/>
              <w:left w:val="single" w:sz="6" w:space="0" w:color="auto"/>
              <w:bottom w:val="single" w:sz="6" w:space="0" w:color="auto"/>
              <w:right w:val="single" w:sz="6" w:space="0" w:color="auto"/>
            </w:tcBorders>
            <w:shd w:val="clear" w:color="auto" w:fill="FFFFFF"/>
            <w:vAlign w:val="center"/>
          </w:tcPr>
          <w:p w:rsidR="001C4F2E" w:rsidRDefault="001C4F2E" w:rsidP="001C4F2E">
            <w:pPr>
              <w:shd w:val="clear" w:color="auto" w:fill="FFFFFF"/>
              <w:ind w:left="10" w:right="10"/>
              <w:jc w:val="center"/>
              <w:rPr>
                <w:sz w:val="24"/>
                <w:szCs w:val="24"/>
              </w:rPr>
            </w:pPr>
            <w:r>
              <w:rPr>
                <w:sz w:val="24"/>
                <w:szCs w:val="24"/>
              </w:rPr>
              <w:t>1959 г.</w:t>
            </w:r>
          </w:p>
        </w:tc>
      </w:tr>
      <w:tr w:rsidR="00CC4D0B" w:rsidRPr="0021055D" w:rsidTr="00091DBE">
        <w:trPr>
          <w:trHeight w:hRule="exact" w:val="1280"/>
          <w:jc w:val="center"/>
        </w:trPr>
        <w:tc>
          <w:tcPr>
            <w:tcW w:w="208" w:type="pct"/>
            <w:gridSpan w:val="2"/>
            <w:tcBorders>
              <w:top w:val="single" w:sz="6" w:space="0" w:color="auto"/>
              <w:left w:val="single" w:sz="6" w:space="0" w:color="auto"/>
              <w:bottom w:val="single" w:sz="6" w:space="0" w:color="auto"/>
              <w:right w:val="single" w:sz="6" w:space="0" w:color="auto"/>
            </w:tcBorders>
            <w:shd w:val="clear" w:color="auto" w:fill="FFFFFF"/>
          </w:tcPr>
          <w:p w:rsidR="00CC4D0B" w:rsidRDefault="00CC4D0B" w:rsidP="00A70B4E">
            <w:pPr>
              <w:shd w:val="clear" w:color="auto" w:fill="FFFFFF"/>
              <w:spacing w:line="276" w:lineRule="auto"/>
              <w:ind w:left="29"/>
              <w:jc w:val="center"/>
              <w:rPr>
                <w:sz w:val="24"/>
                <w:szCs w:val="24"/>
              </w:rPr>
            </w:pPr>
          </w:p>
          <w:p w:rsidR="00CC4D0B" w:rsidRDefault="00295535" w:rsidP="00A70B4E">
            <w:pPr>
              <w:shd w:val="clear" w:color="auto" w:fill="FFFFFF"/>
              <w:spacing w:line="276" w:lineRule="auto"/>
              <w:ind w:left="29"/>
              <w:jc w:val="center"/>
              <w:rPr>
                <w:sz w:val="24"/>
                <w:szCs w:val="24"/>
              </w:rPr>
            </w:pPr>
            <w:r>
              <w:rPr>
                <w:sz w:val="24"/>
                <w:szCs w:val="24"/>
              </w:rPr>
              <w:t>19</w:t>
            </w:r>
          </w:p>
        </w:tc>
        <w:tc>
          <w:tcPr>
            <w:tcW w:w="1193" w:type="pct"/>
            <w:tcBorders>
              <w:top w:val="single" w:sz="6" w:space="0" w:color="auto"/>
              <w:left w:val="single" w:sz="6" w:space="0" w:color="auto"/>
              <w:bottom w:val="single" w:sz="6" w:space="0" w:color="auto"/>
              <w:right w:val="single" w:sz="6" w:space="0" w:color="auto"/>
            </w:tcBorders>
            <w:shd w:val="clear" w:color="auto" w:fill="FFFFFF"/>
            <w:vAlign w:val="center"/>
          </w:tcPr>
          <w:p w:rsidR="00CC4D0B" w:rsidRDefault="00CC4D0B" w:rsidP="00A70B4E">
            <w:pPr>
              <w:shd w:val="clear" w:color="auto" w:fill="FFFFFF"/>
              <w:spacing w:line="276" w:lineRule="auto"/>
              <w:jc w:val="center"/>
              <w:rPr>
                <w:sz w:val="24"/>
                <w:szCs w:val="24"/>
              </w:rPr>
            </w:pPr>
            <w:r w:rsidRPr="00BB74D6">
              <w:rPr>
                <w:sz w:val="24"/>
                <w:szCs w:val="24"/>
              </w:rPr>
              <w:t xml:space="preserve">Котельная </w:t>
            </w:r>
            <w:r>
              <w:rPr>
                <w:sz w:val="24"/>
                <w:szCs w:val="24"/>
              </w:rPr>
              <w:t>№ 12,</w:t>
            </w:r>
          </w:p>
          <w:p w:rsidR="00CC4D0B" w:rsidRPr="00BB74D6" w:rsidRDefault="00CC4D0B" w:rsidP="00A70B4E">
            <w:pPr>
              <w:shd w:val="clear" w:color="auto" w:fill="FFFFFF"/>
              <w:spacing w:line="276" w:lineRule="auto"/>
              <w:jc w:val="center"/>
              <w:rPr>
                <w:sz w:val="24"/>
                <w:szCs w:val="24"/>
              </w:rPr>
            </w:pPr>
            <w:r>
              <w:rPr>
                <w:sz w:val="24"/>
                <w:szCs w:val="24"/>
              </w:rPr>
              <w:t>ул.Сорокина, 29</w:t>
            </w:r>
          </w:p>
        </w:tc>
        <w:tc>
          <w:tcPr>
            <w:tcW w:w="686" w:type="pct"/>
            <w:tcBorders>
              <w:top w:val="single" w:sz="6" w:space="0" w:color="auto"/>
              <w:left w:val="single" w:sz="6" w:space="0" w:color="auto"/>
              <w:bottom w:val="single" w:sz="6" w:space="0" w:color="auto"/>
              <w:right w:val="single" w:sz="6" w:space="0" w:color="auto"/>
            </w:tcBorders>
            <w:shd w:val="clear" w:color="auto" w:fill="FFFFFF"/>
            <w:vAlign w:val="center"/>
          </w:tcPr>
          <w:p w:rsidR="00CC4D0B" w:rsidRDefault="00CC4D0B" w:rsidP="00A70B4E">
            <w:pPr>
              <w:shd w:val="clear" w:color="auto" w:fill="FFFFFF"/>
              <w:spacing w:line="276" w:lineRule="auto"/>
              <w:jc w:val="center"/>
              <w:rPr>
                <w:sz w:val="24"/>
                <w:szCs w:val="24"/>
              </w:rPr>
            </w:pPr>
            <w:r>
              <w:rPr>
                <w:sz w:val="24"/>
                <w:szCs w:val="24"/>
              </w:rPr>
              <w:t>Отдельно</w:t>
            </w:r>
          </w:p>
          <w:p w:rsidR="00CC4D0B" w:rsidRDefault="00CC4D0B" w:rsidP="00A70B4E">
            <w:pPr>
              <w:shd w:val="clear" w:color="auto" w:fill="FFFFFF"/>
              <w:spacing w:line="276" w:lineRule="auto"/>
              <w:jc w:val="center"/>
              <w:rPr>
                <w:sz w:val="24"/>
                <w:szCs w:val="24"/>
              </w:rPr>
            </w:pPr>
            <w:r>
              <w:rPr>
                <w:sz w:val="24"/>
                <w:szCs w:val="24"/>
              </w:rPr>
              <w:t>стоящая</w:t>
            </w:r>
          </w:p>
        </w:tc>
        <w:tc>
          <w:tcPr>
            <w:tcW w:w="764" w:type="pct"/>
            <w:tcBorders>
              <w:top w:val="single" w:sz="6" w:space="0" w:color="auto"/>
              <w:left w:val="single" w:sz="6" w:space="0" w:color="auto"/>
              <w:bottom w:val="single" w:sz="6" w:space="0" w:color="auto"/>
              <w:right w:val="single" w:sz="6" w:space="0" w:color="auto"/>
            </w:tcBorders>
            <w:shd w:val="clear" w:color="auto" w:fill="FFFFFF"/>
            <w:vAlign w:val="center"/>
          </w:tcPr>
          <w:p w:rsidR="00CC4D0B" w:rsidRDefault="00CC4D0B" w:rsidP="00A70B4E">
            <w:pPr>
              <w:shd w:val="clear" w:color="auto" w:fill="FFFFFF"/>
              <w:spacing w:line="276" w:lineRule="auto"/>
              <w:jc w:val="center"/>
              <w:rPr>
                <w:sz w:val="24"/>
                <w:szCs w:val="24"/>
              </w:rPr>
            </w:pPr>
            <w:r w:rsidRPr="00A954AD">
              <w:rPr>
                <w:sz w:val="24"/>
                <w:szCs w:val="24"/>
              </w:rPr>
              <w:t xml:space="preserve">Горячая </w:t>
            </w:r>
          </w:p>
          <w:p w:rsidR="00CC4D0B" w:rsidRPr="00A954AD" w:rsidRDefault="00CC4D0B" w:rsidP="00A70B4E">
            <w:pPr>
              <w:shd w:val="clear" w:color="auto" w:fill="FFFFFF"/>
              <w:spacing w:line="276" w:lineRule="auto"/>
              <w:jc w:val="center"/>
              <w:rPr>
                <w:sz w:val="24"/>
                <w:szCs w:val="24"/>
              </w:rPr>
            </w:pPr>
            <w:r w:rsidRPr="00A954AD">
              <w:rPr>
                <w:sz w:val="24"/>
                <w:szCs w:val="24"/>
              </w:rPr>
              <w:t>вода</w:t>
            </w:r>
          </w:p>
          <w:p w:rsidR="00CC4D0B" w:rsidRPr="00A954AD" w:rsidRDefault="00CC4D0B" w:rsidP="00A70B4E">
            <w:pPr>
              <w:shd w:val="clear" w:color="auto" w:fill="FFFFFF"/>
              <w:spacing w:line="276" w:lineRule="auto"/>
              <w:jc w:val="center"/>
              <w:rPr>
                <w:sz w:val="24"/>
                <w:szCs w:val="24"/>
              </w:rPr>
            </w:pPr>
            <w:r w:rsidRPr="00A954AD">
              <w:rPr>
                <w:sz w:val="24"/>
                <w:szCs w:val="24"/>
                <w:lang w:val="en-US"/>
              </w:rPr>
              <w:t>t</w:t>
            </w:r>
            <w:r w:rsidRPr="00A954AD">
              <w:rPr>
                <w:sz w:val="24"/>
                <w:szCs w:val="24"/>
              </w:rPr>
              <w:t>=9</w:t>
            </w:r>
            <w:r>
              <w:rPr>
                <w:sz w:val="24"/>
                <w:szCs w:val="24"/>
              </w:rPr>
              <w:t>5</w:t>
            </w:r>
            <w:r w:rsidRPr="00A954AD">
              <w:rPr>
                <w:sz w:val="24"/>
                <w:szCs w:val="24"/>
              </w:rPr>
              <w:t>/70</w:t>
            </w:r>
          </w:p>
        </w:tc>
        <w:tc>
          <w:tcPr>
            <w:tcW w:w="682" w:type="pct"/>
            <w:tcBorders>
              <w:top w:val="single" w:sz="6" w:space="0" w:color="auto"/>
              <w:left w:val="single" w:sz="6" w:space="0" w:color="auto"/>
              <w:bottom w:val="single" w:sz="6" w:space="0" w:color="auto"/>
              <w:right w:val="single" w:sz="6" w:space="0" w:color="auto"/>
            </w:tcBorders>
            <w:shd w:val="clear" w:color="auto" w:fill="FFFFFF"/>
            <w:vAlign w:val="center"/>
          </w:tcPr>
          <w:p w:rsidR="00CC4D0B" w:rsidRPr="004C7A29" w:rsidRDefault="00CC4D0B" w:rsidP="00A70B4E">
            <w:pPr>
              <w:shd w:val="clear" w:color="auto" w:fill="FFFFFF"/>
              <w:spacing w:line="276" w:lineRule="auto"/>
              <w:jc w:val="center"/>
              <w:rPr>
                <w:sz w:val="24"/>
                <w:szCs w:val="24"/>
              </w:rPr>
            </w:pPr>
            <w:r>
              <w:rPr>
                <w:sz w:val="24"/>
                <w:szCs w:val="24"/>
              </w:rPr>
              <w:t>Газ пр</w:t>
            </w:r>
            <w:r>
              <w:rPr>
                <w:sz w:val="24"/>
                <w:szCs w:val="24"/>
              </w:rPr>
              <w:t>и</w:t>
            </w:r>
            <w:r>
              <w:rPr>
                <w:sz w:val="24"/>
                <w:szCs w:val="24"/>
              </w:rPr>
              <w:t>родный</w:t>
            </w:r>
          </w:p>
        </w:tc>
        <w:tc>
          <w:tcPr>
            <w:tcW w:w="611" w:type="pct"/>
            <w:tcBorders>
              <w:top w:val="single" w:sz="6" w:space="0" w:color="auto"/>
              <w:left w:val="single" w:sz="6" w:space="0" w:color="auto"/>
              <w:bottom w:val="single" w:sz="6" w:space="0" w:color="auto"/>
              <w:right w:val="single" w:sz="6" w:space="0" w:color="auto"/>
            </w:tcBorders>
            <w:shd w:val="clear" w:color="auto" w:fill="FFFFFF"/>
            <w:vAlign w:val="center"/>
          </w:tcPr>
          <w:p w:rsidR="00CC4D0B" w:rsidRDefault="00CC4D0B" w:rsidP="00091DBE">
            <w:pPr>
              <w:shd w:val="clear" w:color="auto" w:fill="FFFFFF"/>
              <w:spacing w:line="276" w:lineRule="auto"/>
              <w:jc w:val="center"/>
              <w:rPr>
                <w:sz w:val="24"/>
                <w:szCs w:val="24"/>
              </w:rPr>
            </w:pPr>
            <w:r>
              <w:rPr>
                <w:sz w:val="24"/>
                <w:szCs w:val="24"/>
              </w:rPr>
              <w:t xml:space="preserve">ТВГ-1,5 – </w:t>
            </w:r>
            <w:r w:rsidR="00091DBE">
              <w:rPr>
                <w:sz w:val="24"/>
                <w:szCs w:val="24"/>
              </w:rPr>
              <w:t>3</w:t>
            </w:r>
            <w:r>
              <w:rPr>
                <w:sz w:val="24"/>
                <w:szCs w:val="24"/>
              </w:rPr>
              <w:t xml:space="preserve"> шт.</w:t>
            </w:r>
          </w:p>
        </w:tc>
        <w:tc>
          <w:tcPr>
            <w:tcW w:w="856" w:type="pct"/>
            <w:tcBorders>
              <w:top w:val="single" w:sz="6" w:space="0" w:color="auto"/>
              <w:left w:val="single" w:sz="6" w:space="0" w:color="auto"/>
              <w:bottom w:val="single" w:sz="6" w:space="0" w:color="auto"/>
              <w:right w:val="single" w:sz="6" w:space="0" w:color="auto"/>
            </w:tcBorders>
            <w:shd w:val="clear" w:color="auto" w:fill="FFFFFF"/>
            <w:vAlign w:val="center"/>
          </w:tcPr>
          <w:p w:rsidR="00CC4D0B" w:rsidRDefault="00CC4D0B" w:rsidP="00A70B4E">
            <w:pPr>
              <w:shd w:val="clear" w:color="auto" w:fill="FFFFFF"/>
              <w:spacing w:line="276" w:lineRule="auto"/>
              <w:ind w:left="10" w:right="10"/>
              <w:jc w:val="center"/>
              <w:rPr>
                <w:sz w:val="24"/>
                <w:szCs w:val="24"/>
              </w:rPr>
            </w:pPr>
            <w:r>
              <w:rPr>
                <w:sz w:val="24"/>
                <w:szCs w:val="24"/>
              </w:rPr>
              <w:t>1965 г.</w:t>
            </w:r>
          </w:p>
        </w:tc>
      </w:tr>
      <w:tr w:rsidR="001C4F2E" w:rsidRPr="0021055D" w:rsidTr="00091DBE">
        <w:trPr>
          <w:trHeight w:hRule="exact" w:val="1482"/>
          <w:jc w:val="center"/>
        </w:trPr>
        <w:tc>
          <w:tcPr>
            <w:tcW w:w="208" w:type="pct"/>
            <w:gridSpan w:val="2"/>
            <w:tcBorders>
              <w:top w:val="single" w:sz="6" w:space="0" w:color="auto"/>
              <w:left w:val="single" w:sz="6" w:space="0" w:color="auto"/>
              <w:bottom w:val="single" w:sz="6" w:space="0" w:color="auto"/>
              <w:right w:val="single" w:sz="6" w:space="0" w:color="auto"/>
            </w:tcBorders>
            <w:shd w:val="clear" w:color="auto" w:fill="FFFFFF"/>
          </w:tcPr>
          <w:p w:rsidR="001C4F2E" w:rsidRDefault="001C4F2E" w:rsidP="00E16749">
            <w:pPr>
              <w:shd w:val="clear" w:color="auto" w:fill="FFFFFF"/>
              <w:spacing w:line="276" w:lineRule="auto"/>
              <w:ind w:left="29"/>
              <w:jc w:val="center"/>
              <w:rPr>
                <w:sz w:val="24"/>
                <w:szCs w:val="24"/>
              </w:rPr>
            </w:pPr>
          </w:p>
          <w:p w:rsidR="001C4F2E" w:rsidRDefault="00295535" w:rsidP="001C4F2E">
            <w:pPr>
              <w:shd w:val="clear" w:color="auto" w:fill="FFFFFF"/>
              <w:spacing w:line="276" w:lineRule="auto"/>
              <w:ind w:left="29"/>
              <w:jc w:val="center"/>
              <w:rPr>
                <w:sz w:val="24"/>
                <w:szCs w:val="24"/>
              </w:rPr>
            </w:pPr>
            <w:r>
              <w:rPr>
                <w:sz w:val="24"/>
                <w:szCs w:val="24"/>
              </w:rPr>
              <w:t>20</w:t>
            </w:r>
          </w:p>
        </w:tc>
        <w:tc>
          <w:tcPr>
            <w:tcW w:w="1193" w:type="pct"/>
            <w:tcBorders>
              <w:top w:val="single" w:sz="6" w:space="0" w:color="auto"/>
              <w:left w:val="single" w:sz="6" w:space="0" w:color="auto"/>
              <w:bottom w:val="single" w:sz="6" w:space="0" w:color="auto"/>
              <w:right w:val="single" w:sz="6" w:space="0" w:color="auto"/>
            </w:tcBorders>
            <w:shd w:val="clear" w:color="auto" w:fill="FFFFFF"/>
            <w:vAlign w:val="center"/>
          </w:tcPr>
          <w:p w:rsidR="001C4F2E" w:rsidRDefault="001C4F2E" w:rsidP="001C4F2E">
            <w:pPr>
              <w:shd w:val="clear" w:color="auto" w:fill="FFFFFF"/>
              <w:jc w:val="center"/>
              <w:rPr>
                <w:sz w:val="24"/>
                <w:szCs w:val="24"/>
              </w:rPr>
            </w:pPr>
            <w:r>
              <w:rPr>
                <w:sz w:val="24"/>
                <w:szCs w:val="24"/>
              </w:rPr>
              <w:t>Котельная № 14,</w:t>
            </w:r>
          </w:p>
          <w:p w:rsidR="001C4F2E" w:rsidRDefault="001C4F2E" w:rsidP="001C4F2E">
            <w:pPr>
              <w:shd w:val="clear" w:color="auto" w:fill="FFFFFF"/>
              <w:jc w:val="center"/>
              <w:rPr>
                <w:sz w:val="24"/>
                <w:szCs w:val="24"/>
              </w:rPr>
            </w:pPr>
            <w:r>
              <w:rPr>
                <w:sz w:val="24"/>
                <w:szCs w:val="24"/>
              </w:rPr>
              <w:t>ул.М.Горького, 251а</w:t>
            </w:r>
          </w:p>
        </w:tc>
        <w:tc>
          <w:tcPr>
            <w:tcW w:w="686" w:type="pct"/>
            <w:tcBorders>
              <w:top w:val="single" w:sz="6" w:space="0" w:color="auto"/>
              <w:left w:val="single" w:sz="6" w:space="0" w:color="auto"/>
              <w:bottom w:val="single" w:sz="6" w:space="0" w:color="auto"/>
              <w:right w:val="single" w:sz="6" w:space="0" w:color="auto"/>
            </w:tcBorders>
            <w:shd w:val="clear" w:color="auto" w:fill="FFFFFF"/>
            <w:vAlign w:val="center"/>
          </w:tcPr>
          <w:p w:rsidR="001C4F2E" w:rsidRDefault="001C4F2E" w:rsidP="001C4F2E">
            <w:pPr>
              <w:shd w:val="clear" w:color="auto" w:fill="FFFFFF"/>
              <w:jc w:val="center"/>
              <w:rPr>
                <w:sz w:val="24"/>
                <w:szCs w:val="24"/>
              </w:rPr>
            </w:pPr>
            <w:r>
              <w:rPr>
                <w:sz w:val="24"/>
                <w:szCs w:val="24"/>
              </w:rPr>
              <w:t>Отдельно</w:t>
            </w:r>
          </w:p>
          <w:p w:rsidR="001C4F2E" w:rsidRDefault="001C4F2E" w:rsidP="001C4F2E">
            <w:pPr>
              <w:shd w:val="clear" w:color="auto" w:fill="FFFFFF"/>
              <w:jc w:val="center"/>
              <w:rPr>
                <w:sz w:val="24"/>
                <w:szCs w:val="24"/>
              </w:rPr>
            </w:pPr>
            <w:r>
              <w:rPr>
                <w:sz w:val="24"/>
                <w:szCs w:val="24"/>
              </w:rPr>
              <w:t>стоящая</w:t>
            </w:r>
          </w:p>
        </w:tc>
        <w:tc>
          <w:tcPr>
            <w:tcW w:w="764" w:type="pct"/>
            <w:tcBorders>
              <w:top w:val="single" w:sz="6" w:space="0" w:color="auto"/>
              <w:left w:val="single" w:sz="6" w:space="0" w:color="auto"/>
              <w:bottom w:val="single" w:sz="6" w:space="0" w:color="auto"/>
              <w:right w:val="single" w:sz="6" w:space="0" w:color="auto"/>
            </w:tcBorders>
            <w:shd w:val="clear" w:color="auto" w:fill="FFFFFF"/>
            <w:vAlign w:val="center"/>
          </w:tcPr>
          <w:p w:rsidR="00C1539A" w:rsidRDefault="001C4F2E" w:rsidP="001C4F2E">
            <w:pPr>
              <w:shd w:val="clear" w:color="auto" w:fill="FFFFFF"/>
              <w:jc w:val="center"/>
              <w:rPr>
                <w:sz w:val="24"/>
                <w:szCs w:val="24"/>
              </w:rPr>
            </w:pPr>
            <w:r w:rsidRPr="004C7A29">
              <w:rPr>
                <w:sz w:val="24"/>
                <w:szCs w:val="24"/>
              </w:rPr>
              <w:t xml:space="preserve">Горячая </w:t>
            </w:r>
          </w:p>
          <w:p w:rsidR="001C4F2E" w:rsidRPr="004C7A29" w:rsidRDefault="001C4F2E" w:rsidP="001C4F2E">
            <w:pPr>
              <w:shd w:val="clear" w:color="auto" w:fill="FFFFFF"/>
              <w:jc w:val="center"/>
              <w:rPr>
                <w:sz w:val="24"/>
                <w:szCs w:val="24"/>
              </w:rPr>
            </w:pPr>
            <w:r w:rsidRPr="004C7A29">
              <w:rPr>
                <w:sz w:val="24"/>
                <w:szCs w:val="24"/>
              </w:rPr>
              <w:t>вода</w:t>
            </w:r>
          </w:p>
          <w:p w:rsidR="001C4F2E" w:rsidRPr="004C7A29" w:rsidRDefault="001C4F2E" w:rsidP="001C4F2E">
            <w:pPr>
              <w:shd w:val="clear" w:color="auto" w:fill="FFFFFF"/>
              <w:ind w:right="-40"/>
              <w:jc w:val="center"/>
              <w:rPr>
                <w:sz w:val="24"/>
                <w:szCs w:val="24"/>
              </w:rPr>
            </w:pPr>
            <w:r w:rsidRPr="004C7A29">
              <w:rPr>
                <w:sz w:val="24"/>
                <w:szCs w:val="24"/>
                <w:lang w:val="en-US"/>
              </w:rPr>
              <w:t>t</w:t>
            </w:r>
            <w:r w:rsidRPr="004C7A29">
              <w:rPr>
                <w:sz w:val="24"/>
                <w:szCs w:val="24"/>
              </w:rPr>
              <w:t>=</w:t>
            </w:r>
            <w:r>
              <w:rPr>
                <w:sz w:val="24"/>
                <w:szCs w:val="24"/>
              </w:rPr>
              <w:t>95/</w:t>
            </w:r>
            <w:r w:rsidRPr="004C7A29">
              <w:rPr>
                <w:sz w:val="24"/>
                <w:szCs w:val="24"/>
              </w:rPr>
              <w:t>70,</w:t>
            </w:r>
          </w:p>
        </w:tc>
        <w:tc>
          <w:tcPr>
            <w:tcW w:w="682" w:type="pct"/>
            <w:tcBorders>
              <w:top w:val="single" w:sz="6" w:space="0" w:color="auto"/>
              <w:left w:val="single" w:sz="6" w:space="0" w:color="auto"/>
              <w:bottom w:val="single" w:sz="6" w:space="0" w:color="auto"/>
              <w:right w:val="single" w:sz="6" w:space="0" w:color="auto"/>
            </w:tcBorders>
            <w:shd w:val="clear" w:color="auto" w:fill="FFFFFF"/>
            <w:vAlign w:val="center"/>
          </w:tcPr>
          <w:p w:rsidR="001C4F2E" w:rsidRDefault="001C4F2E" w:rsidP="001C4F2E">
            <w:pPr>
              <w:shd w:val="clear" w:color="auto" w:fill="FFFFFF"/>
              <w:jc w:val="center"/>
              <w:rPr>
                <w:sz w:val="24"/>
                <w:szCs w:val="24"/>
              </w:rPr>
            </w:pPr>
            <w:r>
              <w:rPr>
                <w:sz w:val="24"/>
                <w:szCs w:val="24"/>
              </w:rPr>
              <w:t>Газ пр</w:t>
            </w:r>
            <w:r>
              <w:rPr>
                <w:sz w:val="24"/>
                <w:szCs w:val="24"/>
              </w:rPr>
              <w:t>и</w:t>
            </w:r>
            <w:r>
              <w:rPr>
                <w:sz w:val="24"/>
                <w:szCs w:val="24"/>
              </w:rPr>
              <w:t>родный</w:t>
            </w:r>
          </w:p>
        </w:tc>
        <w:tc>
          <w:tcPr>
            <w:tcW w:w="611" w:type="pct"/>
            <w:tcBorders>
              <w:top w:val="single" w:sz="6" w:space="0" w:color="auto"/>
              <w:left w:val="single" w:sz="6" w:space="0" w:color="auto"/>
              <w:bottom w:val="single" w:sz="6" w:space="0" w:color="auto"/>
              <w:right w:val="single" w:sz="6" w:space="0" w:color="auto"/>
            </w:tcBorders>
            <w:shd w:val="clear" w:color="auto" w:fill="FFFFFF"/>
            <w:vAlign w:val="center"/>
          </w:tcPr>
          <w:p w:rsidR="001C4F2E" w:rsidRDefault="001C4F2E" w:rsidP="001C4F2E">
            <w:pPr>
              <w:shd w:val="clear" w:color="auto" w:fill="FFFFFF"/>
              <w:jc w:val="center"/>
              <w:rPr>
                <w:sz w:val="24"/>
                <w:szCs w:val="24"/>
              </w:rPr>
            </w:pPr>
            <w:r w:rsidRPr="005974F6">
              <w:rPr>
                <w:sz w:val="24"/>
                <w:szCs w:val="24"/>
              </w:rPr>
              <w:t>ДВР 6,5/13</w:t>
            </w:r>
            <w:r>
              <w:rPr>
                <w:sz w:val="24"/>
                <w:szCs w:val="24"/>
              </w:rPr>
              <w:t xml:space="preserve"> – </w:t>
            </w:r>
          </w:p>
          <w:p w:rsidR="001C4F2E" w:rsidRDefault="001C4F2E" w:rsidP="001C4F2E">
            <w:pPr>
              <w:shd w:val="clear" w:color="auto" w:fill="FFFFFF"/>
              <w:jc w:val="center"/>
              <w:rPr>
                <w:sz w:val="24"/>
                <w:szCs w:val="24"/>
              </w:rPr>
            </w:pPr>
            <w:r>
              <w:rPr>
                <w:sz w:val="24"/>
                <w:szCs w:val="24"/>
              </w:rPr>
              <w:t>2 шт</w:t>
            </w:r>
          </w:p>
          <w:p w:rsidR="001C4F2E" w:rsidRPr="00511CF1" w:rsidRDefault="001C4F2E" w:rsidP="001C4F2E">
            <w:pPr>
              <w:shd w:val="clear" w:color="auto" w:fill="FFFFFF"/>
              <w:jc w:val="center"/>
              <w:rPr>
                <w:sz w:val="24"/>
                <w:szCs w:val="24"/>
              </w:rPr>
            </w:pPr>
          </w:p>
        </w:tc>
        <w:tc>
          <w:tcPr>
            <w:tcW w:w="856" w:type="pct"/>
            <w:tcBorders>
              <w:top w:val="single" w:sz="6" w:space="0" w:color="auto"/>
              <w:left w:val="single" w:sz="6" w:space="0" w:color="auto"/>
              <w:bottom w:val="single" w:sz="6" w:space="0" w:color="auto"/>
              <w:right w:val="single" w:sz="6" w:space="0" w:color="auto"/>
            </w:tcBorders>
            <w:shd w:val="clear" w:color="auto" w:fill="FFFFFF"/>
            <w:vAlign w:val="center"/>
          </w:tcPr>
          <w:p w:rsidR="001C4F2E" w:rsidRDefault="001C4F2E" w:rsidP="001C4F2E">
            <w:pPr>
              <w:shd w:val="clear" w:color="auto" w:fill="FFFFFF"/>
              <w:ind w:left="10" w:right="10"/>
              <w:jc w:val="center"/>
              <w:rPr>
                <w:sz w:val="24"/>
                <w:szCs w:val="24"/>
              </w:rPr>
            </w:pPr>
            <w:r>
              <w:rPr>
                <w:sz w:val="24"/>
                <w:szCs w:val="24"/>
              </w:rPr>
              <w:t>1979 г.</w:t>
            </w:r>
          </w:p>
        </w:tc>
      </w:tr>
      <w:tr w:rsidR="00CC4D0B" w:rsidRPr="0021055D" w:rsidTr="00091DBE">
        <w:trPr>
          <w:trHeight w:hRule="exact" w:val="357"/>
          <w:jc w:val="center"/>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tcPr>
          <w:p w:rsidR="00CC4D0B" w:rsidRDefault="00CC4D0B" w:rsidP="004D15D6">
            <w:pPr>
              <w:shd w:val="clear" w:color="auto" w:fill="FFFFFF"/>
              <w:spacing w:line="276" w:lineRule="auto"/>
              <w:ind w:left="10" w:right="10"/>
              <w:jc w:val="center"/>
              <w:rPr>
                <w:sz w:val="24"/>
                <w:szCs w:val="24"/>
              </w:rPr>
            </w:pPr>
            <w:r>
              <w:rPr>
                <w:sz w:val="24"/>
                <w:szCs w:val="24"/>
              </w:rPr>
              <w:t>МУП «Сердобская теплосеть»</w:t>
            </w:r>
          </w:p>
        </w:tc>
      </w:tr>
      <w:tr w:rsidR="00CC4D0B" w:rsidRPr="0021055D" w:rsidTr="00091DBE">
        <w:trPr>
          <w:trHeight w:hRule="exact" w:val="1280"/>
          <w:jc w:val="center"/>
        </w:trPr>
        <w:tc>
          <w:tcPr>
            <w:tcW w:w="208" w:type="pct"/>
            <w:gridSpan w:val="2"/>
            <w:tcBorders>
              <w:top w:val="single" w:sz="6" w:space="0" w:color="auto"/>
              <w:left w:val="single" w:sz="6" w:space="0" w:color="auto"/>
              <w:bottom w:val="single" w:sz="6" w:space="0" w:color="auto"/>
              <w:right w:val="single" w:sz="6" w:space="0" w:color="auto"/>
            </w:tcBorders>
            <w:shd w:val="clear" w:color="auto" w:fill="FFFFFF"/>
          </w:tcPr>
          <w:p w:rsidR="00CC4D0B" w:rsidRDefault="00CC4D0B" w:rsidP="00A70B4E">
            <w:pPr>
              <w:shd w:val="clear" w:color="auto" w:fill="FFFFFF"/>
              <w:spacing w:line="276" w:lineRule="auto"/>
              <w:ind w:left="29"/>
              <w:jc w:val="center"/>
              <w:rPr>
                <w:sz w:val="24"/>
                <w:szCs w:val="24"/>
              </w:rPr>
            </w:pPr>
          </w:p>
          <w:p w:rsidR="00CC4D0B" w:rsidRPr="004C7A29" w:rsidRDefault="00CC4D0B" w:rsidP="00295535">
            <w:pPr>
              <w:shd w:val="clear" w:color="auto" w:fill="FFFFFF"/>
              <w:spacing w:line="276" w:lineRule="auto"/>
              <w:ind w:left="29"/>
              <w:jc w:val="center"/>
              <w:rPr>
                <w:sz w:val="24"/>
                <w:szCs w:val="24"/>
              </w:rPr>
            </w:pPr>
            <w:r>
              <w:rPr>
                <w:sz w:val="24"/>
                <w:szCs w:val="24"/>
              </w:rPr>
              <w:t>2</w:t>
            </w:r>
            <w:r w:rsidR="00295535">
              <w:rPr>
                <w:sz w:val="24"/>
                <w:szCs w:val="24"/>
              </w:rPr>
              <w:t>1</w:t>
            </w:r>
          </w:p>
        </w:tc>
        <w:tc>
          <w:tcPr>
            <w:tcW w:w="1193" w:type="pct"/>
            <w:tcBorders>
              <w:top w:val="single" w:sz="6" w:space="0" w:color="auto"/>
              <w:left w:val="single" w:sz="6" w:space="0" w:color="auto"/>
              <w:bottom w:val="single" w:sz="6" w:space="0" w:color="auto"/>
              <w:right w:val="single" w:sz="6" w:space="0" w:color="auto"/>
            </w:tcBorders>
            <w:shd w:val="clear" w:color="auto" w:fill="FFFFFF"/>
            <w:vAlign w:val="center"/>
          </w:tcPr>
          <w:p w:rsidR="00CC4D0B" w:rsidRPr="00854C42" w:rsidRDefault="00CC4D0B" w:rsidP="00A70B4E">
            <w:pPr>
              <w:shd w:val="clear" w:color="auto" w:fill="FFFFFF"/>
              <w:spacing w:line="276" w:lineRule="auto"/>
              <w:jc w:val="center"/>
              <w:rPr>
                <w:sz w:val="24"/>
                <w:szCs w:val="24"/>
              </w:rPr>
            </w:pPr>
            <w:r w:rsidRPr="00854C42">
              <w:rPr>
                <w:sz w:val="24"/>
                <w:szCs w:val="24"/>
              </w:rPr>
              <w:t>Котельная № 10</w:t>
            </w:r>
          </w:p>
          <w:p w:rsidR="00CC4D0B" w:rsidRPr="00854C42" w:rsidRDefault="00CC4D0B" w:rsidP="00A70B4E">
            <w:pPr>
              <w:shd w:val="clear" w:color="auto" w:fill="FFFFFF"/>
              <w:spacing w:line="276" w:lineRule="auto"/>
              <w:jc w:val="center"/>
              <w:rPr>
                <w:sz w:val="24"/>
                <w:szCs w:val="24"/>
              </w:rPr>
            </w:pPr>
            <w:r w:rsidRPr="00854C42">
              <w:rPr>
                <w:sz w:val="24"/>
                <w:szCs w:val="24"/>
              </w:rPr>
              <w:t>ул.Ново-Северная</w:t>
            </w:r>
          </w:p>
        </w:tc>
        <w:tc>
          <w:tcPr>
            <w:tcW w:w="686" w:type="pct"/>
            <w:tcBorders>
              <w:top w:val="single" w:sz="6" w:space="0" w:color="auto"/>
              <w:left w:val="single" w:sz="6" w:space="0" w:color="auto"/>
              <w:bottom w:val="single" w:sz="6" w:space="0" w:color="auto"/>
              <w:right w:val="single" w:sz="6" w:space="0" w:color="auto"/>
            </w:tcBorders>
            <w:shd w:val="clear" w:color="auto" w:fill="FFFFFF"/>
            <w:vAlign w:val="center"/>
          </w:tcPr>
          <w:p w:rsidR="00CC4D0B" w:rsidRPr="00854C42" w:rsidRDefault="00CC4D0B" w:rsidP="00A70B4E">
            <w:pPr>
              <w:shd w:val="clear" w:color="auto" w:fill="FFFFFF"/>
              <w:spacing w:line="276" w:lineRule="auto"/>
              <w:jc w:val="center"/>
              <w:rPr>
                <w:sz w:val="24"/>
                <w:szCs w:val="24"/>
              </w:rPr>
            </w:pPr>
            <w:r w:rsidRPr="00854C42">
              <w:rPr>
                <w:sz w:val="24"/>
                <w:szCs w:val="24"/>
              </w:rPr>
              <w:t>Отдельно</w:t>
            </w:r>
          </w:p>
          <w:p w:rsidR="00CC4D0B" w:rsidRPr="00854C42" w:rsidRDefault="00CC4D0B" w:rsidP="00A70B4E">
            <w:pPr>
              <w:shd w:val="clear" w:color="auto" w:fill="FFFFFF"/>
              <w:spacing w:line="276" w:lineRule="auto"/>
              <w:jc w:val="center"/>
              <w:rPr>
                <w:sz w:val="24"/>
                <w:szCs w:val="24"/>
              </w:rPr>
            </w:pPr>
            <w:r w:rsidRPr="00854C42">
              <w:rPr>
                <w:sz w:val="24"/>
                <w:szCs w:val="24"/>
              </w:rPr>
              <w:t>стоящая</w:t>
            </w:r>
          </w:p>
        </w:tc>
        <w:tc>
          <w:tcPr>
            <w:tcW w:w="764" w:type="pct"/>
            <w:tcBorders>
              <w:top w:val="single" w:sz="6" w:space="0" w:color="auto"/>
              <w:left w:val="single" w:sz="6" w:space="0" w:color="auto"/>
              <w:bottom w:val="single" w:sz="6" w:space="0" w:color="auto"/>
              <w:right w:val="single" w:sz="6" w:space="0" w:color="auto"/>
            </w:tcBorders>
            <w:shd w:val="clear" w:color="auto" w:fill="FFFFFF"/>
            <w:vAlign w:val="center"/>
          </w:tcPr>
          <w:p w:rsidR="00CC4D0B" w:rsidRPr="00854C42" w:rsidRDefault="00CC4D0B" w:rsidP="00A70B4E">
            <w:pPr>
              <w:shd w:val="clear" w:color="auto" w:fill="FFFFFF"/>
              <w:spacing w:line="276" w:lineRule="auto"/>
              <w:jc w:val="center"/>
              <w:rPr>
                <w:sz w:val="24"/>
                <w:szCs w:val="24"/>
              </w:rPr>
            </w:pPr>
            <w:r w:rsidRPr="00854C42">
              <w:rPr>
                <w:sz w:val="24"/>
                <w:szCs w:val="24"/>
              </w:rPr>
              <w:t xml:space="preserve">Горячая </w:t>
            </w:r>
          </w:p>
          <w:p w:rsidR="00CC4D0B" w:rsidRPr="00854C42" w:rsidRDefault="00CC4D0B" w:rsidP="00A70B4E">
            <w:pPr>
              <w:shd w:val="clear" w:color="auto" w:fill="FFFFFF"/>
              <w:spacing w:line="276" w:lineRule="auto"/>
              <w:jc w:val="center"/>
              <w:rPr>
                <w:sz w:val="24"/>
                <w:szCs w:val="24"/>
              </w:rPr>
            </w:pPr>
            <w:r w:rsidRPr="00854C42">
              <w:rPr>
                <w:sz w:val="24"/>
                <w:szCs w:val="24"/>
              </w:rPr>
              <w:t>вода</w:t>
            </w:r>
          </w:p>
          <w:p w:rsidR="00CC4D0B" w:rsidRPr="00854C42" w:rsidRDefault="00CC4D0B" w:rsidP="00A70B4E">
            <w:pPr>
              <w:shd w:val="clear" w:color="auto" w:fill="FFFFFF"/>
              <w:spacing w:line="276" w:lineRule="auto"/>
              <w:jc w:val="center"/>
              <w:rPr>
                <w:sz w:val="24"/>
                <w:szCs w:val="24"/>
              </w:rPr>
            </w:pPr>
            <w:r w:rsidRPr="00854C42">
              <w:rPr>
                <w:sz w:val="24"/>
                <w:szCs w:val="24"/>
                <w:lang w:val="en-US"/>
              </w:rPr>
              <w:t>t</w:t>
            </w:r>
            <w:r w:rsidRPr="00854C42">
              <w:rPr>
                <w:sz w:val="24"/>
                <w:szCs w:val="24"/>
              </w:rPr>
              <w:t>=95/70,</w:t>
            </w:r>
          </w:p>
          <w:p w:rsidR="00CC4D0B" w:rsidRPr="00854C42" w:rsidRDefault="00CC4D0B" w:rsidP="00A70B4E">
            <w:pPr>
              <w:shd w:val="clear" w:color="auto" w:fill="FFFFFF"/>
              <w:spacing w:line="276" w:lineRule="auto"/>
              <w:jc w:val="center"/>
              <w:rPr>
                <w:sz w:val="24"/>
                <w:szCs w:val="24"/>
              </w:rPr>
            </w:pPr>
            <w:r w:rsidRPr="00854C42">
              <w:rPr>
                <w:sz w:val="24"/>
                <w:szCs w:val="24"/>
              </w:rPr>
              <w:t>70/40</w:t>
            </w:r>
          </w:p>
        </w:tc>
        <w:tc>
          <w:tcPr>
            <w:tcW w:w="682" w:type="pct"/>
            <w:tcBorders>
              <w:top w:val="single" w:sz="6" w:space="0" w:color="auto"/>
              <w:left w:val="single" w:sz="6" w:space="0" w:color="auto"/>
              <w:bottom w:val="single" w:sz="6" w:space="0" w:color="auto"/>
              <w:right w:val="single" w:sz="6" w:space="0" w:color="auto"/>
            </w:tcBorders>
            <w:shd w:val="clear" w:color="auto" w:fill="FFFFFF"/>
            <w:vAlign w:val="center"/>
          </w:tcPr>
          <w:p w:rsidR="00CC4D0B" w:rsidRPr="004C7A29" w:rsidRDefault="00CC4D0B" w:rsidP="00A70B4E">
            <w:pPr>
              <w:shd w:val="clear" w:color="auto" w:fill="FFFFFF"/>
              <w:spacing w:line="276" w:lineRule="auto"/>
              <w:jc w:val="center"/>
              <w:rPr>
                <w:sz w:val="24"/>
                <w:szCs w:val="24"/>
              </w:rPr>
            </w:pPr>
            <w:r>
              <w:rPr>
                <w:sz w:val="24"/>
                <w:szCs w:val="24"/>
              </w:rPr>
              <w:t>Газ пр</w:t>
            </w:r>
            <w:r>
              <w:rPr>
                <w:sz w:val="24"/>
                <w:szCs w:val="24"/>
              </w:rPr>
              <w:t>и</w:t>
            </w:r>
            <w:r>
              <w:rPr>
                <w:sz w:val="24"/>
                <w:szCs w:val="24"/>
              </w:rPr>
              <w:t>родный</w:t>
            </w:r>
          </w:p>
        </w:tc>
        <w:tc>
          <w:tcPr>
            <w:tcW w:w="611" w:type="pct"/>
            <w:tcBorders>
              <w:top w:val="single" w:sz="6" w:space="0" w:color="auto"/>
              <w:left w:val="single" w:sz="6" w:space="0" w:color="auto"/>
              <w:bottom w:val="single" w:sz="6" w:space="0" w:color="auto"/>
              <w:right w:val="single" w:sz="6" w:space="0" w:color="auto"/>
            </w:tcBorders>
            <w:shd w:val="clear" w:color="auto" w:fill="FFFFFF"/>
            <w:vAlign w:val="center"/>
          </w:tcPr>
          <w:p w:rsidR="00CC4D0B" w:rsidRDefault="00CC4D0B" w:rsidP="00A70B4E">
            <w:pPr>
              <w:shd w:val="clear" w:color="auto" w:fill="FFFFFF"/>
              <w:spacing w:line="276" w:lineRule="auto"/>
              <w:jc w:val="center"/>
              <w:rPr>
                <w:sz w:val="24"/>
                <w:szCs w:val="24"/>
              </w:rPr>
            </w:pPr>
            <w:r>
              <w:rPr>
                <w:sz w:val="24"/>
                <w:szCs w:val="24"/>
              </w:rPr>
              <w:t>ТВГ-1,5 – 2 шт</w:t>
            </w:r>
          </w:p>
        </w:tc>
        <w:tc>
          <w:tcPr>
            <w:tcW w:w="856" w:type="pct"/>
            <w:tcBorders>
              <w:top w:val="single" w:sz="6" w:space="0" w:color="auto"/>
              <w:left w:val="single" w:sz="6" w:space="0" w:color="auto"/>
              <w:bottom w:val="single" w:sz="6" w:space="0" w:color="auto"/>
              <w:right w:val="single" w:sz="6" w:space="0" w:color="auto"/>
            </w:tcBorders>
            <w:shd w:val="clear" w:color="auto" w:fill="FFFFFF"/>
            <w:vAlign w:val="center"/>
          </w:tcPr>
          <w:p w:rsidR="00CC4D0B" w:rsidRDefault="00CC4D0B" w:rsidP="00A70B4E">
            <w:pPr>
              <w:shd w:val="clear" w:color="auto" w:fill="FFFFFF"/>
              <w:spacing w:line="276" w:lineRule="auto"/>
              <w:ind w:left="10" w:right="10"/>
              <w:jc w:val="center"/>
              <w:rPr>
                <w:sz w:val="24"/>
                <w:szCs w:val="24"/>
              </w:rPr>
            </w:pPr>
            <w:r>
              <w:rPr>
                <w:sz w:val="24"/>
                <w:szCs w:val="24"/>
              </w:rPr>
              <w:t>1964 г.</w:t>
            </w:r>
          </w:p>
        </w:tc>
      </w:tr>
      <w:tr w:rsidR="004F7B39" w:rsidRPr="0021055D" w:rsidTr="00091DBE">
        <w:trPr>
          <w:trHeight w:hRule="exact" w:val="1089"/>
          <w:jc w:val="center"/>
        </w:trPr>
        <w:tc>
          <w:tcPr>
            <w:tcW w:w="208" w:type="pct"/>
            <w:gridSpan w:val="2"/>
            <w:tcBorders>
              <w:top w:val="single" w:sz="6" w:space="0" w:color="auto"/>
              <w:left w:val="single" w:sz="6" w:space="0" w:color="auto"/>
              <w:bottom w:val="single" w:sz="6" w:space="0" w:color="auto"/>
              <w:right w:val="single" w:sz="6" w:space="0" w:color="auto"/>
            </w:tcBorders>
            <w:shd w:val="clear" w:color="auto" w:fill="FFFFFF"/>
          </w:tcPr>
          <w:p w:rsidR="004F7B39" w:rsidRDefault="004F7B39" w:rsidP="004D15D6">
            <w:pPr>
              <w:shd w:val="clear" w:color="auto" w:fill="FFFFFF"/>
              <w:spacing w:line="276" w:lineRule="auto"/>
              <w:ind w:left="29"/>
              <w:jc w:val="center"/>
              <w:rPr>
                <w:sz w:val="24"/>
                <w:szCs w:val="24"/>
              </w:rPr>
            </w:pPr>
          </w:p>
          <w:p w:rsidR="004F7B39" w:rsidRDefault="000F5310" w:rsidP="004D15D6">
            <w:pPr>
              <w:shd w:val="clear" w:color="auto" w:fill="FFFFFF"/>
              <w:spacing w:line="276" w:lineRule="auto"/>
              <w:ind w:left="29"/>
              <w:jc w:val="center"/>
              <w:rPr>
                <w:sz w:val="24"/>
                <w:szCs w:val="24"/>
              </w:rPr>
            </w:pPr>
            <w:r>
              <w:rPr>
                <w:sz w:val="24"/>
                <w:szCs w:val="24"/>
              </w:rPr>
              <w:t>22</w:t>
            </w:r>
          </w:p>
        </w:tc>
        <w:tc>
          <w:tcPr>
            <w:tcW w:w="1193" w:type="pct"/>
            <w:tcBorders>
              <w:top w:val="single" w:sz="6" w:space="0" w:color="auto"/>
              <w:left w:val="single" w:sz="6" w:space="0" w:color="auto"/>
              <w:bottom w:val="single" w:sz="6" w:space="0" w:color="auto"/>
              <w:right w:val="single" w:sz="6" w:space="0" w:color="auto"/>
            </w:tcBorders>
            <w:shd w:val="clear" w:color="auto" w:fill="FFFFFF"/>
            <w:vAlign w:val="center"/>
          </w:tcPr>
          <w:p w:rsidR="004F7B39" w:rsidRPr="00854C42" w:rsidRDefault="00BB74D6" w:rsidP="00DF4B19">
            <w:pPr>
              <w:shd w:val="clear" w:color="auto" w:fill="FFFFFF"/>
              <w:spacing w:line="276" w:lineRule="auto"/>
              <w:jc w:val="center"/>
              <w:rPr>
                <w:sz w:val="24"/>
                <w:szCs w:val="24"/>
              </w:rPr>
            </w:pPr>
            <w:r w:rsidRPr="00854C42">
              <w:rPr>
                <w:sz w:val="24"/>
                <w:szCs w:val="24"/>
              </w:rPr>
              <w:t xml:space="preserve">Котельная </w:t>
            </w:r>
            <w:r w:rsidR="00DF4B19" w:rsidRPr="00854C42">
              <w:rPr>
                <w:sz w:val="24"/>
                <w:szCs w:val="24"/>
              </w:rPr>
              <w:t>№ 13,</w:t>
            </w:r>
            <w:r w:rsidRPr="00854C42">
              <w:rPr>
                <w:sz w:val="24"/>
                <w:szCs w:val="24"/>
              </w:rPr>
              <w:t xml:space="preserve"> ул.</w:t>
            </w:r>
            <w:r w:rsidR="00DF4B19" w:rsidRPr="00854C42">
              <w:rPr>
                <w:sz w:val="24"/>
                <w:szCs w:val="24"/>
              </w:rPr>
              <w:t>Фрунзе,97</w:t>
            </w:r>
          </w:p>
        </w:tc>
        <w:tc>
          <w:tcPr>
            <w:tcW w:w="686" w:type="pct"/>
            <w:tcBorders>
              <w:top w:val="single" w:sz="6" w:space="0" w:color="auto"/>
              <w:left w:val="single" w:sz="6" w:space="0" w:color="auto"/>
              <w:bottom w:val="single" w:sz="6" w:space="0" w:color="auto"/>
              <w:right w:val="single" w:sz="6" w:space="0" w:color="auto"/>
            </w:tcBorders>
            <w:shd w:val="clear" w:color="auto" w:fill="FFFFFF"/>
            <w:vAlign w:val="center"/>
          </w:tcPr>
          <w:p w:rsidR="004F7B39" w:rsidRPr="00854C42" w:rsidRDefault="004F7B39" w:rsidP="004D15D6">
            <w:pPr>
              <w:shd w:val="clear" w:color="auto" w:fill="FFFFFF"/>
              <w:spacing w:line="276" w:lineRule="auto"/>
              <w:jc w:val="center"/>
              <w:rPr>
                <w:sz w:val="24"/>
                <w:szCs w:val="24"/>
              </w:rPr>
            </w:pPr>
            <w:r w:rsidRPr="00854C42">
              <w:rPr>
                <w:sz w:val="24"/>
                <w:szCs w:val="24"/>
              </w:rPr>
              <w:t>Отдельно</w:t>
            </w:r>
          </w:p>
          <w:p w:rsidR="004F7B39" w:rsidRPr="00854C42" w:rsidRDefault="004F7B39" w:rsidP="004D15D6">
            <w:pPr>
              <w:shd w:val="clear" w:color="auto" w:fill="FFFFFF"/>
              <w:spacing w:line="276" w:lineRule="auto"/>
              <w:jc w:val="center"/>
              <w:rPr>
                <w:sz w:val="24"/>
                <w:szCs w:val="24"/>
              </w:rPr>
            </w:pPr>
            <w:r w:rsidRPr="00854C42">
              <w:rPr>
                <w:sz w:val="24"/>
                <w:szCs w:val="24"/>
              </w:rPr>
              <w:t>стоящая</w:t>
            </w:r>
          </w:p>
        </w:tc>
        <w:tc>
          <w:tcPr>
            <w:tcW w:w="764" w:type="pct"/>
            <w:tcBorders>
              <w:top w:val="single" w:sz="6" w:space="0" w:color="auto"/>
              <w:left w:val="single" w:sz="6" w:space="0" w:color="auto"/>
              <w:bottom w:val="single" w:sz="6" w:space="0" w:color="auto"/>
              <w:right w:val="single" w:sz="6" w:space="0" w:color="auto"/>
            </w:tcBorders>
            <w:shd w:val="clear" w:color="auto" w:fill="FFFFFF"/>
            <w:vAlign w:val="center"/>
          </w:tcPr>
          <w:p w:rsidR="000E0DFE" w:rsidRPr="00854C42" w:rsidRDefault="004F7B39" w:rsidP="004D15D6">
            <w:pPr>
              <w:shd w:val="clear" w:color="auto" w:fill="FFFFFF"/>
              <w:spacing w:line="276" w:lineRule="auto"/>
              <w:jc w:val="center"/>
              <w:rPr>
                <w:sz w:val="24"/>
                <w:szCs w:val="24"/>
              </w:rPr>
            </w:pPr>
            <w:r w:rsidRPr="00854C42">
              <w:rPr>
                <w:sz w:val="24"/>
                <w:szCs w:val="24"/>
              </w:rPr>
              <w:t xml:space="preserve">Горячая </w:t>
            </w:r>
          </w:p>
          <w:p w:rsidR="004F7B39" w:rsidRPr="00854C42" w:rsidRDefault="004F7B39" w:rsidP="004D15D6">
            <w:pPr>
              <w:shd w:val="clear" w:color="auto" w:fill="FFFFFF"/>
              <w:spacing w:line="276" w:lineRule="auto"/>
              <w:jc w:val="center"/>
              <w:rPr>
                <w:sz w:val="24"/>
                <w:szCs w:val="24"/>
              </w:rPr>
            </w:pPr>
            <w:r w:rsidRPr="00854C42">
              <w:rPr>
                <w:sz w:val="24"/>
                <w:szCs w:val="24"/>
              </w:rPr>
              <w:t>вода</w:t>
            </w:r>
          </w:p>
          <w:p w:rsidR="004F7B39" w:rsidRPr="00854C42" w:rsidRDefault="004F7B39" w:rsidP="00DF4B19">
            <w:pPr>
              <w:shd w:val="clear" w:color="auto" w:fill="FFFFFF"/>
              <w:spacing w:line="276" w:lineRule="auto"/>
              <w:ind w:right="-40"/>
              <w:jc w:val="center"/>
              <w:rPr>
                <w:sz w:val="24"/>
                <w:szCs w:val="24"/>
              </w:rPr>
            </w:pPr>
            <w:r w:rsidRPr="00854C42">
              <w:rPr>
                <w:sz w:val="24"/>
                <w:szCs w:val="24"/>
                <w:lang w:val="en-US"/>
              </w:rPr>
              <w:t>t</w:t>
            </w:r>
            <w:r w:rsidRPr="00854C42">
              <w:rPr>
                <w:sz w:val="24"/>
                <w:szCs w:val="24"/>
              </w:rPr>
              <w:t>=9</w:t>
            </w:r>
            <w:r w:rsidR="00DF4B19" w:rsidRPr="00854C42">
              <w:rPr>
                <w:sz w:val="24"/>
                <w:szCs w:val="24"/>
              </w:rPr>
              <w:t>5</w:t>
            </w:r>
            <w:r w:rsidRPr="00854C42">
              <w:rPr>
                <w:sz w:val="24"/>
                <w:szCs w:val="24"/>
              </w:rPr>
              <w:t>/70</w:t>
            </w:r>
          </w:p>
        </w:tc>
        <w:tc>
          <w:tcPr>
            <w:tcW w:w="682" w:type="pct"/>
            <w:tcBorders>
              <w:top w:val="single" w:sz="6" w:space="0" w:color="auto"/>
              <w:left w:val="single" w:sz="6" w:space="0" w:color="auto"/>
              <w:bottom w:val="single" w:sz="6" w:space="0" w:color="auto"/>
              <w:right w:val="single" w:sz="6" w:space="0" w:color="auto"/>
            </w:tcBorders>
            <w:shd w:val="clear" w:color="auto" w:fill="FFFFFF"/>
            <w:vAlign w:val="center"/>
          </w:tcPr>
          <w:p w:rsidR="004F7B39" w:rsidRDefault="004F7B39" w:rsidP="004D15D6">
            <w:pPr>
              <w:shd w:val="clear" w:color="auto" w:fill="FFFFFF"/>
              <w:spacing w:line="276" w:lineRule="auto"/>
              <w:jc w:val="center"/>
              <w:rPr>
                <w:sz w:val="24"/>
                <w:szCs w:val="24"/>
              </w:rPr>
            </w:pPr>
            <w:r>
              <w:rPr>
                <w:sz w:val="24"/>
                <w:szCs w:val="24"/>
              </w:rPr>
              <w:t>Газ пр</w:t>
            </w:r>
            <w:r>
              <w:rPr>
                <w:sz w:val="24"/>
                <w:szCs w:val="24"/>
              </w:rPr>
              <w:t>и</w:t>
            </w:r>
            <w:r>
              <w:rPr>
                <w:sz w:val="24"/>
                <w:szCs w:val="24"/>
              </w:rPr>
              <w:t>родный</w:t>
            </w:r>
          </w:p>
        </w:tc>
        <w:tc>
          <w:tcPr>
            <w:tcW w:w="611" w:type="pct"/>
            <w:tcBorders>
              <w:top w:val="single" w:sz="6" w:space="0" w:color="auto"/>
              <w:left w:val="single" w:sz="6" w:space="0" w:color="auto"/>
              <w:bottom w:val="single" w:sz="6" w:space="0" w:color="auto"/>
              <w:right w:val="single" w:sz="6" w:space="0" w:color="auto"/>
            </w:tcBorders>
            <w:shd w:val="clear" w:color="auto" w:fill="FFFFFF"/>
            <w:vAlign w:val="center"/>
          </w:tcPr>
          <w:p w:rsidR="00E03A0B" w:rsidRDefault="00E03A0B" w:rsidP="00E03A0B">
            <w:pPr>
              <w:shd w:val="clear" w:color="auto" w:fill="FFFFFF"/>
              <w:spacing w:line="276" w:lineRule="auto"/>
              <w:jc w:val="center"/>
              <w:rPr>
                <w:sz w:val="24"/>
                <w:szCs w:val="24"/>
              </w:rPr>
            </w:pPr>
            <w:r>
              <w:rPr>
                <w:sz w:val="24"/>
                <w:szCs w:val="24"/>
              </w:rPr>
              <w:t>КСВа-0,</w:t>
            </w:r>
            <w:r w:rsidR="00DF4B19">
              <w:rPr>
                <w:sz w:val="24"/>
                <w:szCs w:val="24"/>
              </w:rPr>
              <w:t>63Гн</w:t>
            </w:r>
          </w:p>
          <w:p w:rsidR="004F7B39" w:rsidRPr="00E16749" w:rsidRDefault="00E03A0B" w:rsidP="00E03A0B">
            <w:pPr>
              <w:shd w:val="clear" w:color="auto" w:fill="FFFFFF"/>
              <w:spacing w:line="276" w:lineRule="auto"/>
              <w:jc w:val="center"/>
              <w:rPr>
                <w:sz w:val="24"/>
                <w:szCs w:val="24"/>
              </w:rPr>
            </w:pPr>
            <w:r>
              <w:rPr>
                <w:sz w:val="24"/>
                <w:szCs w:val="24"/>
              </w:rPr>
              <w:t>2 шт</w:t>
            </w:r>
          </w:p>
        </w:tc>
        <w:tc>
          <w:tcPr>
            <w:tcW w:w="856" w:type="pct"/>
            <w:tcBorders>
              <w:top w:val="single" w:sz="6" w:space="0" w:color="auto"/>
              <w:left w:val="single" w:sz="6" w:space="0" w:color="auto"/>
              <w:bottom w:val="single" w:sz="6" w:space="0" w:color="auto"/>
              <w:right w:val="single" w:sz="6" w:space="0" w:color="auto"/>
            </w:tcBorders>
            <w:shd w:val="clear" w:color="auto" w:fill="FFFFFF"/>
            <w:vAlign w:val="center"/>
          </w:tcPr>
          <w:p w:rsidR="004F7B39" w:rsidRDefault="00DF4B19" w:rsidP="004D15D6">
            <w:pPr>
              <w:shd w:val="clear" w:color="auto" w:fill="FFFFFF"/>
              <w:spacing w:line="276" w:lineRule="auto"/>
              <w:ind w:left="10" w:right="10"/>
              <w:jc w:val="center"/>
              <w:rPr>
                <w:sz w:val="24"/>
                <w:szCs w:val="24"/>
              </w:rPr>
            </w:pPr>
            <w:r>
              <w:rPr>
                <w:sz w:val="24"/>
                <w:szCs w:val="24"/>
              </w:rPr>
              <w:t>1995</w:t>
            </w:r>
            <w:r w:rsidR="00A954AD">
              <w:rPr>
                <w:sz w:val="24"/>
                <w:szCs w:val="24"/>
              </w:rPr>
              <w:t xml:space="preserve"> г.</w:t>
            </w:r>
          </w:p>
        </w:tc>
      </w:tr>
      <w:tr w:rsidR="00DF4B19" w:rsidRPr="0021055D" w:rsidTr="00091DBE">
        <w:trPr>
          <w:trHeight w:hRule="exact" w:val="1280"/>
          <w:jc w:val="center"/>
        </w:trPr>
        <w:tc>
          <w:tcPr>
            <w:tcW w:w="208" w:type="pct"/>
            <w:gridSpan w:val="2"/>
            <w:tcBorders>
              <w:top w:val="single" w:sz="6" w:space="0" w:color="auto"/>
              <w:left w:val="single" w:sz="6" w:space="0" w:color="auto"/>
              <w:bottom w:val="single" w:sz="6" w:space="0" w:color="auto"/>
              <w:right w:val="single" w:sz="6" w:space="0" w:color="auto"/>
            </w:tcBorders>
            <w:shd w:val="clear" w:color="auto" w:fill="FFFFFF"/>
          </w:tcPr>
          <w:p w:rsidR="00DF4B19" w:rsidRDefault="00DF4B19" w:rsidP="004D15D6">
            <w:pPr>
              <w:shd w:val="clear" w:color="auto" w:fill="FFFFFF"/>
              <w:spacing w:line="276" w:lineRule="auto"/>
              <w:ind w:left="29"/>
              <w:jc w:val="center"/>
              <w:rPr>
                <w:sz w:val="24"/>
                <w:szCs w:val="24"/>
              </w:rPr>
            </w:pPr>
          </w:p>
          <w:p w:rsidR="00DF4B19" w:rsidRDefault="00DF4B19" w:rsidP="004D15D6">
            <w:pPr>
              <w:shd w:val="clear" w:color="auto" w:fill="FFFFFF"/>
              <w:spacing w:line="276" w:lineRule="auto"/>
              <w:ind w:left="29"/>
              <w:jc w:val="center"/>
              <w:rPr>
                <w:sz w:val="24"/>
                <w:szCs w:val="24"/>
              </w:rPr>
            </w:pPr>
            <w:r>
              <w:rPr>
                <w:sz w:val="24"/>
                <w:szCs w:val="24"/>
              </w:rPr>
              <w:t>23</w:t>
            </w:r>
          </w:p>
        </w:tc>
        <w:tc>
          <w:tcPr>
            <w:tcW w:w="1193" w:type="pct"/>
            <w:tcBorders>
              <w:top w:val="single" w:sz="6" w:space="0" w:color="auto"/>
              <w:left w:val="single" w:sz="6" w:space="0" w:color="auto"/>
              <w:bottom w:val="single" w:sz="6" w:space="0" w:color="auto"/>
              <w:right w:val="single" w:sz="6" w:space="0" w:color="auto"/>
            </w:tcBorders>
            <w:shd w:val="clear" w:color="auto" w:fill="FFFFFF"/>
            <w:vAlign w:val="center"/>
          </w:tcPr>
          <w:p w:rsidR="00DF4B19" w:rsidRPr="00854C42" w:rsidRDefault="00DF4B19" w:rsidP="00DF4B19">
            <w:pPr>
              <w:shd w:val="clear" w:color="auto" w:fill="FFFFFF"/>
              <w:spacing w:line="276" w:lineRule="auto"/>
              <w:jc w:val="center"/>
              <w:rPr>
                <w:sz w:val="24"/>
                <w:szCs w:val="24"/>
              </w:rPr>
            </w:pPr>
            <w:r w:rsidRPr="00854C42">
              <w:rPr>
                <w:sz w:val="24"/>
                <w:szCs w:val="24"/>
              </w:rPr>
              <w:t>Котельная № 15,</w:t>
            </w:r>
          </w:p>
          <w:p w:rsidR="00DF4B19" w:rsidRPr="00854C42" w:rsidRDefault="00DF4B19" w:rsidP="00DF4B19">
            <w:pPr>
              <w:shd w:val="clear" w:color="auto" w:fill="FFFFFF"/>
              <w:spacing w:line="276" w:lineRule="auto"/>
              <w:jc w:val="center"/>
              <w:rPr>
                <w:sz w:val="24"/>
                <w:szCs w:val="24"/>
              </w:rPr>
            </w:pPr>
            <w:r w:rsidRPr="00854C42">
              <w:rPr>
                <w:sz w:val="24"/>
                <w:szCs w:val="24"/>
              </w:rPr>
              <w:t>Ул Нагорная, 5</w:t>
            </w:r>
          </w:p>
        </w:tc>
        <w:tc>
          <w:tcPr>
            <w:tcW w:w="686" w:type="pct"/>
            <w:tcBorders>
              <w:top w:val="single" w:sz="6" w:space="0" w:color="auto"/>
              <w:left w:val="single" w:sz="6" w:space="0" w:color="auto"/>
              <w:bottom w:val="single" w:sz="6" w:space="0" w:color="auto"/>
              <w:right w:val="single" w:sz="6" w:space="0" w:color="auto"/>
            </w:tcBorders>
            <w:shd w:val="clear" w:color="auto" w:fill="FFFFFF"/>
            <w:vAlign w:val="center"/>
          </w:tcPr>
          <w:p w:rsidR="00DF4B19" w:rsidRPr="00854C42" w:rsidRDefault="00DF4B19" w:rsidP="004D15D6">
            <w:pPr>
              <w:shd w:val="clear" w:color="auto" w:fill="FFFFFF"/>
              <w:spacing w:line="276" w:lineRule="auto"/>
              <w:jc w:val="center"/>
              <w:rPr>
                <w:sz w:val="24"/>
                <w:szCs w:val="24"/>
              </w:rPr>
            </w:pPr>
            <w:r w:rsidRPr="00854C42">
              <w:rPr>
                <w:sz w:val="24"/>
                <w:szCs w:val="24"/>
              </w:rPr>
              <w:t>Отдельно стоящая</w:t>
            </w:r>
          </w:p>
        </w:tc>
        <w:tc>
          <w:tcPr>
            <w:tcW w:w="764" w:type="pct"/>
            <w:tcBorders>
              <w:top w:val="single" w:sz="6" w:space="0" w:color="auto"/>
              <w:left w:val="single" w:sz="6" w:space="0" w:color="auto"/>
              <w:bottom w:val="single" w:sz="6" w:space="0" w:color="auto"/>
              <w:right w:val="single" w:sz="6" w:space="0" w:color="auto"/>
            </w:tcBorders>
            <w:shd w:val="clear" w:color="auto" w:fill="FFFFFF"/>
            <w:vAlign w:val="center"/>
          </w:tcPr>
          <w:p w:rsidR="000E0DFE" w:rsidRPr="00854C42" w:rsidRDefault="00DF4B19" w:rsidP="00DF4B19">
            <w:pPr>
              <w:shd w:val="clear" w:color="auto" w:fill="FFFFFF"/>
              <w:spacing w:line="276" w:lineRule="auto"/>
              <w:jc w:val="center"/>
              <w:rPr>
                <w:sz w:val="24"/>
                <w:szCs w:val="24"/>
              </w:rPr>
            </w:pPr>
            <w:r w:rsidRPr="00854C42">
              <w:rPr>
                <w:sz w:val="24"/>
                <w:szCs w:val="24"/>
              </w:rPr>
              <w:t>Горячая</w:t>
            </w:r>
          </w:p>
          <w:p w:rsidR="00DF4B19" w:rsidRPr="00854C42" w:rsidRDefault="00DF4B19" w:rsidP="00DF4B19">
            <w:pPr>
              <w:shd w:val="clear" w:color="auto" w:fill="FFFFFF"/>
              <w:spacing w:line="276" w:lineRule="auto"/>
              <w:jc w:val="center"/>
              <w:rPr>
                <w:sz w:val="24"/>
                <w:szCs w:val="24"/>
              </w:rPr>
            </w:pPr>
            <w:r w:rsidRPr="00854C42">
              <w:rPr>
                <w:sz w:val="24"/>
                <w:szCs w:val="24"/>
              </w:rPr>
              <w:t xml:space="preserve"> вода</w:t>
            </w:r>
          </w:p>
          <w:p w:rsidR="00DF4B19" w:rsidRPr="00854C42" w:rsidRDefault="00DF4B19" w:rsidP="00DF4B19">
            <w:pPr>
              <w:shd w:val="clear" w:color="auto" w:fill="FFFFFF"/>
              <w:spacing w:line="276" w:lineRule="auto"/>
              <w:jc w:val="center"/>
              <w:rPr>
                <w:sz w:val="24"/>
                <w:szCs w:val="24"/>
              </w:rPr>
            </w:pPr>
            <w:r w:rsidRPr="00854C42">
              <w:rPr>
                <w:sz w:val="24"/>
                <w:szCs w:val="24"/>
                <w:lang w:val="en-US"/>
              </w:rPr>
              <w:t>t</w:t>
            </w:r>
            <w:r w:rsidRPr="00854C42">
              <w:rPr>
                <w:sz w:val="24"/>
                <w:szCs w:val="24"/>
              </w:rPr>
              <w:t>=95/70,</w:t>
            </w:r>
          </w:p>
          <w:p w:rsidR="00DF4B19" w:rsidRPr="00854C42" w:rsidRDefault="00DF4B19" w:rsidP="00DF4B19">
            <w:pPr>
              <w:shd w:val="clear" w:color="auto" w:fill="FFFFFF"/>
              <w:spacing w:line="276" w:lineRule="auto"/>
              <w:jc w:val="center"/>
              <w:rPr>
                <w:sz w:val="24"/>
                <w:szCs w:val="24"/>
              </w:rPr>
            </w:pPr>
            <w:r w:rsidRPr="00854C42">
              <w:rPr>
                <w:sz w:val="24"/>
                <w:szCs w:val="24"/>
              </w:rPr>
              <w:t>70/40</w:t>
            </w:r>
          </w:p>
        </w:tc>
        <w:tc>
          <w:tcPr>
            <w:tcW w:w="682" w:type="pct"/>
            <w:tcBorders>
              <w:top w:val="single" w:sz="6" w:space="0" w:color="auto"/>
              <w:left w:val="single" w:sz="6" w:space="0" w:color="auto"/>
              <w:bottom w:val="single" w:sz="6" w:space="0" w:color="auto"/>
              <w:right w:val="single" w:sz="6" w:space="0" w:color="auto"/>
            </w:tcBorders>
            <w:shd w:val="clear" w:color="auto" w:fill="FFFFFF"/>
            <w:vAlign w:val="center"/>
          </w:tcPr>
          <w:p w:rsidR="00DF4B19" w:rsidRDefault="00DF4B19" w:rsidP="004D15D6">
            <w:pPr>
              <w:shd w:val="clear" w:color="auto" w:fill="FFFFFF"/>
              <w:spacing w:line="276" w:lineRule="auto"/>
              <w:jc w:val="center"/>
              <w:rPr>
                <w:sz w:val="24"/>
                <w:szCs w:val="24"/>
              </w:rPr>
            </w:pPr>
            <w:r>
              <w:rPr>
                <w:sz w:val="24"/>
                <w:szCs w:val="24"/>
              </w:rPr>
              <w:t>Газ пр</w:t>
            </w:r>
            <w:r>
              <w:rPr>
                <w:sz w:val="24"/>
                <w:szCs w:val="24"/>
              </w:rPr>
              <w:t>и</w:t>
            </w:r>
            <w:r>
              <w:rPr>
                <w:sz w:val="24"/>
                <w:szCs w:val="24"/>
              </w:rPr>
              <w:t>родный</w:t>
            </w:r>
          </w:p>
        </w:tc>
        <w:tc>
          <w:tcPr>
            <w:tcW w:w="611" w:type="pct"/>
            <w:tcBorders>
              <w:top w:val="single" w:sz="6" w:space="0" w:color="auto"/>
              <w:left w:val="single" w:sz="6" w:space="0" w:color="auto"/>
              <w:bottom w:val="single" w:sz="6" w:space="0" w:color="auto"/>
              <w:right w:val="single" w:sz="6" w:space="0" w:color="auto"/>
            </w:tcBorders>
            <w:shd w:val="clear" w:color="auto" w:fill="FFFFFF"/>
            <w:vAlign w:val="center"/>
          </w:tcPr>
          <w:p w:rsidR="00DF4B19" w:rsidRDefault="00DF4B19" w:rsidP="00E03A0B">
            <w:pPr>
              <w:shd w:val="clear" w:color="auto" w:fill="FFFFFF"/>
              <w:spacing w:line="276" w:lineRule="auto"/>
              <w:jc w:val="center"/>
              <w:rPr>
                <w:sz w:val="24"/>
                <w:szCs w:val="24"/>
              </w:rPr>
            </w:pPr>
            <w:r>
              <w:rPr>
                <w:sz w:val="24"/>
                <w:szCs w:val="24"/>
              </w:rPr>
              <w:t>ДКВР-6,5-13,</w:t>
            </w:r>
          </w:p>
          <w:p w:rsidR="00DF4B19" w:rsidRDefault="00DF4B19" w:rsidP="00E03A0B">
            <w:pPr>
              <w:shd w:val="clear" w:color="auto" w:fill="FFFFFF"/>
              <w:spacing w:line="276" w:lineRule="auto"/>
              <w:jc w:val="center"/>
              <w:rPr>
                <w:sz w:val="24"/>
                <w:szCs w:val="24"/>
              </w:rPr>
            </w:pPr>
            <w:r>
              <w:rPr>
                <w:sz w:val="24"/>
                <w:szCs w:val="24"/>
              </w:rPr>
              <w:t>2 шт</w:t>
            </w:r>
          </w:p>
        </w:tc>
        <w:tc>
          <w:tcPr>
            <w:tcW w:w="856" w:type="pct"/>
            <w:tcBorders>
              <w:top w:val="single" w:sz="6" w:space="0" w:color="auto"/>
              <w:left w:val="single" w:sz="6" w:space="0" w:color="auto"/>
              <w:bottom w:val="single" w:sz="6" w:space="0" w:color="auto"/>
              <w:right w:val="single" w:sz="6" w:space="0" w:color="auto"/>
            </w:tcBorders>
            <w:shd w:val="clear" w:color="auto" w:fill="FFFFFF"/>
            <w:vAlign w:val="center"/>
          </w:tcPr>
          <w:p w:rsidR="00DF4B19" w:rsidRDefault="00DF4B19" w:rsidP="004D15D6">
            <w:pPr>
              <w:shd w:val="clear" w:color="auto" w:fill="FFFFFF"/>
              <w:spacing w:line="276" w:lineRule="auto"/>
              <w:ind w:left="10" w:right="10"/>
              <w:jc w:val="center"/>
              <w:rPr>
                <w:sz w:val="24"/>
                <w:szCs w:val="24"/>
              </w:rPr>
            </w:pPr>
            <w:r>
              <w:rPr>
                <w:sz w:val="24"/>
                <w:szCs w:val="24"/>
              </w:rPr>
              <w:t>1985 г.</w:t>
            </w:r>
          </w:p>
        </w:tc>
      </w:tr>
    </w:tbl>
    <w:p w:rsidR="000E0DFE" w:rsidRPr="000E0DFE" w:rsidRDefault="000E0DFE" w:rsidP="000E0DFE">
      <w:pPr>
        <w:rPr>
          <w:sz w:val="24"/>
          <w:szCs w:val="24"/>
        </w:rPr>
      </w:pPr>
      <w:r w:rsidRPr="000E0DFE">
        <w:rPr>
          <w:sz w:val="24"/>
          <w:szCs w:val="24"/>
        </w:rPr>
        <w:lastRenderedPageBreak/>
        <w:t>Продолжение таблицы 7</w:t>
      </w:r>
    </w:p>
    <w:p w:rsidR="000E0DFE" w:rsidRDefault="000E0DFE"/>
    <w:tbl>
      <w:tblPr>
        <w:tblW w:w="4862" w:type="pct"/>
        <w:jc w:val="center"/>
        <w:tblInd w:w="841" w:type="dxa"/>
        <w:tblCellMar>
          <w:left w:w="40" w:type="dxa"/>
          <w:right w:w="40" w:type="dxa"/>
        </w:tblCellMar>
        <w:tblLook w:val="0000" w:firstRow="0" w:lastRow="0" w:firstColumn="0" w:lastColumn="0" w:noHBand="0" w:noVBand="0"/>
      </w:tblPr>
      <w:tblGrid>
        <w:gridCol w:w="392"/>
        <w:gridCol w:w="2235"/>
        <w:gridCol w:w="1261"/>
        <w:gridCol w:w="1378"/>
        <w:gridCol w:w="1296"/>
        <w:gridCol w:w="1615"/>
        <w:gridCol w:w="1136"/>
      </w:tblGrid>
      <w:tr w:rsidR="0057103E" w:rsidRPr="0021055D" w:rsidTr="00A82655">
        <w:trPr>
          <w:trHeight w:hRule="exact" w:val="279"/>
          <w:jc w:val="center"/>
        </w:trPr>
        <w:tc>
          <w:tcPr>
            <w:tcW w:w="210" w:type="pct"/>
            <w:tcBorders>
              <w:top w:val="single" w:sz="6" w:space="0" w:color="auto"/>
              <w:left w:val="single" w:sz="6" w:space="0" w:color="auto"/>
              <w:bottom w:val="single" w:sz="6" w:space="0" w:color="auto"/>
              <w:right w:val="single" w:sz="6" w:space="0" w:color="auto"/>
            </w:tcBorders>
            <w:shd w:val="clear" w:color="auto" w:fill="FFFFFF"/>
          </w:tcPr>
          <w:p w:rsidR="0057103E" w:rsidRDefault="0057103E" w:rsidP="000E0DFE">
            <w:pPr>
              <w:shd w:val="clear" w:color="auto" w:fill="FFFFFF"/>
              <w:spacing w:line="276" w:lineRule="auto"/>
              <w:ind w:left="29"/>
              <w:jc w:val="center"/>
              <w:rPr>
                <w:sz w:val="24"/>
                <w:szCs w:val="24"/>
              </w:rPr>
            </w:pPr>
            <w:r>
              <w:rPr>
                <w:sz w:val="24"/>
                <w:szCs w:val="24"/>
              </w:rPr>
              <w:t>1</w:t>
            </w:r>
          </w:p>
        </w:tc>
        <w:tc>
          <w:tcPr>
            <w:tcW w:w="1200" w:type="pct"/>
            <w:tcBorders>
              <w:top w:val="single" w:sz="6" w:space="0" w:color="auto"/>
              <w:left w:val="single" w:sz="6" w:space="0" w:color="auto"/>
              <w:bottom w:val="single" w:sz="6" w:space="0" w:color="auto"/>
              <w:right w:val="single" w:sz="6" w:space="0" w:color="auto"/>
            </w:tcBorders>
            <w:shd w:val="clear" w:color="auto" w:fill="FFFFFF"/>
            <w:vAlign w:val="center"/>
          </w:tcPr>
          <w:p w:rsidR="0057103E" w:rsidRDefault="0057103E" w:rsidP="000E0DFE">
            <w:pPr>
              <w:shd w:val="clear" w:color="auto" w:fill="FFFFFF"/>
              <w:spacing w:line="276" w:lineRule="auto"/>
              <w:jc w:val="center"/>
              <w:rPr>
                <w:sz w:val="24"/>
                <w:szCs w:val="24"/>
              </w:rPr>
            </w:pPr>
            <w:r>
              <w:rPr>
                <w:sz w:val="24"/>
                <w:szCs w:val="24"/>
              </w:rPr>
              <w:t>2</w:t>
            </w:r>
          </w:p>
        </w:tc>
        <w:tc>
          <w:tcPr>
            <w:tcW w:w="677" w:type="pct"/>
            <w:tcBorders>
              <w:top w:val="single" w:sz="6" w:space="0" w:color="auto"/>
              <w:left w:val="single" w:sz="6" w:space="0" w:color="auto"/>
              <w:bottom w:val="single" w:sz="6" w:space="0" w:color="auto"/>
              <w:right w:val="single" w:sz="6" w:space="0" w:color="auto"/>
            </w:tcBorders>
            <w:shd w:val="clear" w:color="auto" w:fill="FFFFFF"/>
            <w:vAlign w:val="center"/>
          </w:tcPr>
          <w:p w:rsidR="0057103E" w:rsidRDefault="0057103E" w:rsidP="000E0DFE">
            <w:pPr>
              <w:shd w:val="clear" w:color="auto" w:fill="FFFFFF"/>
              <w:spacing w:line="276" w:lineRule="auto"/>
              <w:jc w:val="center"/>
              <w:rPr>
                <w:sz w:val="24"/>
                <w:szCs w:val="24"/>
              </w:rPr>
            </w:pPr>
            <w:r>
              <w:rPr>
                <w:sz w:val="24"/>
                <w:szCs w:val="24"/>
              </w:rPr>
              <w:t>3</w:t>
            </w:r>
          </w:p>
        </w:tc>
        <w:tc>
          <w:tcPr>
            <w:tcW w:w="740" w:type="pct"/>
            <w:tcBorders>
              <w:top w:val="single" w:sz="6" w:space="0" w:color="auto"/>
              <w:left w:val="single" w:sz="6" w:space="0" w:color="auto"/>
              <w:bottom w:val="single" w:sz="6" w:space="0" w:color="auto"/>
              <w:right w:val="single" w:sz="6" w:space="0" w:color="auto"/>
            </w:tcBorders>
            <w:shd w:val="clear" w:color="auto" w:fill="FFFFFF"/>
            <w:vAlign w:val="center"/>
          </w:tcPr>
          <w:p w:rsidR="0057103E" w:rsidRPr="004C7A29" w:rsidRDefault="0057103E" w:rsidP="000E0DFE">
            <w:pPr>
              <w:shd w:val="clear" w:color="auto" w:fill="FFFFFF"/>
              <w:spacing w:line="276" w:lineRule="auto"/>
              <w:jc w:val="center"/>
              <w:rPr>
                <w:sz w:val="24"/>
                <w:szCs w:val="24"/>
              </w:rPr>
            </w:pPr>
            <w:r>
              <w:rPr>
                <w:sz w:val="24"/>
                <w:szCs w:val="24"/>
              </w:rPr>
              <w:t>4</w:t>
            </w: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57103E" w:rsidRDefault="0057103E" w:rsidP="000E0DFE">
            <w:pPr>
              <w:shd w:val="clear" w:color="auto" w:fill="FFFFFF"/>
              <w:spacing w:line="276" w:lineRule="auto"/>
              <w:jc w:val="center"/>
              <w:rPr>
                <w:sz w:val="24"/>
                <w:szCs w:val="24"/>
              </w:rPr>
            </w:pPr>
            <w:r>
              <w:rPr>
                <w:sz w:val="24"/>
                <w:szCs w:val="24"/>
              </w:rPr>
              <w:t>5</w:t>
            </w:r>
          </w:p>
        </w:tc>
        <w:tc>
          <w:tcPr>
            <w:tcW w:w="867" w:type="pct"/>
            <w:tcBorders>
              <w:top w:val="single" w:sz="6" w:space="0" w:color="auto"/>
              <w:left w:val="single" w:sz="6" w:space="0" w:color="auto"/>
              <w:bottom w:val="single" w:sz="6" w:space="0" w:color="auto"/>
              <w:right w:val="single" w:sz="6" w:space="0" w:color="auto"/>
            </w:tcBorders>
            <w:shd w:val="clear" w:color="auto" w:fill="FFFFFF"/>
            <w:vAlign w:val="center"/>
          </w:tcPr>
          <w:p w:rsidR="0057103E" w:rsidRPr="00D5433E" w:rsidRDefault="0057103E" w:rsidP="000E0DFE">
            <w:pPr>
              <w:shd w:val="clear" w:color="auto" w:fill="FFFFFF"/>
              <w:spacing w:line="276" w:lineRule="auto"/>
              <w:jc w:val="center"/>
              <w:rPr>
                <w:sz w:val="24"/>
                <w:szCs w:val="24"/>
              </w:rPr>
            </w:pPr>
            <w:r>
              <w:rPr>
                <w:sz w:val="24"/>
                <w:szCs w:val="24"/>
              </w:rPr>
              <w:t>6</w:t>
            </w:r>
          </w:p>
        </w:tc>
        <w:tc>
          <w:tcPr>
            <w:tcW w:w="610" w:type="pct"/>
            <w:tcBorders>
              <w:top w:val="single" w:sz="6" w:space="0" w:color="auto"/>
              <w:left w:val="single" w:sz="6" w:space="0" w:color="auto"/>
              <w:bottom w:val="single" w:sz="6" w:space="0" w:color="auto"/>
              <w:right w:val="single" w:sz="6" w:space="0" w:color="auto"/>
            </w:tcBorders>
            <w:shd w:val="clear" w:color="auto" w:fill="FFFFFF"/>
            <w:vAlign w:val="center"/>
          </w:tcPr>
          <w:p w:rsidR="0057103E" w:rsidRDefault="0057103E" w:rsidP="000E0DFE">
            <w:pPr>
              <w:shd w:val="clear" w:color="auto" w:fill="FFFFFF"/>
              <w:spacing w:line="276" w:lineRule="auto"/>
              <w:ind w:left="10" w:right="10"/>
              <w:jc w:val="center"/>
              <w:rPr>
                <w:sz w:val="24"/>
                <w:szCs w:val="24"/>
              </w:rPr>
            </w:pPr>
            <w:r>
              <w:rPr>
                <w:sz w:val="24"/>
                <w:szCs w:val="24"/>
              </w:rPr>
              <w:t>7</w:t>
            </w:r>
          </w:p>
        </w:tc>
      </w:tr>
      <w:tr w:rsidR="000F5310" w:rsidRPr="0021055D" w:rsidTr="00A82655">
        <w:trPr>
          <w:trHeight w:hRule="exact" w:val="401"/>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rsidR="000F5310" w:rsidRDefault="000F5310" w:rsidP="004D15D6">
            <w:pPr>
              <w:shd w:val="clear" w:color="auto" w:fill="FFFFFF"/>
              <w:spacing w:line="276" w:lineRule="auto"/>
              <w:ind w:left="10" w:right="10"/>
              <w:jc w:val="center"/>
              <w:rPr>
                <w:sz w:val="24"/>
                <w:szCs w:val="24"/>
              </w:rPr>
            </w:pPr>
            <w:r>
              <w:rPr>
                <w:sz w:val="24"/>
                <w:szCs w:val="24"/>
              </w:rPr>
              <w:t>Ведомственные котельные</w:t>
            </w:r>
          </w:p>
        </w:tc>
      </w:tr>
      <w:tr w:rsidR="004F7B39" w:rsidRPr="0021055D" w:rsidTr="00A82655">
        <w:trPr>
          <w:trHeight w:hRule="exact" w:val="1566"/>
          <w:jc w:val="center"/>
        </w:trPr>
        <w:tc>
          <w:tcPr>
            <w:tcW w:w="210" w:type="pct"/>
            <w:tcBorders>
              <w:top w:val="single" w:sz="6" w:space="0" w:color="auto"/>
              <w:left w:val="single" w:sz="6" w:space="0" w:color="auto"/>
              <w:bottom w:val="single" w:sz="6" w:space="0" w:color="auto"/>
              <w:right w:val="single" w:sz="6" w:space="0" w:color="auto"/>
            </w:tcBorders>
            <w:shd w:val="clear" w:color="auto" w:fill="FFFFFF"/>
            <w:vAlign w:val="center"/>
          </w:tcPr>
          <w:p w:rsidR="004F7B39" w:rsidRDefault="004F7B39" w:rsidP="00A82655">
            <w:pPr>
              <w:shd w:val="clear" w:color="auto" w:fill="FFFFFF"/>
              <w:spacing w:line="276" w:lineRule="auto"/>
              <w:ind w:left="29"/>
              <w:jc w:val="center"/>
              <w:rPr>
                <w:sz w:val="24"/>
                <w:szCs w:val="24"/>
              </w:rPr>
            </w:pPr>
          </w:p>
          <w:p w:rsidR="004F7B39" w:rsidRDefault="000F5310" w:rsidP="00A82655">
            <w:pPr>
              <w:shd w:val="clear" w:color="auto" w:fill="FFFFFF"/>
              <w:spacing w:line="276" w:lineRule="auto"/>
              <w:ind w:left="29"/>
              <w:jc w:val="center"/>
              <w:rPr>
                <w:sz w:val="24"/>
                <w:szCs w:val="24"/>
              </w:rPr>
            </w:pPr>
            <w:r>
              <w:rPr>
                <w:sz w:val="24"/>
                <w:szCs w:val="24"/>
              </w:rPr>
              <w:t>2</w:t>
            </w:r>
            <w:r w:rsidR="00DF4B19">
              <w:rPr>
                <w:sz w:val="24"/>
                <w:szCs w:val="24"/>
              </w:rPr>
              <w:t>4</w:t>
            </w:r>
          </w:p>
        </w:tc>
        <w:tc>
          <w:tcPr>
            <w:tcW w:w="1200" w:type="pct"/>
            <w:tcBorders>
              <w:top w:val="single" w:sz="6" w:space="0" w:color="auto"/>
              <w:left w:val="single" w:sz="6" w:space="0" w:color="auto"/>
              <w:bottom w:val="single" w:sz="6" w:space="0" w:color="auto"/>
              <w:right w:val="single" w:sz="6" w:space="0" w:color="auto"/>
            </w:tcBorders>
            <w:shd w:val="clear" w:color="auto" w:fill="FFFFFF"/>
            <w:vAlign w:val="center"/>
          </w:tcPr>
          <w:p w:rsidR="0057103E" w:rsidRPr="00854C42" w:rsidRDefault="00BB74D6" w:rsidP="0057103E">
            <w:pPr>
              <w:shd w:val="clear" w:color="auto" w:fill="FFFFFF"/>
              <w:spacing w:line="276" w:lineRule="auto"/>
              <w:jc w:val="center"/>
              <w:rPr>
                <w:sz w:val="24"/>
                <w:szCs w:val="24"/>
              </w:rPr>
            </w:pPr>
            <w:r w:rsidRPr="00854C42">
              <w:rPr>
                <w:sz w:val="24"/>
                <w:szCs w:val="24"/>
              </w:rPr>
              <w:t xml:space="preserve">Котельная </w:t>
            </w:r>
            <w:r w:rsidR="0057103E" w:rsidRPr="00854C42">
              <w:rPr>
                <w:sz w:val="24"/>
                <w:szCs w:val="24"/>
              </w:rPr>
              <w:t xml:space="preserve">ОАО «Мечта», </w:t>
            </w:r>
          </w:p>
          <w:p w:rsidR="004F7B39" w:rsidRPr="00854C42" w:rsidRDefault="0057103E" w:rsidP="0057103E">
            <w:pPr>
              <w:shd w:val="clear" w:color="auto" w:fill="FFFFFF"/>
              <w:spacing w:line="276" w:lineRule="auto"/>
              <w:jc w:val="center"/>
              <w:rPr>
                <w:sz w:val="24"/>
                <w:szCs w:val="24"/>
              </w:rPr>
            </w:pPr>
            <w:r w:rsidRPr="00854C42">
              <w:rPr>
                <w:sz w:val="24"/>
                <w:szCs w:val="24"/>
              </w:rPr>
              <w:t>ул Лесная,48</w:t>
            </w:r>
          </w:p>
        </w:tc>
        <w:tc>
          <w:tcPr>
            <w:tcW w:w="677" w:type="pct"/>
            <w:tcBorders>
              <w:top w:val="single" w:sz="6" w:space="0" w:color="auto"/>
              <w:left w:val="single" w:sz="6" w:space="0" w:color="auto"/>
              <w:bottom w:val="single" w:sz="6" w:space="0" w:color="auto"/>
              <w:right w:val="single" w:sz="6" w:space="0" w:color="auto"/>
            </w:tcBorders>
            <w:shd w:val="clear" w:color="auto" w:fill="FFFFFF"/>
            <w:vAlign w:val="center"/>
          </w:tcPr>
          <w:p w:rsidR="004F7B39" w:rsidRPr="00854C42" w:rsidRDefault="004F7B39" w:rsidP="004D15D6">
            <w:pPr>
              <w:shd w:val="clear" w:color="auto" w:fill="FFFFFF"/>
              <w:spacing w:line="276" w:lineRule="auto"/>
              <w:jc w:val="center"/>
              <w:rPr>
                <w:sz w:val="24"/>
                <w:szCs w:val="24"/>
              </w:rPr>
            </w:pPr>
            <w:r w:rsidRPr="00854C42">
              <w:rPr>
                <w:sz w:val="24"/>
                <w:szCs w:val="24"/>
              </w:rPr>
              <w:t>Отдельно</w:t>
            </w:r>
          </w:p>
          <w:p w:rsidR="004F7B39" w:rsidRPr="00854C42" w:rsidRDefault="004F7B39" w:rsidP="004D15D6">
            <w:pPr>
              <w:shd w:val="clear" w:color="auto" w:fill="FFFFFF"/>
              <w:spacing w:line="276" w:lineRule="auto"/>
              <w:jc w:val="center"/>
              <w:rPr>
                <w:sz w:val="24"/>
                <w:szCs w:val="24"/>
              </w:rPr>
            </w:pPr>
            <w:r w:rsidRPr="00854C42">
              <w:rPr>
                <w:sz w:val="24"/>
                <w:szCs w:val="24"/>
              </w:rPr>
              <w:t>стоящая</w:t>
            </w:r>
          </w:p>
        </w:tc>
        <w:tc>
          <w:tcPr>
            <w:tcW w:w="740" w:type="pct"/>
            <w:tcBorders>
              <w:top w:val="single" w:sz="6" w:space="0" w:color="auto"/>
              <w:left w:val="single" w:sz="6" w:space="0" w:color="auto"/>
              <w:bottom w:val="single" w:sz="6" w:space="0" w:color="auto"/>
              <w:right w:val="single" w:sz="6" w:space="0" w:color="auto"/>
            </w:tcBorders>
            <w:shd w:val="clear" w:color="auto" w:fill="FFFFFF"/>
            <w:vAlign w:val="center"/>
          </w:tcPr>
          <w:p w:rsidR="000E0DFE" w:rsidRPr="00854C42" w:rsidRDefault="004F7B39" w:rsidP="004D15D6">
            <w:pPr>
              <w:shd w:val="clear" w:color="auto" w:fill="FFFFFF"/>
              <w:spacing w:line="276" w:lineRule="auto"/>
              <w:jc w:val="center"/>
              <w:rPr>
                <w:sz w:val="24"/>
                <w:szCs w:val="24"/>
              </w:rPr>
            </w:pPr>
            <w:r w:rsidRPr="00854C42">
              <w:rPr>
                <w:sz w:val="24"/>
                <w:szCs w:val="24"/>
              </w:rPr>
              <w:t>Горячая</w:t>
            </w:r>
          </w:p>
          <w:p w:rsidR="004F7B39" w:rsidRPr="00854C42" w:rsidRDefault="004F7B39" w:rsidP="004D15D6">
            <w:pPr>
              <w:shd w:val="clear" w:color="auto" w:fill="FFFFFF"/>
              <w:spacing w:line="276" w:lineRule="auto"/>
              <w:jc w:val="center"/>
              <w:rPr>
                <w:sz w:val="24"/>
                <w:szCs w:val="24"/>
              </w:rPr>
            </w:pPr>
            <w:r w:rsidRPr="00854C42">
              <w:rPr>
                <w:sz w:val="24"/>
                <w:szCs w:val="24"/>
              </w:rPr>
              <w:t xml:space="preserve"> вода</w:t>
            </w:r>
          </w:p>
          <w:p w:rsidR="0057103E" w:rsidRPr="00854C42" w:rsidRDefault="004F7B39" w:rsidP="00A954AD">
            <w:pPr>
              <w:shd w:val="clear" w:color="auto" w:fill="FFFFFF"/>
              <w:spacing w:line="276" w:lineRule="auto"/>
              <w:ind w:right="-40"/>
              <w:jc w:val="center"/>
              <w:rPr>
                <w:sz w:val="24"/>
                <w:szCs w:val="24"/>
              </w:rPr>
            </w:pPr>
            <w:r w:rsidRPr="00854C42">
              <w:rPr>
                <w:sz w:val="24"/>
                <w:szCs w:val="24"/>
                <w:lang w:val="en-US"/>
              </w:rPr>
              <w:t>t</w:t>
            </w:r>
            <w:r w:rsidRPr="00854C42">
              <w:rPr>
                <w:sz w:val="24"/>
                <w:szCs w:val="24"/>
              </w:rPr>
              <w:t>=</w:t>
            </w:r>
            <w:r w:rsidR="00A954AD" w:rsidRPr="00854C42">
              <w:rPr>
                <w:sz w:val="24"/>
                <w:szCs w:val="24"/>
              </w:rPr>
              <w:t>90</w:t>
            </w:r>
            <w:r w:rsidRPr="00854C42">
              <w:rPr>
                <w:sz w:val="24"/>
                <w:szCs w:val="24"/>
              </w:rPr>
              <w:t>/70,</w:t>
            </w:r>
          </w:p>
          <w:p w:rsidR="004F7B39" w:rsidRPr="00854C42" w:rsidRDefault="0057103E" w:rsidP="00A954AD">
            <w:pPr>
              <w:shd w:val="clear" w:color="auto" w:fill="FFFFFF"/>
              <w:spacing w:line="276" w:lineRule="auto"/>
              <w:ind w:right="-40"/>
              <w:jc w:val="center"/>
              <w:rPr>
                <w:sz w:val="24"/>
                <w:szCs w:val="24"/>
              </w:rPr>
            </w:pPr>
            <w:r w:rsidRPr="00854C42">
              <w:rPr>
                <w:sz w:val="24"/>
                <w:szCs w:val="24"/>
              </w:rPr>
              <w:t>70/40</w:t>
            </w: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4F7B39" w:rsidRPr="00854C42" w:rsidRDefault="004F7B39" w:rsidP="004D15D6">
            <w:pPr>
              <w:shd w:val="clear" w:color="auto" w:fill="FFFFFF"/>
              <w:spacing w:line="276" w:lineRule="auto"/>
              <w:jc w:val="center"/>
              <w:rPr>
                <w:sz w:val="24"/>
                <w:szCs w:val="24"/>
              </w:rPr>
            </w:pPr>
            <w:r w:rsidRPr="00854C42">
              <w:rPr>
                <w:sz w:val="24"/>
                <w:szCs w:val="24"/>
              </w:rPr>
              <w:t>Газ при-родный</w:t>
            </w:r>
          </w:p>
        </w:tc>
        <w:tc>
          <w:tcPr>
            <w:tcW w:w="867" w:type="pct"/>
            <w:tcBorders>
              <w:top w:val="single" w:sz="6" w:space="0" w:color="auto"/>
              <w:left w:val="single" w:sz="6" w:space="0" w:color="auto"/>
              <w:bottom w:val="single" w:sz="6" w:space="0" w:color="auto"/>
              <w:right w:val="single" w:sz="6" w:space="0" w:color="auto"/>
            </w:tcBorders>
            <w:shd w:val="clear" w:color="auto" w:fill="FFFFFF"/>
            <w:vAlign w:val="center"/>
          </w:tcPr>
          <w:p w:rsidR="004F7B39" w:rsidRPr="00854C42" w:rsidRDefault="0057103E" w:rsidP="00E03A0B">
            <w:pPr>
              <w:shd w:val="clear" w:color="auto" w:fill="FFFFFF"/>
              <w:spacing w:line="276" w:lineRule="auto"/>
              <w:jc w:val="center"/>
              <w:rPr>
                <w:sz w:val="24"/>
                <w:szCs w:val="24"/>
              </w:rPr>
            </w:pPr>
            <w:r w:rsidRPr="00854C42">
              <w:rPr>
                <w:sz w:val="24"/>
                <w:szCs w:val="24"/>
              </w:rPr>
              <w:t>ДКВР-2,5-13 -</w:t>
            </w:r>
            <w:r w:rsidR="00E03A0B" w:rsidRPr="00854C42">
              <w:rPr>
                <w:sz w:val="24"/>
                <w:szCs w:val="24"/>
              </w:rPr>
              <w:t>2 шт</w:t>
            </w:r>
            <w:r w:rsidRPr="00854C42">
              <w:rPr>
                <w:sz w:val="24"/>
                <w:szCs w:val="24"/>
              </w:rPr>
              <w:t>.,</w:t>
            </w:r>
          </w:p>
          <w:p w:rsidR="0057103E" w:rsidRPr="00854C42" w:rsidRDefault="0057103E" w:rsidP="00E03A0B">
            <w:pPr>
              <w:shd w:val="clear" w:color="auto" w:fill="FFFFFF"/>
              <w:spacing w:line="276" w:lineRule="auto"/>
              <w:jc w:val="center"/>
              <w:rPr>
                <w:sz w:val="24"/>
                <w:szCs w:val="24"/>
              </w:rPr>
            </w:pPr>
            <w:r w:rsidRPr="00854C42">
              <w:rPr>
                <w:sz w:val="24"/>
                <w:szCs w:val="24"/>
              </w:rPr>
              <w:t>ДКВР-6,5-14ГМ6,5-</w:t>
            </w:r>
          </w:p>
          <w:p w:rsidR="0057103E" w:rsidRPr="00854C42" w:rsidRDefault="0057103E" w:rsidP="00E03A0B">
            <w:pPr>
              <w:shd w:val="clear" w:color="auto" w:fill="FFFFFF"/>
              <w:spacing w:line="276" w:lineRule="auto"/>
              <w:jc w:val="center"/>
              <w:rPr>
                <w:sz w:val="24"/>
                <w:szCs w:val="24"/>
              </w:rPr>
            </w:pPr>
            <w:r w:rsidRPr="00854C42">
              <w:rPr>
                <w:sz w:val="24"/>
                <w:szCs w:val="24"/>
              </w:rPr>
              <w:t>2 шт</w:t>
            </w:r>
          </w:p>
        </w:tc>
        <w:tc>
          <w:tcPr>
            <w:tcW w:w="610" w:type="pct"/>
            <w:tcBorders>
              <w:top w:val="single" w:sz="6" w:space="0" w:color="auto"/>
              <w:left w:val="single" w:sz="6" w:space="0" w:color="auto"/>
              <w:bottom w:val="single" w:sz="6" w:space="0" w:color="auto"/>
              <w:right w:val="single" w:sz="6" w:space="0" w:color="auto"/>
            </w:tcBorders>
            <w:shd w:val="clear" w:color="auto" w:fill="FFFFFF"/>
            <w:vAlign w:val="center"/>
          </w:tcPr>
          <w:p w:rsidR="004F7B39" w:rsidRPr="00854C42" w:rsidRDefault="0057103E" w:rsidP="004D15D6">
            <w:pPr>
              <w:shd w:val="clear" w:color="auto" w:fill="FFFFFF"/>
              <w:spacing w:line="276" w:lineRule="auto"/>
              <w:ind w:left="10" w:right="10"/>
              <w:jc w:val="center"/>
              <w:rPr>
                <w:sz w:val="24"/>
                <w:szCs w:val="24"/>
              </w:rPr>
            </w:pPr>
            <w:r w:rsidRPr="00854C42">
              <w:rPr>
                <w:sz w:val="24"/>
                <w:szCs w:val="24"/>
              </w:rPr>
              <w:t>1985</w:t>
            </w:r>
            <w:r w:rsidR="00A954AD" w:rsidRPr="00854C42">
              <w:rPr>
                <w:sz w:val="24"/>
                <w:szCs w:val="24"/>
              </w:rPr>
              <w:t xml:space="preserve"> г.</w:t>
            </w:r>
          </w:p>
        </w:tc>
      </w:tr>
      <w:tr w:rsidR="004F7B39" w:rsidRPr="0021055D" w:rsidTr="00E90F44">
        <w:trPr>
          <w:trHeight w:hRule="exact" w:val="983"/>
          <w:jc w:val="center"/>
        </w:trPr>
        <w:tc>
          <w:tcPr>
            <w:tcW w:w="210" w:type="pct"/>
            <w:tcBorders>
              <w:top w:val="single" w:sz="6" w:space="0" w:color="auto"/>
              <w:left w:val="single" w:sz="6" w:space="0" w:color="auto"/>
              <w:bottom w:val="single" w:sz="6" w:space="0" w:color="auto"/>
              <w:right w:val="single" w:sz="6" w:space="0" w:color="auto"/>
            </w:tcBorders>
            <w:shd w:val="clear" w:color="auto" w:fill="FFFFFF"/>
            <w:vAlign w:val="center"/>
          </w:tcPr>
          <w:p w:rsidR="004F7B39" w:rsidRDefault="000F5310" w:rsidP="00A82655">
            <w:pPr>
              <w:shd w:val="clear" w:color="auto" w:fill="FFFFFF"/>
              <w:spacing w:line="276" w:lineRule="auto"/>
              <w:ind w:left="29"/>
              <w:jc w:val="center"/>
              <w:rPr>
                <w:sz w:val="24"/>
                <w:szCs w:val="24"/>
              </w:rPr>
            </w:pPr>
            <w:r>
              <w:rPr>
                <w:sz w:val="24"/>
                <w:szCs w:val="24"/>
              </w:rPr>
              <w:t>2</w:t>
            </w:r>
            <w:r w:rsidR="00DF4B19">
              <w:rPr>
                <w:sz w:val="24"/>
                <w:szCs w:val="24"/>
              </w:rPr>
              <w:t>5</w:t>
            </w:r>
          </w:p>
        </w:tc>
        <w:tc>
          <w:tcPr>
            <w:tcW w:w="1200" w:type="pct"/>
            <w:tcBorders>
              <w:top w:val="single" w:sz="6" w:space="0" w:color="auto"/>
              <w:left w:val="single" w:sz="6" w:space="0" w:color="auto"/>
              <w:bottom w:val="single" w:sz="6" w:space="0" w:color="auto"/>
              <w:right w:val="single" w:sz="6" w:space="0" w:color="auto"/>
            </w:tcBorders>
            <w:shd w:val="clear" w:color="auto" w:fill="auto"/>
            <w:vAlign w:val="center"/>
          </w:tcPr>
          <w:p w:rsidR="00BB74D6" w:rsidRPr="00E90F44" w:rsidRDefault="00BB74D6" w:rsidP="004D15D6">
            <w:pPr>
              <w:shd w:val="clear" w:color="auto" w:fill="FFFFFF"/>
              <w:spacing w:line="276" w:lineRule="auto"/>
              <w:jc w:val="center"/>
              <w:rPr>
                <w:sz w:val="24"/>
                <w:szCs w:val="24"/>
              </w:rPr>
            </w:pPr>
            <w:r w:rsidRPr="00E90F44">
              <w:rPr>
                <w:sz w:val="24"/>
                <w:szCs w:val="24"/>
              </w:rPr>
              <w:t xml:space="preserve">Котельная </w:t>
            </w:r>
          </w:p>
          <w:p w:rsidR="000E0DFE" w:rsidRPr="00E90F44" w:rsidRDefault="000E0DFE" w:rsidP="004D15D6">
            <w:pPr>
              <w:shd w:val="clear" w:color="auto" w:fill="FFFFFF"/>
              <w:spacing w:line="276" w:lineRule="auto"/>
              <w:jc w:val="center"/>
              <w:rPr>
                <w:sz w:val="24"/>
                <w:szCs w:val="24"/>
              </w:rPr>
            </w:pPr>
            <w:r w:rsidRPr="00E90F44">
              <w:rPr>
                <w:sz w:val="24"/>
                <w:szCs w:val="24"/>
              </w:rPr>
              <w:t xml:space="preserve">ФКИ ЛИУ-6 </w:t>
            </w:r>
          </w:p>
          <w:p w:rsidR="004F7B39" w:rsidRPr="00E90F44" w:rsidRDefault="000E0DFE" w:rsidP="004D15D6">
            <w:pPr>
              <w:shd w:val="clear" w:color="auto" w:fill="FFFFFF"/>
              <w:spacing w:line="276" w:lineRule="auto"/>
              <w:jc w:val="center"/>
              <w:rPr>
                <w:sz w:val="24"/>
                <w:szCs w:val="24"/>
              </w:rPr>
            </w:pPr>
            <w:r w:rsidRPr="00E90F44">
              <w:rPr>
                <w:sz w:val="24"/>
                <w:szCs w:val="24"/>
              </w:rPr>
              <w:t>УФСИН</w:t>
            </w:r>
          </w:p>
        </w:tc>
        <w:tc>
          <w:tcPr>
            <w:tcW w:w="677" w:type="pct"/>
            <w:tcBorders>
              <w:top w:val="single" w:sz="6" w:space="0" w:color="auto"/>
              <w:left w:val="single" w:sz="6" w:space="0" w:color="auto"/>
              <w:bottom w:val="single" w:sz="6" w:space="0" w:color="auto"/>
              <w:right w:val="single" w:sz="6" w:space="0" w:color="auto"/>
            </w:tcBorders>
            <w:shd w:val="clear" w:color="auto" w:fill="auto"/>
            <w:vAlign w:val="center"/>
          </w:tcPr>
          <w:p w:rsidR="004F7B39" w:rsidRPr="00E90F44" w:rsidRDefault="004F7B39" w:rsidP="004D15D6">
            <w:pPr>
              <w:shd w:val="clear" w:color="auto" w:fill="FFFFFF"/>
              <w:spacing w:line="276" w:lineRule="auto"/>
              <w:jc w:val="center"/>
              <w:rPr>
                <w:sz w:val="24"/>
                <w:szCs w:val="24"/>
              </w:rPr>
            </w:pPr>
            <w:r w:rsidRPr="00E90F44">
              <w:rPr>
                <w:sz w:val="24"/>
                <w:szCs w:val="24"/>
              </w:rPr>
              <w:t>Отдельно</w:t>
            </w:r>
          </w:p>
          <w:p w:rsidR="004F7B39" w:rsidRPr="00E90F44" w:rsidRDefault="004F7B39" w:rsidP="004D15D6">
            <w:pPr>
              <w:shd w:val="clear" w:color="auto" w:fill="FFFFFF"/>
              <w:spacing w:line="276" w:lineRule="auto"/>
              <w:jc w:val="center"/>
              <w:rPr>
                <w:sz w:val="24"/>
                <w:szCs w:val="24"/>
              </w:rPr>
            </w:pPr>
            <w:r w:rsidRPr="00E90F44">
              <w:rPr>
                <w:sz w:val="24"/>
                <w:szCs w:val="24"/>
              </w:rPr>
              <w:t>стоящая</w:t>
            </w:r>
          </w:p>
        </w:tc>
        <w:tc>
          <w:tcPr>
            <w:tcW w:w="740" w:type="pct"/>
            <w:tcBorders>
              <w:top w:val="single" w:sz="6" w:space="0" w:color="auto"/>
              <w:left w:val="single" w:sz="6" w:space="0" w:color="auto"/>
              <w:bottom w:val="single" w:sz="6" w:space="0" w:color="auto"/>
              <w:right w:val="single" w:sz="6" w:space="0" w:color="auto"/>
            </w:tcBorders>
            <w:shd w:val="clear" w:color="auto" w:fill="auto"/>
            <w:vAlign w:val="center"/>
          </w:tcPr>
          <w:p w:rsidR="000E0DFE" w:rsidRPr="00E90F44" w:rsidRDefault="004F7B39" w:rsidP="004D15D6">
            <w:pPr>
              <w:shd w:val="clear" w:color="auto" w:fill="FFFFFF"/>
              <w:spacing w:line="276" w:lineRule="auto"/>
              <w:jc w:val="center"/>
              <w:rPr>
                <w:sz w:val="24"/>
                <w:szCs w:val="24"/>
              </w:rPr>
            </w:pPr>
            <w:r w:rsidRPr="00E90F44">
              <w:rPr>
                <w:sz w:val="24"/>
                <w:szCs w:val="24"/>
              </w:rPr>
              <w:t xml:space="preserve">Горячая </w:t>
            </w:r>
          </w:p>
          <w:p w:rsidR="004F7B39" w:rsidRPr="00E90F44" w:rsidRDefault="004F7B39" w:rsidP="004D15D6">
            <w:pPr>
              <w:shd w:val="clear" w:color="auto" w:fill="FFFFFF"/>
              <w:spacing w:line="276" w:lineRule="auto"/>
              <w:jc w:val="center"/>
              <w:rPr>
                <w:sz w:val="24"/>
                <w:szCs w:val="24"/>
              </w:rPr>
            </w:pPr>
            <w:r w:rsidRPr="00E90F44">
              <w:rPr>
                <w:sz w:val="24"/>
                <w:szCs w:val="24"/>
              </w:rPr>
              <w:t>вода</w:t>
            </w:r>
          </w:p>
          <w:p w:rsidR="004F7B39" w:rsidRPr="00E90F44" w:rsidRDefault="004F7B39" w:rsidP="004D15D6">
            <w:pPr>
              <w:shd w:val="clear" w:color="auto" w:fill="FFFFFF"/>
              <w:spacing w:line="276" w:lineRule="auto"/>
              <w:ind w:right="-40"/>
              <w:jc w:val="center"/>
              <w:rPr>
                <w:sz w:val="24"/>
                <w:szCs w:val="24"/>
              </w:rPr>
            </w:pPr>
            <w:r w:rsidRPr="00E90F44">
              <w:rPr>
                <w:sz w:val="24"/>
                <w:szCs w:val="24"/>
                <w:lang w:val="en-US"/>
              </w:rPr>
              <w:t>t</w:t>
            </w:r>
            <w:r w:rsidRPr="00E90F44">
              <w:rPr>
                <w:sz w:val="24"/>
                <w:szCs w:val="24"/>
              </w:rPr>
              <w:t xml:space="preserve">=90/70, </w:t>
            </w:r>
          </w:p>
        </w:tc>
        <w:tc>
          <w:tcPr>
            <w:tcW w:w="696" w:type="pct"/>
            <w:tcBorders>
              <w:top w:val="single" w:sz="6" w:space="0" w:color="auto"/>
              <w:left w:val="single" w:sz="6" w:space="0" w:color="auto"/>
              <w:bottom w:val="single" w:sz="6" w:space="0" w:color="auto"/>
              <w:right w:val="single" w:sz="6" w:space="0" w:color="auto"/>
            </w:tcBorders>
            <w:shd w:val="clear" w:color="auto" w:fill="auto"/>
            <w:vAlign w:val="center"/>
          </w:tcPr>
          <w:p w:rsidR="004F7B39" w:rsidRPr="00E90F44" w:rsidRDefault="004F7B39" w:rsidP="004D15D6">
            <w:pPr>
              <w:shd w:val="clear" w:color="auto" w:fill="FFFFFF"/>
              <w:spacing w:line="276" w:lineRule="auto"/>
              <w:jc w:val="center"/>
              <w:rPr>
                <w:sz w:val="24"/>
                <w:szCs w:val="24"/>
              </w:rPr>
            </w:pPr>
            <w:r w:rsidRPr="00E90F44">
              <w:rPr>
                <w:sz w:val="24"/>
                <w:szCs w:val="24"/>
              </w:rPr>
              <w:t>Газ пр</w:t>
            </w:r>
            <w:r w:rsidRPr="00E90F44">
              <w:rPr>
                <w:sz w:val="24"/>
                <w:szCs w:val="24"/>
              </w:rPr>
              <w:t>и</w:t>
            </w:r>
            <w:r w:rsidRPr="00E90F44">
              <w:rPr>
                <w:sz w:val="24"/>
                <w:szCs w:val="24"/>
              </w:rPr>
              <w:t>родный</w:t>
            </w:r>
          </w:p>
        </w:tc>
        <w:tc>
          <w:tcPr>
            <w:tcW w:w="867" w:type="pct"/>
            <w:tcBorders>
              <w:top w:val="single" w:sz="6" w:space="0" w:color="auto"/>
              <w:left w:val="single" w:sz="6" w:space="0" w:color="auto"/>
              <w:bottom w:val="single" w:sz="6" w:space="0" w:color="auto"/>
              <w:right w:val="single" w:sz="6" w:space="0" w:color="auto"/>
            </w:tcBorders>
            <w:shd w:val="clear" w:color="auto" w:fill="auto"/>
            <w:vAlign w:val="center"/>
          </w:tcPr>
          <w:p w:rsidR="00E03A0B" w:rsidRPr="00E90F44" w:rsidRDefault="000E0DFE" w:rsidP="00E03A0B">
            <w:pPr>
              <w:shd w:val="clear" w:color="auto" w:fill="FFFFFF"/>
              <w:spacing w:line="276" w:lineRule="auto"/>
              <w:jc w:val="center"/>
              <w:rPr>
                <w:sz w:val="24"/>
                <w:szCs w:val="24"/>
              </w:rPr>
            </w:pPr>
            <w:r w:rsidRPr="00E90F44">
              <w:rPr>
                <w:sz w:val="24"/>
                <w:szCs w:val="24"/>
              </w:rPr>
              <w:t>ДКВР-2,5-10</w:t>
            </w:r>
          </w:p>
          <w:p w:rsidR="004F7B39" w:rsidRPr="00E90F44" w:rsidRDefault="000E0DFE" w:rsidP="00E03A0B">
            <w:pPr>
              <w:shd w:val="clear" w:color="auto" w:fill="FFFFFF"/>
              <w:spacing w:line="276" w:lineRule="auto"/>
              <w:jc w:val="center"/>
              <w:rPr>
                <w:sz w:val="24"/>
                <w:szCs w:val="24"/>
              </w:rPr>
            </w:pPr>
            <w:r w:rsidRPr="00E90F44">
              <w:rPr>
                <w:sz w:val="24"/>
                <w:szCs w:val="24"/>
              </w:rPr>
              <w:t>5</w:t>
            </w:r>
            <w:r w:rsidR="00E03A0B" w:rsidRPr="00E90F44">
              <w:rPr>
                <w:sz w:val="24"/>
                <w:szCs w:val="24"/>
              </w:rPr>
              <w:t>шт</w:t>
            </w:r>
          </w:p>
        </w:tc>
        <w:tc>
          <w:tcPr>
            <w:tcW w:w="610" w:type="pct"/>
            <w:tcBorders>
              <w:top w:val="single" w:sz="6" w:space="0" w:color="auto"/>
              <w:left w:val="single" w:sz="6" w:space="0" w:color="auto"/>
              <w:bottom w:val="single" w:sz="6" w:space="0" w:color="auto"/>
              <w:right w:val="single" w:sz="6" w:space="0" w:color="auto"/>
            </w:tcBorders>
            <w:shd w:val="clear" w:color="auto" w:fill="FFFFFF"/>
            <w:vAlign w:val="center"/>
          </w:tcPr>
          <w:p w:rsidR="004F7B39" w:rsidRDefault="000E0DFE" w:rsidP="004D15D6">
            <w:pPr>
              <w:shd w:val="clear" w:color="auto" w:fill="FFFFFF"/>
              <w:spacing w:line="276" w:lineRule="auto"/>
              <w:ind w:left="10" w:right="10"/>
              <w:jc w:val="center"/>
              <w:rPr>
                <w:sz w:val="24"/>
                <w:szCs w:val="24"/>
              </w:rPr>
            </w:pPr>
            <w:r>
              <w:rPr>
                <w:sz w:val="24"/>
                <w:szCs w:val="24"/>
              </w:rPr>
              <w:t>1988</w:t>
            </w:r>
            <w:r w:rsidR="00A954AD">
              <w:rPr>
                <w:sz w:val="24"/>
                <w:szCs w:val="24"/>
              </w:rPr>
              <w:t xml:space="preserve"> г.</w:t>
            </w:r>
          </w:p>
        </w:tc>
      </w:tr>
    </w:tbl>
    <w:p w:rsidR="000E0DFE" w:rsidRDefault="000E0DFE" w:rsidP="00DB2379">
      <w:pPr>
        <w:pStyle w:val="af3"/>
        <w:ind w:firstLine="993"/>
        <w:jc w:val="both"/>
        <w:rPr>
          <w:b w:val="0"/>
        </w:rPr>
      </w:pPr>
    </w:p>
    <w:p w:rsidR="00E37460" w:rsidRDefault="00E37460" w:rsidP="008F354A">
      <w:pPr>
        <w:pStyle w:val="af3"/>
        <w:spacing w:line="276" w:lineRule="auto"/>
        <w:ind w:firstLine="993"/>
        <w:jc w:val="both"/>
        <w:rPr>
          <w:b w:val="0"/>
        </w:rPr>
      </w:pPr>
      <w:r>
        <w:rPr>
          <w:b w:val="0"/>
        </w:rPr>
        <w:t>Р</w:t>
      </w:r>
      <w:r w:rsidRPr="00FC52A1">
        <w:rPr>
          <w:b w:val="0"/>
        </w:rPr>
        <w:t>егулирование отпуска</w:t>
      </w:r>
      <w:r>
        <w:rPr>
          <w:b w:val="0"/>
        </w:rPr>
        <w:t xml:space="preserve"> теплоты происходит в котельных. Регулирование кач</w:t>
      </w:r>
      <w:r>
        <w:rPr>
          <w:b w:val="0"/>
        </w:rPr>
        <w:t>е</w:t>
      </w:r>
      <w:r>
        <w:rPr>
          <w:b w:val="0"/>
        </w:rPr>
        <w:t>ственное по температурному графику. Присоединение потребителей непосредственное без</w:t>
      </w:r>
    </w:p>
    <w:p w:rsidR="00E37460" w:rsidRDefault="00E37460" w:rsidP="008F354A">
      <w:pPr>
        <w:pStyle w:val="af3"/>
        <w:spacing w:line="276" w:lineRule="auto"/>
        <w:jc w:val="both"/>
        <w:rPr>
          <w:b w:val="0"/>
        </w:rPr>
      </w:pPr>
      <w:r>
        <w:rPr>
          <w:b w:val="0"/>
        </w:rPr>
        <w:t xml:space="preserve">элеваторных узлов и тепловых пунктов. Приготовление воды на горячее водоснабжение производится </w:t>
      </w:r>
      <w:r w:rsidR="00DB2379">
        <w:rPr>
          <w:b w:val="0"/>
        </w:rPr>
        <w:t>в котельных</w:t>
      </w:r>
      <w:r>
        <w:rPr>
          <w:b w:val="0"/>
        </w:rPr>
        <w:t>. Регулирование температуры воды на ГВС производится</w:t>
      </w:r>
      <w:r w:rsidR="00DB2379">
        <w:rPr>
          <w:b w:val="0"/>
        </w:rPr>
        <w:t xml:space="preserve"> в соо</w:t>
      </w:r>
      <w:r w:rsidR="00DB2379">
        <w:rPr>
          <w:b w:val="0"/>
        </w:rPr>
        <w:t>т</w:t>
      </w:r>
      <w:r w:rsidR="00DB2379">
        <w:rPr>
          <w:b w:val="0"/>
        </w:rPr>
        <w:t>ветствии с СП 124.13330 (актуализированный СНиП 41-02-2003 Тепловые сети)</w:t>
      </w:r>
      <w:r>
        <w:rPr>
          <w:b w:val="0"/>
        </w:rPr>
        <w:t>.</w:t>
      </w:r>
    </w:p>
    <w:p w:rsidR="00E37460" w:rsidRDefault="00E37460" w:rsidP="008F354A">
      <w:pPr>
        <w:pStyle w:val="af3"/>
        <w:spacing w:line="276" w:lineRule="auto"/>
        <w:ind w:left="284" w:firstLine="709"/>
        <w:jc w:val="both"/>
        <w:rPr>
          <w:b w:val="0"/>
        </w:rPr>
      </w:pPr>
      <w:r>
        <w:rPr>
          <w:b w:val="0"/>
        </w:rPr>
        <w:t>Температурны</w:t>
      </w:r>
      <w:r w:rsidR="00DB2379">
        <w:rPr>
          <w:b w:val="0"/>
        </w:rPr>
        <w:t>е</w:t>
      </w:r>
      <w:r>
        <w:rPr>
          <w:b w:val="0"/>
        </w:rPr>
        <w:t xml:space="preserve"> график</w:t>
      </w:r>
      <w:r w:rsidR="00DB2379">
        <w:rPr>
          <w:b w:val="0"/>
        </w:rPr>
        <w:t xml:space="preserve">ирегулирования </w:t>
      </w:r>
      <w:r>
        <w:rPr>
          <w:b w:val="0"/>
        </w:rPr>
        <w:t xml:space="preserve">при параметрах теплоносителя </w:t>
      </w:r>
      <w:r w:rsidR="00DB2379">
        <w:rPr>
          <w:b w:val="0"/>
        </w:rPr>
        <w:t xml:space="preserve"> 95/70 </w:t>
      </w:r>
      <w:r w:rsidR="00DB2379">
        <w:rPr>
          <w:b w:val="0"/>
          <w:vertAlign w:val="superscript"/>
        </w:rPr>
        <w:t>о</w:t>
      </w:r>
      <w:r w:rsidR="00DB2379">
        <w:rPr>
          <w:b w:val="0"/>
        </w:rPr>
        <w:t xml:space="preserve">С и 90/70 </w:t>
      </w:r>
      <w:r w:rsidR="00DB2379" w:rsidRPr="00DB2379">
        <w:rPr>
          <w:b w:val="0"/>
          <w:vertAlign w:val="superscript"/>
        </w:rPr>
        <w:t>о</w:t>
      </w:r>
      <w:r w:rsidR="00DB2379">
        <w:rPr>
          <w:b w:val="0"/>
        </w:rPr>
        <w:t>С</w:t>
      </w:r>
      <w:r>
        <w:rPr>
          <w:b w:val="0"/>
        </w:rPr>
        <w:t xml:space="preserve"> приведен</w:t>
      </w:r>
      <w:r w:rsidR="00DB2379">
        <w:rPr>
          <w:b w:val="0"/>
        </w:rPr>
        <w:t>ы</w:t>
      </w:r>
      <w:r>
        <w:rPr>
          <w:b w:val="0"/>
        </w:rPr>
        <w:t xml:space="preserve"> в таблиц</w:t>
      </w:r>
      <w:r w:rsidR="00DB2379">
        <w:rPr>
          <w:b w:val="0"/>
        </w:rPr>
        <w:t>ах</w:t>
      </w:r>
      <w:r w:rsidR="00FE547B">
        <w:rPr>
          <w:b w:val="0"/>
        </w:rPr>
        <w:t>8</w:t>
      </w:r>
      <w:r w:rsidR="00DA50E0">
        <w:rPr>
          <w:b w:val="0"/>
        </w:rPr>
        <w:t xml:space="preserve">, </w:t>
      </w:r>
      <w:r w:rsidR="00FE547B">
        <w:rPr>
          <w:b w:val="0"/>
        </w:rPr>
        <w:t>9</w:t>
      </w:r>
      <w:r w:rsidR="004F7B39">
        <w:rPr>
          <w:b w:val="0"/>
        </w:rPr>
        <w:t>,1</w:t>
      </w:r>
      <w:r w:rsidR="00FE547B">
        <w:rPr>
          <w:b w:val="0"/>
        </w:rPr>
        <w:t>0</w:t>
      </w:r>
      <w:r w:rsidR="00DB2379">
        <w:rPr>
          <w:b w:val="0"/>
        </w:rPr>
        <w:t xml:space="preserve"> соответственно.</w:t>
      </w:r>
    </w:p>
    <w:p w:rsidR="00FE547B" w:rsidRDefault="00FE547B" w:rsidP="004F4637">
      <w:pPr>
        <w:pStyle w:val="af1"/>
        <w:ind w:firstLine="709"/>
      </w:pPr>
    </w:p>
    <w:p w:rsidR="00DB2379" w:rsidRDefault="00DB2379" w:rsidP="00DB2379">
      <w:pPr>
        <w:pStyle w:val="af1"/>
        <w:ind w:firstLine="709"/>
      </w:pPr>
      <w:r>
        <w:t xml:space="preserve">Таблица </w:t>
      </w:r>
      <w:r w:rsidR="00FE547B">
        <w:t>8</w:t>
      </w:r>
      <w:r>
        <w:t xml:space="preserve">– Температурный график 95/70 </w:t>
      </w:r>
      <w:r>
        <w:rPr>
          <w:vertAlign w:val="superscript"/>
        </w:rPr>
        <w:t>о</w:t>
      </w:r>
      <w:r>
        <w:t>С</w:t>
      </w:r>
      <w:r w:rsidR="008B4EB7">
        <w:t xml:space="preserve"> с нагрузкой  ГВС</w:t>
      </w:r>
    </w:p>
    <w:tbl>
      <w:tblPr>
        <w:tblStyle w:val="a6"/>
        <w:tblW w:w="0" w:type="auto"/>
        <w:tblLook w:val="04A0" w:firstRow="1" w:lastRow="0" w:firstColumn="1" w:lastColumn="0" w:noHBand="0" w:noVBand="1"/>
      </w:tblPr>
      <w:tblGrid>
        <w:gridCol w:w="2559"/>
        <w:gridCol w:w="2559"/>
        <w:gridCol w:w="2559"/>
        <w:gridCol w:w="2036"/>
      </w:tblGrid>
      <w:tr w:rsidR="002369CD" w:rsidTr="00B7693B">
        <w:tc>
          <w:tcPr>
            <w:tcW w:w="2559" w:type="dxa"/>
            <w:tcBorders>
              <w:top w:val="single" w:sz="12" w:space="0" w:color="auto"/>
              <w:left w:val="single" w:sz="12" w:space="0" w:color="auto"/>
              <w:bottom w:val="single" w:sz="4" w:space="0" w:color="auto"/>
              <w:right w:val="single" w:sz="12" w:space="0" w:color="auto"/>
            </w:tcBorders>
          </w:tcPr>
          <w:p w:rsidR="002369CD" w:rsidRDefault="002369CD" w:rsidP="00D1091A">
            <w:pPr>
              <w:pStyle w:val="af3"/>
              <w:rPr>
                <w:b w:val="0"/>
              </w:rPr>
            </w:pPr>
            <w:r>
              <w:rPr>
                <w:b w:val="0"/>
              </w:rPr>
              <w:t>Температура нару</w:t>
            </w:r>
            <w:r>
              <w:rPr>
                <w:b w:val="0"/>
              </w:rPr>
              <w:t>ж</w:t>
            </w:r>
            <w:r>
              <w:rPr>
                <w:b w:val="0"/>
              </w:rPr>
              <w:t>ного воздуха</w:t>
            </w:r>
          </w:p>
          <w:p w:rsidR="002369CD" w:rsidRDefault="002369CD" w:rsidP="00D1091A">
            <w:pPr>
              <w:pStyle w:val="af3"/>
              <w:rPr>
                <w:b w:val="0"/>
              </w:rPr>
            </w:pPr>
          </w:p>
          <w:p w:rsidR="002369CD" w:rsidRPr="00DF2316" w:rsidRDefault="007F5096" w:rsidP="00D1091A">
            <w:pPr>
              <w:pStyle w:val="af3"/>
              <w:rPr>
                <w:b w:val="0"/>
              </w:rPr>
            </w:pPr>
            <m:oMath>
              <m:sSub>
                <m:sSubPr>
                  <m:ctrlPr>
                    <w:rPr>
                      <w:rFonts w:ascii="Cambria Math" w:hAnsi="Cambria Math"/>
                      <w:b w:val="0"/>
                      <w:i/>
                    </w:rPr>
                  </m:ctrlPr>
                </m:sSubPr>
                <m:e>
                  <m:r>
                    <m:rPr>
                      <m:sty m:val="bi"/>
                    </m:rPr>
                    <w:rPr>
                      <w:rFonts w:ascii="Cambria Math" w:hAnsi="Cambria Math"/>
                    </w:rPr>
                    <m:t>t</m:t>
                  </m:r>
                </m:e>
                <m:sub>
                  <m:r>
                    <m:rPr>
                      <m:sty m:val="bi"/>
                    </m:rPr>
                    <w:rPr>
                      <w:rFonts w:ascii="Cambria Math" w:hAnsi="Cambria Math"/>
                    </w:rPr>
                    <m:t>н</m:t>
                  </m:r>
                </m:sub>
              </m:sSub>
            </m:oMath>
            <w:r w:rsidR="002369CD">
              <w:rPr>
                <w:b w:val="0"/>
              </w:rPr>
              <w:t xml:space="preserve"> , </w:t>
            </w:r>
            <w:r w:rsidR="002369CD">
              <w:rPr>
                <w:b w:val="0"/>
                <w:vertAlign w:val="superscript"/>
              </w:rPr>
              <w:t>о</w:t>
            </w:r>
            <w:r w:rsidR="002369CD">
              <w:rPr>
                <w:b w:val="0"/>
              </w:rPr>
              <w:t>С</w:t>
            </w:r>
          </w:p>
        </w:tc>
        <w:tc>
          <w:tcPr>
            <w:tcW w:w="2559" w:type="dxa"/>
            <w:tcBorders>
              <w:top w:val="single" w:sz="12" w:space="0" w:color="auto"/>
              <w:left w:val="single" w:sz="12" w:space="0" w:color="auto"/>
              <w:bottom w:val="single" w:sz="4" w:space="0" w:color="auto"/>
              <w:right w:val="single" w:sz="12" w:space="0" w:color="auto"/>
            </w:tcBorders>
          </w:tcPr>
          <w:p w:rsidR="002369CD" w:rsidRDefault="002369CD" w:rsidP="00D1091A">
            <w:pPr>
              <w:pStyle w:val="af3"/>
              <w:rPr>
                <w:b w:val="0"/>
              </w:rPr>
            </w:pPr>
            <w:r>
              <w:rPr>
                <w:b w:val="0"/>
              </w:rPr>
              <w:t>Температура воды в подающем трубопр</w:t>
            </w:r>
            <w:r>
              <w:rPr>
                <w:b w:val="0"/>
              </w:rPr>
              <w:t>о</w:t>
            </w:r>
            <w:r>
              <w:rPr>
                <w:b w:val="0"/>
              </w:rPr>
              <w:t>воде</w:t>
            </w:r>
          </w:p>
          <w:p w:rsidR="002369CD" w:rsidRDefault="007F5096" w:rsidP="00D1091A">
            <w:pPr>
              <w:pStyle w:val="af3"/>
              <w:rPr>
                <w:b w:val="0"/>
              </w:rPr>
            </w:pPr>
            <m:oMath>
              <m:sSub>
                <m:sSubPr>
                  <m:ctrlPr>
                    <w:rPr>
                      <w:rFonts w:ascii="Cambria Math" w:hAnsi="Cambria Math"/>
                      <w:b w:val="0"/>
                      <w:i/>
                    </w:rPr>
                  </m:ctrlPr>
                </m:sSubPr>
                <m:e>
                  <m:r>
                    <m:rPr>
                      <m:sty m:val="bi"/>
                    </m:rPr>
                    <w:rPr>
                      <w:rFonts w:ascii="Cambria Math" w:hAnsi="Cambria Math"/>
                    </w:rPr>
                    <m:t>τ</m:t>
                  </m:r>
                </m:e>
                <m:sub>
                  <m:r>
                    <m:rPr>
                      <m:sty m:val="bi"/>
                    </m:rPr>
                    <w:rPr>
                      <w:rFonts w:ascii="Cambria Math" w:hAnsi="Cambria Math"/>
                    </w:rPr>
                    <m:t>1</m:t>
                  </m:r>
                </m:sub>
              </m:sSub>
            </m:oMath>
            <w:r w:rsidR="002369CD">
              <w:rPr>
                <w:b w:val="0"/>
              </w:rPr>
              <w:t xml:space="preserve">, </w:t>
            </w:r>
            <w:r w:rsidR="002369CD">
              <w:rPr>
                <w:b w:val="0"/>
                <w:vertAlign w:val="superscript"/>
              </w:rPr>
              <w:t>о</w:t>
            </w:r>
            <w:r w:rsidR="002369CD">
              <w:rPr>
                <w:b w:val="0"/>
              </w:rPr>
              <w:t>С</w:t>
            </w:r>
          </w:p>
        </w:tc>
        <w:tc>
          <w:tcPr>
            <w:tcW w:w="2559" w:type="dxa"/>
            <w:tcBorders>
              <w:top w:val="single" w:sz="12" w:space="0" w:color="auto"/>
              <w:left w:val="single" w:sz="12" w:space="0" w:color="auto"/>
              <w:bottom w:val="single" w:sz="4" w:space="0" w:color="auto"/>
              <w:right w:val="single" w:sz="12" w:space="0" w:color="auto"/>
            </w:tcBorders>
          </w:tcPr>
          <w:p w:rsidR="002369CD" w:rsidRDefault="002369CD" w:rsidP="00D1091A">
            <w:pPr>
              <w:pStyle w:val="af3"/>
              <w:rPr>
                <w:b w:val="0"/>
              </w:rPr>
            </w:pPr>
            <w:r>
              <w:rPr>
                <w:b w:val="0"/>
              </w:rPr>
              <w:t>Температура воды в обратном трубопр</w:t>
            </w:r>
            <w:r>
              <w:rPr>
                <w:b w:val="0"/>
              </w:rPr>
              <w:t>о</w:t>
            </w:r>
            <w:r>
              <w:rPr>
                <w:b w:val="0"/>
              </w:rPr>
              <w:t>воде,</w:t>
            </w:r>
          </w:p>
          <w:p w:rsidR="002369CD" w:rsidRDefault="007F5096" w:rsidP="00D1091A">
            <w:pPr>
              <w:pStyle w:val="af3"/>
              <w:rPr>
                <w:b w:val="0"/>
              </w:rPr>
            </w:pPr>
            <m:oMath>
              <m:sSub>
                <m:sSubPr>
                  <m:ctrlPr>
                    <w:rPr>
                      <w:rFonts w:ascii="Cambria Math" w:hAnsi="Cambria Math"/>
                      <w:b w:val="0"/>
                      <w:i/>
                    </w:rPr>
                  </m:ctrlPr>
                </m:sSubPr>
                <m:e>
                  <m:r>
                    <m:rPr>
                      <m:sty m:val="bi"/>
                    </m:rPr>
                    <w:rPr>
                      <w:rFonts w:ascii="Cambria Math" w:hAnsi="Cambria Math"/>
                    </w:rPr>
                    <m:t>τ</m:t>
                  </m:r>
                </m:e>
                <m:sub>
                  <m:r>
                    <m:rPr>
                      <m:sty m:val="bi"/>
                    </m:rPr>
                    <w:rPr>
                      <w:rFonts w:ascii="Cambria Math" w:hAnsi="Cambria Math"/>
                    </w:rPr>
                    <m:t>2</m:t>
                  </m:r>
                </m:sub>
              </m:sSub>
            </m:oMath>
            <w:r w:rsidR="002369CD">
              <w:rPr>
                <w:b w:val="0"/>
              </w:rPr>
              <w:t xml:space="preserve">, </w:t>
            </w:r>
            <w:r w:rsidR="002369CD">
              <w:rPr>
                <w:b w:val="0"/>
                <w:vertAlign w:val="superscript"/>
              </w:rPr>
              <w:t>о</w:t>
            </w:r>
            <w:r w:rsidR="002369CD">
              <w:rPr>
                <w:b w:val="0"/>
              </w:rPr>
              <w:t>С</w:t>
            </w:r>
          </w:p>
        </w:tc>
        <w:tc>
          <w:tcPr>
            <w:tcW w:w="2036" w:type="dxa"/>
            <w:tcBorders>
              <w:top w:val="single" w:sz="12" w:space="0" w:color="auto"/>
              <w:left w:val="single" w:sz="12" w:space="0" w:color="auto"/>
              <w:bottom w:val="single" w:sz="4" w:space="0" w:color="auto"/>
              <w:right w:val="single" w:sz="12" w:space="0" w:color="auto"/>
            </w:tcBorders>
          </w:tcPr>
          <w:p w:rsidR="00A819EF" w:rsidRDefault="00A819EF" w:rsidP="00D1091A">
            <w:pPr>
              <w:pStyle w:val="af3"/>
              <w:rPr>
                <w:b w:val="0"/>
              </w:rPr>
            </w:pPr>
          </w:p>
          <w:p w:rsidR="002369CD" w:rsidRDefault="002369CD" w:rsidP="00D1091A">
            <w:pPr>
              <w:pStyle w:val="af3"/>
              <w:rPr>
                <w:b w:val="0"/>
              </w:rPr>
            </w:pPr>
            <w:r>
              <w:rPr>
                <w:b w:val="0"/>
              </w:rPr>
              <w:t>Доля нагрузки,</w:t>
            </w:r>
          </w:p>
          <w:p w:rsidR="002369CD" w:rsidRDefault="002369CD" w:rsidP="00D1091A">
            <w:pPr>
              <w:pStyle w:val="af3"/>
              <w:rPr>
                <w:b w:val="0"/>
              </w:rPr>
            </w:pPr>
          </w:p>
          <w:p w:rsidR="002369CD" w:rsidRDefault="002369CD" w:rsidP="00D1091A">
            <w:pPr>
              <w:pStyle w:val="af3"/>
              <w:rPr>
                <w:b w:val="0"/>
              </w:rPr>
            </w:pPr>
            <w:r>
              <w:rPr>
                <w:b w:val="0"/>
              </w:rPr>
              <w:t>%</w:t>
            </w:r>
          </w:p>
        </w:tc>
      </w:tr>
      <w:tr w:rsidR="002B2890" w:rsidTr="00B7693B">
        <w:tc>
          <w:tcPr>
            <w:tcW w:w="2559" w:type="dxa"/>
            <w:tcBorders>
              <w:top w:val="single" w:sz="4" w:space="0" w:color="auto"/>
              <w:left w:val="single" w:sz="4" w:space="0" w:color="auto"/>
              <w:bottom w:val="single" w:sz="4" w:space="0" w:color="auto"/>
              <w:right w:val="single" w:sz="4" w:space="0" w:color="auto"/>
            </w:tcBorders>
          </w:tcPr>
          <w:p w:rsidR="002B2890" w:rsidRDefault="002B2890" w:rsidP="00D1091A">
            <w:pPr>
              <w:pStyle w:val="af3"/>
              <w:rPr>
                <w:b w:val="0"/>
              </w:rPr>
            </w:pPr>
            <w:r>
              <w:rPr>
                <w:b w:val="0"/>
              </w:rPr>
              <w:t>1</w:t>
            </w:r>
          </w:p>
        </w:tc>
        <w:tc>
          <w:tcPr>
            <w:tcW w:w="2559" w:type="dxa"/>
            <w:tcBorders>
              <w:top w:val="single" w:sz="4" w:space="0" w:color="auto"/>
              <w:left w:val="single" w:sz="4" w:space="0" w:color="auto"/>
              <w:bottom w:val="single" w:sz="4" w:space="0" w:color="auto"/>
              <w:right w:val="single" w:sz="4" w:space="0" w:color="auto"/>
            </w:tcBorders>
          </w:tcPr>
          <w:p w:rsidR="002B2890" w:rsidRDefault="002B2890" w:rsidP="00D1091A">
            <w:pPr>
              <w:pStyle w:val="af3"/>
              <w:rPr>
                <w:b w:val="0"/>
              </w:rPr>
            </w:pPr>
            <w:r>
              <w:rPr>
                <w:b w:val="0"/>
              </w:rPr>
              <w:t>2</w:t>
            </w:r>
          </w:p>
        </w:tc>
        <w:tc>
          <w:tcPr>
            <w:tcW w:w="2559" w:type="dxa"/>
            <w:tcBorders>
              <w:top w:val="single" w:sz="4" w:space="0" w:color="auto"/>
              <w:left w:val="single" w:sz="4" w:space="0" w:color="auto"/>
              <w:bottom w:val="single" w:sz="4" w:space="0" w:color="auto"/>
              <w:right w:val="single" w:sz="4" w:space="0" w:color="auto"/>
            </w:tcBorders>
          </w:tcPr>
          <w:p w:rsidR="002B2890" w:rsidRDefault="002B2890" w:rsidP="00D1091A">
            <w:pPr>
              <w:pStyle w:val="af3"/>
              <w:rPr>
                <w:b w:val="0"/>
              </w:rPr>
            </w:pPr>
            <w:r>
              <w:rPr>
                <w:b w:val="0"/>
              </w:rPr>
              <w:t>3</w:t>
            </w:r>
          </w:p>
        </w:tc>
        <w:tc>
          <w:tcPr>
            <w:tcW w:w="2036" w:type="dxa"/>
            <w:tcBorders>
              <w:top w:val="single" w:sz="4" w:space="0" w:color="auto"/>
              <w:left w:val="single" w:sz="4" w:space="0" w:color="auto"/>
              <w:bottom w:val="single" w:sz="4" w:space="0" w:color="auto"/>
              <w:right w:val="single" w:sz="4" w:space="0" w:color="auto"/>
            </w:tcBorders>
          </w:tcPr>
          <w:p w:rsidR="002B2890" w:rsidRDefault="002B2890" w:rsidP="00D1091A">
            <w:pPr>
              <w:pStyle w:val="af3"/>
              <w:rPr>
                <w:b w:val="0"/>
              </w:rPr>
            </w:pPr>
            <w:r>
              <w:rPr>
                <w:b w:val="0"/>
              </w:rPr>
              <w:t>4</w:t>
            </w:r>
          </w:p>
        </w:tc>
      </w:tr>
      <w:tr w:rsidR="00566B4B" w:rsidTr="00B7693B">
        <w:tc>
          <w:tcPr>
            <w:tcW w:w="2559" w:type="dxa"/>
            <w:tcBorders>
              <w:top w:val="single" w:sz="4" w:space="0" w:color="auto"/>
            </w:tcBorders>
          </w:tcPr>
          <w:p w:rsidR="00566B4B" w:rsidRPr="00566B4B" w:rsidRDefault="00566B4B" w:rsidP="00566B4B">
            <w:pPr>
              <w:pStyle w:val="af1"/>
              <w:jc w:val="center"/>
            </w:pPr>
            <w:r w:rsidRPr="00566B4B">
              <w:t>10</w:t>
            </w:r>
          </w:p>
        </w:tc>
        <w:tc>
          <w:tcPr>
            <w:tcW w:w="2559" w:type="dxa"/>
            <w:tcBorders>
              <w:top w:val="single" w:sz="4" w:space="0" w:color="auto"/>
            </w:tcBorders>
          </w:tcPr>
          <w:p w:rsidR="00566B4B" w:rsidRPr="00566B4B" w:rsidRDefault="00B7693B" w:rsidP="00566B4B">
            <w:pPr>
              <w:pStyle w:val="af1"/>
              <w:jc w:val="center"/>
            </w:pPr>
            <w:r>
              <w:t>70</w:t>
            </w:r>
          </w:p>
        </w:tc>
        <w:tc>
          <w:tcPr>
            <w:tcW w:w="2559" w:type="dxa"/>
            <w:tcBorders>
              <w:top w:val="single" w:sz="4" w:space="0" w:color="auto"/>
            </w:tcBorders>
          </w:tcPr>
          <w:p w:rsidR="00566B4B" w:rsidRPr="00566B4B" w:rsidRDefault="00B7693B" w:rsidP="00566B4B">
            <w:pPr>
              <w:pStyle w:val="af1"/>
              <w:jc w:val="center"/>
            </w:pPr>
            <w:r>
              <w:t>55</w:t>
            </w:r>
          </w:p>
        </w:tc>
        <w:tc>
          <w:tcPr>
            <w:tcW w:w="2036" w:type="dxa"/>
            <w:tcBorders>
              <w:top w:val="single" w:sz="4" w:space="0" w:color="auto"/>
            </w:tcBorders>
          </w:tcPr>
          <w:p w:rsidR="00566B4B" w:rsidRPr="00566B4B" w:rsidRDefault="00B7693B" w:rsidP="00A819EF">
            <w:pPr>
              <w:pStyle w:val="af1"/>
              <w:jc w:val="center"/>
            </w:pPr>
            <w:r>
              <w:t>62</w:t>
            </w:r>
          </w:p>
        </w:tc>
      </w:tr>
      <w:tr w:rsidR="00566B4B" w:rsidTr="00D1091A">
        <w:tc>
          <w:tcPr>
            <w:tcW w:w="2559" w:type="dxa"/>
          </w:tcPr>
          <w:p w:rsidR="00566B4B" w:rsidRPr="00566B4B" w:rsidRDefault="00566B4B" w:rsidP="00566B4B">
            <w:pPr>
              <w:pStyle w:val="af1"/>
              <w:jc w:val="center"/>
            </w:pPr>
            <w:r w:rsidRPr="00566B4B">
              <w:t>9</w:t>
            </w:r>
          </w:p>
        </w:tc>
        <w:tc>
          <w:tcPr>
            <w:tcW w:w="2559" w:type="dxa"/>
          </w:tcPr>
          <w:p w:rsidR="00566B4B" w:rsidRPr="00566B4B" w:rsidRDefault="00B7693B" w:rsidP="00566B4B">
            <w:pPr>
              <w:pStyle w:val="af1"/>
              <w:jc w:val="center"/>
            </w:pPr>
            <w:r>
              <w:t>70</w:t>
            </w:r>
          </w:p>
        </w:tc>
        <w:tc>
          <w:tcPr>
            <w:tcW w:w="2559" w:type="dxa"/>
          </w:tcPr>
          <w:p w:rsidR="00566B4B" w:rsidRPr="00566B4B" w:rsidRDefault="00B7693B" w:rsidP="00566B4B">
            <w:pPr>
              <w:pStyle w:val="af1"/>
              <w:jc w:val="center"/>
            </w:pPr>
            <w:r>
              <w:t>55</w:t>
            </w:r>
          </w:p>
        </w:tc>
        <w:tc>
          <w:tcPr>
            <w:tcW w:w="2036" w:type="dxa"/>
          </w:tcPr>
          <w:p w:rsidR="00566B4B" w:rsidRPr="00566B4B" w:rsidRDefault="00B7693B" w:rsidP="00A819EF">
            <w:pPr>
              <w:pStyle w:val="af1"/>
              <w:jc w:val="center"/>
            </w:pPr>
            <w:r>
              <w:t>62</w:t>
            </w:r>
          </w:p>
        </w:tc>
      </w:tr>
      <w:tr w:rsidR="00566B4B" w:rsidTr="00D1091A">
        <w:tc>
          <w:tcPr>
            <w:tcW w:w="2559" w:type="dxa"/>
          </w:tcPr>
          <w:p w:rsidR="00566B4B" w:rsidRPr="00566B4B" w:rsidRDefault="00566B4B" w:rsidP="00566B4B">
            <w:pPr>
              <w:pStyle w:val="af1"/>
              <w:jc w:val="center"/>
            </w:pPr>
            <w:r w:rsidRPr="00566B4B">
              <w:t>8</w:t>
            </w:r>
          </w:p>
        </w:tc>
        <w:tc>
          <w:tcPr>
            <w:tcW w:w="2559" w:type="dxa"/>
          </w:tcPr>
          <w:p w:rsidR="00566B4B" w:rsidRPr="00566B4B" w:rsidRDefault="00B7693B" w:rsidP="00566B4B">
            <w:pPr>
              <w:pStyle w:val="af1"/>
              <w:jc w:val="center"/>
            </w:pPr>
            <w:r>
              <w:t>70</w:t>
            </w:r>
          </w:p>
        </w:tc>
        <w:tc>
          <w:tcPr>
            <w:tcW w:w="2559" w:type="dxa"/>
          </w:tcPr>
          <w:p w:rsidR="00566B4B" w:rsidRPr="00566B4B" w:rsidRDefault="00B7693B" w:rsidP="00566B4B">
            <w:pPr>
              <w:pStyle w:val="af1"/>
              <w:jc w:val="center"/>
            </w:pPr>
            <w:r>
              <w:t>55</w:t>
            </w:r>
          </w:p>
        </w:tc>
        <w:tc>
          <w:tcPr>
            <w:tcW w:w="2036" w:type="dxa"/>
          </w:tcPr>
          <w:p w:rsidR="00566B4B" w:rsidRPr="00566B4B" w:rsidRDefault="00B7693B" w:rsidP="00A819EF">
            <w:pPr>
              <w:pStyle w:val="af1"/>
              <w:jc w:val="center"/>
            </w:pPr>
            <w:r>
              <w:t>62</w:t>
            </w:r>
          </w:p>
        </w:tc>
      </w:tr>
      <w:tr w:rsidR="00566B4B" w:rsidTr="00D1091A">
        <w:tc>
          <w:tcPr>
            <w:tcW w:w="2559" w:type="dxa"/>
          </w:tcPr>
          <w:p w:rsidR="00566B4B" w:rsidRPr="00566B4B" w:rsidRDefault="00566B4B" w:rsidP="00566B4B">
            <w:pPr>
              <w:pStyle w:val="af1"/>
              <w:jc w:val="center"/>
            </w:pPr>
            <w:r w:rsidRPr="00566B4B">
              <w:t>7</w:t>
            </w:r>
          </w:p>
        </w:tc>
        <w:tc>
          <w:tcPr>
            <w:tcW w:w="2559" w:type="dxa"/>
          </w:tcPr>
          <w:p w:rsidR="00566B4B" w:rsidRPr="00566B4B" w:rsidRDefault="00B7693B" w:rsidP="00566B4B">
            <w:pPr>
              <w:pStyle w:val="af1"/>
              <w:jc w:val="center"/>
            </w:pPr>
            <w:r>
              <w:t>70</w:t>
            </w:r>
          </w:p>
        </w:tc>
        <w:tc>
          <w:tcPr>
            <w:tcW w:w="2559" w:type="dxa"/>
          </w:tcPr>
          <w:p w:rsidR="00566B4B" w:rsidRPr="00566B4B" w:rsidRDefault="00B7693B" w:rsidP="00566B4B">
            <w:pPr>
              <w:pStyle w:val="af1"/>
              <w:jc w:val="center"/>
            </w:pPr>
            <w:r>
              <w:t>55</w:t>
            </w:r>
          </w:p>
        </w:tc>
        <w:tc>
          <w:tcPr>
            <w:tcW w:w="2036" w:type="dxa"/>
          </w:tcPr>
          <w:p w:rsidR="00566B4B" w:rsidRPr="00566B4B" w:rsidRDefault="00B7693B" w:rsidP="00A819EF">
            <w:pPr>
              <w:pStyle w:val="af1"/>
              <w:jc w:val="center"/>
            </w:pPr>
            <w:r>
              <w:t>62</w:t>
            </w:r>
          </w:p>
        </w:tc>
      </w:tr>
      <w:tr w:rsidR="00566B4B" w:rsidTr="002A6A46">
        <w:tc>
          <w:tcPr>
            <w:tcW w:w="2559" w:type="dxa"/>
          </w:tcPr>
          <w:p w:rsidR="00566B4B" w:rsidRPr="00566B4B" w:rsidRDefault="00566B4B" w:rsidP="00566B4B">
            <w:pPr>
              <w:pStyle w:val="af1"/>
              <w:jc w:val="center"/>
            </w:pPr>
            <w:r w:rsidRPr="00566B4B">
              <w:t>6</w:t>
            </w:r>
          </w:p>
        </w:tc>
        <w:tc>
          <w:tcPr>
            <w:tcW w:w="2559" w:type="dxa"/>
          </w:tcPr>
          <w:p w:rsidR="00566B4B" w:rsidRPr="00566B4B" w:rsidRDefault="00B7693B" w:rsidP="00566B4B">
            <w:pPr>
              <w:pStyle w:val="af1"/>
              <w:jc w:val="center"/>
            </w:pPr>
            <w:r>
              <w:t>70</w:t>
            </w:r>
          </w:p>
        </w:tc>
        <w:tc>
          <w:tcPr>
            <w:tcW w:w="2559" w:type="dxa"/>
          </w:tcPr>
          <w:p w:rsidR="00566B4B" w:rsidRPr="00566B4B" w:rsidRDefault="00B7693B" w:rsidP="00566B4B">
            <w:pPr>
              <w:pStyle w:val="af1"/>
              <w:jc w:val="center"/>
            </w:pPr>
            <w:r>
              <w:t>55</w:t>
            </w:r>
          </w:p>
        </w:tc>
        <w:tc>
          <w:tcPr>
            <w:tcW w:w="2036" w:type="dxa"/>
          </w:tcPr>
          <w:p w:rsidR="00566B4B" w:rsidRPr="00566B4B" w:rsidRDefault="00B7693B" w:rsidP="00A819EF">
            <w:pPr>
              <w:pStyle w:val="af1"/>
              <w:jc w:val="center"/>
            </w:pPr>
            <w:r>
              <w:t>62</w:t>
            </w:r>
          </w:p>
        </w:tc>
      </w:tr>
      <w:tr w:rsidR="00566B4B" w:rsidTr="002A6A46">
        <w:tc>
          <w:tcPr>
            <w:tcW w:w="2559" w:type="dxa"/>
          </w:tcPr>
          <w:p w:rsidR="00566B4B" w:rsidRPr="00566B4B" w:rsidRDefault="00566B4B" w:rsidP="00566B4B">
            <w:pPr>
              <w:pStyle w:val="af1"/>
              <w:jc w:val="center"/>
            </w:pPr>
            <w:r w:rsidRPr="00566B4B">
              <w:t>5</w:t>
            </w:r>
          </w:p>
        </w:tc>
        <w:tc>
          <w:tcPr>
            <w:tcW w:w="2559" w:type="dxa"/>
          </w:tcPr>
          <w:p w:rsidR="00566B4B" w:rsidRPr="00566B4B" w:rsidRDefault="00B7693B" w:rsidP="00566B4B">
            <w:pPr>
              <w:pStyle w:val="af1"/>
              <w:jc w:val="center"/>
            </w:pPr>
            <w:r>
              <w:t>70</w:t>
            </w:r>
          </w:p>
        </w:tc>
        <w:tc>
          <w:tcPr>
            <w:tcW w:w="2559" w:type="dxa"/>
          </w:tcPr>
          <w:p w:rsidR="00566B4B" w:rsidRPr="00566B4B" w:rsidRDefault="00B7693B" w:rsidP="00566B4B">
            <w:pPr>
              <w:pStyle w:val="af1"/>
              <w:jc w:val="center"/>
            </w:pPr>
            <w:r>
              <w:t>55</w:t>
            </w:r>
          </w:p>
        </w:tc>
        <w:tc>
          <w:tcPr>
            <w:tcW w:w="2036" w:type="dxa"/>
          </w:tcPr>
          <w:p w:rsidR="00566B4B" w:rsidRPr="00566B4B" w:rsidRDefault="00B7693B" w:rsidP="00A819EF">
            <w:pPr>
              <w:pStyle w:val="af1"/>
              <w:jc w:val="center"/>
            </w:pPr>
            <w:r>
              <w:t>62</w:t>
            </w:r>
          </w:p>
        </w:tc>
      </w:tr>
      <w:tr w:rsidR="00566B4B" w:rsidTr="002A6A46">
        <w:tc>
          <w:tcPr>
            <w:tcW w:w="2559" w:type="dxa"/>
          </w:tcPr>
          <w:p w:rsidR="00566B4B" w:rsidRPr="00566B4B" w:rsidRDefault="00566B4B" w:rsidP="00566B4B">
            <w:pPr>
              <w:pStyle w:val="af1"/>
              <w:jc w:val="center"/>
            </w:pPr>
            <w:r w:rsidRPr="00566B4B">
              <w:t>4</w:t>
            </w:r>
          </w:p>
        </w:tc>
        <w:tc>
          <w:tcPr>
            <w:tcW w:w="2559" w:type="dxa"/>
          </w:tcPr>
          <w:p w:rsidR="00566B4B" w:rsidRPr="00566B4B" w:rsidRDefault="00B7693B" w:rsidP="00566B4B">
            <w:pPr>
              <w:pStyle w:val="af1"/>
              <w:jc w:val="center"/>
            </w:pPr>
            <w:r>
              <w:t>70</w:t>
            </w:r>
          </w:p>
        </w:tc>
        <w:tc>
          <w:tcPr>
            <w:tcW w:w="2559" w:type="dxa"/>
          </w:tcPr>
          <w:p w:rsidR="00566B4B" w:rsidRPr="00566B4B" w:rsidRDefault="00B7693B" w:rsidP="00566B4B">
            <w:pPr>
              <w:pStyle w:val="af1"/>
              <w:jc w:val="center"/>
            </w:pPr>
            <w:r>
              <w:t>55</w:t>
            </w:r>
          </w:p>
        </w:tc>
        <w:tc>
          <w:tcPr>
            <w:tcW w:w="2036" w:type="dxa"/>
          </w:tcPr>
          <w:p w:rsidR="00566B4B" w:rsidRPr="00566B4B" w:rsidRDefault="00B7693B" w:rsidP="00A819EF">
            <w:pPr>
              <w:pStyle w:val="af1"/>
              <w:jc w:val="center"/>
            </w:pPr>
            <w:r>
              <w:t>62</w:t>
            </w:r>
          </w:p>
        </w:tc>
      </w:tr>
      <w:tr w:rsidR="00A069EE" w:rsidTr="00A069EE">
        <w:tc>
          <w:tcPr>
            <w:tcW w:w="2559" w:type="dxa"/>
          </w:tcPr>
          <w:p w:rsidR="00A069EE" w:rsidRPr="00566B4B" w:rsidRDefault="00A069EE" w:rsidP="001B1615">
            <w:pPr>
              <w:pStyle w:val="af1"/>
              <w:jc w:val="center"/>
            </w:pPr>
            <w:r w:rsidRPr="00566B4B">
              <w:t>3</w:t>
            </w:r>
          </w:p>
        </w:tc>
        <w:tc>
          <w:tcPr>
            <w:tcW w:w="2559" w:type="dxa"/>
          </w:tcPr>
          <w:p w:rsidR="00A069EE" w:rsidRPr="00566B4B" w:rsidRDefault="00A069EE" w:rsidP="001B1615">
            <w:pPr>
              <w:pStyle w:val="af1"/>
              <w:jc w:val="center"/>
            </w:pPr>
            <w:r>
              <w:t>70</w:t>
            </w:r>
          </w:p>
        </w:tc>
        <w:tc>
          <w:tcPr>
            <w:tcW w:w="2559" w:type="dxa"/>
          </w:tcPr>
          <w:p w:rsidR="00A069EE" w:rsidRPr="00566B4B" w:rsidRDefault="00A069EE" w:rsidP="001B1615">
            <w:pPr>
              <w:pStyle w:val="af1"/>
              <w:jc w:val="center"/>
            </w:pPr>
            <w:r>
              <w:t>55</w:t>
            </w:r>
          </w:p>
        </w:tc>
        <w:tc>
          <w:tcPr>
            <w:tcW w:w="2036" w:type="dxa"/>
          </w:tcPr>
          <w:p w:rsidR="00A069EE" w:rsidRPr="00566B4B" w:rsidRDefault="00A069EE" w:rsidP="001B1615">
            <w:pPr>
              <w:pStyle w:val="af1"/>
              <w:jc w:val="center"/>
            </w:pPr>
            <w:r>
              <w:t>62</w:t>
            </w:r>
          </w:p>
        </w:tc>
      </w:tr>
      <w:tr w:rsidR="00A069EE" w:rsidTr="00A069EE">
        <w:tc>
          <w:tcPr>
            <w:tcW w:w="2559" w:type="dxa"/>
          </w:tcPr>
          <w:p w:rsidR="00A069EE" w:rsidRPr="00566B4B" w:rsidRDefault="00A069EE" w:rsidP="001B1615">
            <w:pPr>
              <w:pStyle w:val="af1"/>
              <w:jc w:val="center"/>
            </w:pPr>
            <w:r w:rsidRPr="00566B4B">
              <w:t>2</w:t>
            </w:r>
          </w:p>
        </w:tc>
        <w:tc>
          <w:tcPr>
            <w:tcW w:w="2559" w:type="dxa"/>
          </w:tcPr>
          <w:p w:rsidR="00A069EE" w:rsidRPr="00566B4B" w:rsidRDefault="00A069EE" w:rsidP="001B1615">
            <w:pPr>
              <w:pStyle w:val="af1"/>
              <w:jc w:val="center"/>
            </w:pPr>
            <w:r>
              <w:t>70</w:t>
            </w:r>
          </w:p>
        </w:tc>
        <w:tc>
          <w:tcPr>
            <w:tcW w:w="2559" w:type="dxa"/>
          </w:tcPr>
          <w:p w:rsidR="00A069EE" w:rsidRPr="00566B4B" w:rsidRDefault="00A069EE" w:rsidP="001B1615">
            <w:pPr>
              <w:pStyle w:val="af1"/>
              <w:jc w:val="center"/>
            </w:pPr>
            <w:r>
              <w:t>55</w:t>
            </w:r>
          </w:p>
        </w:tc>
        <w:tc>
          <w:tcPr>
            <w:tcW w:w="2036" w:type="dxa"/>
          </w:tcPr>
          <w:p w:rsidR="00A069EE" w:rsidRPr="00566B4B" w:rsidRDefault="00A069EE" w:rsidP="001B1615">
            <w:pPr>
              <w:pStyle w:val="af1"/>
              <w:jc w:val="center"/>
            </w:pPr>
            <w:r>
              <w:t>62</w:t>
            </w:r>
          </w:p>
        </w:tc>
      </w:tr>
    </w:tbl>
    <w:p w:rsidR="00B57FDE" w:rsidRDefault="00B57FDE" w:rsidP="00B57FDE">
      <w:pPr>
        <w:rPr>
          <w:sz w:val="24"/>
          <w:szCs w:val="24"/>
        </w:rPr>
      </w:pPr>
      <w:r w:rsidRPr="002B2890">
        <w:rPr>
          <w:sz w:val="24"/>
          <w:szCs w:val="24"/>
        </w:rPr>
        <w:t xml:space="preserve">Продолжение таблицы </w:t>
      </w:r>
      <w:r>
        <w:rPr>
          <w:sz w:val="24"/>
          <w:szCs w:val="24"/>
        </w:rPr>
        <w:t>8</w:t>
      </w:r>
    </w:p>
    <w:p w:rsidR="00A069EE" w:rsidRPr="002B2890" w:rsidRDefault="00A069EE" w:rsidP="00B57FDE">
      <w:pPr>
        <w:rPr>
          <w:sz w:val="24"/>
          <w:szCs w:val="24"/>
        </w:rPr>
      </w:pPr>
    </w:p>
    <w:tbl>
      <w:tblPr>
        <w:tblStyle w:val="a6"/>
        <w:tblW w:w="0" w:type="auto"/>
        <w:tblLook w:val="04A0" w:firstRow="1" w:lastRow="0" w:firstColumn="1" w:lastColumn="0" w:noHBand="0" w:noVBand="1"/>
      </w:tblPr>
      <w:tblGrid>
        <w:gridCol w:w="2559"/>
        <w:gridCol w:w="2559"/>
        <w:gridCol w:w="2559"/>
        <w:gridCol w:w="2036"/>
      </w:tblGrid>
      <w:tr w:rsidR="00B57FDE" w:rsidTr="008E2F51">
        <w:tc>
          <w:tcPr>
            <w:tcW w:w="2559" w:type="dxa"/>
          </w:tcPr>
          <w:p w:rsidR="00B57FDE" w:rsidRPr="00566B4B" w:rsidRDefault="00B57FDE" w:rsidP="008E2F51">
            <w:pPr>
              <w:pStyle w:val="af1"/>
              <w:jc w:val="center"/>
            </w:pPr>
            <w:r>
              <w:t>1</w:t>
            </w:r>
          </w:p>
        </w:tc>
        <w:tc>
          <w:tcPr>
            <w:tcW w:w="2559" w:type="dxa"/>
          </w:tcPr>
          <w:p w:rsidR="00B57FDE" w:rsidRPr="00566B4B" w:rsidRDefault="00B57FDE" w:rsidP="008E2F51">
            <w:pPr>
              <w:pStyle w:val="af1"/>
              <w:jc w:val="center"/>
            </w:pPr>
            <w:r>
              <w:t>2</w:t>
            </w:r>
          </w:p>
        </w:tc>
        <w:tc>
          <w:tcPr>
            <w:tcW w:w="2559" w:type="dxa"/>
          </w:tcPr>
          <w:p w:rsidR="00B57FDE" w:rsidRPr="00566B4B" w:rsidRDefault="00B57FDE" w:rsidP="008E2F51">
            <w:pPr>
              <w:pStyle w:val="af1"/>
              <w:jc w:val="center"/>
            </w:pPr>
            <w:r>
              <w:t>3</w:t>
            </w:r>
          </w:p>
        </w:tc>
        <w:tc>
          <w:tcPr>
            <w:tcW w:w="2036" w:type="dxa"/>
          </w:tcPr>
          <w:p w:rsidR="00B57FDE" w:rsidRPr="00566B4B" w:rsidRDefault="00B57FDE" w:rsidP="008E2F51">
            <w:pPr>
              <w:pStyle w:val="af1"/>
              <w:jc w:val="center"/>
            </w:pPr>
            <w:r>
              <w:t>4</w:t>
            </w:r>
          </w:p>
        </w:tc>
      </w:tr>
      <w:tr w:rsidR="00566B4B" w:rsidTr="002A6A46">
        <w:tc>
          <w:tcPr>
            <w:tcW w:w="2559" w:type="dxa"/>
          </w:tcPr>
          <w:p w:rsidR="00566B4B" w:rsidRPr="00566B4B" w:rsidRDefault="00566B4B" w:rsidP="00566B4B">
            <w:pPr>
              <w:pStyle w:val="af1"/>
              <w:jc w:val="center"/>
            </w:pPr>
            <w:r w:rsidRPr="00566B4B">
              <w:t>1</w:t>
            </w:r>
          </w:p>
        </w:tc>
        <w:tc>
          <w:tcPr>
            <w:tcW w:w="2559" w:type="dxa"/>
          </w:tcPr>
          <w:p w:rsidR="00566B4B" w:rsidRPr="00566B4B" w:rsidRDefault="00B7693B" w:rsidP="00566B4B">
            <w:pPr>
              <w:pStyle w:val="af1"/>
              <w:jc w:val="center"/>
            </w:pPr>
            <w:r>
              <w:t>70</w:t>
            </w:r>
          </w:p>
        </w:tc>
        <w:tc>
          <w:tcPr>
            <w:tcW w:w="2559" w:type="dxa"/>
          </w:tcPr>
          <w:p w:rsidR="00566B4B" w:rsidRPr="00566B4B" w:rsidRDefault="00B7693B" w:rsidP="00566B4B">
            <w:pPr>
              <w:pStyle w:val="af1"/>
              <w:jc w:val="center"/>
            </w:pPr>
            <w:r>
              <w:t>55</w:t>
            </w:r>
          </w:p>
        </w:tc>
        <w:tc>
          <w:tcPr>
            <w:tcW w:w="2036" w:type="dxa"/>
          </w:tcPr>
          <w:p w:rsidR="00566B4B" w:rsidRPr="00566B4B" w:rsidRDefault="00B7693B" w:rsidP="00A819EF">
            <w:pPr>
              <w:pStyle w:val="af1"/>
              <w:jc w:val="center"/>
            </w:pPr>
            <w:r>
              <w:t>62</w:t>
            </w:r>
          </w:p>
        </w:tc>
      </w:tr>
      <w:tr w:rsidR="00566B4B" w:rsidTr="002A6A46">
        <w:tc>
          <w:tcPr>
            <w:tcW w:w="2559" w:type="dxa"/>
          </w:tcPr>
          <w:p w:rsidR="00566B4B" w:rsidRPr="00566B4B" w:rsidRDefault="00566B4B" w:rsidP="00566B4B">
            <w:pPr>
              <w:pStyle w:val="af1"/>
              <w:jc w:val="center"/>
            </w:pPr>
            <w:r w:rsidRPr="00566B4B">
              <w:t>0</w:t>
            </w:r>
          </w:p>
        </w:tc>
        <w:tc>
          <w:tcPr>
            <w:tcW w:w="2559" w:type="dxa"/>
          </w:tcPr>
          <w:p w:rsidR="00566B4B" w:rsidRPr="00566B4B" w:rsidRDefault="00B7693B" w:rsidP="00566B4B">
            <w:pPr>
              <w:pStyle w:val="af1"/>
              <w:jc w:val="center"/>
            </w:pPr>
            <w:r>
              <w:t>70</w:t>
            </w:r>
          </w:p>
        </w:tc>
        <w:tc>
          <w:tcPr>
            <w:tcW w:w="2559" w:type="dxa"/>
          </w:tcPr>
          <w:p w:rsidR="00566B4B" w:rsidRPr="00566B4B" w:rsidRDefault="00B7693B" w:rsidP="00566B4B">
            <w:pPr>
              <w:pStyle w:val="af1"/>
              <w:jc w:val="center"/>
            </w:pPr>
            <w:r>
              <w:t>55</w:t>
            </w:r>
          </w:p>
        </w:tc>
        <w:tc>
          <w:tcPr>
            <w:tcW w:w="2036" w:type="dxa"/>
          </w:tcPr>
          <w:p w:rsidR="00566B4B" w:rsidRPr="00566B4B" w:rsidRDefault="00B7693B" w:rsidP="00A819EF">
            <w:pPr>
              <w:pStyle w:val="af1"/>
              <w:jc w:val="center"/>
            </w:pPr>
            <w:r>
              <w:t>62</w:t>
            </w:r>
          </w:p>
        </w:tc>
      </w:tr>
      <w:tr w:rsidR="00566B4B" w:rsidTr="002A6A46">
        <w:tc>
          <w:tcPr>
            <w:tcW w:w="2559" w:type="dxa"/>
          </w:tcPr>
          <w:p w:rsidR="00566B4B" w:rsidRPr="00566B4B" w:rsidRDefault="00566B4B" w:rsidP="00566B4B">
            <w:pPr>
              <w:pStyle w:val="af1"/>
              <w:jc w:val="center"/>
            </w:pPr>
            <w:r w:rsidRPr="00566B4B">
              <w:t>-1</w:t>
            </w:r>
          </w:p>
        </w:tc>
        <w:tc>
          <w:tcPr>
            <w:tcW w:w="2559" w:type="dxa"/>
          </w:tcPr>
          <w:p w:rsidR="00566B4B" w:rsidRPr="00566B4B" w:rsidRDefault="00B7693B" w:rsidP="00566B4B">
            <w:pPr>
              <w:pStyle w:val="af1"/>
              <w:jc w:val="center"/>
            </w:pPr>
            <w:r>
              <w:t>70</w:t>
            </w:r>
          </w:p>
        </w:tc>
        <w:tc>
          <w:tcPr>
            <w:tcW w:w="2559" w:type="dxa"/>
          </w:tcPr>
          <w:p w:rsidR="00566B4B" w:rsidRPr="00566B4B" w:rsidRDefault="00B7693B" w:rsidP="00566B4B">
            <w:pPr>
              <w:pStyle w:val="af1"/>
              <w:jc w:val="center"/>
            </w:pPr>
            <w:r>
              <w:t>55</w:t>
            </w:r>
          </w:p>
        </w:tc>
        <w:tc>
          <w:tcPr>
            <w:tcW w:w="2036" w:type="dxa"/>
          </w:tcPr>
          <w:p w:rsidR="00566B4B" w:rsidRPr="00566B4B" w:rsidRDefault="00B7693B" w:rsidP="00A819EF">
            <w:pPr>
              <w:pStyle w:val="af1"/>
              <w:jc w:val="center"/>
            </w:pPr>
            <w:r>
              <w:t>62</w:t>
            </w:r>
          </w:p>
        </w:tc>
      </w:tr>
      <w:tr w:rsidR="00566B4B" w:rsidTr="002A6A46">
        <w:tc>
          <w:tcPr>
            <w:tcW w:w="2559" w:type="dxa"/>
          </w:tcPr>
          <w:p w:rsidR="00566B4B" w:rsidRPr="00566B4B" w:rsidRDefault="00566B4B" w:rsidP="00566B4B">
            <w:pPr>
              <w:pStyle w:val="af1"/>
              <w:jc w:val="center"/>
            </w:pPr>
            <w:r w:rsidRPr="00566B4B">
              <w:t>-2</w:t>
            </w:r>
          </w:p>
        </w:tc>
        <w:tc>
          <w:tcPr>
            <w:tcW w:w="2559" w:type="dxa"/>
          </w:tcPr>
          <w:p w:rsidR="00566B4B" w:rsidRPr="00566B4B" w:rsidRDefault="00B7693B" w:rsidP="00566B4B">
            <w:pPr>
              <w:pStyle w:val="af1"/>
              <w:jc w:val="center"/>
            </w:pPr>
            <w:r>
              <w:t>70</w:t>
            </w:r>
          </w:p>
        </w:tc>
        <w:tc>
          <w:tcPr>
            <w:tcW w:w="2559" w:type="dxa"/>
          </w:tcPr>
          <w:p w:rsidR="00566B4B" w:rsidRPr="00566B4B" w:rsidRDefault="00B7693B" w:rsidP="00566B4B">
            <w:pPr>
              <w:pStyle w:val="af1"/>
              <w:jc w:val="center"/>
            </w:pPr>
            <w:r>
              <w:t>55</w:t>
            </w:r>
          </w:p>
        </w:tc>
        <w:tc>
          <w:tcPr>
            <w:tcW w:w="2036" w:type="dxa"/>
          </w:tcPr>
          <w:p w:rsidR="00566B4B" w:rsidRPr="00566B4B" w:rsidRDefault="00B7693B" w:rsidP="00A819EF">
            <w:pPr>
              <w:pStyle w:val="af1"/>
              <w:jc w:val="center"/>
            </w:pPr>
            <w:r>
              <w:t>62</w:t>
            </w:r>
          </w:p>
        </w:tc>
      </w:tr>
      <w:tr w:rsidR="00566B4B" w:rsidTr="002A6A46">
        <w:tc>
          <w:tcPr>
            <w:tcW w:w="2559" w:type="dxa"/>
          </w:tcPr>
          <w:p w:rsidR="00566B4B" w:rsidRPr="00566B4B" w:rsidRDefault="00566B4B" w:rsidP="00566B4B">
            <w:pPr>
              <w:pStyle w:val="af1"/>
              <w:jc w:val="center"/>
            </w:pPr>
            <w:r w:rsidRPr="00566B4B">
              <w:t>-3</w:t>
            </w:r>
          </w:p>
        </w:tc>
        <w:tc>
          <w:tcPr>
            <w:tcW w:w="2559" w:type="dxa"/>
          </w:tcPr>
          <w:p w:rsidR="00566B4B" w:rsidRPr="00566B4B" w:rsidRDefault="00B7693B" w:rsidP="00566B4B">
            <w:pPr>
              <w:pStyle w:val="af1"/>
              <w:jc w:val="center"/>
            </w:pPr>
            <w:r>
              <w:t>70</w:t>
            </w:r>
          </w:p>
        </w:tc>
        <w:tc>
          <w:tcPr>
            <w:tcW w:w="2559" w:type="dxa"/>
          </w:tcPr>
          <w:p w:rsidR="00566B4B" w:rsidRPr="00566B4B" w:rsidRDefault="00B7693B" w:rsidP="00566B4B">
            <w:pPr>
              <w:pStyle w:val="af1"/>
              <w:jc w:val="center"/>
            </w:pPr>
            <w:r>
              <w:t>55</w:t>
            </w:r>
          </w:p>
        </w:tc>
        <w:tc>
          <w:tcPr>
            <w:tcW w:w="2036" w:type="dxa"/>
          </w:tcPr>
          <w:p w:rsidR="00566B4B" w:rsidRPr="00566B4B" w:rsidRDefault="00B7693B" w:rsidP="00A819EF">
            <w:pPr>
              <w:pStyle w:val="af1"/>
              <w:jc w:val="center"/>
            </w:pPr>
            <w:r>
              <w:t>62</w:t>
            </w:r>
          </w:p>
        </w:tc>
      </w:tr>
      <w:tr w:rsidR="00566B4B" w:rsidTr="002A6A46">
        <w:tc>
          <w:tcPr>
            <w:tcW w:w="2559" w:type="dxa"/>
          </w:tcPr>
          <w:p w:rsidR="00566B4B" w:rsidRPr="00566B4B" w:rsidRDefault="00566B4B" w:rsidP="00566B4B">
            <w:pPr>
              <w:pStyle w:val="af1"/>
              <w:jc w:val="center"/>
            </w:pPr>
            <w:r w:rsidRPr="00566B4B">
              <w:t>-4</w:t>
            </w:r>
          </w:p>
        </w:tc>
        <w:tc>
          <w:tcPr>
            <w:tcW w:w="2559" w:type="dxa"/>
          </w:tcPr>
          <w:p w:rsidR="00566B4B" w:rsidRPr="00566B4B" w:rsidRDefault="00B7693B" w:rsidP="00566B4B">
            <w:pPr>
              <w:pStyle w:val="af1"/>
              <w:jc w:val="center"/>
            </w:pPr>
            <w:r>
              <w:t>70</w:t>
            </w:r>
          </w:p>
        </w:tc>
        <w:tc>
          <w:tcPr>
            <w:tcW w:w="2559" w:type="dxa"/>
          </w:tcPr>
          <w:p w:rsidR="00566B4B" w:rsidRPr="00566B4B" w:rsidRDefault="00566B4B" w:rsidP="00566B4B">
            <w:pPr>
              <w:pStyle w:val="af1"/>
              <w:jc w:val="center"/>
            </w:pPr>
            <w:r w:rsidRPr="00566B4B">
              <w:t>5</w:t>
            </w:r>
            <w:r w:rsidR="00B7693B">
              <w:t>5</w:t>
            </w:r>
          </w:p>
        </w:tc>
        <w:tc>
          <w:tcPr>
            <w:tcW w:w="2036" w:type="dxa"/>
          </w:tcPr>
          <w:p w:rsidR="00566B4B" w:rsidRPr="00566B4B" w:rsidRDefault="00B7693B" w:rsidP="00A819EF">
            <w:pPr>
              <w:pStyle w:val="af1"/>
              <w:jc w:val="center"/>
            </w:pPr>
            <w:r>
              <w:t>62</w:t>
            </w:r>
          </w:p>
        </w:tc>
      </w:tr>
      <w:tr w:rsidR="00566B4B" w:rsidTr="002A6A46">
        <w:tc>
          <w:tcPr>
            <w:tcW w:w="2559" w:type="dxa"/>
          </w:tcPr>
          <w:p w:rsidR="00566B4B" w:rsidRPr="00566B4B" w:rsidRDefault="00566B4B" w:rsidP="00566B4B">
            <w:pPr>
              <w:pStyle w:val="af1"/>
              <w:jc w:val="center"/>
            </w:pPr>
            <w:r w:rsidRPr="00566B4B">
              <w:t>-5</w:t>
            </w:r>
          </w:p>
        </w:tc>
        <w:tc>
          <w:tcPr>
            <w:tcW w:w="2559" w:type="dxa"/>
          </w:tcPr>
          <w:p w:rsidR="00566B4B" w:rsidRPr="00566B4B" w:rsidRDefault="00B7693B" w:rsidP="00566B4B">
            <w:pPr>
              <w:pStyle w:val="af1"/>
              <w:jc w:val="center"/>
            </w:pPr>
            <w:r>
              <w:t>70</w:t>
            </w:r>
          </w:p>
        </w:tc>
        <w:tc>
          <w:tcPr>
            <w:tcW w:w="2559" w:type="dxa"/>
          </w:tcPr>
          <w:p w:rsidR="00566B4B" w:rsidRPr="00566B4B" w:rsidRDefault="00566B4B" w:rsidP="00566B4B">
            <w:pPr>
              <w:pStyle w:val="af1"/>
              <w:jc w:val="center"/>
            </w:pPr>
            <w:r w:rsidRPr="00566B4B">
              <w:t>5</w:t>
            </w:r>
            <w:r w:rsidR="00B7693B">
              <w:t>5</w:t>
            </w:r>
          </w:p>
        </w:tc>
        <w:tc>
          <w:tcPr>
            <w:tcW w:w="2036" w:type="dxa"/>
          </w:tcPr>
          <w:p w:rsidR="00566B4B" w:rsidRPr="00566B4B" w:rsidRDefault="00B7693B" w:rsidP="00A819EF">
            <w:pPr>
              <w:pStyle w:val="af1"/>
              <w:jc w:val="center"/>
            </w:pPr>
            <w:r>
              <w:t>62</w:t>
            </w:r>
          </w:p>
        </w:tc>
      </w:tr>
      <w:tr w:rsidR="00566B4B" w:rsidTr="002A6A46">
        <w:tc>
          <w:tcPr>
            <w:tcW w:w="2559" w:type="dxa"/>
          </w:tcPr>
          <w:p w:rsidR="00566B4B" w:rsidRPr="00566B4B" w:rsidRDefault="00566B4B" w:rsidP="00566B4B">
            <w:pPr>
              <w:pStyle w:val="af1"/>
              <w:jc w:val="center"/>
            </w:pPr>
            <w:r w:rsidRPr="00566B4B">
              <w:t>-6</w:t>
            </w:r>
          </w:p>
        </w:tc>
        <w:tc>
          <w:tcPr>
            <w:tcW w:w="2559" w:type="dxa"/>
          </w:tcPr>
          <w:p w:rsidR="00566B4B" w:rsidRPr="00566B4B" w:rsidRDefault="00B7693B" w:rsidP="00566B4B">
            <w:pPr>
              <w:pStyle w:val="af1"/>
              <w:jc w:val="center"/>
            </w:pPr>
            <w:r>
              <w:t>70</w:t>
            </w:r>
          </w:p>
        </w:tc>
        <w:tc>
          <w:tcPr>
            <w:tcW w:w="2559" w:type="dxa"/>
          </w:tcPr>
          <w:p w:rsidR="00566B4B" w:rsidRPr="00566B4B" w:rsidRDefault="00566B4B" w:rsidP="00566B4B">
            <w:pPr>
              <w:pStyle w:val="af1"/>
              <w:jc w:val="center"/>
            </w:pPr>
            <w:r w:rsidRPr="00566B4B">
              <w:t>5</w:t>
            </w:r>
            <w:r w:rsidR="00B7693B">
              <w:t>5</w:t>
            </w:r>
          </w:p>
        </w:tc>
        <w:tc>
          <w:tcPr>
            <w:tcW w:w="2036" w:type="dxa"/>
          </w:tcPr>
          <w:p w:rsidR="00566B4B" w:rsidRPr="00566B4B" w:rsidRDefault="00B7693B" w:rsidP="00A819EF">
            <w:pPr>
              <w:pStyle w:val="af1"/>
              <w:jc w:val="center"/>
            </w:pPr>
            <w:r>
              <w:t>62</w:t>
            </w:r>
          </w:p>
        </w:tc>
      </w:tr>
      <w:tr w:rsidR="00566B4B" w:rsidTr="002A6A46">
        <w:tc>
          <w:tcPr>
            <w:tcW w:w="2559" w:type="dxa"/>
          </w:tcPr>
          <w:p w:rsidR="00566B4B" w:rsidRPr="00566B4B" w:rsidRDefault="00566B4B" w:rsidP="00566B4B">
            <w:pPr>
              <w:pStyle w:val="af1"/>
              <w:jc w:val="center"/>
            </w:pPr>
            <w:r w:rsidRPr="00566B4B">
              <w:lastRenderedPageBreak/>
              <w:t>-7</w:t>
            </w:r>
          </w:p>
        </w:tc>
        <w:tc>
          <w:tcPr>
            <w:tcW w:w="2559" w:type="dxa"/>
          </w:tcPr>
          <w:p w:rsidR="00566B4B" w:rsidRPr="00566B4B" w:rsidRDefault="00B7693B" w:rsidP="00566B4B">
            <w:pPr>
              <w:pStyle w:val="af1"/>
              <w:jc w:val="center"/>
            </w:pPr>
            <w:r>
              <w:t>70</w:t>
            </w:r>
          </w:p>
        </w:tc>
        <w:tc>
          <w:tcPr>
            <w:tcW w:w="2559" w:type="dxa"/>
          </w:tcPr>
          <w:p w:rsidR="00566B4B" w:rsidRPr="00566B4B" w:rsidRDefault="00B7693B" w:rsidP="00566B4B">
            <w:pPr>
              <w:pStyle w:val="af1"/>
              <w:jc w:val="center"/>
            </w:pPr>
            <w:r>
              <w:t>55</w:t>
            </w:r>
          </w:p>
        </w:tc>
        <w:tc>
          <w:tcPr>
            <w:tcW w:w="2036" w:type="dxa"/>
          </w:tcPr>
          <w:p w:rsidR="00566B4B" w:rsidRPr="00566B4B" w:rsidRDefault="00B7693B" w:rsidP="00A819EF">
            <w:pPr>
              <w:pStyle w:val="af1"/>
              <w:jc w:val="center"/>
            </w:pPr>
            <w:r>
              <w:t>62</w:t>
            </w:r>
          </w:p>
        </w:tc>
      </w:tr>
      <w:tr w:rsidR="00566B4B" w:rsidTr="002A6A46">
        <w:tc>
          <w:tcPr>
            <w:tcW w:w="2559" w:type="dxa"/>
          </w:tcPr>
          <w:p w:rsidR="00566B4B" w:rsidRPr="00566B4B" w:rsidRDefault="00566B4B" w:rsidP="00566B4B">
            <w:pPr>
              <w:pStyle w:val="af1"/>
              <w:jc w:val="center"/>
            </w:pPr>
            <w:r w:rsidRPr="00566B4B">
              <w:t>-8</w:t>
            </w:r>
          </w:p>
        </w:tc>
        <w:tc>
          <w:tcPr>
            <w:tcW w:w="2559" w:type="dxa"/>
          </w:tcPr>
          <w:p w:rsidR="00566B4B" w:rsidRPr="00566B4B" w:rsidRDefault="00B7693B" w:rsidP="00566B4B">
            <w:pPr>
              <w:pStyle w:val="af1"/>
              <w:jc w:val="center"/>
            </w:pPr>
            <w:r>
              <w:t>70</w:t>
            </w:r>
          </w:p>
        </w:tc>
        <w:tc>
          <w:tcPr>
            <w:tcW w:w="2559" w:type="dxa"/>
          </w:tcPr>
          <w:p w:rsidR="00566B4B" w:rsidRPr="00566B4B" w:rsidRDefault="00B7693B" w:rsidP="00566B4B">
            <w:pPr>
              <w:pStyle w:val="af1"/>
              <w:jc w:val="center"/>
            </w:pPr>
            <w:r>
              <w:t>55</w:t>
            </w:r>
          </w:p>
        </w:tc>
        <w:tc>
          <w:tcPr>
            <w:tcW w:w="2036" w:type="dxa"/>
          </w:tcPr>
          <w:p w:rsidR="00566B4B" w:rsidRPr="00566B4B" w:rsidRDefault="00B7693B" w:rsidP="00A819EF">
            <w:pPr>
              <w:pStyle w:val="af1"/>
              <w:jc w:val="center"/>
            </w:pPr>
            <w:r>
              <w:t>62</w:t>
            </w:r>
          </w:p>
        </w:tc>
      </w:tr>
      <w:tr w:rsidR="00566B4B" w:rsidTr="002A6A46">
        <w:tc>
          <w:tcPr>
            <w:tcW w:w="2559" w:type="dxa"/>
          </w:tcPr>
          <w:p w:rsidR="00566B4B" w:rsidRPr="00566B4B" w:rsidRDefault="00566B4B" w:rsidP="00566B4B">
            <w:pPr>
              <w:pStyle w:val="af1"/>
              <w:jc w:val="center"/>
            </w:pPr>
            <w:r w:rsidRPr="00566B4B">
              <w:t>-9</w:t>
            </w:r>
          </w:p>
        </w:tc>
        <w:tc>
          <w:tcPr>
            <w:tcW w:w="2559" w:type="dxa"/>
          </w:tcPr>
          <w:p w:rsidR="00566B4B" w:rsidRPr="00566B4B" w:rsidRDefault="00566B4B" w:rsidP="00566B4B">
            <w:pPr>
              <w:pStyle w:val="af1"/>
              <w:jc w:val="center"/>
            </w:pPr>
            <w:r w:rsidRPr="00566B4B">
              <w:t>70</w:t>
            </w:r>
          </w:p>
        </w:tc>
        <w:tc>
          <w:tcPr>
            <w:tcW w:w="2559" w:type="dxa"/>
          </w:tcPr>
          <w:p w:rsidR="00566B4B" w:rsidRPr="00566B4B" w:rsidRDefault="00566B4B" w:rsidP="00566B4B">
            <w:pPr>
              <w:pStyle w:val="af1"/>
              <w:jc w:val="center"/>
            </w:pPr>
            <w:r w:rsidRPr="00566B4B">
              <w:t>55</w:t>
            </w:r>
          </w:p>
        </w:tc>
        <w:tc>
          <w:tcPr>
            <w:tcW w:w="2036" w:type="dxa"/>
          </w:tcPr>
          <w:p w:rsidR="00566B4B" w:rsidRPr="00566B4B" w:rsidRDefault="00566B4B" w:rsidP="00A819EF">
            <w:pPr>
              <w:pStyle w:val="af1"/>
              <w:jc w:val="center"/>
            </w:pPr>
            <w:r w:rsidRPr="00566B4B">
              <w:t>62</w:t>
            </w:r>
          </w:p>
        </w:tc>
      </w:tr>
      <w:tr w:rsidR="00566B4B" w:rsidTr="002A6A46">
        <w:tc>
          <w:tcPr>
            <w:tcW w:w="2559" w:type="dxa"/>
          </w:tcPr>
          <w:p w:rsidR="00566B4B" w:rsidRPr="00566B4B" w:rsidRDefault="00566B4B" w:rsidP="00566B4B">
            <w:pPr>
              <w:pStyle w:val="af1"/>
              <w:jc w:val="center"/>
            </w:pPr>
            <w:r w:rsidRPr="00566B4B">
              <w:t>-10</w:t>
            </w:r>
          </w:p>
        </w:tc>
        <w:tc>
          <w:tcPr>
            <w:tcW w:w="2559" w:type="dxa"/>
          </w:tcPr>
          <w:p w:rsidR="00566B4B" w:rsidRPr="00566B4B" w:rsidRDefault="00566B4B" w:rsidP="00566B4B">
            <w:pPr>
              <w:pStyle w:val="af1"/>
              <w:jc w:val="center"/>
            </w:pPr>
            <w:r w:rsidRPr="00566B4B">
              <w:t>72</w:t>
            </w:r>
          </w:p>
        </w:tc>
        <w:tc>
          <w:tcPr>
            <w:tcW w:w="2559" w:type="dxa"/>
          </w:tcPr>
          <w:p w:rsidR="00566B4B" w:rsidRPr="00566B4B" w:rsidRDefault="00566B4B" w:rsidP="00566B4B">
            <w:pPr>
              <w:pStyle w:val="af1"/>
              <w:jc w:val="center"/>
            </w:pPr>
            <w:r w:rsidRPr="00566B4B">
              <w:t>56</w:t>
            </w:r>
          </w:p>
        </w:tc>
        <w:tc>
          <w:tcPr>
            <w:tcW w:w="2036" w:type="dxa"/>
          </w:tcPr>
          <w:p w:rsidR="00566B4B" w:rsidRPr="00566B4B" w:rsidRDefault="00566B4B" w:rsidP="00A819EF">
            <w:pPr>
              <w:pStyle w:val="af1"/>
              <w:jc w:val="center"/>
            </w:pPr>
            <w:r w:rsidRPr="00566B4B">
              <w:t>64</w:t>
            </w:r>
          </w:p>
        </w:tc>
      </w:tr>
      <w:tr w:rsidR="00566B4B" w:rsidTr="002A6A46">
        <w:tc>
          <w:tcPr>
            <w:tcW w:w="2559" w:type="dxa"/>
          </w:tcPr>
          <w:p w:rsidR="00566B4B" w:rsidRPr="00566B4B" w:rsidRDefault="00566B4B" w:rsidP="00566B4B">
            <w:pPr>
              <w:pStyle w:val="af1"/>
              <w:jc w:val="center"/>
            </w:pPr>
            <w:r w:rsidRPr="00566B4B">
              <w:t>-11</w:t>
            </w:r>
          </w:p>
        </w:tc>
        <w:tc>
          <w:tcPr>
            <w:tcW w:w="2559" w:type="dxa"/>
          </w:tcPr>
          <w:p w:rsidR="00566B4B" w:rsidRPr="00566B4B" w:rsidRDefault="00566B4B" w:rsidP="00566B4B">
            <w:pPr>
              <w:pStyle w:val="af1"/>
              <w:jc w:val="center"/>
            </w:pPr>
            <w:r w:rsidRPr="00566B4B">
              <w:t>73</w:t>
            </w:r>
          </w:p>
        </w:tc>
        <w:tc>
          <w:tcPr>
            <w:tcW w:w="2559" w:type="dxa"/>
          </w:tcPr>
          <w:p w:rsidR="00566B4B" w:rsidRPr="00566B4B" w:rsidRDefault="00566B4B" w:rsidP="00566B4B">
            <w:pPr>
              <w:pStyle w:val="af1"/>
              <w:jc w:val="center"/>
            </w:pPr>
            <w:r w:rsidRPr="00566B4B">
              <w:t>57</w:t>
            </w:r>
          </w:p>
        </w:tc>
        <w:tc>
          <w:tcPr>
            <w:tcW w:w="2036" w:type="dxa"/>
          </w:tcPr>
          <w:p w:rsidR="00566B4B" w:rsidRPr="00566B4B" w:rsidRDefault="00566B4B" w:rsidP="00A819EF">
            <w:pPr>
              <w:pStyle w:val="af1"/>
              <w:jc w:val="center"/>
            </w:pPr>
            <w:r w:rsidRPr="00566B4B">
              <w:t>66</w:t>
            </w:r>
          </w:p>
        </w:tc>
      </w:tr>
      <w:tr w:rsidR="00566B4B" w:rsidTr="002A6A46">
        <w:tc>
          <w:tcPr>
            <w:tcW w:w="2559" w:type="dxa"/>
          </w:tcPr>
          <w:p w:rsidR="00566B4B" w:rsidRPr="00566B4B" w:rsidRDefault="00566B4B" w:rsidP="00566B4B">
            <w:pPr>
              <w:pStyle w:val="af1"/>
              <w:jc w:val="center"/>
            </w:pPr>
            <w:r w:rsidRPr="00566B4B">
              <w:t>-12</w:t>
            </w:r>
          </w:p>
        </w:tc>
        <w:tc>
          <w:tcPr>
            <w:tcW w:w="2559" w:type="dxa"/>
          </w:tcPr>
          <w:p w:rsidR="00566B4B" w:rsidRPr="00566B4B" w:rsidRDefault="00566B4B" w:rsidP="00566B4B">
            <w:pPr>
              <w:pStyle w:val="af1"/>
              <w:jc w:val="center"/>
            </w:pPr>
            <w:r w:rsidRPr="00566B4B">
              <w:t>74</w:t>
            </w:r>
          </w:p>
        </w:tc>
        <w:tc>
          <w:tcPr>
            <w:tcW w:w="2559" w:type="dxa"/>
          </w:tcPr>
          <w:p w:rsidR="00566B4B" w:rsidRPr="00566B4B" w:rsidRDefault="00566B4B" w:rsidP="00566B4B">
            <w:pPr>
              <w:pStyle w:val="af1"/>
              <w:jc w:val="center"/>
            </w:pPr>
            <w:r w:rsidRPr="00566B4B">
              <w:t>57</w:t>
            </w:r>
          </w:p>
        </w:tc>
        <w:tc>
          <w:tcPr>
            <w:tcW w:w="2036" w:type="dxa"/>
          </w:tcPr>
          <w:p w:rsidR="00566B4B" w:rsidRPr="00566B4B" w:rsidRDefault="00566B4B" w:rsidP="00A819EF">
            <w:pPr>
              <w:pStyle w:val="af1"/>
              <w:jc w:val="center"/>
            </w:pPr>
            <w:r w:rsidRPr="00566B4B">
              <w:t>68</w:t>
            </w:r>
          </w:p>
        </w:tc>
      </w:tr>
      <w:tr w:rsidR="00566B4B" w:rsidTr="002A6A46">
        <w:tc>
          <w:tcPr>
            <w:tcW w:w="2559" w:type="dxa"/>
          </w:tcPr>
          <w:p w:rsidR="00566B4B" w:rsidRPr="00566B4B" w:rsidRDefault="00566B4B" w:rsidP="00566B4B">
            <w:pPr>
              <w:pStyle w:val="af1"/>
              <w:jc w:val="center"/>
            </w:pPr>
            <w:r w:rsidRPr="00566B4B">
              <w:t>-13</w:t>
            </w:r>
          </w:p>
        </w:tc>
        <w:tc>
          <w:tcPr>
            <w:tcW w:w="2559" w:type="dxa"/>
          </w:tcPr>
          <w:p w:rsidR="00566B4B" w:rsidRPr="00566B4B" w:rsidRDefault="00566B4B" w:rsidP="00566B4B">
            <w:pPr>
              <w:pStyle w:val="af1"/>
              <w:jc w:val="center"/>
            </w:pPr>
            <w:r w:rsidRPr="00566B4B">
              <w:t>76</w:t>
            </w:r>
          </w:p>
        </w:tc>
        <w:tc>
          <w:tcPr>
            <w:tcW w:w="2559" w:type="dxa"/>
          </w:tcPr>
          <w:p w:rsidR="00566B4B" w:rsidRPr="00566B4B" w:rsidRDefault="00566B4B" w:rsidP="00566B4B">
            <w:pPr>
              <w:pStyle w:val="af1"/>
              <w:jc w:val="center"/>
            </w:pPr>
            <w:r w:rsidRPr="00566B4B">
              <w:t>58</w:t>
            </w:r>
          </w:p>
        </w:tc>
        <w:tc>
          <w:tcPr>
            <w:tcW w:w="2036" w:type="dxa"/>
          </w:tcPr>
          <w:p w:rsidR="00566B4B" w:rsidRPr="00566B4B" w:rsidRDefault="00566B4B" w:rsidP="00A819EF">
            <w:pPr>
              <w:pStyle w:val="af1"/>
              <w:jc w:val="center"/>
            </w:pPr>
            <w:r w:rsidRPr="00566B4B">
              <w:t>70</w:t>
            </w:r>
          </w:p>
        </w:tc>
      </w:tr>
      <w:tr w:rsidR="00E43F8B" w:rsidTr="00E43F8B">
        <w:tc>
          <w:tcPr>
            <w:tcW w:w="2559" w:type="dxa"/>
          </w:tcPr>
          <w:p w:rsidR="00E43F8B" w:rsidRPr="00566B4B" w:rsidRDefault="00E43F8B" w:rsidP="008B4EB7">
            <w:pPr>
              <w:pStyle w:val="af1"/>
              <w:jc w:val="center"/>
            </w:pPr>
            <w:r w:rsidRPr="00566B4B">
              <w:t>-14</w:t>
            </w:r>
          </w:p>
        </w:tc>
        <w:tc>
          <w:tcPr>
            <w:tcW w:w="2559" w:type="dxa"/>
          </w:tcPr>
          <w:p w:rsidR="00E43F8B" w:rsidRPr="00566B4B" w:rsidRDefault="00E43F8B" w:rsidP="008B4EB7">
            <w:pPr>
              <w:pStyle w:val="af1"/>
              <w:jc w:val="center"/>
            </w:pPr>
            <w:r w:rsidRPr="00566B4B">
              <w:t>77</w:t>
            </w:r>
          </w:p>
        </w:tc>
        <w:tc>
          <w:tcPr>
            <w:tcW w:w="2559" w:type="dxa"/>
          </w:tcPr>
          <w:p w:rsidR="00E43F8B" w:rsidRPr="00566B4B" w:rsidRDefault="00E43F8B" w:rsidP="008B4EB7">
            <w:pPr>
              <w:pStyle w:val="af1"/>
              <w:jc w:val="center"/>
            </w:pPr>
            <w:r w:rsidRPr="00566B4B">
              <w:t>59</w:t>
            </w:r>
          </w:p>
        </w:tc>
        <w:tc>
          <w:tcPr>
            <w:tcW w:w="2036" w:type="dxa"/>
          </w:tcPr>
          <w:p w:rsidR="00E43F8B" w:rsidRPr="00566B4B" w:rsidRDefault="00E43F8B" w:rsidP="008B4EB7">
            <w:pPr>
              <w:pStyle w:val="af1"/>
              <w:jc w:val="center"/>
            </w:pPr>
            <w:r w:rsidRPr="00566B4B">
              <w:t>72</w:t>
            </w:r>
          </w:p>
        </w:tc>
      </w:tr>
      <w:tr w:rsidR="00E43F8B" w:rsidTr="00E43F8B">
        <w:tc>
          <w:tcPr>
            <w:tcW w:w="2559" w:type="dxa"/>
          </w:tcPr>
          <w:p w:rsidR="00E43F8B" w:rsidRPr="00566B4B" w:rsidRDefault="00E43F8B" w:rsidP="008B4EB7">
            <w:pPr>
              <w:pStyle w:val="af1"/>
              <w:jc w:val="center"/>
            </w:pPr>
            <w:r w:rsidRPr="00566B4B">
              <w:t>-15</w:t>
            </w:r>
          </w:p>
        </w:tc>
        <w:tc>
          <w:tcPr>
            <w:tcW w:w="2559" w:type="dxa"/>
          </w:tcPr>
          <w:p w:rsidR="00E43F8B" w:rsidRPr="00566B4B" w:rsidRDefault="00E43F8B" w:rsidP="008B4EB7">
            <w:pPr>
              <w:pStyle w:val="af1"/>
              <w:jc w:val="center"/>
            </w:pPr>
            <w:r w:rsidRPr="00566B4B">
              <w:t>79</w:t>
            </w:r>
          </w:p>
        </w:tc>
        <w:tc>
          <w:tcPr>
            <w:tcW w:w="2559" w:type="dxa"/>
          </w:tcPr>
          <w:p w:rsidR="00E43F8B" w:rsidRPr="00566B4B" w:rsidRDefault="00E43F8B" w:rsidP="008B4EB7">
            <w:pPr>
              <w:pStyle w:val="af1"/>
              <w:jc w:val="center"/>
            </w:pPr>
            <w:r w:rsidRPr="00566B4B">
              <w:t>60</w:t>
            </w:r>
          </w:p>
        </w:tc>
        <w:tc>
          <w:tcPr>
            <w:tcW w:w="2036" w:type="dxa"/>
          </w:tcPr>
          <w:p w:rsidR="00E43F8B" w:rsidRPr="00566B4B" w:rsidRDefault="00E43F8B" w:rsidP="008B4EB7">
            <w:pPr>
              <w:pStyle w:val="af1"/>
              <w:jc w:val="center"/>
            </w:pPr>
            <w:r w:rsidRPr="00566B4B">
              <w:t>74</w:t>
            </w:r>
          </w:p>
        </w:tc>
      </w:tr>
      <w:tr w:rsidR="00566B4B" w:rsidTr="002A6A46">
        <w:tc>
          <w:tcPr>
            <w:tcW w:w="2559" w:type="dxa"/>
          </w:tcPr>
          <w:p w:rsidR="00566B4B" w:rsidRPr="00566B4B" w:rsidRDefault="00566B4B" w:rsidP="00566B4B">
            <w:pPr>
              <w:pStyle w:val="af1"/>
              <w:jc w:val="center"/>
            </w:pPr>
            <w:r w:rsidRPr="00566B4B">
              <w:t>-16</w:t>
            </w:r>
          </w:p>
        </w:tc>
        <w:tc>
          <w:tcPr>
            <w:tcW w:w="2559" w:type="dxa"/>
          </w:tcPr>
          <w:p w:rsidR="00566B4B" w:rsidRPr="00566B4B" w:rsidRDefault="00566B4B" w:rsidP="00566B4B">
            <w:pPr>
              <w:pStyle w:val="af1"/>
              <w:jc w:val="center"/>
            </w:pPr>
            <w:r w:rsidRPr="00566B4B">
              <w:t>80</w:t>
            </w:r>
          </w:p>
        </w:tc>
        <w:tc>
          <w:tcPr>
            <w:tcW w:w="2559" w:type="dxa"/>
          </w:tcPr>
          <w:p w:rsidR="00566B4B" w:rsidRPr="00566B4B" w:rsidRDefault="00566B4B" w:rsidP="00566B4B">
            <w:pPr>
              <w:pStyle w:val="af1"/>
              <w:jc w:val="center"/>
            </w:pPr>
            <w:r w:rsidRPr="00566B4B">
              <w:t>61</w:t>
            </w:r>
          </w:p>
        </w:tc>
        <w:tc>
          <w:tcPr>
            <w:tcW w:w="2036" w:type="dxa"/>
          </w:tcPr>
          <w:p w:rsidR="00566B4B" w:rsidRPr="00566B4B" w:rsidRDefault="00566B4B" w:rsidP="00A819EF">
            <w:pPr>
              <w:pStyle w:val="af1"/>
              <w:jc w:val="center"/>
            </w:pPr>
            <w:r w:rsidRPr="00566B4B">
              <w:t>77</w:t>
            </w:r>
          </w:p>
        </w:tc>
      </w:tr>
      <w:tr w:rsidR="00566B4B" w:rsidTr="002A6A46">
        <w:tc>
          <w:tcPr>
            <w:tcW w:w="2559" w:type="dxa"/>
          </w:tcPr>
          <w:p w:rsidR="00566B4B" w:rsidRPr="00566B4B" w:rsidRDefault="00566B4B" w:rsidP="00566B4B">
            <w:pPr>
              <w:pStyle w:val="af1"/>
              <w:jc w:val="center"/>
            </w:pPr>
            <w:r w:rsidRPr="00566B4B">
              <w:t>-17</w:t>
            </w:r>
          </w:p>
        </w:tc>
        <w:tc>
          <w:tcPr>
            <w:tcW w:w="2559" w:type="dxa"/>
          </w:tcPr>
          <w:p w:rsidR="00566B4B" w:rsidRPr="00566B4B" w:rsidRDefault="00566B4B" w:rsidP="00566B4B">
            <w:pPr>
              <w:pStyle w:val="af1"/>
              <w:jc w:val="center"/>
            </w:pPr>
            <w:r w:rsidRPr="00566B4B">
              <w:t>81</w:t>
            </w:r>
          </w:p>
        </w:tc>
        <w:tc>
          <w:tcPr>
            <w:tcW w:w="2559" w:type="dxa"/>
          </w:tcPr>
          <w:p w:rsidR="00566B4B" w:rsidRPr="00566B4B" w:rsidRDefault="00566B4B" w:rsidP="00566B4B">
            <w:pPr>
              <w:pStyle w:val="af1"/>
              <w:jc w:val="center"/>
            </w:pPr>
            <w:r w:rsidRPr="00566B4B">
              <w:t>61</w:t>
            </w:r>
          </w:p>
        </w:tc>
        <w:tc>
          <w:tcPr>
            <w:tcW w:w="2036" w:type="dxa"/>
          </w:tcPr>
          <w:p w:rsidR="00566B4B" w:rsidRPr="00566B4B" w:rsidRDefault="00566B4B" w:rsidP="00A819EF">
            <w:pPr>
              <w:pStyle w:val="af1"/>
              <w:jc w:val="center"/>
            </w:pPr>
            <w:r w:rsidRPr="00566B4B">
              <w:t>79</w:t>
            </w:r>
          </w:p>
        </w:tc>
      </w:tr>
      <w:tr w:rsidR="00566B4B" w:rsidTr="002A6A46">
        <w:tc>
          <w:tcPr>
            <w:tcW w:w="2559" w:type="dxa"/>
          </w:tcPr>
          <w:p w:rsidR="00566B4B" w:rsidRPr="00566B4B" w:rsidRDefault="00566B4B" w:rsidP="00566B4B">
            <w:pPr>
              <w:pStyle w:val="af1"/>
              <w:jc w:val="center"/>
            </w:pPr>
            <w:r w:rsidRPr="00566B4B">
              <w:t>-18</w:t>
            </w:r>
          </w:p>
        </w:tc>
        <w:tc>
          <w:tcPr>
            <w:tcW w:w="2559" w:type="dxa"/>
          </w:tcPr>
          <w:p w:rsidR="00566B4B" w:rsidRPr="00566B4B" w:rsidRDefault="00566B4B" w:rsidP="00566B4B">
            <w:pPr>
              <w:pStyle w:val="af1"/>
              <w:jc w:val="center"/>
            </w:pPr>
            <w:r w:rsidRPr="00566B4B">
              <w:t>83</w:t>
            </w:r>
          </w:p>
        </w:tc>
        <w:tc>
          <w:tcPr>
            <w:tcW w:w="2559" w:type="dxa"/>
          </w:tcPr>
          <w:p w:rsidR="00566B4B" w:rsidRPr="00566B4B" w:rsidRDefault="00566B4B" w:rsidP="00566B4B">
            <w:pPr>
              <w:pStyle w:val="af1"/>
              <w:jc w:val="center"/>
            </w:pPr>
            <w:r w:rsidRPr="00566B4B">
              <w:t>63</w:t>
            </w:r>
          </w:p>
        </w:tc>
        <w:tc>
          <w:tcPr>
            <w:tcW w:w="2036" w:type="dxa"/>
          </w:tcPr>
          <w:p w:rsidR="00566B4B" w:rsidRPr="00566B4B" w:rsidRDefault="00566B4B" w:rsidP="00A819EF">
            <w:pPr>
              <w:pStyle w:val="af1"/>
              <w:jc w:val="center"/>
            </w:pPr>
            <w:r w:rsidRPr="00566B4B">
              <w:t>81</w:t>
            </w:r>
          </w:p>
        </w:tc>
      </w:tr>
      <w:tr w:rsidR="00566B4B" w:rsidTr="002A6A46">
        <w:tc>
          <w:tcPr>
            <w:tcW w:w="2559" w:type="dxa"/>
          </w:tcPr>
          <w:p w:rsidR="00566B4B" w:rsidRPr="00566B4B" w:rsidRDefault="00566B4B" w:rsidP="00566B4B">
            <w:pPr>
              <w:pStyle w:val="af1"/>
              <w:jc w:val="center"/>
            </w:pPr>
            <w:r w:rsidRPr="00566B4B">
              <w:t>-19</w:t>
            </w:r>
          </w:p>
        </w:tc>
        <w:tc>
          <w:tcPr>
            <w:tcW w:w="2559" w:type="dxa"/>
          </w:tcPr>
          <w:p w:rsidR="00566B4B" w:rsidRPr="00566B4B" w:rsidRDefault="00566B4B" w:rsidP="00566B4B">
            <w:pPr>
              <w:pStyle w:val="af1"/>
              <w:jc w:val="center"/>
            </w:pPr>
            <w:r w:rsidRPr="00566B4B">
              <w:t>84</w:t>
            </w:r>
          </w:p>
        </w:tc>
        <w:tc>
          <w:tcPr>
            <w:tcW w:w="2559" w:type="dxa"/>
          </w:tcPr>
          <w:p w:rsidR="00566B4B" w:rsidRPr="00566B4B" w:rsidRDefault="00566B4B" w:rsidP="00566B4B">
            <w:pPr>
              <w:pStyle w:val="af1"/>
              <w:jc w:val="center"/>
            </w:pPr>
            <w:r w:rsidRPr="00566B4B">
              <w:t>63</w:t>
            </w:r>
          </w:p>
        </w:tc>
        <w:tc>
          <w:tcPr>
            <w:tcW w:w="2036" w:type="dxa"/>
          </w:tcPr>
          <w:p w:rsidR="00566B4B" w:rsidRPr="00566B4B" w:rsidRDefault="00566B4B" w:rsidP="00A819EF">
            <w:pPr>
              <w:pStyle w:val="af1"/>
              <w:jc w:val="center"/>
            </w:pPr>
            <w:r w:rsidRPr="00566B4B">
              <w:t>83</w:t>
            </w:r>
          </w:p>
        </w:tc>
      </w:tr>
      <w:tr w:rsidR="00566B4B" w:rsidTr="002A6A46">
        <w:tc>
          <w:tcPr>
            <w:tcW w:w="2559" w:type="dxa"/>
          </w:tcPr>
          <w:p w:rsidR="00566B4B" w:rsidRPr="00566B4B" w:rsidRDefault="00566B4B" w:rsidP="00566B4B">
            <w:pPr>
              <w:pStyle w:val="af1"/>
              <w:jc w:val="center"/>
            </w:pPr>
            <w:r w:rsidRPr="00566B4B">
              <w:t>-20</w:t>
            </w:r>
          </w:p>
        </w:tc>
        <w:tc>
          <w:tcPr>
            <w:tcW w:w="2559" w:type="dxa"/>
          </w:tcPr>
          <w:p w:rsidR="00566B4B" w:rsidRPr="00566B4B" w:rsidRDefault="00566B4B" w:rsidP="00566B4B">
            <w:pPr>
              <w:pStyle w:val="af1"/>
              <w:jc w:val="center"/>
            </w:pPr>
            <w:r w:rsidRPr="00566B4B">
              <w:t>86</w:t>
            </w:r>
          </w:p>
        </w:tc>
        <w:tc>
          <w:tcPr>
            <w:tcW w:w="2559" w:type="dxa"/>
          </w:tcPr>
          <w:p w:rsidR="00566B4B" w:rsidRPr="00566B4B" w:rsidRDefault="00566B4B" w:rsidP="00566B4B">
            <w:pPr>
              <w:pStyle w:val="af1"/>
              <w:jc w:val="center"/>
            </w:pPr>
            <w:r w:rsidRPr="00566B4B">
              <w:t>65</w:t>
            </w:r>
          </w:p>
        </w:tc>
        <w:tc>
          <w:tcPr>
            <w:tcW w:w="2036" w:type="dxa"/>
          </w:tcPr>
          <w:p w:rsidR="00566B4B" w:rsidRPr="00566B4B" w:rsidRDefault="00566B4B" w:rsidP="00A819EF">
            <w:pPr>
              <w:pStyle w:val="af1"/>
              <w:jc w:val="center"/>
            </w:pPr>
            <w:r w:rsidRPr="00566B4B">
              <w:t>85</w:t>
            </w:r>
          </w:p>
        </w:tc>
      </w:tr>
      <w:tr w:rsidR="00566B4B" w:rsidTr="002A6A46">
        <w:tc>
          <w:tcPr>
            <w:tcW w:w="2559" w:type="dxa"/>
          </w:tcPr>
          <w:p w:rsidR="00566B4B" w:rsidRPr="00566B4B" w:rsidRDefault="00566B4B" w:rsidP="00566B4B">
            <w:pPr>
              <w:pStyle w:val="af1"/>
              <w:jc w:val="center"/>
            </w:pPr>
            <w:r w:rsidRPr="00566B4B">
              <w:t>-21</w:t>
            </w:r>
          </w:p>
        </w:tc>
        <w:tc>
          <w:tcPr>
            <w:tcW w:w="2559" w:type="dxa"/>
          </w:tcPr>
          <w:p w:rsidR="00566B4B" w:rsidRPr="00566B4B" w:rsidRDefault="00566B4B" w:rsidP="00566B4B">
            <w:pPr>
              <w:pStyle w:val="af1"/>
              <w:jc w:val="center"/>
            </w:pPr>
            <w:r w:rsidRPr="00566B4B">
              <w:t>87</w:t>
            </w:r>
          </w:p>
        </w:tc>
        <w:tc>
          <w:tcPr>
            <w:tcW w:w="2559" w:type="dxa"/>
          </w:tcPr>
          <w:p w:rsidR="00566B4B" w:rsidRPr="00566B4B" w:rsidRDefault="00566B4B" w:rsidP="00566B4B">
            <w:pPr>
              <w:pStyle w:val="af1"/>
              <w:jc w:val="center"/>
            </w:pPr>
            <w:r w:rsidRPr="00566B4B">
              <w:t>65</w:t>
            </w:r>
          </w:p>
        </w:tc>
        <w:tc>
          <w:tcPr>
            <w:tcW w:w="2036" w:type="dxa"/>
          </w:tcPr>
          <w:p w:rsidR="00566B4B" w:rsidRPr="00566B4B" w:rsidRDefault="00566B4B" w:rsidP="00A819EF">
            <w:pPr>
              <w:pStyle w:val="af1"/>
              <w:jc w:val="center"/>
            </w:pPr>
            <w:r w:rsidRPr="00566B4B">
              <w:t>87</w:t>
            </w:r>
          </w:p>
        </w:tc>
      </w:tr>
      <w:tr w:rsidR="00566B4B" w:rsidTr="002A6A46">
        <w:tc>
          <w:tcPr>
            <w:tcW w:w="2559" w:type="dxa"/>
          </w:tcPr>
          <w:p w:rsidR="00566B4B" w:rsidRPr="00566B4B" w:rsidRDefault="00566B4B" w:rsidP="00566B4B">
            <w:pPr>
              <w:pStyle w:val="af1"/>
              <w:jc w:val="center"/>
            </w:pPr>
            <w:r w:rsidRPr="00566B4B">
              <w:t>-22</w:t>
            </w:r>
          </w:p>
        </w:tc>
        <w:tc>
          <w:tcPr>
            <w:tcW w:w="2559" w:type="dxa"/>
          </w:tcPr>
          <w:p w:rsidR="00566B4B" w:rsidRPr="00566B4B" w:rsidRDefault="00566B4B" w:rsidP="00566B4B">
            <w:pPr>
              <w:pStyle w:val="af1"/>
              <w:jc w:val="center"/>
            </w:pPr>
            <w:r w:rsidRPr="00566B4B">
              <w:t>88</w:t>
            </w:r>
          </w:p>
        </w:tc>
        <w:tc>
          <w:tcPr>
            <w:tcW w:w="2559" w:type="dxa"/>
          </w:tcPr>
          <w:p w:rsidR="00566B4B" w:rsidRPr="00566B4B" w:rsidRDefault="00566B4B" w:rsidP="00566B4B">
            <w:pPr>
              <w:pStyle w:val="af1"/>
              <w:jc w:val="center"/>
            </w:pPr>
            <w:r w:rsidRPr="00566B4B">
              <w:t>66</w:t>
            </w:r>
          </w:p>
        </w:tc>
        <w:tc>
          <w:tcPr>
            <w:tcW w:w="2036" w:type="dxa"/>
          </w:tcPr>
          <w:p w:rsidR="00566B4B" w:rsidRPr="00566B4B" w:rsidRDefault="00566B4B" w:rsidP="00A819EF">
            <w:pPr>
              <w:pStyle w:val="af1"/>
              <w:jc w:val="center"/>
            </w:pPr>
            <w:r w:rsidRPr="00566B4B">
              <w:t>89</w:t>
            </w:r>
          </w:p>
        </w:tc>
      </w:tr>
      <w:tr w:rsidR="00566B4B" w:rsidTr="002A6A46">
        <w:tc>
          <w:tcPr>
            <w:tcW w:w="2559" w:type="dxa"/>
          </w:tcPr>
          <w:p w:rsidR="00566B4B" w:rsidRPr="00566B4B" w:rsidRDefault="00566B4B" w:rsidP="00566B4B">
            <w:pPr>
              <w:pStyle w:val="af1"/>
              <w:jc w:val="center"/>
            </w:pPr>
            <w:r w:rsidRPr="00566B4B">
              <w:t>-23</w:t>
            </w:r>
          </w:p>
        </w:tc>
        <w:tc>
          <w:tcPr>
            <w:tcW w:w="2559" w:type="dxa"/>
          </w:tcPr>
          <w:p w:rsidR="00566B4B" w:rsidRPr="00566B4B" w:rsidRDefault="00566B4B" w:rsidP="00566B4B">
            <w:pPr>
              <w:pStyle w:val="af1"/>
              <w:jc w:val="center"/>
            </w:pPr>
            <w:r w:rsidRPr="00566B4B">
              <w:t>90</w:t>
            </w:r>
          </w:p>
        </w:tc>
        <w:tc>
          <w:tcPr>
            <w:tcW w:w="2559" w:type="dxa"/>
          </w:tcPr>
          <w:p w:rsidR="00566B4B" w:rsidRPr="00566B4B" w:rsidRDefault="00566B4B" w:rsidP="00566B4B">
            <w:pPr>
              <w:pStyle w:val="af1"/>
              <w:jc w:val="center"/>
            </w:pPr>
            <w:r w:rsidRPr="00566B4B">
              <w:t>67</w:t>
            </w:r>
          </w:p>
        </w:tc>
        <w:tc>
          <w:tcPr>
            <w:tcW w:w="2036" w:type="dxa"/>
          </w:tcPr>
          <w:p w:rsidR="00566B4B" w:rsidRPr="00566B4B" w:rsidRDefault="00566B4B" w:rsidP="00A819EF">
            <w:pPr>
              <w:pStyle w:val="af1"/>
              <w:jc w:val="center"/>
            </w:pPr>
            <w:r w:rsidRPr="00566B4B">
              <w:t>91</w:t>
            </w:r>
          </w:p>
        </w:tc>
      </w:tr>
      <w:tr w:rsidR="00566B4B" w:rsidTr="002A6A46">
        <w:tc>
          <w:tcPr>
            <w:tcW w:w="2559" w:type="dxa"/>
          </w:tcPr>
          <w:p w:rsidR="00566B4B" w:rsidRPr="00566B4B" w:rsidRDefault="00566B4B" w:rsidP="00566B4B">
            <w:pPr>
              <w:pStyle w:val="af1"/>
              <w:jc w:val="center"/>
            </w:pPr>
            <w:r w:rsidRPr="00566B4B">
              <w:t>-24</w:t>
            </w:r>
          </w:p>
        </w:tc>
        <w:tc>
          <w:tcPr>
            <w:tcW w:w="2559" w:type="dxa"/>
          </w:tcPr>
          <w:p w:rsidR="00566B4B" w:rsidRPr="00566B4B" w:rsidRDefault="00566B4B" w:rsidP="00566B4B">
            <w:pPr>
              <w:pStyle w:val="af1"/>
              <w:jc w:val="center"/>
            </w:pPr>
            <w:r w:rsidRPr="00566B4B">
              <w:t>91</w:t>
            </w:r>
          </w:p>
        </w:tc>
        <w:tc>
          <w:tcPr>
            <w:tcW w:w="2559" w:type="dxa"/>
          </w:tcPr>
          <w:p w:rsidR="00566B4B" w:rsidRPr="00566B4B" w:rsidRDefault="00566B4B" w:rsidP="00566B4B">
            <w:pPr>
              <w:pStyle w:val="af1"/>
              <w:jc w:val="center"/>
            </w:pPr>
            <w:r w:rsidRPr="00566B4B">
              <w:t>68</w:t>
            </w:r>
          </w:p>
        </w:tc>
        <w:tc>
          <w:tcPr>
            <w:tcW w:w="2036" w:type="dxa"/>
          </w:tcPr>
          <w:p w:rsidR="00566B4B" w:rsidRPr="00566B4B" w:rsidRDefault="00566B4B" w:rsidP="00A819EF">
            <w:pPr>
              <w:pStyle w:val="af1"/>
              <w:jc w:val="center"/>
            </w:pPr>
            <w:r w:rsidRPr="00566B4B">
              <w:t>94</w:t>
            </w:r>
          </w:p>
        </w:tc>
      </w:tr>
      <w:tr w:rsidR="00566B4B" w:rsidTr="002A6A46">
        <w:tc>
          <w:tcPr>
            <w:tcW w:w="2559" w:type="dxa"/>
          </w:tcPr>
          <w:p w:rsidR="00566B4B" w:rsidRPr="00566B4B" w:rsidRDefault="00566B4B" w:rsidP="00566B4B">
            <w:pPr>
              <w:pStyle w:val="af1"/>
              <w:jc w:val="center"/>
            </w:pPr>
            <w:r w:rsidRPr="00566B4B">
              <w:t>-25</w:t>
            </w:r>
          </w:p>
        </w:tc>
        <w:tc>
          <w:tcPr>
            <w:tcW w:w="2559" w:type="dxa"/>
          </w:tcPr>
          <w:p w:rsidR="00566B4B" w:rsidRPr="00566B4B" w:rsidRDefault="00566B4B" w:rsidP="00566B4B">
            <w:pPr>
              <w:pStyle w:val="af1"/>
              <w:jc w:val="center"/>
            </w:pPr>
            <w:r w:rsidRPr="00566B4B">
              <w:t>92</w:t>
            </w:r>
          </w:p>
        </w:tc>
        <w:tc>
          <w:tcPr>
            <w:tcW w:w="2559" w:type="dxa"/>
          </w:tcPr>
          <w:p w:rsidR="00566B4B" w:rsidRPr="00566B4B" w:rsidRDefault="00566B4B" w:rsidP="00566B4B">
            <w:pPr>
              <w:pStyle w:val="af1"/>
              <w:jc w:val="center"/>
            </w:pPr>
            <w:r w:rsidRPr="00566B4B">
              <w:t>68</w:t>
            </w:r>
          </w:p>
        </w:tc>
        <w:tc>
          <w:tcPr>
            <w:tcW w:w="2036" w:type="dxa"/>
          </w:tcPr>
          <w:p w:rsidR="00566B4B" w:rsidRPr="00566B4B" w:rsidRDefault="00566B4B" w:rsidP="00A819EF">
            <w:pPr>
              <w:pStyle w:val="af1"/>
              <w:jc w:val="center"/>
            </w:pPr>
            <w:r w:rsidRPr="00566B4B">
              <w:t>96</w:t>
            </w:r>
          </w:p>
        </w:tc>
      </w:tr>
      <w:tr w:rsidR="00566B4B" w:rsidTr="002A6A46">
        <w:tc>
          <w:tcPr>
            <w:tcW w:w="2559" w:type="dxa"/>
          </w:tcPr>
          <w:p w:rsidR="00566B4B" w:rsidRPr="00566B4B" w:rsidRDefault="00566B4B" w:rsidP="00566B4B">
            <w:pPr>
              <w:pStyle w:val="af1"/>
              <w:jc w:val="center"/>
            </w:pPr>
            <w:r w:rsidRPr="00566B4B">
              <w:t>-26</w:t>
            </w:r>
          </w:p>
        </w:tc>
        <w:tc>
          <w:tcPr>
            <w:tcW w:w="2559" w:type="dxa"/>
          </w:tcPr>
          <w:p w:rsidR="00566B4B" w:rsidRPr="00566B4B" w:rsidRDefault="00566B4B" w:rsidP="00566B4B">
            <w:pPr>
              <w:pStyle w:val="af1"/>
              <w:jc w:val="center"/>
            </w:pPr>
            <w:r w:rsidRPr="00566B4B">
              <w:t>94</w:t>
            </w:r>
          </w:p>
        </w:tc>
        <w:tc>
          <w:tcPr>
            <w:tcW w:w="2559" w:type="dxa"/>
          </w:tcPr>
          <w:p w:rsidR="00566B4B" w:rsidRPr="00566B4B" w:rsidRDefault="00566B4B" w:rsidP="00566B4B">
            <w:pPr>
              <w:pStyle w:val="af1"/>
              <w:jc w:val="center"/>
            </w:pPr>
            <w:r w:rsidRPr="00566B4B">
              <w:t>70</w:t>
            </w:r>
          </w:p>
        </w:tc>
        <w:tc>
          <w:tcPr>
            <w:tcW w:w="2036" w:type="dxa"/>
          </w:tcPr>
          <w:p w:rsidR="00566B4B" w:rsidRPr="00566B4B" w:rsidRDefault="00566B4B" w:rsidP="00A819EF">
            <w:pPr>
              <w:pStyle w:val="af1"/>
              <w:jc w:val="center"/>
            </w:pPr>
            <w:r w:rsidRPr="00566B4B">
              <w:t>98</w:t>
            </w:r>
          </w:p>
        </w:tc>
      </w:tr>
      <w:tr w:rsidR="00566B4B" w:rsidTr="002A6A46">
        <w:tc>
          <w:tcPr>
            <w:tcW w:w="2559" w:type="dxa"/>
          </w:tcPr>
          <w:p w:rsidR="00566B4B" w:rsidRPr="00566B4B" w:rsidRDefault="00566B4B" w:rsidP="00566B4B">
            <w:pPr>
              <w:pStyle w:val="af1"/>
              <w:jc w:val="center"/>
            </w:pPr>
            <w:r w:rsidRPr="00566B4B">
              <w:t>-27</w:t>
            </w:r>
          </w:p>
        </w:tc>
        <w:tc>
          <w:tcPr>
            <w:tcW w:w="2559" w:type="dxa"/>
          </w:tcPr>
          <w:p w:rsidR="00566B4B" w:rsidRPr="00566B4B" w:rsidRDefault="00566B4B" w:rsidP="00566B4B">
            <w:pPr>
              <w:pStyle w:val="af1"/>
              <w:jc w:val="center"/>
            </w:pPr>
            <w:r w:rsidRPr="00566B4B">
              <w:t>95</w:t>
            </w:r>
          </w:p>
        </w:tc>
        <w:tc>
          <w:tcPr>
            <w:tcW w:w="2559" w:type="dxa"/>
          </w:tcPr>
          <w:p w:rsidR="00566B4B" w:rsidRPr="00566B4B" w:rsidRDefault="00566B4B" w:rsidP="00566B4B">
            <w:pPr>
              <w:pStyle w:val="af1"/>
              <w:jc w:val="center"/>
            </w:pPr>
            <w:r w:rsidRPr="00566B4B">
              <w:t>70</w:t>
            </w:r>
          </w:p>
        </w:tc>
        <w:tc>
          <w:tcPr>
            <w:tcW w:w="2036" w:type="dxa"/>
          </w:tcPr>
          <w:p w:rsidR="00566B4B" w:rsidRPr="00566B4B" w:rsidRDefault="00566B4B" w:rsidP="00A819EF">
            <w:pPr>
              <w:pStyle w:val="af1"/>
              <w:jc w:val="center"/>
            </w:pPr>
            <w:r w:rsidRPr="00566B4B">
              <w:t>100</w:t>
            </w:r>
          </w:p>
        </w:tc>
      </w:tr>
    </w:tbl>
    <w:p w:rsidR="00E43F8B" w:rsidRDefault="00E43F8B" w:rsidP="00DB2379">
      <w:pPr>
        <w:pStyle w:val="af1"/>
        <w:ind w:firstLine="709"/>
      </w:pPr>
    </w:p>
    <w:p w:rsidR="002A6A46" w:rsidRDefault="002B2890" w:rsidP="002B2890">
      <w:pPr>
        <w:pStyle w:val="af1"/>
        <w:tabs>
          <w:tab w:val="left" w:pos="0"/>
        </w:tabs>
      </w:pPr>
      <w:r>
        <w:rPr>
          <w:noProof/>
        </w:rPr>
        <w:drawing>
          <wp:inline distT="0" distB="0" distL="0" distR="0" wp14:anchorId="44F1935B" wp14:editId="02AEDE6F">
            <wp:extent cx="5864860" cy="2870200"/>
            <wp:effectExtent l="19050" t="0" r="21590" b="63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B2379" w:rsidRDefault="00DB2379" w:rsidP="00DB2379">
      <w:pPr>
        <w:pStyle w:val="af1"/>
        <w:ind w:firstLine="709"/>
      </w:pPr>
      <w:r>
        <w:t xml:space="preserve">Таблица </w:t>
      </w:r>
      <w:r w:rsidR="005079F9">
        <w:t>9</w:t>
      </w:r>
      <w:r>
        <w:t xml:space="preserve"> – Температурный график 90/70 </w:t>
      </w:r>
      <w:r>
        <w:rPr>
          <w:vertAlign w:val="superscript"/>
        </w:rPr>
        <w:t>о</w:t>
      </w:r>
      <w:r>
        <w:t>С</w:t>
      </w:r>
      <w:r w:rsidR="00B7693B">
        <w:t xml:space="preserve"> без нагрузки на ГВС </w:t>
      </w:r>
    </w:p>
    <w:p w:rsidR="00B57FDE" w:rsidRDefault="00B57FDE" w:rsidP="00DB2379">
      <w:pPr>
        <w:pStyle w:val="af1"/>
        <w:ind w:firstLine="709"/>
      </w:pPr>
    </w:p>
    <w:tbl>
      <w:tblPr>
        <w:tblStyle w:val="a6"/>
        <w:tblW w:w="0" w:type="auto"/>
        <w:tblLook w:val="04A0" w:firstRow="1" w:lastRow="0" w:firstColumn="1" w:lastColumn="0" w:noHBand="0" w:noVBand="1"/>
      </w:tblPr>
      <w:tblGrid>
        <w:gridCol w:w="2376"/>
        <w:gridCol w:w="2552"/>
        <w:gridCol w:w="2693"/>
        <w:gridCol w:w="2092"/>
      </w:tblGrid>
      <w:tr w:rsidR="002369CD" w:rsidTr="00B57FDE">
        <w:tc>
          <w:tcPr>
            <w:tcW w:w="2376" w:type="dxa"/>
          </w:tcPr>
          <w:p w:rsidR="002369CD" w:rsidRDefault="002369CD" w:rsidP="00D1091A">
            <w:pPr>
              <w:pStyle w:val="af3"/>
              <w:rPr>
                <w:b w:val="0"/>
              </w:rPr>
            </w:pPr>
            <w:r>
              <w:rPr>
                <w:b w:val="0"/>
              </w:rPr>
              <w:t>Температура нару</w:t>
            </w:r>
            <w:r>
              <w:rPr>
                <w:b w:val="0"/>
              </w:rPr>
              <w:t>ж</w:t>
            </w:r>
            <w:r>
              <w:rPr>
                <w:b w:val="0"/>
              </w:rPr>
              <w:t>ного воздуха</w:t>
            </w:r>
          </w:p>
          <w:p w:rsidR="002369CD" w:rsidRDefault="002369CD" w:rsidP="00D1091A">
            <w:pPr>
              <w:pStyle w:val="af3"/>
              <w:rPr>
                <w:b w:val="0"/>
              </w:rPr>
            </w:pPr>
          </w:p>
          <w:p w:rsidR="002369CD" w:rsidRPr="00DF2316" w:rsidRDefault="007F5096" w:rsidP="00D1091A">
            <w:pPr>
              <w:pStyle w:val="af3"/>
              <w:rPr>
                <w:b w:val="0"/>
              </w:rPr>
            </w:pPr>
            <m:oMath>
              <m:sSub>
                <m:sSubPr>
                  <m:ctrlPr>
                    <w:rPr>
                      <w:rFonts w:ascii="Cambria Math" w:hAnsi="Cambria Math"/>
                      <w:b w:val="0"/>
                      <w:i/>
                    </w:rPr>
                  </m:ctrlPr>
                </m:sSubPr>
                <m:e>
                  <m:r>
                    <m:rPr>
                      <m:sty m:val="bi"/>
                    </m:rPr>
                    <w:rPr>
                      <w:rFonts w:ascii="Cambria Math" w:hAnsi="Cambria Math"/>
                    </w:rPr>
                    <m:t>t</m:t>
                  </m:r>
                </m:e>
                <m:sub>
                  <m:r>
                    <m:rPr>
                      <m:sty m:val="bi"/>
                    </m:rPr>
                    <w:rPr>
                      <w:rFonts w:ascii="Cambria Math" w:hAnsi="Cambria Math"/>
                    </w:rPr>
                    <m:t>н</m:t>
                  </m:r>
                </m:sub>
              </m:sSub>
            </m:oMath>
            <w:r w:rsidR="002369CD">
              <w:rPr>
                <w:b w:val="0"/>
              </w:rPr>
              <w:t xml:space="preserve"> , </w:t>
            </w:r>
            <w:r w:rsidR="002369CD">
              <w:rPr>
                <w:b w:val="0"/>
                <w:vertAlign w:val="superscript"/>
              </w:rPr>
              <w:t>о</w:t>
            </w:r>
            <w:r w:rsidR="002369CD">
              <w:rPr>
                <w:b w:val="0"/>
              </w:rPr>
              <w:t>С</w:t>
            </w:r>
          </w:p>
        </w:tc>
        <w:tc>
          <w:tcPr>
            <w:tcW w:w="2552" w:type="dxa"/>
          </w:tcPr>
          <w:p w:rsidR="002369CD" w:rsidRDefault="002369CD" w:rsidP="00D1091A">
            <w:pPr>
              <w:pStyle w:val="af3"/>
              <w:rPr>
                <w:b w:val="0"/>
              </w:rPr>
            </w:pPr>
            <w:r>
              <w:rPr>
                <w:b w:val="0"/>
              </w:rPr>
              <w:t>Температура воды в подающем трубопр</w:t>
            </w:r>
            <w:r>
              <w:rPr>
                <w:b w:val="0"/>
              </w:rPr>
              <w:t>о</w:t>
            </w:r>
            <w:r>
              <w:rPr>
                <w:b w:val="0"/>
              </w:rPr>
              <w:t>воде</w:t>
            </w:r>
          </w:p>
          <w:p w:rsidR="002369CD" w:rsidRDefault="007F5096" w:rsidP="00D1091A">
            <w:pPr>
              <w:pStyle w:val="af3"/>
              <w:rPr>
                <w:b w:val="0"/>
              </w:rPr>
            </w:pPr>
            <m:oMath>
              <m:sSub>
                <m:sSubPr>
                  <m:ctrlPr>
                    <w:rPr>
                      <w:rFonts w:ascii="Cambria Math" w:hAnsi="Cambria Math"/>
                      <w:b w:val="0"/>
                      <w:i/>
                    </w:rPr>
                  </m:ctrlPr>
                </m:sSubPr>
                <m:e>
                  <m:r>
                    <m:rPr>
                      <m:sty m:val="bi"/>
                    </m:rPr>
                    <w:rPr>
                      <w:rFonts w:ascii="Cambria Math" w:hAnsi="Cambria Math"/>
                    </w:rPr>
                    <m:t>τ</m:t>
                  </m:r>
                </m:e>
                <m:sub>
                  <m:r>
                    <m:rPr>
                      <m:sty m:val="bi"/>
                    </m:rPr>
                    <w:rPr>
                      <w:rFonts w:ascii="Cambria Math" w:hAnsi="Cambria Math"/>
                    </w:rPr>
                    <m:t>1</m:t>
                  </m:r>
                </m:sub>
              </m:sSub>
            </m:oMath>
            <w:r w:rsidR="002369CD">
              <w:rPr>
                <w:b w:val="0"/>
              </w:rPr>
              <w:t xml:space="preserve">, </w:t>
            </w:r>
            <w:r w:rsidR="002369CD">
              <w:rPr>
                <w:b w:val="0"/>
                <w:vertAlign w:val="superscript"/>
              </w:rPr>
              <w:t>о</w:t>
            </w:r>
            <w:r w:rsidR="002369CD">
              <w:rPr>
                <w:b w:val="0"/>
              </w:rPr>
              <w:t>С</w:t>
            </w:r>
          </w:p>
        </w:tc>
        <w:tc>
          <w:tcPr>
            <w:tcW w:w="2693" w:type="dxa"/>
          </w:tcPr>
          <w:p w:rsidR="002369CD" w:rsidRDefault="002369CD" w:rsidP="00D1091A">
            <w:pPr>
              <w:pStyle w:val="af3"/>
              <w:rPr>
                <w:b w:val="0"/>
              </w:rPr>
            </w:pPr>
            <w:r>
              <w:rPr>
                <w:b w:val="0"/>
              </w:rPr>
              <w:t>Температура воды в обратном трубопров</w:t>
            </w:r>
            <w:r>
              <w:rPr>
                <w:b w:val="0"/>
              </w:rPr>
              <w:t>о</w:t>
            </w:r>
            <w:r>
              <w:rPr>
                <w:b w:val="0"/>
              </w:rPr>
              <w:t>де,</w:t>
            </w:r>
          </w:p>
          <w:p w:rsidR="002369CD" w:rsidRDefault="007F5096" w:rsidP="00D1091A">
            <w:pPr>
              <w:pStyle w:val="af3"/>
              <w:rPr>
                <w:b w:val="0"/>
              </w:rPr>
            </w:pPr>
            <m:oMath>
              <m:sSub>
                <m:sSubPr>
                  <m:ctrlPr>
                    <w:rPr>
                      <w:rFonts w:ascii="Cambria Math" w:hAnsi="Cambria Math"/>
                      <w:b w:val="0"/>
                      <w:i/>
                    </w:rPr>
                  </m:ctrlPr>
                </m:sSubPr>
                <m:e>
                  <m:r>
                    <m:rPr>
                      <m:sty m:val="bi"/>
                    </m:rPr>
                    <w:rPr>
                      <w:rFonts w:ascii="Cambria Math" w:hAnsi="Cambria Math"/>
                    </w:rPr>
                    <m:t>τ</m:t>
                  </m:r>
                </m:e>
                <m:sub>
                  <m:r>
                    <m:rPr>
                      <m:sty m:val="bi"/>
                    </m:rPr>
                    <w:rPr>
                      <w:rFonts w:ascii="Cambria Math" w:hAnsi="Cambria Math"/>
                    </w:rPr>
                    <m:t>2</m:t>
                  </m:r>
                </m:sub>
              </m:sSub>
            </m:oMath>
            <w:r w:rsidR="002369CD">
              <w:rPr>
                <w:b w:val="0"/>
              </w:rPr>
              <w:t xml:space="preserve">, </w:t>
            </w:r>
            <w:r w:rsidR="002369CD">
              <w:rPr>
                <w:b w:val="0"/>
                <w:vertAlign w:val="superscript"/>
              </w:rPr>
              <w:t>о</w:t>
            </w:r>
            <w:r w:rsidR="002369CD">
              <w:rPr>
                <w:b w:val="0"/>
              </w:rPr>
              <w:t>С</w:t>
            </w:r>
          </w:p>
        </w:tc>
        <w:tc>
          <w:tcPr>
            <w:tcW w:w="2092" w:type="dxa"/>
          </w:tcPr>
          <w:p w:rsidR="00E43F8B" w:rsidRDefault="00E43F8B" w:rsidP="00D1091A">
            <w:pPr>
              <w:pStyle w:val="af3"/>
              <w:rPr>
                <w:b w:val="0"/>
              </w:rPr>
            </w:pPr>
          </w:p>
          <w:p w:rsidR="002369CD" w:rsidRDefault="002369CD" w:rsidP="00D1091A">
            <w:pPr>
              <w:pStyle w:val="af3"/>
              <w:rPr>
                <w:b w:val="0"/>
              </w:rPr>
            </w:pPr>
            <w:r>
              <w:rPr>
                <w:b w:val="0"/>
              </w:rPr>
              <w:t>Доля нагрузки,</w:t>
            </w:r>
          </w:p>
          <w:p w:rsidR="002369CD" w:rsidRDefault="002369CD" w:rsidP="00D1091A">
            <w:pPr>
              <w:pStyle w:val="af3"/>
              <w:rPr>
                <w:b w:val="0"/>
              </w:rPr>
            </w:pPr>
          </w:p>
          <w:p w:rsidR="002369CD" w:rsidRDefault="002369CD" w:rsidP="00D1091A">
            <w:pPr>
              <w:pStyle w:val="af3"/>
              <w:rPr>
                <w:b w:val="0"/>
              </w:rPr>
            </w:pPr>
            <w:r>
              <w:rPr>
                <w:b w:val="0"/>
              </w:rPr>
              <w:t>%</w:t>
            </w:r>
          </w:p>
        </w:tc>
      </w:tr>
      <w:tr w:rsidR="00E43F8B" w:rsidTr="00B57FDE">
        <w:tc>
          <w:tcPr>
            <w:tcW w:w="2376" w:type="dxa"/>
          </w:tcPr>
          <w:p w:rsidR="00E43F8B" w:rsidRDefault="00E43F8B" w:rsidP="00D1091A">
            <w:pPr>
              <w:pStyle w:val="af3"/>
              <w:rPr>
                <w:b w:val="0"/>
              </w:rPr>
            </w:pPr>
            <w:r>
              <w:rPr>
                <w:b w:val="0"/>
              </w:rPr>
              <w:t>1</w:t>
            </w:r>
          </w:p>
        </w:tc>
        <w:tc>
          <w:tcPr>
            <w:tcW w:w="2552" w:type="dxa"/>
          </w:tcPr>
          <w:p w:rsidR="00E43F8B" w:rsidRDefault="00E43F8B" w:rsidP="00D1091A">
            <w:pPr>
              <w:pStyle w:val="af3"/>
              <w:rPr>
                <w:b w:val="0"/>
              </w:rPr>
            </w:pPr>
            <w:r>
              <w:rPr>
                <w:b w:val="0"/>
              </w:rPr>
              <w:t>2</w:t>
            </w:r>
          </w:p>
        </w:tc>
        <w:tc>
          <w:tcPr>
            <w:tcW w:w="2693" w:type="dxa"/>
          </w:tcPr>
          <w:p w:rsidR="00E43F8B" w:rsidRDefault="00E43F8B" w:rsidP="00D1091A">
            <w:pPr>
              <w:pStyle w:val="af3"/>
              <w:rPr>
                <w:b w:val="0"/>
              </w:rPr>
            </w:pPr>
            <w:r>
              <w:rPr>
                <w:b w:val="0"/>
              </w:rPr>
              <w:t>3</w:t>
            </w:r>
          </w:p>
        </w:tc>
        <w:tc>
          <w:tcPr>
            <w:tcW w:w="2092" w:type="dxa"/>
          </w:tcPr>
          <w:p w:rsidR="00E43F8B" w:rsidRDefault="00E43F8B" w:rsidP="00D1091A">
            <w:pPr>
              <w:pStyle w:val="af3"/>
              <w:rPr>
                <w:b w:val="0"/>
              </w:rPr>
            </w:pPr>
            <w:r>
              <w:rPr>
                <w:b w:val="0"/>
              </w:rPr>
              <w:t>4</w:t>
            </w:r>
          </w:p>
        </w:tc>
      </w:tr>
      <w:tr w:rsidR="00566B4B" w:rsidTr="00B57FDE">
        <w:tc>
          <w:tcPr>
            <w:tcW w:w="2376" w:type="dxa"/>
          </w:tcPr>
          <w:p w:rsidR="00566B4B" w:rsidRPr="00566B4B" w:rsidRDefault="00566B4B" w:rsidP="00566B4B">
            <w:pPr>
              <w:pStyle w:val="af1"/>
              <w:jc w:val="center"/>
              <w:rPr>
                <w:color w:val="000000" w:themeColor="text1"/>
              </w:rPr>
            </w:pPr>
            <w:r w:rsidRPr="00566B4B">
              <w:rPr>
                <w:color w:val="000000" w:themeColor="text1"/>
              </w:rPr>
              <w:t>10</w:t>
            </w:r>
          </w:p>
        </w:tc>
        <w:tc>
          <w:tcPr>
            <w:tcW w:w="2552" w:type="dxa"/>
          </w:tcPr>
          <w:p w:rsidR="00566B4B" w:rsidRPr="00566B4B" w:rsidRDefault="00566B4B" w:rsidP="00566B4B">
            <w:pPr>
              <w:pStyle w:val="af1"/>
              <w:jc w:val="center"/>
              <w:rPr>
                <w:color w:val="000000" w:themeColor="text1"/>
              </w:rPr>
            </w:pPr>
            <w:r w:rsidRPr="00566B4B">
              <w:rPr>
                <w:color w:val="000000" w:themeColor="text1"/>
              </w:rPr>
              <w:t>40</w:t>
            </w:r>
          </w:p>
        </w:tc>
        <w:tc>
          <w:tcPr>
            <w:tcW w:w="2693" w:type="dxa"/>
          </w:tcPr>
          <w:p w:rsidR="00566B4B" w:rsidRPr="00566B4B" w:rsidRDefault="00566B4B" w:rsidP="00566B4B">
            <w:pPr>
              <w:pStyle w:val="af1"/>
              <w:jc w:val="center"/>
              <w:rPr>
                <w:color w:val="000000" w:themeColor="text1"/>
              </w:rPr>
            </w:pPr>
            <w:r w:rsidRPr="00566B4B">
              <w:rPr>
                <w:color w:val="000000" w:themeColor="text1"/>
              </w:rPr>
              <w:t>36</w:t>
            </w:r>
          </w:p>
        </w:tc>
        <w:tc>
          <w:tcPr>
            <w:tcW w:w="2092" w:type="dxa"/>
          </w:tcPr>
          <w:p w:rsidR="00566B4B" w:rsidRPr="00566B4B" w:rsidRDefault="00566B4B" w:rsidP="00E43F8B">
            <w:pPr>
              <w:pStyle w:val="af1"/>
              <w:jc w:val="center"/>
              <w:rPr>
                <w:color w:val="000000" w:themeColor="text1"/>
              </w:rPr>
            </w:pPr>
            <w:r w:rsidRPr="00566B4B">
              <w:rPr>
                <w:color w:val="000000" w:themeColor="text1"/>
              </w:rPr>
              <w:t>21</w:t>
            </w:r>
          </w:p>
        </w:tc>
      </w:tr>
      <w:tr w:rsidR="00566B4B" w:rsidTr="00B57FDE">
        <w:tc>
          <w:tcPr>
            <w:tcW w:w="2376" w:type="dxa"/>
          </w:tcPr>
          <w:p w:rsidR="00566B4B" w:rsidRPr="00566B4B" w:rsidRDefault="00566B4B" w:rsidP="00566B4B">
            <w:pPr>
              <w:pStyle w:val="af1"/>
              <w:jc w:val="center"/>
              <w:rPr>
                <w:color w:val="000000" w:themeColor="text1"/>
              </w:rPr>
            </w:pPr>
            <w:r w:rsidRPr="00566B4B">
              <w:rPr>
                <w:color w:val="000000" w:themeColor="text1"/>
              </w:rPr>
              <w:t>9</w:t>
            </w:r>
          </w:p>
        </w:tc>
        <w:tc>
          <w:tcPr>
            <w:tcW w:w="2552" w:type="dxa"/>
          </w:tcPr>
          <w:p w:rsidR="00566B4B" w:rsidRPr="00566B4B" w:rsidRDefault="00566B4B" w:rsidP="00566B4B">
            <w:pPr>
              <w:pStyle w:val="af1"/>
              <w:jc w:val="center"/>
              <w:rPr>
                <w:color w:val="000000" w:themeColor="text1"/>
              </w:rPr>
            </w:pPr>
            <w:r w:rsidRPr="00566B4B">
              <w:rPr>
                <w:color w:val="000000" w:themeColor="text1"/>
              </w:rPr>
              <w:t>41</w:t>
            </w:r>
          </w:p>
        </w:tc>
        <w:tc>
          <w:tcPr>
            <w:tcW w:w="2693" w:type="dxa"/>
          </w:tcPr>
          <w:p w:rsidR="00566B4B" w:rsidRPr="00566B4B" w:rsidRDefault="00566B4B" w:rsidP="00566B4B">
            <w:pPr>
              <w:pStyle w:val="af1"/>
              <w:jc w:val="center"/>
              <w:rPr>
                <w:color w:val="000000" w:themeColor="text1"/>
              </w:rPr>
            </w:pPr>
            <w:r w:rsidRPr="00566B4B">
              <w:rPr>
                <w:color w:val="000000" w:themeColor="text1"/>
              </w:rPr>
              <w:t>36</w:t>
            </w:r>
          </w:p>
        </w:tc>
        <w:tc>
          <w:tcPr>
            <w:tcW w:w="2092" w:type="dxa"/>
          </w:tcPr>
          <w:p w:rsidR="00566B4B" w:rsidRPr="00566B4B" w:rsidRDefault="00566B4B" w:rsidP="00E43F8B">
            <w:pPr>
              <w:pStyle w:val="af1"/>
              <w:jc w:val="center"/>
              <w:rPr>
                <w:color w:val="000000" w:themeColor="text1"/>
              </w:rPr>
            </w:pPr>
            <w:r w:rsidRPr="00566B4B">
              <w:rPr>
                <w:color w:val="000000" w:themeColor="text1"/>
              </w:rPr>
              <w:t>23</w:t>
            </w:r>
          </w:p>
        </w:tc>
      </w:tr>
      <w:tr w:rsidR="00566B4B" w:rsidTr="00B57FDE">
        <w:tc>
          <w:tcPr>
            <w:tcW w:w="2376" w:type="dxa"/>
          </w:tcPr>
          <w:p w:rsidR="00566B4B" w:rsidRPr="00566B4B" w:rsidRDefault="00566B4B" w:rsidP="00566B4B">
            <w:pPr>
              <w:pStyle w:val="af1"/>
              <w:jc w:val="center"/>
              <w:rPr>
                <w:color w:val="000000" w:themeColor="text1"/>
              </w:rPr>
            </w:pPr>
            <w:r w:rsidRPr="00566B4B">
              <w:rPr>
                <w:color w:val="000000" w:themeColor="text1"/>
              </w:rPr>
              <w:t>8</w:t>
            </w:r>
          </w:p>
        </w:tc>
        <w:tc>
          <w:tcPr>
            <w:tcW w:w="2552" w:type="dxa"/>
          </w:tcPr>
          <w:p w:rsidR="00566B4B" w:rsidRPr="00566B4B" w:rsidRDefault="00566B4B" w:rsidP="00566B4B">
            <w:pPr>
              <w:pStyle w:val="af1"/>
              <w:jc w:val="center"/>
              <w:rPr>
                <w:color w:val="000000" w:themeColor="text1"/>
              </w:rPr>
            </w:pPr>
            <w:r w:rsidRPr="00566B4B">
              <w:rPr>
                <w:color w:val="000000" w:themeColor="text1"/>
              </w:rPr>
              <w:t>43</w:t>
            </w:r>
          </w:p>
        </w:tc>
        <w:tc>
          <w:tcPr>
            <w:tcW w:w="2693" w:type="dxa"/>
          </w:tcPr>
          <w:p w:rsidR="00566B4B" w:rsidRPr="00566B4B" w:rsidRDefault="00566B4B" w:rsidP="00566B4B">
            <w:pPr>
              <w:pStyle w:val="af1"/>
              <w:jc w:val="center"/>
              <w:rPr>
                <w:color w:val="000000" w:themeColor="text1"/>
              </w:rPr>
            </w:pPr>
            <w:r w:rsidRPr="00566B4B">
              <w:rPr>
                <w:color w:val="000000" w:themeColor="text1"/>
              </w:rPr>
              <w:t>38</w:t>
            </w:r>
          </w:p>
        </w:tc>
        <w:tc>
          <w:tcPr>
            <w:tcW w:w="2092" w:type="dxa"/>
          </w:tcPr>
          <w:p w:rsidR="00566B4B" w:rsidRPr="00566B4B" w:rsidRDefault="00566B4B" w:rsidP="00E43F8B">
            <w:pPr>
              <w:pStyle w:val="af1"/>
              <w:jc w:val="center"/>
              <w:rPr>
                <w:color w:val="000000" w:themeColor="text1"/>
              </w:rPr>
            </w:pPr>
            <w:r w:rsidRPr="00566B4B">
              <w:rPr>
                <w:color w:val="000000" w:themeColor="text1"/>
              </w:rPr>
              <w:t>26</w:t>
            </w:r>
          </w:p>
        </w:tc>
      </w:tr>
      <w:tr w:rsidR="00566B4B" w:rsidTr="00B57FDE">
        <w:tc>
          <w:tcPr>
            <w:tcW w:w="2376" w:type="dxa"/>
          </w:tcPr>
          <w:p w:rsidR="00566B4B" w:rsidRPr="00566B4B" w:rsidRDefault="00566B4B" w:rsidP="00566B4B">
            <w:pPr>
              <w:pStyle w:val="af1"/>
              <w:jc w:val="center"/>
              <w:rPr>
                <w:color w:val="000000" w:themeColor="text1"/>
              </w:rPr>
            </w:pPr>
            <w:r w:rsidRPr="00566B4B">
              <w:rPr>
                <w:color w:val="000000" w:themeColor="text1"/>
              </w:rPr>
              <w:t>7</w:t>
            </w:r>
          </w:p>
        </w:tc>
        <w:tc>
          <w:tcPr>
            <w:tcW w:w="2552" w:type="dxa"/>
          </w:tcPr>
          <w:p w:rsidR="00566B4B" w:rsidRPr="00566B4B" w:rsidRDefault="00566B4B" w:rsidP="00566B4B">
            <w:pPr>
              <w:pStyle w:val="af1"/>
              <w:jc w:val="center"/>
              <w:rPr>
                <w:color w:val="000000" w:themeColor="text1"/>
              </w:rPr>
            </w:pPr>
            <w:r w:rsidRPr="00566B4B">
              <w:rPr>
                <w:color w:val="000000" w:themeColor="text1"/>
              </w:rPr>
              <w:t>44</w:t>
            </w:r>
          </w:p>
        </w:tc>
        <w:tc>
          <w:tcPr>
            <w:tcW w:w="2693" w:type="dxa"/>
          </w:tcPr>
          <w:p w:rsidR="00566B4B" w:rsidRPr="00566B4B" w:rsidRDefault="00566B4B" w:rsidP="00566B4B">
            <w:pPr>
              <w:pStyle w:val="af1"/>
              <w:jc w:val="center"/>
              <w:rPr>
                <w:color w:val="000000" w:themeColor="text1"/>
              </w:rPr>
            </w:pPr>
            <w:r w:rsidRPr="00566B4B">
              <w:rPr>
                <w:color w:val="000000" w:themeColor="text1"/>
              </w:rPr>
              <w:t>38</w:t>
            </w:r>
          </w:p>
        </w:tc>
        <w:tc>
          <w:tcPr>
            <w:tcW w:w="2092" w:type="dxa"/>
          </w:tcPr>
          <w:p w:rsidR="00566B4B" w:rsidRPr="00566B4B" w:rsidRDefault="00566B4B" w:rsidP="00E43F8B">
            <w:pPr>
              <w:pStyle w:val="af1"/>
              <w:jc w:val="center"/>
              <w:rPr>
                <w:color w:val="000000" w:themeColor="text1"/>
              </w:rPr>
            </w:pPr>
            <w:r w:rsidRPr="00566B4B">
              <w:rPr>
                <w:color w:val="000000" w:themeColor="text1"/>
              </w:rPr>
              <w:t>28</w:t>
            </w:r>
          </w:p>
        </w:tc>
      </w:tr>
      <w:tr w:rsidR="00566B4B" w:rsidTr="00B57FDE">
        <w:tc>
          <w:tcPr>
            <w:tcW w:w="2376" w:type="dxa"/>
          </w:tcPr>
          <w:p w:rsidR="00566B4B" w:rsidRPr="00566B4B" w:rsidRDefault="00566B4B" w:rsidP="00566B4B">
            <w:pPr>
              <w:pStyle w:val="af1"/>
              <w:jc w:val="center"/>
              <w:rPr>
                <w:color w:val="000000" w:themeColor="text1"/>
              </w:rPr>
            </w:pPr>
            <w:r w:rsidRPr="00566B4B">
              <w:rPr>
                <w:color w:val="000000" w:themeColor="text1"/>
              </w:rPr>
              <w:lastRenderedPageBreak/>
              <w:t>6</w:t>
            </w:r>
          </w:p>
        </w:tc>
        <w:tc>
          <w:tcPr>
            <w:tcW w:w="2552" w:type="dxa"/>
          </w:tcPr>
          <w:p w:rsidR="00566B4B" w:rsidRPr="00566B4B" w:rsidRDefault="00566B4B" w:rsidP="00566B4B">
            <w:pPr>
              <w:pStyle w:val="af1"/>
              <w:jc w:val="center"/>
              <w:rPr>
                <w:color w:val="000000" w:themeColor="text1"/>
              </w:rPr>
            </w:pPr>
            <w:r w:rsidRPr="00566B4B">
              <w:rPr>
                <w:color w:val="000000" w:themeColor="text1"/>
              </w:rPr>
              <w:t>46</w:t>
            </w:r>
          </w:p>
        </w:tc>
        <w:tc>
          <w:tcPr>
            <w:tcW w:w="2693" w:type="dxa"/>
          </w:tcPr>
          <w:p w:rsidR="00566B4B" w:rsidRPr="00566B4B" w:rsidRDefault="00566B4B" w:rsidP="00566B4B">
            <w:pPr>
              <w:pStyle w:val="af1"/>
              <w:jc w:val="center"/>
              <w:rPr>
                <w:color w:val="000000" w:themeColor="text1"/>
              </w:rPr>
            </w:pPr>
            <w:r w:rsidRPr="00566B4B">
              <w:rPr>
                <w:color w:val="000000" w:themeColor="text1"/>
              </w:rPr>
              <w:t>40</w:t>
            </w:r>
          </w:p>
        </w:tc>
        <w:tc>
          <w:tcPr>
            <w:tcW w:w="2092" w:type="dxa"/>
          </w:tcPr>
          <w:p w:rsidR="00566B4B" w:rsidRPr="00566B4B" w:rsidRDefault="00566B4B" w:rsidP="00E43F8B">
            <w:pPr>
              <w:pStyle w:val="af1"/>
              <w:jc w:val="center"/>
              <w:rPr>
                <w:color w:val="000000" w:themeColor="text1"/>
              </w:rPr>
            </w:pPr>
            <w:r w:rsidRPr="00566B4B">
              <w:rPr>
                <w:color w:val="000000" w:themeColor="text1"/>
              </w:rPr>
              <w:t>30</w:t>
            </w:r>
          </w:p>
        </w:tc>
      </w:tr>
      <w:tr w:rsidR="00E43F8B" w:rsidTr="00B57FDE">
        <w:tc>
          <w:tcPr>
            <w:tcW w:w="2376" w:type="dxa"/>
          </w:tcPr>
          <w:p w:rsidR="00E43F8B" w:rsidRPr="00566B4B" w:rsidRDefault="00E43F8B" w:rsidP="008B4EB7">
            <w:pPr>
              <w:pStyle w:val="af1"/>
              <w:jc w:val="center"/>
              <w:rPr>
                <w:color w:val="000000" w:themeColor="text1"/>
              </w:rPr>
            </w:pPr>
            <w:r w:rsidRPr="00566B4B">
              <w:rPr>
                <w:color w:val="000000" w:themeColor="text1"/>
              </w:rPr>
              <w:t>5</w:t>
            </w:r>
          </w:p>
        </w:tc>
        <w:tc>
          <w:tcPr>
            <w:tcW w:w="2552" w:type="dxa"/>
          </w:tcPr>
          <w:p w:rsidR="00E43F8B" w:rsidRPr="00566B4B" w:rsidRDefault="00E43F8B" w:rsidP="008B4EB7">
            <w:pPr>
              <w:pStyle w:val="af1"/>
              <w:jc w:val="center"/>
              <w:rPr>
                <w:color w:val="000000" w:themeColor="text1"/>
              </w:rPr>
            </w:pPr>
            <w:r w:rsidRPr="00566B4B">
              <w:rPr>
                <w:color w:val="000000" w:themeColor="text1"/>
              </w:rPr>
              <w:t>47</w:t>
            </w:r>
          </w:p>
        </w:tc>
        <w:tc>
          <w:tcPr>
            <w:tcW w:w="2693" w:type="dxa"/>
          </w:tcPr>
          <w:p w:rsidR="00E43F8B" w:rsidRPr="00566B4B" w:rsidRDefault="00E43F8B" w:rsidP="008B4EB7">
            <w:pPr>
              <w:pStyle w:val="af1"/>
              <w:jc w:val="center"/>
              <w:rPr>
                <w:color w:val="000000" w:themeColor="text1"/>
              </w:rPr>
            </w:pPr>
            <w:r w:rsidRPr="00566B4B">
              <w:rPr>
                <w:color w:val="000000" w:themeColor="text1"/>
              </w:rPr>
              <w:t>41</w:t>
            </w:r>
          </w:p>
        </w:tc>
        <w:tc>
          <w:tcPr>
            <w:tcW w:w="2092" w:type="dxa"/>
          </w:tcPr>
          <w:p w:rsidR="00E43F8B" w:rsidRPr="00566B4B" w:rsidRDefault="00E43F8B" w:rsidP="008B4EB7">
            <w:pPr>
              <w:pStyle w:val="af1"/>
              <w:jc w:val="center"/>
              <w:rPr>
                <w:color w:val="000000" w:themeColor="text1"/>
              </w:rPr>
            </w:pPr>
            <w:r w:rsidRPr="00566B4B">
              <w:rPr>
                <w:color w:val="000000" w:themeColor="text1"/>
              </w:rPr>
              <w:t>32</w:t>
            </w:r>
          </w:p>
        </w:tc>
      </w:tr>
      <w:tr w:rsidR="00E43F8B" w:rsidTr="00B57FDE">
        <w:tc>
          <w:tcPr>
            <w:tcW w:w="2376" w:type="dxa"/>
          </w:tcPr>
          <w:p w:rsidR="00E43F8B" w:rsidRPr="00566B4B" w:rsidRDefault="00E43F8B" w:rsidP="008B4EB7">
            <w:pPr>
              <w:pStyle w:val="af1"/>
              <w:jc w:val="center"/>
              <w:rPr>
                <w:color w:val="000000" w:themeColor="text1"/>
              </w:rPr>
            </w:pPr>
            <w:r w:rsidRPr="00566B4B">
              <w:rPr>
                <w:color w:val="000000" w:themeColor="text1"/>
              </w:rPr>
              <w:t>4</w:t>
            </w:r>
          </w:p>
        </w:tc>
        <w:tc>
          <w:tcPr>
            <w:tcW w:w="2552" w:type="dxa"/>
          </w:tcPr>
          <w:p w:rsidR="00E43F8B" w:rsidRPr="00566B4B" w:rsidRDefault="00E43F8B" w:rsidP="008B4EB7">
            <w:pPr>
              <w:pStyle w:val="af1"/>
              <w:jc w:val="center"/>
              <w:rPr>
                <w:color w:val="000000" w:themeColor="text1"/>
              </w:rPr>
            </w:pPr>
            <w:r w:rsidRPr="00566B4B">
              <w:rPr>
                <w:color w:val="000000" w:themeColor="text1"/>
              </w:rPr>
              <w:t>49</w:t>
            </w:r>
          </w:p>
        </w:tc>
        <w:tc>
          <w:tcPr>
            <w:tcW w:w="2693" w:type="dxa"/>
          </w:tcPr>
          <w:p w:rsidR="00E43F8B" w:rsidRPr="00566B4B" w:rsidRDefault="00E43F8B" w:rsidP="008B4EB7">
            <w:pPr>
              <w:pStyle w:val="af1"/>
              <w:jc w:val="center"/>
              <w:rPr>
                <w:color w:val="000000" w:themeColor="text1"/>
              </w:rPr>
            </w:pPr>
            <w:r w:rsidRPr="00566B4B">
              <w:rPr>
                <w:color w:val="000000" w:themeColor="text1"/>
              </w:rPr>
              <w:t>42</w:t>
            </w:r>
          </w:p>
        </w:tc>
        <w:tc>
          <w:tcPr>
            <w:tcW w:w="2092" w:type="dxa"/>
          </w:tcPr>
          <w:p w:rsidR="00E43F8B" w:rsidRPr="00566B4B" w:rsidRDefault="00E43F8B" w:rsidP="008B4EB7">
            <w:pPr>
              <w:pStyle w:val="af1"/>
              <w:jc w:val="center"/>
              <w:rPr>
                <w:color w:val="000000" w:themeColor="text1"/>
              </w:rPr>
            </w:pPr>
            <w:r w:rsidRPr="00566B4B">
              <w:rPr>
                <w:color w:val="000000" w:themeColor="text1"/>
              </w:rPr>
              <w:t>34</w:t>
            </w:r>
          </w:p>
        </w:tc>
      </w:tr>
      <w:tr w:rsidR="00E43F8B" w:rsidTr="00B57FDE">
        <w:tc>
          <w:tcPr>
            <w:tcW w:w="2376" w:type="dxa"/>
          </w:tcPr>
          <w:p w:rsidR="00E43F8B" w:rsidRPr="00566B4B" w:rsidRDefault="00E43F8B" w:rsidP="008B4EB7">
            <w:pPr>
              <w:pStyle w:val="af1"/>
              <w:jc w:val="center"/>
              <w:rPr>
                <w:color w:val="000000" w:themeColor="text1"/>
              </w:rPr>
            </w:pPr>
            <w:r w:rsidRPr="00566B4B">
              <w:rPr>
                <w:color w:val="000000" w:themeColor="text1"/>
              </w:rPr>
              <w:t>3</w:t>
            </w:r>
          </w:p>
        </w:tc>
        <w:tc>
          <w:tcPr>
            <w:tcW w:w="2552" w:type="dxa"/>
          </w:tcPr>
          <w:p w:rsidR="00E43F8B" w:rsidRPr="00566B4B" w:rsidRDefault="00E43F8B" w:rsidP="008B4EB7">
            <w:pPr>
              <w:pStyle w:val="af1"/>
              <w:jc w:val="center"/>
              <w:rPr>
                <w:color w:val="000000" w:themeColor="text1"/>
              </w:rPr>
            </w:pPr>
            <w:r w:rsidRPr="00566B4B">
              <w:rPr>
                <w:color w:val="000000" w:themeColor="text1"/>
              </w:rPr>
              <w:t>50</w:t>
            </w:r>
          </w:p>
        </w:tc>
        <w:tc>
          <w:tcPr>
            <w:tcW w:w="2693" w:type="dxa"/>
          </w:tcPr>
          <w:p w:rsidR="00E43F8B" w:rsidRPr="00566B4B" w:rsidRDefault="00E43F8B" w:rsidP="008B4EB7">
            <w:pPr>
              <w:pStyle w:val="af1"/>
              <w:jc w:val="center"/>
              <w:rPr>
                <w:color w:val="000000" w:themeColor="text1"/>
              </w:rPr>
            </w:pPr>
            <w:r w:rsidRPr="00566B4B">
              <w:rPr>
                <w:color w:val="000000" w:themeColor="text1"/>
              </w:rPr>
              <w:t>43</w:t>
            </w:r>
          </w:p>
        </w:tc>
        <w:tc>
          <w:tcPr>
            <w:tcW w:w="2092" w:type="dxa"/>
          </w:tcPr>
          <w:p w:rsidR="00E43F8B" w:rsidRPr="00566B4B" w:rsidRDefault="00E43F8B" w:rsidP="008B4EB7">
            <w:pPr>
              <w:pStyle w:val="af1"/>
              <w:jc w:val="center"/>
              <w:rPr>
                <w:color w:val="000000" w:themeColor="text1"/>
              </w:rPr>
            </w:pPr>
            <w:r w:rsidRPr="00566B4B">
              <w:rPr>
                <w:color w:val="000000" w:themeColor="text1"/>
              </w:rPr>
              <w:t>36</w:t>
            </w:r>
          </w:p>
        </w:tc>
      </w:tr>
      <w:tr w:rsidR="00E43F8B" w:rsidTr="00B57FDE">
        <w:tc>
          <w:tcPr>
            <w:tcW w:w="2376" w:type="dxa"/>
          </w:tcPr>
          <w:p w:rsidR="00E43F8B" w:rsidRPr="00566B4B" w:rsidRDefault="00E43F8B" w:rsidP="008B4EB7">
            <w:pPr>
              <w:pStyle w:val="af1"/>
              <w:jc w:val="center"/>
              <w:rPr>
                <w:color w:val="000000" w:themeColor="text1"/>
              </w:rPr>
            </w:pPr>
            <w:r w:rsidRPr="00566B4B">
              <w:rPr>
                <w:color w:val="000000" w:themeColor="text1"/>
              </w:rPr>
              <w:t>2</w:t>
            </w:r>
          </w:p>
        </w:tc>
        <w:tc>
          <w:tcPr>
            <w:tcW w:w="2552" w:type="dxa"/>
          </w:tcPr>
          <w:p w:rsidR="00E43F8B" w:rsidRPr="00566B4B" w:rsidRDefault="00E43F8B" w:rsidP="008B4EB7">
            <w:pPr>
              <w:pStyle w:val="af1"/>
              <w:jc w:val="center"/>
              <w:rPr>
                <w:color w:val="000000" w:themeColor="text1"/>
              </w:rPr>
            </w:pPr>
            <w:r w:rsidRPr="00566B4B">
              <w:rPr>
                <w:color w:val="000000" w:themeColor="text1"/>
              </w:rPr>
              <w:t>52</w:t>
            </w:r>
          </w:p>
        </w:tc>
        <w:tc>
          <w:tcPr>
            <w:tcW w:w="2693" w:type="dxa"/>
          </w:tcPr>
          <w:p w:rsidR="00E43F8B" w:rsidRPr="00566B4B" w:rsidRDefault="00E43F8B" w:rsidP="008B4EB7">
            <w:pPr>
              <w:pStyle w:val="af1"/>
              <w:jc w:val="center"/>
              <w:rPr>
                <w:color w:val="000000" w:themeColor="text1"/>
              </w:rPr>
            </w:pPr>
            <w:r w:rsidRPr="00566B4B">
              <w:rPr>
                <w:color w:val="000000" w:themeColor="text1"/>
              </w:rPr>
              <w:t>44</w:t>
            </w:r>
          </w:p>
        </w:tc>
        <w:tc>
          <w:tcPr>
            <w:tcW w:w="2092" w:type="dxa"/>
          </w:tcPr>
          <w:p w:rsidR="00E43F8B" w:rsidRPr="00566B4B" w:rsidRDefault="00E43F8B" w:rsidP="008B4EB7">
            <w:pPr>
              <w:pStyle w:val="af1"/>
              <w:jc w:val="center"/>
              <w:rPr>
                <w:color w:val="000000" w:themeColor="text1"/>
              </w:rPr>
            </w:pPr>
            <w:r w:rsidRPr="00566B4B">
              <w:rPr>
                <w:color w:val="000000" w:themeColor="text1"/>
              </w:rPr>
              <w:t>38</w:t>
            </w:r>
          </w:p>
        </w:tc>
      </w:tr>
      <w:tr w:rsidR="00B7693B" w:rsidRPr="00566B4B" w:rsidTr="00B57FDE">
        <w:tc>
          <w:tcPr>
            <w:tcW w:w="2376" w:type="dxa"/>
          </w:tcPr>
          <w:p w:rsidR="00B7693B" w:rsidRPr="00566B4B" w:rsidRDefault="00B7693B" w:rsidP="004D15D6">
            <w:pPr>
              <w:pStyle w:val="af1"/>
              <w:jc w:val="center"/>
              <w:rPr>
                <w:color w:val="000000" w:themeColor="text1"/>
              </w:rPr>
            </w:pPr>
            <w:r w:rsidRPr="00566B4B">
              <w:rPr>
                <w:color w:val="000000" w:themeColor="text1"/>
              </w:rPr>
              <w:t>1</w:t>
            </w:r>
          </w:p>
        </w:tc>
        <w:tc>
          <w:tcPr>
            <w:tcW w:w="2552" w:type="dxa"/>
          </w:tcPr>
          <w:p w:rsidR="00B7693B" w:rsidRPr="00566B4B" w:rsidRDefault="00B7693B" w:rsidP="004D15D6">
            <w:pPr>
              <w:pStyle w:val="af1"/>
              <w:jc w:val="center"/>
              <w:rPr>
                <w:color w:val="000000" w:themeColor="text1"/>
              </w:rPr>
            </w:pPr>
            <w:r w:rsidRPr="00566B4B">
              <w:rPr>
                <w:color w:val="000000" w:themeColor="text1"/>
              </w:rPr>
              <w:t>53</w:t>
            </w:r>
          </w:p>
        </w:tc>
        <w:tc>
          <w:tcPr>
            <w:tcW w:w="2693" w:type="dxa"/>
          </w:tcPr>
          <w:p w:rsidR="00B7693B" w:rsidRPr="00566B4B" w:rsidRDefault="00B7693B" w:rsidP="004D15D6">
            <w:pPr>
              <w:pStyle w:val="af1"/>
              <w:jc w:val="center"/>
              <w:rPr>
                <w:color w:val="000000" w:themeColor="text1"/>
              </w:rPr>
            </w:pPr>
            <w:r w:rsidRPr="00566B4B">
              <w:rPr>
                <w:color w:val="000000" w:themeColor="text1"/>
              </w:rPr>
              <w:t>45</w:t>
            </w:r>
          </w:p>
        </w:tc>
        <w:tc>
          <w:tcPr>
            <w:tcW w:w="2092" w:type="dxa"/>
          </w:tcPr>
          <w:p w:rsidR="00B7693B" w:rsidRPr="00566B4B" w:rsidRDefault="00B7693B" w:rsidP="004D15D6">
            <w:pPr>
              <w:pStyle w:val="af1"/>
              <w:jc w:val="center"/>
              <w:rPr>
                <w:color w:val="000000" w:themeColor="text1"/>
              </w:rPr>
            </w:pPr>
            <w:r w:rsidRPr="00566B4B">
              <w:rPr>
                <w:color w:val="000000" w:themeColor="text1"/>
              </w:rPr>
              <w:t>40</w:t>
            </w:r>
          </w:p>
        </w:tc>
      </w:tr>
      <w:tr w:rsidR="00566B4B" w:rsidTr="00B57FDE">
        <w:tc>
          <w:tcPr>
            <w:tcW w:w="2376" w:type="dxa"/>
          </w:tcPr>
          <w:p w:rsidR="00566B4B" w:rsidRPr="00566B4B" w:rsidRDefault="00566B4B" w:rsidP="00566B4B">
            <w:pPr>
              <w:pStyle w:val="af1"/>
              <w:jc w:val="center"/>
              <w:rPr>
                <w:color w:val="000000" w:themeColor="text1"/>
              </w:rPr>
            </w:pPr>
            <w:r w:rsidRPr="00566B4B">
              <w:rPr>
                <w:color w:val="000000" w:themeColor="text1"/>
              </w:rPr>
              <w:t>0</w:t>
            </w:r>
          </w:p>
        </w:tc>
        <w:tc>
          <w:tcPr>
            <w:tcW w:w="2552" w:type="dxa"/>
          </w:tcPr>
          <w:p w:rsidR="00566B4B" w:rsidRPr="00566B4B" w:rsidRDefault="00566B4B" w:rsidP="00566B4B">
            <w:pPr>
              <w:pStyle w:val="af1"/>
              <w:jc w:val="center"/>
              <w:rPr>
                <w:color w:val="000000" w:themeColor="text1"/>
              </w:rPr>
            </w:pPr>
            <w:r w:rsidRPr="00566B4B">
              <w:rPr>
                <w:color w:val="000000" w:themeColor="text1"/>
              </w:rPr>
              <w:t>55</w:t>
            </w:r>
          </w:p>
        </w:tc>
        <w:tc>
          <w:tcPr>
            <w:tcW w:w="2693" w:type="dxa"/>
          </w:tcPr>
          <w:p w:rsidR="00566B4B" w:rsidRPr="00566B4B" w:rsidRDefault="00566B4B" w:rsidP="00566B4B">
            <w:pPr>
              <w:pStyle w:val="af1"/>
              <w:jc w:val="center"/>
              <w:rPr>
                <w:color w:val="000000" w:themeColor="text1"/>
              </w:rPr>
            </w:pPr>
            <w:r w:rsidRPr="00566B4B">
              <w:rPr>
                <w:color w:val="000000" w:themeColor="text1"/>
              </w:rPr>
              <w:t>46</w:t>
            </w:r>
          </w:p>
        </w:tc>
        <w:tc>
          <w:tcPr>
            <w:tcW w:w="2092" w:type="dxa"/>
          </w:tcPr>
          <w:p w:rsidR="00566B4B" w:rsidRPr="00566B4B" w:rsidRDefault="00566B4B" w:rsidP="00E43F8B">
            <w:pPr>
              <w:pStyle w:val="af1"/>
              <w:jc w:val="center"/>
              <w:rPr>
                <w:color w:val="000000" w:themeColor="text1"/>
              </w:rPr>
            </w:pPr>
            <w:r w:rsidRPr="00566B4B">
              <w:rPr>
                <w:color w:val="000000" w:themeColor="text1"/>
              </w:rPr>
              <w:t>43</w:t>
            </w:r>
          </w:p>
        </w:tc>
      </w:tr>
      <w:tr w:rsidR="00566B4B" w:rsidTr="00B57FDE">
        <w:tc>
          <w:tcPr>
            <w:tcW w:w="2376" w:type="dxa"/>
          </w:tcPr>
          <w:p w:rsidR="00566B4B" w:rsidRPr="00566B4B" w:rsidRDefault="00566B4B" w:rsidP="00566B4B">
            <w:pPr>
              <w:pStyle w:val="af1"/>
              <w:jc w:val="center"/>
              <w:rPr>
                <w:color w:val="000000" w:themeColor="text1"/>
              </w:rPr>
            </w:pPr>
            <w:r w:rsidRPr="00566B4B">
              <w:rPr>
                <w:color w:val="000000" w:themeColor="text1"/>
              </w:rPr>
              <w:t>-1</w:t>
            </w:r>
          </w:p>
        </w:tc>
        <w:tc>
          <w:tcPr>
            <w:tcW w:w="2552" w:type="dxa"/>
          </w:tcPr>
          <w:p w:rsidR="00566B4B" w:rsidRPr="00566B4B" w:rsidRDefault="00566B4B" w:rsidP="00566B4B">
            <w:pPr>
              <w:pStyle w:val="af1"/>
              <w:jc w:val="center"/>
              <w:rPr>
                <w:color w:val="000000" w:themeColor="text1"/>
              </w:rPr>
            </w:pPr>
            <w:r w:rsidRPr="00566B4B">
              <w:rPr>
                <w:color w:val="000000" w:themeColor="text1"/>
              </w:rPr>
              <w:t>56</w:t>
            </w:r>
          </w:p>
        </w:tc>
        <w:tc>
          <w:tcPr>
            <w:tcW w:w="2693" w:type="dxa"/>
          </w:tcPr>
          <w:p w:rsidR="00566B4B" w:rsidRPr="00566B4B" w:rsidRDefault="00566B4B" w:rsidP="00566B4B">
            <w:pPr>
              <w:pStyle w:val="af1"/>
              <w:jc w:val="center"/>
              <w:rPr>
                <w:color w:val="000000" w:themeColor="text1"/>
              </w:rPr>
            </w:pPr>
            <w:r w:rsidRPr="00566B4B">
              <w:rPr>
                <w:color w:val="000000" w:themeColor="text1"/>
              </w:rPr>
              <w:t>47</w:t>
            </w:r>
          </w:p>
        </w:tc>
        <w:tc>
          <w:tcPr>
            <w:tcW w:w="2092" w:type="dxa"/>
          </w:tcPr>
          <w:p w:rsidR="00566B4B" w:rsidRPr="00566B4B" w:rsidRDefault="00566B4B" w:rsidP="00E43F8B">
            <w:pPr>
              <w:pStyle w:val="af1"/>
              <w:jc w:val="center"/>
              <w:rPr>
                <w:color w:val="000000" w:themeColor="text1"/>
              </w:rPr>
            </w:pPr>
            <w:r w:rsidRPr="00566B4B">
              <w:rPr>
                <w:color w:val="000000" w:themeColor="text1"/>
              </w:rPr>
              <w:t>45</w:t>
            </w:r>
          </w:p>
        </w:tc>
      </w:tr>
      <w:tr w:rsidR="00566B4B" w:rsidTr="00B57FDE">
        <w:tc>
          <w:tcPr>
            <w:tcW w:w="2376" w:type="dxa"/>
          </w:tcPr>
          <w:p w:rsidR="00566B4B" w:rsidRPr="00566B4B" w:rsidRDefault="00566B4B" w:rsidP="00566B4B">
            <w:pPr>
              <w:pStyle w:val="af1"/>
              <w:jc w:val="center"/>
              <w:rPr>
                <w:color w:val="000000" w:themeColor="text1"/>
              </w:rPr>
            </w:pPr>
            <w:r w:rsidRPr="00566B4B">
              <w:rPr>
                <w:color w:val="000000" w:themeColor="text1"/>
              </w:rPr>
              <w:t>-2</w:t>
            </w:r>
          </w:p>
        </w:tc>
        <w:tc>
          <w:tcPr>
            <w:tcW w:w="2552" w:type="dxa"/>
          </w:tcPr>
          <w:p w:rsidR="00566B4B" w:rsidRPr="00566B4B" w:rsidRDefault="00566B4B" w:rsidP="00566B4B">
            <w:pPr>
              <w:pStyle w:val="af1"/>
              <w:jc w:val="center"/>
              <w:rPr>
                <w:color w:val="000000" w:themeColor="text1"/>
              </w:rPr>
            </w:pPr>
            <w:r w:rsidRPr="00566B4B">
              <w:rPr>
                <w:color w:val="000000" w:themeColor="text1"/>
              </w:rPr>
              <w:t>57</w:t>
            </w:r>
          </w:p>
        </w:tc>
        <w:tc>
          <w:tcPr>
            <w:tcW w:w="2693" w:type="dxa"/>
          </w:tcPr>
          <w:p w:rsidR="00566B4B" w:rsidRPr="00566B4B" w:rsidRDefault="00566B4B" w:rsidP="00566B4B">
            <w:pPr>
              <w:pStyle w:val="af1"/>
              <w:jc w:val="center"/>
              <w:rPr>
                <w:color w:val="000000" w:themeColor="text1"/>
              </w:rPr>
            </w:pPr>
            <w:r w:rsidRPr="00566B4B">
              <w:rPr>
                <w:color w:val="000000" w:themeColor="text1"/>
              </w:rPr>
              <w:t>48</w:t>
            </w:r>
          </w:p>
        </w:tc>
        <w:tc>
          <w:tcPr>
            <w:tcW w:w="2092" w:type="dxa"/>
          </w:tcPr>
          <w:p w:rsidR="00566B4B" w:rsidRPr="00566B4B" w:rsidRDefault="00566B4B" w:rsidP="00E43F8B">
            <w:pPr>
              <w:pStyle w:val="af1"/>
              <w:jc w:val="center"/>
              <w:rPr>
                <w:color w:val="000000" w:themeColor="text1"/>
              </w:rPr>
            </w:pPr>
            <w:r w:rsidRPr="00566B4B">
              <w:rPr>
                <w:color w:val="000000" w:themeColor="text1"/>
              </w:rPr>
              <w:t>47</w:t>
            </w:r>
          </w:p>
        </w:tc>
      </w:tr>
      <w:tr w:rsidR="00566B4B" w:rsidTr="00B57FDE">
        <w:tc>
          <w:tcPr>
            <w:tcW w:w="2376" w:type="dxa"/>
          </w:tcPr>
          <w:p w:rsidR="00566B4B" w:rsidRPr="00566B4B" w:rsidRDefault="00566B4B" w:rsidP="00566B4B">
            <w:pPr>
              <w:pStyle w:val="af1"/>
              <w:jc w:val="center"/>
              <w:rPr>
                <w:color w:val="000000" w:themeColor="text1"/>
              </w:rPr>
            </w:pPr>
            <w:r w:rsidRPr="00566B4B">
              <w:rPr>
                <w:color w:val="000000" w:themeColor="text1"/>
              </w:rPr>
              <w:t>-3</w:t>
            </w:r>
          </w:p>
        </w:tc>
        <w:tc>
          <w:tcPr>
            <w:tcW w:w="2552" w:type="dxa"/>
          </w:tcPr>
          <w:p w:rsidR="00566B4B" w:rsidRPr="00566B4B" w:rsidRDefault="00566B4B" w:rsidP="00566B4B">
            <w:pPr>
              <w:pStyle w:val="af1"/>
              <w:jc w:val="center"/>
              <w:rPr>
                <w:color w:val="000000" w:themeColor="text1"/>
              </w:rPr>
            </w:pPr>
            <w:r w:rsidRPr="00566B4B">
              <w:rPr>
                <w:color w:val="000000" w:themeColor="text1"/>
              </w:rPr>
              <w:t>59</w:t>
            </w:r>
          </w:p>
        </w:tc>
        <w:tc>
          <w:tcPr>
            <w:tcW w:w="2693" w:type="dxa"/>
          </w:tcPr>
          <w:p w:rsidR="00566B4B" w:rsidRPr="00566B4B" w:rsidRDefault="00566B4B" w:rsidP="00566B4B">
            <w:pPr>
              <w:pStyle w:val="af1"/>
              <w:jc w:val="center"/>
              <w:rPr>
                <w:color w:val="000000" w:themeColor="text1"/>
              </w:rPr>
            </w:pPr>
            <w:r w:rsidRPr="00566B4B">
              <w:rPr>
                <w:color w:val="000000" w:themeColor="text1"/>
              </w:rPr>
              <w:t>49</w:t>
            </w:r>
          </w:p>
        </w:tc>
        <w:tc>
          <w:tcPr>
            <w:tcW w:w="2092" w:type="dxa"/>
          </w:tcPr>
          <w:p w:rsidR="00566B4B" w:rsidRPr="00566B4B" w:rsidRDefault="00566B4B" w:rsidP="00E43F8B">
            <w:pPr>
              <w:pStyle w:val="af1"/>
              <w:jc w:val="center"/>
              <w:rPr>
                <w:color w:val="000000" w:themeColor="text1"/>
              </w:rPr>
            </w:pPr>
            <w:r w:rsidRPr="00566B4B">
              <w:rPr>
                <w:color w:val="000000" w:themeColor="text1"/>
              </w:rPr>
              <w:t>49</w:t>
            </w:r>
          </w:p>
        </w:tc>
      </w:tr>
      <w:tr w:rsidR="00566B4B" w:rsidTr="00B57FDE">
        <w:tc>
          <w:tcPr>
            <w:tcW w:w="2376" w:type="dxa"/>
          </w:tcPr>
          <w:p w:rsidR="00566B4B" w:rsidRPr="00566B4B" w:rsidRDefault="00566B4B" w:rsidP="00566B4B">
            <w:pPr>
              <w:pStyle w:val="af1"/>
              <w:jc w:val="center"/>
              <w:rPr>
                <w:color w:val="000000" w:themeColor="text1"/>
              </w:rPr>
            </w:pPr>
            <w:r w:rsidRPr="00566B4B">
              <w:rPr>
                <w:color w:val="000000" w:themeColor="text1"/>
              </w:rPr>
              <w:t>-4</w:t>
            </w:r>
          </w:p>
        </w:tc>
        <w:tc>
          <w:tcPr>
            <w:tcW w:w="2552" w:type="dxa"/>
          </w:tcPr>
          <w:p w:rsidR="00566B4B" w:rsidRPr="00566B4B" w:rsidRDefault="00566B4B" w:rsidP="00566B4B">
            <w:pPr>
              <w:pStyle w:val="af1"/>
              <w:jc w:val="center"/>
              <w:rPr>
                <w:color w:val="000000" w:themeColor="text1"/>
              </w:rPr>
            </w:pPr>
            <w:r w:rsidRPr="00566B4B">
              <w:rPr>
                <w:color w:val="000000" w:themeColor="text1"/>
              </w:rPr>
              <w:t>60</w:t>
            </w:r>
          </w:p>
        </w:tc>
        <w:tc>
          <w:tcPr>
            <w:tcW w:w="2693" w:type="dxa"/>
          </w:tcPr>
          <w:p w:rsidR="00566B4B" w:rsidRPr="00566B4B" w:rsidRDefault="00566B4B" w:rsidP="00566B4B">
            <w:pPr>
              <w:pStyle w:val="af1"/>
              <w:jc w:val="center"/>
              <w:rPr>
                <w:color w:val="000000" w:themeColor="text1"/>
              </w:rPr>
            </w:pPr>
            <w:r w:rsidRPr="00566B4B">
              <w:rPr>
                <w:color w:val="000000" w:themeColor="text1"/>
              </w:rPr>
              <w:t>50</w:t>
            </w:r>
          </w:p>
        </w:tc>
        <w:tc>
          <w:tcPr>
            <w:tcW w:w="2092" w:type="dxa"/>
          </w:tcPr>
          <w:p w:rsidR="00566B4B" w:rsidRPr="00566B4B" w:rsidRDefault="00566B4B" w:rsidP="00E43F8B">
            <w:pPr>
              <w:pStyle w:val="af1"/>
              <w:jc w:val="center"/>
              <w:rPr>
                <w:color w:val="000000" w:themeColor="text1"/>
              </w:rPr>
            </w:pPr>
            <w:r w:rsidRPr="00566B4B">
              <w:rPr>
                <w:color w:val="000000" w:themeColor="text1"/>
              </w:rPr>
              <w:t>51</w:t>
            </w:r>
          </w:p>
        </w:tc>
      </w:tr>
      <w:tr w:rsidR="00566B4B" w:rsidTr="00B57FDE">
        <w:tc>
          <w:tcPr>
            <w:tcW w:w="2376" w:type="dxa"/>
          </w:tcPr>
          <w:p w:rsidR="00566B4B" w:rsidRPr="00566B4B" w:rsidRDefault="00566B4B" w:rsidP="00566B4B">
            <w:pPr>
              <w:pStyle w:val="af1"/>
              <w:jc w:val="center"/>
              <w:rPr>
                <w:color w:val="000000" w:themeColor="text1"/>
              </w:rPr>
            </w:pPr>
            <w:r w:rsidRPr="00566B4B">
              <w:rPr>
                <w:color w:val="000000" w:themeColor="text1"/>
              </w:rPr>
              <w:t>-5</w:t>
            </w:r>
          </w:p>
        </w:tc>
        <w:tc>
          <w:tcPr>
            <w:tcW w:w="2552" w:type="dxa"/>
          </w:tcPr>
          <w:p w:rsidR="00566B4B" w:rsidRPr="00566B4B" w:rsidRDefault="00566B4B" w:rsidP="00566B4B">
            <w:pPr>
              <w:pStyle w:val="af1"/>
              <w:jc w:val="center"/>
              <w:rPr>
                <w:color w:val="000000" w:themeColor="text1"/>
              </w:rPr>
            </w:pPr>
            <w:r w:rsidRPr="00566B4B">
              <w:rPr>
                <w:color w:val="000000" w:themeColor="text1"/>
              </w:rPr>
              <w:t>62</w:t>
            </w:r>
          </w:p>
        </w:tc>
        <w:tc>
          <w:tcPr>
            <w:tcW w:w="2693" w:type="dxa"/>
          </w:tcPr>
          <w:p w:rsidR="00566B4B" w:rsidRPr="00566B4B" w:rsidRDefault="00566B4B" w:rsidP="00566B4B">
            <w:pPr>
              <w:pStyle w:val="af1"/>
              <w:jc w:val="center"/>
              <w:rPr>
                <w:color w:val="000000" w:themeColor="text1"/>
              </w:rPr>
            </w:pPr>
            <w:r w:rsidRPr="00566B4B">
              <w:rPr>
                <w:color w:val="000000" w:themeColor="text1"/>
              </w:rPr>
              <w:t>51</w:t>
            </w:r>
          </w:p>
        </w:tc>
        <w:tc>
          <w:tcPr>
            <w:tcW w:w="2092" w:type="dxa"/>
          </w:tcPr>
          <w:p w:rsidR="00566B4B" w:rsidRPr="00566B4B" w:rsidRDefault="00566B4B" w:rsidP="00E43F8B">
            <w:pPr>
              <w:pStyle w:val="af1"/>
              <w:jc w:val="center"/>
              <w:rPr>
                <w:color w:val="000000" w:themeColor="text1"/>
              </w:rPr>
            </w:pPr>
            <w:r w:rsidRPr="00566B4B">
              <w:rPr>
                <w:color w:val="000000" w:themeColor="text1"/>
              </w:rPr>
              <w:t>53</w:t>
            </w:r>
          </w:p>
        </w:tc>
      </w:tr>
      <w:tr w:rsidR="00566B4B" w:rsidTr="00B57FDE">
        <w:tc>
          <w:tcPr>
            <w:tcW w:w="2376" w:type="dxa"/>
          </w:tcPr>
          <w:p w:rsidR="00566B4B" w:rsidRPr="00566B4B" w:rsidRDefault="00566B4B" w:rsidP="00566B4B">
            <w:pPr>
              <w:pStyle w:val="af1"/>
              <w:jc w:val="center"/>
              <w:rPr>
                <w:color w:val="000000" w:themeColor="text1"/>
              </w:rPr>
            </w:pPr>
            <w:r w:rsidRPr="00566B4B">
              <w:rPr>
                <w:color w:val="000000" w:themeColor="text1"/>
              </w:rPr>
              <w:t>-6</w:t>
            </w:r>
          </w:p>
        </w:tc>
        <w:tc>
          <w:tcPr>
            <w:tcW w:w="2552" w:type="dxa"/>
          </w:tcPr>
          <w:p w:rsidR="00566B4B" w:rsidRPr="00566B4B" w:rsidRDefault="00566B4B" w:rsidP="00566B4B">
            <w:pPr>
              <w:pStyle w:val="af1"/>
              <w:jc w:val="center"/>
              <w:rPr>
                <w:color w:val="000000" w:themeColor="text1"/>
              </w:rPr>
            </w:pPr>
            <w:r w:rsidRPr="00566B4B">
              <w:rPr>
                <w:color w:val="000000" w:themeColor="text1"/>
              </w:rPr>
              <w:t>63</w:t>
            </w:r>
          </w:p>
        </w:tc>
        <w:tc>
          <w:tcPr>
            <w:tcW w:w="2693" w:type="dxa"/>
          </w:tcPr>
          <w:p w:rsidR="00566B4B" w:rsidRPr="00566B4B" w:rsidRDefault="00566B4B" w:rsidP="00566B4B">
            <w:pPr>
              <w:pStyle w:val="af1"/>
              <w:jc w:val="center"/>
              <w:rPr>
                <w:color w:val="000000" w:themeColor="text1"/>
              </w:rPr>
            </w:pPr>
            <w:r w:rsidRPr="00566B4B">
              <w:rPr>
                <w:color w:val="000000" w:themeColor="text1"/>
              </w:rPr>
              <w:t>52</w:t>
            </w:r>
          </w:p>
        </w:tc>
        <w:tc>
          <w:tcPr>
            <w:tcW w:w="2092" w:type="dxa"/>
          </w:tcPr>
          <w:p w:rsidR="00566B4B" w:rsidRPr="00566B4B" w:rsidRDefault="00566B4B" w:rsidP="00E43F8B">
            <w:pPr>
              <w:pStyle w:val="af1"/>
              <w:jc w:val="center"/>
              <w:rPr>
                <w:color w:val="000000" w:themeColor="text1"/>
              </w:rPr>
            </w:pPr>
            <w:r w:rsidRPr="00566B4B">
              <w:rPr>
                <w:color w:val="000000" w:themeColor="text1"/>
              </w:rPr>
              <w:t>55</w:t>
            </w:r>
          </w:p>
        </w:tc>
      </w:tr>
      <w:tr w:rsidR="00566B4B" w:rsidTr="00B57FDE">
        <w:tc>
          <w:tcPr>
            <w:tcW w:w="2376" w:type="dxa"/>
          </w:tcPr>
          <w:p w:rsidR="00566B4B" w:rsidRPr="00566B4B" w:rsidRDefault="00566B4B" w:rsidP="00566B4B">
            <w:pPr>
              <w:pStyle w:val="af1"/>
              <w:jc w:val="center"/>
              <w:rPr>
                <w:color w:val="000000" w:themeColor="text1"/>
              </w:rPr>
            </w:pPr>
            <w:r w:rsidRPr="00566B4B">
              <w:rPr>
                <w:color w:val="000000" w:themeColor="text1"/>
              </w:rPr>
              <w:t>-7</w:t>
            </w:r>
          </w:p>
        </w:tc>
        <w:tc>
          <w:tcPr>
            <w:tcW w:w="2552" w:type="dxa"/>
          </w:tcPr>
          <w:p w:rsidR="00566B4B" w:rsidRPr="00566B4B" w:rsidRDefault="00566B4B" w:rsidP="00566B4B">
            <w:pPr>
              <w:pStyle w:val="af1"/>
              <w:jc w:val="center"/>
              <w:rPr>
                <w:color w:val="000000" w:themeColor="text1"/>
              </w:rPr>
            </w:pPr>
            <w:r w:rsidRPr="00566B4B">
              <w:rPr>
                <w:color w:val="000000" w:themeColor="text1"/>
              </w:rPr>
              <w:t>64</w:t>
            </w:r>
          </w:p>
        </w:tc>
        <w:tc>
          <w:tcPr>
            <w:tcW w:w="2693" w:type="dxa"/>
          </w:tcPr>
          <w:p w:rsidR="00566B4B" w:rsidRPr="00566B4B" w:rsidRDefault="00566B4B" w:rsidP="00566B4B">
            <w:pPr>
              <w:pStyle w:val="af1"/>
              <w:jc w:val="center"/>
              <w:rPr>
                <w:color w:val="000000" w:themeColor="text1"/>
              </w:rPr>
            </w:pPr>
            <w:r w:rsidRPr="00566B4B">
              <w:rPr>
                <w:color w:val="000000" w:themeColor="text1"/>
              </w:rPr>
              <w:t>53</w:t>
            </w:r>
          </w:p>
        </w:tc>
        <w:tc>
          <w:tcPr>
            <w:tcW w:w="2092" w:type="dxa"/>
          </w:tcPr>
          <w:p w:rsidR="00566B4B" w:rsidRPr="00566B4B" w:rsidRDefault="00566B4B" w:rsidP="00E43F8B">
            <w:pPr>
              <w:pStyle w:val="af1"/>
              <w:jc w:val="center"/>
              <w:rPr>
                <w:color w:val="000000" w:themeColor="text1"/>
              </w:rPr>
            </w:pPr>
            <w:r w:rsidRPr="00566B4B">
              <w:rPr>
                <w:color w:val="000000" w:themeColor="text1"/>
              </w:rPr>
              <w:t>57</w:t>
            </w:r>
          </w:p>
        </w:tc>
      </w:tr>
      <w:tr w:rsidR="00566B4B" w:rsidTr="00B57FDE">
        <w:tc>
          <w:tcPr>
            <w:tcW w:w="2376" w:type="dxa"/>
          </w:tcPr>
          <w:p w:rsidR="00566B4B" w:rsidRPr="00566B4B" w:rsidRDefault="00566B4B" w:rsidP="00566B4B">
            <w:pPr>
              <w:pStyle w:val="af1"/>
              <w:jc w:val="center"/>
              <w:rPr>
                <w:color w:val="000000" w:themeColor="text1"/>
              </w:rPr>
            </w:pPr>
            <w:r w:rsidRPr="00566B4B">
              <w:rPr>
                <w:color w:val="000000" w:themeColor="text1"/>
              </w:rPr>
              <w:t>-8</w:t>
            </w:r>
          </w:p>
        </w:tc>
        <w:tc>
          <w:tcPr>
            <w:tcW w:w="2552" w:type="dxa"/>
          </w:tcPr>
          <w:p w:rsidR="00566B4B" w:rsidRPr="00566B4B" w:rsidRDefault="00566B4B" w:rsidP="00566B4B">
            <w:pPr>
              <w:pStyle w:val="af1"/>
              <w:jc w:val="center"/>
              <w:rPr>
                <w:color w:val="000000" w:themeColor="text1"/>
              </w:rPr>
            </w:pPr>
            <w:r w:rsidRPr="00566B4B">
              <w:rPr>
                <w:color w:val="000000" w:themeColor="text1"/>
              </w:rPr>
              <w:t>66</w:t>
            </w:r>
          </w:p>
        </w:tc>
        <w:tc>
          <w:tcPr>
            <w:tcW w:w="2693" w:type="dxa"/>
          </w:tcPr>
          <w:p w:rsidR="00566B4B" w:rsidRPr="00566B4B" w:rsidRDefault="00566B4B" w:rsidP="00566B4B">
            <w:pPr>
              <w:pStyle w:val="af1"/>
              <w:jc w:val="center"/>
              <w:rPr>
                <w:color w:val="000000" w:themeColor="text1"/>
              </w:rPr>
            </w:pPr>
            <w:r w:rsidRPr="00566B4B">
              <w:rPr>
                <w:color w:val="000000" w:themeColor="text1"/>
              </w:rPr>
              <w:t>54</w:t>
            </w:r>
          </w:p>
        </w:tc>
        <w:tc>
          <w:tcPr>
            <w:tcW w:w="2092" w:type="dxa"/>
          </w:tcPr>
          <w:p w:rsidR="00566B4B" w:rsidRPr="00566B4B" w:rsidRDefault="00566B4B" w:rsidP="00E43F8B">
            <w:pPr>
              <w:pStyle w:val="af1"/>
              <w:jc w:val="center"/>
              <w:rPr>
                <w:color w:val="000000" w:themeColor="text1"/>
              </w:rPr>
            </w:pPr>
            <w:r w:rsidRPr="00566B4B">
              <w:rPr>
                <w:color w:val="000000" w:themeColor="text1"/>
              </w:rPr>
              <w:t>60</w:t>
            </w:r>
          </w:p>
        </w:tc>
      </w:tr>
      <w:tr w:rsidR="00566B4B" w:rsidTr="00B57FDE">
        <w:tc>
          <w:tcPr>
            <w:tcW w:w="2376" w:type="dxa"/>
          </w:tcPr>
          <w:p w:rsidR="00566B4B" w:rsidRPr="00566B4B" w:rsidRDefault="00566B4B" w:rsidP="00566B4B">
            <w:pPr>
              <w:pStyle w:val="af1"/>
              <w:jc w:val="center"/>
              <w:rPr>
                <w:color w:val="000000" w:themeColor="text1"/>
              </w:rPr>
            </w:pPr>
            <w:r w:rsidRPr="00566B4B">
              <w:rPr>
                <w:color w:val="000000" w:themeColor="text1"/>
              </w:rPr>
              <w:t>-9</w:t>
            </w:r>
          </w:p>
        </w:tc>
        <w:tc>
          <w:tcPr>
            <w:tcW w:w="2552" w:type="dxa"/>
          </w:tcPr>
          <w:p w:rsidR="00566B4B" w:rsidRPr="00566B4B" w:rsidRDefault="00566B4B" w:rsidP="00566B4B">
            <w:pPr>
              <w:pStyle w:val="af1"/>
              <w:jc w:val="center"/>
              <w:rPr>
                <w:color w:val="000000" w:themeColor="text1"/>
              </w:rPr>
            </w:pPr>
            <w:r w:rsidRPr="00566B4B">
              <w:rPr>
                <w:color w:val="000000" w:themeColor="text1"/>
              </w:rPr>
              <w:t>67</w:t>
            </w:r>
          </w:p>
        </w:tc>
        <w:tc>
          <w:tcPr>
            <w:tcW w:w="2693" w:type="dxa"/>
          </w:tcPr>
          <w:p w:rsidR="00566B4B" w:rsidRPr="00566B4B" w:rsidRDefault="00566B4B" w:rsidP="00566B4B">
            <w:pPr>
              <w:pStyle w:val="af1"/>
              <w:jc w:val="center"/>
              <w:rPr>
                <w:color w:val="000000" w:themeColor="text1"/>
              </w:rPr>
            </w:pPr>
            <w:r w:rsidRPr="00566B4B">
              <w:rPr>
                <w:color w:val="000000" w:themeColor="text1"/>
              </w:rPr>
              <w:t>55</w:t>
            </w:r>
          </w:p>
        </w:tc>
        <w:tc>
          <w:tcPr>
            <w:tcW w:w="2092" w:type="dxa"/>
          </w:tcPr>
          <w:p w:rsidR="00566B4B" w:rsidRPr="00566B4B" w:rsidRDefault="00566B4B" w:rsidP="00E43F8B">
            <w:pPr>
              <w:pStyle w:val="af1"/>
              <w:jc w:val="center"/>
              <w:rPr>
                <w:color w:val="000000" w:themeColor="text1"/>
              </w:rPr>
            </w:pPr>
            <w:r w:rsidRPr="00566B4B">
              <w:rPr>
                <w:color w:val="000000" w:themeColor="text1"/>
              </w:rPr>
              <w:t>62</w:t>
            </w:r>
          </w:p>
        </w:tc>
      </w:tr>
      <w:tr w:rsidR="00566B4B" w:rsidTr="00B57FDE">
        <w:tc>
          <w:tcPr>
            <w:tcW w:w="2376" w:type="dxa"/>
          </w:tcPr>
          <w:p w:rsidR="00566B4B" w:rsidRPr="00566B4B" w:rsidRDefault="00566B4B" w:rsidP="00566B4B">
            <w:pPr>
              <w:pStyle w:val="af1"/>
              <w:jc w:val="center"/>
              <w:rPr>
                <w:color w:val="000000" w:themeColor="text1"/>
              </w:rPr>
            </w:pPr>
            <w:r w:rsidRPr="00566B4B">
              <w:rPr>
                <w:color w:val="000000" w:themeColor="text1"/>
              </w:rPr>
              <w:t>-10</w:t>
            </w:r>
          </w:p>
        </w:tc>
        <w:tc>
          <w:tcPr>
            <w:tcW w:w="2552" w:type="dxa"/>
          </w:tcPr>
          <w:p w:rsidR="00566B4B" w:rsidRPr="00566B4B" w:rsidRDefault="00566B4B" w:rsidP="00566B4B">
            <w:pPr>
              <w:pStyle w:val="af1"/>
              <w:jc w:val="center"/>
              <w:rPr>
                <w:color w:val="000000" w:themeColor="text1"/>
              </w:rPr>
            </w:pPr>
            <w:r w:rsidRPr="00566B4B">
              <w:rPr>
                <w:color w:val="000000" w:themeColor="text1"/>
              </w:rPr>
              <w:t>68</w:t>
            </w:r>
          </w:p>
        </w:tc>
        <w:tc>
          <w:tcPr>
            <w:tcW w:w="2693" w:type="dxa"/>
          </w:tcPr>
          <w:p w:rsidR="00566B4B" w:rsidRPr="00566B4B" w:rsidRDefault="00566B4B" w:rsidP="00566B4B">
            <w:pPr>
              <w:pStyle w:val="af1"/>
              <w:jc w:val="center"/>
              <w:rPr>
                <w:color w:val="000000" w:themeColor="text1"/>
              </w:rPr>
            </w:pPr>
            <w:r w:rsidRPr="00566B4B">
              <w:rPr>
                <w:color w:val="000000" w:themeColor="text1"/>
              </w:rPr>
              <w:t>55</w:t>
            </w:r>
          </w:p>
        </w:tc>
        <w:tc>
          <w:tcPr>
            <w:tcW w:w="2092" w:type="dxa"/>
          </w:tcPr>
          <w:p w:rsidR="00566B4B" w:rsidRPr="00566B4B" w:rsidRDefault="00566B4B" w:rsidP="00E43F8B">
            <w:pPr>
              <w:pStyle w:val="af1"/>
              <w:jc w:val="center"/>
              <w:rPr>
                <w:color w:val="000000" w:themeColor="text1"/>
              </w:rPr>
            </w:pPr>
            <w:r w:rsidRPr="00566B4B">
              <w:rPr>
                <w:color w:val="000000" w:themeColor="text1"/>
              </w:rPr>
              <w:t>64</w:t>
            </w:r>
          </w:p>
        </w:tc>
      </w:tr>
      <w:tr w:rsidR="00566B4B" w:rsidTr="00B57FDE">
        <w:tc>
          <w:tcPr>
            <w:tcW w:w="2376" w:type="dxa"/>
          </w:tcPr>
          <w:p w:rsidR="00566B4B" w:rsidRPr="00566B4B" w:rsidRDefault="00566B4B" w:rsidP="00566B4B">
            <w:pPr>
              <w:pStyle w:val="af1"/>
              <w:jc w:val="center"/>
              <w:rPr>
                <w:color w:val="000000" w:themeColor="text1"/>
              </w:rPr>
            </w:pPr>
            <w:r w:rsidRPr="00566B4B">
              <w:rPr>
                <w:color w:val="000000" w:themeColor="text1"/>
              </w:rPr>
              <w:t>-11</w:t>
            </w:r>
          </w:p>
        </w:tc>
        <w:tc>
          <w:tcPr>
            <w:tcW w:w="2552" w:type="dxa"/>
          </w:tcPr>
          <w:p w:rsidR="00566B4B" w:rsidRPr="00566B4B" w:rsidRDefault="00566B4B" w:rsidP="00566B4B">
            <w:pPr>
              <w:pStyle w:val="af1"/>
              <w:jc w:val="center"/>
              <w:rPr>
                <w:color w:val="000000" w:themeColor="text1"/>
              </w:rPr>
            </w:pPr>
            <w:r w:rsidRPr="00566B4B">
              <w:rPr>
                <w:color w:val="000000" w:themeColor="text1"/>
              </w:rPr>
              <w:t>70</w:t>
            </w:r>
          </w:p>
        </w:tc>
        <w:tc>
          <w:tcPr>
            <w:tcW w:w="2693" w:type="dxa"/>
          </w:tcPr>
          <w:p w:rsidR="00566B4B" w:rsidRPr="00566B4B" w:rsidRDefault="00566B4B" w:rsidP="00566B4B">
            <w:pPr>
              <w:pStyle w:val="af1"/>
              <w:jc w:val="center"/>
              <w:rPr>
                <w:color w:val="000000" w:themeColor="text1"/>
              </w:rPr>
            </w:pPr>
            <w:r w:rsidRPr="00566B4B">
              <w:rPr>
                <w:color w:val="000000" w:themeColor="text1"/>
              </w:rPr>
              <w:t>57</w:t>
            </w:r>
          </w:p>
        </w:tc>
        <w:tc>
          <w:tcPr>
            <w:tcW w:w="2092" w:type="dxa"/>
          </w:tcPr>
          <w:p w:rsidR="00566B4B" w:rsidRPr="00566B4B" w:rsidRDefault="00566B4B" w:rsidP="00E43F8B">
            <w:pPr>
              <w:pStyle w:val="af1"/>
              <w:jc w:val="center"/>
              <w:rPr>
                <w:color w:val="000000" w:themeColor="text1"/>
              </w:rPr>
            </w:pPr>
            <w:r w:rsidRPr="00566B4B">
              <w:rPr>
                <w:color w:val="000000" w:themeColor="text1"/>
              </w:rPr>
              <w:t>66</w:t>
            </w:r>
          </w:p>
        </w:tc>
      </w:tr>
      <w:tr w:rsidR="00566B4B" w:rsidTr="00B57FDE">
        <w:tc>
          <w:tcPr>
            <w:tcW w:w="2376" w:type="dxa"/>
          </w:tcPr>
          <w:p w:rsidR="00566B4B" w:rsidRPr="00566B4B" w:rsidRDefault="00566B4B" w:rsidP="00566B4B">
            <w:pPr>
              <w:pStyle w:val="af1"/>
              <w:jc w:val="center"/>
              <w:rPr>
                <w:color w:val="000000" w:themeColor="text1"/>
              </w:rPr>
            </w:pPr>
            <w:r w:rsidRPr="00566B4B">
              <w:rPr>
                <w:color w:val="000000" w:themeColor="text1"/>
              </w:rPr>
              <w:t>-12</w:t>
            </w:r>
          </w:p>
        </w:tc>
        <w:tc>
          <w:tcPr>
            <w:tcW w:w="2552" w:type="dxa"/>
          </w:tcPr>
          <w:p w:rsidR="00566B4B" w:rsidRPr="00566B4B" w:rsidRDefault="00566B4B" w:rsidP="00566B4B">
            <w:pPr>
              <w:pStyle w:val="af1"/>
              <w:jc w:val="center"/>
              <w:rPr>
                <w:color w:val="000000" w:themeColor="text1"/>
              </w:rPr>
            </w:pPr>
            <w:r w:rsidRPr="00566B4B">
              <w:rPr>
                <w:color w:val="000000" w:themeColor="text1"/>
              </w:rPr>
              <w:t>71</w:t>
            </w:r>
          </w:p>
        </w:tc>
        <w:tc>
          <w:tcPr>
            <w:tcW w:w="2693" w:type="dxa"/>
          </w:tcPr>
          <w:p w:rsidR="00566B4B" w:rsidRPr="00566B4B" w:rsidRDefault="00566B4B" w:rsidP="00566B4B">
            <w:pPr>
              <w:pStyle w:val="af1"/>
              <w:jc w:val="center"/>
              <w:rPr>
                <w:color w:val="000000" w:themeColor="text1"/>
              </w:rPr>
            </w:pPr>
            <w:r w:rsidRPr="00566B4B">
              <w:rPr>
                <w:color w:val="000000" w:themeColor="text1"/>
              </w:rPr>
              <w:t>57</w:t>
            </w:r>
          </w:p>
        </w:tc>
        <w:tc>
          <w:tcPr>
            <w:tcW w:w="2092" w:type="dxa"/>
          </w:tcPr>
          <w:p w:rsidR="00566B4B" w:rsidRPr="00566B4B" w:rsidRDefault="00566B4B" w:rsidP="00E43F8B">
            <w:pPr>
              <w:pStyle w:val="af1"/>
              <w:jc w:val="center"/>
              <w:rPr>
                <w:color w:val="000000" w:themeColor="text1"/>
              </w:rPr>
            </w:pPr>
            <w:r w:rsidRPr="00566B4B">
              <w:rPr>
                <w:color w:val="000000" w:themeColor="text1"/>
              </w:rPr>
              <w:t>68</w:t>
            </w:r>
          </w:p>
        </w:tc>
      </w:tr>
      <w:tr w:rsidR="00566B4B" w:rsidTr="00B57FDE">
        <w:tc>
          <w:tcPr>
            <w:tcW w:w="2376" w:type="dxa"/>
          </w:tcPr>
          <w:p w:rsidR="00566B4B" w:rsidRPr="00566B4B" w:rsidRDefault="00566B4B" w:rsidP="00566B4B">
            <w:pPr>
              <w:pStyle w:val="af1"/>
              <w:jc w:val="center"/>
              <w:rPr>
                <w:color w:val="000000" w:themeColor="text1"/>
              </w:rPr>
            </w:pPr>
            <w:r w:rsidRPr="00566B4B">
              <w:rPr>
                <w:color w:val="000000" w:themeColor="text1"/>
              </w:rPr>
              <w:t>-13</w:t>
            </w:r>
          </w:p>
        </w:tc>
        <w:tc>
          <w:tcPr>
            <w:tcW w:w="2552" w:type="dxa"/>
          </w:tcPr>
          <w:p w:rsidR="00566B4B" w:rsidRPr="00566B4B" w:rsidRDefault="00566B4B" w:rsidP="00566B4B">
            <w:pPr>
              <w:pStyle w:val="af1"/>
              <w:jc w:val="center"/>
              <w:rPr>
                <w:color w:val="000000" w:themeColor="text1"/>
              </w:rPr>
            </w:pPr>
            <w:r w:rsidRPr="00566B4B">
              <w:rPr>
                <w:color w:val="000000" w:themeColor="text1"/>
              </w:rPr>
              <w:t>72</w:t>
            </w:r>
          </w:p>
        </w:tc>
        <w:tc>
          <w:tcPr>
            <w:tcW w:w="2693" w:type="dxa"/>
          </w:tcPr>
          <w:p w:rsidR="00566B4B" w:rsidRPr="00566B4B" w:rsidRDefault="00566B4B" w:rsidP="00566B4B">
            <w:pPr>
              <w:pStyle w:val="af1"/>
              <w:jc w:val="center"/>
              <w:rPr>
                <w:color w:val="000000" w:themeColor="text1"/>
              </w:rPr>
            </w:pPr>
            <w:r w:rsidRPr="00566B4B">
              <w:rPr>
                <w:color w:val="000000" w:themeColor="text1"/>
              </w:rPr>
              <w:t>58</w:t>
            </w:r>
          </w:p>
        </w:tc>
        <w:tc>
          <w:tcPr>
            <w:tcW w:w="2092" w:type="dxa"/>
          </w:tcPr>
          <w:p w:rsidR="00566B4B" w:rsidRPr="00566B4B" w:rsidRDefault="00566B4B" w:rsidP="00E43F8B">
            <w:pPr>
              <w:pStyle w:val="af1"/>
              <w:jc w:val="center"/>
              <w:rPr>
                <w:color w:val="000000" w:themeColor="text1"/>
              </w:rPr>
            </w:pPr>
            <w:r w:rsidRPr="00566B4B">
              <w:rPr>
                <w:color w:val="000000" w:themeColor="text1"/>
              </w:rPr>
              <w:t>70</w:t>
            </w:r>
          </w:p>
        </w:tc>
      </w:tr>
      <w:tr w:rsidR="00566B4B" w:rsidTr="00B57FDE">
        <w:tc>
          <w:tcPr>
            <w:tcW w:w="2376" w:type="dxa"/>
          </w:tcPr>
          <w:p w:rsidR="00566B4B" w:rsidRPr="00566B4B" w:rsidRDefault="00566B4B" w:rsidP="00566B4B">
            <w:pPr>
              <w:pStyle w:val="af1"/>
              <w:jc w:val="center"/>
              <w:rPr>
                <w:color w:val="000000" w:themeColor="text1"/>
              </w:rPr>
            </w:pPr>
            <w:r w:rsidRPr="00566B4B">
              <w:rPr>
                <w:color w:val="000000" w:themeColor="text1"/>
              </w:rPr>
              <w:t>-14</w:t>
            </w:r>
          </w:p>
        </w:tc>
        <w:tc>
          <w:tcPr>
            <w:tcW w:w="2552" w:type="dxa"/>
          </w:tcPr>
          <w:p w:rsidR="00566B4B" w:rsidRPr="00566B4B" w:rsidRDefault="00566B4B" w:rsidP="00566B4B">
            <w:pPr>
              <w:pStyle w:val="af1"/>
              <w:jc w:val="center"/>
              <w:rPr>
                <w:color w:val="000000" w:themeColor="text1"/>
              </w:rPr>
            </w:pPr>
            <w:r w:rsidRPr="00566B4B">
              <w:rPr>
                <w:color w:val="000000" w:themeColor="text1"/>
              </w:rPr>
              <w:t>74</w:t>
            </w:r>
          </w:p>
        </w:tc>
        <w:tc>
          <w:tcPr>
            <w:tcW w:w="2693" w:type="dxa"/>
          </w:tcPr>
          <w:p w:rsidR="00566B4B" w:rsidRPr="00566B4B" w:rsidRDefault="00566B4B" w:rsidP="00566B4B">
            <w:pPr>
              <w:pStyle w:val="af1"/>
              <w:jc w:val="center"/>
              <w:rPr>
                <w:color w:val="000000" w:themeColor="text1"/>
              </w:rPr>
            </w:pPr>
            <w:r w:rsidRPr="00566B4B">
              <w:rPr>
                <w:color w:val="000000" w:themeColor="text1"/>
              </w:rPr>
              <w:t>60</w:t>
            </w:r>
          </w:p>
        </w:tc>
        <w:tc>
          <w:tcPr>
            <w:tcW w:w="2092" w:type="dxa"/>
          </w:tcPr>
          <w:p w:rsidR="00566B4B" w:rsidRPr="00566B4B" w:rsidRDefault="00566B4B" w:rsidP="00E43F8B">
            <w:pPr>
              <w:pStyle w:val="af1"/>
              <w:jc w:val="center"/>
              <w:rPr>
                <w:color w:val="000000" w:themeColor="text1"/>
              </w:rPr>
            </w:pPr>
            <w:r w:rsidRPr="00566B4B">
              <w:rPr>
                <w:color w:val="000000" w:themeColor="text1"/>
              </w:rPr>
              <w:t>72</w:t>
            </w:r>
          </w:p>
        </w:tc>
      </w:tr>
      <w:tr w:rsidR="00566B4B" w:rsidTr="00B57FDE">
        <w:tc>
          <w:tcPr>
            <w:tcW w:w="2376" w:type="dxa"/>
          </w:tcPr>
          <w:p w:rsidR="00566B4B" w:rsidRPr="00566B4B" w:rsidRDefault="00566B4B" w:rsidP="00566B4B">
            <w:pPr>
              <w:pStyle w:val="af1"/>
              <w:jc w:val="center"/>
              <w:rPr>
                <w:color w:val="000000" w:themeColor="text1"/>
              </w:rPr>
            </w:pPr>
            <w:r w:rsidRPr="00566B4B">
              <w:rPr>
                <w:color w:val="000000" w:themeColor="text1"/>
              </w:rPr>
              <w:t>-15</w:t>
            </w:r>
          </w:p>
        </w:tc>
        <w:tc>
          <w:tcPr>
            <w:tcW w:w="2552" w:type="dxa"/>
          </w:tcPr>
          <w:p w:rsidR="00566B4B" w:rsidRPr="00566B4B" w:rsidRDefault="00566B4B" w:rsidP="00566B4B">
            <w:pPr>
              <w:pStyle w:val="af1"/>
              <w:jc w:val="center"/>
              <w:rPr>
                <w:color w:val="000000" w:themeColor="text1"/>
              </w:rPr>
            </w:pPr>
            <w:r w:rsidRPr="00566B4B">
              <w:rPr>
                <w:color w:val="000000" w:themeColor="text1"/>
              </w:rPr>
              <w:t>75</w:t>
            </w:r>
          </w:p>
        </w:tc>
        <w:tc>
          <w:tcPr>
            <w:tcW w:w="2693" w:type="dxa"/>
          </w:tcPr>
          <w:p w:rsidR="00566B4B" w:rsidRPr="00566B4B" w:rsidRDefault="00566B4B" w:rsidP="00566B4B">
            <w:pPr>
              <w:pStyle w:val="af1"/>
              <w:jc w:val="center"/>
              <w:rPr>
                <w:color w:val="000000" w:themeColor="text1"/>
              </w:rPr>
            </w:pPr>
            <w:r w:rsidRPr="00566B4B">
              <w:rPr>
                <w:color w:val="000000" w:themeColor="text1"/>
              </w:rPr>
              <w:t>60</w:t>
            </w:r>
          </w:p>
        </w:tc>
        <w:tc>
          <w:tcPr>
            <w:tcW w:w="2092" w:type="dxa"/>
          </w:tcPr>
          <w:p w:rsidR="00566B4B" w:rsidRPr="00566B4B" w:rsidRDefault="00566B4B" w:rsidP="00E43F8B">
            <w:pPr>
              <w:pStyle w:val="af1"/>
              <w:jc w:val="center"/>
              <w:rPr>
                <w:color w:val="000000" w:themeColor="text1"/>
              </w:rPr>
            </w:pPr>
            <w:r w:rsidRPr="00566B4B">
              <w:rPr>
                <w:color w:val="000000" w:themeColor="text1"/>
              </w:rPr>
              <w:t>74</w:t>
            </w:r>
          </w:p>
        </w:tc>
      </w:tr>
      <w:tr w:rsidR="00566B4B" w:rsidTr="00B57FDE">
        <w:tc>
          <w:tcPr>
            <w:tcW w:w="2376" w:type="dxa"/>
          </w:tcPr>
          <w:p w:rsidR="00566B4B" w:rsidRPr="00566B4B" w:rsidRDefault="00566B4B" w:rsidP="00566B4B">
            <w:pPr>
              <w:pStyle w:val="af1"/>
              <w:jc w:val="center"/>
              <w:rPr>
                <w:color w:val="000000" w:themeColor="text1"/>
              </w:rPr>
            </w:pPr>
            <w:r w:rsidRPr="00566B4B">
              <w:rPr>
                <w:color w:val="000000" w:themeColor="text1"/>
              </w:rPr>
              <w:t>-16</w:t>
            </w:r>
          </w:p>
        </w:tc>
        <w:tc>
          <w:tcPr>
            <w:tcW w:w="2552" w:type="dxa"/>
          </w:tcPr>
          <w:p w:rsidR="00566B4B" w:rsidRPr="00566B4B" w:rsidRDefault="00566B4B" w:rsidP="00566B4B">
            <w:pPr>
              <w:pStyle w:val="af1"/>
              <w:jc w:val="center"/>
              <w:rPr>
                <w:color w:val="000000" w:themeColor="text1"/>
              </w:rPr>
            </w:pPr>
            <w:r w:rsidRPr="00566B4B">
              <w:rPr>
                <w:color w:val="000000" w:themeColor="text1"/>
              </w:rPr>
              <w:t>76</w:t>
            </w:r>
          </w:p>
        </w:tc>
        <w:tc>
          <w:tcPr>
            <w:tcW w:w="2693" w:type="dxa"/>
          </w:tcPr>
          <w:p w:rsidR="00566B4B" w:rsidRPr="00566B4B" w:rsidRDefault="00566B4B" w:rsidP="00566B4B">
            <w:pPr>
              <w:pStyle w:val="af1"/>
              <w:jc w:val="center"/>
              <w:rPr>
                <w:color w:val="000000" w:themeColor="text1"/>
              </w:rPr>
            </w:pPr>
            <w:r w:rsidRPr="00566B4B">
              <w:rPr>
                <w:color w:val="000000" w:themeColor="text1"/>
              </w:rPr>
              <w:t>61</w:t>
            </w:r>
          </w:p>
        </w:tc>
        <w:tc>
          <w:tcPr>
            <w:tcW w:w="2092" w:type="dxa"/>
          </w:tcPr>
          <w:p w:rsidR="00566B4B" w:rsidRPr="00566B4B" w:rsidRDefault="00566B4B" w:rsidP="00E43F8B">
            <w:pPr>
              <w:pStyle w:val="af1"/>
              <w:jc w:val="center"/>
              <w:rPr>
                <w:color w:val="000000" w:themeColor="text1"/>
              </w:rPr>
            </w:pPr>
            <w:r w:rsidRPr="00566B4B">
              <w:rPr>
                <w:color w:val="000000" w:themeColor="text1"/>
              </w:rPr>
              <w:t>77</w:t>
            </w:r>
          </w:p>
        </w:tc>
      </w:tr>
      <w:tr w:rsidR="00566B4B" w:rsidTr="00B57FDE">
        <w:tc>
          <w:tcPr>
            <w:tcW w:w="2376" w:type="dxa"/>
          </w:tcPr>
          <w:p w:rsidR="00566B4B" w:rsidRPr="00566B4B" w:rsidRDefault="00566B4B" w:rsidP="00566B4B">
            <w:pPr>
              <w:pStyle w:val="af1"/>
              <w:jc w:val="center"/>
              <w:rPr>
                <w:color w:val="000000" w:themeColor="text1"/>
              </w:rPr>
            </w:pPr>
            <w:r w:rsidRPr="00566B4B">
              <w:rPr>
                <w:color w:val="000000" w:themeColor="text1"/>
              </w:rPr>
              <w:t>-17</w:t>
            </w:r>
          </w:p>
        </w:tc>
        <w:tc>
          <w:tcPr>
            <w:tcW w:w="2552" w:type="dxa"/>
          </w:tcPr>
          <w:p w:rsidR="00566B4B" w:rsidRPr="00566B4B" w:rsidRDefault="00566B4B" w:rsidP="00566B4B">
            <w:pPr>
              <w:pStyle w:val="af1"/>
              <w:jc w:val="center"/>
              <w:rPr>
                <w:color w:val="000000" w:themeColor="text1"/>
              </w:rPr>
            </w:pPr>
            <w:r w:rsidRPr="00566B4B">
              <w:rPr>
                <w:color w:val="000000" w:themeColor="text1"/>
              </w:rPr>
              <w:t>77</w:t>
            </w:r>
          </w:p>
        </w:tc>
        <w:tc>
          <w:tcPr>
            <w:tcW w:w="2693" w:type="dxa"/>
          </w:tcPr>
          <w:p w:rsidR="00566B4B" w:rsidRPr="00566B4B" w:rsidRDefault="00566B4B" w:rsidP="00566B4B">
            <w:pPr>
              <w:pStyle w:val="af1"/>
              <w:jc w:val="center"/>
              <w:rPr>
                <w:color w:val="000000" w:themeColor="text1"/>
              </w:rPr>
            </w:pPr>
            <w:r w:rsidRPr="00566B4B">
              <w:rPr>
                <w:color w:val="000000" w:themeColor="text1"/>
              </w:rPr>
              <w:t>61</w:t>
            </w:r>
          </w:p>
        </w:tc>
        <w:tc>
          <w:tcPr>
            <w:tcW w:w="2092" w:type="dxa"/>
          </w:tcPr>
          <w:p w:rsidR="00566B4B" w:rsidRPr="00566B4B" w:rsidRDefault="00566B4B" w:rsidP="00E43F8B">
            <w:pPr>
              <w:pStyle w:val="af1"/>
              <w:jc w:val="center"/>
              <w:rPr>
                <w:color w:val="000000" w:themeColor="text1"/>
              </w:rPr>
            </w:pPr>
            <w:r w:rsidRPr="00566B4B">
              <w:rPr>
                <w:color w:val="000000" w:themeColor="text1"/>
              </w:rPr>
              <w:t>79</w:t>
            </w:r>
          </w:p>
        </w:tc>
      </w:tr>
      <w:tr w:rsidR="00566B4B" w:rsidTr="00B57FDE">
        <w:tc>
          <w:tcPr>
            <w:tcW w:w="2376" w:type="dxa"/>
          </w:tcPr>
          <w:p w:rsidR="00566B4B" w:rsidRPr="00566B4B" w:rsidRDefault="00566B4B" w:rsidP="00566B4B">
            <w:pPr>
              <w:pStyle w:val="af1"/>
              <w:jc w:val="center"/>
              <w:rPr>
                <w:color w:val="000000" w:themeColor="text1"/>
              </w:rPr>
            </w:pPr>
            <w:r w:rsidRPr="00566B4B">
              <w:rPr>
                <w:color w:val="000000" w:themeColor="text1"/>
              </w:rPr>
              <w:t>-18</w:t>
            </w:r>
          </w:p>
        </w:tc>
        <w:tc>
          <w:tcPr>
            <w:tcW w:w="2552" w:type="dxa"/>
          </w:tcPr>
          <w:p w:rsidR="00566B4B" w:rsidRPr="00566B4B" w:rsidRDefault="00566B4B" w:rsidP="00566B4B">
            <w:pPr>
              <w:pStyle w:val="af1"/>
              <w:jc w:val="center"/>
              <w:rPr>
                <w:color w:val="000000" w:themeColor="text1"/>
              </w:rPr>
            </w:pPr>
            <w:r w:rsidRPr="00566B4B">
              <w:rPr>
                <w:color w:val="000000" w:themeColor="text1"/>
              </w:rPr>
              <w:t>79</w:t>
            </w:r>
          </w:p>
        </w:tc>
        <w:tc>
          <w:tcPr>
            <w:tcW w:w="2693" w:type="dxa"/>
          </w:tcPr>
          <w:p w:rsidR="00566B4B" w:rsidRPr="00566B4B" w:rsidRDefault="00566B4B" w:rsidP="00566B4B">
            <w:pPr>
              <w:pStyle w:val="af1"/>
              <w:jc w:val="center"/>
              <w:rPr>
                <w:color w:val="000000" w:themeColor="text1"/>
              </w:rPr>
            </w:pPr>
            <w:r w:rsidRPr="00566B4B">
              <w:rPr>
                <w:color w:val="000000" w:themeColor="text1"/>
              </w:rPr>
              <w:t>63</w:t>
            </w:r>
          </w:p>
        </w:tc>
        <w:tc>
          <w:tcPr>
            <w:tcW w:w="2092" w:type="dxa"/>
          </w:tcPr>
          <w:p w:rsidR="00566B4B" w:rsidRPr="00566B4B" w:rsidRDefault="00566B4B" w:rsidP="00E43F8B">
            <w:pPr>
              <w:pStyle w:val="af1"/>
              <w:jc w:val="center"/>
              <w:rPr>
                <w:color w:val="000000" w:themeColor="text1"/>
              </w:rPr>
            </w:pPr>
            <w:r w:rsidRPr="00566B4B">
              <w:rPr>
                <w:color w:val="000000" w:themeColor="text1"/>
              </w:rPr>
              <w:t>81</w:t>
            </w:r>
          </w:p>
        </w:tc>
      </w:tr>
      <w:tr w:rsidR="00566B4B" w:rsidTr="00B57FDE">
        <w:tc>
          <w:tcPr>
            <w:tcW w:w="2376" w:type="dxa"/>
          </w:tcPr>
          <w:p w:rsidR="00566B4B" w:rsidRPr="00566B4B" w:rsidRDefault="00566B4B" w:rsidP="00566B4B">
            <w:pPr>
              <w:pStyle w:val="af1"/>
              <w:jc w:val="center"/>
              <w:rPr>
                <w:color w:val="000000" w:themeColor="text1"/>
              </w:rPr>
            </w:pPr>
            <w:r w:rsidRPr="00566B4B">
              <w:rPr>
                <w:color w:val="000000" w:themeColor="text1"/>
              </w:rPr>
              <w:t>-19</w:t>
            </w:r>
          </w:p>
        </w:tc>
        <w:tc>
          <w:tcPr>
            <w:tcW w:w="2552" w:type="dxa"/>
          </w:tcPr>
          <w:p w:rsidR="00566B4B" w:rsidRPr="00566B4B" w:rsidRDefault="00566B4B" w:rsidP="00566B4B">
            <w:pPr>
              <w:pStyle w:val="af1"/>
              <w:jc w:val="center"/>
              <w:rPr>
                <w:color w:val="000000" w:themeColor="text1"/>
              </w:rPr>
            </w:pPr>
            <w:r w:rsidRPr="00566B4B">
              <w:rPr>
                <w:color w:val="000000" w:themeColor="text1"/>
              </w:rPr>
              <w:t>80</w:t>
            </w:r>
          </w:p>
        </w:tc>
        <w:tc>
          <w:tcPr>
            <w:tcW w:w="2693" w:type="dxa"/>
          </w:tcPr>
          <w:p w:rsidR="00566B4B" w:rsidRPr="00566B4B" w:rsidRDefault="00566B4B" w:rsidP="00566B4B">
            <w:pPr>
              <w:pStyle w:val="af1"/>
              <w:jc w:val="center"/>
              <w:rPr>
                <w:color w:val="000000" w:themeColor="text1"/>
              </w:rPr>
            </w:pPr>
            <w:r w:rsidRPr="00566B4B">
              <w:rPr>
                <w:color w:val="000000" w:themeColor="text1"/>
              </w:rPr>
              <w:t>63</w:t>
            </w:r>
          </w:p>
        </w:tc>
        <w:tc>
          <w:tcPr>
            <w:tcW w:w="2092" w:type="dxa"/>
          </w:tcPr>
          <w:p w:rsidR="00566B4B" w:rsidRPr="00566B4B" w:rsidRDefault="00566B4B" w:rsidP="00E43F8B">
            <w:pPr>
              <w:pStyle w:val="af1"/>
              <w:jc w:val="center"/>
              <w:rPr>
                <w:color w:val="000000" w:themeColor="text1"/>
              </w:rPr>
            </w:pPr>
            <w:r w:rsidRPr="00566B4B">
              <w:rPr>
                <w:color w:val="000000" w:themeColor="text1"/>
              </w:rPr>
              <w:t>83</w:t>
            </w:r>
          </w:p>
        </w:tc>
      </w:tr>
      <w:tr w:rsidR="00566B4B" w:rsidTr="00B57FDE">
        <w:tc>
          <w:tcPr>
            <w:tcW w:w="2376" w:type="dxa"/>
          </w:tcPr>
          <w:p w:rsidR="00566B4B" w:rsidRPr="00566B4B" w:rsidRDefault="00566B4B" w:rsidP="00566B4B">
            <w:pPr>
              <w:pStyle w:val="af1"/>
              <w:jc w:val="center"/>
              <w:rPr>
                <w:color w:val="000000" w:themeColor="text1"/>
              </w:rPr>
            </w:pPr>
            <w:r w:rsidRPr="00566B4B">
              <w:rPr>
                <w:color w:val="000000" w:themeColor="text1"/>
              </w:rPr>
              <w:t>-20</w:t>
            </w:r>
          </w:p>
        </w:tc>
        <w:tc>
          <w:tcPr>
            <w:tcW w:w="2552" w:type="dxa"/>
          </w:tcPr>
          <w:p w:rsidR="00566B4B" w:rsidRPr="00566B4B" w:rsidRDefault="00566B4B" w:rsidP="00566B4B">
            <w:pPr>
              <w:pStyle w:val="af1"/>
              <w:jc w:val="center"/>
              <w:rPr>
                <w:color w:val="000000" w:themeColor="text1"/>
              </w:rPr>
            </w:pPr>
            <w:r w:rsidRPr="00566B4B">
              <w:rPr>
                <w:color w:val="000000" w:themeColor="text1"/>
              </w:rPr>
              <w:t>81</w:t>
            </w:r>
          </w:p>
        </w:tc>
        <w:tc>
          <w:tcPr>
            <w:tcW w:w="2693" w:type="dxa"/>
          </w:tcPr>
          <w:p w:rsidR="00566B4B" w:rsidRPr="00566B4B" w:rsidRDefault="00566B4B" w:rsidP="00566B4B">
            <w:pPr>
              <w:pStyle w:val="af1"/>
              <w:jc w:val="center"/>
              <w:rPr>
                <w:color w:val="000000" w:themeColor="text1"/>
              </w:rPr>
            </w:pPr>
            <w:r w:rsidRPr="00566B4B">
              <w:rPr>
                <w:color w:val="000000" w:themeColor="text1"/>
              </w:rPr>
              <w:t>64</w:t>
            </w:r>
          </w:p>
        </w:tc>
        <w:tc>
          <w:tcPr>
            <w:tcW w:w="2092" w:type="dxa"/>
          </w:tcPr>
          <w:p w:rsidR="00566B4B" w:rsidRPr="00566B4B" w:rsidRDefault="00566B4B" w:rsidP="00E43F8B">
            <w:pPr>
              <w:pStyle w:val="af1"/>
              <w:jc w:val="center"/>
              <w:rPr>
                <w:color w:val="000000" w:themeColor="text1"/>
              </w:rPr>
            </w:pPr>
            <w:r w:rsidRPr="00566B4B">
              <w:rPr>
                <w:color w:val="000000" w:themeColor="text1"/>
              </w:rPr>
              <w:t>85</w:t>
            </w:r>
          </w:p>
        </w:tc>
      </w:tr>
      <w:tr w:rsidR="00566B4B" w:rsidTr="00B57FDE">
        <w:tc>
          <w:tcPr>
            <w:tcW w:w="2376" w:type="dxa"/>
          </w:tcPr>
          <w:p w:rsidR="00566B4B" w:rsidRPr="00566B4B" w:rsidRDefault="00566B4B" w:rsidP="00566B4B">
            <w:pPr>
              <w:pStyle w:val="af1"/>
              <w:jc w:val="center"/>
              <w:rPr>
                <w:color w:val="000000" w:themeColor="text1"/>
              </w:rPr>
            </w:pPr>
            <w:r w:rsidRPr="00566B4B">
              <w:rPr>
                <w:color w:val="000000" w:themeColor="text1"/>
              </w:rPr>
              <w:t>-21</w:t>
            </w:r>
          </w:p>
        </w:tc>
        <w:tc>
          <w:tcPr>
            <w:tcW w:w="2552" w:type="dxa"/>
          </w:tcPr>
          <w:p w:rsidR="00566B4B" w:rsidRPr="00566B4B" w:rsidRDefault="00566B4B" w:rsidP="00566B4B">
            <w:pPr>
              <w:pStyle w:val="af1"/>
              <w:jc w:val="center"/>
              <w:rPr>
                <w:color w:val="000000" w:themeColor="text1"/>
              </w:rPr>
            </w:pPr>
            <w:r w:rsidRPr="00566B4B">
              <w:rPr>
                <w:color w:val="000000" w:themeColor="text1"/>
              </w:rPr>
              <w:t>83</w:t>
            </w:r>
          </w:p>
        </w:tc>
        <w:tc>
          <w:tcPr>
            <w:tcW w:w="2693" w:type="dxa"/>
          </w:tcPr>
          <w:p w:rsidR="00566B4B" w:rsidRPr="00566B4B" w:rsidRDefault="00566B4B" w:rsidP="00566B4B">
            <w:pPr>
              <w:pStyle w:val="af1"/>
              <w:jc w:val="center"/>
              <w:rPr>
                <w:color w:val="000000" w:themeColor="text1"/>
              </w:rPr>
            </w:pPr>
            <w:r w:rsidRPr="00566B4B">
              <w:rPr>
                <w:color w:val="000000" w:themeColor="text1"/>
              </w:rPr>
              <w:t>66</w:t>
            </w:r>
          </w:p>
        </w:tc>
        <w:tc>
          <w:tcPr>
            <w:tcW w:w="2092" w:type="dxa"/>
          </w:tcPr>
          <w:p w:rsidR="00566B4B" w:rsidRPr="00566B4B" w:rsidRDefault="00566B4B" w:rsidP="00E43F8B">
            <w:pPr>
              <w:pStyle w:val="af1"/>
              <w:jc w:val="center"/>
              <w:rPr>
                <w:color w:val="000000" w:themeColor="text1"/>
              </w:rPr>
            </w:pPr>
            <w:r w:rsidRPr="00566B4B">
              <w:rPr>
                <w:color w:val="000000" w:themeColor="text1"/>
              </w:rPr>
              <w:t>87</w:t>
            </w:r>
          </w:p>
        </w:tc>
      </w:tr>
      <w:tr w:rsidR="00566B4B" w:rsidTr="00B57FDE">
        <w:tc>
          <w:tcPr>
            <w:tcW w:w="2376" w:type="dxa"/>
          </w:tcPr>
          <w:p w:rsidR="00566B4B" w:rsidRPr="00566B4B" w:rsidRDefault="00566B4B" w:rsidP="00566B4B">
            <w:pPr>
              <w:pStyle w:val="af1"/>
              <w:jc w:val="center"/>
              <w:rPr>
                <w:color w:val="000000" w:themeColor="text1"/>
              </w:rPr>
            </w:pPr>
            <w:r w:rsidRPr="00566B4B">
              <w:rPr>
                <w:color w:val="000000" w:themeColor="text1"/>
              </w:rPr>
              <w:t>-22</w:t>
            </w:r>
          </w:p>
        </w:tc>
        <w:tc>
          <w:tcPr>
            <w:tcW w:w="2552" w:type="dxa"/>
          </w:tcPr>
          <w:p w:rsidR="00566B4B" w:rsidRPr="00566B4B" w:rsidRDefault="00566B4B" w:rsidP="00566B4B">
            <w:pPr>
              <w:pStyle w:val="af1"/>
              <w:jc w:val="center"/>
              <w:rPr>
                <w:color w:val="000000" w:themeColor="text1"/>
              </w:rPr>
            </w:pPr>
            <w:r w:rsidRPr="00566B4B">
              <w:rPr>
                <w:color w:val="000000" w:themeColor="text1"/>
              </w:rPr>
              <w:t>84</w:t>
            </w:r>
          </w:p>
        </w:tc>
        <w:tc>
          <w:tcPr>
            <w:tcW w:w="2693" w:type="dxa"/>
          </w:tcPr>
          <w:p w:rsidR="00566B4B" w:rsidRPr="00566B4B" w:rsidRDefault="00566B4B" w:rsidP="00566B4B">
            <w:pPr>
              <w:pStyle w:val="af1"/>
              <w:jc w:val="center"/>
              <w:rPr>
                <w:color w:val="000000" w:themeColor="text1"/>
              </w:rPr>
            </w:pPr>
            <w:r w:rsidRPr="00566B4B">
              <w:rPr>
                <w:color w:val="000000" w:themeColor="text1"/>
              </w:rPr>
              <w:t>66</w:t>
            </w:r>
          </w:p>
        </w:tc>
        <w:tc>
          <w:tcPr>
            <w:tcW w:w="2092" w:type="dxa"/>
          </w:tcPr>
          <w:p w:rsidR="00566B4B" w:rsidRPr="00566B4B" w:rsidRDefault="00566B4B" w:rsidP="00E43F8B">
            <w:pPr>
              <w:pStyle w:val="af1"/>
              <w:jc w:val="center"/>
              <w:rPr>
                <w:color w:val="000000" w:themeColor="text1"/>
              </w:rPr>
            </w:pPr>
            <w:r w:rsidRPr="00566B4B">
              <w:rPr>
                <w:color w:val="000000" w:themeColor="text1"/>
              </w:rPr>
              <w:t>89</w:t>
            </w:r>
          </w:p>
        </w:tc>
      </w:tr>
      <w:tr w:rsidR="00566B4B" w:rsidTr="00B57FDE">
        <w:tc>
          <w:tcPr>
            <w:tcW w:w="2376" w:type="dxa"/>
          </w:tcPr>
          <w:p w:rsidR="00566B4B" w:rsidRPr="00566B4B" w:rsidRDefault="00566B4B" w:rsidP="00566B4B">
            <w:pPr>
              <w:pStyle w:val="af1"/>
              <w:jc w:val="center"/>
              <w:rPr>
                <w:color w:val="000000" w:themeColor="text1"/>
              </w:rPr>
            </w:pPr>
            <w:r w:rsidRPr="00566B4B">
              <w:rPr>
                <w:color w:val="000000" w:themeColor="text1"/>
              </w:rPr>
              <w:t>-23</w:t>
            </w:r>
          </w:p>
        </w:tc>
        <w:tc>
          <w:tcPr>
            <w:tcW w:w="2552" w:type="dxa"/>
          </w:tcPr>
          <w:p w:rsidR="00566B4B" w:rsidRPr="00566B4B" w:rsidRDefault="00566B4B" w:rsidP="00566B4B">
            <w:pPr>
              <w:pStyle w:val="af1"/>
              <w:jc w:val="center"/>
              <w:rPr>
                <w:color w:val="000000" w:themeColor="text1"/>
              </w:rPr>
            </w:pPr>
            <w:r w:rsidRPr="00566B4B">
              <w:rPr>
                <w:color w:val="000000" w:themeColor="text1"/>
              </w:rPr>
              <w:t>85</w:t>
            </w:r>
          </w:p>
        </w:tc>
        <w:tc>
          <w:tcPr>
            <w:tcW w:w="2693" w:type="dxa"/>
          </w:tcPr>
          <w:p w:rsidR="00566B4B" w:rsidRPr="00566B4B" w:rsidRDefault="00566B4B" w:rsidP="00566B4B">
            <w:pPr>
              <w:pStyle w:val="af1"/>
              <w:jc w:val="center"/>
              <w:rPr>
                <w:color w:val="000000" w:themeColor="text1"/>
              </w:rPr>
            </w:pPr>
            <w:r w:rsidRPr="00566B4B">
              <w:rPr>
                <w:color w:val="000000" w:themeColor="text1"/>
              </w:rPr>
              <w:t>67</w:t>
            </w:r>
          </w:p>
        </w:tc>
        <w:tc>
          <w:tcPr>
            <w:tcW w:w="2092" w:type="dxa"/>
          </w:tcPr>
          <w:p w:rsidR="00566B4B" w:rsidRPr="00566B4B" w:rsidRDefault="00566B4B" w:rsidP="00E43F8B">
            <w:pPr>
              <w:pStyle w:val="af1"/>
              <w:jc w:val="center"/>
              <w:rPr>
                <w:color w:val="000000" w:themeColor="text1"/>
              </w:rPr>
            </w:pPr>
            <w:r w:rsidRPr="00566B4B">
              <w:rPr>
                <w:color w:val="000000" w:themeColor="text1"/>
              </w:rPr>
              <w:t>91</w:t>
            </w:r>
          </w:p>
        </w:tc>
      </w:tr>
      <w:tr w:rsidR="00566B4B" w:rsidTr="00B57FDE">
        <w:tc>
          <w:tcPr>
            <w:tcW w:w="2376" w:type="dxa"/>
          </w:tcPr>
          <w:p w:rsidR="00566B4B" w:rsidRPr="00566B4B" w:rsidRDefault="00566B4B" w:rsidP="00566B4B">
            <w:pPr>
              <w:pStyle w:val="af1"/>
              <w:jc w:val="center"/>
              <w:rPr>
                <w:color w:val="000000" w:themeColor="text1"/>
              </w:rPr>
            </w:pPr>
            <w:r w:rsidRPr="00566B4B">
              <w:rPr>
                <w:color w:val="000000" w:themeColor="text1"/>
              </w:rPr>
              <w:t>-24</w:t>
            </w:r>
          </w:p>
        </w:tc>
        <w:tc>
          <w:tcPr>
            <w:tcW w:w="2552" w:type="dxa"/>
          </w:tcPr>
          <w:p w:rsidR="00566B4B" w:rsidRPr="00566B4B" w:rsidRDefault="00566B4B" w:rsidP="00566B4B">
            <w:pPr>
              <w:pStyle w:val="af1"/>
              <w:jc w:val="center"/>
              <w:rPr>
                <w:color w:val="000000" w:themeColor="text1"/>
              </w:rPr>
            </w:pPr>
            <w:r w:rsidRPr="00566B4B">
              <w:rPr>
                <w:color w:val="000000" w:themeColor="text1"/>
              </w:rPr>
              <w:t>86</w:t>
            </w:r>
          </w:p>
        </w:tc>
        <w:tc>
          <w:tcPr>
            <w:tcW w:w="2693" w:type="dxa"/>
          </w:tcPr>
          <w:p w:rsidR="00566B4B" w:rsidRPr="00566B4B" w:rsidRDefault="00566B4B" w:rsidP="00566B4B">
            <w:pPr>
              <w:pStyle w:val="af1"/>
              <w:jc w:val="center"/>
              <w:rPr>
                <w:color w:val="000000" w:themeColor="text1"/>
              </w:rPr>
            </w:pPr>
            <w:r w:rsidRPr="00566B4B">
              <w:rPr>
                <w:color w:val="000000" w:themeColor="text1"/>
              </w:rPr>
              <w:t>67</w:t>
            </w:r>
          </w:p>
        </w:tc>
        <w:tc>
          <w:tcPr>
            <w:tcW w:w="2092" w:type="dxa"/>
          </w:tcPr>
          <w:p w:rsidR="00566B4B" w:rsidRPr="00566B4B" w:rsidRDefault="00566B4B" w:rsidP="00E43F8B">
            <w:pPr>
              <w:pStyle w:val="af1"/>
              <w:jc w:val="center"/>
              <w:rPr>
                <w:color w:val="000000" w:themeColor="text1"/>
              </w:rPr>
            </w:pPr>
            <w:r w:rsidRPr="00566B4B">
              <w:rPr>
                <w:color w:val="000000" w:themeColor="text1"/>
              </w:rPr>
              <w:t>94</w:t>
            </w:r>
          </w:p>
        </w:tc>
      </w:tr>
      <w:tr w:rsidR="00566B4B" w:rsidTr="00B57FDE">
        <w:tc>
          <w:tcPr>
            <w:tcW w:w="2376" w:type="dxa"/>
          </w:tcPr>
          <w:p w:rsidR="00566B4B" w:rsidRPr="00566B4B" w:rsidRDefault="00566B4B" w:rsidP="00566B4B">
            <w:pPr>
              <w:pStyle w:val="af1"/>
              <w:jc w:val="center"/>
              <w:rPr>
                <w:color w:val="000000" w:themeColor="text1"/>
              </w:rPr>
            </w:pPr>
            <w:r w:rsidRPr="00566B4B">
              <w:rPr>
                <w:color w:val="000000" w:themeColor="text1"/>
              </w:rPr>
              <w:t>-25</w:t>
            </w:r>
          </w:p>
        </w:tc>
        <w:tc>
          <w:tcPr>
            <w:tcW w:w="2552" w:type="dxa"/>
          </w:tcPr>
          <w:p w:rsidR="00566B4B" w:rsidRPr="00566B4B" w:rsidRDefault="00566B4B" w:rsidP="00566B4B">
            <w:pPr>
              <w:pStyle w:val="af1"/>
              <w:jc w:val="center"/>
              <w:rPr>
                <w:color w:val="000000" w:themeColor="text1"/>
              </w:rPr>
            </w:pPr>
            <w:r w:rsidRPr="00566B4B">
              <w:rPr>
                <w:color w:val="000000" w:themeColor="text1"/>
              </w:rPr>
              <w:t>88</w:t>
            </w:r>
          </w:p>
        </w:tc>
        <w:tc>
          <w:tcPr>
            <w:tcW w:w="2693" w:type="dxa"/>
          </w:tcPr>
          <w:p w:rsidR="00566B4B" w:rsidRPr="00566B4B" w:rsidRDefault="00566B4B" w:rsidP="00566B4B">
            <w:pPr>
              <w:pStyle w:val="af1"/>
              <w:jc w:val="center"/>
              <w:rPr>
                <w:color w:val="000000" w:themeColor="text1"/>
              </w:rPr>
            </w:pPr>
            <w:r w:rsidRPr="00566B4B">
              <w:rPr>
                <w:color w:val="000000" w:themeColor="text1"/>
              </w:rPr>
              <w:t>69</w:t>
            </w:r>
          </w:p>
        </w:tc>
        <w:tc>
          <w:tcPr>
            <w:tcW w:w="2092" w:type="dxa"/>
          </w:tcPr>
          <w:p w:rsidR="00566B4B" w:rsidRPr="00566B4B" w:rsidRDefault="00566B4B" w:rsidP="00E43F8B">
            <w:pPr>
              <w:pStyle w:val="af1"/>
              <w:jc w:val="center"/>
              <w:rPr>
                <w:color w:val="000000" w:themeColor="text1"/>
              </w:rPr>
            </w:pPr>
            <w:r w:rsidRPr="00566B4B">
              <w:rPr>
                <w:color w:val="000000" w:themeColor="text1"/>
              </w:rPr>
              <w:t>96</w:t>
            </w:r>
          </w:p>
        </w:tc>
      </w:tr>
      <w:tr w:rsidR="00566B4B" w:rsidTr="00B57FDE">
        <w:tc>
          <w:tcPr>
            <w:tcW w:w="2376" w:type="dxa"/>
          </w:tcPr>
          <w:p w:rsidR="00566B4B" w:rsidRPr="00566B4B" w:rsidRDefault="00566B4B" w:rsidP="00566B4B">
            <w:pPr>
              <w:pStyle w:val="af1"/>
              <w:jc w:val="center"/>
              <w:rPr>
                <w:color w:val="000000" w:themeColor="text1"/>
              </w:rPr>
            </w:pPr>
            <w:r w:rsidRPr="00566B4B">
              <w:rPr>
                <w:color w:val="000000" w:themeColor="text1"/>
              </w:rPr>
              <w:t>-26</w:t>
            </w:r>
          </w:p>
        </w:tc>
        <w:tc>
          <w:tcPr>
            <w:tcW w:w="2552" w:type="dxa"/>
          </w:tcPr>
          <w:p w:rsidR="00566B4B" w:rsidRPr="00566B4B" w:rsidRDefault="00566B4B" w:rsidP="00566B4B">
            <w:pPr>
              <w:pStyle w:val="af1"/>
              <w:jc w:val="center"/>
              <w:rPr>
                <w:color w:val="000000" w:themeColor="text1"/>
              </w:rPr>
            </w:pPr>
            <w:r w:rsidRPr="00566B4B">
              <w:rPr>
                <w:color w:val="000000" w:themeColor="text1"/>
              </w:rPr>
              <w:t>89</w:t>
            </w:r>
          </w:p>
        </w:tc>
        <w:tc>
          <w:tcPr>
            <w:tcW w:w="2693" w:type="dxa"/>
          </w:tcPr>
          <w:p w:rsidR="00566B4B" w:rsidRPr="00566B4B" w:rsidRDefault="00566B4B" w:rsidP="00566B4B">
            <w:pPr>
              <w:pStyle w:val="af1"/>
              <w:jc w:val="center"/>
              <w:rPr>
                <w:color w:val="000000" w:themeColor="text1"/>
              </w:rPr>
            </w:pPr>
            <w:r w:rsidRPr="00566B4B">
              <w:rPr>
                <w:color w:val="000000" w:themeColor="text1"/>
              </w:rPr>
              <w:t>69</w:t>
            </w:r>
          </w:p>
        </w:tc>
        <w:tc>
          <w:tcPr>
            <w:tcW w:w="2092" w:type="dxa"/>
          </w:tcPr>
          <w:p w:rsidR="00566B4B" w:rsidRPr="00566B4B" w:rsidRDefault="00566B4B" w:rsidP="00E43F8B">
            <w:pPr>
              <w:pStyle w:val="af1"/>
              <w:jc w:val="center"/>
              <w:rPr>
                <w:color w:val="000000" w:themeColor="text1"/>
              </w:rPr>
            </w:pPr>
            <w:r w:rsidRPr="00566B4B">
              <w:rPr>
                <w:color w:val="000000" w:themeColor="text1"/>
              </w:rPr>
              <w:t>98</w:t>
            </w:r>
          </w:p>
        </w:tc>
      </w:tr>
      <w:tr w:rsidR="00566B4B" w:rsidTr="00B57FDE">
        <w:tc>
          <w:tcPr>
            <w:tcW w:w="2376" w:type="dxa"/>
          </w:tcPr>
          <w:p w:rsidR="00566B4B" w:rsidRPr="00566B4B" w:rsidRDefault="00566B4B" w:rsidP="00566B4B">
            <w:pPr>
              <w:pStyle w:val="af1"/>
              <w:jc w:val="center"/>
              <w:rPr>
                <w:color w:val="000000" w:themeColor="text1"/>
              </w:rPr>
            </w:pPr>
            <w:r w:rsidRPr="00566B4B">
              <w:rPr>
                <w:color w:val="000000" w:themeColor="text1"/>
              </w:rPr>
              <w:t>-27</w:t>
            </w:r>
          </w:p>
        </w:tc>
        <w:tc>
          <w:tcPr>
            <w:tcW w:w="2552" w:type="dxa"/>
          </w:tcPr>
          <w:p w:rsidR="00566B4B" w:rsidRPr="00566B4B" w:rsidRDefault="00566B4B" w:rsidP="00566B4B">
            <w:pPr>
              <w:pStyle w:val="af1"/>
              <w:jc w:val="center"/>
              <w:rPr>
                <w:color w:val="000000" w:themeColor="text1"/>
              </w:rPr>
            </w:pPr>
            <w:r w:rsidRPr="00566B4B">
              <w:rPr>
                <w:color w:val="000000" w:themeColor="text1"/>
              </w:rPr>
              <w:t>90</w:t>
            </w:r>
          </w:p>
        </w:tc>
        <w:tc>
          <w:tcPr>
            <w:tcW w:w="2693" w:type="dxa"/>
          </w:tcPr>
          <w:p w:rsidR="00566B4B" w:rsidRPr="00566B4B" w:rsidRDefault="00566B4B" w:rsidP="00566B4B">
            <w:pPr>
              <w:pStyle w:val="af1"/>
              <w:jc w:val="center"/>
              <w:rPr>
                <w:color w:val="000000" w:themeColor="text1"/>
              </w:rPr>
            </w:pPr>
            <w:r w:rsidRPr="00566B4B">
              <w:rPr>
                <w:color w:val="000000" w:themeColor="text1"/>
              </w:rPr>
              <w:t>70</w:t>
            </w:r>
          </w:p>
        </w:tc>
        <w:tc>
          <w:tcPr>
            <w:tcW w:w="2092" w:type="dxa"/>
          </w:tcPr>
          <w:p w:rsidR="00566B4B" w:rsidRPr="00566B4B" w:rsidRDefault="00566B4B" w:rsidP="00E43F8B">
            <w:pPr>
              <w:pStyle w:val="af1"/>
              <w:jc w:val="center"/>
              <w:rPr>
                <w:color w:val="000000" w:themeColor="text1"/>
              </w:rPr>
            </w:pPr>
            <w:r w:rsidRPr="00566B4B">
              <w:rPr>
                <w:color w:val="000000" w:themeColor="text1"/>
              </w:rPr>
              <w:t>100</w:t>
            </w:r>
          </w:p>
        </w:tc>
      </w:tr>
    </w:tbl>
    <w:p w:rsidR="00DA50E0" w:rsidRDefault="00DA50E0" w:rsidP="00E43F8B">
      <w:pPr>
        <w:pStyle w:val="af1"/>
        <w:ind w:hanging="142"/>
      </w:pPr>
    </w:p>
    <w:p w:rsidR="00DB2379" w:rsidRPr="00DB2379" w:rsidRDefault="00E747EE" w:rsidP="00DA50E0">
      <w:pPr>
        <w:pStyle w:val="af1"/>
        <w:ind w:firstLine="284"/>
      </w:pPr>
      <w:r>
        <w:rPr>
          <w:noProof/>
        </w:rPr>
        <w:lastRenderedPageBreak/>
        <w:drawing>
          <wp:inline distT="0" distB="0" distL="0" distR="0" wp14:anchorId="0997E9AC" wp14:editId="23EC1872">
            <wp:extent cx="5741035" cy="2908300"/>
            <wp:effectExtent l="19050" t="0" r="12065" b="63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57FDE" w:rsidRDefault="00B57FDE" w:rsidP="00B7693B">
      <w:pPr>
        <w:pStyle w:val="af1"/>
        <w:ind w:firstLine="709"/>
      </w:pPr>
    </w:p>
    <w:p w:rsidR="00B7693B" w:rsidRDefault="00B7693B" w:rsidP="00B57FDE">
      <w:pPr>
        <w:pStyle w:val="af1"/>
        <w:ind w:firstLine="709"/>
      </w:pPr>
      <w:r>
        <w:t xml:space="preserve">Таблица </w:t>
      </w:r>
      <w:r w:rsidR="00AB703E">
        <w:t>1</w:t>
      </w:r>
      <w:r w:rsidR="005079F9">
        <w:t>0</w:t>
      </w:r>
      <w:r>
        <w:t xml:space="preserve"> – Температурный график 90/70 </w:t>
      </w:r>
      <w:r>
        <w:rPr>
          <w:vertAlign w:val="superscript"/>
        </w:rPr>
        <w:t>о</w:t>
      </w:r>
      <w:r>
        <w:t xml:space="preserve">С с нагрузкой на ГВС </w:t>
      </w:r>
    </w:p>
    <w:p w:rsidR="00B7693B" w:rsidRDefault="00B7693B" w:rsidP="00B7693B">
      <w:pPr>
        <w:pStyle w:val="af1"/>
        <w:ind w:firstLine="709"/>
      </w:pPr>
    </w:p>
    <w:tbl>
      <w:tblPr>
        <w:tblStyle w:val="a6"/>
        <w:tblW w:w="0" w:type="auto"/>
        <w:tblLook w:val="04A0" w:firstRow="1" w:lastRow="0" w:firstColumn="1" w:lastColumn="0" w:noHBand="0" w:noVBand="1"/>
      </w:tblPr>
      <w:tblGrid>
        <w:gridCol w:w="2559"/>
        <w:gridCol w:w="2559"/>
        <w:gridCol w:w="2559"/>
        <w:gridCol w:w="2036"/>
      </w:tblGrid>
      <w:tr w:rsidR="00B7693B" w:rsidTr="004D15D6">
        <w:tc>
          <w:tcPr>
            <w:tcW w:w="2559" w:type="dxa"/>
          </w:tcPr>
          <w:p w:rsidR="00B7693B" w:rsidRDefault="00B7693B" w:rsidP="004D15D6">
            <w:pPr>
              <w:pStyle w:val="af3"/>
              <w:rPr>
                <w:b w:val="0"/>
              </w:rPr>
            </w:pPr>
            <w:r>
              <w:rPr>
                <w:b w:val="0"/>
              </w:rPr>
              <w:t>Температура нару</w:t>
            </w:r>
            <w:r>
              <w:rPr>
                <w:b w:val="0"/>
              </w:rPr>
              <w:t>ж</w:t>
            </w:r>
            <w:r>
              <w:rPr>
                <w:b w:val="0"/>
              </w:rPr>
              <w:t>ного воздуха</w:t>
            </w:r>
          </w:p>
          <w:p w:rsidR="00B7693B" w:rsidRDefault="00B7693B" w:rsidP="004D15D6">
            <w:pPr>
              <w:pStyle w:val="af3"/>
              <w:rPr>
                <w:b w:val="0"/>
              </w:rPr>
            </w:pPr>
          </w:p>
          <w:p w:rsidR="00B7693B" w:rsidRPr="00DF2316" w:rsidRDefault="007F5096" w:rsidP="004D15D6">
            <w:pPr>
              <w:pStyle w:val="af3"/>
              <w:rPr>
                <w:b w:val="0"/>
              </w:rPr>
            </w:pPr>
            <m:oMath>
              <m:sSub>
                <m:sSubPr>
                  <m:ctrlPr>
                    <w:rPr>
                      <w:rFonts w:ascii="Cambria Math" w:hAnsi="Cambria Math"/>
                      <w:b w:val="0"/>
                      <w:i/>
                    </w:rPr>
                  </m:ctrlPr>
                </m:sSubPr>
                <m:e>
                  <m:r>
                    <m:rPr>
                      <m:sty m:val="bi"/>
                    </m:rPr>
                    <w:rPr>
                      <w:rFonts w:ascii="Cambria Math" w:hAnsi="Cambria Math"/>
                    </w:rPr>
                    <m:t>t</m:t>
                  </m:r>
                </m:e>
                <m:sub>
                  <m:r>
                    <m:rPr>
                      <m:sty m:val="bi"/>
                    </m:rPr>
                    <w:rPr>
                      <w:rFonts w:ascii="Cambria Math" w:hAnsi="Cambria Math"/>
                    </w:rPr>
                    <m:t>н</m:t>
                  </m:r>
                </m:sub>
              </m:sSub>
            </m:oMath>
            <w:r w:rsidR="00B7693B">
              <w:rPr>
                <w:b w:val="0"/>
              </w:rPr>
              <w:t xml:space="preserve"> , </w:t>
            </w:r>
            <w:r w:rsidR="00B7693B">
              <w:rPr>
                <w:b w:val="0"/>
                <w:vertAlign w:val="superscript"/>
              </w:rPr>
              <w:t>о</w:t>
            </w:r>
            <w:r w:rsidR="00B7693B">
              <w:rPr>
                <w:b w:val="0"/>
              </w:rPr>
              <w:t>С</w:t>
            </w:r>
          </w:p>
        </w:tc>
        <w:tc>
          <w:tcPr>
            <w:tcW w:w="2559" w:type="dxa"/>
          </w:tcPr>
          <w:p w:rsidR="00B7693B" w:rsidRDefault="00B7693B" w:rsidP="004D15D6">
            <w:pPr>
              <w:pStyle w:val="af3"/>
              <w:rPr>
                <w:b w:val="0"/>
              </w:rPr>
            </w:pPr>
            <w:r>
              <w:rPr>
                <w:b w:val="0"/>
              </w:rPr>
              <w:t>Температура воды в подающем трубопр</w:t>
            </w:r>
            <w:r>
              <w:rPr>
                <w:b w:val="0"/>
              </w:rPr>
              <w:t>о</w:t>
            </w:r>
            <w:r>
              <w:rPr>
                <w:b w:val="0"/>
              </w:rPr>
              <w:t>воде</w:t>
            </w:r>
          </w:p>
          <w:p w:rsidR="00B7693B" w:rsidRDefault="007F5096" w:rsidP="004D15D6">
            <w:pPr>
              <w:pStyle w:val="af3"/>
              <w:rPr>
                <w:b w:val="0"/>
              </w:rPr>
            </w:pPr>
            <m:oMath>
              <m:sSub>
                <m:sSubPr>
                  <m:ctrlPr>
                    <w:rPr>
                      <w:rFonts w:ascii="Cambria Math" w:hAnsi="Cambria Math"/>
                      <w:b w:val="0"/>
                      <w:i/>
                    </w:rPr>
                  </m:ctrlPr>
                </m:sSubPr>
                <m:e>
                  <m:r>
                    <m:rPr>
                      <m:sty m:val="bi"/>
                    </m:rPr>
                    <w:rPr>
                      <w:rFonts w:ascii="Cambria Math" w:hAnsi="Cambria Math"/>
                    </w:rPr>
                    <m:t>τ</m:t>
                  </m:r>
                </m:e>
                <m:sub>
                  <m:r>
                    <m:rPr>
                      <m:sty m:val="bi"/>
                    </m:rPr>
                    <w:rPr>
                      <w:rFonts w:ascii="Cambria Math" w:hAnsi="Cambria Math"/>
                    </w:rPr>
                    <m:t>1</m:t>
                  </m:r>
                </m:sub>
              </m:sSub>
            </m:oMath>
            <w:r w:rsidR="00B7693B">
              <w:rPr>
                <w:b w:val="0"/>
              </w:rPr>
              <w:t xml:space="preserve">, </w:t>
            </w:r>
            <w:r w:rsidR="00B7693B">
              <w:rPr>
                <w:b w:val="0"/>
                <w:vertAlign w:val="superscript"/>
              </w:rPr>
              <w:t>о</w:t>
            </w:r>
            <w:r w:rsidR="00B7693B">
              <w:rPr>
                <w:b w:val="0"/>
              </w:rPr>
              <w:t>С</w:t>
            </w:r>
          </w:p>
        </w:tc>
        <w:tc>
          <w:tcPr>
            <w:tcW w:w="2559" w:type="dxa"/>
          </w:tcPr>
          <w:p w:rsidR="00B7693B" w:rsidRDefault="00B7693B" w:rsidP="004D15D6">
            <w:pPr>
              <w:pStyle w:val="af3"/>
              <w:rPr>
                <w:b w:val="0"/>
              </w:rPr>
            </w:pPr>
            <w:r>
              <w:rPr>
                <w:b w:val="0"/>
              </w:rPr>
              <w:t>Температура воды в обратном трубопр</w:t>
            </w:r>
            <w:r>
              <w:rPr>
                <w:b w:val="0"/>
              </w:rPr>
              <w:t>о</w:t>
            </w:r>
            <w:r>
              <w:rPr>
                <w:b w:val="0"/>
              </w:rPr>
              <w:t>воде,</w:t>
            </w:r>
          </w:p>
          <w:p w:rsidR="00B7693B" w:rsidRDefault="007F5096" w:rsidP="004D15D6">
            <w:pPr>
              <w:pStyle w:val="af3"/>
              <w:rPr>
                <w:b w:val="0"/>
              </w:rPr>
            </w:pPr>
            <m:oMath>
              <m:sSub>
                <m:sSubPr>
                  <m:ctrlPr>
                    <w:rPr>
                      <w:rFonts w:ascii="Cambria Math" w:hAnsi="Cambria Math"/>
                      <w:b w:val="0"/>
                      <w:i/>
                    </w:rPr>
                  </m:ctrlPr>
                </m:sSubPr>
                <m:e>
                  <m:r>
                    <m:rPr>
                      <m:sty m:val="bi"/>
                    </m:rPr>
                    <w:rPr>
                      <w:rFonts w:ascii="Cambria Math" w:hAnsi="Cambria Math"/>
                    </w:rPr>
                    <m:t>τ</m:t>
                  </m:r>
                </m:e>
                <m:sub>
                  <m:r>
                    <m:rPr>
                      <m:sty m:val="bi"/>
                    </m:rPr>
                    <w:rPr>
                      <w:rFonts w:ascii="Cambria Math" w:hAnsi="Cambria Math"/>
                    </w:rPr>
                    <m:t>2</m:t>
                  </m:r>
                </m:sub>
              </m:sSub>
            </m:oMath>
            <w:r w:rsidR="00B7693B">
              <w:rPr>
                <w:b w:val="0"/>
              </w:rPr>
              <w:t xml:space="preserve">, </w:t>
            </w:r>
            <w:r w:rsidR="00B7693B">
              <w:rPr>
                <w:b w:val="0"/>
                <w:vertAlign w:val="superscript"/>
              </w:rPr>
              <w:t>о</w:t>
            </w:r>
            <w:r w:rsidR="00B7693B">
              <w:rPr>
                <w:b w:val="0"/>
              </w:rPr>
              <w:t>С</w:t>
            </w:r>
          </w:p>
        </w:tc>
        <w:tc>
          <w:tcPr>
            <w:tcW w:w="2036" w:type="dxa"/>
          </w:tcPr>
          <w:p w:rsidR="00B7693B" w:rsidRDefault="00B7693B" w:rsidP="004D15D6">
            <w:pPr>
              <w:pStyle w:val="af3"/>
              <w:rPr>
                <w:b w:val="0"/>
              </w:rPr>
            </w:pPr>
          </w:p>
          <w:p w:rsidR="00B7693B" w:rsidRDefault="00B7693B" w:rsidP="004D15D6">
            <w:pPr>
              <w:pStyle w:val="af3"/>
              <w:rPr>
                <w:b w:val="0"/>
              </w:rPr>
            </w:pPr>
            <w:r>
              <w:rPr>
                <w:b w:val="0"/>
              </w:rPr>
              <w:t>Доля нагрузки,</w:t>
            </w:r>
          </w:p>
          <w:p w:rsidR="00B7693B" w:rsidRDefault="00B7693B" w:rsidP="004D15D6">
            <w:pPr>
              <w:pStyle w:val="af3"/>
              <w:rPr>
                <w:b w:val="0"/>
              </w:rPr>
            </w:pPr>
          </w:p>
          <w:p w:rsidR="00B7693B" w:rsidRDefault="00B7693B" w:rsidP="004D15D6">
            <w:pPr>
              <w:pStyle w:val="af3"/>
              <w:rPr>
                <w:b w:val="0"/>
              </w:rPr>
            </w:pPr>
            <w:r>
              <w:rPr>
                <w:b w:val="0"/>
              </w:rPr>
              <w:t>%</w:t>
            </w:r>
          </w:p>
        </w:tc>
      </w:tr>
      <w:tr w:rsidR="00B7693B" w:rsidTr="004D15D6">
        <w:tc>
          <w:tcPr>
            <w:tcW w:w="2559" w:type="dxa"/>
          </w:tcPr>
          <w:p w:rsidR="00B7693B" w:rsidRDefault="00B7693B" w:rsidP="004D15D6">
            <w:pPr>
              <w:pStyle w:val="af3"/>
              <w:rPr>
                <w:b w:val="0"/>
              </w:rPr>
            </w:pPr>
            <w:r>
              <w:rPr>
                <w:b w:val="0"/>
              </w:rPr>
              <w:t>1</w:t>
            </w:r>
          </w:p>
        </w:tc>
        <w:tc>
          <w:tcPr>
            <w:tcW w:w="2559" w:type="dxa"/>
          </w:tcPr>
          <w:p w:rsidR="00B7693B" w:rsidRDefault="00B7693B" w:rsidP="004D15D6">
            <w:pPr>
              <w:pStyle w:val="af3"/>
              <w:rPr>
                <w:b w:val="0"/>
              </w:rPr>
            </w:pPr>
            <w:r>
              <w:rPr>
                <w:b w:val="0"/>
              </w:rPr>
              <w:t>2</w:t>
            </w:r>
          </w:p>
        </w:tc>
        <w:tc>
          <w:tcPr>
            <w:tcW w:w="2559" w:type="dxa"/>
          </w:tcPr>
          <w:p w:rsidR="00B7693B" w:rsidRDefault="00B7693B" w:rsidP="004D15D6">
            <w:pPr>
              <w:pStyle w:val="af3"/>
              <w:rPr>
                <w:b w:val="0"/>
              </w:rPr>
            </w:pPr>
            <w:r>
              <w:rPr>
                <w:b w:val="0"/>
              </w:rPr>
              <w:t>3</w:t>
            </w:r>
          </w:p>
        </w:tc>
        <w:tc>
          <w:tcPr>
            <w:tcW w:w="2036" w:type="dxa"/>
          </w:tcPr>
          <w:p w:rsidR="00B7693B" w:rsidRDefault="00B7693B" w:rsidP="004D15D6">
            <w:pPr>
              <w:pStyle w:val="af3"/>
              <w:rPr>
                <w:b w:val="0"/>
              </w:rPr>
            </w:pPr>
            <w:r>
              <w:rPr>
                <w:b w:val="0"/>
              </w:rPr>
              <w:t>4</w:t>
            </w:r>
          </w:p>
        </w:tc>
      </w:tr>
      <w:tr w:rsidR="00B7693B" w:rsidTr="004D15D6">
        <w:tc>
          <w:tcPr>
            <w:tcW w:w="2559" w:type="dxa"/>
          </w:tcPr>
          <w:p w:rsidR="00B7693B" w:rsidRPr="00566B4B" w:rsidRDefault="00B7693B" w:rsidP="004D15D6">
            <w:pPr>
              <w:pStyle w:val="af1"/>
              <w:jc w:val="center"/>
              <w:rPr>
                <w:color w:val="000000" w:themeColor="text1"/>
              </w:rPr>
            </w:pPr>
            <w:r w:rsidRPr="00566B4B">
              <w:rPr>
                <w:color w:val="000000" w:themeColor="text1"/>
              </w:rPr>
              <w:t>10</w:t>
            </w:r>
          </w:p>
        </w:tc>
        <w:tc>
          <w:tcPr>
            <w:tcW w:w="2559" w:type="dxa"/>
          </w:tcPr>
          <w:p w:rsidR="00B7693B" w:rsidRPr="00566B4B" w:rsidRDefault="00DA50E0" w:rsidP="004D15D6">
            <w:pPr>
              <w:pStyle w:val="af1"/>
              <w:jc w:val="center"/>
              <w:rPr>
                <w:color w:val="000000" w:themeColor="text1"/>
              </w:rPr>
            </w:pPr>
            <w:r>
              <w:rPr>
                <w:color w:val="000000" w:themeColor="text1"/>
              </w:rPr>
              <w:t>70</w:t>
            </w:r>
          </w:p>
        </w:tc>
        <w:tc>
          <w:tcPr>
            <w:tcW w:w="2559" w:type="dxa"/>
          </w:tcPr>
          <w:p w:rsidR="00B7693B" w:rsidRPr="00566B4B" w:rsidRDefault="00DA50E0" w:rsidP="004D15D6">
            <w:pPr>
              <w:pStyle w:val="af1"/>
              <w:jc w:val="center"/>
              <w:rPr>
                <w:color w:val="000000" w:themeColor="text1"/>
              </w:rPr>
            </w:pPr>
            <w:r>
              <w:rPr>
                <w:color w:val="000000" w:themeColor="text1"/>
              </w:rPr>
              <w:t>57</w:t>
            </w:r>
          </w:p>
        </w:tc>
        <w:tc>
          <w:tcPr>
            <w:tcW w:w="2036" w:type="dxa"/>
          </w:tcPr>
          <w:p w:rsidR="00B7693B" w:rsidRPr="00566B4B" w:rsidRDefault="00DA50E0" w:rsidP="004D15D6">
            <w:pPr>
              <w:pStyle w:val="af1"/>
              <w:jc w:val="center"/>
              <w:rPr>
                <w:color w:val="000000" w:themeColor="text1"/>
              </w:rPr>
            </w:pPr>
            <w:r>
              <w:rPr>
                <w:color w:val="000000" w:themeColor="text1"/>
              </w:rPr>
              <w:t>68</w:t>
            </w:r>
          </w:p>
        </w:tc>
      </w:tr>
      <w:tr w:rsidR="00B7693B" w:rsidTr="004D15D6">
        <w:tc>
          <w:tcPr>
            <w:tcW w:w="2559" w:type="dxa"/>
          </w:tcPr>
          <w:p w:rsidR="00B7693B" w:rsidRPr="00566B4B" w:rsidRDefault="00B7693B" w:rsidP="004D15D6">
            <w:pPr>
              <w:pStyle w:val="af1"/>
              <w:jc w:val="center"/>
              <w:rPr>
                <w:color w:val="000000" w:themeColor="text1"/>
              </w:rPr>
            </w:pPr>
            <w:r w:rsidRPr="00566B4B">
              <w:rPr>
                <w:color w:val="000000" w:themeColor="text1"/>
              </w:rPr>
              <w:t>9</w:t>
            </w:r>
          </w:p>
        </w:tc>
        <w:tc>
          <w:tcPr>
            <w:tcW w:w="2559" w:type="dxa"/>
          </w:tcPr>
          <w:p w:rsidR="00B7693B" w:rsidRPr="00566B4B" w:rsidRDefault="00DA50E0" w:rsidP="004D15D6">
            <w:pPr>
              <w:pStyle w:val="af1"/>
              <w:jc w:val="center"/>
              <w:rPr>
                <w:color w:val="000000" w:themeColor="text1"/>
              </w:rPr>
            </w:pPr>
            <w:r>
              <w:rPr>
                <w:color w:val="000000" w:themeColor="text1"/>
              </w:rPr>
              <w:t>70</w:t>
            </w:r>
          </w:p>
        </w:tc>
        <w:tc>
          <w:tcPr>
            <w:tcW w:w="2559" w:type="dxa"/>
          </w:tcPr>
          <w:p w:rsidR="00B7693B" w:rsidRPr="00566B4B" w:rsidRDefault="00DA50E0" w:rsidP="004D15D6">
            <w:pPr>
              <w:pStyle w:val="af1"/>
              <w:jc w:val="center"/>
              <w:rPr>
                <w:color w:val="000000" w:themeColor="text1"/>
              </w:rPr>
            </w:pPr>
            <w:r>
              <w:rPr>
                <w:color w:val="000000" w:themeColor="text1"/>
              </w:rPr>
              <w:t>57</w:t>
            </w:r>
          </w:p>
        </w:tc>
        <w:tc>
          <w:tcPr>
            <w:tcW w:w="2036" w:type="dxa"/>
          </w:tcPr>
          <w:p w:rsidR="00B7693B" w:rsidRPr="00566B4B" w:rsidRDefault="00DA50E0" w:rsidP="004D15D6">
            <w:pPr>
              <w:pStyle w:val="af1"/>
              <w:jc w:val="center"/>
              <w:rPr>
                <w:color w:val="000000" w:themeColor="text1"/>
              </w:rPr>
            </w:pPr>
            <w:r>
              <w:rPr>
                <w:color w:val="000000" w:themeColor="text1"/>
              </w:rPr>
              <w:t>68</w:t>
            </w:r>
          </w:p>
        </w:tc>
      </w:tr>
      <w:tr w:rsidR="00B7693B" w:rsidTr="004D15D6">
        <w:tc>
          <w:tcPr>
            <w:tcW w:w="2559" w:type="dxa"/>
          </w:tcPr>
          <w:p w:rsidR="00B7693B" w:rsidRPr="00566B4B" w:rsidRDefault="00B7693B" w:rsidP="004D15D6">
            <w:pPr>
              <w:pStyle w:val="af1"/>
              <w:jc w:val="center"/>
              <w:rPr>
                <w:color w:val="000000" w:themeColor="text1"/>
              </w:rPr>
            </w:pPr>
            <w:r w:rsidRPr="00566B4B">
              <w:rPr>
                <w:color w:val="000000" w:themeColor="text1"/>
              </w:rPr>
              <w:t>8</w:t>
            </w:r>
          </w:p>
        </w:tc>
        <w:tc>
          <w:tcPr>
            <w:tcW w:w="2559" w:type="dxa"/>
          </w:tcPr>
          <w:p w:rsidR="00B7693B" w:rsidRPr="00566B4B" w:rsidRDefault="00DA50E0" w:rsidP="004D15D6">
            <w:pPr>
              <w:pStyle w:val="af1"/>
              <w:jc w:val="center"/>
              <w:rPr>
                <w:color w:val="000000" w:themeColor="text1"/>
              </w:rPr>
            </w:pPr>
            <w:r>
              <w:rPr>
                <w:color w:val="000000" w:themeColor="text1"/>
              </w:rPr>
              <w:t>70</w:t>
            </w:r>
          </w:p>
        </w:tc>
        <w:tc>
          <w:tcPr>
            <w:tcW w:w="2559" w:type="dxa"/>
          </w:tcPr>
          <w:p w:rsidR="00B7693B" w:rsidRPr="00566B4B" w:rsidRDefault="00DA50E0" w:rsidP="004D15D6">
            <w:pPr>
              <w:pStyle w:val="af1"/>
              <w:jc w:val="center"/>
              <w:rPr>
                <w:color w:val="000000" w:themeColor="text1"/>
              </w:rPr>
            </w:pPr>
            <w:r>
              <w:rPr>
                <w:color w:val="000000" w:themeColor="text1"/>
              </w:rPr>
              <w:t>57</w:t>
            </w:r>
          </w:p>
        </w:tc>
        <w:tc>
          <w:tcPr>
            <w:tcW w:w="2036" w:type="dxa"/>
          </w:tcPr>
          <w:p w:rsidR="00B7693B" w:rsidRPr="00566B4B" w:rsidRDefault="00DA50E0" w:rsidP="004D15D6">
            <w:pPr>
              <w:pStyle w:val="af1"/>
              <w:jc w:val="center"/>
              <w:rPr>
                <w:color w:val="000000" w:themeColor="text1"/>
              </w:rPr>
            </w:pPr>
            <w:r>
              <w:rPr>
                <w:color w:val="000000" w:themeColor="text1"/>
              </w:rPr>
              <w:t>68</w:t>
            </w:r>
          </w:p>
        </w:tc>
      </w:tr>
      <w:tr w:rsidR="00B7693B" w:rsidTr="004D15D6">
        <w:tc>
          <w:tcPr>
            <w:tcW w:w="2559" w:type="dxa"/>
          </w:tcPr>
          <w:p w:rsidR="00B7693B" w:rsidRPr="00566B4B" w:rsidRDefault="00B7693B" w:rsidP="004D15D6">
            <w:pPr>
              <w:pStyle w:val="af1"/>
              <w:jc w:val="center"/>
              <w:rPr>
                <w:color w:val="000000" w:themeColor="text1"/>
              </w:rPr>
            </w:pPr>
            <w:r w:rsidRPr="00566B4B">
              <w:rPr>
                <w:color w:val="000000" w:themeColor="text1"/>
              </w:rPr>
              <w:t>7</w:t>
            </w:r>
          </w:p>
        </w:tc>
        <w:tc>
          <w:tcPr>
            <w:tcW w:w="2559" w:type="dxa"/>
          </w:tcPr>
          <w:p w:rsidR="00B7693B" w:rsidRPr="00566B4B" w:rsidRDefault="00DA50E0" w:rsidP="004D15D6">
            <w:pPr>
              <w:pStyle w:val="af1"/>
              <w:jc w:val="center"/>
              <w:rPr>
                <w:color w:val="000000" w:themeColor="text1"/>
              </w:rPr>
            </w:pPr>
            <w:r>
              <w:rPr>
                <w:color w:val="000000" w:themeColor="text1"/>
              </w:rPr>
              <w:t>70</w:t>
            </w:r>
          </w:p>
        </w:tc>
        <w:tc>
          <w:tcPr>
            <w:tcW w:w="2559" w:type="dxa"/>
          </w:tcPr>
          <w:p w:rsidR="00B7693B" w:rsidRPr="00566B4B" w:rsidRDefault="00DA50E0" w:rsidP="004D15D6">
            <w:pPr>
              <w:pStyle w:val="af1"/>
              <w:jc w:val="center"/>
              <w:rPr>
                <w:color w:val="000000" w:themeColor="text1"/>
              </w:rPr>
            </w:pPr>
            <w:r>
              <w:rPr>
                <w:color w:val="000000" w:themeColor="text1"/>
              </w:rPr>
              <w:t>57</w:t>
            </w:r>
          </w:p>
        </w:tc>
        <w:tc>
          <w:tcPr>
            <w:tcW w:w="2036" w:type="dxa"/>
          </w:tcPr>
          <w:p w:rsidR="00B7693B" w:rsidRPr="00566B4B" w:rsidRDefault="00DA50E0" w:rsidP="004D15D6">
            <w:pPr>
              <w:pStyle w:val="af1"/>
              <w:jc w:val="center"/>
              <w:rPr>
                <w:color w:val="000000" w:themeColor="text1"/>
              </w:rPr>
            </w:pPr>
            <w:r>
              <w:rPr>
                <w:color w:val="000000" w:themeColor="text1"/>
              </w:rPr>
              <w:t>68</w:t>
            </w:r>
          </w:p>
        </w:tc>
      </w:tr>
      <w:tr w:rsidR="00B7693B" w:rsidTr="004D15D6">
        <w:tc>
          <w:tcPr>
            <w:tcW w:w="2559" w:type="dxa"/>
          </w:tcPr>
          <w:p w:rsidR="00B7693B" w:rsidRPr="00566B4B" w:rsidRDefault="00B7693B" w:rsidP="004D15D6">
            <w:pPr>
              <w:pStyle w:val="af1"/>
              <w:jc w:val="center"/>
              <w:rPr>
                <w:color w:val="000000" w:themeColor="text1"/>
              </w:rPr>
            </w:pPr>
            <w:r w:rsidRPr="00566B4B">
              <w:rPr>
                <w:color w:val="000000" w:themeColor="text1"/>
              </w:rPr>
              <w:t>6</w:t>
            </w:r>
          </w:p>
        </w:tc>
        <w:tc>
          <w:tcPr>
            <w:tcW w:w="2559" w:type="dxa"/>
          </w:tcPr>
          <w:p w:rsidR="00B7693B" w:rsidRPr="00566B4B" w:rsidRDefault="00DA50E0" w:rsidP="004D15D6">
            <w:pPr>
              <w:pStyle w:val="af1"/>
              <w:jc w:val="center"/>
              <w:rPr>
                <w:color w:val="000000" w:themeColor="text1"/>
              </w:rPr>
            </w:pPr>
            <w:r>
              <w:rPr>
                <w:color w:val="000000" w:themeColor="text1"/>
              </w:rPr>
              <w:t>70</w:t>
            </w:r>
          </w:p>
        </w:tc>
        <w:tc>
          <w:tcPr>
            <w:tcW w:w="2559" w:type="dxa"/>
          </w:tcPr>
          <w:p w:rsidR="00B7693B" w:rsidRPr="00566B4B" w:rsidRDefault="00DA50E0" w:rsidP="004D15D6">
            <w:pPr>
              <w:pStyle w:val="af1"/>
              <w:jc w:val="center"/>
              <w:rPr>
                <w:color w:val="000000" w:themeColor="text1"/>
              </w:rPr>
            </w:pPr>
            <w:r>
              <w:rPr>
                <w:color w:val="000000" w:themeColor="text1"/>
              </w:rPr>
              <w:t>57</w:t>
            </w:r>
          </w:p>
        </w:tc>
        <w:tc>
          <w:tcPr>
            <w:tcW w:w="2036" w:type="dxa"/>
          </w:tcPr>
          <w:p w:rsidR="00B7693B" w:rsidRPr="00566B4B" w:rsidRDefault="00DA50E0" w:rsidP="004D15D6">
            <w:pPr>
              <w:pStyle w:val="af1"/>
              <w:jc w:val="center"/>
              <w:rPr>
                <w:color w:val="000000" w:themeColor="text1"/>
              </w:rPr>
            </w:pPr>
            <w:r>
              <w:rPr>
                <w:color w:val="000000" w:themeColor="text1"/>
              </w:rPr>
              <w:t>68</w:t>
            </w:r>
          </w:p>
        </w:tc>
      </w:tr>
      <w:tr w:rsidR="00B7693B" w:rsidTr="004D15D6">
        <w:tc>
          <w:tcPr>
            <w:tcW w:w="2559" w:type="dxa"/>
          </w:tcPr>
          <w:p w:rsidR="00B7693B" w:rsidRPr="00566B4B" w:rsidRDefault="00B7693B" w:rsidP="004D15D6">
            <w:pPr>
              <w:pStyle w:val="af1"/>
              <w:jc w:val="center"/>
              <w:rPr>
                <w:color w:val="000000" w:themeColor="text1"/>
              </w:rPr>
            </w:pPr>
            <w:r w:rsidRPr="00566B4B">
              <w:rPr>
                <w:color w:val="000000" w:themeColor="text1"/>
              </w:rPr>
              <w:t>5</w:t>
            </w:r>
          </w:p>
        </w:tc>
        <w:tc>
          <w:tcPr>
            <w:tcW w:w="2559" w:type="dxa"/>
          </w:tcPr>
          <w:p w:rsidR="00B7693B" w:rsidRPr="00566B4B" w:rsidRDefault="00DA50E0" w:rsidP="004D15D6">
            <w:pPr>
              <w:pStyle w:val="af1"/>
              <w:jc w:val="center"/>
              <w:rPr>
                <w:color w:val="000000" w:themeColor="text1"/>
              </w:rPr>
            </w:pPr>
            <w:r>
              <w:rPr>
                <w:color w:val="000000" w:themeColor="text1"/>
              </w:rPr>
              <w:t>70</w:t>
            </w:r>
          </w:p>
        </w:tc>
        <w:tc>
          <w:tcPr>
            <w:tcW w:w="2559" w:type="dxa"/>
          </w:tcPr>
          <w:p w:rsidR="00B7693B" w:rsidRPr="00566B4B" w:rsidRDefault="00DA50E0" w:rsidP="004D15D6">
            <w:pPr>
              <w:pStyle w:val="af1"/>
              <w:jc w:val="center"/>
              <w:rPr>
                <w:color w:val="000000" w:themeColor="text1"/>
              </w:rPr>
            </w:pPr>
            <w:r>
              <w:rPr>
                <w:color w:val="000000" w:themeColor="text1"/>
              </w:rPr>
              <w:t>57</w:t>
            </w:r>
          </w:p>
        </w:tc>
        <w:tc>
          <w:tcPr>
            <w:tcW w:w="2036" w:type="dxa"/>
          </w:tcPr>
          <w:p w:rsidR="00B7693B" w:rsidRPr="00566B4B" w:rsidRDefault="00DA50E0" w:rsidP="004D15D6">
            <w:pPr>
              <w:pStyle w:val="af1"/>
              <w:jc w:val="center"/>
              <w:rPr>
                <w:color w:val="000000" w:themeColor="text1"/>
              </w:rPr>
            </w:pPr>
            <w:r>
              <w:rPr>
                <w:color w:val="000000" w:themeColor="text1"/>
              </w:rPr>
              <w:t>68</w:t>
            </w:r>
          </w:p>
        </w:tc>
      </w:tr>
      <w:tr w:rsidR="00B7693B" w:rsidTr="004D15D6">
        <w:tc>
          <w:tcPr>
            <w:tcW w:w="2559" w:type="dxa"/>
          </w:tcPr>
          <w:p w:rsidR="00B7693B" w:rsidRPr="00566B4B" w:rsidRDefault="00B7693B" w:rsidP="004D15D6">
            <w:pPr>
              <w:pStyle w:val="af1"/>
              <w:jc w:val="center"/>
              <w:rPr>
                <w:color w:val="000000" w:themeColor="text1"/>
              </w:rPr>
            </w:pPr>
            <w:r w:rsidRPr="00566B4B">
              <w:rPr>
                <w:color w:val="000000" w:themeColor="text1"/>
              </w:rPr>
              <w:t>4</w:t>
            </w:r>
          </w:p>
        </w:tc>
        <w:tc>
          <w:tcPr>
            <w:tcW w:w="2559" w:type="dxa"/>
          </w:tcPr>
          <w:p w:rsidR="00B7693B" w:rsidRPr="00566B4B" w:rsidRDefault="00DA50E0" w:rsidP="004D15D6">
            <w:pPr>
              <w:pStyle w:val="af1"/>
              <w:jc w:val="center"/>
              <w:rPr>
                <w:color w:val="000000" w:themeColor="text1"/>
              </w:rPr>
            </w:pPr>
            <w:r>
              <w:rPr>
                <w:color w:val="000000" w:themeColor="text1"/>
              </w:rPr>
              <w:t>70</w:t>
            </w:r>
          </w:p>
        </w:tc>
        <w:tc>
          <w:tcPr>
            <w:tcW w:w="2559" w:type="dxa"/>
          </w:tcPr>
          <w:p w:rsidR="00B7693B" w:rsidRPr="00566B4B" w:rsidRDefault="00DA50E0" w:rsidP="004D15D6">
            <w:pPr>
              <w:pStyle w:val="af1"/>
              <w:jc w:val="center"/>
              <w:rPr>
                <w:color w:val="000000" w:themeColor="text1"/>
              </w:rPr>
            </w:pPr>
            <w:r>
              <w:rPr>
                <w:color w:val="000000" w:themeColor="text1"/>
              </w:rPr>
              <w:t>57</w:t>
            </w:r>
          </w:p>
        </w:tc>
        <w:tc>
          <w:tcPr>
            <w:tcW w:w="2036" w:type="dxa"/>
          </w:tcPr>
          <w:p w:rsidR="00B7693B" w:rsidRPr="00566B4B" w:rsidRDefault="00DA50E0" w:rsidP="004D15D6">
            <w:pPr>
              <w:pStyle w:val="af1"/>
              <w:jc w:val="center"/>
              <w:rPr>
                <w:color w:val="000000" w:themeColor="text1"/>
              </w:rPr>
            </w:pPr>
            <w:r>
              <w:rPr>
                <w:color w:val="000000" w:themeColor="text1"/>
              </w:rPr>
              <w:t>68</w:t>
            </w:r>
          </w:p>
        </w:tc>
      </w:tr>
      <w:tr w:rsidR="00B7693B" w:rsidTr="004D15D6">
        <w:tc>
          <w:tcPr>
            <w:tcW w:w="2559" w:type="dxa"/>
          </w:tcPr>
          <w:p w:rsidR="00B7693B" w:rsidRPr="00566B4B" w:rsidRDefault="00B7693B" w:rsidP="004D15D6">
            <w:pPr>
              <w:pStyle w:val="af1"/>
              <w:jc w:val="center"/>
              <w:rPr>
                <w:color w:val="000000" w:themeColor="text1"/>
              </w:rPr>
            </w:pPr>
            <w:r w:rsidRPr="00566B4B">
              <w:rPr>
                <w:color w:val="000000" w:themeColor="text1"/>
              </w:rPr>
              <w:t>3</w:t>
            </w:r>
          </w:p>
        </w:tc>
        <w:tc>
          <w:tcPr>
            <w:tcW w:w="2559" w:type="dxa"/>
          </w:tcPr>
          <w:p w:rsidR="00B7693B" w:rsidRPr="00566B4B" w:rsidRDefault="00DA50E0" w:rsidP="004D15D6">
            <w:pPr>
              <w:pStyle w:val="af1"/>
              <w:jc w:val="center"/>
              <w:rPr>
                <w:color w:val="000000" w:themeColor="text1"/>
              </w:rPr>
            </w:pPr>
            <w:r>
              <w:rPr>
                <w:color w:val="000000" w:themeColor="text1"/>
              </w:rPr>
              <w:t>70</w:t>
            </w:r>
          </w:p>
        </w:tc>
        <w:tc>
          <w:tcPr>
            <w:tcW w:w="2559" w:type="dxa"/>
          </w:tcPr>
          <w:p w:rsidR="00B7693B" w:rsidRPr="00566B4B" w:rsidRDefault="00DA50E0" w:rsidP="004D15D6">
            <w:pPr>
              <w:pStyle w:val="af1"/>
              <w:jc w:val="center"/>
              <w:rPr>
                <w:color w:val="000000" w:themeColor="text1"/>
              </w:rPr>
            </w:pPr>
            <w:r>
              <w:rPr>
                <w:color w:val="000000" w:themeColor="text1"/>
              </w:rPr>
              <w:t>57</w:t>
            </w:r>
          </w:p>
        </w:tc>
        <w:tc>
          <w:tcPr>
            <w:tcW w:w="2036" w:type="dxa"/>
          </w:tcPr>
          <w:p w:rsidR="00B7693B" w:rsidRPr="00566B4B" w:rsidRDefault="00DA50E0" w:rsidP="004D15D6">
            <w:pPr>
              <w:pStyle w:val="af1"/>
              <w:jc w:val="center"/>
              <w:rPr>
                <w:color w:val="000000" w:themeColor="text1"/>
              </w:rPr>
            </w:pPr>
            <w:r>
              <w:rPr>
                <w:color w:val="000000" w:themeColor="text1"/>
              </w:rPr>
              <w:t>68</w:t>
            </w:r>
          </w:p>
        </w:tc>
      </w:tr>
      <w:tr w:rsidR="00B7693B" w:rsidTr="004D15D6">
        <w:tc>
          <w:tcPr>
            <w:tcW w:w="2559" w:type="dxa"/>
          </w:tcPr>
          <w:p w:rsidR="00B7693B" w:rsidRPr="00566B4B" w:rsidRDefault="00B7693B" w:rsidP="004D15D6">
            <w:pPr>
              <w:pStyle w:val="af1"/>
              <w:jc w:val="center"/>
              <w:rPr>
                <w:color w:val="000000" w:themeColor="text1"/>
              </w:rPr>
            </w:pPr>
            <w:r w:rsidRPr="00566B4B">
              <w:rPr>
                <w:color w:val="000000" w:themeColor="text1"/>
              </w:rPr>
              <w:t>2</w:t>
            </w:r>
          </w:p>
        </w:tc>
        <w:tc>
          <w:tcPr>
            <w:tcW w:w="2559" w:type="dxa"/>
          </w:tcPr>
          <w:p w:rsidR="00B7693B" w:rsidRPr="00566B4B" w:rsidRDefault="00DA50E0" w:rsidP="004D15D6">
            <w:pPr>
              <w:pStyle w:val="af1"/>
              <w:jc w:val="center"/>
              <w:rPr>
                <w:color w:val="000000" w:themeColor="text1"/>
              </w:rPr>
            </w:pPr>
            <w:r>
              <w:rPr>
                <w:color w:val="000000" w:themeColor="text1"/>
              </w:rPr>
              <w:t>70</w:t>
            </w:r>
          </w:p>
        </w:tc>
        <w:tc>
          <w:tcPr>
            <w:tcW w:w="2559" w:type="dxa"/>
          </w:tcPr>
          <w:p w:rsidR="00B7693B" w:rsidRPr="00566B4B" w:rsidRDefault="00DA50E0" w:rsidP="004D15D6">
            <w:pPr>
              <w:pStyle w:val="af1"/>
              <w:jc w:val="center"/>
              <w:rPr>
                <w:color w:val="000000" w:themeColor="text1"/>
              </w:rPr>
            </w:pPr>
            <w:r>
              <w:rPr>
                <w:color w:val="000000" w:themeColor="text1"/>
              </w:rPr>
              <w:t>57</w:t>
            </w:r>
          </w:p>
        </w:tc>
        <w:tc>
          <w:tcPr>
            <w:tcW w:w="2036" w:type="dxa"/>
          </w:tcPr>
          <w:p w:rsidR="00B7693B" w:rsidRPr="00566B4B" w:rsidRDefault="00DA50E0" w:rsidP="004D15D6">
            <w:pPr>
              <w:pStyle w:val="af1"/>
              <w:jc w:val="center"/>
              <w:rPr>
                <w:color w:val="000000" w:themeColor="text1"/>
              </w:rPr>
            </w:pPr>
            <w:r>
              <w:rPr>
                <w:color w:val="000000" w:themeColor="text1"/>
              </w:rPr>
              <w:t>68</w:t>
            </w:r>
          </w:p>
        </w:tc>
      </w:tr>
      <w:tr w:rsidR="00B7693B" w:rsidRPr="00566B4B" w:rsidTr="004D15D6">
        <w:tc>
          <w:tcPr>
            <w:tcW w:w="2559" w:type="dxa"/>
          </w:tcPr>
          <w:p w:rsidR="00B7693B" w:rsidRPr="00566B4B" w:rsidRDefault="00B7693B" w:rsidP="004D15D6">
            <w:pPr>
              <w:pStyle w:val="af1"/>
              <w:jc w:val="center"/>
              <w:rPr>
                <w:color w:val="000000" w:themeColor="text1"/>
              </w:rPr>
            </w:pPr>
            <w:r w:rsidRPr="00566B4B">
              <w:rPr>
                <w:color w:val="000000" w:themeColor="text1"/>
              </w:rPr>
              <w:t>1</w:t>
            </w:r>
          </w:p>
        </w:tc>
        <w:tc>
          <w:tcPr>
            <w:tcW w:w="2559" w:type="dxa"/>
          </w:tcPr>
          <w:p w:rsidR="00B7693B" w:rsidRPr="00566B4B" w:rsidRDefault="00DA50E0" w:rsidP="004D15D6">
            <w:pPr>
              <w:pStyle w:val="af1"/>
              <w:jc w:val="center"/>
              <w:rPr>
                <w:color w:val="000000" w:themeColor="text1"/>
              </w:rPr>
            </w:pPr>
            <w:r>
              <w:rPr>
                <w:color w:val="000000" w:themeColor="text1"/>
              </w:rPr>
              <w:t>70</w:t>
            </w:r>
          </w:p>
        </w:tc>
        <w:tc>
          <w:tcPr>
            <w:tcW w:w="2559" w:type="dxa"/>
          </w:tcPr>
          <w:p w:rsidR="00B7693B" w:rsidRPr="00566B4B" w:rsidRDefault="00DA50E0" w:rsidP="004D15D6">
            <w:pPr>
              <w:pStyle w:val="af1"/>
              <w:jc w:val="center"/>
              <w:rPr>
                <w:color w:val="000000" w:themeColor="text1"/>
              </w:rPr>
            </w:pPr>
            <w:r>
              <w:rPr>
                <w:color w:val="000000" w:themeColor="text1"/>
              </w:rPr>
              <w:t>57</w:t>
            </w:r>
          </w:p>
        </w:tc>
        <w:tc>
          <w:tcPr>
            <w:tcW w:w="2036" w:type="dxa"/>
          </w:tcPr>
          <w:p w:rsidR="00B7693B" w:rsidRPr="00566B4B" w:rsidRDefault="00DA50E0" w:rsidP="004D15D6">
            <w:pPr>
              <w:pStyle w:val="af1"/>
              <w:jc w:val="center"/>
              <w:rPr>
                <w:color w:val="000000" w:themeColor="text1"/>
              </w:rPr>
            </w:pPr>
            <w:r>
              <w:rPr>
                <w:color w:val="000000" w:themeColor="text1"/>
              </w:rPr>
              <w:t>68</w:t>
            </w:r>
          </w:p>
        </w:tc>
      </w:tr>
      <w:tr w:rsidR="00B7693B" w:rsidTr="004D15D6">
        <w:tc>
          <w:tcPr>
            <w:tcW w:w="2559" w:type="dxa"/>
          </w:tcPr>
          <w:p w:rsidR="00B7693B" w:rsidRPr="00566B4B" w:rsidRDefault="00B7693B" w:rsidP="004D15D6">
            <w:pPr>
              <w:pStyle w:val="af1"/>
              <w:jc w:val="center"/>
              <w:rPr>
                <w:color w:val="000000" w:themeColor="text1"/>
              </w:rPr>
            </w:pPr>
            <w:r w:rsidRPr="00566B4B">
              <w:rPr>
                <w:color w:val="000000" w:themeColor="text1"/>
              </w:rPr>
              <w:t>0</w:t>
            </w:r>
          </w:p>
        </w:tc>
        <w:tc>
          <w:tcPr>
            <w:tcW w:w="2559" w:type="dxa"/>
          </w:tcPr>
          <w:p w:rsidR="00B7693B" w:rsidRPr="00566B4B" w:rsidRDefault="00DA50E0" w:rsidP="004D15D6">
            <w:pPr>
              <w:pStyle w:val="af1"/>
              <w:jc w:val="center"/>
              <w:rPr>
                <w:color w:val="000000" w:themeColor="text1"/>
              </w:rPr>
            </w:pPr>
            <w:r>
              <w:rPr>
                <w:color w:val="000000" w:themeColor="text1"/>
              </w:rPr>
              <w:t>70</w:t>
            </w:r>
          </w:p>
        </w:tc>
        <w:tc>
          <w:tcPr>
            <w:tcW w:w="2559" w:type="dxa"/>
          </w:tcPr>
          <w:p w:rsidR="00B7693B" w:rsidRPr="00566B4B" w:rsidRDefault="00DA50E0" w:rsidP="004D15D6">
            <w:pPr>
              <w:pStyle w:val="af1"/>
              <w:jc w:val="center"/>
              <w:rPr>
                <w:color w:val="000000" w:themeColor="text1"/>
              </w:rPr>
            </w:pPr>
            <w:r>
              <w:rPr>
                <w:color w:val="000000" w:themeColor="text1"/>
              </w:rPr>
              <w:t>57</w:t>
            </w:r>
          </w:p>
        </w:tc>
        <w:tc>
          <w:tcPr>
            <w:tcW w:w="2036" w:type="dxa"/>
          </w:tcPr>
          <w:p w:rsidR="00B7693B" w:rsidRPr="00566B4B" w:rsidRDefault="00DA50E0" w:rsidP="004D15D6">
            <w:pPr>
              <w:pStyle w:val="af1"/>
              <w:jc w:val="center"/>
              <w:rPr>
                <w:color w:val="000000" w:themeColor="text1"/>
              </w:rPr>
            </w:pPr>
            <w:r>
              <w:rPr>
                <w:color w:val="000000" w:themeColor="text1"/>
              </w:rPr>
              <w:t>68</w:t>
            </w:r>
          </w:p>
        </w:tc>
      </w:tr>
      <w:tr w:rsidR="00B7693B" w:rsidTr="004D15D6">
        <w:tc>
          <w:tcPr>
            <w:tcW w:w="2559" w:type="dxa"/>
          </w:tcPr>
          <w:p w:rsidR="00B7693B" w:rsidRPr="00566B4B" w:rsidRDefault="00B7693B" w:rsidP="004D15D6">
            <w:pPr>
              <w:pStyle w:val="af1"/>
              <w:jc w:val="center"/>
              <w:rPr>
                <w:color w:val="000000" w:themeColor="text1"/>
              </w:rPr>
            </w:pPr>
            <w:r w:rsidRPr="00566B4B">
              <w:rPr>
                <w:color w:val="000000" w:themeColor="text1"/>
              </w:rPr>
              <w:t>-1</w:t>
            </w:r>
          </w:p>
        </w:tc>
        <w:tc>
          <w:tcPr>
            <w:tcW w:w="2559" w:type="dxa"/>
          </w:tcPr>
          <w:p w:rsidR="00B7693B" w:rsidRPr="00566B4B" w:rsidRDefault="00DA50E0" w:rsidP="004D15D6">
            <w:pPr>
              <w:pStyle w:val="af1"/>
              <w:jc w:val="center"/>
              <w:rPr>
                <w:color w:val="000000" w:themeColor="text1"/>
              </w:rPr>
            </w:pPr>
            <w:r>
              <w:rPr>
                <w:color w:val="000000" w:themeColor="text1"/>
              </w:rPr>
              <w:t>70</w:t>
            </w:r>
          </w:p>
        </w:tc>
        <w:tc>
          <w:tcPr>
            <w:tcW w:w="2559" w:type="dxa"/>
          </w:tcPr>
          <w:p w:rsidR="00B7693B" w:rsidRPr="00566B4B" w:rsidRDefault="00DA50E0" w:rsidP="004D15D6">
            <w:pPr>
              <w:pStyle w:val="af1"/>
              <w:jc w:val="center"/>
              <w:rPr>
                <w:color w:val="000000" w:themeColor="text1"/>
              </w:rPr>
            </w:pPr>
            <w:r>
              <w:rPr>
                <w:color w:val="000000" w:themeColor="text1"/>
              </w:rPr>
              <w:t>57</w:t>
            </w:r>
          </w:p>
        </w:tc>
        <w:tc>
          <w:tcPr>
            <w:tcW w:w="2036" w:type="dxa"/>
          </w:tcPr>
          <w:p w:rsidR="00B7693B" w:rsidRPr="00566B4B" w:rsidRDefault="00DA50E0" w:rsidP="004D15D6">
            <w:pPr>
              <w:pStyle w:val="af1"/>
              <w:jc w:val="center"/>
              <w:rPr>
                <w:color w:val="000000" w:themeColor="text1"/>
              </w:rPr>
            </w:pPr>
            <w:r>
              <w:rPr>
                <w:color w:val="000000" w:themeColor="text1"/>
              </w:rPr>
              <w:t>68</w:t>
            </w:r>
          </w:p>
        </w:tc>
      </w:tr>
      <w:tr w:rsidR="00B7693B" w:rsidTr="004D15D6">
        <w:tc>
          <w:tcPr>
            <w:tcW w:w="2559" w:type="dxa"/>
          </w:tcPr>
          <w:p w:rsidR="00B7693B" w:rsidRPr="00566B4B" w:rsidRDefault="00B7693B" w:rsidP="004D15D6">
            <w:pPr>
              <w:pStyle w:val="af1"/>
              <w:jc w:val="center"/>
              <w:rPr>
                <w:color w:val="000000" w:themeColor="text1"/>
              </w:rPr>
            </w:pPr>
            <w:r w:rsidRPr="00566B4B">
              <w:rPr>
                <w:color w:val="000000" w:themeColor="text1"/>
              </w:rPr>
              <w:t>-2</w:t>
            </w:r>
          </w:p>
        </w:tc>
        <w:tc>
          <w:tcPr>
            <w:tcW w:w="2559" w:type="dxa"/>
          </w:tcPr>
          <w:p w:rsidR="00B7693B" w:rsidRPr="00566B4B" w:rsidRDefault="00DA50E0" w:rsidP="004D15D6">
            <w:pPr>
              <w:pStyle w:val="af1"/>
              <w:jc w:val="center"/>
              <w:rPr>
                <w:color w:val="000000" w:themeColor="text1"/>
              </w:rPr>
            </w:pPr>
            <w:r>
              <w:rPr>
                <w:color w:val="000000" w:themeColor="text1"/>
              </w:rPr>
              <w:t>70</w:t>
            </w:r>
          </w:p>
        </w:tc>
        <w:tc>
          <w:tcPr>
            <w:tcW w:w="2559" w:type="dxa"/>
          </w:tcPr>
          <w:p w:rsidR="00B7693B" w:rsidRPr="00566B4B" w:rsidRDefault="00DA50E0" w:rsidP="004D15D6">
            <w:pPr>
              <w:pStyle w:val="af1"/>
              <w:jc w:val="center"/>
              <w:rPr>
                <w:color w:val="000000" w:themeColor="text1"/>
              </w:rPr>
            </w:pPr>
            <w:r>
              <w:rPr>
                <w:color w:val="000000" w:themeColor="text1"/>
              </w:rPr>
              <w:t>57</w:t>
            </w:r>
          </w:p>
        </w:tc>
        <w:tc>
          <w:tcPr>
            <w:tcW w:w="2036" w:type="dxa"/>
          </w:tcPr>
          <w:p w:rsidR="00B7693B" w:rsidRPr="00566B4B" w:rsidRDefault="00DA50E0" w:rsidP="004D15D6">
            <w:pPr>
              <w:pStyle w:val="af1"/>
              <w:jc w:val="center"/>
              <w:rPr>
                <w:color w:val="000000" w:themeColor="text1"/>
              </w:rPr>
            </w:pPr>
            <w:r>
              <w:rPr>
                <w:color w:val="000000" w:themeColor="text1"/>
              </w:rPr>
              <w:t>68</w:t>
            </w:r>
          </w:p>
        </w:tc>
      </w:tr>
      <w:tr w:rsidR="00B7693B" w:rsidTr="004D15D6">
        <w:tc>
          <w:tcPr>
            <w:tcW w:w="2559" w:type="dxa"/>
          </w:tcPr>
          <w:p w:rsidR="00B7693B" w:rsidRPr="00566B4B" w:rsidRDefault="00B7693B" w:rsidP="004D15D6">
            <w:pPr>
              <w:pStyle w:val="af1"/>
              <w:jc w:val="center"/>
              <w:rPr>
                <w:color w:val="000000" w:themeColor="text1"/>
              </w:rPr>
            </w:pPr>
            <w:r w:rsidRPr="00566B4B">
              <w:rPr>
                <w:color w:val="000000" w:themeColor="text1"/>
              </w:rPr>
              <w:t>-3</w:t>
            </w:r>
          </w:p>
        </w:tc>
        <w:tc>
          <w:tcPr>
            <w:tcW w:w="2559" w:type="dxa"/>
          </w:tcPr>
          <w:p w:rsidR="00B7693B" w:rsidRPr="00566B4B" w:rsidRDefault="00DA50E0" w:rsidP="004D15D6">
            <w:pPr>
              <w:pStyle w:val="af1"/>
              <w:jc w:val="center"/>
              <w:rPr>
                <w:color w:val="000000" w:themeColor="text1"/>
              </w:rPr>
            </w:pPr>
            <w:r>
              <w:rPr>
                <w:color w:val="000000" w:themeColor="text1"/>
              </w:rPr>
              <w:t>70</w:t>
            </w:r>
          </w:p>
        </w:tc>
        <w:tc>
          <w:tcPr>
            <w:tcW w:w="2559" w:type="dxa"/>
          </w:tcPr>
          <w:p w:rsidR="00B7693B" w:rsidRPr="00566B4B" w:rsidRDefault="00DA50E0" w:rsidP="004D15D6">
            <w:pPr>
              <w:pStyle w:val="af1"/>
              <w:jc w:val="center"/>
              <w:rPr>
                <w:color w:val="000000" w:themeColor="text1"/>
              </w:rPr>
            </w:pPr>
            <w:r>
              <w:rPr>
                <w:color w:val="000000" w:themeColor="text1"/>
              </w:rPr>
              <w:t>57</w:t>
            </w:r>
          </w:p>
        </w:tc>
        <w:tc>
          <w:tcPr>
            <w:tcW w:w="2036" w:type="dxa"/>
          </w:tcPr>
          <w:p w:rsidR="00B7693B" w:rsidRPr="00566B4B" w:rsidRDefault="00DA50E0" w:rsidP="004D15D6">
            <w:pPr>
              <w:pStyle w:val="af1"/>
              <w:jc w:val="center"/>
              <w:rPr>
                <w:color w:val="000000" w:themeColor="text1"/>
              </w:rPr>
            </w:pPr>
            <w:r>
              <w:rPr>
                <w:color w:val="000000" w:themeColor="text1"/>
              </w:rPr>
              <w:t>68</w:t>
            </w:r>
          </w:p>
        </w:tc>
      </w:tr>
      <w:tr w:rsidR="00B7693B" w:rsidTr="004D15D6">
        <w:tc>
          <w:tcPr>
            <w:tcW w:w="2559" w:type="dxa"/>
          </w:tcPr>
          <w:p w:rsidR="00B7693B" w:rsidRPr="00566B4B" w:rsidRDefault="00B7693B" w:rsidP="004D15D6">
            <w:pPr>
              <w:pStyle w:val="af1"/>
              <w:jc w:val="center"/>
              <w:rPr>
                <w:color w:val="000000" w:themeColor="text1"/>
              </w:rPr>
            </w:pPr>
            <w:r w:rsidRPr="00566B4B">
              <w:rPr>
                <w:color w:val="000000" w:themeColor="text1"/>
              </w:rPr>
              <w:t>-4</w:t>
            </w:r>
          </w:p>
        </w:tc>
        <w:tc>
          <w:tcPr>
            <w:tcW w:w="2559" w:type="dxa"/>
          </w:tcPr>
          <w:p w:rsidR="00B7693B" w:rsidRPr="00566B4B" w:rsidRDefault="00DA50E0" w:rsidP="004D15D6">
            <w:pPr>
              <w:pStyle w:val="af1"/>
              <w:jc w:val="center"/>
              <w:rPr>
                <w:color w:val="000000" w:themeColor="text1"/>
              </w:rPr>
            </w:pPr>
            <w:r>
              <w:rPr>
                <w:color w:val="000000" w:themeColor="text1"/>
              </w:rPr>
              <w:t>70</w:t>
            </w:r>
          </w:p>
        </w:tc>
        <w:tc>
          <w:tcPr>
            <w:tcW w:w="2559" w:type="dxa"/>
          </w:tcPr>
          <w:p w:rsidR="00B7693B" w:rsidRPr="00566B4B" w:rsidRDefault="00DA50E0" w:rsidP="004D15D6">
            <w:pPr>
              <w:pStyle w:val="af1"/>
              <w:jc w:val="center"/>
              <w:rPr>
                <w:color w:val="000000" w:themeColor="text1"/>
              </w:rPr>
            </w:pPr>
            <w:r>
              <w:rPr>
                <w:color w:val="000000" w:themeColor="text1"/>
              </w:rPr>
              <w:t>57</w:t>
            </w:r>
          </w:p>
        </w:tc>
        <w:tc>
          <w:tcPr>
            <w:tcW w:w="2036" w:type="dxa"/>
          </w:tcPr>
          <w:p w:rsidR="00B7693B" w:rsidRPr="00566B4B" w:rsidRDefault="00DA50E0" w:rsidP="004D15D6">
            <w:pPr>
              <w:pStyle w:val="af1"/>
              <w:jc w:val="center"/>
              <w:rPr>
                <w:color w:val="000000" w:themeColor="text1"/>
              </w:rPr>
            </w:pPr>
            <w:r>
              <w:rPr>
                <w:color w:val="000000" w:themeColor="text1"/>
              </w:rPr>
              <w:t>68</w:t>
            </w:r>
          </w:p>
        </w:tc>
      </w:tr>
      <w:tr w:rsidR="00B7693B" w:rsidTr="004D15D6">
        <w:tc>
          <w:tcPr>
            <w:tcW w:w="2559" w:type="dxa"/>
          </w:tcPr>
          <w:p w:rsidR="00B7693B" w:rsidRPr="00566B4B" w:rsidRDefault="00B7693B" w:rsidP="004D15D6">
            <w:pPr>
              <w:pStyle w:val="af1"/>
              <w:jc w:val="center"/>
              <w:rPr>
                <w:color w:val="000000" w:themeColor="text1"/>
              </w:rPr>
            </w:pPr>
            <w:r w:rsidRPr="00566B4B">
              <w:rPr>
                <w:color w:val="000000" w:themeColor="text1"/>
              </w:rPr>
              <w:t>-5</w:t>
            </w:r>
          </w:p>
        </w:tc>
        <w:tc>
          <w:tcPr>
            <w:tcW w:w="2559" w:type="dxa"/>
          </w:tcPr>
          <w:p w:rsidR="00B7693B" w:rsidRPr="00566B4B" w:rsidRDefault="00DA50E0" w:rsidP="004D15D6">
            <w:pPr>
              <w:pStyle w:val="af1"/>
              <w:jc w:val="center"/>
              <w:rPr>
                <w:color w:val="000000" w:themeColor="text1"/>
              </w:rPr>
            </w:pPr>
            <w:r>
              <w:rPr>
                <w:color w:val="000000" w:themeColor="text1"/>
              </w:rPr>
              <w:t>70</w:t>
            </w:r>
          </w:p>
        </w:tc>
        <w:tc>
          <w:tcPr>
            <w:tcW w:w="2559" w:type="dxa"/>
          </w:tcPr>
          <w:p w:rsidR="00B7693B" w:rsidRPr="00566B4B" w:rsidRDefault="00DA50E0" w:rsidP="004D15D6">
            <w:pPr>
              <w:pStyle w:val="af1"/>
              <w:jc w:val="center"/>
              <w:rPr>
                <w:color w:val="000000" w:themeColor="text1"/>
              </w:rPr>
            </w:pPr>
            <w:r>
              <w:rPr>
                <w:color w:val="000000" w:themeColor="text1"/>
              </w:rPr>
              <w:t>57</w:t>
            </w:r>
          </w:p>
        </w:tc>
        <w:tc>
          <w:tcPr>
            <w:tcW w:w="2036" w:type="dxa"/>
          </w:tcPr>
          <w:p w:rsidR="00B7693B" w:rsidRPr="00566B4B" w:rsidRDefault="00DA50E0" w:rsidP="004D15D6">
            <w:pPr>
              <w:pStyle w:val="af1"/>
              <w:jc w:val="center"/>
              <w:rPr>
                <w:color w:val="000000" w:themeColor="text1"/>
              </w:rPr>
            </w:pPr>
            <w:r>
              <w:rPr>
                <w:color w:val="000000" w:themeColor="text1"/>
              </w:rPr>
              <w:t>68</w:t>
            </w:r>
          </w:p>
        </w:tc>
      </w:tr>
      <w:tr w:rsidR="00B7693B" w:rsidTr="004D15D6">
        <w:tc>
          <w:tcPr>
            <w:tcW w:w="2559" w:type="dxa"/>
          </w:tcPr>
          <w:p w:rsidR="00B7693B" w:rsidRPr="00566B4B" w:rsidRDefault="00B7693B" w:rsidP="004D15D6">
            <w:pPr>
              <w:pStyle w:val="af1"/>
              <w:jc w:val="center"/>
              <w:rPr>
                <w:color w:val="000000" w:themeColor="text1"/>
              </w:rPr>
            </w:pPr>
            <w:r w:rsidRPr="00566B4B">
              <w:rPr>
                <w:color w:val="000000" w:themeColor="text1"/>
              </w:rPr>
              <w:t>-6</w:t>
            </w:r>
          </w:p>
        </w:tc>
        <w:tc>
          <w:tcPr>
            <w:tcW w:w="2559" w:type="dxa"/>
          </w:tcPr>
          <w:p w:rsidR="00B7693B" w:rsidRPr="00566B4B" w:rsidRDefault="00DA50E0" w:rsidP="004D15D6">
            <w:pPr>
              <w:pStyle w:val="af1"/>
              <w:jc w:val="center"/>
              <w:rPr>
                <w:color w:val="000000" w:themeColor="text1"/>
              </w:rPr>
            </w:pPr>
            <w:r>
              <w:rPr>
                <w:color w:val="000000" w:themeColor="text1"/>
              </w:rPr>
              <w:t>70</w:t>
            </w:r>
          </w:p>
        </w:tc>
        <w:tc>
          <w:tcPr>
            <w:tcW w:w="2559" w:type="dxa"/>
          </w:tcPr>
          <w:p w:rsidR="00B7693B" w:rsidRPr="00566B4B" w:rsidRDefault="00DA50E0" w:rsidP="004D15D6">
            <w:pPr>
              <w:pStyle w:val="af1"/>
              <w:jc w:val="center"/>
              <w:rPr>
                <w:color w:val="000000" w:themeColor="text1"/>
              </w:rPr>
            </w:pPr>
            <w:r>
              <w:rPr>
                <w:color w:val="000000" w:themeColor="text1"/>
              </w:rPr>
              <w:t>57</w:t>
            </w:r>
          </w:p>
        </w:tc>
        <w:tc>
          <w:tcPr>
            <w:tcW w:w="2036" w:type="dxa"/>
          </w:tcPr>
          <w:p w:rsidR="00B7693B" w:rsidRPr="00566B4B" w:rsidRDefault="00DA50E0" w:rsidP="004D15D6">
            <w:pPr>
              <w:pStyle w:val="af1"/>
              <w:jc w:val="center"/>
              <w:rPr>
                <w:color w:val="000000" w:themeColor="text1"/>
              </w:rPr>
            </w:pPr>
            <w:r>
              <w:rPr>
                <w:color w:val="000000" w:themeColor="text1"/>
              </w:rPr>
              <w:t>68</w:t>
            </w:r>
          </w:p>
        </w:tc>
      </w:tr>
      <w:tr w:rsidR="00B7693B" w:rsidTr="004D15D6">
        <w:tc>
          <w:tcPr>
            <w:tcW w:w="2559" w:type="dxa"/>
          </w:tcPr>
          <w:p w:rsidR="00B7693B" w:rsidRPr="00566B4B" w:rsidRDefault="00B7693B" w:rsidP="004D15D6">
            <w:pPr>
              <w:pStyle w:val="af1"/>
              <w:jc w:val="center"/>
              <w:rPr>
                <w:color w:val="000000" w:themeColor="text1"/>
              </w:rPr>
            </w:pPr>
            <w:r w:rsidRPr="00566B4B">
              <w:rPr>
                <w:color w:val="000000" w:themeColor="text1"/>
              </w:rPr>
              <w:t>-7</w:t>
            </w:r>
          </w:p>
        </w:tc>
        <w:tc>
          <w:tcPr>
            <w:tcW w:w="2559" w:type="dxa"/>
          </w:tcPr>
          <w:p w:rsidR="00B7693B" w:rsidRPr="00566B4B" w:rsidRDefault="00DA50E0" w:rsidP="004D15D6">
            <w:pPr>
              <w:pStyle w:val="af1"/>
              <w:jc w:val="center"/>
              <w:rPr>
                <w:color w:val="000000" w:themeColor="text1"/>
              </w:rPr>
            </w:pPr>
            <w:r>
              <w:rPr>
                <w:color w:val="000000" w:themeColor="text1"/>
              </w:rPr>
              <w:t>70</w:t>
            </w:r>
          </w:p>
        </w:tc>
        <w:tc>
          <w:tcPr>
            <w:tcW w:w="2559" w:type="dxa"/>
          </w:tcPr>
          <w:p w:rsidR="00B7693B" w:rsidRPr="00566B4B" w:rsidRDefault="00DA50E0" w:rsidP="004D15D6">
            <w:pPr>
              <w:pStyle w:val="af1"/>
              <w:jc w:val="center"/>
              <w:rPr>
                <w:color w:val="000000" w:themeColor="text1"/>
              </w:rPr>
            </w:pPr>
            <w:r>
              <w:rPr>
                <w:color w:val="000000" w:themeColor="text1"/>
              </w:rPr>
              <w:t>57</w:t>
            </w:r>
          </w:p>
        </w:tc>
        <w:tc>
          <w:tcPr>
            <w:tcW w:w="2036" w:type="dxa"/>
          </w:tcPr>
          <w:p w:rsidR="00B7693B" w:rsidRPr="00566B4B" w:rsidRDefault="00DA50E0" w:rsidP="004D15D6">
            <w:pPr>
              <w:pStyle w:val="af1"/>
              <w:jc w:val="center"/>
              <w:rPr>
                <w:color w:val="000000" w:themeColor="text1"/>
              </w:rPr>
            </w:pPr>
            <w:r>
              <w:rPr>
                <w:color w:val="000000" w:themeColor="text1"/>
              </w:rPr>
              <w:t>68</w:t>
            </w:r>
          </w:p>
        </w:tc>
      </w:tr>
      <w:tr w:rsidR="00B7693B" w:rsidTr="004D15D6">
        <w:tc>
          <w:tcPr>
            <w:tcW w:w="2559" w:type="dxa"/>
          </w:tcPr>
          <w:p w:rsidR="00B7693B" w:rsidRPr="00566B4B" w:rsidRDefault="00B7693B" w:rsidP="004D15D6">
            <w:pPr>
              <w:pStyle w:val="af1"/>
              <w:jc w:val="center"/>
              <w:rPr>
                <w:color w:val="000000" w:themeColor="text1"/>
              </w:rPr>
            </w:pPr>
            <w:r w:rsidRPr="00566B4B">
              <w:rPr>
                <w:color w:val="000000" w:themeColor="text1"/>
              </w:rPr>
              <w:t>-8</w:t>
            </w:r>
          </w:p>
        </w:tc>
        <w:tc>
          <w:tcPr>
            <w:tcW w:w="2559" w:type="dxa"/>
          </w:tcPr>
          <w:p w:rsidR="00B7693B" w:rsidRPr="00566B4B" w:rsidRDefault="00DA50E0" w:rsidP="004D15D6">
            <w:pPr>
              <w:pStyle w:val="af1"/>
              <w:jc w:val="center"/>
              <w:rPr>
                <w:color w:val="000000" w:themeColor="text1"/>
              </w:rPr>
            </w:pPr>
            <w:r>
              <w:rPr>
                <w:color w:val="000000" w:themeColor="text1"/>
              </w:rPr>
              <w:t>70</w:t>
            </w:r>
          </w:p>
        </w:tc>
        <w:tc>
          <w:tcPr>
            <w:tcW w:w="2559" w:type="dxa"/>
          </w:tcPr>
          <w:p w:rsidR="00B7693B" w:rsidRPr="00566B4B" w:rsidRDefault="00DA50E0" w:rsidP="004D15D6">
            <w:pPr>
              <w:pStyle w:val="af1"/>
              <w:jc w:val="center"/>
              <w:rPr>
                <w:color w:val="000000" w:themeColor="text1"/>
              </w:rPr>
            </w:pPr>
            <w:r>
              <w:rPr>
                <w:color w:val="000000" w:themeColor="text1"/>
              </w:rPr>
              <w:t>57</w:t>
            </w:r>
          </w:p>
        </w:tc>
        <w:tc>
          <w:tcPr>
            <w:tcW w:w="2036" w:type="dxa"/>
          </w:tcPr>
          <w:p w:rsidR="00B7693B" w:rsidRPr="00566B4B" w:rsidRDefault="00DA50E0" w:rsidP="004D15D6">
            <w:pPr>
              <w:pStyle w:val="af1"/>
              <w:jc w:val="center"/>
              <w:rPr>
                <w:color w:val="000000" w:themeColor="text1"/>
              </w:rPr>
            </w:pPr>
            <w:r>
              <w:rPr>
                <w:color w:val="000000" w:themeColor="text1"/>
              </w:rPr>
              <w:t>68</w:t>
            </w:r>
          </w:p>
        </w:tc>
      </w:tr>
      <w:tr w:rsidR="00B7693B" w:rsidTr="004D15D6">
        <w:tc>
          <w:tcPr>
            <w:tcW w:w="2559" w:type="dxa"/>
          </w:tcPr>
          <w:p w:rsidR="00B7693B" w:rsidRPr="00566B4B" w:rsidRDefault="00B7693B" w:rsidP="004D15D6">
            <w:pPr>
              <w:pStyle w:val="af1"/>
              <w:jc w:val="center"/>
              <w:rPr>
                <w:color w:val="000000" w:themeColor="text1"/>
              </w:rPr>
            </w:pPr>
            <w:r w:rsidRPr="00566B4B">
              <w:rPr>
                <w:color w:val="000000" w:themeColor="text1"/>
              </w:rPr>
              <w:t>-9</w:t>
            </w:r>
          </w:p>
        </w:tc>
        <w:tc>
          <w:tcPr>
            <w:tcW w:w="2559" w:type="dxa"/>
          </w:tcPr>
          <w:p w:rsidR="00B7693B" w:rsidRPr="00566B4B" w:rsidRDefault="00DA50E0" w:rsidP="004D15D6">
            <w:pPr>
              <w:pStyle w:val="af1"/>
              <w:jc w:val="center"/>
              <w:rPr>
                <w:color w:val="000000" w:themeColor="text1"/>
              </w:rPr>
            </w:pPr>
            <w:r>
              <w:rPr>
                <w:color w:val="000000" w:themeColor="text1"/>
              </w:rPr>
              <w:t>70</w:t>
            </w:r>
          </w:p>
        </w:tc>
        <w:tc>
          <w:tcPr>
            <w:tcW w:w="2559" w:type="dxa"/>
          </w:tcPr>
          <w:p w:rsidR="00B7693B" w:rsidRPr="00566B4B" w:rsidRDefault="00DA50E0" w:rsidP="004D15D6">
            <w:pPr>
              <w:pStyle w:val="af1"/>
              <w:jc w:val="center"/>
              <w:rPr>
                <w:color w:val="000000" w:themeColor="text1"/>
              </w:rPr>
            </w:pPr>
            <w:r>
              <w:rPr>
                <w:color w:val="000000" w:themeColor="text1"/>
              </w:rPr>
              <w:t>57</w:t>
            </w:r>
          </w:p>
        </w:tc>
        <w:tc>
          <w:tcPr>
            <w:tcW w:w="2036" w:type="dxa"/>
          </w:tcPr>
          <w:p w:rsidR="00B7693B" w:rsidRPr="00566B4B" w:rsidRDefault="00DA50E0" w:rsidP="004D15D6">
            <w:pPr>
              <w:pStyle w:val="af1"/>
              <w:jc w:val="center"/>
              <w:rPr>
                <w:color w:val="000000" w:themeColor="text1"/>
              </w:rPr>
            </w:pPr>
            <w:r>
              <w:rPr>
                <w:color w:val="000000" w:themeColor="text1"/>
              </w:rPr>
              <w:t>68</w:t>
            </w:r>
          </w:p>
        </w:tc>
      </w:tr>
      <w:tr w:rsidR="00B7693B" w:rsidTr="004D15D6">
        <w:tc>
          <w:tcPr>
            <w:tcW w:w="2559" w:type="dxa"/>
          </w:tcPr>
          <w:p w:rsidR="00B7693B" w:rsidRPr="00566B4B" w:rsidRDefault="00B7693B" w:rsidP="004D15D6">
            <w:pPr>
              <w:pStyle w:val="af1"/>
              <w:jc w:val="center"/>
              <w:rPr>
                <w:color w:val="000000" w:themeColor="text1"/>
              </w:rPr>
            </w:pPr>
            <w:r w:rsidRPr="00566B4B">
              <w:rPr>
                <w:color w:val="000000" w:themeColor="text1"/>
              </w:rPr>
              <w:t>-10</w:t>
            </w:r>
          </w:p>
        </w:tc>
        <w:tc>
          <w:tcPr>
            <w:tcW w:w="2559" w:type="dxa"/>
          </w:tcPr>
          <w:p w:rsidR="00B7693B" w:rsidRPr="00566B4B" w:rsidRDefault="00DA50E0" w:rsidP="004D15D6">
            <w:pPr>
              <w:pStyle w:val="af1"/>
              <w:jc w:val="center"/>
              <w:rPr>
                <w:color w:val="000000" w:themeColor="text1"/>
              </w:rPr>
            </w:pPr>
            <w:r>
              <w:rPr>
                <w:color w:val="000000" w:themeColor="text1"/>
              </w:rPr>
              <w:t>70</w:t>
            </w:r>
          </w:p>
        </w:tc>
        <w:tc>
          <w:tcPr>
            <w:tcW w:w="2559" w:type="dxa"/>
          </w:tcPr>
          <w:p w:rsidR="00B7693B" w:rsidRPr="00566B4B" w:rsidRDefault="00DA50E0" w:rsidP="004D15D6">
            <w:pPr>
              <w:pStyle w:val="af1"/>
              <w:jc w:val="center"/>
              <w:rPr>
                <w:color w:val="000000" w:themeColor="text1"/>
              </w:rPr>
            </w:pPr>
            <w:r>
              <w:rPr>
                <w:color w:val="000000" w:themeColor="text1"/>
              </w:rPr>
              <w:t>57</w:t>
            </w:r>
          </w:p>
        </w:tc>
        <w:tc>
          <w:tcPr>
            <w:tcW w:w="2036" w:type="dxa"/>
          </w:tcPr>
          <w:p w:rsidR="00B7693B" w:rsidRPr="00566B4B" w:rsidRDefault="00DA50E0" w:rsidP="004D15D6">
            <w:pPr>
              <w:pStyle w:val="af1"/>
              <w:jc w:val="center"/>
              <w:rPr>
                <w:color w:val="000000" w:themeColor="text1"/>
              </w:rPr>
            </w:pPr>
            <w:r>
              <w:rPr>
                <w:color w:val="000000" w:themeColor="text1"/>
              </w:rPr>
              <w:t>68</w:t>
            </w:r>
          </w:p>
        </w:tc>
      </w:tr>
      <w:tr w:rsidR="00B7693B" w:rsidTr="004D15D6">
        <w:tc>
          <w:tcPr>
            <w:tcW w:w="2559" w:type="dxa"/>
          </w:tcPr>
          <w:p w:rsidR="00B7693B" w:rsidRPr="00566B4B" w:rsidRDefault="00B7693B" w:rsidP="004D15D6">
            <w:pPr>
              <w:pStyle w:val="af1"/>
              <w:jc w:val="center"/>
              <w:rPr>
                <w:color w:val="000000" w:themeColor="text1"/>
              </w:rPr>
            </w:pPr>
            <w:r w:rsidRPr="00566B4B">
              <w:rPr>
                <w:color w:val="000000" w:themeColor="text1"/>
              </w:rPr>
              <w:t>-11</w:t>
            </w:r>
          </w:p>
        </w:tc>
        <w:tc>
          <w:tcPr>
            <w:tcW w:w="2559" w:type="dxa"/>
          </w:tcPr>
          <w:p w:rsidR="00B7693B" w:rsidRPr="00566B4B" w:rsidRDefault="00B7693B" w:rsidP="004D15D6">
            <w:pPr>
              <w:pStyle w:val="af1"/>
              <w:jc w:val="center"/>
              <w:rPr>
                <w:color w:val="000000" w:themeColor="text1"/>
              </w:rPr>
            </w:pPr>
            <w:r w:rsidRPr="00566B4B">
              <w:rPr>
                <w:color w:val="000000" w:themeColor="text1"/>
              </w:rPr>
              <w:t>70</w:t>
            </w:r>
          </w:p>
        </w:tc>
        <w:tc>
          <w:tcPr>
            <w:tcW w:w="2559" w:type="dxa"/>
          </w:tcPr>
          <w:p w:rsidR="00B7693B" w:rsidRPr="00566B4B" w:rsidRDefault="00B7693B" w:rsidP="004D15D6">
            <w:pPr>
              <w:pStyle w:val="af1"/>
              <w:jc w:val="center"/>
              <w:rPr>
                <w:color w:val="000000" w:themeColor="text1"/>
              </w:rPr>
            </w:pPr>
            <w:r w:rsidRPr="00566B4B">
              <w:rPr>
                <w:color w:val="000000" w:themeColor="text1"/>
              </w:rPr>
              <w:t>57</w:t>
            </w:r>
          </w:p>
        </w:tc>
        <w:tc>
          <w:tcPr>
            <w:tcW w:w="2036" w:type="dxa"/>
          </w:tcPr>
          <w:p w:rsidR="00B7693B" w:rsidRPr="00566B4B" w:rsidRDefault="00DA50E0" w:rsidP="004D15D6">
            <w:pPr>
              <w:pStyle w:val="af1"/>
              <w:jc w:val="center"/>
              <w:rPr>
                <w:color w:val="000000" w:themeColor="text1"/>
              </w:rPr>
            </w:pPr>
            <w:r>
              <w:rPr>
                <w:color w:val="000000" w:themeColor="text1"/>
              </w:rPr>
              <w:t>68</w:t>
            </w:r>
          </w:p>
        </w:tc>
      </w:tr>
      <w:tr w:rsidR="00B7693B" w:rsidTr="004D15D6">
        <w:tc>
          <w:tcPr>
            <w:tcW w:w="2559" w:type="dxa"/>
          </w:tcPr>
          <w:p w:rsidR="00B7693B" w:rsidRPr="00566B4B" w:rsidRDefault="00B7693B" w:rsidP="004D15D6">
            <w:pPr>
              <w:pStyle w:val="af1"/>
              <w:jc w:val="center"/>
              <w:rPr>
                <w:color w:val="000000" w:themeColor="text1"/>
              </w:rPr>
            </w:pPr>
            <w:r w:rsidRPr="00566B4B">
              <w:rPr>
                <w:color w:val="000000" w:themeColor="text1"/>
              </w:rPr>
              <w:t>-12</w:t>
            </w:r>
          </w:p>
        </w:tc>
        <w:tc>
          <w:tcPr>
            <w:tcW w:w="2559" w:type="dxa"/>
          </w:tcPr>
          <w:p w:rsidR="00B7693B" w:rsidRPr="00566B4B" w:rsidRDefault="00B7693B" w:rsidP="004D15D6">
            <w:pPr>
              <w:pStyle w:val="af1"/>
              <w:jc w:val="center"/>
              <w:rPr>
                <w:color w:val="000000" w:themeColor="text1"/>
              </w:rPr>
            </w:pPr>
            <w:r w:rsidRPr="00566B4B">
              <w:rPr>
                <w:color w:val="000000" w:themeColor="text1"/>
              </w:rPr>
              <w:t>71</w:t>
            </w:r>
          </w:p>
        </w:tc>
        <w:tc>
          <w:tcPr>
            <w:tcW w:w="2559" w:type="dxa"/>
          </w:tcPr>
          <w:p w:rsidR="00B7693B" w:rsidRPr="00566B4B" w:rsidRDefault="00B7693B" w:rsidP="004D15D6">
            <w:pPr>
              <w:pStyle w:val="af1"/>
              <w:jc w:val="center"/>
              <w:rPr>
                <w:color w:val="000000" w:themeColor="text1"/>
              </w:rPr>
            </w:pPr>
            <w:r w:rsidRPr="00566B4B">
              <w:rPr>
                <w:color w:val="000000" w:themeColor="text1"/>
              </w:rPr>
              <w:t>57</w:t>
            </w:r>
          </w:p>
        </w:tc>
        <w:tc>
          <w:tcPr>
            <w:tcW w:w="2036" w:type="dxa"/>
          </w:tcPr>
          <w:p w:rsidR="00B7693B" w:rsidRPr="00566B4B" w:rsidRDefault="00B7693B" w:rsidP="004D15D6">
            <w:pPr>
              <w:pStyle w:val="af1"/>
              <w:jc w:val="center"/>
              <w:rPr>
                <w:color w:val="000000" w:themeColor="text1"/>
              </w:rPr>
            </w:pPr>
            <w:r w:rsidRPr="00566B4B">
              <w:rPr>
                <w:color w:val="000000" w:themeColor="text1"/>
              </w:rPr>
              <w:t>68</w:t>
            </w:r>
          </w:p>
        </w:tc>
      </w:tr>
      <w:tr w:rsidR="00B7693B" w:rsidTr="004D15D6">
        <w:tc>
          <w:tcPr>
            <w:tcW w:w="2559" w:type="dxa"/>
          </w:tcPr>
          <w:p w:rsidR="00B7693B" w:rsidRPr="00566B4B" w:rsidRDefault="00B7693B" w:rsidP="004D15D6">
            <w:pPr>
              <w:pStyle w:val="af1"/>
              <w:jc w:val="center"/>
              <w:rPr>
                <w:color w:val="000000" w:themeColor="text1"/>
              </w:rPr>
            </w:pPr>
            <w:r w:rsidRPr="00566B4B">
              <w:rPr>
                <w:color w:val="000000" w:themeColor="text1"/>
              </w:rPr>
              <w:t>-13</w:t>
            </w:r>
          </w:p>
        </w:tc>
        <w:tc>
          <w:tcPr>
            <w:tcW w:w="2559" w:type="dxa"/>
          </w:tcPr>
          <w:p w:rsidR="00B7693B" w:rsidRPr="00566B4B" w:rsidRDefault="00B7693B" w:rsidP="004D15D6">
            <w:pPr>
              <w:pStyle w:val="af1"/>
              <w:jc w:val="center"/>
              <w:rPr>
                <w:color w:val="000000" w:themeColor="text1"/>
              </w:rPr>
            </w:pPr>
            <w:r w:rsidRPr="00566B4B">
              <w:rPr>
                <w:color w:val="000000" w:themeColor="text1"/>
              </w:rPr>
              <w:t>72</w:t>
            </w:r>
          </w:p>
        </w:tc>
        <w:tc>
          <w:tcPr>
            <w:tcW w:w="2559" w:type="dxa"/>
          </w:tcPr>
          <w:p w:rsidR="00B7693B" w:rsidRPr="00566B4B" w:rsidRDefault="00B7693B" w:rsidP="004D15D6">
            <w:pPr>
              <w:pStyle w:val="af1"/>
              <w:jc w:val="center"/>
              <w:rPr>
                <w:color w:val="000000" w:themeColor="text1"/>
              </w:rPr>
            </w:pPr>
            <w:r w:rsidRPr="00566B4B">
              <w:rPr>
                <w:color w:val="000000" w:themeColor="text1"/>
              </w:rPr>
              <w:t>58</w:t>
            </w:r>
          </w:p>
        </w:tc>
        <w:tc>
          <w:tcPr>
            <w:tcW w:w="2036" w:type="dxa"/>
          </w:tcPr>
          <w:p w:rsidR="00B7693B" w:rsidRPr="00566B4B" w:rsidRDefault="00B7693B" w:rsidP="004D15D6">
            <w:pPr>
              <w:pStyle w:val="af1"/>
              <w:jc w:val="center"/>
              <w:rPr>
                <w:color w:val="000000" w:themeColor="text1"/>
              </w:rPr>
            </w:pPr>
            <w:r w:rsidRPr="00566B4B">
              <w:rPr>
                <w:color w:val="000000" w:themeColor="text1"/>
              </w:rPr>
              <w:t>70</w:t>
            </w:r>
          </w:p>
        </w:tc>
      </w:tr>
      <w:tr w:rsidR="00A069EE" w:rsidTr="00A069EE">
        <w:tc>
          <w:tcPr>
            <w:tcW w:w="2559" w:type="dxa"/>
          </w:tcPr>
          <w:p w:rsidR="00A069EE" w:rsidRPr="00566B4B" w:rsidRDefault="00A069EE" w:rsidP="001B1615">
            <w:pPr>
              <w:pStyle w:val="af1"/>
              <w:jc w:val="center"/>
              <w:rPr>
                <w:color w:val="000000" w:themeColor="text1"/>
              </w:rPr>
            </w:pPr>
            <w:r w:rsidRPr="00566B4B">
              <w:rPr>
                <w:color w:val="000000" w:themeColor="text1"/>
              </w:rPr>
              <w:t>-14</w:t>
            </w:r>
          </w:p>
        </w:tc>
        <w:tc>
          <w:tcPr>
            <w:tcW w:w="2559" w:type="dxa"/>
          </w:tcPr>
          <w:p w:rsidR="00A069EE" w:rsidRPr="00566B4B" w:rsidRDefault="00A069EE" w:rsidP="001B1615">
            <w:pPr>
              <w:pStyle w:val="af1"/>
              <w:jc w:val="center"/>
              <w:rPr>
                <w:color w:val="000000" w:themeColor="text1"/>
              </w:rPr>
            </w:pPr>
            <w:r w:rsidRPr="00566B4B">
              <w:rPr>
                <w:color w:val="000000" w:themeColor="text1"/>
              </w:rPr>
              <w:t>74</w:t>
            </w:r>
          </w:p>
        </w:tc>
        <w:tc>
          <w:tcPr>
            <w:tcW w:w="2559" w:type="dxa"/>
          </w:tcPr>
          <w:p w:rsidR="00A069EE" w:rsidRPr="00566B4B" w:rsidRDefault="00A069EE" w:rsidP="001B1615">
            <w:pPr>
              <w:pStyle w:val="af1"/>
              <w:jc w:val="center"/>
              <w:rPr>
                <w:color w:val="000000" w:themeColor="text1"/>
              </w:rPr>
            </w:pPr>
            <w:r w:rsidRPr="00566B4B">
              <w:rPr>
                <w:color w:val="000000" w:themeColor="text1"/>
              </w:rPr>
              <w:t>60</w:t>
            </w:r>
          </w:p>
        </w:tc>
        <w:tc>
          <w:tcPr>
            <w:tcW w:w="2036" w:type="dxa"/>
          </w:tcPr>
          <w:p w:rsidR="00A069EE" w:rsidRPr="00566B4B" w:rsidRDefault="00A069EE" w:rsidP="001B1615">
            <w:pPr>
              <w:pStyle w:val="af1"/>
              <w:jc w:val="center"/>
              <w:rPr>
                <w:color w:val="000000" w:themeColor="text1"/>
              </w:rPr>
            </w:pPr>
            <w:r w:rsidRPr="00566B4B">
              <w:rPr>
                <w:color w:val="000000" w:themeColor="text1"/>
              </w:rPr>
              <w:t>72</w:t>
            </w:r>
          </w:p>
        </w:tc>
      </w:tr>
    </w:tbl>
    <w:p w:rsidR="00B57FDE" w:rsidRDefault="00B57FDE" w:rsidP="00B57FDE">
      <w:pPr>
        <w:rPr>
          <w:sz w:val="24"/>
          <w:szCs w:val="24"/>
        </w:rPr>
      </w:pPr>
      <w:r>
        <w:rPr>
          <w:sz w:val="24"/>
          <w:szCs w:val="24"/>
        </w:rPr>
        <w:lastRenderedPageBreak/>
        <w:t>Продолжение таблицы 10</w:t>
      </w:r>
    </w:p>
    <w:p w:rsidR="001B1615" w:rsidRDefault="001B1615" w:rsidP="00B57FDE">
      <w:pPr>
        <w:rPr>
          <w:sz w:val="24"/>
          <w:szCs w:val="24"/>
        </w:rPr>
      </w:pPr>
    </w:p>
    <w:tbl>
      <w:tblPr>
        <w:tblStyle w:val="a6"/>
        <w:tblW w:w="0" w:type="auto"/>
        <w:tblLook w:val="04A0" w:firstRow="1" w:lastRow="0" w:firstColumn="1" w:lastColumn="0" w:noHBand="0" w:noVBand="1"/>
      </w:tblPr>
      <w:tblGrid>
        <w:gridCol w:w="2559"/>
        <w:gridCol w:w="2559"/>
        <w:gridCol w:w="2559"/>
        <w:gridCol w:w="2036"/>
      </w:tblGrid>
      <w:tr w:rsidR="00B57FDE" w:rsidTr="008E2F51">
        <w:tc>
          <w:tcPr>
            <w:tcW w:w="2559" w:type="dxa"/>
          </w:tcPr>
          <w:p w:rsidR="00B57FDE" w:rsidRPr="00566B4B" w:rsidRDefault="00B57FDE" w:rsidP="008E2F51">
            <w:pPr>
              <w:pStyle w:val="af1"/>
              <w:jc w:val="center"/>
              <w:rPr>
                <w:color w:val="000000" w:themeColor="text1"/>
              </w:rPr>
            </w:pPr>
            <w:r>
              <w:rPr>
                <w:color w:val="000000" w:themeColor="text1"/>
              </w:rPr>
              <w:t>1</w:t>
            </w:r>
          </w:p>
        </w:tc>
        <w:tc>
          <w:tcPr>
            <w:tcW w:w="2559" w:type="dxa"/>
          </w:tcPr>
          <w:p w:rsidR="00B57FDE" w:rsidRPr="00566B4B" w:rsidRDefault="00B57FDE" w:rsidP="008E2F51">
            <w:pPr>
              <w:pStyle w:val="af1"/>
              <w:jc w:val="center"/>
              <w:rPr>
                <w:color w:val="000000" w:themeColor="text1"/>
              </w:rPr>
            </w:pPr>
            <w:r>
              <w:rPr>
                <w:color w:val="000000" w:themeColor="text1"/>
              </w:rPr>
              <w:t>2</w:t>
            </w:r>
          </w:p>
        </w:tc>
        <w:tc>
          <w:tcPr>
            <w:tcW w:w="2559" w:type="dxa"/>
          </w:tcPr>
          <w:p w:rsidR="00B57FDE" w:rsidRPr="00566B4B" w:rsidRDefault="00B57FDE" w:rsidP="008E2F51">
            <w:pPr>
              <w:pStyle w:val="af1"/>
              <w:jc w:val="center"/>
              <w:rPr>
                <w:color w:val="000000" w:themeColor="text1"/>
              </w:rPr>
            </w:pPr>
            <w:r>
              <w:rPr>
                <w:color w:val="000000" w:themeColor="text1"/>
              </w:rPr>
              <w:t>3</w:t>
            </w:r>
          </w:p>
        </w:tc>
        <w:tc>
          <w:tcPr>
            <w:tcW w:w="2036" w:type="dxa"/>
          </w:tcPr>
          <w:p w:rsidR="00B57FDE" w:rsidRPr="00566B4B" w:rsidRDefault="00B57FDE" w:rsidP="008E2F51">
            <w:pPr>
              <w:pStyle w:val="af1"/>
              <w:jc w:val="center"/>
              <w:rPr>
                <w:color w:val="000000" w:themeColor="text1"/>
              </w:rPr>
            </w:pPr>
            <w:r>
              <w:rPr>
                <w:color w:val="000000" w:themeColor="text1"/>
              </w:rPr>
              <w:t>4</w:t>
            </w:r>
          </w:p>
        </w:tc>
      </w:tr>
      <w:tr w:rsidR="001B1615" w:rsidTr="001B1615">
        <w:tc>
          <w:tcPr>
            <w:tcW w:w="2559" w:type="dxa"/>
          </w:tcPr>
          <w:p w:rsidR="001B1615" w:rsidRPr="00566B4B" w:rsidRDefault="001B1615" w:rsidP="001B1615">
            <w:pPr>
              <w:pStyle w:val="af1"/>
              <w:jc w:val="center"/>
              <w:rPr>
                <w:color w:val="000000" w:themeColor="text1"/>
              </w:rPr>
            </w:pPr>
            <w:r w:rsidRPr="00566B4B">
              <w:rPr>
                <w:color w:val="000000" w:themeColor="text1"/>
              </w:rPr>
              <w:t>-15</w:t>
            </w:r>
          </w:p>
        </w:tc>
        <w:tc>
          <w:tcPr>
            <w:tcW w:w="2559" w:type="dxa"/>
          </w:tcPr>
          <w:p w:rsidR="001B1615" w:rsidRPr="00566B4B" w:rsidRDefault="001B1615" w:rsidP="001B1615">
            <w:pPr>
              <w:pStyle w:val="af1"/>
              <w:jc w:val="center"/>
              <w:rPr>
                <w:color w:val="000000" w:themeColor="text1"/>
              </w:rPr>
            </w:pPr>
            <w:r w:rsidRPr="00566B4B">
              <w:rPr>
                <w:color w:val="000000" w:themeColor="text1"/>
              </w:rPr>
              <w:t>75</w:t>
            </w:r>
          </w:p>
        </w:tc>
        <w:tc>
          <w:tcPr>
            <w:tcW w:w="2559" w:type="dxa"/>
          </w:tcPr>
          <w:p w:rsidR="001B1615" w:rsidRPr="00566B4B" w:rsidRDefault="001B1615" w:rsidP="001B1615">
            <w:pPr>
              <w:pStyle w:val="af1"/>
              <w:jc w:val="center"/>
              <w:rPr>
                <w:color w:val="000000" w:themeColor="text1"/>
              </w:rPr>
            </w:pPr>
            <w:r w:rsidRPr="00566B4B">
              <w:rPr>
                <w:color w:val="000000" w:themeColor="text1"/>
              </w:rPr>
              <w:t>60</w:t>
            </w:r>
          </w:p>
        </w:tc>
        <w:tc>
          <w:tcPr>
            <w:tcW w:w="2036" w:type="dxa"/>
          </w:tcPr>
          <w:p w:rsidR="001B1615" w:rsidRPr="00566B4B" w:rsidRDefault="001B1615" w:rsidP="001B1615">
            <w:pPr>
              <w:pStyle w:val="af1"/>
              <w:jc w:val="center"/>
              <w:rPr>
                <w:color w:val="000000" w:themeColor="text1"/>
              </w:rPr>
            </w:pPr>
            <w:r w:rsidRPr="00566B4B">
              <w:rPr>
                <w:color w:val="000000" w:themeColor="text1"/>
              </w:rPr>
              <w:t>74</w:t>
            </w:r>
          </w:p>
        </w:tc>
      </w:tr>
      <w:tr w:rsidR="00B7693B" w:rsidTr="004D15D6">
        <w:tc>
          <w:tcPr>
            <w:tcW w:w="2559" w:type="dxa"/>
          </w:tcPr>
          <w:p w:rsidR="00B7693B" w:rsidRPr="00566B4B" w:rsidRDefault="00B7693B" w:rsidP="004D15D6">
            <w:pPr>
              <w:pStyle w:val="af1"/>
              <w:jc w:val="center"/>
              <w:rPr>
                <w:color w:val="000000" w:themeColor="text1"/>
              </w:rPr>
            </w:pPr>
            <w:r w:rsidRPr="00566B4B">
              <w:rPr>
                <w:color w:val="000000" w:themeColor="text1"/>
              </w:rPr>
              <w:t>-16</w:t>
            </w:r>
          </w:p>
        </w:tc>
        <w:tc>
          <w:tcPr>
            <w:tcW w:w="2559" w:type="dxa"/>
          </w:tcPr>
          <w:p w:rsidR="00B7693B" w:rsidRPr="00566B4B" w:rsidRDefault="00B7693B" w:rsidP="004D15D6">
            <w:pPr>
              <w:pStyle w:val="af1"/>
              <w:jc w:val="center"/>
              <w:rPr>
                <w:color w:val="000000" w:themeColor="text1"/>
              </w:rPr>
            </w:pPr>
            <w:r w:rsidRPr="00566B4B">
              <w:rPr>
                <w:color w:val="000000" w:themeColor="text1"/>
              </w:rPr>
              <w:t>76</w:t>
            </w:r>
          </w:p>
        </w:tc>
        <w:tc>
          <w:tcPr>
            <w:tcW w:w="2559" w:type="dxa"/>
          </w:tcPr>
          <w:p w:rsidR="00B7693B" w:rsidRPr="00566B4B" w:rsidRDefault="00B7693B" w:rsidP="004D15D6">
            <w:pPr>
              <w:pStyle w:val="af1"/>
              <w:jc w:val="center"/>
              <w:rPr>
                <w:color w:val="000000" w:themeColor="text1"/>
              </w:rPr>
            </w:pPr>
            <w:r w:rsidRPr="00566B4B">
              <w:rPr>
                <w:color w:val="000000" w:themeColor="text1"/>
              </w:rPr>
              <w:t>61</w:t>
            </w:r>
          </w:p>
        </w:tc>
        <w:tc>
          <w:tcPr>
            <w:tcW w:w="2036" w:type="dxa"/>
          </w:tcPr>
          <w:p w:rsidR="00B7693B" w:rsidRPr="00566B4B" w:rsidRDefault="00B7693B" w:rsidP="004D15D6">
            <w:pPr>
              <w:pStyle w:val="af1"/>
              <w:jc w:val="center"/>
              <w:rPr>
                <w:color w:val="000000" w:themeColor="text1"/>
              </w:rPr>
            </w:pPr>
            <w:r w:rsidRPr="00566B4B">
              <w:rPr>
                <w:color w:val="000000" w:themeColor="text1"/>
              </w:rPr>
              <w:t>77</w:t>
            </w:r>
          </w:p>
        </w:tc>
      </w:tr>
      <w:tr w:rsidR="00B7693B" w:rsidTr="004D15D6">
        <w:tc>
          <w:tcPr>
            <w:tcW w:w="2559" w:type="dxa"/>
          </w:tcPr>
          <w:p w:rsidR="00B7693B" w:rsidRPr="00566B4B" w:rsidRDefault="00B7693B" w:rsidP="004D15D6">
            <w:pPr>
              <w:pStyle w:val="af1"/>
              <w:jc w:val="center"/>
              <w:rPr>
                <w:color w:val="000000" w:themeColor="text1"/>
              </w:rPr>
            </w:pPr>
            <w:r w:rsidRPr="00566B4B">
              <w:rPr>
                <w:color w:val="000000" w:themeColor="text1"/>
              </w:rPr>
              <w:t>-17</w:t>
            </w:r>
          </w:p>
        </w:tc>
        <w:tc>
          <w:tcPr>
            <w:tcW w:w="2559" w:type="dxa"/>
          </w:tcPr>
          <w:p w:rsidR="00B7693B" w:rsidRPr="00566B4B" w:rsidRDefault="00B7693B" w:rsidP="004D15D6">
            <w:pPr>
              <w:pStyle w:val="af1"/>
              <w:jc w:val="center"/>
              <w:rPr>
                <w:color w:val="000000" w:themeColor="text1"/>
              </w:rPr>
            </w:pPr>
            <w:r w:rsidRPr="00566B4B">
              <w:rPr>
                <w:color w:val="000000" w:themeColor="text1"/>
              </w:rPr>
              <w:t>77</w:t>
            </w:r>
          </w:p>
        </w:tc>
        <w:tc>
          <w:tcPr>
            <w:tcW w:w="2559" w:type="dxa"/>
          </w:tcPr>
          <w:p w:rsidR="00B7693B" w:rsidRPr="00566B4B" w:rsidRDefault="00B7693B" w:rsidP="004D15D6">
            <w:pPr>
              <w:pStyle w:val="af1"/>
              <w:jc w:val="center"/>
              <w:rPr>
                <w:color w:val="000000" w:themeColor="text1"/>
              </w:rPr>
            </w:pPr>
            <w:r w:rsidRPr="00566B4B">
              <w:rPr>
                <w:color w:val="000000" w:themeColor="text1"/>
              </w:rPr>
              <w:t>61</w:t>
            </w:r>
          </w:p>
        </w:tc>
        <w:tc>
          <w:tcPr>
            <w:tcW w:w="2036" w:type="dxa"/>
          </w:tcPr>
          <w:p w:rsidR="00B7693B" w:rsidRPr="00566B4B" w:rsidRDefault="00B7693B" w:rsidP="004D15D6">
            <w:pPr>
              <w:pStyle w:val="af1"/>
              <w:jc w:val="center"/>
              <w:rPr>
                <w:color w:val="000000" w:themeColor="text1"/>
              </w:rPr>
            </w:pPr>
            <w:r w:rsidRPr="00566B4B">
              <w:rPr>
                <w:color w:val="000000" w:themeColor="text1"/>
              </w:rPr>
              <w:t>79</w:t>
            </w:r>
          </w:p>
        </w:tc>
      </w:tr>
      <w:tr w:rsidR="00B7693B" w:rsidTr="004D15D6">
        <w:tc>
          <w:tcPr>
            <w:tcW w:w="2559" w:type="dxa"/>
          </w:tcPr>
          <w:p w:rsidR="00B7693B" w:rsidRPr="00566B4B" w:rsidRDefault="00B7693B" w:rsidP="004D15D6">
            <w:pPr>
              <w:pStyle w:val="af1"/>
              <w:jc w:val="center"/>
              <w:rPr>
                <w:color w:val="000000" w:themeColor="text1"/>
              </w:rPr>
            </w:pPr>
            <w:r w:rsidRPr="00566B4B">
              <w:rPr>
                <w:color w:val="000000" w:themeColor="text1"/>
              </w:rPr>
              <w:t>-18</w:t>
            </w:r>
          </w:p>
        </w:tc>
        <w:tc>
          <w:tcPr>
            <w:tcW w:w="2559" w:type="dxa"/>
          </w:tcPr>
          <w:p w:rsidR="00B7693B" w:rsidRPr="00566B4B" w:rsidRDefault="00B7693B" w:rsidP="004D15D6">
            <w:pPr>
              <w:pStyle w:val="af1"/>
              <w:jc w:val="center"/>
              <w:rPr>
                <w:color w:val="000000" w:themeColor="text1"/>
              </w:rPr>
            </w:pPr>
            <w:r w:rsidRPr="00566B4B">
              <w:rPr>
                <w:color w:val="000000" w:themeColor="text1"/>
              </w:rPr>
              <w:t>79</w:t>
            </w:r>
          </w:p>
        </w:tc>
        <w:tc>
          <w:tcPr>
            <w:tcW w:w="2559" w:type="dxa"/>
          </w:tcPr>
          <w:p w:rsidR="00B7693B" w:rsidRPr="00566B4B" w:rsidRDefault="00B7693B" w:rsidP="004D15D6">
            <w:pPr>
              <w:pStyle w:val="af1"/>
              <w:jc w:val="center"/>
              <w:rPr>
                <w:color w:val="000000" w:themeColor="text1"/>
              </w:rPr>
            </w:pPr>
            <w:r w:rsidRPr="00566B4B">
              <w:rPr>
                <w:color w:val="000000" w:themeColor="text1"/>
              </w:rPr>
              <w:t>63</w:t>
            </w:r>
          </w:p>
        </w:tc>
        <w:tc>
          <w:tcPr>
            <w:tcW w:w="2036" w:type="dxa"/>
          </w:tcPr>
          <w:p w:rsidR="00B7693B" w:rsidRPr="00566B4B" w:rsidRDefault="00B7693B" w:rsidP="004D15D6">
            <w:pPr>
              <w:pStyle w:val="af1"/>
              <w:jc w:val="center"/>
              <w:rPr>
                <w:color w:val="000000" w:themeColor="text1"/>
              </w:rPr>
            </w:pPr>
            <w:r w:rsidRPr="00566B4B">
              <w:rPr>
                <w:color w:val="000000" w:themeColor="text1"/>
              </w:rPr>
              <w:t>81</w:t>
            </w:r>
          </w:p>
        </w:tc>
      </w:tr>
      <w:tr w:rsidR="00B7693B" w:rsidTr="004D15D6">
        <w:tc>
          <w:tcPr>
            <w:tcW w:w="2559" w:type="dxa"/>
          </w:tcPr>
          <w:p w:rsidR="00B7693B" w:rsidRPr="00566B4B" w:rsidRDefault="00B7693B" w:rsidP="004D15D6">
            <w:pPr>
              <w:pStyle w:val="af1"/>
              <w:jc w:val="center"/>
              <w:rPr>
                <w:color w:val="000000" w:themeColor="text1"/>
              </w:rPr>
            </w:pPr>
            <w:r w:rsidRPr="00566B4B">
              <w:rPr>
                <w:color w:val="000000" w:themeColor="text1"/>
              </w:rPr>
              <w:t>-19</w:t>
            </w:r>
          </w:p>
        </w:tc>
        <w:tc>
          <w:tcPr>
            <w:tcW w:w="2559" w:type="dxa"/>
          </w:tcPr>
          <w:p w:rsidR="00B7693B" w:rsidRPr="00566B4B" w:rsidRDefault="00B7693B" w:rsidP="004D15D6">
            <w:pPr>
              <w:pStyle w:val="af1"/>
              <w:jc w:val="center"/>
              <w:rPr>
                <w:color w:val="000000" w:themeColor="text1"/>
              </w:rPr>
            </w:pPr>
            <w:r w:rsidRPr="00566B4B">
              <w:rPr>
                <w:color w:val="000000" w:themeColor="text1"/>
              </w:rPr>
              <w:t>80</w:t>
            </w:r>
          </w:p>
        </w:tc>
        <w:tc>
          <w:tcPr>
            <w:tcW w:w="2559" w:type="dxa"/>
          </w:tcPr>
          <w:p w:rsidR="00B7693B" w:rsidRPr="00566B4B" w:rsidRDefault="00B7693B" w:rsidP="004D15D6">
            <w:pPr>
              <w:pStyle w:val="af1"/>
              <w:jc w:val="center"/>
              <w:rPr>
                <w:color w:val="000000" w:themeColor="text1"/>
              </w:rPr>
            </w:pPr>
            <w:r w:rsidRPr="00566B4B">
              <w:rPr>
                <w:color w:val="000000" w:themeColor="text1"/>
              </w:rPr>
              <w:t>63</w:t>
            </w:r>
          </w:p>
        </w:tc>
        <w:tc>
          <w:tcPr>
            <w:tcW w:w="2036" w:type="dxa"/>
          </w:tcPr>
          <w:p w:rsidR="00B7693B" w:rsidRPr="00566B4B" w:rsidRDefault="00B7693B" w:rsidP="004D15D6">
            <w:pPr>
              <w:pStyle w:val="af1"/>
              <w:jc w:val="center"/>
              <w:rPr>
                <w:color w:val="000000" w:themeColor="text1"/>
              </w:rPr>
            </w:pPr>
            <w:r w:rsidRPr="00566B4B">
              <w:rPr>
                <w:color w:val="000000" w:themeColor="text1"/>
              </w:rPr>
              <w:t>83</w:t>
            </w:r>
          </w:p>
        </w:tc>
      </w:tr>
      <w:tr w:rsidR="00B7693B" w:rsidTr="004D15D6">
        <w:tc>
          <w:tcPr>
            <w:tcW w:w="2559" w:type="dxa"/>
          </w:tcPr>
          <w:p w:rsidR="00B7693B" w:rsidRPr="00566B4B" w:rsidRDefault="00B7693B" w:rsidP="004D15D6">
            <w:pPr>
              <w:pStyle w:val="af1"/>
              <w:jc w:val="center"/>
              <w:rPr>
                <w:color w:val="000000" w:themeColor="text1"/>
              </w:rPr>
            </w:pPr>
            <w:r w:rsidRPr="00566B4B">
              <w:rPr>
                <w:color w:val="000000" w:themeColor="text1"/>
              </w:rPr>
              <w:t>-20</w:t>
            </w:r>
          </w:p>
        </w:tc>
        <w:tc>
          <w:tcPr>
            <w:tcW w:w="2559" w:type="dxa"/>
          </w:tcPr>
          <w:p w:rsidR="00B7693B" w:rsidRPr="00566B4B" w:rsidRDefault="00B7693B" w:rsidP="004D15D6">
            <w:pPr>
              <w:pStyle w:val="af1"/>
              <w:jc w:val="center"/>
              <w:rPr>
                <w:color w:val="000000" w:themeColor="text1"/>
              </w:rPr>
            </w:pPr>
            <w:r w:rsidRPr="00566B4B">
              <w:rPr>
                <w:color w:val="000000" w:themeColor="text1"/>
              </w:rPr>
              <w:t>81</w:t>
            </w:r>
          </w:p>
        </w:tc>
        <w:tc>
          <w:tcPr>
            <w:tcW w:w="2559" w:type="dxa"/>
          </w:tcPr>
          <w:p w:rsidR="00B7693B" w:rsidRPr="00566B4B" w:rsidRDefault="00B7693B" w:rsidP="004D15D6">
            <w:pPr>
              <w:pStyle w:val="af1"/>
              <w:jc w:val="center"/>
              <w:rPr>
                <w:color w:val="000000" w:themeColor="text1"/>
              </w:rPr>
            </w:pPr>
            <w:r w:rsidRPr="00566B4B">
              <w:rPr>
                <w:color w:val="000000" w:themeColor="text1"/>
              </w:rPr>
              <w:t>64</w:t>
            </w:r>
          </w:p>
        </w:tc>
        <w:tc>
          <w:tcPr>
            <w:tcW w:w="2036" w:type="dxa"/>
          </w:tcPr>
          <w:p w:rsidR="00B7693B" w:rsidRPr="00566B4B" w:rsidRDefault="00B7693B" w:rsidP="004D15D6">
            <w:pPr>
              <w:pStyle w:val="af1"/>
              <w:jc w:val="center"/>
              <w:rPr>
                <w:color w:val="000000" w:themeColor="text1"/>
              </w:rPr>
            </w:pPr>
            <w:r w:rsidRPr="00566B4B">
              <w:rPr>
                <w:color w:val="000000" w:themeColor="text1"/>
              </w:rPr>
              <w:t>85</w:t>
            </w:r>
          </w:p>
        </w:tc>
      </w:tr>
      <w:tr w:rsidR="00B7693B" w:rsidTr="004D15D6">
        <w:tc>
          <w:tcPr>
            <w:tcW w:w="2559" w:type="dxa"/>
          </w:tcPr>
          <w:p w:rsidR="00B7693B" w:rsidRPr="00566B4B" w:rsidRDefault="00B7693B" w:rsidP="004D15D6">
            <w:pPr>
              <w:pStyle w:val="af1"/>
              <w:jc w:val="center"/>
              <w:rPr>
                <w:color w:val="000000" w:themeColor="text1"/>
              </w:rPr>
            </w:pPr>
            <w:r w:rsidRPr="00566B4B">
              <w:rPr>
                <w:color w:val="000000" w:themeColor="text1"/>
              </w:rPr>
              <w:t>-21</w:t>
            </w:r>
          </w:p>
        </w:tc>
        <w:tc>
          <w:tcPr>
            <w:tcW w:w="2559" w:type="dxa"/>
          </w:tcPr>
          <w:p w:rsidR="00B7693B" w:rsidRPr="00566B4B" w:rsidRDefault="00B7693B" w:rsidP="004D15D6">
            <w:pPr>
              <w:pStyle w:val="af1"/>
              <w:jc w:val="center"/>
              <w:rPr>
                <w:color w:val="000000" w:themeColor="text1"/>
              </w:rPr>
            </w:pPr>
            <w:r w:rsidRPr="00566B4B">
              <w:rPr>
                <w:color w:val="000000" w:themeColor="text1"/>
              </w:rPr>
              <w:t>83</w:t>
            </w:r>
          </w:p>
        </w:tc>
        <w:tc>
          <w:tcPr>
            <w:tcW w:w="2559" w:type="dxa"/>
          </w:tcPr>
          <w:p w:rsidR="00B7693B" w:rsidRPr="00566B4B" w:rsidRDefault="00B7693B" w:rsidP="004D15D6">
            <w:pPr>
              <w:pStyle w:val="af1"/>
              <w:jc w:val="center"/>
              <w:rPr>
                <w:color w:val="000000" w:themeColor="text1"/>
              </w:rPr>
            </w:pPr>
            <w:r w:rsidRPr="00566B4B">
              <w:rPr>
                <w:color w:val="000000" w:themeColor="text1"/>
              </w:rPr>
              <w:t>66</w:t>
            </w:r>
          </w:p>
        </w:tc>
        <w:tc>
          <w:tcPr>
            <w:tcW w:w="2036" w:type="dxa"/>
          </w:tcPr>
          <w:p w:rsidR="00B7693B" w:rsidRPr="00566B4B" w:rsidRDefault="00B7693B" w:rsidP="004D15D6">
            <w:pPr>
              <w:pStyle w:val="af1"/>
              <w:jc w:val="center"/>
              <w:rPr>
                <w:color w:val="000000" w:themeColor="text1"/>
              </w:rPr>
            </w:pPr>
            <w:r w:rsidRPr="00566B4B">
              <w:rPr>
                <w:color w:val="000000" w:themeColor="text1"/>
              </w:rPr>
              <w:t>87</w:t>
            </w:r>
          </w:p>
        </w:tc>
      </w:tr>
      <w:tr w:rsidR="00B7693B" w:rsidTr="004D15D6">
        <w:tc>
          <w:tcPr>
            <w:tcW w:w="2559" w:type="dxa"/>
          </w:tcPr>
          <w:p w:rsidR="00B7693B" w:rsidRPr="00566B4B" w:rsidRDefault="00B7693B" w:rsidP="004D15D6">
            <w:pPr>
              <w:pStyle w:val="af1"/>
              <w:jc w:val="center"/>
              <w:rPr>
                <w:color w:val="000000" w:themeColor="text1"/>
              </w:rPr>
            </w:pPr>
            <w:r w:rsidRPr="00566B4B">
              <w:rPr>
                <w:color w:val="000000" w:themeColor="text1"/>
              </w:rPr>
              <w:t>-22</w:t>
            </w:r>
          </w:p>
        </w:tc>
        <w:tc>
          <w:tcPr>
            <w:tcW w:w="2559" w:type="dxa"/>
          </w:tcPr>
          <w:p w:rsidR="00B7693B" w:rsidRPr="00566B4B" w:rsidRDefault="00B7693B" w:rsidP="004D15D6">
            <w:pPr>
              <w:pStyle w:val="af1"/>
              <w:jc w:val="center"/>
              <w:rPr>
                <w:color w:val="000000" w:themeColor="text1"/>
              </w:rPr>
            </w:pPr>
            <w:r w:rsidRPr="00566B4B">
              <w:rPr>
                <w:color w:val="000000" w:themeColor="text1"/>
              </w:rPr>
              <w:t>84</w:t>
            </w:r>
          </w:p>
        </w:tc>
        <w:tc>
          <w:tcPr>
            <w:tcW w:w="2559" w:type="dxa"/>
          </w:tcPr>
          <w:p w:rsidR="00B7693B" w:rsidRPr="00566B4B" w:rsidRDefault="00B7693B" w:rsidP="004D15D6">
            <w:pPr>
              <w:pStyle w:val="af1"/>
              <w:jc w:val="center"/>
              <w:rPr>
                <w:color w:val="000000" w:themeColor="text1"/>
              </w:rPr>
            </w:pPr>
            <w:r w:rsidRPr="00566B4B">
              <w:rPr>
                <w:color w:val="000000" w:themeColor="text1"/>
              </w:rPr>
              <w:t>66</w:t>
            </w:r>
          </w:p>
        </w:tc>
        <w:tc>
          <w:tcPr>
            <w:tcW w:w="2036" w:type="dxa"/>
          </w:tcPr>
          <w:p w:rsidR="00B7693B" w:rsidRPr="00566B4B" w:rsidRDefault="00B7693B" w:rsidP="004D15D6">
            <w:pPr>
              <w:pStyle w:val="af1"/>
              <w:jc w:val="center"/>
              <w:rPr>
                <w:color w:val="000000" w:themeColor="text1"/>
              </w:rPr>
            </w:pPr>
            <w:r w:rsidRPr="00566B4B">
              <w:rPr>
                <w:color w:val="000000" w:themeColor="text1"/>
              </w:rPr>
              <w:t>89</w:t>
            </w:r>
          </w:p>
        </w:tc>
      </w:tr>
      <w:tr w:rsidR="00B7693B" w:rsidTr="004D15D6">
        <w:tc>
          <w:tcPr>
            <w:tcW w:w="2559" w:type="dxa"/>
          </w:tcPr>
          <w:p w:rsidR="00B7693B" w:rsidRPr="00566B4B" w:rsidRDefault="00B7693B" w:rsidP="004D15D6">
            <w:pPr>
              <w:pStyle w:val="af1"/>
              <w:jc w:val="center"/>
              <w:rPr>
                <w:color w:val="000000" w:themeColor="text1"/>
              </w:rPr>
            </w:pPr>
            <w:r w:rsidRPr="00566B4B">
              <w:rPr>
                <w:color w:val="000000" w:themeColor="text1"/>
              </w:rPr>
              <w:t>-23</w:t>
            </w:r>
          </w:p>
        </w:tc>
        <w:tc>
          <w:tcPr>
            <w:tcW w:w="2559" w:type="dxa"/>
          </w:tcPr>
          <w:p w:rsidR="00B7693B" w:rsidRPr="00566B4B" w:rsidRDefault="00B7693B" w:rsidP="004D15D6">
            <w:pPr>
              <w:pStyle w:val="af1"/>
              <w:jc w:val="center"/>
              <w:rPr>
                <w:color w:val="000000" w:themeColor="text1"/>
              </w:rPr>
            </w:pPr>
            <w:r w:rsidRPr="00566B4B">
              <w:rPr>
                <w:color w:val="000000" w:themeColor="text1"/>
              </w:rPr>
              <w:t>85</w:t>
            </w:r>
          </w:p>
        </w:tc>
        <w:tc>
          <w:tcPr>
            <w:tcW w:w="2559" w:type="dxa"/>
          </w:tcPr>
          <w:p w:rsidR="00B7693B" w:rsidRPr="00566B4B" w:rsidRDefault="00B7693B" w:rsidP="004D15D6">
            <w:pPr>
              <w:pStyle w:val="af1"/>
              <w:jc w:val="center"/>
              <w:rPr>
                <w:color w:val="000000" w:themeColor="text1"/>
              </w:rPr>
            </w:pPr>
            <w:r w:rsidRPr="00566B4B">
              <w:rPr>
                <w:color w:val="000000" w:themeColor="text1"/>
              </w:rPr>
              <w:t>67</w:t>
            </w:r>
          </w:p>
        </w:tc>
        <w:tc>
          <w:tcPr>
            <w:tcW w:w="2036" w:type="dxa"/>
          </w:tcPr>
          <w:p w:rsidR="00B7693B" w:rsidRPr="00566B4B" w:rsidRDefault="00B7693B" w:rsidP="004D15D6">
            <w:pPr>
              <w:pStyle w:val="af1"/>
              <w:jc w:val="center"/>
              <w:rPr>
                <w:color w:val="000000" w:themeColor="text1"/>
              </w:rPr>
            </w:pPr>
            <w:r w:rsidRPr="00566B4B">
              <w:rPr>
                <w:color w:val="000000" w:themeColor="text1"/>
              </w:rPr>
              <w:t>91</w:t>
            </w:r>
          </w:p>
        </w:tc>
      </w:tr>
      <w:tr w:rsidR="00B7693B" w:rsidTr="004D15D6">
        <w:tc>
          <w:tcPr>
            <w:tcW w:w="2559" w:type="dxa"/>
          </w:tcPr>
          <w:p w:rsidR="00B7693B" w:rsidRPr="00566B4B" w:rsidRDefault="00B7693B" w:rsidP="004D15D6">
            <w:pPr>
              <w:pStyle w:val="af1"/>
              <w:jc w:val="center"/>
              <w:rPr>
                <w:color w:val="000000" w:themeColor="text1"/>
              </w:rPr>
            </w:pPr>
            <w:r w:rsidRPr="00566B4B">
              <w:rPr>
                <w:color w:val="000000" w:themeColor="text1"/>
              </w:rPr>
              <w:t>-24</w:t>
            </w:r>
          </w:p>
        </w:tc>
        <w:tc>
          <w:tcPr>
            <w:tcW w:w="2559" w:type="dxa"/>
          </w:tcPr>
          <w:p w:rsidR="00B7693B" w:rsidRPr="00566B4B" w:rsidRDefault="00B7693B" w:rsidP="004D15D6">
            <w:pPr>
              <w:pStyle w:val="af1"/>
              <w:jc w:val="center"/>
              <w:rPr>
                <w:color w:val="000000" w:themeColor="text1"/>
              </w:rPr>
            </w:pPr>
            <w:r w:rsidRPr="00566B4B">
              <w:rPr>
                <w:color w:val="000000" w:themeColor="text1"/>
              </w:rPr>
              <w:t>86</w:t>
            </w:r>
          </w:p>
        </w:tc>
        <w:tc>
          <w:tcPr>
            <w:tcW w:w="2559" w:type="dxa"/>
          </w:tcPr>
          <w:p w:rsidR="00B7693B" w:rsidRPr="00566B4B" w:rsidRDefault="00B7693B" w:rsidP="004D15D6">
            <w:pPr>
              <w:pStyle w:val="af1"/>
              <w:jc w:val="center"/>
              <w:rPr>
                <w:color w:val="000000" w:themeColor="text1"/>
              </w:rPr>
            </w:pPr>
            <w:r w:rsidRPr="00566B4B">
              <w:rPr>
                <w:color w:val="000000" w:themeColor="text1"/>
              </w:rPr>
              <w:t>67</w:t>
            </w:r>
          </w:p>
        </w:tc>
        <w:tc>
          <w:tcPr>
            <w:tcW w:w="2036" w:type="dxa"/>
          </w:tcPr>
          <w:p w:rsidR="00B7693B" w:rsidRPr="00566B4B" w:rsidRDefault="00B7693B" w:rsidP="004D15D6">
            <w:pPr>
              <w:pStyle w:val="af1"/>
              <w:jc w:val="center"/>
              <w:rPr>
                <w:color w:val="000000" w:themeColor="text1"/>
              </w:rPr>
            </w:pPr>
            <w:r w:rsidRPr="00566B4B">
              <w:rPr>
                <w:color w:val="000000" w:themeColor="text1"/>
              </w:rPr>
              <w:t>94</w:t>
            </w:r>
          </w:p>
        </w:tc>
      </w:tr>
      <w:tr w:rsidR="00B7693B" w:rsidTr="004D15D6">
        <w:tc>
          <w:tcPr>
            <w:tcW w:w="2559" w:type="dxa"/>
          </w:tcPr>
          <w:p w:rsidR="00B7693B" w:rsidRPr="00566B4B" w:rsidRDefault="00B7693B" w:rsidP="004D15D6">
            <w:pPr>
              <w:pStyle w:val="af1"/>
              <w:jc w:val="center"/>
              <w:rPr>
                <w:color w:val="000000" w:themeColor="text1"/>
              </w:rPr>
            </w:pPr>
            <w:r w:rsidRPr="00566B4B">
              <w:rPr>
                <w:color w:val="000000" w:themeColor="text1"/>
              </w:rPr>
              <w:t>-25</w:t>
            </w:r>
          </w:p>
        </w:tc>
        <w:tc>
          <w:tcPr>
            <w:tcW w:w="2559" w:type="dxa"/>
          </w:tcPr>
          <w:p w:rsidR="00B7693B" w:rsidRPr="00566B4B" w:rsidRDefault="00B7693B" w:rsidP="004D15D6">
            <w:pPr>
              <w:pStyle w:val="af1"/>
              <w:jc w:val="center"/>
              <w:rPr>
                <w:color w:val="000000" w:themeColor="text1"/>
              </w:rPr>
            </w:pPr>
            <w:r w:rsidRPr="00566B4B">
              <w:rPr>
                <w:color w:val="000000" w:themeColor="text1"/>
              </w:rPr>
              <w:t>88</w:t>
            </w:r>
          </w:p>
        </w:tc>
        <w:tc>
          <w:tcPr>
            <w:tcW w:w="2559" w:type="dxa"/>
          </w:tcPr>
          <w:p w:rsidR="00B7693B" w:rsidRPr="00566B4B" w:rsidRDefault="00B7693B" w:rsidP="004D15D6">
            <w:pPr>
              <w:pStyle w:val="af1"/>
              <w:jc w:val="center"/>
              <w:rPr>
                <w:color w:val="000000" w:themeColor="text1"/>
              </w:rPr>
            </w:pPr>
            <w:r w:rsidRPr="00566B4B">
              <w:rPr>
                <w:color w:val="000000" w:themeColor="text1"/>
              </w:rPr>
              <w:t>69</w:t>
            </w:r>
          </w:p>
        </w:tc>
        <w:tc>
          <w:tcPr>
            <w:tcW w:w="2036" w:type="dxa"/>
          </w:tcPr>
          <w:p w:rsidR="00B7693B" w:rsidRPr="00566B4B" w:rsidRDefault="00B7693B" w:rsidP="004D15D6">
            <w:pPr>
              <w:pStyle w:val="af1"/>
              <w:jc w:val="center"/>
              <w:rPr>
                <w:color w:val="000000" w:themeColor="text1"/>
              </w:rPr>
            </w:pPr>
            <w:r w:rsidRPr="00566B4B">
              <w:rPr>
                <w:color w:val="000000" w:themeColor="text1"/>
              </w:rPr>
              <w:t>96</w:t>
            </w:r>
          </w:p>
        </w:tc>
      </w:tr>
      <w:tr w:rsidR="00B7693B" w:rsidTr="004D15D6">
        <w:tc>
          <w:tcPr>
            <w:tcW w:w="2559" w:type="dxa"/>
          </w:tcPr>
          <w:p w:rsidR="00B7693B" w:rsidRPr="00566B4B" w:rsidRDefault="00B7693B" w:rsidP="004D15D6">
            <w:pPr>
              <w:pStyle w:val="af1"/>
              <w:jc w:val="center"/>
              <w:rPr>
                <w:color w:val="000000" w:themeColor="text1"/>
              </w:rPr>
            </w:pPr>
            <w:r w:rsidRPr="00566B4B">
              <w:rPr>
                <w:color w:val="000000" w:themeColor="text1"/>
              </w:rPr>
              <w:t>-26</w:t>
            </w:r>
          </w:p>
        </w:tc>
        <w:tc>
          <w:tcPr>
            <w:tcW w:w="2559" w:type="dxa"/>
          </w:tcPr>
          <w:p w:rsidR="00B7693B" w:rsidRPr="00566B4B" w:rsidRDefault="00B7693B" w:rsidP="004D15D6">
            <w:pPr>
              <w:pStyle w:val="af1"/>
              <w:jc w:val="center"/>
              <w:rPr>
                <w:color w:val="000000" w:themeColor="text1"/>
              </w:rPr>
            </w:pPr>
            <w:r w:rsidRPr="00566B4B">
              <w:rPr>
                <w:color w:val="000000" w:themeColor="text1"/>
              </w:rPr>
              <w:t>89</w:t>
            </w:r>
          </w:p>
        </w:tc>
        <w:tc>
          <w:tcPr>
            <w:tcW w:w="2559" w:type="dxa"/>
          </w:tcPr>
          <w:p w:rsidR="00B7693B" w:rsidRPr="00566B4B" w:rsidRDefault="00B7693B" w:rsidP="004D15D6">
            <w:pPr>
              <w:pStyle w:val="af1"/>
              <w:jc w:val="center"/>
              <w:rPr>
                <w:color w:val="000000" w:themeColor="text1"/>
              </w:rPr>
            </w:pPr>
            <w:r w:rsidRPr="00566B4B">
              <w:rPr>
                <w:color w:val="000000" w:themeColor="text1"/>
              </w:rPr>
              <w:t>69</w:t>
            </w:r>
          </w:p>
        </w:tc>
        <w:tc>
          <w:tcPr>
            <w:tcW w:w="2036" w:type="dxa"/>
          </w:tcPr>
          <w:p w:rsidR="00B7693B" w:rsidRPr="00566B4B" w:rsidRDefault="00B7693B" w:rsidP="004D15D6">
            <w:pPr>
              <w:pStyle w:val="af1"/>
              <w:jc w:val="center"/>
              <w:rPr>
                <w:color w:val="000000" w:themeColor="text1"/>
              </w:rPr>
            </w:pPr>
            <w:r w:rsidRPr="00566B4B">
              <w:rPr>
                <w:color w:val="000000" w:themeColor="text1"/>
              </w:rPr>
              <w:t>98</w:t>
            </w:r>
          </w:p>
        </w:tc>
      </w:tr>
      <w:tr w:rsidR="00B7693B" w:rsidTr="004D15D6">
        <w:tc>
          <w:tcPr>
            <w:tcW w:w="2559" w:type="dxa"/>
          </w:tcPr>
          <w:p w:rsidR="00B7693B" w:rsidRPr="00566B4B" w:rsidRDefault="00B7693B" w:rsidP="004D15D6">
            <w:pPr>
              <w:pStyle w:val="af1"/>
              <w:jc w:val="center"/>
              <w:rPr>
                <w:color w:val="000000" w:themeColor="text1"/>
              </w:rPr>
            </w:pPr>
            <w:r w:rsidRPr="00566B4B">
              <w:rPr>
                <w:color w:val="000000" w:themeColor="text1"/>
              </w:rPr>
              <w:t>-27</w:t>
            </w:r>
          </w:p>
        </w:tc>
        <w:tc>
          <w:tcPr>
            <w:tcW w:w="2559" w:type="dxa"/>
          </w:tcPr>
          <w:p w:rsidR="00B7693B" w:rsidRPr="00566B4B" w:rsidRDefault="00B7693B" w:rsidP="004D15D6">
            <w:pPr>
              <w:pStyle w:val="af1"/>
              <w:jc w:val="center"/>
              <w:rPr>
                <w:color w:val="000000" w:themeColor="text1"/>
              </w:rPr>
            </w:pPr>
            <w:r w:rsidRPr="00566B4B">
              <w:rPr>
                <w:color w:val="000000" w:themeColor="text1"/>
              </w:rPr>
              <w:t>90</w:t>
            </w:r>
          </w:p>
        </w:tc>
        <w:tc>
          <w:tcPr>
            <w:tcW w:w="2559" w:type="dxa"/>
          </w:tcPr>
          <w:p w:rsidR="00B7693B" w:rsidRPr="00566B4B" w:rsidRDefault="00B7693B" w:rsidP="004D15D6">
            <w:pPr>
              <w:pStyle w:val="af1"/>
              <w:jc w:val="center"/>
              <w:rPr>
                <w:color w:val="000000" w:themeColor="text1"/>
              </w:rPr>
            </w:pPr>
            <w:r w:rsidRPr="00566B4B">
              <w:rPr>
                <w:color w:val="000000" w:themeColor="text1"/>
              </w:rPr>
              <w:t>70</w:t>
            </w:r>
          </w:p>
        </w:tc>
        <w:tc>
          <w:tcPr>
            <w:tcW w:w="2036" w:type="dxa"/>
          </w:tcPr>
          <w:p w:rsidR="00B7693B" w:rsidRPr="00566B4B" w:rsidRDefault="00B7693B" w:rsidP="004D15D6">
            <w:pPr>
              <w:pStyle w:val="af1"/>
              <w:jc w:val="center"/>
              <w:rPr>
                <w:color w:val="000000" w:themeColor="text1"/>
              </w:rPr>
            </w:pPr>
            <w:r w:rsidRPr="00566B4B">
              <w:rPr>
                <w:color w:val="000000" w:themeColor="text1"/>
              </w:rPr>
              <w:t>100</w:t>
            </w:r>
          </w:p>
        </w:tc>
      </w:tr>
    </w:tbl>
    <w:p w:rsidR="00B57FDE" w:rsidRDefault="00B57FDE" w:rsidP="00DA50E0">
      <w:pPr>
        <w:pStyle w:val="af3"/>
        <w:ind w:left="142" w:firstLine="142"/>
        <w:jc w:val="both"/>
        <w:rPr>
          <w:b w:val="0"/>
        </w:rPr>
      </w:pPr>
    </w:p>
    <w:p w:rsidR="00DA50E0" w:rsidRDefault="00DA50E0" w:rsidP="00DA50E0">
      <w:pPr>
        <w:pStyle w:val="af3"/>
        <w:ind w:left="142" w:firstLine="142"/>
        <w:jc w:val="both"/>
        <w:rPr>
          <w:b w:val="0"/>
          <w:highlight w:val="yellow"/>
        </w:rPr>
      </w:pPr>
      <w:r>
        <w:rPr>
          <w:b w:val="0"/>
          <w:noProof/>
        </w:rPr>
        <w:drawing>
          <wp:inline distT="0" distB="0" distL="0" distR="0" wp14:anchorId="33729749" wp14:editId="4E2299DB">
            <wp:extent cx="5685790" cy="3022600"/>
            <wp:effectExtent l="19050" t="0" r="10160" b="63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A50E0" w:rsidRDefault="00DA50E0" w:rsidP="00291F0D">
      <w:pPr>
        <w:pStyle w:val="af3"/>
        <w:ind w:left="142" w:firstLine="851"/>
        <w:jc w:val="both"/>
        <w:rPr>
          <w:b w:val="0"/>
          <w:highlight w:val="yellow"/>
        </w:rPr>
      </w:pPr>
    </w:p>
    <w:p w:rsidR="00DA50E0" w:rsidRPr="008F3FF5" w:rsidRDefault="008F3FF5" w:rsidP="00B57FDE">
      <w:pPr>
        <w:pStyle w:val="af3"/>
        <w:spacing w:line="276" w:lineRule="auto"/>
        <w:ind w:left="142" w:firstLine="851"/>
        <w:jc w:val="both"/>
        <w:rPr>
          <w:b w:val="0"/>
        </w:rPr>
      </w:pPr>
      <w:r w:rsidRPr="008F3FF5">
        <w:rPr>
          <w:b w:val="0"/>
        </w:rPr>
        <w:t>Все источники теплоты периодически подвергаются техническому освидетел</w:t>
      </w:r>
      <w:r w:rsidRPr="008F3FF5">
        <w:rPr>
          <w:b w:val="0"/>
        </w:rPr>
        <w:t>ь</w:t>
      </w:r>
      <w:r w:rsidRPr="008F3FF5">
        <w:rPr>
          <w:b w:val="0"/>
        </w:rPr>
        <w:t>ствованию</w:t>
      </w:r>
      <w:r>
        <w:rPr>
          <w:b w:val="0"/>
        </w:rPr>
        <w:t>,</w:t>
      </w:r>
      <w:r w:rsidRPr="008F3FF5">
        <w:rPr>
          <w:b w:val="0"/>
        </w:rPr>
        <w:t xml:space="preserve"> имеют предписание надзорных органов </w:t>
      </w:r>
      <w:r>
        <w:rPr>
          <w:b w:val="0"/>
        </w:rPr>
        <w:t>на дальнейшую эксплуатацию и нах</w:t>
      </w:r>
      <w:r>
        <w:rPr>
          <w:b w:val="0"/>
        </w:rPr>
        <w:t>о</w:t>
      </w:r>
      <w:r>
        <w:rPr>
          <w:b w:val="0"/>
        </w:rPr>
        <w:t>дятся в удовлетворительном состоянии.</w:t>
      </w:r>
    </w:p>
    <w:p w:rsidR="00DA50E0" w:rsidRPr="008F3FF5" w:rsidRDefault="00DA50E0" w:rsidP="00291F0D">
      <w:pPr>
        <w:pStyle w:val="af3"/>
        <w:ind w:left="142" w:firstLine="851"/>
        <w:jc w:val="both"/>
        <w:rPr>
          <w:b w:val="0"/>
        </w:rPr>
      </w:pPr>
    </w:p>
    <w:p w:rsidR="00EF50AE" w:rsidRPr="00830694" w:rsidRDefault="00EF50AE" w:rsidP="00EF50AE">
      <w:pPr>
        <w:pStyle w:val="af3"/>
      </w:pPr>
      <w:r>
        <w:t>1.3 Тепловые сети, сооружения на них и тепловые пункты</w:t>
      </w:r>
    </w:p>
    <w:p w:rsidR="00EF50AE" w:rsidRDefault="00EF50AE" w:rsidP="004F4637">
      <w:pPr>
        <w:pStyle w:val="af1"/>
        <w:ind w:firstLine="709"/>
      </w:pPr>
    </w:p>
    <w:p w:rsidR="002C25B7" w:rsidRPr="002C39D5" w:rsidRDefault="002C25B7" w:rsidP="00AA2C0F">
      <w:pPr>
        <w:spacing w:line="276" w:lineRule="auto"/>
        <w:ind w:right="-2" w:firstLine="709"/>
        <w:jc w:val="both"/>
        <w:rPr>
          <w:sz w:val="24"/>
          <w:szCs w:val="24"/>
        </w:rPr>
      </w:pPr>
      <w:r w:rsidRPr="002C39D5">
        <w:rPr>
          <w:sz w:val="24"/>
          <w:szCs w:val="24"/>
        </w:rPr>
        <w:t xml:space="preserve">Тепловые сети прокладываются по территории </w:t>
      </w:r>
      <w:r>
        <w:rPr>
          <w:sz w:val="24"/>
          <w:szCs w:val="24"/>
        </w:rPr>
        <w:t xml:space="preserve">города </w:t>
      </w:r>
      <w:r w:rsidRPr="002C39D5">
        <w:rPr>
          <w:sz w:val="24"/>
          <w:szCs w:val="24"/>
        </w:rPr>
        <w:t>надземно на отдельно сто</w:t>
      </w:r>
      <w:r w:rsidRPr="002C39D5">
        <w:rPr>
          <w:sz w:val="24"/>
          <w:szCs w:val="24"/>
        </w:rPr>
        <w:t>я</w:t>
      </w:r>
      <w:r w:rsidRPr="002C39D5">
        <w:rPr>
          <w:sz w:val="24"/>
          <w:szCs w:val="24"/>
        </w:rPr>
        <w:t>щих опорах и подземно</w:t>
      </w:r>
      <w:r w:rsidR="00AA2C0F">
        <w:rPr>
          <w:sz w:val="24"/>
          <w:szCs w:val="24"/>
        </w:rPr>
        <w:t>в непроходных каналах</w:t>
      </w:r>
      <w:r w:rsidRPr="002C39D5">
        <w:rPr>
          <w:sz w:val="24"/>
          <w:szCs w:val="24"/>
        </w:rPr>
        <w:t>. Трубопроводы прокладываются из труб стальных теплоизолированных</w:t>
      </w:r>
      <w:r>
        <w:rPr>
          <w:sz w:val="24"/>
          <w:szCs w:val="24"/>
        </w:rPr>
        <w:t>.</w:t>
      </w:r>
    </w:p>
    <w:p w:rsidR="002C25B7" w:rsidRPr="002C39D5" w:rsidRDefault="002C25B7" w:rsidP="00AA2C0F">
      <w:pPr>
        <w:spacing w:line="276" w:lineRule="auto"/>
        <w:ind w:right="-2" w:firstLine="709"/>
        <w:jc w:val="both"/>
        <w:rPr>
          <w:sz w:val="24"/>
          <w:szCs w:val="24"/>
        </w:rPr>
      </w:pPr>
      <w:r w:rsidRPr="002C39D5">
        <w:rPr>
          <w:sz w:val="24"/>
          <w:szCs w:val="24"/>
        </w:rPr>
        <w:t xml:space="preserve">Износ тепловых сетей, по предварительной оценке эксплуатирующей организации составляет </w:t>
      </w:r>
      <w:r w:rsidR="003D21A4">
        <w:rPr>
          <w:sz w:val="24"/>
          <w:szCs w:val="24"/>
        </w:rPr>
        <w:t xml:space="preserve">от 20 до </w:t>
      </w:r>
      <w:r w:rsidR="00AA2C0F">
        <w:rPr>
          <w:sz w:val="24"/>
          <w:szCs w:val="24"/>
        </w:rPr>
        <w:t>6</w:t>
      </w:r>
      <w:r w:rsidRPr="002C39D5">
        <w:rPr>
          <w:sz w:val="24"/>
          <w:szCs w:val="24"/>
        </w:rPr>
        <w:t xml:space="preserve">0%. </w:t>
      </w:r>
    </w:p>
    <w:p w:rsidR="002C25B7" w:rsidRPr="008D1BAC" w:rsidRDefault="002C25B7" w:rsidP="00AA2C0F">
      <w:pPr>
        <w:spacing w:line="276" w:lineRule="auto"/>
        <w:ind w:right="-2" w:firstLine="709"/>
        <w:jc w:val="both"/>
        <w:rPr>
          <w:sz w:val="24"/>
          <w:szCs w:val="24"/>
        </w:rPr>
      </w:pPr>
      <w:r w:rsidRPr="008D1BAC">
        <w:rPr>
          <w:sz w:val="24"/>
          <w:szCs w:val="24"/>
        </w:rPr>
        <w:t xml:space="preserve">Существующая    схема   теплоснабжения    г. </w:t>
      </w:r>
      <w:r w:rsidR="00AA2C0F">
        <w:rPr>
          <w:sz w:val="24"/>
          <w:szCs w:val="24"/>
        </w:rPr>
        <w:t>Сердобска</w:t>
      </w:r>
      <w:r w:rsidRPr="008D1BAC">
        <w:rPr>
          <w:sz w:val="24"/>
          <w:szCs w:val="24"/>
        </w:rPr>
        <w:t xml:space="preserve">  централизованная</w:t>
      </w:r>
      <w:r w:rsidR="00A82655">
        <w:rPr>
          <w:sz w:val="24"/>
          <w:szCs w:val="24"/>
        </w:rPr>
        <w:t xml:space="preserve"> и авт</w:t>
      </w:r>
      <w:r w:rsidR="00A82655">
        <w:rPr>
          <w:sz w:val="24"/>
          <w:szCs w:val="24"/>
        </w:rPr>
        <w:t>о</w:t>
      </w:r>
      <w:r w:rsidR="00A82655">
        <w:rPr>
          <w:sz w:val="24"/>
          <w:szCs w:val="24"/>
        </w:rPr>
        <w:t>номная от модульных котельных</w:t>
      </w:r>
      <w:r w:rsidRPr="008D1BAC">
        <w:rPr>
          <w:sz w:val="24"/>
          <w:szCs w:val="24"/>
        </w:rPr>
        <w:t>.</w:t>
      </w:r>
    </w:p>
    <w:p w:rsidR="002C25B7" w:rsidRPr="008D1BAC" w:rsidRDefault="002C25B7" w:rsidP="00AA2C0F">
      <w:pPr>
        <w:spacing w:line="276" w:lineRule="auto"/>
        <w:ind w:right="-2" w:firstLine="709"/>
        <w:jc w:val="both"/>
        <w:rPr>
          <w:sz w:val="24"/>
          <w:szCs w:val="24"/>
        </w:rPr>
      </w:pPr>
      <w:r w:rsidRPr="008D1BAC">
        <w:rPr>
          <w:sz w:val="24"/>
          <w:szCs w:val="24"/>
        </w:rPr>
        <w:lastRenderedPageBreak/>
        <w:t>Теплоснабжение потребителей  осуществляется непосредственно по распредел</w:t>
      </w:r>
      <w:r w:rsidRPr="008D1BAC">
        <w:rPr>
          <w:sz w:val="24"/>
          <w:szCs w:val="24"/>
        </w:rPr>
        <w:t>и</w:t>
      </w:r>
      <w:r w:rsidRPr="008D1BAC">
        <w:rPr>
          <w:sz w:val="24"/>
          <w:szCs w:val="24"/>
        </w:rPr>
        <w:t>тельным сетям.</w:t>
      </w:r>
    </w:p>
    <w:p w:rsidR="002C25B7" w:rsidRPr="008D1BAC" w:rsidRDefault="002C25B7" w:rsidP="00AA2C0F">
      <w:pPr>
        <w:spacing w:line="276" w:lineRule="auto"/>
        <w:ind w:right="-2" w:firstLine="709"/>
        <w:jc w:val="both"/>
        <w:rPr>
          <w:sz w:val="24"/>
          <w:szCs w:val="24"/>
        </w:rPr>
      </w:pPr>
      <w:r w:rsidRPr="008D1BAC">
        <w:rPr>
          <w:sz w:val="24"/>
          <w:szCs w:val="24"/>
        </w:rPr>
        <w:t>Предоставлена информация по протяженности и расположению тепловых сетей (схемы, технические характеристики, технические паспорта магистральных и распредел</w:t>
      </w:r>
      <w:r w:rsidRPr="008D1BAC">
        <w:rPr>
          <w:sz w:val="24"/>
          <w:szCs w:val="24"/>
        </w:rPr>
        <w:t>и</w:t>
      </w:r>
      <w:r w:rsidRPr="008D1BAC">
        <w:rPr>
          <w:sz w:val="24"/>
          <w:szCs w:val="24"/>
        </w:rPr>
        <w:t>тельных трубопроводов тепловых сетей).</w:t>
      </w:r>
    </w:p>
    <w:p w:rsidR="00EF50AE" w:rsidRDefault="00FB1345" w:rsidP="00AA2C0F">
      <w:pPr>
        <w:pStyle w:val="af1"/>
        <w:spacing w:line="276" w:lineRule="auto"/>
        <w:ind w:firstLine="709"/>
      </w:pPr>
      <w:r>
        <w:t xml:space="preserve">Техническая характеристика трубопроводов тепловой сети </w:t>
      </w:r>
      <w:r w:rsidR="003D21A4">
        <w:t>приведена в таблице 1</w:t>
      </w:r>
      <w:r w:rsidR="005079F9">
        <w:t>1</w:t>
      </w:r>
      <w:r w:rsidR="003D21A4">
        <w:t>.</w:t>
      </w:r>
    </w:p>
    <w:p w:rsidR="00934DA4" w:rsidRDefault="00934DA4" w:rsidP="00FB1345">
      <w:pPr>
        <w:rPr>
          <w:sz w:val="24"/>
          <w:szCs w:val="24"/>
        </w:rPr>
      </w:pPr>
    </w:p>
    <w:p w:rsidR="001B1615" w:rsidRDefault="00FB1345" w:rsidP="00FB1345">
      <w:pPr>
        <w:rPr>
          <w:sz w:val="24"/>
          <w:szCs w:val="24"/>
        </w:rPr>
      </w:pPr>
      <w:r w:rsidRPr="00927606">
        <w:rPr>
          <w:sz w:val="24"/>
          <w:szCs w:val="24"/>
        </w:rPr>
        <w:t>Таблица 1</w:t>
      </w:r>
      <w:r w:rsidR="005079F9">
        <w:rPr>
          <w:sz w:val="24"/>
          <w:szCs w:val="24"/>
        </w:rPr>
        <w:t>1</w:t>
      </w:r>
      <w:r>
        <w:rPr>
          <w:sz w:val="24"/>
          <w:szCs w:val="24"/>
        </w:rPr>
        <w:t>– Техническая характеристика трубопроводов тепловой сети</w:t>
      </w:r>
    </w:p>
    <w:p w:rsidR="00FB1345" w:rsidRDefault="00FB1345" w:rsidP="00FB1345">
      <w:pPr>
        <w:rPr>
          <w:sz w:val="24"/>
          <w:szCs w:val="24"/>
        </w:rPr>
      </w:pPr>
    </w:p>
    <w:tbl>
      <w:tblPr>
        <w:tblStyle w:val="a6"/>
        <w:tblW w:w="10031" w:type="dxa"/>
        <w:tblLayout w:type="fixed"/>
        <w:tblLook w:val="04A0" w:firstRow="1" w:lastRow="0" w:firstColumn="1" w:lastColumn="0" w:noHBand="0" w:noVBand="1"/>
      </w:tblPr>
      <w:tblGrid>
        <w:gridCol w:w="1242"/>
        <w:gridCol w:w="1418"/>
        <w:gridCol w:w="1417"/>
        <w:gridCol w:w="142"/>
        <w:gridCol w:w="1276"/>
        <w:gridCol w:w="1417"/>
        <w:gridCol w:w="1560"/>
        <w:gridCol w:w="1559"/>
      </w:tblGrid>
      <w:tr w:rsidR="00FB1345" w:rsidTr="001B1615">
        <w:trPr>
          <w:trHeight w:val="283"/>
        </w:trPr>
        <w:tc>
          <w:tcPr>
            <w:tcW w:w="1242" w:type="dxa"/>
            <w:vMerge w:val="restart"/>
          </w:tcPr>
          <w:p w:rsidR="00FB1345" w:rsidRPr="00927606" w:rsidRDefault="00FB1345" w:rsidP="000C0F62">
            <w:pPr>
              <w:jc w:val="center"/>
              <w:rPr>
                <w:sz w:val="24"/>
                <w:szCs w:val="24"/>
              </w:rPr>
            </w:pPr>
          </w:p>
          <w:p w:rsidR="00FB1345" w:rsidRPr="00927606" w:rsidRDefault="00FB1345" w:rsidP="000C0F62">
            <w:pPr>
              <w:jc w:val="center"/>
              <w:rPr>
                <w:sz w:val="24"/>
                <w:szCs w:val="24"/>
              </w:rPr>
            </w:pPr>
          </w:p>
          <w:p w:rsidR="00FB1345" w:rsidRPr="00927606" w:rsidRDefault="00FB1345" w:rsidP="000C0F62">
            <w:pPr>
              <w:jc w:val="center"/>
              <w:rPr>
                <w:sz w:val="24"/>
                <w:szCs w:val="24"/>
              </w:rPr>
            </w:pPr>
            <w:r w:rsidRPr="00927606">
              <w:rPr>
                <w:sz w:val="24"/>
                <w:szCs w:val="24"/>
              </w:rPr>
              <w:t>Диаметр, мм</w:t>
            </w:r>
          </w:p>
        </w:tc>
        <w:tc>
          <w:tcPr>
            <w:tcW w:w="4253" w:type="dxa"/>
            <w:gridSpan w:val="4"/>
          </w:tcPr>
          <w:p w:rsidR="00FB1345" w:rsidRPr="00927606" w:rsidRDefault="00FB1345" w:rsidP="001B1615">
            <w:pPr>
              <w:jc w:val="center"/>
              <w:rPr>
                <w:sz w:val="24"/>
                <w:szCs w:val="24"/>
                <w:vertAlign w:val="superscript"/>
              </w:rPr>
            </w:pPr>
            <w:r w:rsidRPr="00927606">
              <w:rPr>
                <w:sz w:val="24"/>
                <w:szCs w:val="24"/>
              </w:rPr>
              <w:t>Протяженность,м</w:t>
            </w:r>
          </w:p>
        </w:tc>
        <w:tc>
          <w:tcPr>
            <w:tcW w:w="1417" w:type="dxa"/>
            <w:vMerge w:val="restart"/>
          </w:tcPr>
          <w:p w:rsidR="00FB1345" w:rsidRPr="00927606" w:rsidRDefault="00FB1345" w:rsidP="000C0F62">
            <w:pPr>
              <w:jc w:val="center"/>
              <w:rPr>
                <w:sz w:val="24"/>
                <w:szCs w:val="24"/>
                <w:vertAlign w:val="superscript"/>
              </w:rPr>
            </w:pPr>
          </w:p>
          <w:p w:rsidR="00FB1345" w:rsidRPr="00927606" w:rsidRDefault="00FB1345" w:rsidP="000C0F62">
            <w:pPr>
              <w:jc w:val="center"/>
              <w:rPr>
                <w:sz w:val="24"/>
                <w:szCs w:val="24"/>
              </w:rPr>
            </w:pPr>
            <w:r w:rsidRPr="00927606">
              <w:rPr>
                <w:sz w:val="24"/>
                <w:szCs w:val="24"/>
              </w:rPr>
              <w:t>Дата пуска в эксплу</w:t>
            </w:r>
            <w:r w:rsidRPr="00927606">
              <w:rPr>
                <w:sz w:val="24"/>
                <w:szCs w:val="24"/>
              </w:rPr>
              <w:t>а</w:t>
            </w:r>
            <w:r w:rsidRPr="00927606">
              <w:rPr>
                <w:sz w:val="24"/>
                <w:szCs w:val="24"/>
              </w:rPr>
              <w:t>т</w:t>
            </w:r>
            <w:r>
              <w:rPr>
                <w:sz w:val="24"/>
                <w:szCs w:val="24"/>
              </w:rPr>
              <w:t>а</w:t>
            </w:r>
            <w:r w:rsidRPr="00927606">
              <w:rPr>
                <w:sz w:val="24"/>
                <w:szCs w:val="24"/>
              </w:rPr>
              <w:t>цию</w:t>
            </w:r>
          </w:p>
        </w:tc>
        <w:tc>
          <w:tcPr>
            <w:tcW w:w="1560" w:type="dxa"/>
            <w:vMerge w:val="restart"/>
          </w:tcPr>
          <w:p w:rsidR="00FB1345" w:rsidRPr="00927606" w:rsidRDefault="00FB1345" w:rsidP="00934DA4">
            <w:pPr>
              <w:jc w:val="center"/>
              <w:rPr>
                <w:sz w:val="24"/>
                <w:szCs w:val="24"/>
                <w:vertAlign w:val="superscript"/>
              </w:rPr>
            </w:pPr>
            <w:r w:rsidRPr="00927606">
              <w:rPr>
                <w:sz w:val="24"/>
                <w:szCs w:val="24"/>
              </w:rPr>
              <w:t>Материал</w:t>
            </w:r>
            <w:r w:rsidRPr="00927606">
              <w:rPr>
                <w:sz w:val="24"/>
                <w:szCs w:val="24"/>
              </w:rPr>
              <w:t>ь</w:t>
            </w:r>
            <w:r w:rsidRPr="00927606">
              <w:rPr>
                <w:sz w:val="24"/>
                <w:szCs w:val="24"/>
              </w:rPr>
              <w:t>ная характ</w:t>
            </w:r>
            <w:r w:rsidRPr="00927606">
              <w:rPr>
                <w:sz w:val="24"/>
                <w:szCs w:val="24"/>
              </w:rPr>
              <w:t>е</w:t>
            </w:r>
            <w:r w:rsidRPr="00927606">
              <w:rPr>
                <w:sz w:val="24"/>
                <w:szCs w:val="24"/>
              </w:rPr>
              <w:t>ристика</w:t>
            </w:r>
            <w:r>
              <w:rPr>
                <w:sz w:val="24"/>
                <w:szCs w:val="24"/>
              </w:rPr>
              <w:t xml:space="preserve"> с</w:t>
            </w:r>
            <w:r>
              <w:rPr>
                <w:sz w:val="24"/>
                <w:szCs w:val="24"/>
              </w:rPr>
              <w:t>е</w:t>
            </w:r>
            <w:r>
              <w:rPr>
                <w:sz w:val="24"/>
                <w:szCs w:val="24"/>
              </w:rPr>
              <w:t>ти</w:t>
            </w:r>
            <w:r w:rsidRPr="00927606">
              <w:rPr>
                <w:sz w:val="24"/>
                <w:szCs w:val="24"/>
              </w:rPr>
              <w:t>,м</w:t>
            </w:r>
            <w:r w:rsidRPr="00927606">
              <w:rPr>
                <w:sz w:val="24"/>
                <w:szCs w:val="24"/>
                <w:vertAlign w:val="superscript"/>
              </w:rPr>
              <w:t>2</w:t>
            </w:r>
          </w:p>
        </w:tc>
        <w:tc>
          <w:tcPr>
            <w:tcW w:w="1559" w:type="dxa"/>
            <w:vMerge w:val="restart"/>
          </w:tcPr>
          <w:p w:rsidR="001B1615" w:rsidRDefault="001B1615" w:rsidP="000C0F62">
            <w:pPr>
              <w:jc w:val="center"/>
              <w:rPr>
                <w:sz w:val="24"/>
                <w:szCs w:val="24"/>
              </w:rPr>
            </w:pPr>
          </w:p>
          <w:p w:rsidR="00FB1345" w:rsidRPr="00927606" w:rsidRDefault="00FB1345" w:rsidP="000C0F62">
            <w:pPr>
              <w:jc w:val="center"/>
              <w:rPr>
                <w:sz w:val="24"/>
                <w:szCs w:val="24"/>
              </w:rPr>
            </w:pPr>
            <w:r>
              <w:rPr>
                <w:sz w:val="24"/>
                <w:szCs w:val="24"/>
              </w:rPr>
              <w:t>Тип изол</w:t>
            </w:r>
            <w:r>
              <w:rPr>
                <w:sz w:val="24"/>
                <w:szCs w:val="24"/>
              </w:rPr>
              <w:t>я</w:t>
            </w:r>
            <w:r>
              <w:rPr>
                <w:sz w:val="24"/>
                <w:szCs w:val="24"/>
              </w:rPr>
              <w:t>ции</w:t>
            </w:r>
          </w:p>
        </w:tc>
      </w:tr>
      <w:tr w:rsidR="00FB1345" w:rsidTr="00934DA4">
        <w:tc>
          <w:tcPr>
            <w:tcW w:w="1242" w:type="dxa"/>
            <w:vMerge/>
          </w:tcPr>
          <w:p w:rsidR="00FB1345" w:rsidRPr="00927606" w:rsidRDefault="00FB1345" w:rsidP="000C0F62">
            <w:pPr>
              <w:jc w:val="center"/>
              <w:rPr>
                <w:sz w:val="24"/>
                <w:szCs w:val="24"/>
              </w:rPr>
            </w:pPr>
          </w:p>
        </w:tc>
        <w:tc>
          <w:tcPr>
            <w:tcW w:w="1418" w:type="dxa"/>
          </w:tcPr>
          <w:p w:rsidR="00FB1345" w:rsidRPr="00927606" w:rsidRDefault="00FB1345" w:rsidP="00934DA4">
            <w:pPr>
              <w:jc w:val="center"/>
              <w:rPr>
                <w:sz w:val="24"/>
                <w:szCs w:val="24"/>
              </w:rPr>
            </w:pPr>
            <w:r w:rsidRPr="00927606">
              <w:rPr>
                <w:sz w:val="24"/>
                <w:szCs w:val="24"/>
              </w:rPr>
              <w:t xml:space="preserve">Надземная прокладка на опорах </w:t>
            </w:r>
          </w:p>
        </w:tc>
        <w:tc>
          <w:tcPr>
            <w:tcW w:w="1559" w:type="dxa"/>
            <w:gridSpan w:val="2"/>
          </w:tcPr>
          <w:p w:rsidR="00FB1345" w:rsidRPr="00927606" w:rsidRDefault="00FB1345" w:rsidP="000C0F62">
            <w:pPr>
              <w:jc w:val="center"/>
              <w:rPr>
                <w:sz w:val="24"/>
                <w:szCs w:val="24"/>
              </w:rPr>
            </w:pPr>
            <w:r w:rsidRPr="00927606">
              <w:rPr>
                <w:sz w:val="24"/>
                <w:szCs w:val="24"/>
              </w:rPr>
              <w:t>Подземная прокладка в ж/б канале</w:t>
            </w:r>
          </w:p>
        </w:tc>
        <w:tc>
          <w:tcPr>
            <w:tcW w:w="1276" w:type="dxa"/>
          </w:tcPr>
          <w:p w:rsidR="00FB1345" w:rsidRPr="00927606" w:rsidRDefault="00FB1345" w:rsidP="00FB1345">
            <w:pPr>
              <w:jc w:val="center"/>
              <w:rPr>
                <w:sz w:val="24"/>
                <w:szCs w:val="24"/>
              </w:rPr>
            </w:pPr>
            <w:r>
              <w:rPr>
                <w:sz w:val="24"/>
                <w:szCs w:val="24"/>
              </w:rPr>
              <w:t>Подзе</w:t>
            </w:r>
            <w:r>
              <w:rPr>
                <w:sz w:val="24"/>
                <w:szCs w:val="24"/>
              </w:rPr>
              <w:t>м</w:t>
            </w:r>
            <w:r>
              <w:rPr>
                <w:sz w:val="24"/>
                <w:szCs w:val="24"/>
              </w:rPr>
              <w:t>ная бе</w:t>
            </w:r>
            <w:r>
              <w:rPr>
                <w:sz w:val="24"/>
                <w:szCs w:val="24"/>
              </w:rPr>
              <w:t>с</w:t>
            </w:r>
            <w:r>
              <w:rPr>
                <w:sz w:val="24"/>
                <w:szCs w:val="24"/>
              </w:rPr>
              <w:t>канальная</w:t>
            </w:r>
          </w:p>
        </w:tc>
        <w:tc>
          <w:tcPr>
            <w:tcW w:w="1417" w:type="dxa"/>
            <w:vMerge/>
          </w:tcPr>
          <w:p w:rsidR="00FB1345" w:rsidRPr="00927606" w:rsidRDefault="00FB1345" w:rsidP="000C0F62">
            <w:pPr>
              <w:jc w:val="center"/>
              <w:rPr>
                <w:sz w:val="24"/>
                <w:szCs w:val="24"/>
              </w:rPr>
            </w:pPr>
          </w:p>
        </w:tc>
        <w:tc>
          <w:tcPr>
            <w:tcW w:w="1560" w:type="dxa"/>
            <w:vMerge/>
          </w:tcPr>
          <w:p w:rsidR="00FB1345" w:rsidRPr="00927606" w:rsidRDefault="00FB1345" w:rsidP="000C0F62">
            <w:pPr>
              <w:jc w:val="center"/>
              <w:rPr>
                <w:sz w:val="24"/>
                <w:szCs w:val="24"/>
              </w:rPr>
            </w:pPr>
          </w:p>
        </w:tc>
        <w:tc>
          <w:tcPr>
            <w:tcW w:w="1559" w:type="dxa"/>
            <w:vMerge/>
          </w:tcPr>
          <w:p w:rsidR="00FB1345" w:rsidRDefault="00FB1345" w:rsidP="000C0F62">
            <w:pPr>
              <w:jc w:val="center"/>
            </w:pPr>
          </w:p>
        </w:tc>
      </w:tr>
      <w:tr w:rsidR="00FB1345" w:rsidTr="00934DA4">
        <w:tc>
          <w:tcPr>
            <w:tcW w:w="1242" w:type="dxa"/>
          </w:tcPr>
          <w:p w:rsidR="00FB1345" w:rsidRPr="00927606" w:rsidRDefault="00FB1345" w:rsidP="000C0F62">
            <w:pPr>
              <w:jc w:val="center"/>
              <w:rPr>
                <w:sz w:val="24"/>
                <w:szCs w:val="24"/>
              </w:rPr>
            </w:pPr>
            <w:r>
              <w:rPr>
                <w:sz w:val="24"/>
                <w:szCs w:val="24"/>
              </w:rPr>
              <w:t>1</w:t>
            </w:r>
          </w:p>
        </w:tc>
        <w:tc>
          <w:tcPr>
            <w:tcW w:w="1418" w:type="dxa"/>
          </w:tcPr>
          <w:p w:rsidR="00FB1345" w:rsidRPr="00927606" w:rsidRDefault="00FB1345" w:rsidP="000C0F62">
            <w:pPr>
              <w:jc w:val="center"/>
              <w:rPr>
                <w:sz w:val="24"/>
                <w:szCs w:val="24"/>
              </w:rPr>
            </w:pPr>
            <w:r>
              <w:rPr>
                <w:sz w:val="24"/>
                <w:szCs w:val="24"/>
              </w:rPr>
              <w:t>2</w:t>
            </w:r>
          </w:p>
        </w:tc>
        <w:tc>
          <w:tcPr>
            <w:tcW w:w="1559" w:type="dxa"/>
            <w:gridSpan w:val="2"/>
          </w:tcPr>
          <w:p w:rsidR="00FB1345" w:rsidRPr="00927606" w:rsidRDefault="00FB1345" w:rsidP="000C0F62">
            <w:pPr>
              <w:jc w:val="center"/>
              <w:rPr>
                <w:sz w:val="24"/>
                <w:szCs w:val="24"/>
              </w:rPr>
            </w:pPr>
            <w:r>
              <w:rPr>
                <w:sz w:val="24"/>
                <w:szCs w:val="24"/>
              </w:rPr>
              <w:t>3</w:t>
            </w:r>
          </w:p>
        </w:tc>
        <w:tc>
          <w:tcPr>
            <w:tcW w:w="1276" w:type="dxa"/>
          </w:tcPr>
          <w:p w:rsidR="00FB1345" w:rsidRDefault="00FB1345" w:rsidP="000C0F62">
            <w:pPr>
              <w:jc w:val="center"/>
              <w:rPr>
                <w:sz w:val="24"/>
                <w:szCs w:val="24"/>
              </w:rPr>
            </w:pPr>
          </w:p>
        </w:tc>
        <w:tc>
          <w:tcPr>
            <w:tcW w:w="1417" w:type="dxa"/>
          </w:tcPr>
          <w:p w:rsidR="00FB1345" w:rsidRPr="00927606" w:rsidRDefault="00FB1345" w:rsidP="000C0F62">
            <w:pPr>
              <w:jc w:val="center"/>
              <w:rPr>
                <w:sz w:val="24"/>
                <w:szCs w:val="24"/>
              </w:rPr>
            </w:pPr>
            <w:r>
              <w:rPr>
                <w:sz w:val="24"/>
                <w:szCs w:val="24"/>
              </w:rPr>
              <w:t>4</w:t>
            </w:r>
          </w:p>
        </w:tc>
        <w:tc>
          <w:tcPr>
            <w:tcW w:w="1560" w:type="dxa"/>
          </w:tcPr>
          <w:p w:rsidR="00FB1345" w:rsidRPr="00927606" w:rsidRDefault="00FB1345" w:rsidP="000C0F62">
            <w:pPr>
              <w:jc w:val="center"/>
              <w:rPr>
                <w:sz w:val="24"/>
                <w:szCs w:val="24"/>
              </w:rPr>
            </w:pPr>
            <w:r>
              <w:rPr>
                <w:sz w:val="24"/>
                <w:szCs w:val="24"/>
              </w:rPr>
              <w:t>5</w:t>
            </w:r>
          </w:p>
        </w:tc>
        <w:tc>
          <w:tcPr>
            <w:tcW w:w="1559" w:type="dxa"/>
          </w:tcPr>
          <w:p w:rsidR="00FB1345" w:rsidRDefault="00FB1345" w:rsidP="000C0F62">
            <w:pPr>
              <w:jc w:val="center"/>
            </w:pPr>
            <w:r>
              <w:t>6</w:t>
            </w:r>
          </w:p>
        </w:tc>
      </w:tr>
      <w:tr w:rsidR="00A82655" w:rsidTr="008E2F51">
        <w:tc>
          <w:tcPr>
            <w:tcW w:w="10031" w:type="dxa"/>
            <w:gridSpan w:val="8"/>
          </w:tcPr>
          <w:p w:rsidR="00A82655" w:rsidRPr="00F87155" w:rsidRDefault="003E6923" w:rsidP="000C0F62">
            <w:pPr>
              <w:jc w:val="center"/>
              <w:rPr>
                <w:b/>
                <w:sz w:val="24"/>
                <w:szCs w:val="24"/>
                <w:u w:val="single"/>
              </w:rPr>
            </w:pPr>
            <w:r w:rsidRPr="00854C42">
              <w:rPr>
                <w:b/>
                <w:sz w:val="24"/>
                <w:szCs w:val="24"/>
              </w:rPr>
              <w:t>ООО «Теплобытсервис»</w:t>
            </w:r>
          </w:p>
        </w:tc>
      </w:tr>
      <w:tr w:rsidR="00814A2D" w:rsidTr="008E2F51">
        <w:tc>
          <w:tcPr>
            <w:tcW w:w="10031" w:type="dxa"/>
            <w:gridSpan w:val="8"/>
          </w:tcPr>
          <w:p w:rsidR="00814A2D" w:rsidRDefault="00814A2D" w:rsidP="000C0F62">
            <w:pPr>
              <w:jc w:val="center"/>
              <w:rPr>
                <w:b/>
                <w:sz w:val="24"/>
                <w:szCs w:val="24"/>
              </w:rPr>
            </w:pPr>
            <w:r>
              <w:rPr>
                <w:b/>
                <w:sz w:val="24"/>
                <w:szCs w:val="24"/>
              </w:rPr>
              <w:t>Котельная № 1</w:t>
            </w:r>
          </w:p>
        </w:tc>
      </w:tr>
      <w:tr w:rsidR="00FB1345" w:rsidRPr="00A173CD" w:rsidTr="00FB1345">
        <w:tc>
          <w:tcPr>
            <w:tcW w:w="1242" w:type="dxa"/>
          </w:tcPr>
          <w:p w:rsidR="00FB1345" w:rsidRPr="00A173CD" w:rsidRDefault="00F87E14" w:rsidP="000C0F62">
            <w:pPr>
              <w:jc w:val="center"/>
              <w:rPr>
                <w:sz w:val="24"/>
                <w:szCs w:val="24"/>
              </w:rPr>
            </w:pPr>
            <w:r>
              <w:rPr>
                <w:sz w:val="24"/>
                <w:szCs w:val="24"/>
              </w:rPr>
              <w:t>108</w:t>
            </w:r>
            <w:r w:rsidR="00FB1345">
              <w:rPr>
                <w:sz w:val="24"/>
                <w:szCs w:val="24"/>
              </w:rPr>
              <w:t>х4</w:t>
            </w:r>
          </w:p>
        </w:tc>
        <w:tc>
          <w:tcPr>
            <w:tcW w:w="1418" w:type="dxa"/>
          </w:tcPr>
          <w:p w:rsidR="00FB1345" w:rsidRPr="00A173CD" w:rsidRDefault="00F87E14" w:rsidP="000C0F62">
            <w:pPr>
              <w:jc w:val="center"/>
              <w:rPr>
                <w:sz w:val="24"/>
                <w:szCs w:val="24"/>
              </w:rPr>
            </w:pPr>
            <w:r>
              <w:rPr>
                <w:sz w:val="24"/>
                <w:szCs w:val="24"/>
              </w:rPr>
              <w:t>261</w:t>
            </w:r>
          </w:p>
        </w:tc>
        <w:tc>
          <w:tcPr>
            <w:tcW w:w="1417" w:type="dxa"/>
          </w:tcPr>
          <w:p w:rsidR="00FB1345" w:rsidRPr="00A173CD" w:rsidRDefault="00A7448F" w:rsidP="000C0F62">
            <w:pPr>
              <w:jc w:val="center"/>
              <w:rPr>
                <w:sz w:val="24"/>
                <w:szCs w:val="24"/>
              </w:rPr>
            </w:pPr>
            <w:r>
              <w:rPr>
                <w:sz w:val="24"/>
                <w:szCs w:val="24"/>
              </w:rPr>
              <w:t>-</w:t>
            </w:r>
          </w:p>
        </w:tc>
        <w:tc>
          <w:tcPr>
            <w:tcW w:w="1418" w:type="dxa"/>
            <w:gridSpan w:val="2"/>
          </w:tcPr>
          <w:p w:rsidR="00FB1345" w:rsidRPr="00A173CD" w:rsidRDefault="00A7448F" w:rsidP="000C0F62">
            <w:pPr>
              <w:jc w:val="center"/>
              <w:rPr>
                <w:sz w:val="24"/>
                <w:szCs w:val="24"/>
              </w:rPr>
            </w:pPr>
            <w:r>
              <w:rPr>
                <w:sz w:val="24"/>
                <w:szCs w:val="24"/>
              </w:rPr>
              <w:t>-</w:t>
            </w:r>
          </w:p>
        </w:tc>
        <w:tc>
          <w:tcPr>
            <w:tcW w:w="1417" w:type="dxa"/>
          </w:tcPr>
          <w:p w:rsidR="00FB1345" w:rsidRPr="00A173CD" w:rsidRDefault="00F87E14" w:rsidP="00934DA4">
            <w:pPr>
              <w:jc w:val="center"/>
              <w:rPr>
                <w:sz w:val="24"/>
                <w:szCs w:val="24"/>
              </w:rPr>
            </w:pPr>
            <w:r>
              <w:rPr>
                <w:sz w:val="24"/>
                <w:szCs w:val="24"/>
              </w:rPr>
              <w:t>2011</w:t>
            </w:r>
          </w:p>
        </w:tc>
        <w:tc>
          <w:tcPr>
            <w:tcW w:w="1560" w:type="dxa"/>
          </w:tcPr>
          <w:p w:rsidR="00FB1345" w:rsidRPr="00A173CD" w:rsidRDefault="00F87E14" w:rsidP="000C0F62">
            <w:pPr>
              <w:jc w:val="center"/>
              <w:rPr>
                <w:sz w:val="24"/>
                <w:szCs w:val="24"/>
              </w:rPr>
            </w:pPr>
            <w:r>
              <w:rPr>
                <w:sz w:val="24"/>
                <w:szCs w:val="24"/>
              </w:rPr>
              <w:t>26,1</w:t>
            </w:r>
          </w:p>
        </w:tc>
        <w:tc>
          <w:tcPr>
            <w:tcW w:w="1559" w:type="dxa"/>
          </w:tcPr>
          <w:p w:rsidR="00FB1345" w:rsidRPr="00A173CD" w:rsidRDefault="00A4561B" w:rsidP="00FB1345">
            <w:pPr>
              <w:jc w:val="center"/>
              <w:rPr>
                <w:sz w:val="24"/>
                <w:szCs w:val="24"/>
              </w:rPr>
            </w:pPr>
            <w:r>
              <w:rPr>
                <w:sz w:val="24"/>
                <w:szCs w:val="24"/>
              </w:rPr>
              <w:t>м</w:t>
            </w:r>
            <w:r w:rsidR="00FB1345" w:rsidRPr="00A173CD">
              <w:rPr>
                <w:sz w:val="24"/>
                <w:szCs w:val="24"/>
              </w:rPr>
              <w:t>ин</w:t>
            </w:r>
            <w:r>
              <w:rPr>
                <w:sz w:val="24"/>
                <w:szCs w:val="24"/>
              </w:rPr>
              <w:t>.</w:t>
            </w:r>
            <w:r w:rsidR="00FB1345">
              <w:rPr>
                <w:sz w:val="24"/>
                <w:szCs w:val="24"/>
              </w:rPr>
              <w:t>вата</w:t>
            </w:r>
          </w:p>
        </w:tc>
      </w:tr>
      <w:tr w:rsidR="00FB1345" w:rsidRPr="00A173CD" w:rsidTr="00FB1345">
        <w:tc>
          <w:tcPr>
            <w:tcW w:w="1242" w:type="dxa"/>
          </w:tcPr>
          <w:p w:rsidR="00FB1345" w:rsidRPr="00A173CD" w:rsidRDefault="00A7448F" w:rsidP="000C0F62">
            <w:pPr>
              <w:jc w:val="center"/>
              <w:rPr>
                <w:sz w:val="24"/>
                <w:szCs w:val="24"/>
              </w:rPr>
            </w:pPr>
            <w:r>
              <w:rPr>
                <w:sz w:val="24"/>
                <w:szCs w:val="24"/>
              </w:rPr>
              <w:t>76х3</w:t>
            </w:r>
            <w:r w:rsidR="00F87E14">
              <w:rPr>
                <w:sz w:val="24"/>
                <w:szCs w:val="24"/>
              </w:rPr>
              <w:t>,5</w:t>
            </w:r>
          </w:p>
        </w:tc>
        <w:tc>
          <w:tcPr>
            <w:tcW w:w="1418" w:type="dxa"/>
          </w:tcPr>
          <w:p w:rsidR="00FB1345" w:rsidRPr="00A173CD" w:rsidRDefault="00EA1BB0" w:rsidP="000C0F62">
            <w:pPr>
              <w:jc w:val="center"/>
              <w:rPr>
                <w:sz w:val="24"/>
                <w:szCs w:val="24"/>
              </w:rPr>
            </w:pPr>
            <w:r>
              <w:rPr>
                <w:sz w:val="24"/>
                <w:szCs w:val="24"/>
              </w:rPr>
              <w:t>59,4</w:t>
            </w:r>
          </w:p>
        </w:tc>
        <w:tc>
          <w:tcPr>
            <w:tcW w:w="1417" w:type="dxa"/>
          </w:tcPr>
          <w:p w:rsidR="00FB1345" w:rsidRPr="00A173CD" w:rsidRDefault="00FB1345" w:rsidP="000C0F62">
            <w:pPr>
              <w:jc w:val="center"/>
              <w:rPr>
                <w:sz w:val="24"/>
                <w:szCs w:val="24"/>
              </w:rPr>
            </w:pPr>
            <w:r>
              <w:rPr>
                <w:sz w:val="24"/>
                <w:szCs w:val="24"/>
              </w:rPr>
              <w:t>-</w:t>
            </w:r>
          </w:p>
        </w:tc>
        <w:tc>
          <w:tcPr>
            <w:tcW w:w="1418" w:type="dxa"/>
            <w:gridSpan w:val="2"/>
          </w:tcPr>
          <w:p w:rsidR="00FB1345" w:rsidRDefault="00A7448F" w:rsidP="000C0F62">
            <w:pPr>
              <w:jc w:val="center"/>
              <w:rPr>
                <w:sz w:val="24"/>
                <w:szCs w:val="24"/>
              </w:rPr>
            </w:pPr>
            <w:r>
              <w:rPr>
                <w:sz w:val="24"/>
                <w:szCs w:val="24"/>
              </w:rPr>
              <w:t>-</w:t>
            </w:r>
          </w:p>
        </w:tc>
        <w:tc>
          <w:tcPr>
            <w:tcW w:w="1417" w:type="dxa"/>
          </w:tcPr>
          <w:p w:rsidR="00FB1345" w:rsidRPr="00A173CD" w:rsidRDefault="00F87E14" w:rsidP="00934DA4">
            <w:pPr>
              <w:jc w:val="center"/>
              <w:rPr>
                <w:sz w:val="24"/>
                <w:szCs w:val="24"/>
              </w:rPr>
            </w:pPr>
            <w:r>
              <w:rPr>
                <w:sz w:val="24"/>
                <w:szCs w:val="24"/>
              </w:rPr>
              <w:t>2011</w:t>
            </w:r>
          </w:p>
        </w:tc>
        <w:tc>
          <w:tcPr>
            <w:tcW w:w="1560" w:type="dxa"/>
          </w:tcPr>
          <w:p w:rsidR="00FB1345" w:rsidRPr="00A173CD" w:rsidRDefault="00EA1BB0" w:rsidP="000C0F62">
            <w:pPr>
              <w:jc w:val="center"/>
              <w:rPr>
                <w:sz w:val="24"/>
                <w:szCs w:val="24"/>
              </w:rPr>
            </w:pPr>
            <w:r>
              <w:rPr>
                <w:sz w:val="24"/>
                <w:szCs w:val="24"/>
              </w:rPr>
              <w:t>4,16</w:t>
            </w:r>
          </w:p>
        </w:tc>
        <w:tc>
          <w:tcPr>
            <w:tcW w:w="1559" w:type="dxa"/>
          </w:tcPr>
          <w:p w:rsidR="00FB1345" w:rsidRPr="00A173CD" w:rsidRDefault="00A4561B" w:rsidP="00A7448F">
            <w:pPr>
              <w:jc w:val="center"/>
              <w:rPr>
                <w:sz w:val="24"/>
                <w:szCs w:val="24"/>
              </w:rPr>
            </w:pPr>
            <w:r>
              <w:rPr>
                <w:sz w:val="24"/>
                <w:szCs w:val="24"/>
              </w:rPr>
              <w:t>м</w:t>
            </w:r>
            <w:r w:rsidR="00FB1345" w:rsidRPr="00A173CD">
              <w:rPr>
                <w:sz w:val="24"/>
                <w:szCs w:val="24"/>
              </w:rPr>
              <w:t>ин</w:t>
            </w:r>
            <w:r>
              <w:rPr>
                <w:sz w:val="24"/>
                <w:szCs w:val="24"/>
              </w:rPr>
              <w:t>.</w:t>
            </w:r>
            <w:r w:rsidR="00A7448F">
              <w:rPr>
                <w:sz w:val="24"/>
                <w:szCs w:val="24"/>
              </w:rPr>
              <w:t>вата</w:t>
            </w:r>
          </w:p>
        </w:tc>
      </w:tr>
      <w:tr w:rsidR="00FB1345" w:rsidRPr="00A173CD" w:rsidTr="00FB1345">
        <w:tc>
          <w:tcPr>
            <w:tcW w:w="1242" w:type="dxa"/>
          </w:tcPr>
          <w:p w:rsidR="00FB1345" w:rsidRPr="00A173CD" w:rsidRDefault="00A7448F" w:rsidP="000C0F62">
            <w:pPr>
              <w:jc w:val="center"/>
              <w:rPr>
                <w:sz w:val="24"/>
                <w:szCs w:val="24"/>
              </w:rPr>
            </w:pPr>
            <w:r>
              <w:rPr>
                <w:sz w:val="24"/>
                <w:szCs w:val="24"/>
              </w:rPr>
              <w:t>57х3</w:t>
            </w:r>
            <w:r w:rsidR="00F87E14">
              <w:rPr>
                <w:sz w:val="24"/>
                <w:szCs w:val="24"/>
              </w:rPr>
              <w:t>,5</w:t>
            </w:r>
          </w:p>
        </w:tc>
        <w:tc>
          <w:tcPr>
            <w:tcW w:w="1418" w:type="dxa"/>
          </w:tcPr>
          <w:p w:rsidR="00FB1345" w:rsidRPr="00A173CD" w:rsidRDefault="00EA1BB0" w:rsidP="000C0F62">
            <w:pPr>
              <w:jc w:val="center"/>
              <w:rPr>
                <w:sz w:val="24"/>
                <w:szCs w:val="24"/>
              </w:rPr>
            </w:pPr>
            <w:r>
              <w:rPr>
                <w:sz w:val="24"/>
                <w:szCs w:val="24"/>
              </w:rPr>
              <w:t>211,4</w:t>
            </w:r>
          </w:p>
        </w:tc>
        <w:tc>
          <w:tcPr>
            <w:tcW w:w="1417" w:type="dxa"/>
          </w:tcPr>
          <w:p w:rsidR="00FB1345" w:rsidRPr="00A173CD" w:rsidRDefault="00FB1345" w:rsidP="000C0F62">
            <w:pPr>
              <w:jc w:val="center"/>
              <w:rPr>
                <w:sz w:val="24"/>
                <w:szCs w:val="24"/>
              </w:rPr>
            </w:pPr>
            <w:r>
              <w:rPr>
                <w:sz w:val="24"/>
                <w:szCs w:val="24"/>
              </w:rPr>
              <w:t>-</w:t>
            </w:r>
          </w:p>
        </w:tc>
        <w:tc>
          <w:tcPr>
            <w:tcW w:w="1418" w:type="dxa"/>
            <w:gridSpan w:val="2"/>
          </w:tcPr>
          <w:p w:rsidR="00FB1345" w:rsidRDefault="00F87E14" w:rsidP="000C0F62">
            <w:pPr>
              <w:jc w:val="center"/>
              <w:rPr>
                <w:sz w:val="24"/>
                <w:szCs w:val="24"/>
              </w:rPr>
            </w:pPr>
            <w:r>
              <w:rPr>
                <w:sz w:val="24"/>
                <w:szCs w:val="24"/>
              </w:rPr>
              <w:t>-</w:t>
            </w:r>
          </w:p>
        </w:tc>
        <w:tc>
          <w:tcPr>
            <w:tcW w:w="1417" w:type="dxa"/>
          </w:tcPr>
          <w:p w:rsidR="00FB1345" w:rsidRPr="00A173CD" w:rsidRDefault="00F87E14" w:rsidP="00934DA4">
            <w:pPr>
              <w:jc w:val="center"/>
              <w:rPr>
                <w:sz w:val="24"/>
                <w:szCs w:val="24"/>
              </w:rPr>
            </w:pPr>
            <w:r>
              <w:rPr>
                <w:sz w:val="24"/>
                <w:szCs w:val="24"/>
              </w:rPr>
              <w:t>2011</w:t>
            </w:r>
          </w:p>
        </w:tc>
        <w:tc>
          <w:tcPr>
            <w:tcW w:w="1560" w:type="dxa"/>
          </w:tcPr>
          <w:p w:rsidR="00FB1345" w:rsidRPr="00A173CD" w:rsidRDefault="00EA1BB0" w:rsidP="00EA1BB0">
            <w:pPr>
              <w:jc w:val="center"/>
              <w:rPr>
                <w:sz w:val="24"/>
                <w:szCs w:val="24"/>
              </w:rPr>
            </w:pPr>
            <w:r>
              <w:rPr>
                <w:sz w:val="24"/>
                <w:szCs w:val="24"/>
              </w:rPr>
              <w:t>10,57</w:t>
            </w:r>
          </w:p>
        </w:tc>
        <w:tc>
          <w:tcPr>
            <w:tcW w:w="1559" w:type="dxa"/>
          </w:tcPr>
          <w:p w:rsidR="00FB1345" w:rsidRPr="00A173CD" w:rsidRDefault="00A4561B" w:rsidP="00A7448F">
            <w:pPr>
              <w:jc w:val="center"/>
              <w:rPr>
                <w:sz w:val="24"/>
                <w:szCs w:val="24"/>
              </w:rPr>
            </w:pPr>
            <w:r>
              <w:rPr>
                <w:sz w:val="24"/>
                <w:szCs w:val="24"/>
              </w:rPr>
              <w:t>м</w:t>
            </w:r>
            <w:r w:rsidR="00FB1345" w:rsidRPr="00A173CD">
              <w:rPr>
                <w:sz w:val="24"/>
                <w:szCs w:val="24"/>
              </w:rPr>
              <w:t>ин</w:t>
            </w:r>
            <w:r>
              <w:rPr>
                <w:sz w:val="24"/>
                <w:szCs w:val="24"/>
              </w:rPr>
              <w:t>.</w:t>
            </w:r>
            <w:r w:rsidR="00A7448F">
              <w:rPr>
                <w:sz w:val="24"/>
                <w:szCs w:val="24"/>
              </w:rPr>
              <w:t>вата</w:t>
            </w:r>
          </w:p>
        </w:tc>
      </w:tr>
      <w:tr w:rsidR="00934DA4" w:rsidRPr="00A173CD" w:rsidTr="000C0F62">
        <w:tc>
          <w:tcPr>
            <w:tcW w:w="10031" w:type="dxa"/>
            <w:gridSpan w:val="8"/>
          </w:tcPr>
          <w:p w:rsidR="00934DA4" w:rsidRPr="00934DA4" w:rsidRDefault="00934DA4" w:rsidP="000C0F62">
            <w:pPr>
              <w:jc w:val="center"/>
              <w:rPr>
                <w:b/>
                <w:sz w:val="24"/>
                <w:szCs w:val="24"/>
              </w:rPr>
            </w:pPr>
            <w:r w:rsidRPr="00934DA4">
              <w:rPr>
                <w:b/>
                <w:sz w:val="24"/>
                <w:szCs w:val="24"/>
              </w:rPr>
              <w:t>Котельная № 2</w:t>
            </w:r>
          </w:p>
        </w:tc>
      </w:tr>
      <w:tr w:rsidR="00934DA4" w:rsidRPr="00A173CD" w:rsidTr="00FB1345">
        <w:tc>
          <w:tcPr>
            <w:tcW w:w="1242" w:type="dxa"/>
          </w:tcPr>
          <w:p w:rsidR="00934DA4" w:rsidRDefault="00FA3E7C" w:rsidP="00FA3E7C">
            <w:pPr>
              <w:jc w:val="center"/>
              <w:rPr>
                <w:sz w:val="24"/>
                <w:szCs w:val="24"/>
              </w:rPr>
            </w:pPr>
            <w:r>
              <w:rPr>
                <w:sz w:val="24"/>
                <w:szCs w:val="24"/>
              </w:rPr>
              <w:t>133</w:t>
            </w:r>
            <w:r w:rsidR="00934DA4">
              <w:rPr>
                <w:sz w:val="24"/>
                <w:szCs w:val="24"/>
              </w:rPr>
              <w:t>х5</w:t>
            </w:r>
          </w:p>
        </w:tc>
        <w:tc>
          <w:tcPr>
            <w:tcW w:w="1418" w:type="dxa"/>
          </w:tcPr>
          <w:p w:rsidR="00934DA4" w:rsidRPr="00A173CD" w:rsidRDefault="00FA3E7C" w:rsidP="000C0F62">
            <w:pPr>
              <w:jc w:val="center"/>
              <w:rPr>
                <w:sz w:val="24"/>
                <w:szCs w:val="24"/>
              </w:rPr>
            </w:pPr>
            <w:r>
              <w:rPr>
                <w:sz w:val="24"/>
                <w:szCs w:val="24"/>
              </w:rPr>
              <w:t>145,6</w:t>
            </w:r>
          </w:p>
        </w:tc>
        <w:tc>
          <w:tcPr>
            <w:tcW w:w="1417" w:type="dxa"/>
          </w:tcPr>
          <w:p w:rsidR="00934DA4" w:rsidRPr="00A173CD" w:rsidRDefault="00934DA4" w:rsidP="000C0F62">
            <w:pPr>
              <w:jc w:val="center"/>
              <w:rPr>
                <w:sz w:val="24"/>
                <w:szCs w:val="24"/>
              </w:rPr>
            </w:pPr>
            <w:r>
              <w:rPr>
                <w:sz w:val="24"/>
                <w:szCs w:val="24"/>
              </w:rPr>
              <w:t>-</w:t>
            </w:r>
          </w:p>
        </w:tc>
        <w:tc>
          <w:tcPr>
            <w:tcW w:w="1418" w:type="dxa"/>
            <w:gridSpan w:val="2"/>
          </w:tcPr>
          <w:p w:rsidR="00934DA4" w:rsidRDefault="00934DA4" w:rsidP="000C0F62">
            <w:pPr>
              <w:jc w:val="center"/>
              <w:rPr>
                <w:sz w:val="24"/>
                <w:szCs w:val="24"/>
              </w:rPr>
            </w:pPr>
            <w:r>
              <w:rPr>
                <w:sz w:val="24"/>
                <w:szCs w:val="24"/>
              </w:rPr>
              <w:t>-</w:t>
            </w:r>
          </w:p>
        </w:tc>
        <w:tc>
          <w:tcPr>
            <w:tcW w:w="1417" w:type="dxa"/>
          </w:tcPr>
          <w:p w:rsidR="00934DA4" w:rsidRPr="00A173CD" w:rsidRDefault="00FA3E7C" w:rsidP="000C0F62">
            <w:pPr>
              <w:jc w:val="center"/>
              <w:rPr>
                <w:sz w:val="24"/>
                <w:szCs w:val="24"/>
              </w:rPr>
            </w:pPr>
            <w:r>
              <w:rPr>
                <w:sz w:val="24"/>
                <w:szCs w:val="24"/>
              </w:rPr>
              <w:t>2011</w:t>
            </w:r>
          </w:p>
        </w:tc>
        <w:tc>
          <w:tcPr>
            <w:tcW w:w="1560" w:type="dxa"/>
          </w:tcPr>
          <w:p w:rsidR="00934DA4" w:rsidRPr="00A173CD" w:rsidRDefault="00FA3E7C" w:rsidP="000C0F62">
            <w:pPr>
              <w:jc w:val="center"/>
              <w:rPr>
                <w:sz w:val="24"/>
                <w:szCs w:val="24"/>
              </w:rPr>
            </w:pPr>
            <w:r>
              <w:rPr>
                <w:sz w:val="24"/>
                <w:szCs w:val="24"/>
              </w:rPr>
              <w:t>18,2</w:t>
            </w:r>
          </w:p>
        </w:tc>
        <w:tc>
          <w:tcPr>
            <w:tcW w:w="1559" w:type="dxa"/>
          </w:tcPr>
          <w:p w:rsidR="00934DA4" w:rsidRPr="00A173CD" w:rsidRDefault="00A4561B" w:rsidP="000C0F62">
            <w:pPr>
              <w:jc w:val="center"/>
              <w:rPr>
                <w:sz w:val="24"/>
                <w:szCs w:val="24"/>
              </w:rPr>
            </w:pPr>
            <w:r>
              <w:rPr>
                <w:sz w:val="24"/>
                <w:szCs w:val="24"/>
              </w:rPr>
              <w:t>м</w:t>
            </w:r>
            <w:r w:rsidR="00934DA4" w:rsidRPr="00A173CD">
              <w:rPr>
                <w:sz w:val="24"/>
                <w:szCs w:val="24"/>
              </w:rPr>
              <w:t>ин</w:t>
            </w:r>
            <w:r>
              <w:rPr>
                <w:sz w:val="24"/>
                <w:szCs w:val="24"/>
              </w:rPr>
              <w:t>.</w:t>
            </w:r>
            <w:r w:rsidR="00934DA4">
              <w:rPr>
                <w:sz w:val="24"/>
                <w:szCs w:val="24"/>
              </w:rPr>
              <w:t>вата</w:t>
            </w:r>
          </w:p>
        </w:tc>
      </w:tr>
      <w:tr w:rsidR="00A4561B" w:rsidRPr="00A173CD" w:rsidTr="00FB1345">
        <w:tc>
          <w:tcPr>
            <w:tcW w:w="1242" w:type="dxa"/>
          </w:tcPr>
          <w:p w:rsidR="00A4561B" w:rsidRDefault="00FA3E7C" w:rsidP="00FA3E7C">
            <w:pPr>
              <w:jc w:val="center"/>
              <w:rPr>
                <w:sz w:val="24"/>
                <w:szCs w:val="24"/>
              </w:rPr>
            </w:pPr>
            <w:r>
              <w:rPr>
                <w:sz w:val="24"/>
                <w:szCs w:val="24"/>
              </w:rPr>
              <w:t>108</w:t>
            </w:r>
            <w:r w:rsidR="00A4561B">
              <w:rPr>
                <w:sz w:val="24"/>
                <w:szCs w:val="24"/>
              </w:rPr>
              <w:t>х</w:t>
            </w:r>
            <w:r>
              <w:rPr>
                <w:sz w:val="24"/>
                <w:szCs w:val="24"/>
              </w:rPr>
              <w:t>4</w:t>
            </w:r>
          </w:p>
        </w:tc>
        <w:tc>
          <w:tcPr>
            <w:tcW w:w="1418" w:type="dxa"/>
          </w:tcPr>
          <w:p w:rsidR="00A4561B" w:rsidRPr="00A173CD" w:rsidRDefault="00FA3E7C" w:rsidP="000C0F62">
            <w:pPr>
              <w:jc w:val="center"/>
              <w:rPr>
                <w:sz w:val="24"/>
                <w:szCs w:val="24"/>
              </w:rPr>
            </w:pPr>
            <w:r>
              <w:rPr>
                <w:sz w:val="24"/>
                <w:szCs w:val="24"/>
              </w:rPr>
              <w:t>253,8</w:t>
            </w:r>
          </w:p>
        </w:tc>
        <w:tc>
          <w:tcPr>
            <w:tcW w:w="1417" w:type="dxa"/>
          </w:tcPr>
          <w:p w:rsidR="00A4561B" w:rsidRPr="00A173CD" w:rsidRDefault="00A4561B" w:rsidP="000C0F62">
            <w:pPr>
              <w:jc w:val="center"/>
              <w:rPr>
                <w:sz w:val="24"/>
                <w:szCs w:val="24"/>
              </w:rPr>
            </w:pPr>
            <w:r>
              <w:rPr>
                <w:sz w:val="24"/>
                <w:szCs w:val="24"/>
              </w:rPr>
              <w:t>-</w:t>
            </w:r>
          </w:p>
        </w:tc>
        <w:tc>
          <w:tcPr>
            <w:tcW w:w="1418" w:type="dxa"/>
            <w:gridSpan w:val="2"/>
          </w:tcPr>
          <w:p w:rsidR="00A4561B" w:rsidRDefault="00FA3E7C" w:rsidP="000C0F62">
            <w:pPr>
              <w:jc w:val="center"/>
              <w:rPr>
                <w:sz w:val="24"/>
                <w:szCs w:val="24"/>
              </w:rPr>
            </w:pPr>
            <w:r>
              <w:rPr>
                <w:sz w:val="24"/>
                <w:szCs w:val="24"/>
              </w:rPr>
              <w:t>-</w:t>
            </w:r>
          </w:p>
        </w:tc>
        <w:tc>
          <w:tcPr>
            <w:tcW w:w="1417" w:type="dxa"/>
          </w:tcPr>
          <w:p w:rsidR="00A4561B" w:rsidRPr="00A173CD" w:rsidRDefault="00FA3E7C" w:rsidP="000C0F62">
            <w:pPr>
              <w:jc w:val="center"/>
              <w:rPr>
                <w:sz w:val="24"/>
                <w:szCs w:val="24"/>
              </w:rPr>
            </w:pPr>
            <w:r>
              <w:rPr>
                <w:sz w:val="24"/>
                <w:szCs w:val="24"/>
              </w:rPr>
              <w:t>2011</w:t>
            </w:r>
          </w:p>
        </w:tc>
        <w:tc>
          <w:tcPr>
            <w:tcW w:w="1560" w:type="dxa"/>
          </w:tcPr>
          <w:p w:rsidR="00A4561B" w:rsidRPr="00A173CD" w:rsidRDefault="00FA3E7C" w:rsidP="000C0F62">
            <w:pPr>
              <w:jc w:val="center"/>
              <w:rPr>
                <w:sz w:val="24"/>
                <w:szCs w:val="24"/>
              </w:rPr>
            </w:pPr>
            <w:r>
              <w:rPr>
                <w:sz w:val="24"/>
                <w:szCs w:val="24"/>
              </w:rPr>
              <w:t>25,38</w:t>
            </w:r>
          </w:p>
        </w:tc>
        <w:tc>
          <w:tcPr>
            <w:tcW w:w="1559" w:type="dxa"/>
          </w:tcPr>
          <w:p w:rsidR="00A4561B" w:rsidRPr="00A173CD" w:rsidRDefault="00A4561B" w:rsidP="006137A9">
            <w:pPr>
              <w:jc w:val="center"/>
              <w:rPr>
                <w:sz w:val="24"/>
                <w:szCs w:val="24"/>
              </w:rPr>
            </w:pPr>
            <w:r>
              <w:rPr>
                <w:sz w:val="24"/>
                <w:szCs w:val="24"/>
              </w:rPr>
              <w:t>м</w:t>
            </w:r>
            <w:r w:rsidRPr="00A173CD">
              <w:rPr>
                <w:sz w:val="24"/>
                <w:szCs w:val="24"/>
              </w:rPr>
              <w:t>ин</w:t>
            </w:r>
            <w:r>
              <w:rPr>
                <w:sz w:val="24"/>
                <w:szCs w:val="24"/>
              </w:rPr>
              <w:t>.вата</w:t>
            </w:r>
          </w:p>
        </w:tc>
      </w:tr>
      <w:tr w:rsidR="00A4561B" w:rsidRPr="00A173CD" w:rsidTr="00FB1345">
        <w:tc>
          <w:tcPr>
            <w:tcW w:w="1242" w:type="dxa"/>
          </w:tcPr>
          <w:p w:rsidR="00A4561B" w:rsidRDefault="00FA3E7C" w:rsidP="00934DA4">
            <w:pPr>
              <w:jc w:val="center"/>
              <w:rPr>
                <w:sz w:val="24"/>
                <w:szCs w:val="24"/>
              </w:rPr>
            </w:pPr>
            <w:r>
              <w:rPr>
                <w:sz w:val="24"/>
                <w:szCs w:val="24"/>
              </w:rPr>
              <w:t>89х4</w:t>
            </w:r>
          </w:p>
        </w:tc>
        <w:tc>
          <w:tcPr>
            <w:tcW w:w="1418" w:type="dxa"/>
          </w:tcPr>
          <w:p w:rsidR="00A4561B" w:rsidRPr="00A173CD" w:rsidRDefault="00FA3E7C" w:rsidP="000C0F62">
            <w:pPr>
              <w:jc w:val="center"/>
              <w:rPr>
                <w:sz w:val="24"/>
                <w:szCs w:val="24"/>
              </w:rPr>
            </w:pPr>
            <w:r>
              <w:rPr>
                <w:sz w:val="24"/>
                <w:szCs w:val="24"/>
              </w:rPr>
              <w:t>199,7</w:t>
            </w:r>
          </w:p>
        </w:tc>
        <w:tc>
          <w:tcPr>
            <w:tcW w:w="1417" w:type="dxa"/>
          </w:tcPr>
          <w:p w:rsidR="00A4561B" w:rsidRPr="00A173CD" w:rsidRDefault="00A4561B" w:rsidP="000C0F62">
            <w:pPr>
              <w:jc w:val="center"/>
              <w:rPr>
                <w:sz w:val="24"/>
                <w:szCs w:val="24"/>
              </w:rPr>
            </w:pPr>
            <w:r>
              <w:rPr>
                <w:sz w:val="24"/>
                <w:szCs w:val="24"/>
              </w:rPr>
              <w:t>-</w:t>
            </w:r>
          </w:p>
        </w:tc>
        <w:tc>
          <w:tcPr>
            <w:tcW w:w="1418" w:type="dxa"/>
            <w:gridSpan w:val="2"/>
          </w:tcPr>
          <w:p w:rsidR="00A4561B" w:rsidRDefault="00FA3E7C" w:rsidP="000C0F62">
            <w:pPr>
              <w:jc w:val="center"/>
              <w:rPr>
                <w:sz w:val="24"/>
                <w:szCs w:val="24"/>
              </w:rPr>
            </w:pPr>
            <w:r>
              <w:rPr>
                <w:sz w:val="24"/>
                <w:szCs w:val="24"/>
              </w:rPr>
              <w:t>-</w:t>
            </w:r>
          </w:p>
        </w:tc>
        <w:tc>
          <w:tcPr>
            <w:tcW w:w="1417" w:type="dxa"/>
          </w:tcPr>
          <w:p w:rsidR="00A4561B" w:rsidRPr="00A173CD" w:rsidRDefault="00FA3E7C" w:rsidP="000C0F62">
            <w:pPr>
              <w:jc w:val="center"/>
              <w:rPr>
                <w:sz w:val="24"/>
                <w:szCs w:val="24"/>
              </w:rPr>
            </w:pPr>
            <w:r>
              <w:rPr>
                <w:sz w:val="24"/>
                <w:szCs w:val="24"/>
              </w:rPr>
              <w:t>2011</w:t>
            </w:r>
          </w:p>
        </w:tc>
        <w:tc>
          <w:tcPr>
            <w:tcW w:w="1560" w:type="dxa"/>
          </w:tcPr>
          <w:p w:rsidR="00A4561B" w:rsidRPr="00A173CD" w:rsidRDefault="00FA3E7C" w:rsidP="000C0F62">
            <w:pPr>
              <w:jc w:val="center"/>
              <w:rPr>
                <w:sz w:val="24"/>
                <w:szCs w:val="24"/>
              </w:rPr>
            </w:pPr>
            <w:r>
              <w:rPr>
                <w:sz w:val="24"/>
                <w:szCs w:val="24"/>
              </w:rPr>
              <w:t>15,98</w:t>
            </w:r>
          </w:p>
        </w:tc>
        <w:tc>
          <w:tcPr>
            <w:tcW w:w="1559" w:type="dxa"/>
          </w:tcPr>
          <w:p w:rsidR="00A4561B" w:rsidRPr="00A173CD" w:rsidRDefault="00A4561B" w:rsidP="006137A9">
            <w:pPr>
              <w:jc w:val="center"/>
              <w:rPr>
                <w:sz w:val="24"/>
                <w:szCs w:val="24"/>
              </w:rPr>
            </w:pPr>
            <w:r>
              <w:rPr>
                <w:sz w:val="24"/>
                <w:szCs w:val="24"/>
              </w:rPr>
              <w:t>м</w:t>
            </w:r>
            <w:r w:rsidRPr="00A173CD">
              <w:rPr>
                <w:sz w:val="24"/>
                <w:szCs w:val="24"/>
              </w:rPr>
              <w:t>ин</w:t>
            </w:r>
            <w:r>
              <w:rPr>
                <w:sz w:val="24"/>
                <w:szCs w:val="24"/>
              </w:rPr>
              <w:t>.вата</w:t>
            </w:r>
          </w:p>
        </w:tc>
      </w:tr>
      <w:tr w:rsidR="00FA3E7C" w:rsidRPr="00A173CD" w:rsidTr="00FB1345">
        <w:tc>
          <w:tcPr>
            <w:tcW w:w="1242" w:type="dxa"/>
          </w:tcPr>
          <w:p w:rsidR="00FA3E7C" w:rsidRDefault="00FA3E7C" w:rsidP="001B4A9F">
            <w:pPr>
              <w:jc w:val="center"/>
              <w:rPr>
                <w:sz w:val="24"/>
                <w:szCs w:val="24"/>
              </w:rPr>
            </w:pPr>
            <w:r>
              <w:rPr>
                <w:sz w:val="24"/>
                <w:szCs w:val="24"/>
              </w:rPr>
              <w:t>76х3,5</w:t>
            </w:r>
          </w:p>
        </w:tc>
        <w:tc>
          <w:tcPr>
            <w:tcW w:w="1418" w:type="dxa"/>
          </w:tcPr>
          <w:p w:rsidR="00FA3E7C" w:rsidRPr="00A173CD" w:rsidRDefault="00FA3E7C" w:rsidP="001B4A9F">
            <w:pPr>
              <w:jc w:val="center"/>
              <w:rPr>
                <w:sz w:val="24"/>
                <w:szCs w:val="24"/>
              </w:rPr>
            </w:pPr>
            <w:r>
              <w:rPr>
                <w:sz w:val="24"/>
                <w:szCs w:val="24"/>
              </w:rPr>
              <w:t>41,5</w:t>
            </w:r>
          </w:p>
        </w:tc>
        <w:tc>
          <w:tcPr>
            <w:tcW w:w="1417" w:type="dxa"/>
          </w:tcPr>
          <w:p w:rsidR="00FA3E7C" w:rsidRPr="00A173CD" w:rsidRDefault="00FA3E7C" w:rsidP="000C0F62">
            <w:pPr>
              <w:jc w:val="center"/>
              <w:rPr>
                <w:sz w:val="24"/>
                <w:szCs w:val="24"/>
              </w:rPr>
            </w:pPr>
            <w:r>
              <w:rPr>
                <w:sz w:val="24"/>
                <w:szCs w:val="24"/>
              </w:rPr>
              <w:t>-</w:t>
            </w:r>
          </w:p>
        </w:tc>
        <w:tc>
          <w:tcPr>
            <w:tcW w:w="1418" w:type="dxa"/>
            <w:gridSpan w:val="2"/>
          </w:tcPr>
          <w:p w:rsidR="00FA3E7C" w:rsidRDefault="00FA3E7C" w:rsidP="000C0F62">
            <w:pPr>
              <w:jc w:val="center"/>
              <w:rPr>
                <w:sz w:val="24"/>
                <w:szCs w:val="24"/>
              </w:rPr>
            </w:pPr>
            <w:r>
              <w:rPr>
                <w:sz w:val="24"/>
                <w:szCs w:val="24"/>
              </w:rPr>
              <w:t>-</w:t>
            </w:r>
          </w:p>
        </w:tc>
        <w:tc>
          <w:tcPr>
            <w:tcW w:w="1417" w:type="dxa"/>
          </w:tcPr>
          <w:p w:rsidR="00FA3E7C" w:rsidRPr="00A173CD" w:rsidRDefault="00FA3E7C" w:rsidP="00FA3E7C">
            <w:pPr>
              <w:jc w:val="center"/>
              <w:rPr>
                <w:sz w:val="24"/>
                <w:szCs w:val="24"/>
              </w:rPr>
            </w:pPr>
            <w:r>
              <w:rPr>
                <w:sz w:val="24"/>
                <w:szCs w:val="24"/>
              </w:rPr>
              <w:t>2011</w:t>
            </w:r>
          </w:p>
        </w:tc>
        <w:tc>
          <w:tcPr>
            <w:tcW w:w="1560" w:type="dxa"/>
          </w:tcPr>
          <w:p w:rsidR="00FA3E7C" w:rsidRPr="00A173CD" w:rsidRDefault="00FA3E7C" w:rsidP="000C0F62">
            <w:pPr>
              <w:jc w:val="center"/>
              <w:rPr>
                <w:sz w:val="24"/>
                <w:szCs w:val="24"/>
              </w:rPr>
            </w:pPr>
            <w:r>
              <w:rPr>
                <w:sz w:val="24"/>
                <w:szCs w:val="24"/>
              </w:rPr>
              <w:t>2,905</w:t>
            </w:r>
          </w:p>
        </w:tc>
        <w:tc>
          <w:tcPr>
            <w:tcW w:w="1559" w:type="dxa"/>
          </w:tcPr>
          <w:p w:rsidR="00FA3E7C" w:rsidRPr="00A173CD" w:rsidRDefault="00FA3E7C" w:rsidP="006137A9">
            <w:pPr>
              <w:jc w:val="center"/>
              <w:rPr>
                <w:sz w:val="24"/>
                <w:szCs w:val="24"/>
              </w:rPr>
            </w:pPr>
            <w:r>
              <w:rPr>
                <w:sz w:val="24"/>
                <w:szCs w:val="24"/>
              </w:rPr>
              <w:t>м</w:t>
            </w:r>
            <w:r w:rsidRPr="00A173CD">
              <w:rPr>
                <w:sz w:val="24"/>
                <w:szCs w:val="24"/>
              </w:rPr>
              <w:t>ин</w:t>
            </w:r>
            <w:r>
              <w:rPr>
                <w:sz w:val="24"/>
                <w:szCs w:val="24"/>
              </w:rPr>
              <w:t>.вата</w:t>
            </w:r>
          </w:p>
        </w:tc>
      </w:tr>
      <w:tr w:rsidR="00FA3E7C" w:rsidRPr="00A173CD" w:rsidTr="00FB1345">
        <w:tc>
          <w:tcPr>
            <w:tcW w:w="1242" w:type="dxa"/>
          </w:tcPr>
          <w:p w:rsidR="00FA3E7C" w:rsidRDefault="00FA3E7C" w:rsidP="00FA3E7C">
            <w:pPr>
              <w:jc w:val="center"/>
              <w:rPr>
                <w:sz w:val="24"/>
                <w:szCs w:val="24"/>
              </w:rPr>
            </w:pPr>
            <w:r>
              <w:rPr>
                <w:sz w:val="24"/>
                <w:szCs w:val="24"/>
              </w:rPr>
              <w:t>57х3,5</w:t>
            </w:r>
          </w:p>
        </w:tc>
        <w:tc>
          <w:tcPr>
            <w:tcW w:w="1418" w:type="dxa"/>
          </w:tcPr>
          <w:p w:rsidR="00FA3E7C" w:rsidRPr="00A173CD" w:rsidRDefault="00FA3E7C" w:rsidP="000C0F62">
            <w:pPr>
              <w:jc w:val="center"/>
              <w:rPr>
                <w:sz w:val="24"/>
                <w:szCs w:val="24"/>
              </w:rPr>
            </w:pPr>
            <w:r>
              <w:rPr>
                <w:sz w:val="24"/>
                <w:szCs w:val="24"/>
              </w:rPr>
              <w:t>199,7</w:t>
            </w:r>
          </w:p>
        </w:tc>
        <w:tc>
          <w:tcPr>
            <w:tcW w:w="1417" w:type="dxa"/>
          </w:tcPr>
          <w:p w:rsidR="00FA3E7C" w:rsidRPr="00A173CD" w:rsidRDefault="00FA3E7C" w:rsidP="000C0F62">
            <w:pPr>
              <w:jc w:val="center"/>
              <w:rPr>
                <w:sz w:val="24"/>
                <w:szCs w:val="24"/>
              </w:rPr>
            </w:pPr>
            <w:r>
              <w:rPr>
                <w:sz w:val="24"/>
                <w:szCs w:val="24"/>
              </w:rPr>
              <w:t>-</w:t>
            </w:r>
          </w:p>
        </w:tc>
        <w:tc>
          <w:tcPr>
            <w:tcW w:w="1418" w:type="dxa"/>
            <w:gridSpan w:val="2"/>
          </w:tcPr>
          <w:p w:rsidR="00FA3E7C" w:rsidRDefault="00FA3E7C" w:rsidP="000C0F62">
            <w:pPr>
              <w:jc w:val="center"/>
              <w:rPr>
                <w:sz w:val="24"/>
                <w:szCs w:val="24"/>
              </w:rPr>
            </w:pPr>
            <w:r>
              <w:rPr>
                <w:sz w:val="24"/>
                <w:szCs w:val="24"/>
              </w:rPr>
              <w:t>-</w:t>
            </w:r>
          </w:p>
        </w:tc>
        <w:tc>
          <w:tcPr>
            <w:tcW w:w="1417" w:type="dxa"/>
          </w:tcPr>
          <w:p w:rsidR="00FA3E7C" w:rsidRPr="00A173CD" w:rsidRDefault="00FA3E7C" w:rsidP="000C0F62">
            <w:pPr>
              <w:jc w:val="center"/>
              <w:rPr>
                <w:sz w:val="24"/>
                <w:szCs w:val="24"/>
              </w:rPr>
            </w:pPr>
            <w:r>
              <w:rPr>
                <w:sz w:val="24"/>
                <w:szCs w:val="24"/>
              </w:rPr>
              <w:t>2011</w:t>
            </w:r>
          </w:p>
        </w:tc>
        <w:tc>
          <w:tcPr>
            <w:tcW w:w="1560" w:type="dxa"/>
          </w:tcPr>
          <w:p w:rsidR="00FA3E7C" w:rsidRPr="00A173CD" w:rsidRDefault="00FA3E7C" w:rsidP="000C0F62">
            <w:pPr>
              <w:jc w:val="center"/>
              <w:rPr>
                <w:sz w:val="24"/>
                <w:szCs w:val="24"/>
              </w:rPr>
            </w:pPr>
            <w:r>
              <w:rPr>
                <w:sz w:val="24"/>
                <w:szCs w:val="24"/>
              </w:rPr>
              <w:t>9,985</w:t>
            </w:r>
          </w:p>
        </w:tc>
        <w:tc>
          <w:tcPr>
            <w:tcW w:w="1559" w:type="dxa"/>
          </w:tcPr>
          <w:p w:rsidR="00FA3E7C" w:rsidRPr="00A173CD" w:rsidRDefault="00FA3E7C" w:rsidP="006137A9">
            <w:pPr>
              <w:jc w:val="center"/>
              <w:rPr>
                <w:sz w:val="24"/>
                <w:szCs w:val="24"/>
              </w:rPr>
            </w:pPr>
            <w:r>
              <w:rPr>
                <w:sz w:val="24"/>
                <w:szCs w:val="24"/>
              </w:rPr>
              <w:t>м</w:t>
            </w:r>
            <w:r w:rsidRPr="00A173CD">
              <w:rPr>
                <w:sz w:val="24"/>
                <w:szCs w:val="24"/>
              </w:rPr>
              <w:t>ин</w:t>
            </w:r>
            <w:r>
              <w:rPr>
                <w:sz w:val="24"/>
                <w:szCs w:val="24"/>
              </w:rPr>
              <w:t>.вата</w:t>
            </w:r>
          </w:p>
        </w:tc>
      </w:tr>
      <w:tr w:rsidR="00FA3E7C" w:rsidRPr="00A173CD" w:rsidTr="000C0F62">
        <w:tc>
          <w:tcPr>
            <w:tcW w:w="10031" w:type="dxa"/>
            <w:gridSpan w:val="8"/>
          </w:tcPr>
          <w:p w:rsidR="00FA3E7C" w:rsidRPr="00F7092A" w:rsidRDefault="00FA3E7C" w:rsidP="000C0F62">
            <w:pPr>
              <w:jc w:val="center"/>
              <w:rPr>
                <w:b/>
                <w:sz w:val="24"/>
                <w:szCs w:val="24"/>
              </w:rPr>
            </w:pPr>
            <w:r w:rsidRPr="00F7092A">
              <w:rPr>
                <w:b/>
                <w:sz w:val="24"/>
                <w:szCs w:val="24"/>
              </w:rPr>
              <w:t>Котельная № 3</w:t>
            </w:r>
          </w:p>
        </w:tc>
      </w:tr>
      <w:tr w:rsidR="00FA3E7C" w:rsidRPr="00A173CD" w:rsidTr="00FB1345">
        <w:tc>
          <w:tcPr>
            <w:tcW w:w="1242" w:type="dxa"/>
          </w:tcPr>
          <w:p w:rsidR="00FA3E7C" w:rsidRDefault="00FA3E7C" w:rsidP="00FA3E7C">
            <w:pPr>
              <w:jc w:val="center"/>
              <w:rPr>
                <w:sz w:val="24"/>
                <w:szCs w:val="24"/>
              </w:rPr>
            </w:pPr>
            <w:r>
              <w:rPr>
                <w:sz w:val="24"/>
                <w:szCs w:val="24"/>
              </w:rPr>
              <w:t>133х5</w:t>
            </w:r>
          </w:p>
        </w:tc>
        <w:tc>
          <w:tcPr>
            <w:tcW w:w="1418" w:type="dxa"/>
          </w:tcPr>
          <w:p w:rsidR="00FA3E7C" w:rsidRPr="00A173CD" w:rsidRDefault="00EA1BB0" w:rsidP="000C0F62">
            <w:pPr>
              <w:jc w:val="center"/>
              <w:rPr>
                <w:sz w:val="24"/>
                <w:szCs w:val="24"/>
              </w:rPr>
            </w:pPr>
            <w:r>
              <w:rPr>
                <w:sz w:val="24"/>
                <w:szCs w:val="24"/>
              </w:rPr>
              <w:t>4</w:t>
            </w:r>
            <w:r w:rsidR="00FA3E7C">
              <w:rPr>
                <w:sz w:val="24"/>
                <w:szCs w:val="24"/>
              </w:rPr>
              <w:t>07,6</w:t>
            </w:r>
          </w:p>
        </w:tc>
        <w:tc>
          <w:tcPr>
            <w:tcW w:w="1417" w:type="dxa"/>
          </w:tcPr>
          <w:p w:rsidR="00FA3E7C" w:rsidRPr="00A173CD" w:rsidRDefault="00FA3E7C" w:rsidP="000C0F62">
            <w:pPr>
              <w:jc w:val="center"/>
              <w:rPr>
                <w:sz w:val="24"/>
                <w:szCs w:val="24"/>
              </w:rPr>
            </w:pPr>
            <w:r>
              <w:rPr>
                <w:sz w:val="24"/>
                <w:szCs w:val="24"/>
              </w:rPr>
              <w:t>-</w:t>
            </w:r>
          </w:p>
        </w:tc>
        <w:tc>
          <w:tcPr>
            <w:tcW w:w="1418" w:type="dxa"/>
            <w:gridSpan w:val="2"/>
          </w:tcPr>
          <w:p w:rsidR="00FA3E7C" w:rsidRDefault="00FA3E7C" w:rsidP="000C0F62">
            <w:pPr>
              <w:jc w:val="center"/>
              <w:rPr>
                <w:sz w:val="24"/>
                <w:szCs w:val="24"/>
              </w:rPr>
            </w:pPr>
            <w:r>
              <w:rPr>
                <w:sz w:val="24"/>
                <w:szCs w:val="24"/>
              </w:rPr>
              <w:t>-</w:t>
            </w:r>
          </w:p>
        </w:tc>
        <w:tc>
          <w:tcPr>
            <w:tcW w:w="1417" w:type="dxa"/>
          </w:tcPr>
          <w:p w:rsidR="00FA3E7C" w:rsidRPr="00A173CD" w:rsidRDefault="00FA3E7C" w:rsidP="000C0F62">
            <w:pPr>
              <w:jc w:val="center"/>
              <w:rPr>
                <w:sz w:val="24"/>
                <w:szCs w:val="24"/>
              </w:rPr>
            </w:pPr>
            <w:r>
              <w:rPr>
                <w:sz w:val="24"/>
                <w:szCs w:val="24"/>
              </w:rPr>
              <w:t>2011</w:t>
            </w:r>
          </w:p>
        </w:tc>
        <w:tc>
          <w:tcPr>
            <w:tcW w:w="1560" w:type="dxa"/>
          </w:tcPr>
          <w:p w:rsidR="00FA3E7C" w:rsidRPr="00A173CD" w:rsidRDefault="00EA1BB0" w:rsidP="00EA1BB0">
            <w:pPr>
              <w:jc w:val="center"/>
              <w:rPr>
                <w:sz w:val="24"/>
                <w:szCs w:val="24"/>
              </w:rPr>
            </w:pPr>
            <w:r>
              <w:rPr>
                <w:sz w:val="24"/>
                <w:szCs w:val="24"/>
              </w:rPr>
              <w:t>50,95</w:t>
            </w:r>
          </w:p>
        </w:tc>
        <w:tc>
          <w:tcPr>
            <w:tcW w:w="1559" w:type="dxa"/>
          </w:tcPr>
          <w:p w:rsidR="00FA3E7C" w:rsidRPr="00A173CD" w:rsidRDefault="00FA3E7C" w:rsidP="006137A9">
            <w:pPr>
              <w:jc w:val="center"/>
              <w:rPr>
                <w:sz w:val="24"/>
                <w:szCs w:val="24"/>
              </w:rPr>
            </w:pPr>
            <w:r>
              <w:rPr>
                <w:sz w:val="24"/>
                <w:szCs w:val="24"/>
              </w:rPr>
              <w:t>м</w:t>
            </w:r>
            <w:r w:rsidRPr="00A173CD">
              <w:rPr>
                <w:sz w:val="24"/>
                <w:szCs w:val="24"/>
              </w:rPr>
              <w:t>ин</w:t>
            </w:r>
            <w:r>
              <w:rPr>
                <w:sz w:val="24"/>
                <w:szCs w:val="24"/>
              </w:rPr>
              <w:t>.вата</w:t>
            </w:r>
          </w:p>
        </w:tc>
      </w:tr>
      <w:tr w:rsidR="00FA3E7C" w:rsidRPr="00A173CD" w:rsidTr="00FB1345">
        <w:tc>
          <w:tcPr>
            <w:tcW w:w="1242" w:type="dxa"/>
          </w:tcPr>
          <w:p w:rsidR="00FA3E7C" w:rsidRDefault="00FA3E7C" w:rsidP="000C0F62">
            <w:pPr>
              <w:jc w:val="center"/>
              <w:rPr>
                <w:sz w:val="24"/>
                <w:szCs w:val="24"/>
              </w:rPr>
            </w:pPr>
            <w:r>
              <w:rPr>
                <w:sz w:val="24"/>
                <w:szCs w:val="24"/>
              </w:rPr>
              <w:t>89х3,5</w:t>
            </w:r>
          </w:p>
        </w:tc>
        <w:tc>
          <w:tcPr>
            <w:tcW w:w="1418" w:type="dxa"/>
          </w:tcPr>
          <w:p w:rsidR="00FA3E7C" w:rsidRPr="00A173CD" w:rsidRDefault="00FA3E7C" w:rsidP="000C0F62">
            <w:pPr>
              <w:jc w:val="center"/>
              <w:rPr>
                <w:sz w:val="24"/>
                <w:szCs w:val="24"/>
              </w:rPr>
            </w:pPr>
            <w:r>
              <w:rPr>
                <w:sz w:val="24"/>
                <w:szCs w:val="24"/>
              </w:rPr>
              <w:t>200,8</w:t>
            </w:r>
          </w:p>
        </w:tc>
        <w:tc>
          <w:tcPr>
            <w:tcW w:w="1417" w:type="dxa"/>
          </w:tcPr>
          <w:p w:rsidR="00FA3E7C" w:rsidRPr="00A173CD" w:rsidRDefault="00FA3E7C" w:rsidP="000C0F62">
            <w:pPr>
              <w:jc w:val="center"/>
              <w:rPr>
                <w:sz w:val="24"/>
                <w:szCs w:val="24"/>
              </w:rPr>
            </w:pPr>
            <w:r>
              <w:rPr>
                <w:sz w:val="24"/>
                <w:szCs w:val="24"/>
              </w:rPr>
              <w:t>-</w:t>
            </w:r>
          </w:p>
        </w:tc>
        <w:tc>
          <w:tcPr>
            <w:tcW w:w="1418" w:type="dxa"/>
            <w:gridSpan w:val="2"/>
          </w:tcPr>
          <w:p w:rsidR="00FA3E7C" w:rsidRDefault="00FA3E7C" w:rsidP="000C0F62">
            <w:pPr>
              <w:jc w:val="center"/>
              <w:rPr>
                <w:sz w:val="24"/>
                <w:szCs w:val="24"/>
              </w:rPr>
            </w:pPr>
            <w:r>
              <w:rPr>
                <w:sz w:val="24"/>
                <w:szCs w:val="24"/>
              </w:rPr>
              <w:t>-</w:t>
            </w:r>
          </w:p>
        </w:tc>
        <w:tc>
          <w:tcPr>
            <w:tcW w:w="1417" w:type="dxa"/>
          </w:tcPr>
          <w:p w:rsidR="00FA3E7C" w:rsidRPr="00A173CD" w:rsidRDefault="00FA3E7C" w:rsidP="000C0F62">
            <w:pPr>
              <w:jc w:val="center"/>
              <w:rPr>
                <w:sz w:val="24"/>
                <w:szCs w:val="24"/>
              </w:rPr>
            </w:pPr>
            <w:r>
              <w:rPr>
                <w:sz w:val="24"/>
                <w:szCs w:val="24"/>
              </w:rPr>
              <w:t>2011</w:t>
            </w:r>
          </w:p>
        </w:tc>
        <w:tc>
          <w:tcPr>
            <w:tcW w:w="1560" w:type="dxa"/>
          </w:tcPr>
          <w:p w:rsidR="00FA3E7C" w:rsidRPr="00A173CD" w:rsidRDefault="00FA3E7C" w:rsidP="000C0F62">
            <w:pPr>
              <w:jc w:val="center"/>
              <w:rPr>
                <w:sz w:val="24"/>
                <w:szCs w:val="24"/>
              </w:rPr>
            </w:pPr>
            <w:r>
              <w:rPr>
                <w:sz w:val="24"/>
                <w:szCs w:val="24"/>
              </w:rPr>
              <w:t>16,064</w:t>
            </w:r>
          </w:p>
        </w:tc>
        <w:tc>
          <w:tcPr>
            <w:tcW w:w="1559" w:type="dxa"/>
          </w:tcPr>
          <w:p w:rsidR="00FA3E7C" w:rsidRPr="00A173CD" w:rsidRDefault="00FA3E7C" w:rsidP="006137A9">
            <w:pPr>
              <w:jc w:val="center"/>
              <w:rPr>
                <w:sz w:val="24"/>
                <w:szCs w:val="24"/>
              </w:rPr>
            </w:pPr>
            <w:r>
              <w:rPr>
                <w:sz w:val="24"/>
                <w:szCs w:val="24"/>
              </w:rPr>
              <w:t>м</w:t>
            </w:r>
            <w:r w:rsidRPr="00A173CD">
              <w:rPr>
                <w:sz w:val="24"/>
                <w:szCs w:val="24"/>
              </w:rPr>
              <w:t>ин</w:t>
            </w:r>
            <w:r>
              <w:rPr>
                <w:sz w:val="24"/>
                <w:szCs w:val="24"/>
              </w:rPr>
              <w:t>.вата</w:t>
            </w:r>
          </w:p>
        </w:tc>
      </w:tr>
      <w:tr w:rsidR="00FA3E7C" w:rsidRPr="00A173CD" w:rsidTr="00FB1345">
        <w:tc>
          <w:tcPr>
            <w:tcW w:w="1242" w:type="dxa"/>
          </w:tcPr>
          <w:p w:rsidR="00FA3E7C" w:rsidRDefault="00FA3E7C" w:rsidP="000C0F62">
            <w:pPr>
              <w:jc w:val="center"/>
              <w:rPr>
                <w:sz w:val="24"/>
                <w:szCs w:val="24"/>
              </w:rPr>
            </w:pPr>
            <w:r>
              <w:rPr>
                <w:sz w:val="24"/>
                <w:szCs w:val="24"/>
              </w:rPr>
              <w:t>57х3</w:t>
            </w:r>
          </w:p>
        </w:tc>
        <w:tc>
          <w:tcPr>
            <w:tcW w:w="1418" w:type="dxa"/>
          </w:tcPr>
          <w:p w:rsidR="00FA3E7C" w:rsidRPr="00A173CD" w:rsidRDefault="00FA3E7C" w:rsidP="000C0F62">
            <w:pPr>
              <w:jc w:val="center"/>
              <w:rPr>
                <w:sz w:val="24"/>
                <w:szCs w:val="24"/>
              </w:rPr>
            </w:pPr>
            <w:r>
              <w:rPr>
                <w:sz w:val="24"/>
                <w:szCs w:val="24"/>
              </w:rPr>
              <w:t>200,8</w:t>
            </w:r>
          </w:p>
        </w:tc>
        <w:tc>
          <w:tcPr>
            <w:tcW w:w="1417" w:type="dxa"/>
          </w:tcPr>
          <w:p w:rsidR="00FA3E7C" w:rsidRPr="00A173CD" w:rsidRDefault="00FA3E7C" w:rsidP="000C0F62">
            <w:pPr>
              <w:jc w:val="center"/>
              <w:rPr>
                <w:sz w:val="24"/>
                <w:szCs w:val="24"/>
              </w:rPr>
            </w:pPr>
            <w:r>
              <w:rPr>
                <w:sz w:val="24"/>
                <w:szCs w:val="24"/>
              </w:rPr>
              <w:t>-</w:t>
            </w:r>
          </w:p>
        </w:tc>
        <w:tc>
          <w:tcPr>
            <w:tcW w:w="1418" w:type="dxa"/>
            <w:gridSpan w:val="2"/>
          </w:tcPr>
          <w:p w:rsidR="00FA3E7C" w:rsidRDefault="00FA3E7C" w:rsidP="000C0F62">
            <w:pPr>
              <w:jc w:val="center"/>
              <w:rPr>
                <w:sz w:val="24"/>
                <w:szCs w:val="24"/>
              </w:rPr>
            </w:pPr>
            <w:r>
              <w:rPr>
                <w:sz w:val="24"/>
                <w:szCs w:val="24"/>
              </w:rPr>
              <w:t>-</w:t>
            </w:r>
          </w:p>
        </w:tc>
        <w:tc>
          <w:tcPr>
            <w:tcW w:w="1417" w:type="dxa"/>
          </w:tcPr>
          <w:p w:rsidR="00FA3E7C" w:rsidRPr="00A173CD" w:rsidRDefault="00FA3E7C" w:rsidP="000C0F62">
            <w:pPr>
              <w:jc w:val="center"/>
              <w:rPr>
                <w:sz w:val="24"/>
                <w:szCs w:val="24"/>
              </w:rPr>
            </w:pPr>
            <w:r>
              <w:rPr>
                <w:sz w:val="24"/>
                <w:szCs w:val="24"/>
              </w:rPr>
              <w:t>2011</w:t>
            </w:r>
          </w:p>
        </w:tc>
        <w:tc>
          <w:tcPr>
            <w:tcW w:w="1560" w:type="dxa"/>
          </w:tcPr>
          <w:p w:rsidR="00FA3E7C" w:rsidRPr="00A173CD" w:rsidRDefault="00FA3E7C" w:rsidP="000C0F62">
            <w:pPr>
              <w:jc w:val="center"/>
              <w:rPr>
                <w:sz w:val="24"/>
                <w:szCs w:val="24"/>
              </w:rPr>
            </w:pPr>
            <w:r>
              <w:rPr>
                <w:sz w:val="24"/>
                <w:szCs w:val="24"/>
              </w:rPr>
              <w:t>10,04</w:t>
            </w:r>
          </w:p>
        </w:tc>
        <w:tc>
          <w:tcPr>
            <w:tcW w:w="1559" w:type="dxa"/>
          </w:tcPr>
          <w:p w:rsidR="00FA3E7C" w:rsidRPr="00A173CD" w:rsidRDefault="00FA3E7C" w:rsidP="006137A9">
            <w:pPr>
              <w:jc w:val="center"/>
              <w:rPr>
                <w:sz w:val="24"/>
                <w:szCs w:val="24"/>
              </w:rPr>
            </w:pPr>
            <w:r>
              <w:rPr>
                <w:sz w:val="24"/>
                <w:szCs w:val="24"/>
              </w:rPr>
              <w:t>м</w:t>
            </w:r>
            <w:r w:rsidRPr="00A173CD">
              <w:rPr>
                <w:sz w:val="24"/>
                <w:szCs w:val="24"/>
              </w:rPr>
              <w:t>ин</w:t>
            </w:r>
            <w:r>
              <w:rPr>
                <w:sz w:val="24"/>
                <w:szCs w:val="24"/>
              </w:rPr>
              <w:t>.вата</w:t>
            </w:r>
          </w:p>
        </w:tc>
      </w:tr>
      <w:tr w:rsidR="00FA3E7C" w:rsidRPr="00A173CD" w:rsidTr="000C0F62">
        <w:tc>
          <w:tcPr>
            <w:tcW w:w="10031" w:type="dxa"/>
            <w:gridSpan w:val="8"/>
          </w:tcPr>
          <w:p w:rsidR="00FA3E7C" w:rsidRPr="000909B1" w:rsidRDefault="00FA3E7C" w:rsidP="000C0F62">
            <w:pPr>
              <w:jc w:val="center"/>
              <w:rPr>
                <w:b/>
                <w:sz w:val="24"/>
                <w:szCs w:val="24"/>
              </w:rPr>
            </w:pPr>
            <w:r w:rsidRPr="000909B1">
              <w:rPr>
                <w:b/>
                <w:sz w:val="24"/>
                <w:szCs w:val="24"/>
              </w:rPr>
              <w:t>Котельная № 4</w:t>
            </w:r>
          </w:p>
        </w:tc>
      </w:tr>
      <w:tr w:rsidR="00FA3E7C" w:rsidRPr="00A173CD" w:rsidTr="00FB1345">
        <w:tc>
          <w:tcPr>
            <w:tcW w:w="1242" w:type="dxa"/>
          </w:tcPr>
          <w:p w:rsidR="00FA3E7C" w:rsidRDefault="00FA3E7C" w:rsidP="000C0F62">
            <w:pPr>
              <w:jc w:val="center"/>
              <w:rPr>
                <w:sz w:val="24"/>
                <w:szCs w:val="24"/>
              </w:rPr>
            </w:pPr>
            <w:r>
              <w:rPr>
                <w:sz w:val="24"/>
                <w:szCs w:val="24"/>
              </w:rPr>
              <w:t>89х3,5</w:t>
            </w:r>
          </w:p>
        </w:tc>
        <w:tc>
          <w:tcPr>
            <w:tcW w:w="1418" w:type="dxa"/>
          </w:tcPr>
          <w:p w:rsidR="00FA3E7C" w:rsidRPr="00A173CD" w:rsidRDefault="00FA3E7C" w:rsidP="000C0F62">
            <w:pPr>
              <w:jc w:val="center"/>
              <w:rPr>
                <w:sz w:val="24"/>
                <w:szCs w:val="24"/>
              </w:rPr>
            </w:pPr>
            <w:r>
              <w:rPr>
                <w:sz w:val="24"/>
                <w:szCs w:val="24"/>
              </w:rPr>
              <w:t>114,6</w:t>
            </w:r>
          </w:p>
        </w:tc>
        <w:tc>
          <w:tcPr>
            <w:tcW w:w="1417" w:type="dxa"/>
          </w:tcPr>
          <w:p w:rsidR="00FA3E7C" w:rsidRPr="00A173CD" w:rsidRDefault="00FA3E7C" w:rsidP="000C0F62">
            <w:pPr>
              <w:jc w:val="center"/>
              <w:rPr>
                <w:sz w:val="24"/>
                <w:szCs w:val="24"/>
              </w:rPr>
            </w:pPr>
            <w:r>
              <w:rPr>
                <w:sz w:val="24"/>
                <w:szCs w:val="24"/>
              </w:rPr>
              <w:t>-</w:t>
            </w:r>
          </w:p>
        </w:tc>
        <w:tc>
          <w:tcPr>
            <w:tcW w:w="1418" w:type="dxa"/>
            <w:gridSpan w:val="2"/>
          </w:tcPr>
          <w:p w:rsidR="00FA3E7C" w:rsidRDefault="00FA3E7C" w:rsidP="000C0F62">
            <w:pPr>
              <w:jc w:val="center"/>
              <w:rPr>
                <w:sz w:val="24"/>
                <w:szCs w:val="24"/>
              </w:rPr>
            </w:pPr>
            <w:r>
              <w:rPr>
                <w:sz w:val="24"/>
                <w:szCs w:val="24"/>
              </w:rPr>
              <w:t>-</w:t>
            </w:r>
          </w:p>
        </w:tc>
        <w:tc>
          <w:tcPr>
            <w:tcW w:w="1417" w:type="dxa"/>
          </w:tcPr>
          <w:p w:rsidR="00FA3E7C" w:rsidRDefault="00FA3E7C" w:rsidP="00FA3E7C">
            <w:pPr>
              <w:jc w:val="center"/>
              <w:rPr>
                <w:sz w:val="24"/>
                <w:szCs w:val="24"/>
              </w:rPr>
            </w:pPr>
            <w:r>
              <w:rPr>
                <w:sz w:val="24"/>
                <w:szCs w:val="24"/>
              </w:rPr>
              <w:t>2011</w:t>
            </w:r>
          </w:p>
        </w:tc>
        <w:tc>
          <w:tcPr>
            <w:tcW w:w="1560" w:type="dxa"/>
          </w:tcPr>
          <w:p w:rsidR="00FA3E7C" w:rsidRPr="00A173CD" w:rsidRDefault="00FA3E7C" w:rsidP="000C0F62">
            <w:pPr>
              <w:jc w:val="center"/>
              <w:rPr>
                <w:sz w:val="24"/>
                <w:szCs w:val="24"/>
              </w:rPr>
            </w:pPr>
            <w:r>
              <w:rPr>
                <w:sz w:val="24"/>
                <w:szCs w:val="24"/>
              </w:rPr>
              <w:t>9,168</w:t>
            </w:r>
          </w:p>
        </w:tc>
        <w:tc>
          <w:tcPr>
            <w:tcW w:w="1559" w:type="dxa"/>
          </w:tcPr>
          <w:p w:rsidR="00FA3E7C" w:rsidRPr="00A173CD" w:rsidRDefault="00FA3E7C" w:rsidP="006137A9">
            <w:pPr>
              <w:jc w:val="center"/>
              <w:rPr>
                <w:sz w:val="24"/>
                <w:szCs w:val="24"/>
              </w:rPr>
            </w:pPr>
            <w:r>
              <w:rPr>
                <w:sz w:val="24"/>
                <w:szCs w:val="24"/>
              </w:rPr>
              <w:t>м</w:t>
            </w:r>
            <w:r w:rsidRPr="00A173CD">
              <w:rPr>
                <w:sz w:val="24"/>
                <w:szCs w:val="24"/>
              </w:rPr>
              <w:t>ин</w:t>
            </w:r>
            <w:r>
              <w:rPr>
                <w:sz w:val="24"/>
                <w:szCs w:val="24"/>
              </w:rPr>
              <w:t>.вата</w:t>
            </w:r>
          </w:p>
        </w:tc>
      </w:tr>
      <w:tr w:rsidR="00FA3E7C" w:rsidRPr="00A173CD" w:rsidTr="006137A9">
        <w:tc>
          <w:tcPr>
            <w:tcW w:w="10031" w:type="dxa"/>
            <w:gridSpan w:val="8"/>
          </w:tcPr>
          <w:p w:rsidR="00FA3E7C" w:rsidRPr="00A47AEA" w:rsidRDefault="00FA3E7C" w:rsidP="00814A2D">
            <w:pPr>
              <w:jc w:val="center"/>
              <w:rPr>
                <w:b/>
                <w:sz w:val="24"/>
                <w:szCs w:val="24"/>
              </w:rPr>
            </w:pPr>
            <w:r w:rsidRPr="00A47AEA">
              <w:rPr>
                <w:b/>
                <w:sz w:val="24"/>
                <w:szCs w:val="24"/>
              </w:rPr>
              <w:t xml:space="preserve">Котельная № </w:t>
            </w:r>
            <w:r>
              <w:rPr>
                <w:b/>
                <w:sz w:val="24"/>
                <w:szCs w:val="24"/>
              </w:rPr>
              <w:t>5</w:t>
            </w:r>
          </w:p>
        </w:tc>
      </w:tr>
      <w:tr w:rsidR="00FA3E7C" w:rsidRPr="00A173CD" w:rsidTr="00FB1345">
        <w:tc>
          <w:tcPr>
            <w:tcW w:w="1242" w:type="dxa"/>
          </w:tcPr>
          <w:p w:rsidR="00FA3E7C" w:rsidRDefault="00FA3E7C" w:rsidP="000C0F62">
            <w:pPr>
              <w:jc w:val="center"/>
              <w:rPr>
                <w:sz w:val="24"/>
                <w:szCs w:val="24"/>
              </w:rPr>
            </w:pPr>
            <w:r>
              <w:rPr>
                <w:sz w:val="24"/>
                <w:szCs w:val="24"/>
              </w:rPr>
              <w:t>89х3,5</w:t>
            </w:r>
          </w:p>
        </w:tc>
        <w:tc>
          <w:tcPr>
            <w:tcW w:w="1418" w:type="dxa"/>
          </w:tcPr>
          <w:p w:rsidR="00FA3E7C" w:rsidRPr="00A173CD" w:rsidRDefault="00262676" w:rsidP="000C0F62">
            <w:pPr>
              <w:jc w:val="center"/>
              <w:rPr>
                <w:sz w:val="24"/>
                <w:szCs w:val="24"/>
              </w:rPr>
            </w:pPr>
            <w:r>
              <w:rPr>
                <w:sz w:val="24"/>
                <w:szCs w:val="24"/>
              </w:rPr>
              <w:t>25,2</w:t>
            </w:r>
          </w:p>
        </w:tc>
        <w:tc>
          <w:tcPr>
            <w:tcW w:w="1417" w:type="dxa"/>
          </w:tcPr>
          <w:p w:rsidR="00FA3E7C" w:rsidRPr="00A173CD" w:rsidRDefault="00FA3E7C" w:rsidP="000C0F62">
            <w:pPr>
              <w:jc w:val="center"/>
              <w:rPr>
                <w:sz w:val="24"/>
                <w:szCs w:val="24"/>
              </w:rPr>
            </w:pPr>
            <w:r>
              <w:rPr>
                <w:sz w:val="24"/>
                <w:szCs w:val="24"/>
              </w:rPr>
              <w:t>-</w:t>
            </w:r>
          </w:p>
        </w:tc>
        <w:tc>
          <w:tcPr>
            <w:tcW w:w="1418" w:type="dxa"/>
            <w:gridSpan w:val="2"/>
          </w:tcPr>
          <w:p w:rsidR="00FA3E7C" w:rsidRDefault="005231F0" w:rsidP="000C0F62">
            <w:pPr>
              <w:jc w:val="center"/>
              <w:rPr>
                <w:sz w:val="24"/>
                <w:szCs w:val="24"/>
              </w:rPr>
            </w:pPr>
            <w:r>
              <w:rPr>
                <w:sz w:val="24"/>
                <w:szCs w:val="24"/>
              </w:rPr>
              <w:t>-</w:t>
            </w:r>
          </w:p>
        </w:tc>
        <w:tc>
          <w:tcPr>
            <w:tcW w:w="1417" w:type="dxa"/>
          </w:tcPr>
          <w:p w:rsidR="00FA3E7C" w:rsidRDefault="005231F0" w:rsidP="006137A9">
            <w:pPr>
              <w:jc w:val="center"/>
              <w:rPr>
                <w:sz w:val="24"/>
                <w:szCs w:val="24"/>
              </w:rPr>
            </w:pPr>
            <w:r>
              <w:rPr>
                <w:sz w:val="24"/>
                <w:szCs w:val="24"/>
              </w:rPr>
              <w:t>2011</w:t>
            </w:r>
          </w:p>
        </w:tc>
        <w:tc>
          <w:tcPr>
            <w:tcW w:w="1560" w:type="dxa"/>
          </w:tcPr>
          <w:p w:rsidR="00FA3E7C" w:rsidRPr="00A173CD" w:rsidRDefault="00E8375E" w:rsidP="00262676">
            <w:pPr>
              <w:jc w:val="center"/>
              <w:rPr>
                <w:sz w:val="24"/>
                <w:szCs w:val="24"/>
              </w:rPr>
            </w:pPr>
            <w:r>
              <w:rPr>
                <w:sz w:val="24"/>
                <w:szCs w:val="24"/>
              </w:rPr>
              <w:t>2,</w:t>
            </w:r>
            <w:r w:rsidR="00262676">
              <w:rPr>
                <w:sz w:val="24"/>
                <w:szCs w:val="24"/>
              </w:rPr>
              <w:t>016</w:t>
            </w:r>
          </w:p>
        </w:tc>
        <w:tc>
          <w:tcPr>
            <w:tcW w:w="1559" w:type="dxa"/>
          </w:tcPr>
          <w:p w:rsidR="00FA3E7C" w:rsidRPr="00A173CD" w:rsidRDefault="00FA3E7C" w:rsidP="006137A9">
            <w:pPr>
              <w:jc w:val="center"/>
              <w:rPr>
                <w:sz w:val="24"/>
                <w:szCs w:val="24"/>
              </w:rPr>
            </w:pPr>
            <w:r>
              <w:rPr>
                <w:sz w:val="24"/>
                <w:szCs w:val="24"/>
              </w:rPr>
              <w:t>м</w:t>
            </w:r>
            <w:r w:rsidRPr="00A173CD">
              <w:rPr>
                <w:sz w:val="24"/>
                <w:szCs w:val="24"/>
              </w:rPr>
              <w:t>ин</w:t>
            </w:r>
            <w:r>
              <w:rPr>
                <w:sz w:val="24"/>
                <w:szCs w:val="24"/>
              </w:rPr>
              <w:t>.вата</w:t>
            </w:r>
          </w:p>
        </w:tc>
      </w:tr>
      <w:tr w:rsidR="00FA3E7C" w:rsidRPr="00A173CD" w:rsidTr="00FB1345">
        <w:tc>
          <w:tcPr>
            <w:tcW w:w="1242" w:type="dxa"/>
          </w:tcPr>
          <w:p w:rsidR="00FA3E7C" w:rsidRDefault="00FA3E7C" w:rsidP="000C0F62">
            <w:pPr>
              <w:jc w:val="center"/>
              <w:rPr>
                <w:sz w:val="24"/>
                <w:szCs w:val="24"/>
              </w:rPr>
            </w:pPr>
            <w:r>
              <w:rPr>
                <w:sz w:val="24"/>
                <w:szCs w:val="24"/>
              </w:rPr>
              <w:t>57х3</w:t>
            </w:r>
          </w:p>
        </w:tc>
        <w:tc>
          <w:tcPr>
            <w:tcW w:w="1418" w:type="dxa"/>
          </w:tcPr>
          <w:p w:rsidR="00FA3E7C" w:rsidRPr="00A173CD" w:rsidRDefault="00262676" w:rsidP="000C0F62">
            <w:pPr>
              <w:jc w:val="center"/>
              <w:rPr>
                <w:sz w:val="24"/>
                <w:szCs w:val="24"/>
              </w:rPr>
            </w:pPr>
            <w:r>
              <w:rPr>
                <w:sz w:val="24"/>
                <w:szCs w:val="24"/>
              </w:rPr>
              <w:t>71,6</w:t>
            </w:r>
          </w:p>
        </w:tc>
        <w:tc>
          <w:tcPr>
            <w:tcW w:w="1417" w:type="dxa"/>
          </w:tcPr>
          <w:p w:rsidR="00FA3E7C" w:rsidRPr="00A173CD" w:rsidRDefault="00FA3E7C" w:rsidP="000C0F62">
            <w:pPr>
              <w:jc w:val="center"/>
              <w:rPr>
                <w:sz w:val="24"/>
                <w:szCs w:val="24"/>
              </w:rPr>
            </w:pPr>
            <w:r>
              <w:rPr>
                <w:sz w:val="24"/>
                <w:szCs w:val="24"/>
              </w:rPr>
              <w:t>-</w:t>
            </w:r>
          </w:p>
        </w:tc>
        <w:tc>
          <w:tcPr>
            <w:tcW w:w="1418" w:type="dxa"/>
            <w:gridSpan w:val="2"/>
          </w:tcPr>
          <w:p w:rsidR="00FA3E7C" w:rsidRDefault="005231F0" w:rsidP="000C0F62">
            <w:pPr>
              <w:jc w:val="center"/>
              <w:rPr>
                <w:sz w:val="24"/>
                <w:szCs w:val="24"/>
              </w:rPr>
            </w:pPr>
            <w:r>
              <w:rPr>
                <w:sz w:val="24"/>
                <w:szCs w:val="24"/>
              </w:rPr>
              <w:t>-</w:t>
            </w:r>
          </w:p>
        </w:tc>
        <w:tc>
          <w:tcPr>
            <w:tcW w:w="1417" w:type="dxa"/>
          </w:tcPr>
          <w:p w:rsidR="00FA3E7C" w:rsidRDefault="00E8375E" w:rsidP="006137A9">
            <w:pPr>
              <w:jc w:val="center"/>
              <w:rPr>
                <w:sz w:val="24"/>
                <w:szCs w:val="24"/>
              </w:rPr>
            </w:pPr>
            <w:r>
              <w:rPr>
                <w:sz w:val="24"/>
                <w:szCs w:val="24"/>
              </w:rPr>
              <w:t>2011</w:t>
            </w:r>
          </w:p>
        </w:tc>
        <w:tc>
          <w:tcPr>
            <w:tcW w:w="1560" w:type="dxa"/>
          </w:tcPr>
          <w:p w:rsidR="00FA3E7C" w:rsidRPr="00A173CD" w:rsidRDefault="00262676" w:rsidP="000C0F62">
            <w:pPr>
              <w:jc w:val="center"/>
              <w:rPr>
                <w:sz w:val="24"/>
                <w:szCs w:val="24"/>
              </w:rPr>
            </w:pPr>
            <w:r>
              <w:rPr>
                <w:sz w:val="24"/>
                <w:szCs w:val="24"/>
              </w:rPr>
              <w:t>3,58</w:t>
            </w:r>
          </w:p>
        </w:tc>
        <w:tc>
          <w:tcPr>
            <w:tcW w:w="1559" w:type="dxa"/>
          </w:tcPr>
          <w:p w:rsidR="00FA3E7C" w:rsidRPr="00A173CD" w:rsidRDefault="00FA3E7C" w:rsidP="006137A9">
            <w:pPr>
              <w:jc w:val="center"/>
              <w:rPr>
                <w:sz w:val="24"/>
                <w:szCs w:val="24"/>
              </w:rPr>
            </w:pPr>
            <w:r>
              <w:rPr>
                <w:sz w:val="24"/>
                <w:szCs w:val="24"/>
              </w:rPr>
              <w:t>м</w:t>
            </w:r>
            <w:r w:rsidRPr="00A173CD">
              <w:rPr>
                <w:sz w:val="24"/>
                <w:szCs w:val="24"/>
              </w:rPr>
              <w:t>ин</w:t>
            </w:r>
            <w:r>
              <w:rPr>
                <w:sz w:val="24"/>
                <w:szCs w:val="24"/>
              </w:rPr>
              <w:t>.вата</w:t>
            </w:r>
          </w:p>
        </w:tc>
      </w:tr>
      <w:tr w:rsidR="00FA3E7C" w:rsidRPr="00A173CD" w:rsidTr="00FB1345">
        <w:tc>
          <w:tcPr>
            <w:tcW w:w="1242" w:type="dxa"/>
          </w:tcPr>
          <w:p w:rsidR="00FA3E7C" w:rsidRDefault="00FA3E7C" w:rsidP="000C0F62">
            <w:pPr>
              <w:jc w:val="center"/>
              <w:rPr>
                <w:sz w:val="24"/>
                <w:szCs w:val="24"/>
              </w:rPr>
            </w:pPr>
            <w:r>
              <w:rPr>
                <w:sz w:val="24"/>
                <w:szCs w:val="24"/>
              </w:rPr>
              <w:t>48х2,5</w:t>
            </w:r>
          </w:p>
        </w:tc>
        <w:tc>
          <w:tcPr>
            <w:tcW w:w="1418" w:type="dxa"/>
          </w:tcPr>
          <w:p w:rsidR="00FA3E7C" w:rsidRPr="00A173CD" w:rsidRDefault="00262676" w:rsidP="000C0F62">
            <w:pPr>
              <w:jc w:val="center"/>
              <w:rPr>
                <w:sz w:val="24"/>
                <w:szCs w:val="24"/>
              </w:rPr>
            </w:pPr>
            <w:r>
              <w:rPr>
                <w:sz w:val="24"/>
                <w:szCs w:val="24"/>
              </w:rPr>
              <w:t>137,2</w:t>
            </w:r>
          </w:p>
        </w:tc>
        <w:tc>
          <w:tcPr>
            <w:tcW w:w="1417" w:type="dxa"/>
          </w:tcPr>
          <w:p w:rsidR="00FA3E7C" w:rsidRPr="00A173CD" w:rsidRDefault="00FA3E7C" w:rsidP="000C0F62">
            <w:pPr>
              <w:jc w:val="center"/>
              <w:rPr>
                <w:sz w:val="24"/>
                <w:szCs w:val="24"/>
              </w:rPr>
            </w:pPr>
            <w:r>
              <w:rPr>
                <w:sz w:val="24"/>
                <w:szCs w:val="24"/>
              </w:rPr>
              <w:t>-</w:t>
            </w:r>
          </w:p>
        </w:tc>
        <w:tc>
          <w:tcPr>
            <w:tcW w:w="1418" w:type="dxa"/>
            <w:gridSpan w:val="2"/>
          </w:tcPr>
          <w:p w:rsidR="00FA3E7C" w:rsidRDefault="005231F0" w:rsidP="000C0F62">
            <w:pPr>
              <w:jc w:val="center"/>
              <w:rPr>
                <w:sz w:val="24"/>
                <w:szCs w:val="24"/>
              </w:rPr>
            </w:pPr>
            <w:r>
              <w:rPr>
                <w:sz w:val="24"/>
                <w:szCs w:val="24"/>
              </w:rPr>
              <w:t>-</w:t>
            </w:r>
          </w:p>
        </w:tc>
        <w:tc>
          <w:tcPr>
            <w:tcW w:w="1417" w:type="dxa"/>
          </w:tcPr>
          <w:p w:rsidR="00FA3E7C" w:rsidRDefault="00E8375E" w:rsidP="006137A9">
            <w:pPr>
              <w:jc w:val="center"/>
              <w:rPr>
                <w:sz w:val="24"/>
                <w:szCs w:val="24"/>
              </w:rPr>
            </w:pPr>
            <w:r>
              <w:rPr>
                <w:sz w:val="24"/>
                <w:szCs w:val="24"/>
              </w:rPr>
              <w:t>2011</w:t>
            </w:r>
          </w:p>
        </w:tc>
        <w:tc>
          <w:tcPr>
            <w:tcW w:w="1560" w:type="dxa"/>
          </w:tcPr>
          <w:p w:rsidR="00FA3E7C" w:rsidRPr="00A173CD" w:rsidRDefault="00262676" w:rsidP="00262676">
            <w:pPr>
              <w:jc w:val="center"/>
              <w:rPr>
                <w:sz w:val="24"/>
                <w:szCs w:val="24"/>
              </w:rPr>
            </w:pPr>
            <w:r>
              <w:rPr>
                <w:sz w:val="24"/>
                <w:szCs w:val="24"/>
              </w:rPr>
              <w:t>5,488</w:t>
            </w:r>
          </w:p>
        </w:tc>
        <w:tc>
          <w:tcPr>
            <w:tcW w:w="1559" w:type="dxa"/>
          </w:tcPr>
          <w:p w:rsidR="00FA3E7C" w:rsidRPr="00A173CD" w:rsidRDefault="00FA3E7C" w:rsidP="006137A9">
            <w:pPr>
              <w:jc w:val="center"/>
              <w:rPr>
                <w:sz w:val="24"/>
                <w:szCs w:val="24"/>
              </w:rPr>
            </w:pPr>
            <w:r>
              <w:rPr>
                <w:sz w:val="24"/>
                <w:szCs w:val="24"/>
              </w:rPr>
              <w:t>м</w:t>
            </w:r>
            <w:r w:rsidRPr="00A173CD">
              <w:rPr>
                <w:sz w:val="24"/>
                <w:szCs w:val="24"/>
              </w:rPr>
              <w:t>ин</w:t>
            </w:r>
            <w:r>
              <w:rPr>
                <w:sz w:val="24"/>
                <w:szCs w:val="24"/>
              </w:rPr>
              <w:t>.вата</w:t>
            </w:r>
          </w:p>
        </w:tc>
      </w:tr>
      <w:tr w:rsidR="00FA3E7C" w:rsidRPr="00A173CD" w:rsidTr="006137A9">
        <w:tc>
          <w:tcPr>
            <w:tcW w:w="10031" w:type="dxa"/>
            <w:gridSpan w:val="8"/>
          </w:tcPr>
          <w:p w:rsidR="00FA3E7C" w:rsidRPr="006160A6" w:rsidRDefault="00FA3E7C" w:rsidP="00814A2D">
            <w:pPr>
              <w:jc w:val="center"/>
              <w:rPr>
                <w:b/>
                <w:sz w:val="24"/>
                <w:szCs w:val="24"/>
              </w:rPr>
            </w:pPr>
            <w:r w:rsidRPr="006160A6">
              <w:rPr>
                <w:b/>
                <w:sz w:val="24"/>
                <w:szCs w:val="24"/>
              </w:rPr>
              <w:t xml:space="preserve">Котельная № </w:t>
            </w:r>
            <w:r>
              <w:rPr>
                <w:b/>
                <w:sz w:val="24"/>
                <w:szCs w:val="24"/>
              </w:rPr>
              <w:t>6</w:t>
            </w:r>
          </w:p>
        </w:tc>
      </w:tr>
      <w:tr w:rsidR="00FA3E7C" w:rsidRPr="00A173CD" w:rsidTr="00FB1345">
        <w:tc>
          <w:tcPr>
            <w:tcW w:w="1242" w:type="dxa"/>
          </w:tcPr>
          <w:p w:rsidR="00FA3E7C" w:rsidRDefault="00FA3E7C" w:rsidP="00E8375E">
            <w:pPr>
              <w:jc w:val="center"/>
              <w:rPr>
                <w:sz w:val="24"/>
                <w:szCs w:val="24"/>
              </w:rPr>
            </w:pPr>
            <w:r>
              <w:rPr>
                <w:sz w:val="24"/>
                <w:szCs w:val="24"/>
              </w:rPr>
              <w:t>133х</w:t>
            </w:r>
            <w:r w:rsidR="00E8375E">
              <w:rPr>
                <w:sz w:val="24"/>
                <w:szCs w:val="24"/>
              </w:rPr>
              <w:t>5</w:t>
            </w:r>
          </w:p>
        </w:tc>
        <w:tc>
          <w:tcPr>
            <w:tcW w:w="1418" w:type="dxa"/>
          </w:tcPr>
          <w:p w:rsidR="00FA3E7C" w:rsidRDefault="00E8375E" w:rsidP="00262676">
            <w:pPr>
              <w:jc w:val="center"/>
              <w:rPr>
                <w:sz w:val="24"/>
                <w:szCs w:val="24"/>
              </w:rPr>
            </w:pPr>
            <w:r>
              <w:rPr>
                <w:sz w:val="24"/>
                <w:szCs w:val="24"/>
              </w:rPr>
              <w:t>4</w:t>
            </w:r>
            <w:r w:rsidR="00262676">
              <w:rPr>
                <w:sz w:val="24"/>
                <w:szCs w:val="24"/>
              </w:rPr>
              <w:t>5</w:t>
            </w:r>
            <w:r>
              <w:rPr>
                <w:sz w:val="24"/>
                <w:szCs w:val="24"/>
              </w:rPr>
              <w:t>4,2</w:t>
            </w:r>
          </w:p>
        </w:tc>
        <w:tc>
          <w:tcPr>
            <w:tcW w:w="1417" w:type="dxa"/>
          </w:tcPr>
          <w:p w:rsidR="00FA3E7C" w:rsidRDefault="00FA3E7C" w:rsidP="000C0F62">
            <w:pPr>
              <w:jc w:val="center"/>
              <w:rPr>
                <w:sz w:val="24"/>
                <w:szCs w:val="24"/>
              </w:rPr>
            </w:pPr>
            <w:r>
              <w:rPr>
                <w:sz w:val="24"/>
                <w:szCs w:val="24"/>
              </w:rPr>
              <w:t>-</w:t>
            </w:r>
          </w:p>
        </w:tc>
        <w:tc>
          <w:tcPr>
            <w:tcW w:w="1418" w:type="dxa"/>
            <w:gridSpan w:val="2"/>
          </w:tcPr>
          <w:p w:rsidR="00FA3E7C" w:rsidRDefault="00E8375E" w:rsidP="000C0F62">
            <w:pPr>
              <w:jc w:val="center"/>
              <w:rPr>
                <w:sz w:val="24"/>
                <w:szCs w:val="24"/>
              </w:rPr>
            </w:pPr>
            <w:r>
              <w:rPr>
                <w:sz w:val="24"/>
                <w:szCs w:val="24"/>
              </w:rPr>
              <w:t>-</w:t>
            </w:r>
          </w:p>
        </w:tc>
        <w:tc>
          <w:tcPr>
            <w:tcW w:w="1417" w:type="dxa"/>
          </w:tcPr>
          <w:p w:rsidR="00FA3E7C" w:rsidRDefault="00E8375E" w:rsidP="006137A9">
            <w:pPr>
              <w:jc w:val="center"/>
              <w:rPr>
                <w:sz w:val="24"/>
                <w:szCs w:val="24"/>
              </w:rPr>
            </w:pPr>
            <w:r>
              <w:rPr>
                <w:sz w:val="24"/>
                <w:szCs w:val="24"/>
              </w:rPr>
              <w:t>2011</w:t>
            </w:r>
          </w:p>
        </w:tc>
        <w:tc>
          <w:tcPr>
            <w:tcW w:w="1560" w:type="dxa"/>
          </w:tcPr>
          <w:p w:rsidR="00FA3E7C" w:rsidRDefault="00E8375E" w:rsidP="000C0F62">
            <w:pPr>
              <w:jc w:val="center"/>
              <w:rPr>
                <w:sz w:val="24"/>
                <w:szCs w:val="24"/>
              </w:rPr>
            </w:pPr>
            <w:r>
              <w:rPr>
                <w:sz w:val="24"/>
                <w:szCs w:val="24"/>
              </w:rPr>
              <w:t>55,525</w:t>
            </w:r>
          </w:p>
        </w:tc>
        <w:tc>
          <w:tcPr>
            <w:tcW w:w="1559" w:type="dxa"/>
          </w:tcPr>
          <w:p w:rsidR="00FA3E7C" w:rsidRPr="00A173CD" w:rsidRDefault="00FA3E7C" w:rsidP="006137A9">
            <w:pPr>
              <w:jc w:val="center"/>
              <w:rPr>
                <w:sz w:val="24"/>
                <w:szCs w:val="24"/>
              </w:rPr>
            </w:pPr>
            <w:r>
              <w:rPr>
                <w:sz w:val="24"/>
                <w:szCs w:val="24"/>
              </w:rPr>
              <w:t>м</w:t>
            </w:r>
            <w:r w:rsidRPr="00A173CD">
              <w:rPr>
                <w:sz w:val="24"/>
                <w:szCs w:val="24"/>
              </w:rPr>
              <w:t>ин</w:t>
            </w:r>
            <w:r>
              <w:rPr>
                <w:sz w:val="24"/>
                <w:szCs w:val="24"/>
              </w:rPr>
              <w:t>.вата</w:t>
            </w:r>
          </w:p>
        </w:tc>
      </w:tr>
      <w:tr w:rsidR="00FA3E7C" w:rsidRPr="00A173CD" w:rsidTr="00FB1345">
        <w:tc>
          <w:tcPr>
            <w:tcW w:w="1242" w:type="dxa"/>
          </w:tcPr>
          <w:p w:rsidR="00FA3E7C" w:rsidRDefault="00FA3E7C" w:rsidP="00E8375E">
            <w:pPr>
              <w:jc w:val="center"/>
              <w:rPr>
                <w:sz w:val="24"/>
                <w:szCs w:val="24"/>
              </w:rPr>
            </w:pPr>
            <w:r>
              <w:rPr>
                <w:sz w:val="24"/>
                <w:szCs w:val="24"/>
              </w:rPr>
              <w:t>114х</w:t>
            </w:r>
            <w:r w:rsidR="00E8375E">
              <w:rPr>
                <w:sz w:val="24"/>
                <w:szCs w:val="24"/>
              </w:rPr>
              <w:t>5</w:t>
            </w:r>
          </w:p>
        </w:tc>
        <w:tc>
          <w:tcPr>
            <w:tcW w:w="1418" w:type="dxa"/>
          </w:tcPr>
          <w:p w:rsidR="00FA3E7C" w:rsidRDefault="00E8375E" w:rsidP="000C0F62">
            <w:pPr>
              <w:jc w:val="center"/>
              <w:rPr>
                <w:sz w:val="24"/>
                <w:szCs w:val="24"/>
              </w:rPr>
            </w:pPr>
            <w:r>
              <w:rPr>
                <w:sz w:val="24"/>
                <w:szCs w:val="24"/>
              </w:rPr>
              <w:t>180,4</w:t>
            </w:r>
          </w:p>
        </w:tc>
        <w:tc>
          <w:tcPr>
            <w:tcW w:w="1417" w:type="dxa"/>
          </w:tcPr>
          <w:p w:rsidR="00FA3E7C" w:rsidRDefault="00FA3E7C" w:rsidP="000C0F62">
            <w:pPr>
              <w:jc w:val="center"/>
              <w:rPr>
                <w:sz w:val="24"/>
                <w:szCs w:val="24"/>
              </w:rPr>
            </w:pPr>
            <w:r>
              <w:rPr>
                <w:sz w:val="24"/>
                <w:szCs w:val="24"/>
              </w:rPr>
              <w:t>-</w:t>
            </w:r>
          </w:p>
        </w:tc>
        <w:tc>
          <w:tcPr>
            <w:tcW w:w="1418" w:type="dxa"/>
            <w:gridSpan w:val="2"/>
          </w:tcPr>
          <w:p w:rsidR="00FA3E7C" w:rsidRDefault="00FA3E7C" w:rsidP="000C0F62">
            <w:pPr>
              <w:jc w:val="center"/>
              <w:rPr>
                <w:sz w:val="24"/>
                <w:szCs w:val="24"/>
              </w:rPr>
            </w:pPr>
            <w:r>
              <w:rPr>
                <w:sz w:val="24"/>
                <w:szCs w:val="24"/>
              </w:rPr>
              <w:t>-</w:t>
            </w:r>
          </w:p>
        </w:tc>
        <w:tc>
          <w:tcPr>
            <w:tcW w:w="1417" w:type="dxa"/>
          </w:tcPr>
          <w:p w:rsidR="00FA3E7C" w:rsidRDefault="00E8375E" w:rsidP="006137A9">
            <w:pPr>
              <w:jc w:val="center"/>
              <w:rPr>
                <w:sz w:val="24"/>
                <w:szCs w:val="24"/>
              </w:rPr>
            </w:pPr>
            <w:r>
              <w:rPr>
                <w:sz w:val="24"/>
                <w:szCs w:val="24"/>
              </w:rPr>
              <w:t>2011</w:t>
            </w:r>
          </w:p>
        </w:tc>
        <w:tc>
          <w:tcPr>
            <w:tcW w:w="1560" w:type="dxa"/>
          </w:tcPr>
          <w:p w:rsidR="00FA3E7C" w:rsidRDefault="00E8375E" w:rsidP="000C0F62">
            <w:pPr>
              <w:jc w:val="center"/>
              <w:rPr>
                <w:sz w:val="24"/>
                <w:szCs w:val="24"/>
              </w:rPr>
            </w:pPr>
            <w:r>
              <w:rPr>
                <w:sz w:val="24"/>
                <w:szCs w:val="24"/>
              </w:rPr>
              <w:t>18,04</w:t>
            </w:r>
          </w:p>
        </w:tc>
        <w:tc>
          <w:tcPr>
            <w:tcW w:w="1559" w:type="dxa"/>
          </w:tcPr>
          <w:p w:rsidR="00FA3E7C" w:rsidRPr="00A173CD" w:rsidRDefault="00FA3E7C" w:rsidP="006137A9">
            <w:pPr>
              <w:jc w:val="center"/>
              <w:rPr>
                <w:sz w:val="24"/>
                <w:szCs w:val="24"/>
              </w:rPr>
            </w:pPr>
            <w:r>
              <w:rPr>
                <w:sz w:val="24"/>
                <w:szCs w:val="24"/>
              </w:rPr>
              <w:t>м</w:t>
            </w:r>
            <w:r w:rsidRPr="00A173CD">
              <w:rPr>
                <w:sz w:val="24"/>
                <w:szCs w:val="24"/>
              </w:rPr>
              <w:t>ин</w:t>
            </w:r>
            <w:r>
              <w:rPr>
                <w:sz w:val="24"/>
                <w:szCs w:val="24"/>
              </w:rPr>
              <w:t>.вата</w:t>
            </w:r>
          </w:p>
        </w:tc>
      </w:tr>
      <w:tr w:rsidR="00FA3E7C" w:rsidRPr="00A173CD" w:rsidTr="00FB1345">
        <w:tc>
          <w:tcPr>
            <w:tcW w:w="1242" w:type="dxa"/>
          </w:tcPr>
          <w:p w:rsidR="00FA3E7C" w:rsidRDefault="00FA3E7C" w:rsidP="006137A9">
            <w:pPr>
              <w:jc w:val="center"/>
              <w:rPr>
                <w:sz w:val="24"/>
                <w:szCs w:val="24"/>
              </w:rPr>
            </w:pPr>
            <w:r>
              <w:rPr>
                <w:sz w:val="24"/>
                <w:szCs w:val="24"/>
              </w:rPr>
              <w:t>57х3</w:t>
            </w:r>
            <w:r w:rsidR="00E8375E">
              <w:rPr>
                <w:sz w:val="24"/>
                <w:szCs w:val="24"/>
              </w:rPr>
              <w:t>,5</w:t>
            </w:r>
          </w:p>
        </w:tc>
        <w:tc>
          <w:tcPr>
            <w:tcW w:w="1418" w:type="dxa"/>
          </w:tcPr>
          <w:p w:rsidR="00FA3E7C" w:rsidRDefault="00262676" w:rsidP="00262676">
            <w:pPr>
              <w:jc w:val="center"/>
              <w:rPr>
                <w:sz w:val="24"/>
                <w:szCs w:val="24"/>
              </w:rPr>
            </w:pPr>
            <w:r>
              <w:rPr>
                <w:sz w:val="24"/>
                <w:szCs w:val="24"/>
              </w:rPr>
              <w:t>3</w:t>
            </w:r>
            <w:r w:rsidR="00E8375E">
              <w:rPr>
                <w:sz w:val="24"/>
                <w:szCs w:val="24"/>
              </w:rPr>
              <w:t>4,8</w:t>
            </w:r>
          </w:p>
        </w:tc>
        <w:tc>
          <w:tcPr>
            <w:tcW w:w="1417" w:type="dxa"/>
          </w:tcPr>
          <w:p w:rsidR="00FA3E7C" w:rsidRDefault="00FA3E7C" w:rsidP="000C0F62">
            <w:pPr>
              <w:jc w:val="center"/>
              <w:rPr>
                <w:sz w:val="24"/>
                <w:szCs w:val="24"/>
              </w:rPr>
            </w:pPr>
            <w:r>
              <w:rPr>
                <w:sz w:val="24"/>
                <w:szCs w:val="24"/>
              </w:rPr>
              <w:t>-</w:t>
            </w:r>
          </w:p>
        </w:tc>
        <w:tc>
          <w:tcPr>
            <w:tcW w:w="1418" w:type="dxa"/>
            <w:gridSpan w:val="2"/>
          </w:tcPr>
          <w:p w:rsidR="00FA3E7C" w:rsidRDefault="00FA3E7C" w:rsidP="000C0F62">
            <w:pPr>
              <w:jc w:val="center"/>
              <w:rPr>
                <w:sz w:val="24"/>
                <w:szCs w:val="24"/>
              </w:rPr>
            </w:pPr>
            <w:r>
              <w:rPr>
                <w:sz w:val="24"/>
                <w:szCs w:val="24"/>
              </w:rPr>
              <w:t>-</w:t>
            </w:r>
          </w:p>
        </w:tc>
        <w:tc>
          <w:tcPr>
            <w:tcW w:w="1417" w:type="dxa"/>
          </w:tcPr>
          <w:p w:rsidR="00FA3E7C" w:rsidRDefault="00E8375E" w:rsidP="006137A9">
            <w:pPr>
              <w:jc w:val="center"/>
              <w:rPr>
                <w:sz w:val="24"/>
                <w:szCs w:val="24"/>
              </w:rPr>
            </w:pPr>
            <w:r>
              <w:rPr>
                <w:sz w:val="24"/>
                <w:szCs w:val="24"/>
              </w:rPr>
              <w:t>2011</w:t>
            </w:r>
          </w:p>
        </w:tc>
        <w:tc>
          <w:tcPr>
            <w:tcW w:w="1560" w:type="dxa"/>
          </w:tcPr>
          <w:p w:rsidR="00FA3E7C" w:rsidRDefault="00E8375E" w:rsidP="000C0F62">
            <w:pPr>
              <w:jc w:val="center"/>
              <w:rPr>
                <w:sz w:val="24"/>
                <w:szCs w:val="24"/>
              </w:rPr>
            </w:pPr>
            <w:r>
              <w:rPr>
                <w:sz w:val="24"/>
                <w:szCs w:val="24"/>
              </w:rPr>
              <w:t>2,24</w:t>
            </w:r>
          </w:p>
        </w:tc>
        <w:tc>
          <w:tcPr>
            <w:tcW w:w="1559" w:type="dxa"/>
          </w:tcPr>
          <w:p w:rsidR="00FA3E7C" w:rsidRPr="00A173CD" w:rsidRDefault="00FA3E7C" w:rsidP="006137A9">
            <w:pPr>
              <w:jc w:val="center"/>
              <w:rPr>
                <w:sz w:val="24"/>
                <w:szCs w:val="24"/>
              </w:rPr>
            </w:pPr>
            <w:r>
              <w:rPr>
                <w:sz w:val="24"/>
                <w:szCs w:val="24"/>
              </w:rPr>
              <w:t>м</w:t>
            </w:r>
            <w:r w:rsidRPr="00A173CD">
              <w:rPr>
                <w:sz w:val="24"/>
                <w:szCs w:val="24"/>
              </w:rPr>
              <w:t>ин</w:t>
            </w:r>
            <w:r>
              <w:rPr>
                <w:sz w:val="24"/>
                <w:szCs w:val="24"/>
              </w:rPr>
              <w:t>.вата</w:t>
            </w:r>
          </w:p>
        </w:tc>
      </w:tr>
      <w:tr w:rsidR="00FA3E7C" w:rsidRPr="00A173CD" w:rsidTr="00FB1345">
        <w:tc>
          <w:tcPr>
            <w:tcW w:w="1242" w:type="dxa"/>
          </w:tcPr>
          <w:p w:rsidR="00FA3E7C" w:rsidRDefault="00FA3E7C" w:rsidP="006137A9">
            <w:pPr>
              <w:jc w:val="center"/>
              <w:rPr>
                <w:sz w:val="24"/>
                <w:szCs w:val="24"/>
              </w:rPr>
            </w:pPr>
            <w:r>
              <w:rPr>
                <w:sz w:val="24"/>
                <w:szCs w:val="24"/>
              </w:rPr>
              <w:t>32х2,5</w:t>
            </w:r>
          </w:p>
        </w:tc>
        <w:tc>
          <w:tcPr>
            <w:tcW w:w="1418" w:type="dxa"/>
          </w:tcPr>
          <w:p w:rsidR="00FA3E7C" w:rsidRDefault="00262676" w:rsidP="000C0F62">
            <w:pPr>
              <w:jc w:val="center"/>
              <w:rPr>
                <w:sz w:val="24"/>
                <w:szCs w:val="24"/>
              </w:rPr>
            </w:pPr>
            <w:r>
              <w:rPr>
                <w:sz w:val="24"/>
                <w:szCs w:val="24"/>
              </w:rPr>
              <w:t>470,2</w:t>
            </w:r>
          </w:p>
        </w:tc>
        <w:tc>
          <w:tcPr>
            <w:tcW w:w="1417" w:type="dxa"/>
          </w:tcPr>
          <w:p w:rsidR="00FA3E7C" w:rsidRDefault="00FA3E7C" w:rsidP="000C0F62">
            <w:pPr>
              <w:jc w:val="center"/>
              <w:rPr>
                <w:sz w:val="24"/>
                <w:szCs w:val="24"/>
              </w:rPr>
            </w:pPr>
            <w:r>
              <w:rPr>
                <w:sz w:val="24"/>
                <w:szCs w:val="24"/>
              </w:rPr>
              <w:t>-</w:t>
            </w:r>
          </w:p>
        </w:tc>
        <w:tc>
          <w:tcPr>
            <w:tcW w:w="1418" w:type="dxa"/>
            <w:gridSpan w:val="2"/>
          </w:tcPr>
          <w:p w:rsidR="00FA3E7C" w:rsidRDefault="00FA3E7C" w:rsidP="000C0F62">
            <w:pPr>
              <w:jc w:val="center"/>
              <w:rPr>
                <w:sz w:val="24"/>
                <w:szCs w:val="24"/>
              </w:rPr>
            </w:pPr>
            <w:r>
              <w:rPr>
                <w:sz w:val="24"/>
                <w:szCs w:val="24"/>
              </w:rPr>
              <w:t>-</w:t>
            </w:r>
          </w:p>
        </w:tc>
        <w:tc>
          <w:tcPr>
            <w:tcW w:w="1417" w:type="dxa"/>
          </w:tcPr>
          <w:p w:rsidR="00FA3E7C" w:rsidRDefault="00E8375E" w:rsidP="006137A9">
            <w:pPr>
              <w:jc w:val="center"/>
              <w:rPr>
                <w:sz w:val="24"/>
                <w:szCs w:val="24"/>
              </w:rPr>
            </w:pPr>
            <w:r>
              <w:rPr>
                <w:sz w:val="24"/>
                <w:szCs w:val="24"/>
              </w:rPr>
              <w:t>2011</w:t>
            </w:r>
          </w:p>
        </w:tc>
        <w:tc>
          <w:tcPr>
            <w:tcW w:w="1560" w:type="dxa"/>
          </w:tcPr>
          <w:p w:rsidR="00262676" w:rsidRDefault="00262676" w:rsidP="00262676">
            <w:pPr>
              <w:jc w:val="center"/>
              <w:rPr>
                <w:sz w:val="24"/>
                <w:szCs w:val="24"/>
              </w:rPr>
            </w:pPr>
            <w:r>
              <w:rPr>
                <w:sz w:val="24"/>
                <w:szCs w:val="24"/>
              </w:rPr>
              <w:t>11,76</w:t>
            </w:r>
          </w:p>
        </w:tc>
        <w:tc>
          <w:tcPr>
            <w:tcW w:w="1559" w:type="dxa"/>
          </w:tcPr>
          <w:p w:rsidR="00FA3E7C" w:rsidRPr="00A173CD" w:rsidRDefault="00FA3E7C" w:rsidP="006137A9">
            <w:pPr>
              <w:jc w:val="center"/>
              <w:rPr>
                <w:sz w:val="24"/>
                <w:szCs w:val="24"/>
              </w:rPr>
            </w:pPr>
            <w:r>
              <w:rPr>
                <w:sz w:val="24"/>
                <w:szCs w:val="24"/>
              </w:rPr>
              <w:t>м</w:t>
            </w:r>
            <w:r w:rsidRPr="00A173CD">
              <w:rPr>
                <w:sz w:val="24"/>
                <w:szCs w:val="24"/>
              </w:rPr>
              <w:t>ин</w:t>
            </w:r>
            <w:r>
              <w:rPr>
                <w:sz w:val="24"/>
                <w:szCs w:val="24"/>
              </w:rPr>
              <w:t>.вата</w:t>
            </w:r>
          </w:p>
        </w:tc>
      </w:tr>
      <w:tr w:rsidR="00FA3E7C" w:rsidRPr="00A173CD" w:rsidTr="006137A9">
        <w:tc>
          <w:tcPr>
            <w:tcW w:w="10031" w:type="dxa"/>
            <w:gridSpan w:val="8"/>
          </w:tcPr>
          <w:p w:rsidR="00FA3E7C" w:rsidRPr="006160A6" w:rsidRDefault="00FA3E7C" w:rsidP="00814A2D">
            <w:pPr>
              <w:jc w:val="center"/>
              <w:rPr>
                <w:b/>
                <w:sz w:val="24"/>
                <w:szCs w:val="24"/>
              </w:rPr>
            </w:pPr>
            <w:r w:rsidRPr="006160A6">
              <w:rPr>
                <w:b/>
                <w:sz w:val="24"/>
                <w:szCs w:val="24"/>
              </w:rPr>
              <w:t xml:space="preserve">Котельная № </w:t>
            </w:r>
            <w:r>
              <w:rPr>
                <w:b/>
                <w:sz w:val="24"/>
                <w:szCs w:val="24"/>
              </w:rPr>
              <w:t>7</w:t>
            </w:r>
          </w:p>
        </w:tc>
      </w:tr>
      <w:tr w:rsidR="00FA3E7C" w:rsidRPr="00A173CD" w:rsidTr="00FB1345">
        <w:tc>
          <w:tcPr>
            <w:tcW w:w="1242" w:type="dxa"/>
          </w:tcPr>
          <w:p w:rsidR="00FA3E7C" w:rsidRDefault="00FA3E7C" w:rsidP="00E8375E">
            <w:pPr>
              <w:jc w:val="center"/>
              <w:rPr>
                <w:sz w:val="24"/>
                <w:szCs w:val="24"/>
              </w:rPr>
            </w:pPr>
            <w:r>
              <w:rPr>
                <w:sz w:val="24"/>
                <w:szCs w:val="24"/>
              </w:rPr>
              <w:t>114х5</w:t>
            </w:r>
          </w:p>
        </w:tc>
        <w:tc>
          <w:tcPr>
            <w:tcW w:w="1418" w:type="dxa"/>
          </w:tcPr>
          <w:p w:rsidR="00FA3E7C" w:rsidRDefault="00E8375E" w:rsidP="006137A9">
            <w:pPr>
              <w:jc w:val="center"/>
              <w:rPr>
                <w:sz w:val="24"/>
                <w:szCs w:val="24"/>
              </w:rPr>
            </w:pPr>
            <w:r>
              <w:rPr>
                <w:sz w:val="24"/>
                <w:szCs w:val="24"/>
              </w:rPr>
              <w:t>111,4</w:t>
            </w:r>
          </w:p>
        </w:tc>
        <w:tc>
          <w:tcPr>
            <w:tcW w:w="1417" w:type="dxa"/>
          </w:tcPr>
          <w:p w:rsidR="00FA3E7C" w:rsidRDefault="00FA3E7C" w:rsidP="006137A9">
            <w:pPr>
              <w:jc w:val="center"/>
              <w:rPr>
                <w:sz w:val="24"/>
                <w:szCs w:val="24"/>
              </w:rPr>
            </w:pPr>
            <w:r>
              <w:rPr>
                <w:sz w:val="24"/>
                <w:szCs w:val="24"/>
              </w:rPr>
              <w:t>-</w:t>
            </w:r>
          </w:p>
        </w:tc>
        <w:tc>
          <w:tcPr>
            <w:tcW w:w="1418" w:type="dxa"/>
            <w:gridSpan w:val="2"/>
          </w:tcPr>
          <w:p w:rsidR="00FA3E7C" w:rsidRDefault="00FA3E7C" w:rsidP="006137A9">
            <w:pPr>
              <w:jc w:val="center"/>
              <w:rPr>
                <w:sz w:val="24"/>
                <w:szCs w:val="24"/>
              </w:rPr>
            </w:pPr>
            <w:r>
              <w:rPr>
                <w:sz w:val="24"/>
                <w:szCs w:val="24"/>
              </w:rPr>
              <w:t>-</w:t>
            </w:r>
          </w:p>
        </w:tc>
        <w:tc>
          <w:tcPr>
            <w:tcW w:w="1417" w:type="dxa"/>
          </w:tcPr>
          <w:p w:rsidR="00FA3E7C" w:rsidRDefault="00E8375E" w:rsidP="006137A9">
            <w:pPr>
              <w:jc w:val="center"/>
              <w:rPr>
                <w:sz w:val="24"/>
                <w:szCs w:val="24"/>
              </w:rPr>
            </w:pPr>
            <w:r>
              <w:rPr>
                <w:sz w:val="24"/>
                <w:szCs w:val="24"/>
              </w:rPr>
              <w:t>2011</w:t>
            </w:r>
          </w:p>
        </w:tc>
        <w:tc>
          <w:tcPr>
            <w:tcW w:w="1560" w:type="dxa"/>
          </w:tcPr>
          <w:p w:rsidR="00FA3E7C" w:rsidRDefault="00E8375E" w:rsidP="006137A9">
            <w:pPr>
              <w:jc w:val="center"/>
              <w:rPr>
                <w:sz w:val="24"/>
                <w:szCs w:val="24"/>
              </w:rPr>
            </w:pPr>
            <w:r>
              <w:rPr>
                <w:sz w:val="24"/>
                <w:szCs w:val="24"/>
              </w:rPr>
              <w:t>13,925</w:t>
            </w:r>
          </w:p>
        </w:tc>
        <w:tc>
          <w:tcPr>
            <w:tcW w:w="1559" w:type="dxa"/>
          </w:tcPr>
          <w:p w:rsidR="00FA3E7C" w:rsidRPr="00A173CD" w:rsidRDefault="00FA3E7C" w:rsidP="006137A9">
            <w:pPr>
              <w:jc w:val="center"/>
              <w:rPr>
                <w:sz w:val="24"/>
                <w:szCs w:val="24"/>
              </w:rPr>
            </w:pPr>
            <w:r>
              <w:rPr>
                <w:sz w:val="24"/>
                <w:szCs w:val="24"/>
              </w:rPr>
              <w:t>м</w:t>
            </w:r>
            <w:r w:rsidRPr="00A173CD">
              <w:rPr>
                <w:sz w:val="24"/>
                <w:szCs w:val="24"/>
              </w:rPr>
              <w:t>ин</w:t>
            </w:r>
            <w:r>
              <w:rPr>
                <w:sz w:val="24"/>
                <w:szCs w:val="24"/>
              </w:rPr>
              <w:t>.вата</w:t>
            </w:r>
          </w:p>
        </w:tc>
      </w:tr>
      <w:tr w:rsidR="00FA3E7C" w:rsidRPr="00A173CD" w:rsidTr="00FB1345">
        <w:tc>
          <w:tcPr>
            <w:tcW w:w="1242" w:type="dxa"/>
          </w:tcPr>
          <w:p w:rsidR="00FA3E7C" w:rsidRDefault="00FA3E7C" w:rsidP="00E8375E">
            <w:pPr>
              <w:jc w:val="center"/>
              <w:rPr>
                <w:sz w:val="24"/>
                <w:szCs w:val="24"/>
              </w:rPr>
            </w:pPr>
            <w:r>
              <w:rPr>
                <w:sz w:val="24"/>
                <w:szCs w:val="24"/>
              </w:rPr>
              <w:t>108х</w:t>
            </w:r>
            <w:r w:rsidR="00E8375E">
              <w:rPr>
                <w:sz w:val="24"/>
                <w:szCs w:val="24"/>
              </w:rPr>
              <w:t>4</w:t>
            </w:r>
            <w:r>
              <w:rPr>
                <w:sz w:val="24"/>
                <w:szCs w:val="24"/>
              </w:rPr>
              <w:t>,5</w:t>
            </w:r>
          </w:p>
        </w:tc>
        <w:tc>
          <w:tcPr>
            <w:tcW w:w="1418" w:type="dxa"/>
          </w:tcPr>
          <w:p w:rsidR="00FA3E7C" w:rsidRDefault="00E8375E" w:rsidP="006137A9">
            <w:pPr>
              <w:jc w:val="center"/>
              <w:rPr>
                <w:sz w:val="24"/>
                <w:szCs w:val="24"/>
              </w:rPr>
            </w:pPr>
            <w:r>
              <w:rPr>
                <w:sz w:val="24"/>
                <w:szCs w:val="24"/>
              </w:rPr>
              <w:t>56,0</w:t>
            </w:r>
          </w:p>
        </w:tc>
        <w:tc>
          <w:tcPr>
            <w:tcW w:w="1417" w:type="dxa"/>
          </w:tcPr>
          <w:p w:rsidR="00FA3E7C" w:rsidRDefault="00FA3E7C" w:rsidP="006137A9">
            <w:pPr>
              <w:jc w:val="center"/>
              <w:rPr>
                <w:sz w:val="24"/>
                <w:szCs w:val="24"/>
              </w:rPr>
            </w:pPr>
            <w:r>
              <w:rPr>
                <w:sz w:val="24"/>
                <w:szCs w:val="24"/>
              </w:rPr>
              <w:t>-</w:t>
            </w:r>
          </w:p>
        </w:tc>
        <w:tc>
          <w:tcPr>
            <w:tcW w:w="1418" w:type="dxa"/>
            <w:gridSpan w:val="2"/>
          </w:tcPr>
          <w:p w:rsidR="00FA3E7C" w:rsidRDefault="00E8375E" w:rsidP="006137A9">
            <w:pPr>
              <w:jc w:val="center"/>
              <w:rPr>
                <w:sz w:val="24"/>
                <w:szCs w:val="24"/>
              </w:rPr>
            </w:pPr>
            <w:r>
              <w:rPr>
                <w:sz w:val="24"/>
                <w:szCs w:val="24"/>
              </w:rPr>
              <w:t>-</w:t>
            </w:r>
          </w:p>
        </w:tc>
        <w:tc>
          <w:tcPr>
            <w:tcW w:w="1417" w:type="dxa"/>
          </w:tcPr>
          <w:p w:rsidR="00FA3E7C" w:rsidRDefault="00E8375E" w:rsidP="006137A9">
            <w:pPr>
              <w:jc w:val="center"/>
              <w:rPr>
                <w:sz w:val="24"/>
                <w:szCs w:val="24"/>
              </w:rPr>
            </w:pPr>
            <w:r>
              <w:rPr>
                <w:sz w:val="24"/>
                <w:szCs w:val="24"/>
              </w:rPr>
              <w:t>2011</w:t>
            </w:r>
          </w:p>
        </w:tc>
        <w:tc>
          <w:tcPr>
            <w:tcW w:w="1560" w:type="dxa"/>
          </w:tcPr>
          <w:p w:rsidR="00FA3E7C" w:rsidRDefault="009E23E6" w:rsidP="006137A9">
            <w:pPr>
              <w:jc w:val="center"/>
              <w:rPr>
                <w:sz w:val="24"/>
                <w:szCs w:val="24"/>
              </w:rPr>
            </w:pPr>
            <w:r>
              <w:rPr>
                <w:sz w:val="24"/>
                <w:szCs w:val="24"/>
              </w:rPr>
              <w:t>5,6</w:t>
            </w:r>
          </w:p>
        </w:tc>
        <w:tc>
          <w:tcPr>
            <w:tcW w:w="1559" w:type="dxa"/>
          </w:tcPr>
          <w:p w:rsidR="00FA3E7C" w:rsidRPr="00A173CD" w:rsidRDefault="00FA3E7C" w:rsidP="006137A9">
            <w:pPr>
              <w:jc w:val="center"/>
              <w:rPr>
                <w:sz w:val="24"/>
                <w:szCs w:val="24"/>
              </w:rPr>
            </w:pPr>
            <w:r>
              <w:rPr>
                <w:sz w:val="24"/>
                <w:szCs w:val="24"/>
              </w:rPr>
              <w:t>м</w:t>
            </w:r>
            <w:r w:rsidRPr="00A173CD">
              <w:rPr>
                <w:sz w:val="24"/>
                <w:szCs w:val="24"/>
              </w:rPr>
              <w:t>ин</w:t>
            </w:r>
            <w:r>
              <w:rPr>
                <w:sz w:val="24"/>
                <w:szCs w:val="24"/>
              </w:rPr>
              <w:t>.вата</w:t>
            </w:r>
          </w:p>
        </w:tc>
      </w:tr>
      <w:tr w:rsidR="00FA3E7C" w:rsidRPr="00A173CD" w:rsidTr="00FB1345">
        <w:tc>
          <w:tcPr>
            <w:tcW w:w="1242" w:type="dxa"/>
          </w:tcPr>
          <w:p w:rsidR="00FA3E7C" w:rsidRDefault="00FA3E7C" w:rsidP="00E8375E">
            <w:pPr>
              <w:jc w:val="center"/>
              <w:rPr>
                <w:sz w:val="24"/>
                <w:szCs w:val="24"/>
              </w:rPr>
            </w:pPr>
            <w:r>
              <w:rPr>
                <w:sz w:val="24"/>
                <w:szCs w:val="24"/>
              </w:rPr>
              <w:t>89х</w:t>
            </w:r>
            <w:r w:rsidR="00E8375E">
              <w:rPr>
                <w:sz w:val="24"/>
                <w:szCs w:val="24"/>
              </w:rPr>
              <w:t>4</w:t>
            </w:r>
          </w:p>
        </w:tc>
        <w:tc>
          <w:tcPr>
            <w:tcW w:w="1418" w:type="dxa"/>
          </w:tcPr>
          <w:p w:rsidR="00FA3E7C" w:rsidRDefault="00262676" w:rsidP="006137A9">
            <w:pPr>
              <w:jc w:val="center"/>
              <w:rPr>
                <w:sz w:val="24"/>
                <w:szCs w:val="24"/>
              </w:rPr>
            </w:pPr>
            <w:r>
              <w:rPr>
                <w:sz w:val="24"/>
                <w:szCs w:val="24"/>
              </w:rPr>
              <w:t>95,7</w:t>
            </w:r>
          </w:p>
        </w:tc>
        <w:tc>
          <w:tcPr>
            <w:tcW w:w="1417" w:type="dxa"/>
          </w:tcPr>
          <w:p w:rsidR="00FA3E7C" w:rsidRDefault="00FA3E7C" w:rsidP="006137A9">
            <w:pPr>
              <w:jc w:val="center"/>
              <w:rPr>
                <w:sz w:val="24"/>
                <w:szCs w:val="24"/>
              </w:rPr>
            </w:pPr>
            <w:r>
              <w:rPr>
                <w:sz w:val="24"/>
                <w:szCs w:val="24"/>
              </w:rPr>
              <w:t>-</w:t>
            </w:r>
          </w:p>
        </w:tc>
        <w:tc>
          <w:tcPr>
            <w:tcW w:w="1418" w:type="dxa"/>
            <w:gridSpan w:val="2"/>
          </w:tcPr>
          <w:p w:rsidR="00FA3E7C" w:rsidRDefault="00E8375E" w:rsidP="006137A9">
            <w:pPr>
              <w:jc w:val="center"/>
              <w:rPr>
                <w:sz w:val="24"/>
                <w:szCs w:val="24"/>
              </w:rPr>
            </w:pPr>
            <w:r>
              <w:rPr>
                <w:sz w:val="24"/>
                <w:szCs w:val="24"/>
              </w:rPr>
              <w:t>-</w:t>
            </w:r>
          </w:p>
        </w:tc>
        <w:tc>
          <w:tcPr>
            <w:tcW w:w="1417" w:type="dxa"/>
          </w:tcPr>
          <w:p w:rsidR="00FA3E7C" w:rsidRDefault="00E8375E" w:rsidP="006137A9">
            <w:pPr>
              <w:jc w:val="center"/>
              <w:rPr>
                <w:sz w:val="24"/>
                <w:szCs w:val="24"/>
              </w:rPr>
            </w:pPr>
            <w:r>
              <w:rPr>
                <w:sz w:val="24"/>
                <w:szCs w:val="24"/>
              </w:rPr>
              <w:t>2011</w:t>
            </w:r>
          </w:p>
        </w:tc>
        <w:tc>
          <w:tcPr>
            <w:tcW w:w="1560" w:type="dxa"/>
          </w:tcPr>
          <w:p w:rsidR="00FA3E7C" w:rsidRDefault="00262676" w:rsidP="006137A9">
            <w:pPr>
              <w:jc w:val="center"/>
              <w:rPr>
                <w:sz w:val="24"/>
                <w:szCs w:val="24"/>
              </w:rPr>
            </w:pPr>
            <w:r>
              <w:rPr>
                <w:sz w:val="24"/>
                <w:szCs w:val="24"/>
              </w:rPr>
              <w:t>7,66</w:t>
            </w:r>
          </w:p>
        </w:tc>
        <w:tc>
          <w:tcPr>
            <w:tcW w:w="1559" w:type="dxa"/>
          </w:tcPr>
          <w:p w:rsidR="00FA3E7C" w:rsidRPr="00A173CD" w:rsidRDefault="00FA3E7C" w:rsidP="006137A9">
            <w:pPr>
              <w:jc w:val="center"/>
              <w:rPr>
                <w:sz w:val="24"/>
                <w:szCs w:val="24"/>
              </w:rPr>
            </w:pPr>
            <w:r>
              <w:rPr>
                <w:sz w:val="24"/>
                <w:szCs w:val="24"/>
              </w:rPr>
              <w:t>м</w:t>
            </w:r>
            <w:r w:rsidRPr="00A173CD">
              <w:rPr>
                <w:sz w:val="24"/>
                <w:szCs w:val="24"/>
              </w:rPr>
              <w:t>ин</w:t>
            </w:r>
            <w:r>
              <w:rPr>
                <w:sz w:val="24"/>
                <w:szCs w:val="24"/>
              </w:rPr>
              <w:t>.вата</w:t>
            </w:r>
          </w:p>
        </w:tc>
      </w:tr>
      <w:tr w:rsidR="00FA3E7C" w:rsidRPr="00A173CD" w:rsidTr="00FB1345">
        <w:tc>
          <w:tcPr>
            <w:tcW w:w="1242" w:type="dxa"/>
          </w:tcPr>
          <w:p w:rsidR="00FA3E7C" w:rsidRDefault="00FA3E7C" w:rsidP="006137A9">
            <w:pPr>
              <w:jc w:val="center"/>
              <w:rPr>
                <w:sz w:val="24"/>
                <w:szCs w:val="24"/>
              </w:rPr>
            </w:pPr>
            <w:r>
              <w:rPr>
                <w:sz w:val="24"/>
                <w:szCs w:val="24"/>
              </w:rPr>
              <w:t>76х3</w:t>
            </w:r>
            <w:r w:rsidR="00E8375E">
              <w:rPr>
                <w:sz w:val="24"/>
                <w:szCs w:val="24"/>
              </w:rPr>
              <w:t>,5</w:t>
            </w:r>
          </w:p>
        </w:tc>
        <w:tc>
          <w:tcPr>
            <w:tcW w:w="1418" w:type="dxa"/>
          </w:tcPr>
          <w:p w:rsidR="00FA3E7C" w:rsidRDefault="00E8375E" w:rsidP="006137A9">
            <w:pPr>
              <w:jc w:val="center"/>
              <w:rPr>
                <w:sz w:val="24"/>
                <w:szCs w:val="24"/>
              </w:rPr>
            </w:pPr>
            <w:r>
              <w:rPr>
                <w:sz w:val="24"/>
                <w:szCs w:val="24"/>
              </w:rPr>
              <w:t>52,0</w:t>
            </w:r>
          </w:p>
        </w:tc>
        <w:tc>
          <w:tcPr>
            <w:tcW w:w="1417" w:type="dxa"/>
          </w:tcPr>
          <w:p w:rsidR="00FA3E7C" w:rsidRDefault="00FA3E7C" w:rsidP="006137A9">
            <w:pPr>
              <w:jc w:val="center"/>
              <w:rPr>
                <w:sz w:val="24"/>
                <w:szCs w:val="24"/>
              </w:rPr>
            </w:pPr>
            <w:r>
              <w:rPr>
                <w:sz w:val="24"/>
                <w:szCs w:val="24"/>
              </w:rPr>
              <w:t>-</w:t>
            </w:r>
          </w:p>
        </w:tc>
        <w:tc>
          <w:tcPr>
            <w:tcW w:w="1418" w:type="dxa"/>
            <w:gridSpan w:val="2"/>
          </w:tcPr>
          <w:p w:rsidR="00FA3E7C" w:rsidRDefault="00E8375E" w:rsidP="006137A9">
            <w:pPr>
              <w:jc w:val="center"/>
              <w:rPr>
                <w:sz w:val="24"/>
                <w:szCs w:val="24"/>
              </w:rPr>
            </w:pPr>
            <w:r>
              <w:rPr>
                <w:sz w:val="24"/>
                <w:szCs w:val="24"/>
              </w:rPr>
              <w:t>-</w:t>
            </w:r>
          </w:p>
        </w:tc>
        <w:tc>
          <w:tcPr>
            <w:tcW w:w="1417" w:type="dxa"/>
          </w:tcPr>
          <w:p w:rsidR="00FA3E7C" w:rsidRDefault="00E8375E" w:rsidP="006137A9">
            <w:pPr>
              <w:jc w:val="center"/>
              <w:rPr>
                <w:sz w:val="24"/>
                <w:szCs w:val="24"/>
              </w:rPr>
            </w:pPr>
            <w:r>
              <w:rPr>
                <w:sz w:val="24"/>
                <w:szCs w:val="24"/>
              </w:rPr>
              <w:t>2011</w:t>
            </w:r>
          </w:p>
        </w:tc>
        <w:tc>
          <w:tcPr>
            <w:tcW w:w="1560" w:type="dxa"/>
          </w:tcPr>
          <w:p w:rsidR="00FA3E7C" w:rsidRDefault="009E23E6" w:rsidP="006137A9">
            <w:pPr>
              <w:jc w:val="center"/>
              <w:rPr>
                <w:sz w:val="24"/>
                <w:szCs w:val="24"/>
              </w:rPr>
            </w:pPr>
            <w:r>
              <w:rPr>
                <w:sz w:val="24"/>
                <w:szCs w:val="24"/>
              </w:rPr>
              <w:t>3,64</w:t>
            </w:r>
          </w:p>
        </w:tc>
        <w:tc>
          <w:tcPr>
            <w:tcW w:w="1559" w:type="dxa"/>
          </w:tcPr>
          <w:p w:rsidR="00FA3E7C" w:rsidRPr="00A173CD" w:rsidRDefault="00FA3E7C" w:rsidP="006137A9">
            <w:pPr>
              <w:jc w:val="center"/>
              <w:rPr>
                <w:sz w:val="24"/>
                <w:szCs w:val="24"/>
              </w:rPr>
            </w:pPr>
            <w:r>
              <w:rPr>
                <w:sz w:val="24"/>
                <w:szCs w:val="24"/>
              </w:rPr>
              <w:t>м</w:t>
            </w:r>
            <w:r w:rsidRPr="00A173CD">
              <w:rPr>
                <w:sz w:val="24"/>
                <w:szCs w:val="24"/>
              </w:rPr>
              <w:t>ин</w:t>
            </w:r>
            <w:r>
              <w:rPr>
                <w:sz w:val="24"/>
                <w:szCs w:val="24"/>
              </w:rPr>
              <w:t>.вата</w:t>
            </w:r>
          </w:p>
        </w:tc>
      </w:tr>
      <w:tr w:rsidR="00FA3E7C" w:rsidRPr="00A173CD" w:rsidTr="00FB1345">
        <w:tc>
          <w:tcPr>
            <w:tcW w:w="1242" w:type="dxa"/>
          </w:tcPr>
          <w:p w:rsidR="00FA3E7C" w:rsidRDefault="00FA3E7C" w:rsidP="006137A9">
            <w:pPr>
              <w:jc w:val="center"/>
              <w:rPr>
                <w:sz w:val="24"/>
                <w:szCs w:val="24"/>
              </w:rPr>
            </w:pPr>
            <w:r>
              <w:rPr>
                <w:sz w:val="24"/>
                <w:szCs w:val="24"/>
              </w:rPr>
              <w:t>57х3</w:t>
            </w:r>
          </w:p>
        </w:tc>
        <w:tc>
          <w:tcPr>
            <w:tcW w:w="1418" w:type="dxa"/>
          </w:tcPr>
          <w:p w:rsidR="00FA3E7C" w:rsidRDefault="00E8375E" w:rsidP="006137A9">
            <w:pPr>
              <w:jc w:val="center"/>
              <w:rPr>
                <w:sz w:val="24"/>
                <w:szCs w:val="24"/>
              </w:rPr>
            </w:pPr>
            <w:r>
              <w:rPr>
                <w:sz w:val="24"/>
                <w:szCs w:val="24"/>
              </w:rPr>
              <w:t>66,7</w:t>
            </w:r>
          </w:p>
        </w:tc>
        <w:tc>
          <w:tcPr>
            <w:tcW w:w="1417" w:type="dxa"/>
          </w:tcPr>
          <w:p w:rsidR="00FA3E7C" w:rsidRDefault="00FA3E7C" w:rsidP="006137A9">
            <w:pPr>
              <w:jc w:val="center"/>
              <w:rPr>
                <w:sz w:val="24"/>
                <w:szCs w:val="24"/>
              </w:rPr>
            </w:pPr>
            <w:r>
              <w:rPr>
                <w:sz w:val="24"/>
                <w:szCs w:val="24"/>
              </w:rPr>
              <w:t>-</w:t>
            </w:r>
          </w:p>
        </w:tc>
        <w:tc>
          <w:tcPr>
            <w:tcW w:w="1418" w:type="dxa"/>
            <w:gridSpan w:val="2"/>
          </w:tcPr>
          <w:p w:rsidR="00FA3E7C" w:rsidRDefault="00E8375E" w:rsidP="006137A9">
            <w:pPr>
              <w:jc w:val="center"/>
              <w:rPr>
                <w:sz w:val="24"/>
                <w:szCs w:val="24"/>
              </w:rPr>
            </w:pPr>
            <w:r>
              <w:rPr>
                <w:sz w:val="24"/>
                <w:szCs w:val="24"/>
              </w:rPr>
              <w:t>-</w:t>
            </w:r>
          </w:p>
        </w:tc>
        <w:tc>
          <w:tcPr>
            <w:tcW w:w="1417" w:type="dxa"/>
          </w:tcPr>
          <w:p w:rsidR="00FA3E7C" w:rsidRDefault="00E8375E" w:rsidP="006137A9">
            <w:pPr>
              <w:jc w:val="center"/>
              <w:rPr>
                <w:sz w:val="24"/>
                <w:szCs w:val="24"/>
              </w:rPr>
            </w:pPr>
            <w:r>
              <w:rPr>
                <w:sz w:val="24"/>
                <w:szCs w:val="24"/>
              </w:rPr>
              <w:t>2011</w:t>
            </w:r>
          </w:p>
        </w:tc>
        <w:tc>
          <w:tcPr>
            <w:tcW w:w="1560" w:type="dxa"/>
          </w:tcPr>
          <w:p w:rsidR="009E23E6" w:rsidRDefault="009E23E6" w:rsidP="009E23E6">
            <w:pPr>
              <w:jc w:val="center"/>
              <w:rPr>
                <w:sz w:val="24"/>
                <w:szCs w:val="24"/>
              </w:rPr>
            </w:pPr>
            <w:r>
              <w:rPr>
                <w:sz w:val="24"/>
                <w:szCs w:val="24"/>
              </w:rPr>
              <w:t>3,335</w:t>
            </w:r>
          </w:p>
        </w:tc>
        <w:tc>
          <w:tcPr>
            <w:tcW w:w="1559" w:type="dxa"/>
          </w:tcPr>
          <w:p w:rsidR="00FA3E7C" w:rsidRPr="00A173CD" w:rsidRDefault="00FA3E7C" w:rsidP="006137A9">
            <w:pPr>
              <w:jc w:val="center"/>
              <w:rPr>
                <w:sz w:val="24"/>
                <w:szCs w:val="24"/>
              </w:rPr>
            </w:pPr>
            <w:r>
              <w:rPr>
                <w:sz w:val="24"/>
                <w:szCs w:val="24"/>
              </w:rPr>
              <w:t>м</w:t>
            </w:r>
            <w:r w:rsidRPr="00A173CD">
              <w:rPr>
                <w:sz w:val="24"/>
                <w:szCs w:val="24"/>
              </w:rPr>
              <w:t>ин</w:t>
            </w:r>
            <w:r>
              <w:rPr>
                <w:sz w:val="24"/>
                <w:szCs w:val="24"/>
              </w:rPr>
              <w:t>.вата</w:t>
            </w:r>
          </w:p>
        </w:tc>
      </w:tr>
    </w:tbl>
    <w:p w:rsidR="00262676" w:rsidRDefault="00262676">
      <w:pPr>
        <w:rPr>
          <w:sz w:val="24"/>
          <w:szCs w:val="24"/>
        </w:rPr>
      </w:pPr>
    </w:p>
    <w:p w:rsidR="00262676" w:rsidRDefault="00262676">
      <w:pPr>
        <w:rPr>
          <w:sz w:val="24"/>
          <w:szCs w:val="24"/>
        </w:rPr>
      </w:pPr>
    </w:p>
    <w:p w:rsidR="0085373F" w:rsidRDefault="0085373F">
      <w:pPr>
        <w:rPr>
          <w:sz w:val="24"/>
          <w:szCs w:val="24"/>
        </w:rPr>
      </w:pPr>
      <w:r>
        <w:rPr>
          <w:sz w:val="24"/>
          <w:szCs w:val="24"/>
        </w:rPr>
        <w:lastRenderedPageBreak/>
        <w:t>Продолжение таблицы 11</w:t>
      </w:r>
    </w:p>
    <w:p w:rsidR="0048100A" w:rsidRDefault="0048100A">
      <w:pPr>
        <w:rPr>
          <w:sz w:val="24"/>
          <w:szCs w:val="24"/>
        </w:rPr>
      </w:pPr>
    </w:p>
    <w:tbl>
      <w:tblPr>
        <w:tblStyle w:val="a6"/>
        <w:tblW w:w="10031" w:type="dxa"/>
        <w:tblLayout w:type="fixed"/>
        <w:tblLook w:val="04A0" w:firstRow="1" w:lastRow="0" w:firstColumn="1" w:lastColumn="0" w:noHBand="0" w:noVBand="1"/>
      </w:tblPr>
      <w:tblGrid>
        <w:gridCol w:w="1242"/>
        <w:gridCol w:w="1418"/>
        <w:gridCol w:w="1417"/>
        <w:gridCol w:w="1418"/>
        <w:gridCol w:w="1417"/>
        <w:gridCol w:w="1560"/>
        <w:gridCol w:w="1559"/>
      </w:tblGrid>
      <w:tr w:rsidR="0085373F" w:rsidTr="0085373F">
        <w:tc>
          <w:tcPr>
            <w:tcW w:w="1242" w:type="dxa"/>
          </w:tcPr>
          <w:p w:rsidR="0085373F" w:rsidRPr="00927606" w:rsidRDefault="0085373F" w:rsidP="001B1615">
            <w:pPr>
              <w:jc w:val="center"/>
              <w:rPr>
                <w:sz w:val="24"/>
                <w:szCs w:val="24"/>
              </w:rPr>
            </w:pPr>
            <w:r>
              <w:rPr>
                <w:sz w:val="24"/>
                <w:szCs w:val="24"/>
              </w:rPr>
              <w:t>1</w:t>
            </w:r>
          </w:p>
        </w:tc>
        <w:tc>
          <w:tcPr>
            <w:tcW w:w="1418" w:type="dxa"/>
          </w:tcPr>
          <w:p w:rsidR="0085373F" w:rsidRPr="00927606" w:rsidRDefault="0085373F" w:rsidP="001B1615">
            <w:pPr>
              <w:jc w:val="center"/>
              <w:rPr>
                <w:sz w:val="24"/>
                <w:szCs w:val="24"/>
              </w:rPr>
            </w:pPr>
            <w:r>
              <w:rPr>
                <w:sz w:val="24"/>
                <w:szCs w:val="24"/>
              </w:rPr>
              <w:t>2</w:t>
            </w:r>
          </w:p>
        </w:tc>
        <w:tc>
          <w:tcPr>
            <w:tcW w:w="1417" w:type="dxa"/>
          </w:tcPr>
          <w:p w:rsidR="0085373F" w:rsidRPr="00927606" w:rsidRDefault="0085373F" w:rsidP="001B1615">
            <w:pPr>
              <w:jc w:val="center"/>
              <w:rPr>
                <w:sz w:val="24"/>
                <w:szCs w:val="24"/>
              </w:rPr>
            </w:pPr>
            <w:r>
              <w:rPr>
                <w:sz w:val="24"/>
                <w:szCs w:val="24"/>
              </w:rPr>
              <w:t>3</w:t>
            </w:r>
          </w:p>
        </w:tc>
        <w:tc>
          <w:tcPr>
            <w:tcW w:w="1418" w:type="dxa"/>
          </w:tcPr>
          <w:p w:rsidR="0085373F" w:rsidRDefault="0085373F" w:rsidP="001B1615">
            <w:pPr>
              <w:jc w:val="center"/>
              <w:rPr>
                <w:sz w:val="24"/>
                <w:szCs w:val="24"/>
              </w:rPr>
            </w:pPr>
          </w:p>
        </w:tc>
        <w:tc>
          <w:tcPr>
            <w:tcW w:w="1417" w:type="dxa"/>
          </w:tcPr>
          <w:p w:rsidR="0085373F" w:rsidRPr="00927606" w:rsidRDefault="0085373F" w:rsidP="001B1615">
            <w:pPr>
              <w:jc w:val="center"/>
              <w:rPr>
                <w:sz w:val="24"/>
                <w:szCs w:val="24"/>
              </w:rPr>
            </w:pPr>
            <w:r>
              <w:rPr>
                <w:sz w:val="24"/>
                <w:szCs w:val="24"/>
              </w:rPr>
              <w:t>4</w:t>
            </w:r>
          </w:p>
        </w:tc>
        <w:tc>
          <w:tcPr>
            <w:tcW w:w="1560" w:type="dxa"/>
          </w:tcPr>
          <w:p w:rsidR="0085373F" w:rsidRPr="00927606" w:rsidRDefault="0085373F" w:rsidP="001B1615">
            <w:pPr>
              <w:jc w:val="center"/>
              <w:rPr>
                <w:sz w:val="24"/>
                <w:szCs w:val="24"/>
              </w:rPr>
            </w:pPr>
            <w:r>
              <w:rPr>
                <w:sz w:val="24"/>
                <w:szCs w:val="24"/>
              </w:rPr>
              <w:t>5</w:t>
            </w:r>
          </w:p>
        </w:tc>
        <w:tc>
          <w:tcPr>
            <w:tcW w:w="1559" w:type="dxa"/>
          </w:tcPr>
          <w:p w:rsidR="0085373F" w:rsidRDefault="0085373F" w:rsidP="001B1615">
            <w:pPr>
              <w:jc w:val="center"/>
            </w:pPr>
            <w:r>
              <w:t>6</w:t>
            </w:r>
          </w:p>
        </w:tc>
      </w:tr>
      <w:tr w:rsidR="00FA3E7C" w:rsidRPr="00A173CD" w:rsidTr="009E23E6">
        <w:trPr>
          <w:trHeight w:val="309"/>
        </w:trPr>
        <w:tc>
          <w:tcPr>
            <w:tcW w:w="10031" w:type="dxa"/>
            <w:gridSpan w:val="7"/>
          </w:tcPr>
          <w:p w:rsidR="00FA3E7C" w:rsidRPr="006137A9" w:rsidRDefault="00FA3E7C" w:rsidP="00814A2D">
            <w:pPr>
              <w:jc w:val="center"/>
              <w:rPr>
                <w:b/>
                <w:sz w:val="24"/>
                <w:szCs w:val="24"/>
              </w:rPr>
            </w:pPr>
            <w:r w:rsidRPr="006137A9">
              <w:rPr>
                <w:b/>
                <w:sz w:val="24"/>
                <w:szCs w:val="24"/>
              </w:rPr>
              <w:t xml:space="preserve">Котельная № </w:t>
            </w:r>
            <w:r>
              <w:rPr>
                <w:b/>
                <w:sz w:val="24"/>
                <w:szCs w:val="24"/>
              </w:rPr>
              <w:t>8</w:t>
            </w:r>
          </w:p>
        </w:tc>
      </w:tr>
      <w:tr w:rsidR="00FA3E7C" w:rsidRPr="00A173CD" w:rsidTr="00FB1345">
        <w:tc>
          <w:tcPr>
            <w:tcW w:w="1242" w:type="dxa"/>
          </w:tcPr>
          <w:p w:rsidR="00FA3E7C" w:rsidRDefault="00FA3E7C" w:rsidP="009E23E6">
            <w:pPr>
              <w:jc w:val="center"/>
              <w:rPr>
                <w:sz w:val="24"/>
                <w:szCs w:val="24"/>
              </w:rPr>
            </w:pPr>
            <w:r>
              <w:rPr>
                <w:sz w:val="24"/>
                <w:szCs w:val="24"/>
              </w:rPr>
              <w:t>1</w:t>
            </w:r>
            <w:r w:rsidR="009E23E6">
              <w:rPr>
                <w:sz w:val="24"/>
                <w:szCs w:val="24"/>
              </w:rPr>
              <w:t>33</w:t>
            </w:r>
            <w:r>
              <w:rPr>
                <w:sz w:val="24"/>
                <w:szCs w:val="24"/>
              </w:rPr>
              <w:t>х5</w:t>
            </w:r>
          </w:p>
        </w:tc>
        <w:tc>
          <w:tcPr>
            <w:tcW w:w="1418" w:type="dxa"/>
          </w:tcPr>
          <w:p w:rsidR="00FA3E7C" w:rsidRDefault="00262676" w:rsidP="006137A9">
            <w:pPr>
              <w:jc w:val="center"/>
              <w:rPr>
                <w:sz w:val="24"/>
                <w:szCs w:val="24"/>
              </w:rPr>
            </w:pPr>
            <w:r>
              <w:rPr>
                <w:sz w:val="24"/>
                <w:szCs w:val="24"/>
              </w:rPr>
              <w:t>161,6</w:t>
            </w:r>
          </w:p>
        </w:tc>
        <w:tc>
          <w:tcPr>
            <w:tcW w:w="1417" w:type="dxa"/>
          </w:tcPr>
          <w:p w:rsidR="00FA3E7C" w:rsidRDefault="00FA3E7C" w:rsidP="006137A9">
            <w:pPr>
              <w:jc w:val="center"/>
              <w:rPr>
                <w:sz w:val="24"/>
                <w:szCs w:val="24"/>
              </w:rPr>
            </w:pPr>
            <w:r>
              <w:rPr>
                <w:sz w:val="24"/>
                <w:szCs w:val="24"/>
              </w:rPr>
              <w:t>-</w:t>
            </w:r>
          </w:p>
        </w:tc>
        <w:tc>
          <w:tcPr>
            <w:tcW w:w="1418" w:type="dxa"/>
          </w:tcPr>
          <w:p w:rsidR="00FA3E7C" w:rsidRDefault="009E23E6" w:rsidP="006137A9">
            <w:pPr>
              <w:jc w:val="center"/>
              <w:rPr>
                <w:sz w:val="24"/>
                <w:szCs w:val="24"/>
              </w:rPr>
            </w:pPr>
            <w:r>
              <w:rPr>
                <w:sz w:val="24"/>
                <w:szCs w:val="24"/>
              </w:rPr>
              <w:t>-</w:t>
            </w:r>
          </w:p>
        </w:tc>
        <w:tc>
          <w:tcPr>
            <w:tcW w:w="1417" w:type="dxa"/>
          </w:tcPr>
          <w:p w:rsidR="00FA3E7C" w:rsidRDefault="009E23E6" w:rsidP="006137A9">
            <w:pPr>
              <w:jc w:val="center"/>
            </w:pPr>
            <w:r>
              <w:rPr>
                <w:sz w:val="24"/>
                <w:szCs w:val="24"/>
              </w:rPr>
              <w:t>2011</w:t>
            </w:r>
          </w:p>
        </w:tc>
        <w:tc>
          <w:tcPr>
            <w:tcW w:w="1560" w:type="dxa"/>
          </w:tcPr>
          <w:p w:rsidR="00FA3E7C" w:rsidRDefault="00262676" w:rsidP="006137A9">
            <w:pPr>
              <w:jc w:val="center"/>
              <w:rPr>
                <w:sz w:val="24"/>
                <w:szCs w:val="24"/>
              </w:rPr>
            </w:pPr>
            <w:r>
              <w:rPr>
                <w:sz w:val="24"/>
                <w:szCs w:val="24"/>
              </w:rPr>
              <w:t>20,2</w:t>
            </w:r>
          </w:p>
        </w:tc>
        <w:tc>
          <w:tcPr>
            <w:tcW w:w="1559" w:type="dxa"/>
          </w:tcPr>
          <w:p w:rsidR="00FA3E7C" w:rsidRPr="00A173CD" w:rsidRDefault="00FA3E7C" w:rsidP="006137A9">
            <w:pPr>
              <w:jc w:val="center"/>
              <w:rPr>
                <w:sz w:val="24"/>
                <w:szCs w:val="24"/>
              </w:rPr>
            </w:pPr>
            <w:r>
              <w:rPr>
                <w:sz w:val="24"/>
                <w:szCs w:val="24"/>
              </w:rPr>
              <w:t>м</w:t>
            </w:r>
            <w:r w:rsidRPr="00A173CD">
              <w:rPr>
                <w:sz w:val="24"/>
                <w:szCs w:val="24"/>
              </w:rPr>
              <w:t>ин</w:t>
            </w:r>
            <w:r>
              <w:rPr>
                <w:sz w:val="24"/>
                <w:szCs w:val="24"/>
              </w:rPr>
              <w:t>.вата</w:t>
            </w:r>
          </w:p>
        </w:tc>
      </w:tr>
      <w:tr w:rsidR="00FA3E7C" w:rsidRPr="00A173CD" w:rsidTr="00FB1345">
        <w:tc>
          <w:tcPr>
            <w:tcW w:w="1242" w:type="dxa"/>
          </w:tcPr>
          <w:p w:rsidR="00FA3E7C" w:rsidRDefault="00FA3E7C" w:rsidP="009E23E6">
            <w:pPr>
              <w:jc w:val="center"/>
              <w:rPr>
                <w:sz w:val="24"/>
                <w:szCs w:val="24"/>
              </w:rPr>
            </w:pPr>
            <w:r>
              <w:rPr>
                <w:sz w:val="24"/>
                <w:szCs w:val="24"/>
              </w:rPr>
              <w:t>108х</w:t>
            </w:r>
            <w:r w:rsidR="009E23E6">
              <w:rPr>
                <w:sz w:val="24"/>
                <w:szCs w:val="24"/>
              </w:rPr>
              <w:t>4</w:t>
            </w:r>
            <w:r>
              <w:rPr>
                <w:sz w:val="24"/>
                <w:szCs w:val="24"/>
              </w:rPr>
              <w:t>,5</w:t>
            </w:r>
          </w:p>
        </w:tc>
        <w:tc>
          <w:tcPr>
            <w:tcW w:w="1418" w:type="dxa"/>
          </w:tcPr>
          <w:p w:rsidR="00FA3E7C" w:rsidRDefault="00262676" w:rsidP="006137A9">
            <w:pPr>
              <w:jc w:val="center"/>
              <w:rPr>
                <w:sz w:val="24"/>
                <w:szCs w:val="24"/>
              </w:rPr>
            </w:pPr>
            <w:r>
              <w:rPr>
                <w:sz w:val="24"/>
                <w:szCs w:val="24"/>
              </w:rPr>
              <w:t>372,6</w:t>
            </w:r>
          </w:p>
        </w:tc>
        <w:tc>
          <w:tcPr>
            <w:tcW w:w="1417" w:type="dxa"/>
          </w:tcPr>
          <w:p w:rsidR="00FA3E7C" w:rsidRDefault="00FA3E7C" w:rsidP="006137A9">
            <w:pPr>
              <w:jc w:val="center"/>
              <w:rPr>
                <w:sz w:val="24"/>
                <w:szCs w:val="24"/>
              </w:rPr>
            </w:pPr>
            <w:r>
              <w:rPr>
                <w:sz w:val="24"/>
                <w:szCs w:val="24"/>
              </w:rPr>
              <w:t>-</w:t>
            </w:r>
          </w:p>
        </w:tc>
        <w:tc>
          <w:tcPr>
            <w:tcW w:w="1418" w:type="dxa"/>
          </w:tcPr>
          <w:p w:rsidR="00FA3E7C" w:rsidRDefault="009E23E6" w:rsidP="006137A9">
            <w:pPr>
              <w:jc w:val="center"/>
              <w:rPr>
                <w:sz w:val="24"/>
                <w:szCs w:val="24"/>
              </w:rPr>
            </w:pPr>
            <w:r>
              <w:rPr>
                <w:sz w:val="24"/>
                <w:szCs w:val="24"/>
              </w:rPr>
              <w:t>-</w:t>
            </w:r>
          </w:p>
        </w:tc>
        <w:tc>
          <w:tcPr>
            <w:tcW w:w="1417" w:type="dxa"/>
          </w:tcPr>
          <w:p w:rsidR="00FA3E7C" w:rsidRDefault="009E23E6" w:rsidP="006137A9">
            <w:pPr>
              <w:jc w:val="center"/>
            </w:pPr>
            <w:r>
              <w:rPr>
                <w:sz w:val="24"/>
                <w:szCs w:val="24"/>
              </w:rPr>
              <w:t>2011</w:t>
            </w:r>
          </w:p>
        </w:tc>
        <w:tc>
          <w:tcPr>
            <w:tcW w:w="1560" w:type="dxa"/>
          </w:tcPr>
          <w:p w:rsidR="00FA3E7C" w:rsidRDefault="00262676" w:rsidP="006137A9">
            <w:pPr>
              <w:jc w:val="center"/>
              <w:rPr>
                <w:sz w:val="24"/>
                <w:szCs w:val="24"/>
              </w:rPr>
            </w:pPr>
            <w:r>
              <w:rPr>
                <w:sz w:val="24"/>
                <w:szCs w:val="24"/>
              </w:rPr>
              <w:t>37,26</w:t>
            </w:r>
          </w:p>
        </w:tc>
        <w:tc>
          <w:tcPr>
            <w:tcW w:w="1559" w:type="dxa"/>
          </w:tcPr>
          <w:p w:rsidR="00FA3E7C" w:rsidRPr="00A173CD" w:rsidRDefault="00FA3E7C" w:rsidP="006137A9">
            <w:pPr>
              <w:jc w:val="center"/>
              <w:rPr>
                <w:sz w:val="24"/>
                <w:szCs w:val="24"/>
              </w:rPr>
            </w:pPr>
            <w:r>
              <w:rPr>
                <w:sz w:val="24"/>
                <w:szCs w:val="24"/>
              </w:rPr>
              <w:t>м</w:t>
            </w:r>
            <w:r w:rsidRPr="00A173CD">
              <w:rPr>
                <w:sz w:val="24"/>
                <w:szCs w:val="24"/>
              </w:rPr>
              <w:t>ин</w:t>
            </w:r>
            <w:r>
              <w:rPr>
                <w:sz w:val="24"/>
                <w:szCs w:val="24"/>
              </w:rPr>
              <w:t>.вата</w:t>
            </w:r>
          </w:p>
        </w:tc>
      </w:tr>
      <w:tr w:rsidR="00FA3E7C" w:rsidRPr="00A173CD" w:rsidTr="00FB1345">
        <w:tc>
          <w:tcPr>
            <w:tcW w:w="1242" w:type="dxa"/>
          </w:tcPr>
          <w:p w:rsidR="00FA3E7C" w:rsidRDefault="00FA3E7C" w:rsidP="009E23E6">
            <w:pPr>
              <w:jc w:val="center"/>
              <w:rPr>
                <w:sz w:val="24"/>
                <w:szCs w:val="24"/>
              </w:rPr>
            </w:pPr>
            <w:r>
              <w:rPr>
                <w:sz w:val="24"/>
                <w:szCs w:val="24"/>
              </w:rPr>
              <w:t>89х</w:t>
            </w:r>
            <w:r w:rsidR="009E23E6">
              <w:rPr>
                <w:sz w:val="24"/>
                <w:szCs w:val="24"/>
              </w:rPr>
              <w:t>4</w:t>
            </w:r>
          </w:p>
        </w:tc>
        <w:tc>
          <w:tcPr>
            <w:tcW w:w="1418" w:type="dxa"/>
          </w:tcPr>
          <w:p w:rsidR="00FA3E7C" w:rsidRDefault="00262676" w:rsidP="006137A9">
            <w:pPr>
              <w:jc w:val="center"/>
              <w:rPr>
                <w:sz w:val="24"/>
                <w:szCs w:val="24"/>
              </w:rPr>
            </w:pPr>
            <w:r>
              <w:rPr>
                <w:sz w:val="24"/>
                <w:szCs w:val="24"/>
              </w:rPr>
              <w:t>476,6</w:t>
            </w:r>
          </w:p>
        </w:tc>
        <w:tc>
          <w:tcPr>
            <w:tcW w:w="1417" w:type="dxa"/>
          </w:tcPr>
          <w:p w:rsidR="00FA3E7C" w:rsidRDefault="00FA3E7C" w:rsidP="006137A9">
            <w:pPr>
              <w:jc w:val="center"/>
              <w:rPr>
                <w:sz w:val="24"/>
                <w:szCs w:val="24"/>
              </w:rPr>
            </w:pPr>
            <w:r>
              <w:rPr>
                <w:sz w:val="24"/>
                <w:szCs w:val="24"/>
              </w:rPr>
              <w:t>-</w:t>
            </w:r>
          </w:p>
        </w:tc>
        <w:tc>
          <w:tcPr>
            <w:tcW w:w="1418" w:type="dxa"/>
          </w:tcPr>
          <w:p w:rsidR="00FA3E7C" w:rsidRDefault="009E23E6" w:rsidP="006137A9">
            <w:pPr>
              <w:jc w:val="center"/>
              <w:rPr>
                <w:sz w:val="24"/>
                <w:szCs w:val="24"/>
              </w:rPr>
            </w:pPr>
            <w:r>
              <w:rPr>
                <w:sz w:val="24"/>
                <w:szCs w:val="24"/>
              </w:rPr>
              <w:t>-</w:t>
            </w:r>
          </w:p>
        </w:tc>
        <w:tc>
          <w:tcPr>
            <w:tcW w:w="1417" w:type="dxa"/>
          </w:tcPr>
          <w:p w:rsidR="00FA3E7C" w:rsidRDefault="009E23E6" w:rsidP="006137A9">
            <w:pPr>
              <w:jc w:val="center"/>
            </w:pPr>
            <w:r>
              <w:rPr>
                <w:sz w:val="24"/>
                <w:szCs w:val="24"/>
              </w:rPr>
              <w:t>2011</w:t>
            </w:r>
          </w:p>
        </w:tc>
        <w:tc>
          <w:tcPr>
            <w:tcW w:w="1560" w:type="dxa"/>
          </w:tcPr>
          <w:p w:rsidR="00FA3E7C" w:rsidRDefault="009E23E6" w:rsidP="00F74687">
            <w:pPr>
              <w:jc w:val="center"/>
              <w:rPr>
                <w:sz w:val="24"/>
                <w:szCs w:val="24"/>
              </w:rPr>
            </w:pPr>
            <w:r>
              <w:rPr>
                <w:sz w:val="24"/>
                <w:szCs w:val="24"/>
              </w:rPr>
              <w:t>38,</w:t>
            </w:r>
            <w:r w:rsidR="00F74687">
              <w:rPr>
                <w:sz w:val="24"/>
                <w:szCs w:val="24"/>
              </w:rPr>
              <w:t>13</w:t>
            </w:r>
          </w:p>
        </w:tc>
        <w:tc>
          <w:tcPr>
            <w:tcW w:w="1559" w:type="dxa"/>
          </w:tcPr>
          <w:p w:rsidR="00FA3E7C" w:rsidRPr="00A173CD" w:rsidRDefault="00FA3E7C" w:rsidP="006137A9">
            <w:pPr>
              <w:jc w:val="center"/>
              <w:rPr>
                <w:sz w:val="24"/>
                <w:szCs w:val="24"/>
              </w:rPr>
            </w:pPr>
            <w:r>
              <w:rPr>
                <w:sz w:val="24"/>
                <w:szCs w:val="24"/>
              </w:rPr>
              <w:t>м</w:t>
            </w:r>
            <w:r w:rsidRPr="00A173CD">
              <w:rPr>
                <w:sz w:val="24"/>
                <w:szCs w:val="24"/>
              </w:rPr>
              <w:t>ин</w:t>
            </w:r>
            <w:r>
              <w:rPr>
                <w:sz w:val="24"/>
                <w:szCs w:val="24"/>
              </w:rPr>
              <w:t>.вата</w:t>
            </w:r>
          </w:p>
        </w:tc>
      </w:tr>
      <w:tr w:rsidR="00FA3E7C" w:rsidRPr="00A173CD" w:rsidTr="00FB1345">
        <w:tc>
          <w:tcPr>
            <w:tcW w:w="1242" w:type="dxa"/>
          </w:tcPr>
          <w:p w:rsidR="00FA3E7C" w:rsidRDefault="00FA3E7C" w:rsidP="006137A9">
            <w:pPr>
              <w:jc w:val="center"/>
              <w:rPr>
                <w:sz w:val="24"/>
                <w:szCs w:val="24"/>
              </w:rPr>
            </w:pPr>
            <w:r>
              <w:rPr>
                <w:sz w:val="24"/>
                <w:szCs w:val="24"/>
              </w:rPr>
              <w:t>76х3</w:t>
            </w:r>
            <w:r w:rsidR="009E23E6">
              <w:rPr>
                <w:sz w:val="24"/>
                <w:szCs w:val="24"/>
              </w:rPr>
              <w:t>,5</w:t>
            </w:r>
          </w:p>
        </w:tc>
        <w:tc>
          <w:tcPr>
            <w:tcW w:w="1418" w:type="dxa"/>
          </w:tcPr>
          <w:p w:rsidR="00FA3E7C" w:rsidRDefault="009E23E6" w:rsidP="00F74687">
            <w:pPr>
              <w:jc w:val="center"/>
              <w:rPr>
                <w:sz w:val="24"/>
                <w:szCs w:val="24"/>
              </w:rPr>
            </w:pPr>
            <w:r>
              <w:rPr>
                <w:sz w:val="24"/>
                <w:szCs w:val="24"/>
              </w:rPr>
              <w:t>12</w:t>
            </w:r>
            <w:r w:rsidR="00F74687">
              <w:rPr>
                <w:sz w:val="24"/>
                <w:szCs w:val="24"/>
              </w:rPr>
              <w:t>8</w:t>
            </w:r>
            <w:r>
              <w:rPr>
                <w:sz w:val="24"/>
                <w:szCs w:val="24"/>
              </w:rPr>
              <w:t>,4</w:t>
            </w:r>
          </w:p>
        </w:tc>
        <w:tc>
          <w:tcPr>
            <w:tcW w:w="1417" w:type="dxa"/>
          </w:tcPr>
          <w:p w:rsidR="00FA3E7C" w:rsidRDefault="00FA3E7C" w:rsidP="006137A9">
            <w:pPr>
              <w:jc w:val="center"/>
              <w:rPr>
                <w:sz w:val="24"/>
                <w:szCs w:val="24"/>
              </w:rPr>
            </w:pPr>
            <w:r>
              <w:rPr>
                <w:sz w:val="24"/>
                <w:szCs w:val="24"/>
              </w:rPr>
              <w:t>-</w:t>
            </w:r>
          </w:p>
        </w:tc>
        <w:tc>
          <w:tcPr>
            <w:tcW w:w="1418" w:type="dxa"/>
          </w:tcPr>
          <w:p w:rsidR="00FA3E7C" w:rsidRDefault="009E23E6" w:rsidP="006137A9">
            <w:pPr>
              <w:jc w:val="center"/>
              <w:rPr>
                <w:sz w:val="24"/>
                <w:szCs w:val="24"/>
              </w:rPr>
            </w:pPr>
            <w:r>
              <w:rPr>
                <w:sz w:val="24"/>
                <w:szCs w:val="24"/>
              </w:rPr>
              <w:t>-</w:t>
            </w:r>
          </w:p>
        </w:tc>
        <w:tc>
          <w:tcPr>
            <w:tcW w:w="1417" w:type="dxa"/>
          </w:tcPr>
          <w:p w:rsidR="00FA3E7C" w:rsidRDefault="009E23E6" w:rsidP="006137A9">
            <w:pPr>
              <w:jc w:val="center"/>
            </w:pPr>
            <w:r>
              <w:rPr>
                <w:sz w:val="24"/>
                <w:szCs w:val="24"/>
              </w:rPr>
              <w:t>2011</w:t>
            </w:r>
          </w:p>
        </w:tc>
        <w:tc>
          <w:tcPr>
            <w:tcW w:w="1560" w:type="dxa"/>
          </w:tcPr>
          <w:p w:rsidR="00FA3E7C" w:rsidRDefault="009E23E6" w:rsidP="006137A9">
            <w:pPr>
              <w:jc w:val="center"/>
              <w:rPr>
                <w:sz w:val="24"/>
                <w:szCs w:val="24"/>
              </w:rPr>
            </w:pPr>
            <w:r>
              <w:rPr>
                <w:sz w:val="24"/>
                <w:szCs w:val="24"/>
              </w:rPr>
              <w:t>8,778</w:t>
            </w:r>
          </w:p>
        </w:tc>
        <w:tc>
          <w:tcPr>
            <w:tcW w:w="1559" w:type="dxa"/>
          </w:tcPr>
          <w:p w:rsidR="00FA3E7C" w:rsidRPr="00A173CD" w:rsidRDefault="00FA3E7C" w:rsidP="006137A9">
            <w:pPr>
              <w:jc w:val="center"/>
              <w:rPr>
                <w:sz w:val="24"/>
                <w:szCs w:val="24"/>
              </w:rPr>
            </w:pPr>
            <w:r>
              <w:rPr>
                <w:sz w:val="24"/>
                <w:szCs w:val="24"/>
              </w:rPr>
              <w:t>м</w:t>
            </w:r>
            <w:r w:rsidRPr="00A173CD">
              <w:rPr>
                <w:sz w:val="24"/>
                <w:szCs w:val="24"/>
              </w:rPr>
              <w:t>ин</w:t>
            </w:r>
            <w:r>
              <w:rPr>
                <w:sz w:val="24"/>
                <w:szCs w:val="24"/>
              </w:rPr>
              <w:t>.вата</w:t>
            </w:r>
          </w:p>
        </w:tc>
      </w:tr>
      <w:tr w:rsidR="00FA3E7C" w:rsidRPr="00A173CD" w:rsidTr="00FB1345">
        <w:tc>
          <w:tcPr>
            <w:tcW w:w="1242" w:type="dxa"/>
          </w:tcPr>
          <w:p w:rsidR="00FA3E7C" w:rsidRDefault="00FA3E7C" w:rsidP="006137A9">
            <w:pPr>
              <w:jc w:val="center"/>
              <w:rPr>
                <w:sz w:val="24"/>
                <w:szCs w:val="24"/>
              </w:rPr>
            </w:pPr>
            <w:r>
              <w:rPr>
                <w:sz w:val="24"/>
                <w:szCs w:val="24"/>
              </w:rPr>
              <w:t>57х3</w:t>
            </w:r>
            <w:r w:rsidR="009E23E6">
              <w:rPr>
                <w:sz w:val="24"/>
                <w:szCs w:val="24"/>
              </w:rPr>
              <w:t>,5</w:t>
            </w:r>
          </w:p>
        </w:tc>
        <w:tc>
          <w:tcPr>
            <w:tcW w:w="1418" w:type="dxa"/>
          </w:tcPr>
          <w:p w:rsidR="00FA3E7C" w:rsidRDefault="009E23E6" w:rsidP="006137A9">
            <w:pPr>
              <w:jc w:val="center"/>
              <w:rPr>
                <w:sz w:val="24"/>
                <w:szCs w:val="24"/>
              </w:rPr>
            </w:pPr>
            <w:r>
              <w:rPr>
                <w:sz w:val="24"/>
                <w:szCs w:val="24"/>
              </w:rPr>
              <w:t>765,6</w:t>
            </w:r>
          </w:p>
        </w:tc>
        <w:tc>
          <w:tcPr>
            <w:tcW w:w="1417" w:type="dxa"/>
          </w:tcPr>
          <w:p w:rsidR="00FA3E7C" w:rsidRDefault="00FA3E7C" w:rsidP="006137A9">
            <w:pPr>
              <w:jc w:val="center"/>
              <w:rPr>
                <w:sz w:val="24"/>
                <w:szCs w:val="24"/>
              </w:rPr>
            </w:pPr>
            <w:r>
              <w:rPr>
                <w:sz w:val="24"/>
                <w:szCs w:val="24"/>
              </w:rPr>
              <w:t>-</w:t>
            </w:r>
          </w:p>
        </w:tc>
        <w:tc>
          <w:tcPr>
            <w:tcW w:w="1418" w:type="dxa"/>
          </w:tcPr>
          <w:p w:rsidR="00FA3E7C" w:rsidRDefault="009E23E6" w:rsidP="006137A9">
            <w:pPr>
              <w:jc w:val="center"/>
              <w:rPr>
                <w:sz w:val="24"/>
                <w:szCs w:val="24"/>
              </w:rPr>
            </w:pPr>
            <w:r>
              <w:rPr>
                <w:sz w:val="24"/>
                <w:szCs w:val="24"/>
              </w:rPr>
              <w:t>-</w:t>
            </w:r>
          </w:p>
        </w:tc>
        <w:tc>
          <w:tcPr>
            <w:tcW w:w="1417" w:type="dxa"/>
          </w:tcPr>
          <w:p w:rsidR="00FA3E7C" w:rsidRDefault="009E23E6" w:rsidP="006137A9">
            <w:pPr>
              <w:jc w:val="center"/>
            </w:pPr>
            <w:r>
              <w:rPr>
                <w:sz w:val="24"/>
                <w:szCs w:val="24"/>
              </w:rPr>
              <w:t>2011</w:t>
            </w:r>
          </w:p>
        </w:tc>
        <w:tc>
          <w:tcPr>
            <w:tcW w:w="1560" w:type="dxa"/>
          </w:tcPr>
          <w:p w:rsidR="00FA3E7C" w:rsidRDefault="009E23E6" w:rsidP="006137A9">
            <w:pPr>
              <w:jc w:val="center"/>
              <w:rPr>
                <w:sz w:val="24"/>
                <w:szCs w:val="24"/>
              </w:rPr>
            </w:pPr>
            <w:r>
              <w:rPr>
                <w:sz w:val="24"/>
                <w:szCs w:val="24"/>
              </w:rPr>
              <w:t>38,28</w:t>
            </w:r>
          </w:p>
        </w:tc>
        <w:tc>
          <w:tcPr>
            <w:tcW w:w="1559" w:type="dxa"/>
          </w:tcPr>
          <w:p w:rsidR="00FA3E7C" w:rsidRPr="00A173CD" w:rsidRDefault="00FA3E7C" w:rsidP="006137A9">
            <w:pPr>
              <w:jc w:val="center"/>
              <w:rPr>
                <w:sz w:val="24"/>
                <w:szCs w:val="24"/>
              </w:rPr>
            </w:pPr>
            <w:r>
              <w:rPr>
                <w:sz w:val="24"/>
                <w:szCs w:val="24"/>
              </w:rPr>
              <w:t>м</w:t>
            </w:r>
            <w:r w:rsidRPr="00A173CD">
              <w:rPr>
                <w:sz w:val="24"/>
                <w:szCs w:val="24"/>
              </w:rPr>
              <w:t>ин</w:t>
            </w:r>
            <w:r>
              <w:rPr>
                <w:sz w:val="24"/>
                <w:szCs w:val="24"/>
              </w:rPr>
              <w:t>.вата</w:t>
            </w:r>
          </w:p>
        </w:tc>
      </w:tr>
      <w:tr w:rsidR="00FA3E7C" w:rsidRPr="00A173CD" w:rsidTr="00FB1345">
        <w:tc>
          <w:tcPr>
            <w:tcW w:w="1242" w:type="dxa"/>
          </w:tcPr>
          <w:p w:rsidR="00FA3E7C" w:rsidRDefault="009E23E6" w:rsidP="009E23E6">
            <w:pPr>
              <w:jc w:val="center"/>
              <w:rPr>
                <w:sz w:val="24"/>
                <w:szCs w:val="24"/>
              </w:rPr>
            </w:pPr>
            <w:r>
              <w:rPr>
                <w:sz w:val="24"/>
                <w:szCs w:val="24"/>
              </w:rPr>
              <w:t>32х3,5</w:t>
            </w:r>
          </w:p>
        </w:tc>
        <w:tc>
          <w:tcPr>
            <w:tcW w:w="1418" w:type="dxa"/>
          </w:tcPr>
          <w:p w:rsidR="00FA3E7C" w:rsidRDefault="009E23E6" w:rsidP="006137A9">
            <w:pPr>
              <w:jc w:val="center"/>
              <w:rPr>
                <w:sz w:val="24"/>
                <w:szCs w:val="24"/>
              </w:rPr>
            </w:pPr>
            <w:r>
              <w:rPr>
                <w:sz w:val="24"/>
                <w:szCs w:val="24"/>
              </w:rPr>
              <w:t>502,6</w:t>
            </w:r>
          </w:p>
        </w:tc>
        <w:tc>
          <w:tcPr>
            <w:tcW w:w="1417" w:type="dxa"/>
          </w:tcPr>
          <w:p w:rsidR="00FA3E7C" w:rsidRDefault="00FA3E7C" w:rsidP="006137A9">
            <w:pPr>
              <w:jc w:val="center"/>
              <w:rPr>
                <w:sz w:val="24"/>
                <w:szCs w:val="24"/>
              </w:rPr>
            </w:pPr>
            <w:r>
              <w:rPr>
                <w:sz w:val="24"/>
                <w:szCs w:val="24"/>
              </w:rPr>
              <w:t>-</w:t>
            </w:r>
          </w:p>
        </w:tc>
        <w:tc>
          <w:tcPr>
            <w:tcW w:w="1418" w:type="dxa"/>
          </w:tcPr>
          <w:p w:rsidR="00FA3E7C" w:rsidRDefault="00FA3E7C" w:rsidP="006137A9">
            <w:pPr>
              <w:jc w:val="center"/>
              <w:rPr>
                <w:sz w:val="24"/>
                <w:szCs w:val="24"/>
              </w:rPr>
            </w:pPr>
            <w:r>
              <w:rPr>
                <w:sz w:val="24"/>
                <w:szCs w:val="24"/>
              </w:rPr>
              <w:t>-</w:t>
            </w:r>
          </w:p>
        </w:tc>
        <w:tc>
          <w:tcPr>
            <w:tcW w:w="1417" w:type="dxa"/>
          </w:tcPr>
          <w:p w:rsidR="00FA3E7C" w:rsidRDefault="009E23E6" w:rsidP="006137A9">
            <w:pPr>
              <w:jc w:val="center"/>
            </w:pPr>
            <w:r>
              <w:rPr>
                <w:sz w:val="24"/>
                <w:szCs w:val="24"/>
              </w:rPr>
              <w:t>2011</w:t>
            </w:r>
          </w:p>
        </w:tc>
        <w:tc>
          <w:tcPr>
            <w:tcW w:w="1560" w:type="dxa"/>
          </w:tcPr>
          <w:p w:rsidR="00FA3E7C" w:rsidRDefault="009E23E6" w:rsidP="006137A9">
            <w:pPr>
              <w:jc w:val="center"/>
              <w:rPr>
                <w:sz w:val="24"/>
                <w:szCs w:val="24"/>
              </w:rPr>
            </w:pPr>
            <w:r>
              <w:rPr>
                <w:sz w:val="24"/>
                <w:szCs w:val="24"/>
              </w:rPr>
              <w:t>12,525</w:t>
            </w:r>
          </w:p>
        </w:tc>
        <w:tc>
          <w:tcPr>
            <w:tcW w:w="1559" w:type="dxa"/>
          </w:tcPr>
          <w:p w:rsidR="00FA3E7C" w:rsidRPr="00A173CD" w:rsidRDefault="00FA3E7C" w:rsidP="006137A9">
            <w:pPr>
              <w:jc w:val="center"/>
              <w:rPr>
                <w:sz w:val="24"/>
                <w:szCs w:val="24"/>
              </w:rPr>
            </w:pPr>
            <w:r>
              <w:rPr>
                <w:sz w:val="24"/>
                <w:szCs w:val="24"/>
              </w:rPr>
              <w:t>м</w:t>
            </w:r>
            <w:r w:rsidRPr="00A173CD">
              <w:rPr>
                <w:sz w:val="24"/>
                <w:szCs w:val="24"/>
              </w:rPr>
              <w:t>ин</w:t>
            </w:r>
            <w:r>
              <w:rPr>
                <w:sz w:val="24"/>
                <w:szCs w:val="24"/>
              </w:rPr>
              <w:t>.вата</w:t>
            </w:r>
          </w:p>
        </w:tc>
      </w:tr>
      <w:tr w:rsidR="00FA3E7C" w:rsidRPr="00A173CD" w:rsidTr="006137A9">
        <w:tc>
          <w:tcPr>
            <w:tcW w:w="10031" w:type="dxa"/>
            <w:gridSpan w:val="7"/>
          </w:tcPr>
          <w:p w:rsidR="00FA3E7C" w:rsidRPr="006160A6" w:rsidRDefault="00FA3E7C" w:rsidP="00814A2D">
            <w:pPr>
              <w:jc w:val="center"/>
              <w:rPr>
                <w:b/>
                <w:sz w:val="24"/>
                <w:szCs w:val="24"/>
              </w:rPr>
            </w:pPr>
            <w:r w:rsidRPr="006160A6">
              <w:rPr>
                <w:b/>
                <w:sz w:val="24"/>
                <w:szCs w:val="24"/>
              </w:rPr>
              <w:t xml:space="preserve">Котельная № </w:t>
            </w:r>
            <w:r>
              <w:rPr>
                <w:b/>
                <w:sz w:val="24"/>
                <w:szCs w:val="24"/>
              </w:rPr>
              <w:t>10</w:t>
            </w:r>
          </w:p>
        </w:tc>
      </w:tr>
      <w:tr w:rsidR="00FA3E7C" w:rsidRPr="00A173CD" w:rsidTr="006137A9">
        <w:tc>
          <w:tcPr>
            <w:tcW w:w="1242" w:type="dxa"/>
          </w:tcPr>
          <w:p w:rsidR="00FA3E7C" w:rsidRDefault="00FA3E7C" w:rsidP="006137A9">
            <w:pPr>
              <w:jc w:val="center"/>
              <w:rPr>
                <w:sz w:val="24"/>
                <w:szCs w:val="24"/>
              </w:rPr>
            </w:pPr>
            <w:r>
              <w:rPr>
                <w:sz w:val="24"/>
                <w:szCs w:val="24"/>
              </w:rPr>
              <w:t>57х3</w:t>
            </w:r>
            <w:r w:rsidR="009E23E6">
              <w:rPr>
                <w:sz w:val="24"/>
                <w:szCs w:val="24"/>
              </w:rPr>
              <w:t>,5</w:t>
            </w:r>
          </w:p>
        </w:tc>
        <w:tc>
          <w:tcPr>
            <w:tcW w:w="1418" w:type="dxa"/>
          </w:tcPr>
          <w:p w:rsidR="00FA3E7C" w:rsidRDefault="001B4A9F" w:rsidP="006137A9">
            <w:pPr>
              <w:jc w:val="center"/>
              <w:rPr>
                <w:sz w:val="24"/>
                <w:szCs w:val="24"/>
              </w:rPr>
            </w:pPr>
            <w:r>
              <w:rPr>
                <w:sz w:val="24"/>
                <w:szCs w:val="24"/>
              </w:rPr>
              <w:t>312,6</w:t>
            </w:r>
          </w:p>
        </w:tc>
        <w:tc>
          <w:tcPr>
            <w:tcW w:w="1417" w:type="dxa"/>
          </w:tcPr>
          <w:p w:rsidR="00FA3E7C" w:rsidRDefault="00FA3E7C" w:rsidP="006137A9">
            <w:pPr>
              <w:jc w:val="center"/>
              <w:rPr>
                <w:sz w:val="24"/>
                <w:szCs w:val="24"/>
              </w:rPr>
            </w:pPr>
            <w:r>
              <w:rPr>
                <w:sz w:val="24"/>
                <w:szCs w:val="24"/>
              </w:rPr>
              <w:t>-</w:t>
            </w:r>
          </w:p>
        </w:tc>
        <w:tc>
          <w:tcPr>
            <w:tcW w:w="1418" w:type="dxa"/>
          </w:tcPr>
          <w:p w:rsidR="00FA3E7C" w:rsidRDefault="00FA3E7C" w:rsidP="006137A9">
            <w:pPr>
              <w:jc w:val="center"/>
              <w:rPr>
                <w:sz w:val="24"/>
                <w:szCs w:val="24"/>
              </w:rPr>
            </w:pPr>
            <w:r>
              <w:rPr>
                <w:sz w:val="24"/>
                <w:szCs w:val="24"/>
              </w:rPr>
              <w:t>-</w:t>
            </w:r>
          </w:p>
        </w:tc>
        <w:tc>
          <w:tcPr>
            <w:tcW w:w="1417" w:type="dxa"/>
          </w:tcPr>
          <w:p w:rsidR="00FA3E7C" w:rsidRDefault="00FA3E7C" w:rsidP="001B4A9F">
            <w:pPr>
              <w:jc w:val="center"/>
            </w:pPr>
            <w:r w:rsidRPr="00740AD4">
              <w:rPr>
                <w:sz w:val="24"/>
                <w:szCs w:val="24"/>
              </w:rPr>
              <w:t>20</w:t>
            </w:r>
            <w:r w:rsidR="001B4A9F">
              <w:rPr>
                <w:sz w:val="24"/>
                <w:szCs w:val="24"/>
              </w:rPr>
              <w:t>11</w:t>
            </w:r>
          </w:p>
        </w:tc>
        <w:tc>
          <w:tcPr>
            <w:tcW w:w="1560" w:type="dxa"/>
          </w:tcPr>
          <w:p w:rsidR="00FA3E7C" w:rsidRDefault="001B4A9F" w:rsidP="006137A9">
            <w:pPr>
              <w:jc w:val="center"/>
              <w:rPr>
                <w:sz w:val="24"/>
                <w:szCs w:val="24"/>
              </w:rPr>
            </w:pPr>
            <w:r>
              <w:rPr>
                <w:sz w:val="24"/>
                <w:szCs w:val="24"/>
              </w:rPr>
              <w:t>15,63</w:t>
            </w:r>
          </w:p>
        </w:tc>
        <w:tc>
          <w:tcPr>
            <w:tcW w:w="1559" w:type="dxa"/>
          </w:tcPr>
          <w:p w:rsidR="00FA3E7C" w:rsidRPr="00A173CD" w:rsidRDefault="00F74687" w:rsidP="006137A9">
            <w:pPr>
              <w:jc w:val="center"/>
              <w:rPr>
                <w:sz w:val="24"/>
                <w:szCs w:val="24"/>
              </w:rPr>
            </w:pPr>
            <w:r>
              <w:rPr>
                <w:sz w:val="24"/>
                <w:szCs w:val="24"/>
              </w:rPr>
              <w:t>Изовер</w:t>
            </w:r>
          </w:p>
        </w:tc>
      </w:tr>
      <w:tr w:rsidR="00FA3E7C" w:rsidRPr="00A173CD" w:rsidTr="006137A9">
        <w:tc>
          <w:tcPr>
            <w:tcW w:w="1242" w:type="dxa"/>
          </w:tcPr>
          <w:p w:rsidR="00FA3E7C" w:rsidRDefault="00FA3E7C" w:rsidP="001B4A9F">
            <w:pPr>
              <w:jc w:val="center"/>
              <w:rPr>
                <w:sz w:val="24"/>
                <w:szCs w:val="24"/>
              </w:rPr>
            </w:pPr>
            <w:r>
              <w:rPr>
                <w:sz w:val="24"/>
                <w:szCs w:val="24"/>
              </w:rPr>
              <w:t>32х</w:t>
            </w:r>
            <w:r w:rsidR="001B4A9F">
              <w:rPr>
                <w:sz w:val="24"/>
                <w:szCs w:val="24"/>
              </w:rPr>
              <w:t>3</w:t>
            </w:r>
            <w:r>
              <w:rPr>
                <w:sz w:val="24"/>
                <w:szCs w:val="24"/>
              </w:rPr>
              <w:t>,5</w:t>
            </w:r>
          </w:p>
        </w:tc>
        <w:tc>
          <w:tcPr>
            <w:tcW w:w="1418" w:type="dxa"/>
          </w:tcPr>
          <w:p w:rsidR="00FA3E7C" w:rsidRDefault="00F74687" w:rsidP="006137A9">
            <w:pPr>
              <w:jc w:val="center"/>
              <w:rPr>
                <w:sz w:val="24"/>
                <w:szCs w:val="24"/>
              </w:rPr>
            </w:pPr>
            <w:r>
              <w:rPr>
                <w:sz w:val="24"/>
                <w:szCs w:val="24"/>
              </w:rPr>
              <w:t>156,3</w:t>
            </w:r>
          </w:p>
        </w:tc>
        <w:tc>
          <w:tcPr>
            <w:tcW w:w="1417" w:type="dxa"/>
          </w:tcPr>
          <w:p w:rsidR="00FA3E7C" w:rsidRDefault="00FA3E7C" w:rsidP="006137A9">
            <w:pPr>
              <w:jc w:val="center"/>
              <w:rPr>
                <w:sz w:val="24"/>
                <w:szCs w:val="24"/>
              </w:rPr>
            </w:pPr>
            <w:r>
              <w:rPr>
                <w:sz w:val="24"/>
                <w:szCs w:val="24"/>
              </w:rPr>
              <w:t>-</w:t>
            </w:r>
          </w:p>
        </w:tc>
        <w:tc>
          <w:tcPr>
            <w:tcW w:w="1418" w:type="dxa"/>
          </w:tcPr>
          <w:p w:rsidR="00FA3E7C" w:rsidRDefault="00FA3E7C" w:rsidP="006137A9">
            <w:pPr>
              <w:jc w:val="center"/>
              <w:rPr>
                <w:sz w:val="24"/>
                <w:szCs w:val="24"/>
              </w:rPr>
            </w:pPr>
            <w:r>
              <w:rPr>
                <w:sz w:val="24"/>
                <w:szCs w:val="24"/>
              </w:rPr>
              <w:t>-</w:t>
            </w:r>
          </w:p>
        </w:tc>
        <w:tc>
          <w:tcPr>
            <w:tcW w:w="1417" w:type="dxa"/>
          </w:tcPr>
          <w:p w:rsidR="00FA3E7C" w:rsidRDefault="00FA3E7C" w:rsidP="001B4A9F">
            <w:pPr>
              <w:jc w:val="center"/>
            </w:pPr>
            <w:r w:rsidRPr="00740AD4">
              <w:rPr>
                <w:sz w:val="24"/>
                <w:szCs w:val="24"/>
              </w:rPr>
              <w:t>20</w:t>
            </w:r>
            <w:r w:rsidR="001B4A9F">
              <w:rPr>
                <w:sz w:val="24"/>
                <w:szCs w:val="24"/>
              </w:rPr>
              <w:t>11</w:t>
            </w:r>
          </w:p>
        </w:tc>
        <w:tc>
          <w:tcPr>
            <w:tcW w:w="1560" w:type="dxa"/>
          </w:tcPr>
          <w:p w:rsidR="00FA3E7C" w:rsidRDefault="00D57318" w:rsidP="00F74687">
            <w:pPr>
              <w:jc w:val="center"/>
              <w:rPr>
                <w:sz w:val="24"/>
                <w:szCs w:val="24"/>
              </w:rPr>
            </w:pPr>
            <w:r>
              <w:rPr>
                <w:sz w:val="24"/>
                <w:szCs w:val="24"/>
              </w:rPr>
              <w:t>3,91</w:t>
            </w:r>
          </w:p>
        </w:tc>
        <w:tc>
          <w:tcPr>
            <w:tcW w:w="1559" w:type="dxa"/>
          </w:tcPr>
          <w:p w:rsidR="00FA3E7C" w:rsidRPr="00A173CD" w:rsidRDefault="00F74687" w:rsidP="006137A9">
            <w:pPr>
              <w:jc w:val="center"/>
              <w:rPr>
                <w:sz w:val="24"/>
                <w:szCs w:val="24"/>
              </w:rPr>
            </w:pPr>
            <w:r>
              <w:rPr>
                <w:sz w:val="24"/>
                <w:szCs w:val="24"/>
              </w:rPr>
              <w:t>Изовер</w:t>
            </w:r>
          </w:p>
        </w:tc>
      </w:tr>
      <w:tr w:rsidR="00F74687" w:rsidRPr="00A173CD" w:rsidTr="006137A9">
        <w:tc>
          <w:tcPr>
            <w:tcW w:w="1242" w:type="dxa"/>
          </w:tcPr>
          <w:p w:rsidR="00F74687" w:rsidRDefault="00F74687" w:rsidP="00F74687">
            <w:pPr>
              <w:jc w:val="center"/>
              <w:rPr>
                <w:sz w:val="24"/>
                <w:szCs w:val="24"/>
              </w:rPr>
            </w:pPr>
            <w:r>
              <w:rPr>
                <w:sz w:val="24"/>
                <w:szCs w:val="24"/>
              </w:rPr>
              <w:t>28х3,0</w:t>
            </w:r>
          </w:p>
        </w:tc>
        <w:tc>
          <w:tcPr>
            <w:tcW w:w="1418" w:type="dxa"/>
          </w:tcPr>
          <w:p w:rsidR="00F74687" w:rsidRDefault="00F74687" w:rsidP="006137A9">
            <w:pPr>
              <w:jc w:val="center"/>
              <w:rPr>
                <w:sz w:val="24"/>
                <w:szCs w:val="24"/>
              </w:rPr>
            </w:pPr>
            <w:r>
              <w:rPr>
                <w:sz w:val="24"/>
                <w:szCs w:val="24"/>
              </w:rPr>
              <w:t>156,3</w:t>
            </w:r>
          </w:p>
        </w:tc>
        <w:tc>
          <w:tcPr>
            <w:tcW w:w="1417" w:type="dxa"/>
          </w:tcPr>
          <w:p w:rsidR="00F74687" w:rsidRDefault="00F74687" w:rsidP="006137A9">
            <w:pPr>
              <w:jc w:val="center"/>
              <w:rPr>
                <w:sz w:val="24"/>
                <w:szCs w:val="24"/>
              </w:rPr>
            </w:pPr>
          </w:p>
        </w:tc>
        <w:tc>
          <w:tcPr>
            <w:tcW w:w="1418" w:type="dxa"/>
          </w:tcPr>
          <w:p w:rsidR="00F74687" w:rsidRDefault="00F74687" w:rsidP="006137A9">
            <w:pPr>
              <w:jc w:val="center"/>
              <w:rPr>
                <w:sz w:val="24"/>
                <w:szCs w:val="24"/>
              </w:rPr>
            </w:pPr>
          </w:p>
        </w:tc>
        <w:tc>
          <w:tcPr>
            <w:tcW w:w="1417" w:type="dxa"/>
          </w:tcPr>
          <w:p w:rsidR="00F74687" w:rsidRPr="00740AD4" w:rsidRDefault="00F74687" w:rsidP="001B4A9F">
            <w:pPr>
              <w:jc w:val="center"/>
              <w:rPr>
                <w:sz w:val="24"/>
                <w:szCs w:val="24"/>
              </w:rPr>
            </w:pPr>
            <w:r>
              <w:rPr>
                <w:sz w:val="24"/>
                <w:szCs w:val="24"/>
              </w:rPr>
              <w:t>2011</w:t>
            </w:r>
          </w:p>
        </w:tc>
        <w:tc>
          <w:tcPr>
            <w:tcW w:w="1560" w:type="dxa"/>
          </w:tcPr>
          <w:p w:rsidR="00F74687" w:rsidRDefault="00D57318" w:rsidP="006137A9">
            <w:pPr>
              <w:jc w:val="center"/>
              <w:rPr>
                <w:sz w:val="24"/>
                <w:szCs w:val="24"/>
              </w:rPr>
            </w:pPr>
            <w:r>
              <w:rPr>
                <w:sz w:val="24"/>
                <w:szCs w:val="24"/>
              </w:rPr>
              <w:t>3,44</w:t>
            </w:r>
          </w:p>
        </w:tc>
        <w:tc>
          <w:tcPr>
            <w:tcW w:w="1559" w:type="dxa"/>
          </w:tcPr>
          <w:p w:rsidR="00F74687" w:rsidRDefault="00F74687" w:rsidP="006137A9">
            <w:pPr>
              <w:jc w:val="center"/>
              <w:rPr>
                <w:sz w:val="24"/>
                <w:szCs w:val="24"/>
              </w:rPr>
            </w:pPr>
            <w:r>
              <w:rPr>
                <w:sz w:val="24"/>
                <w:szCs w:val="24"/>
              </w:rPr>
              <w:t>Изовер</w:t>
            </w:r>
          </w:p>
        </w:tc>
      </w:tr>
      <w:tr w:rsidR="00FA3E7C" w:rsidRPr="00A173CD" w:rsidTr="00081D45">
        <w:tc>
          <w:tcPr>
            <w:tcW w:w="10031" w:type="dxa"/>
            <w:gridSpan w:val="7"/>
          </w:tcPr>
          <w:p w:rsidR="00FA3E7C" w:rsidRPr="00814A2D" w:rsidRDefault="003E6923" w:rsidP="002114A2">
            <w:pPr>
              <w:jc w:val="center"/>
              <w:rPr>
                <w:b/>
                <w:sz w:val="24"/>
                <w:szCs w:val="24"/>
                <w:u w:val="single"/>
              </w:rPr>
            </w:pPr>
            <w:r w:rsidRPr="00854C42">
              <w:rPr>
                <w:b/>
                <w:sz w:val="24"/>
                <w:szCs w:val="24"/>
                <w:u w:val="single"/>
              </w:rPr>
              <w:t>ЗАО «</w:t>
            </w:r>
            <w:r w:rsidR="002114A2">
              <w:rPr>
                <w:b/>
                <w:sz w:val="24"/>
                <w:szCs w:val="24"/>
                <w:u w:val="single"/>
              </w:rPr>
              <w:t>Теплоэнергетическая компания Пензенской области</w:t>
            </w:r>
            <w:r w:rsidRPr="00854C42">
              <w:rPr>
                <w:b/>
                <w:sz w:val="24"/>
                <w:szCs w:val="24"/>
                <w:u w:val="single"/>
              </w:rPr>
              <w:t>»</w:t>
            </w:r>
          </w:p>
        </w:tc>
      </w:tr>
      <w:tr w:rsidR="00FA3E7C" w:rsidRPr="00A173CD" w:rsidTr="00081D45">
        <w:tc>
          <w:tcPr>
            <w:tcW w:w="10031" w:type="dxa"/>
            <w:gridSpan w:val="7"/>
          </w:tcPr>
          <w:p w:rsidR="00FA3E7C" w:rsidRPr="00E8455B" w:rsidRDefault="00FA3E7C" w:rsidP="00814A2D">
            <w:pPr>
              <w:jc w:val="center"/>
              <w:rPr>
                <w:b/>
                <w:sz w:val="24"/>
                <w:szCs w:val="24"/>
              </w:rPr>
            </w:pPr>
            <w:r w:rsidRPr="00E8455B">
              <w:rPr>
                <w:b/>
                <w:sz w:val="24"/>
                <w:szCs w:val="24"/>
              </w:rPr>
              <w:t xml:space="preserve">Котельная № </w:t>
            </w:r>
            <w:r>
              <w:rPr>
                <w:b/>
                <w:sz w:val="24"/>
                <w:szCs w:val="24"/>
              </w:rPr>
              <w:t>1</w:t>
            </w:r>
          </w:p>
        </w:tc>
      </w:tr>
      <w:tr w:rsidR="00FA3E7C" w:rsidRPr="00A173CD" w:rsidTr="006137A9">
        <w:tc>
          <w:tcPr>
            <w:tcW w:w="1242" w:type="dxa"/>
          </w:tcPr>
          <w:p w:rsidR="00FA3E7C" w:rsidRDefault="00E15C84" w:rsidP="00081D45">
            <w:pPr>
              <w:jc w:val="center"/>
              <w:rPr>
                <w:sz w:val="24"/>
                <w:szCs w:val="24"/>
              </w:rPr>
            </w:pPr>
            <w:r>
              <w:rPr>
                <w:sz w:val="24"/>
                <w:szCs w:val="24"/>
              </w:rPr>
              <w:t>250х4,5</w:t>
            </w:r>
          </w:p>
        </w:tc>
        <w:tc>
          <w:tcPr>
            <w:tcW w:w="1418" w:type="dxa"/>
          </w:tcPr>
          <w:p w:rsidR="00FA3E7C" w:rsidRDefault="00E15C84" w:rsidP="00081D45">
            <w:pPr>
              <w:jc w:val="center"/>
              <w:rPr>
                <w:sz w:val="24"/>
                <w:szCs w:val="24"/>
              </w:rPr>
            </w:pPr>
            <w:r>
              <w:rPr>
                <w:sz w:val="24"/>
                <w:szCs w:val="24"/>
              </w:rPr>
              <w:t>53,0</w:t>
            </w:r>
          </w:p>
        </w:tc>
        <w:tc>
          <w:tcPr>
            <w:tcW w:w="1417" w:type="dxa"/>
          </w:tcPr>
          <w:p w:rsidR="00FA3E7C" w:rsidRDefault="00FA3E7C" w:rsidP="00081D45">
            <w:pPr>
              <w:jc w:val="center"/>
              <w:rPr>
                <w:sz w:val="24"/>
                <w:szCs w:val="24"/>
              </w:rPr>
            </w:pPr>
          </w:p>
        </w:tc>
        <w:tc>
          <w:tcPr>
            <w:tcW w:w="1418" w:type="dxa"/>
          </w:tcPr>
          <w:p w:rsidR="00FA3E7C" w:rsidRDefault="00FA3E7C" w:rsidP="00081D45">
            <w:pPr>
              <w:jc w:val="center"/>
              <w:rPr>
                <w:sz w:val="24"/>
                <w:szCs w:val="24"/>
              </w:rPr>
            </w:pPr>
          </w:p>
        </w:tc>
        <w:tc>
          <w:tcPr>
            <w:tcW w:w="1417" w:type="dxa"/>
          </w:tcPr>
          <w:p w:rsidR="00FA3E7C" w:rsidRDefault="00E15C84" w:rsidP="00CA6DEF">
            <w:pPr>
              <w:jc w:val="center"/>
              <w:rPr>
                <w:sz w:val="24"/>
                <w:szCs w:val="24"/>
              </w:rPr>
            </w:pPr>
            <w:r>
              <w:rPr>
                <w:sz w:val="24"/>
                <w:szCs w:val="24"/>
              </w:rPr>
              <w:t>1974</w:t>
            </w:r>
          </w:p>
        </w:tc>
        <w:tc>
          <w:tcPr>
            <w:tcW w:w="1560" w:type="dxa"/>
          </w:tcPr>
          <w:p w:rsidR="00FA3E7C" w:rsidRDefault="005A5555" w:rsidP="00081D45">
            <w:pPr>
              <w:jc w:val="center"/>
              <w:rPr>
                <w:sz w:val="24"/>
                <w:szCs w:val="24"/>
              </w:rPr>
            </w:pPr>
            <w:r>
              <w:rPr>
                <w:sz w:val="24"/>
                <w:szCs w:val="24"/>
              </w:rPr>
              <w:t>13,25</w:t>
            </w:r>
          </w:p>
        </w:tc>
        <w:tc>
          <w:tcPr>
            <w:tcW w:w="1559" w:type="dxa"/>
          </w:tcPr>
          <w:p w:rsidR="00FA3E7C" w:rsidRDefault="005A5555" w:rsidP="00081D45">
            <w:pPr>
              <w:jc w:val="center"/>
              <w:rPr>
                <w:sz w:val="24"/>
                <w:szCs w:val="24"/>
              </w:rPr>
            </w:pPr>
            <w:r>
              <w:rPr>
                <w:sz w:val="24"/>
                <w:szCs w:val="24"/>
              </w:rPr>
              <w:t>УРСА</w:t>
            </w:r>
          </w:p>
        </w:tc>
      </w:tr>
      <w:tr w:rsidR="00E15C84" w:rsidRPr="00A173CD" w:rsidTr="006137A9">
        <w:tc>
          <w:tcPr>
            <w:tcW w:w="1242" w:type="dxa"/>
          </w:tcPr>
          <w:p w:rsidR="00E15C84" w:rsidRDefault="00E15C84" w:rsidP="00763306">
            <w:pPr>
              <w:jc w:val="center"/>
              <w:rPr>
                <w:sz w:val="24"/>
                <w:szCs w:val="24"/>
              </w:rPr>
            </w:pPr>
            <w:r>
              <w:rPr>
                <w:sz w:val="24"/>
                <w:szCs w:val="24"/>
              </w:rPr>
              <w:t>159х4,5</w:t>
            </w:r>
          </w:p>
        </w:tc>
        <w:tc>
          <w:tcPr>
            <w:tcW w:w="1418" w:type="dxa"/>
          </w:tcPr>
          <w:p w:rsidR="00E15C84" w:rsidRDefault="00E15C84" w:rsidP="00763306">
            <w:pPr>
              <w:jc w:val="center"/>
              <w:rPr>
                <w:sz w:val="24"/>
                <w:szCs w:val="24"/>
              </w:rPr>
            </w:pPr>
            <w:r>
              <w:rPr>
                <w:sz w:val="24"/>
                <w:szCs w:val="24"/>
              </w:rPr>
              <w:t>380,9</w:t>
            </w:r>
          </w:p>
        </w:tc>
        <w:tc>
          <w:tcPr>
            <w:tcW w:w="1417" w:type="dxa"/>
          </w:tcPr>
          <w:p w:rsidR="00E15C84" w:rsidRDefault="00E15C84" w:rsidP="00763306">
            <w:pPr>
              <w:jc w:val="center"/>
              <w:rPr>
                <w:sz w:val="24"/>
                <w:szCs w:val="24"/>
              </w:rPr>
            </w:pPr>
            <w:r>
              <w:rPr>
                <w:sz w:val="24"/>
                <w:szCs w:val="24"/>
              </w:rPr>
              <w:t>-</w:t>
            </w:r>
          </w:p>
        </w:tc>
        <w:tc>
          <w:tcPr>
            <w:tcW w:w="1418" w:type="dxa"/>
          </w:tcPr>
          <w:p w:rsidR="00E15C84" w:rsidRDefault="00E15C84" w:rsidP="00763306">
            <w:pPr>
              <w:jc w:val="center"/>
              <w:rPr>
                <w:sz w:val="24"/>
                <w:szCs w:val="24"/>
              </w:rPr>
            </w:pPr>
            <w:r>
              <w:rPr>
                <w:sz w:val="24"/>
                <w:szCs w:val="24"/>
              </w:rPr>
              <w:t>-</w:t>
            </w:r>
          </w:p>
        </w:tc>
        <w:tc>
          <w:tcPr>
            <w:tcW w:w="1417" w:type="dxa"/>
          </w:tcPr>
          <w:p w:rsidR="00E15C84" w:rsidRDefault="00E15C84" w:rsidP="00763306">
            <w:pPr>
              <w:jc w:val="center"/>
              <w:rPr>
                <w:sz w:val="24"/>
                <w:szCs w:val="24"/>
              </w:rPr>
            </w:pPr>
            <w:r>
              <w:rPr>
                <w:sz w:val="24"/>
                <w:szCs w:val="24"/>
              </w:rPr>
              <w:t>1974</w:t>
            </w:r>
          </w:p>
        </w:tc>
        <w:tc>
          <w:tcPr>
            <w:tcW w:w="1560" w:type="dxa"/>
          </w:tcPr>
          <w:p w:rsidR="00E15C84" w:rsidRDefault="00E15C84" w:rsidP="00763306">
            <w:pPr>
              <w:jc w:val="center"/>
              <w:rPr>
                <w:sz w:val="24"/>
                <w:szCs w:val="24"/>
              </w:rPr>
            </w:pPr>
            <w:r>
              <w:rPr>
                <w:sz w:val="24"/>
                <w:szCs w:val="24"/>
              </w:rPr>
              <w:t>57,135</w:t>
            </w:r>
          </w:p>
        </w:tc>
        <w:tc>
          <w:tcPr>
            <w:tcW w:w="1559" w:type="dxa"/>
          </w:tcPr>
          <w:p w:rsidR="00E15C84" w:rsidRDefault="00E15C84" w:rsidP="00763306">
            <w:pPr>
              <w:jc w:val="center"/>
              <w:rPr>
                <w:sz w:val="24"/>
                <w:szCs w:val="24"/>
              </w:rPr>
            </w:pPr>
            <w:r>
              <w:rPr>
                <w:sz w:val="24"/>
                <w:szCs w:val="24"/>
              </w:rPr>
              <w:t>УРСА</w:t>
            </w:r>
          </w:p>
        </w:tc>
      </w:tr>
      <w:tr w:rsidR="00E15C84" w:rsidRPr="00A173CD" w:rsidTr="006137A9">
        <w:tc>
          <w:tcPr>
            <w:tcW w:w="1242" w:type="dxa"/>
          </w:tcPr>
          <w:p w:rsidR="00E15C84" w:rsidRDefault="00E15C84" w:rsidP="00CA6DEF">
            <w:pPr>
              <w:jc w:val="center"/>
              <w:rPr>
                <w:sz w:val="24"/>
                <w:szCs w:val="24"/>
              </w:rPr>
            </w:pPr>
            <w:r>
              <w:rPr>
                <w:sz w:val="24"/>
                <w:szCs w:val="24"/>
              </w:rPr>
              <w:t>108х4</w:t>
            </w:r>
          </w:p>
        </w:tc>
        <w:tc>
          <w:tcPr>
            <w:tcW w:w="1418" w:type="dxa"/>
          </w:tcPr>
          <w:p w:rsidR="00E15C84" w:rsidRDefault="00B312E9" w:rsidP="00081D45">
            <w:pPr>
              <w:jc w:val="center"/>
              <w:rPr>
                <w:sz w:val="24"/>
                <w:szCs w:val="24"/>
              </w:rPr>
            </w:pPr>
            <w:r>
              <w:rPr>
                <w:sz w:val="24"/>
                <w:szCs w:val="24"/>
              </w:rPr>
              <w:t>3438,6</w:t>
            </w:r>
          </w:p>
        </w:tc>
        <w:tc>
          <w:tcPr>
            <w:tcW w:w="1417" w:type="dxa"/>
          </w:tcPr>
          <w:p w:rsidR="00E15C84" w:rsidRDefault="00B312E9" w:rsidP="00081D45">
            <w:pPr>
              <w:jc w:val="center"/>
              <w:rPr>
                <w:sz w:val="24"/>
                <w:szCs w:val="24"/>
              </w:rPr>
            </w:pPr>
            <w:r>
              <w:rPr>
                <w:sz w:val="24"/>
                <w:szCs w:val="24"/>
              </w:rPr>
              <w:t>-</w:t>
            </w:r>
          </w:p>
        </w:tc>
        <w:tc>
          <w:tcPr>
            <w:tcW w:w="1418" w:type="dxa"/>
          </w:tcPr>
          <w:p w:rsidR="00E15C84" w:rsidRDefault="00B312E9" w:rsidP="00081D45">
            <w:pPr>
              <w:jc w:val="center"/>
              <w:rPr>
                <w:sz w:val="24"/>
                <w:szCs w:val="24"/>
              </w:rPr>
            </w:pPr>
            <w:r>
              <w:rPr>
                <w:sz w:val="24"/>
                <w:szCs w:val="24"/>
              </w:rPr>
              <w:t>114,8</w:t>
            </w:r>
          </w:p>
        </w:tc>
        <w:tc>
          <w:tcPr>
            <w:tcW w:w="1417" w:type="dxa"/>
          </w:tcPr>
          <w:p w:rsidR="00E15C84" w:rsidRDefault="00E15C84" w:rsidP="00CA6DEF">
            <w:pPr>
              <w:jc w:val="center"/>
            </w:pPr>
            <w:r w:rsidRPr="00EB708F">
              <w:rPr>
                <w:sz w:val="24"/>
                <w:szCs w:val="24"/>
              </w:rPr>
              <w:t>19</w:t>
            </w:r>
            <w:r>
              <w:rPr>
                <w:sz w:val="24"/>
                <w:szCs w:val="24"/>
              </w:rPr>
              <w:t>74</w:t>
            </w:r>
          </w:p>
        </w:tc>
        <w:tc>
          <w:tcPr>
            <w:tcW w:w="1560" w:type="dxa"/>
          </w:tcPr>
          <w:p w:rsidR="00E15C84" w:rsidRDefault="00B312E9" w:rsidP="00081D45">
            <w:pPr>
              <w:jc w:val="center"/>
              <w:rPr>
                <w:sz w:val="24"/>
                <w:szCs w:val="24"/>
              </w:rPr>
            </w:pPr>
            <w:r>
              <w:rPr>
                <w:sz w:val="24"/>
                <w:szCs w:val="24"/>
              </w:rPr>
              <w:t>355,34</w:t>
            </w:r>
          </w:p>
        </w:tc>
        <w:tc>
          <w:tcPr>
            <w:tcW w:w="1559" w:type="dxa"/>
          </w:tcPr>
          <w:p w:rsidR="00E15C84" w:rsidRPr="00A173CD" w:rsidRDefault="00E15C84" w:rsidP="00081D45">
            <w:pPr>
              <w:jc w:val="center"/>
              <w:rPr>
                <w:sz w:val="24"/>
                <w:szCs w:val="24"/>
              </w:rPr>
            </w:pPr>
            <w:r>
              <w:rPr>
                <w:sz w:val="24"/>
                <w:szCs w:val="24"/>
              </w:rPr>
              <w:t>УРСА</w:t>
            </w:r>
          </w:p>
        </w:tc>
      </w:tr>
      <w:tr w:rsidR="00E15C84" w:rsidRPr="00A173CD" w:rsidTr="006137A9">
        <w:tc>
          <w:tcPr>
            <w:tcW w:w="1242" w:type="dxa"/>
          </w:tcPr>
          <w:p w:rsidR="00E15C84" w:rsidRDefault="00E15C84" w:rsidP="00CA6DEF">
            <w:pPr>
              <w:jc w:val="center"/>
              <w:rPr>
                <w:sz w:val="24"/>
                <w:szCs w:val="24"/>
              </w:rPr>
            </w:pPr>
            <w:r>
              <w:rPr>
                <w:sz w:val="24"/>
                <w:szCs w:val="24"/>
              </w:rPr>
              <w:t>89х3,0</w:t>
            </w:r>
          </w:p>
        </w:tc>
        <w:tc>
          <w:tcPr>
            <w:tcW w:w="1418" w:type="dxa"/>
          </w:tcPr>
          <w:p w:rsidR="00E15C84" w:rsidRDefault="00B312E9" w:rsidP="00081D45">
            <w:pPr>
              <w:jc w:val="center"/>
              <w:rPr>
                <w:sz w:val="24"/>
                <w:szCs w:val="24"/>
              </w:rPr>
            </w:pPr>
            <w:r>
              <w:rPr>
                <w:sz w:val="24"/>
                <w:szCs w:val="24"/>
              </w:rPr>
              <w:t>42,0</w:t>
            </w:r>
          </w:p>
        </w:tc>
        <w:tc>
          <w:tcPr>
            <w:tcW w:w="1417" w:type="dxa"/>
          </w:tcPr>
          <w:p w:rsidR="00E15C84" w:rsidRDefault="00B312E9" w:rsidP="00081D45">
            <w:pPr>
              <w:jc w:val="center"/>
              <w:rPr>
                <w:sz w:val="24"/>
                <w:szCs w:val="24"/>
              </w:rPr>
            </w:pPr>
            <w:r>
              <w:rPr>
                <w:sz w:val="24"/>
                <w:szCs w:val="24"/>
              </w:rPr>
              <w:t>-</w:t>
            </w:r>
          </w:p>
        </w:tc>
        <w:tc>
          <w:tcPr>
            <w:tcW w:w="1418" w:type="dxa"/>
          </w:tcPr>
          <w:p w:rsidR="00E15C84" w:rsidRDefault="00E15C84" w:rsidP="00081D45">
            <w:pPr>
              <w:jc w:val="center"/>
              <w:rPr>
                <w:sz w:val="24"/>
                <w:szCs w:val="24"/>
              </w:rPr>
            </w:pPr>
            <w:r>
              <w:rPr>
                <w:sz w:val="24"/>
                <w:szCs w:val="24"/>
              </w:rPr>
              <w:t>-</w:t>
            </w:r>
          </w:p>
        </w:tc>
        <w:tc>
          <w:tcPr>
            <w:tcW w:w="1417" w:type="dxa"/>
          </w:tcPr>
          <w:p w:rsidR="00E15C84" w:rsidRDefault="00E15C84" w:rsidP="00CA6DEF">
            <w:pPr>
              <w:jc w:val="center"/>
            </w:pPr>
            <w:r w:rsidRPr="00EB708F">
              <w:rPr>
                <w:sz w:val="24"/>
                <w:szCs w:val="24"/>
              </w:rPr>
              <w:t>19</w:t>
            </w:r>
            <w:r>
              <w:rPr>
                <w:sz w:val="24"/>
                <w:szCs w:val="24"/>
              </w:rPr>
              <w:t>74</w:t>
            </w:r>
          </w:p>
        </w:tc>
        <w:tc>
          <w:tcPr>
            <w:tcW w:w="1560" w:type="dxa"/>
          </w:tcPr>
          <w:p w:rsidR="00E15C84" w:rsidRDefault="00E15C84" w:rsidP="004B0167">
            <w:pPr>
              <w:jc w:val="center"/>
              <w:rPr>
                <w:sz w:val="24"/>
                <w:szCs w:val="24"/>
              </w:rPr>
            </w:pPr>
            <w:r>
              <w:rPr>
                <w:sz w:val="24"/>
                <w:szCs w:val="24"/>
              </w:rPr>
              <w:t>3,36</w:t>
            </w:r>
          </w:p>
        </w:tc>
        <w:tc>
          <w:tcPr>
            <w:tcW w:w="1559" w:type="dxa"/>
          </w:tcPr>
          <w:p w:rsidR="00E15C84" w:rsidRPr="00A173CD" w:rsidRDefault="00E15C84" w:rsidP="00081D45">
            <w:pPr>
              <w:jc w:val="center"/>
              <w:rPr>
                <w:sz w:val="24"/>
                <w:szCs w:val="24"/>
              </w:rPr>
            </w:pPr>
            <w:r>
              <w:rPr>
                <w:sz w:val="24"/>
                <w:szCs w:val="24"/>
              </w:rPr>
              <w:t>УРСА</w:t>
            </w:r>
          </w:p>
        </w:tc>
      </w:tr>
      <w:tr w:rsidR="00E15C84" w:rsidRPr="00A173CD" w:rsidTr="006137A9">
        <w:tc>
          <w:tcPr>
            <w:tcW w:w="1242" w:type="dxa"/>
          </w:tcPr>
          <w:p w:rsidR="00E15C84" w:rsidRDefault="00E15C84" w:rsidP="00081D45">
            <w:pPr>
              <w:jc w:val="center"/>
              <w:rPr>
                <w:sz w:val="24"/>
                <w:szCs w:val="24"/>
              </w:rPr>
            </w:pPr>
            <w:r>
              <w:rPr>
                <w:sz w:val="24"/>
                <w:szCs w:val="24"/>
              </w:rPr>
              <w:t>57х3,0</w:t>
            </w:r>
          </w:p>
        </w:tc>
        <w:tc>
          <w:tcPr>
            <w:tcW w:w="1418" w:type="dxa"/>
          </w:tcPr>
          <w:p w:rsidR="00E15C84" w:rsidRDefault="00B312E9" w:rsidP="00081D45">
            <w:pPr>
              <w:jc w:val="center"/>
              <w:rPr>
                <w:sz w:val="24"/>
                <w:szCs w:val="24"/>
              </w:rPr>
            </w:pPr>
            <w:r>
              <w:rPr>
                <w:sz w:val="24"/>
                <w:szCs w:val="24"/>
              </w:rPr>
              <w:t>1218,4</w:t>
            </w:r>
          </w:p>
        </w:tc>
        <w:tc>
          <w:tcPr>
            <w:tcW w:w="1417" w:type="dxa"/>
          </w:tcPr>
          <w:p w:rsidR="00E15C84" w:rsidRDefault="00E15C84" w:rsidP="00081D45">
            <w:pPr>
              <w:jc w:val="center"/>
              <w:rPr>
                <w:sz w:val="24"/>
                <w:szCs w:val="24"/>
              </w:rPr>
            </w:pPr>
            <w:r>
              <w:rPr>
                <w:sz w:val="24"/>
                <w:szCs w:val="24"/>
              </w:rPr>
              <w:t>-</w:t>
            </w:r>
          </w:p>
        </w:tc>
        <w:tc>
          <w:tcPr>
            <w:tcW w:w="1418" w:type="dxa"/>
          </w:tcPr>
          <w:p w:rsidR="00E15C84" w:rsidRDefault="00E15C84" w:rsidP="00081D45">
            <w:pPr>
              <w:jc w:val="center"/>
              <w:rPr>
                <w:sz w:val="24"/>
                <w:szCs w:val="24"/>
              </w:rPr>
            </w:pPr>
            <w:r>
              <w:rPr>
                <w:sz w:val="24"/>
                <w:szCs w:val="24"/>
              </w:rPr>
              <w:t>-</w:t>
            </w:r>
          </w:p>
        </w:tc>
        <w:tc>
          <w:tcPr>
            <w:tcW w:w="1417" w:type="dxa"/>
          </w:tcPr>
          <w:p w:rsidR="00E15C84" w:rsidRPr="00EB708F" w:rsidRDefault="00E15C84" w:rsidP="009431CF">
            <w:pPr>
              <w:jc w:val="center"/>
              <w:rPr>
                <w:sz w:val="24"/>
                <w:szCs w:val="24"/>
              </w:rPr>
            </w:pPr>
            <w:r>
              <w:rPr>
                <w:sz w:val="24"/>
                <w:szCs w:val="24"/>
              </w:rPr>
              <w:t>1974</w:t>
            </w:r>
          </w:p>
        </w:tc>
        <w:tc>
          <w:tcPr>
            <w:tcW w:w="1560" w:type="dxa"/>
          </w:tcPr>
          <w:p w:rsidR="00E15C84" w:rsidRDefault="00B312E9" w:rsidP="004B0167">
            <w:pPr>
              <w:jc w:val="center"/>
              <w:rPr>
                <w:sz w:val="24"/>
                <w:szCs w:val="24"/>
              </w:rPr>
            </w:pPr>
            <w:r>
              <w:rPr>
                <w:sz w:val="24"/>
                <w:szCs w:val="24"/>
              </w:rPr>
              <w:t>60,92</w:t>
            </w:r>
          </w:p>
        </w:tc>
        <w:tc>
          <w:tcPr>
            <w:tcW w:w="1559" w:type="dxa"/>
          </w:tcPr>
          <w:p w:rsidR="00E15C84" w:rsidRDefault="00E15C84" w:rsidP="00081D45">
            <w:pPr>
              <w:jc w:val="center"/>
              <w:rPr>
                <w:sz w:val="24"/>
                <w:szCs w:val="24"/>
              </w:rPr>
            </w:pPr>
            <w:r>
              <w:rPr>
                <w:sz w:val="24"/>
                <w:szCs w:val="24"/>
              </w:rPr>
              <w:t>УРСА</w:t>
            </w:r>
          </w:p>
        </w:tc>
      </w:tr>
      <w:tr w:rsidR="00E15C84" w:rsidRPr="00A173CD" w:rsidTr="006137A9">
        <w:tc>
          <w:tcPr>
            <w:tcW w:w="1242" w:type="dxa"/>
          </w:tcPr>
          <w:p w:rsidR="00E15C84" w:rsidRDefault="00E15C84" w:rsidP="00081D45">
            <w:pPr>
              <w:jc w:val="center"/>
              <w:rPr>
                <w:sz w:val="24"/>
                <w:szCs w:val="24"/>
              </w:rPr>
            </w:pPr>
            <w:r>
              <w:rPr>
                <w:sz w:val="24"/>
                <w:szCs w:val="24"/>
              </w:rPr>
              <w:t>32х2,5</w:t>
            </w:r>
          </w:p>
        </w:tc>
        <w:tc>
          <w:tcPr>
            <w:tcW w:w="1418" w:type="dxa"/>
          </w:tcPr>
          <w:p w:rsidR="00E15C84" w:rsidRDefault="009A0229" w:rsidP="00081D45">
            <w:pPr>
              <w:jc w:val="center"/>
              <w:rPr>
                <w:sz w:val="24"/>
                <w:szCs w:val="24"/>
              </w:rPr>
            </w:pPr>
            <w:r>
              <w:rPr>
                <w:sz w:val="24"/>
                <w:szCs w:val="24"/>
              </w:rPr>
              <w:t>28,5</w:t>
            </w:r>
          </w:p>
        </w:tc>
        <w:tc>
          <w:tcPr>
            <w:tcW w:w="1417" w:type="dxa"/>
          </w:tcPr>
          <w:p w:rsidR="00E15C84" w:rsidRDefault="009A0229" w:rsidP="00081D45">
            <w:pPr>
              <w:jc w:val="center"/>
              <w:rPr>
                <w:sz w:val="24"/>
                <w:szCs w:val="24"/>
              </w:rPr>
            </w:pPr>
            <w:r>
              <w:rPr>
                <w:sz w:val="24"/>
                <w:szCs w:val="24"/>
              </w:rPr>
              <w:t>-</w:t>
            </w:r>
          </w:p>
        </w:tc>
        <w:tc>
          <w:tcPr>
            <w:tcW w:w="1418" w:type="dxa"/>
          </w:tcPr>
          <w:p w:rsidR="00E15C84" w:rsidRDefault="00E15C84" w:rsidP="00081D45">
            <w:pPr>
              <w:jc w:val="center"/>
              <w:rPr>
                <w:sz w:val="24"/>
                <w:szCs w:val="24"/>
              </w:rPr>
            </w:pPr>
            <w:r>
              <w:rPr>
                <w:sz w:val="24"/>
                <w:szCs w:val="24"/>
              </w:rPr>
              <w:t>-</w:t>
            </w:r>
          </w:p>
        </w:tc>
        <w:tc>
          <w:tcPr>
            <w:tcW w:w="1417" w:type="dxa"/>
          </w:tcPr>
          <w:p w:rsidR="00E15C84" w:rsidRPr="00EB708F" w:rsidRDefault="00E15C84" w:rsidP="009431CF">
            <w:pPr>
              <w:jc w:val="center"/>
              <w:rPr>
                <w:sz w:val="24"/>
                <w:szCs w:val="24"/>
              </w:rPr>
            </w:pPr>
            <w:r>
              <w:rPr>
                <w:sz w:val="24"/>
                <w:szCs w:val="24"/>
              </w:rPr>
              <w:t>1974</w:t>
            </w:r>
          </w:p>
        </w:tc>
        <w:tc>
          <w:tcPr>
            <w:tcW w:w="1560" w:type="dxa"/>
          </w:tcPr>
          <w:p w:rsidR="00E15C84" w:rsidRDefault="009A0229" w:rsidP="004B0167">
            <w:pPr>
              <w:jc w:val="center"/>
              <w:rPr>
                <w:sz w:val="24"/>
                <w:szCs w:val="24"/>
              </w:rPr>
            </w:pPr>
            <w:r>
              <w:rPr>
                <w:sz w:val="24"/>
                <w:szCs w:val="24"/>
              </w:rPr>
              <w:t>0,7125</w:t>
            </w:r>
          </w:p>
        </w:tc>
        <w:tc>
          <w:tcPr>
            <w:tcW w:w="1559" w:type="dxa"/>
          </w:tcPr>
          <w:p w:rsidR="00E15C84" w:rsidRDefault="00E15C84" w:rsidP="00081D45">
            <w:pPr>
              <w:jc w:val="center"/>
              <w:rPr>
                <w:sz w:val="24"/>
                <w:szCs w:val="24"/>
              </w:rPr>
            </w:pPr>
            <w:r>
              <w:rPr>
                <w:sz w:val="24"/>
                <w:szCs w:val="24"/>
              </w:rPr>
              <w:t>УРСА</w:t>
            </w:r>
          </w:p>
        </w:tc>
      </w:tr>
      <w:tr w:rsidR="00E15C84" w:rsidRPr="00A173CD" w:rsidTr="00EC1FD2">
        <w:tc>
          <w:tcPr>
            <w:tcW w:w="10031" w:type="dxa"/>
            <w:gridSpan w:val="7"/>
          </w:tcPr>
          <w:p w:rsidR="00E15C84" w:rsidRPr="000D123F" w:rsidRDefault="00E15C84" w:rsidP="00814A2D">
            <w:pPr>
              <w:jc w:val="center"/>
              <w:rPr>
                <w:b/>
                <w:sz w:val="24"/>
                <w:szCs w:val="24"/>
              </w:rPr>
            </w:pPr>
            <w:r w:rsidRPr="000D123F">
              <w:rPr>
                <w:b/>
                <w:sz w:val="24"/>
                <w:szCs w:val="24"/>
              </w:rPr>
              <w:t xml:space="preserve">Котельная № </w:t>
            </w:r>
            <w:r>
              <w:rPr>
                <w:b/>
                <w:sz w:val="24"/>
                <w:szCs w:val="24"/>
              </w:rPr>
              <w:t>2</w:t>
            </w:r>
          </w:p>
        </w:tc>
      </w:tr>
      <w:tr w:rsidR="00E15C84" w:rsidRPr="00A173CD" w:rsidTr="00EC1FD2">
        <w:tc>
          <w:tcPr>
            <w:tcW w:w="1242" w:type="dxa"/>
          </w:tcPr>
          <w:p w:rsidR="00E15C84" w:rsidRDefault="00E15C84" w:rsidP="00901579">
            <w:pPr>
              <w:jc w:val="center"/>
              <w:rPr>
                <w:sz w:val="24"/>
                <w:szCs w:val="24"/>
              </w:rPr>
            </w:pPr>
            <w:r>
              <w:rPr>
                <w:sz w:val="24"/>
                <w:szCs w:val="24"/>
              </w:rPr>
              <w:t>159х4,0</w:t>
            </w:r>
          </w:p>
        </w:tc>
        <w:tc>
          <w:tcPr>
            <w:tcW w:w="1418" w:type="dxa"/>
          </w:tcPr>
          <w:p w:rsidR="00E15C84" w:rsidRDefault="009A0229" w:rsidP="006137A9">
            <w:pPr>
              <w:jc w:val="center"/>
              <w:rPr>
                <w:sz w:val="24"/>
                <w:szCs w:val="24"/>
              </w:rPr>
            </w:pPr>
            <w:r>
              <w:rPr>
                <w:sz w:val="24"/>
                <w:szCs w:val="24"/>
              </w:rPr>
              <w:t>526,9</w:t>
            </w:r>
          </w:p>
        </w:tc>
        <w:tc>
          <w:tcPr>
            <w:tcW w:w="1417" w:type="dxa"/>
          </w:tcPr>
          <w:p w:rsidR="00E15C84" w:rsidRDefault="009A0229" w:rsidP="006137A9">
            <w:pPr>
              <w:jc w:val="center"/>
              <w:rPr>
                <w:sz w:val="24"/>
                <w:szCs w:val="24"/>
              </w:rPr>
            </w:pPr>
            <w:r>
              <w:rPr>
                <w:sz w:val="24"/>
                <w:szCs w:val="24"/>
              </w:rPr>
              <w:t>-</w:t>
            </w:r>
          </w:p>
        </w:tc>
        <w:tc>
          <w:tcPr>
            <w:tcW w:w="1418" w:type="dxa"/>
          </w:tcPr>
          <w:p w:rsidR="00E15C84" w:rsidRDefault="00E15C84" w:rsidP="006137A9">
            <w:pPr>
              <w:jc w:val="center"/>
              <w:rPr>
                <w:sz w:val="24"/>
                <w:szCs w:val="24"/>
              </w:rPr>
            </w:pPr>
            <w:r>
              <w:rPr>
                <w:sz w:val="24"/>
                <w:szCs w:val="24"/>
              </w:rPr>
              <w:t>-</w:t>
            </w:r>
          </w:p>
        </w:tc>
        <w:tc>
          <w:tcPr>
            <w:tcW w:w="1417" w:type="dxa"/>
          </w:tcPr>
          <w:p w:rsidR="00E15C84" w:rsidRPr="00740AD4" w:rsidRDefault="00E15C84" w:rsidP="00762776">
            <w:pPr>
              <w:jc w:val="center"/>
              <w:rPr>
                <w:sz w:val="24"/>
                <w:szCs w:val="24"/>
              </w:rPr>
            </w:pPr>
            <w:r>
              <w:rPr>
                <w:sz w:val="24"/>
                <w:szCs w:val="24"/>
              </w:rPr>
              <w:t>1979</w:t>
            </w:r>
          </w:p>
        </w:tc>
        <w:tc>
          <w:tcPr>
            <w:tcW w:w="1560" w:type="dxa"/>
          </w:tcPr>
          <w:p w:rsidR="00E15C84" w:rsidRDefault="00E15C84" w:rsidP="006137A9">
            <w:pPr>
              <w:jc w:val="center"/>
              <w:rPr>
                <w:sz w:val="24"/>
                <w:szCs w:val="24"/>
              </w:rPr>
            </w:pPr>
            <w:r>
              <w:rPr>
                <w:sz w:val="24"/>
                <w:szCs w:val="24"/>
              </w:rPr>
              <w:t>78,9</w:t>
            </w:r>
          </w:p>
        </w:tc>
        <w:tc>
          <w:tcPr>
            <w:tcW w:w="1559" w:type="dxa"/>
          </w:tcPr>
          <w:p w:rsidR="00E15C84" w:rsidRPr="00A173CD" w:rsidRDefault="00E15C84" w:rsidP="00762776">
            <w:pPr>
              <w:jc w:val="center"/>
              <w:rPr>
                <w:sz w:val="24"/>
                <w:szCs w:val="24"/>
              </w:rPr>
            </w:pPr>
            <w:r>
              <w:rPr>
                <w:sz w:val="24"/>
                <w:szCs w:val="24"/>
              </w:rPr>
              <w:t>УРСА</w:t>
            </w:r>
          </w:p>
        </w:tc>
      </w:tr>
      <w:tr w:rsidR="00E15C84" w:rsidRPr="00A173CD" w:rsidTr="00EC1FD2">
        <w:tc>
          <w:tcPr>
            <w:tcW w:w="1242" w:type="dxa"/>
          </w:tcPr>
          <w:p w:rsidR="00E15C84" w:rsidRDefault="00E15C84" w:rsidP="00762776">
            <w:pPr>
              <w:jc w:val="center"/>
              <w:rPr>
                <w:sz w:val="24"/>
                <w:szCs w:val="24"/>
              </w:rPr>
            </w:pPr>
            <w:r>
              <w:rPr>
                <w:sz w:val="24"/>
                <w:szCs w:val="24"/>
              </w:rPr>
              <w:t>108х3,5</w:t>
            </w:r>
          </w:p>
        </w:tc>
        <w:tc>
          <w:tcPr>
            <w:tcW w:w="1418" w:type="dxa"/>
          </w:tcPr>
          <w:p w:rsidR="00E15C84" w:rsidRDefault="00E15C84" w:rsidP="009A0229">
            <w:pPr>
              <w:jc w:val="center"/>
              <w:rPr>
                <w:sz w:val="24"/>
                <w:szCs w:val="24"/>
              </w:rPr>
            </w:pPr>
            <w:r>
              <w:rPr>
                <w:sz w:val="24"/>
                <w:szCs w:val="24"/>
              </w:rPr>
              <w:t>22</w:t>
            </w:r>
            <w:r w:rsidR="009A0229">
              <w:rPr>
                <w:sz w:val="24"/>
                <w:szCs w:val="24"/>
              </w:rPr>
              <w:t>8</w:t>
            </w:r>
            <w:r>
              <w:rPr>
                <w:sz w:val="24"/>
                <w:szCs w:val="24"/>
              </w:rPr>
              <w:t>,8</w:t>
            </w:r>
          </w:p>
        </w:tc>
        <w:tc>
          <w:tcPr>
            <w:tcW w:w="1417" w:type="dxa"/>
          </w:tcPr>
          <w:p w:rsidR="00E15C84" w:rsidRDefault="00E15C84" w:rsidP="006137A9">
            <w:pPr>
              <w:jc w:val="center"/>
              <w:rPr>
                <w:sz w:val="24"/>
                <w:szCs w:val="24"/>
              </w:rPr>
            </w:pPr>
            <w:r>
              <w:rPr>
                <w:sz w:val="24"/>
                <w:szCs w:val="24"/>
              </w:rPr>
              <w:t>-</w:t>
            </w:r>
          </w:p>
        </w:tc>
        <w:tc>
          <w:tcPr>
            <w:tcW w:w="1418" w:type="dxa"/>
          </w:tcPr>
          <w:p w:rsidR="00E15C84" w:rsidRDefault="00E15C84" w:rsidP="006137A9">
            <w:pPr>
              <w:jc w:val="center"/>
              <w:rPr>
                <w:sz w:val="24"/>
                <w:szCs w:val="24"/>
              </w:rPr>
            </w:pPr>
            <w:r>
              <w:rPr>
                <w:sz w:val="24"/>
                <w:szCs w:val="24"/>
              </w:rPr>
              <w:t>-</w:t>
            </w:r>
          </w:p>
        </w:tc>
        <w:tc>
          <w:tcPr>
            <w:tcW w:w="1417" w:type="dxa"/>
          </w:tcPr>
          <w:p w:rsidR="00E15C84" w:rsidRPr="00740AD4" w:rsidRDefault="00E15C84" w:rsidP="00762776">
            <w:pPr>
              <w:jc w:val="center"/>
              <w:rPr>
                <w:sz w:val="24"/>
                <w:szCs w:val="24"/>
              </w:rPr>
            </w:pPr>
            <w:r>
              <w:rPr>
                <w:sz w:val="24"/>
                <w:szCs w:val="24"/>
              </w:rPr>
              <w:t>1979</w:t>
            </w:r>
          </w:p>
        </w:tc>
        <w:tc>
          <w:tcPr>
            <w:tcW w:w="1560" w:type="dxa"/>
          </w:tcPr>
          <w:p w:rsidR="00E15C84" w:rsidRDefault="00E15C84" w:rsidP="006137A9">
            <w:pPr>
              <w:jc w:val="center"/>
              <w:rPr>
                <w:sz w:val="24"/>
                <w:szCs w:val="24"/>
              </w:rPr>
            </w:pPr>
            <w:r>
              <w:rPr>
                <w:sz w:val="24"/>
                <w:szCs w:val="24"/>
              </w:rPr>
              <w:t>22,98</w:t>
            </w:r>
          </w:p>
        </w:tc>
        <w:tc>
          <w:tcPr>
            <w:tcW w:w="1559" w:type="dxa"/>
          </w:tcPr>
          <w:p w:rsidR="00E15C84" w:rsidRPr="00A173CD" w:rsidRDefault="00E15C84" w:rsidP="00762776">
            <w:pPr>
              <w:jc w:val="center"/>
              <w:rPr>
                <w:sz w:val="24"/>
                <w:szCs w:val="24"/>
              </w:rPr>
            </w:pPr>
            <w:r>
              <w:rPr>
                <w:sz w:val="24"/>
                <w:szCs w:val="24"/>
              </w:rPr>
              <w:t>УРСА</w:t>
            </w:r>
          </w:p>
        </w:tc>
      </w:tr>
      <w:tr w:rsidR="00E15C84" w:rsidRPr="00A173CD" w:rsidTr="00EC1FD2">
        <w:tc>
          <w:tcPr>
            <w:tcW w:w="1242" w:type="dxa"/>
          </w:tcPr>
          <w:p w:rsidR="00E15C84" w:rsidRDefault="00E15C84" w:rsidP="00762776">
            <w:pPr>
              <w:jc w:val="center"/>
              <w:rPr>
                <w:sz w:val="24"/>
                <w:szCs w:val="24"/>
              </w:rPr>
            </w:pPr>
            <w:r>
              <w:rPr>
                <w:sz w:val="24"/>
                <w:szCs w:val="24"/>
              </w:rPr>
              <w:t>89х3,5</w:t>
            </w:r>
          </w:p>
        </w:tc>
        <w:tc>
          <w:tcPr>
            <w:tcW w:w="1418" w:type="dxa"/>
          </w:tcPr>
          <w:p w:rsidR="00E15C84" w:rsidRDefault="009A0229" w:rsidP="006137A9">
            <w:pPr>
              <w:jc w:val="center"/>
              <w:rPr>
                <w:sz w:val="24"/>
                <w:szCs w:val="24"/>
              </w:rPr>
            </w:pPr>
            <w:r>
              <w:rPr>
                <w:sz w:val="24"/>
                <w:szCs w:val="24"/>
              </w:rPr>
              <w:t>199,0</w:t>
            </w:r>
          </w:p>
        </w:tc>
        <w:tc>
          <w:tcPr>
            <w:tcW w:w="1417" w:type="dxa"/>
          </w:tcPr>
          <w:p w:rsidR="00E15C84" w:rsidRDefault="00E15C84" w:rsidP="006137A9">
            <w:pPr>
              <w:jc w:val="center"/>
              <w:rPr>
                <w:sz w:val="24"/>
                <w:szCs w:val="24"/>
              </w:rPr>
            </w:pPr>
            <w:r>
              <w:rPr>
                <w:sz w:val="24"/>
                <w:szCs w:val="24"/>
              </w:rPr>
              <w:t>-</w:t>
            </w:r>
          </w:p>
        </w:tc>
        <w:tc>
          <w:tcPr>
            <w:tcW w:w="1418" w:type="dxa"/>
          </w:tcPr>
          <w:p w:rsidR="00E15C84" w:rsidRDefault="009A0229" w:rsidP="006137A9">
            <w:pPr>
              <w:jc w:val="center"/>
              <w:rPr>
                <w:sz w:val="24"/>
                <w:szCs w:val="24"/>
              </w:rPr>
            </w:pPr>
            <w:r>
              <w:rPr>
                <w:sz w:val="24"/>
                <w:szCs w:val="24"/>
              </w:rPr>
              <w:t>30,0</w:t>
            </w:r>
          </w:p>
        </w:tc>
        <w:tc>
          <w:tcPr>
            <w:tcW w:w="1417" w:type="dxa"/>
          </w:tcPr>
          <w:p w:rsidR="00E15C84" w:rsidRPr="00740AD4" w:rsidRDefault="00E15C84" w:rsidP="00762776">
            <w:pPr>
              <w:jc w:val="center"/>
              <w:rPr>
                <w:sz w:val="24"/>
                <w:szCs w:val="24"/>
              </w:rPr>
            </w:pPr>
            <w:r>
              <w:rPr>
                <w:sz w:val="24"/>
                <w:szCs w:val="24"/>
              </w:rPr>
              <w:t>1979</w:t>
            </w:r>
          </w:p>
        </w:tc>
        <w:tc>
          <w:tcPr>
            <w:tcW w:w="1560" w:type="dxa"/>
          </w:tcPr>
          <w:p w:rsidR="00E15C84" w:rsidRDefault="009A0229" w:rsidP="007F2DCE">
            <w:pPr>
              <w:jc w:val="center"/>
              <w:rPr>
                <w:sz w:val="24"/>
                <w:szCs w:val="24"/>
              </w:rPr>
            </w:pPr>
            <w:r>
              <w:rPr>
                <w:sz w:val="24"/>
                <w:szCs w:val="24"/>
              </w:rPr>
              <w:t>18,32</w:t>
            </w:r>
          </w:p>
        </w:tc>
        <w:tc>
          <w:tcPr>
            <w:tcW w:w="1559" w:type="dxa"/>
          </w:tcPr>
          <w:p w:rsidR="00E15C84" w:rsidRPr="00A173CD" w:rsidRDefault="00E15C84" w:rsidP="00762776">
            <w:pPr>
              <w:jc w:val="center"/>
              <w:rPr>
                <w:sz w:val="24"/>
                <w:szCs w:val="24"/>
              </w:rPr>
            </w:pPr>
            <w:r>
              <w:rPr>
                <w:sz w:val="24"/>
                <w:szCs w:val="24"/>
              </w:rPr>
              <w:t>УРСА</w:t>
            </w:r>
          </w:p>
        </w:tc>
      </w:tr>
      <w:tr w:rsidR="009A0229" w:rsidRPr="00A173CD" w:rsidTr="00EC1FD2">
        <w:tc>
          <w:tcPr>
            <w:tcW w:w="1242" w:type="dxa"/>
          </w:tcPr>
          <w:p w:rsidR="009A0229" w:rsidRDefault="009A0229" w:rsidP="00762776">
            <w:pPr>
              <w:jc w:val="center"/>
              <w:rPr>
                <w:sz w:val="24"/>
                <w:szCs w:val="24"/>
              </w:rPr>
            </w:pPr>
            <w:r>
              <w:rPr>
                <w:sz w:val="24"/>
                <w:szCs w:val="24"/>
              </w:rPr>
              <w:t>76х3,0</w:t>
            </w:r>
          </w:p>
        </w:tc>
        <w:tc>
          <w:tcPr>
            <w:tcW w:w="1418" w:type="dxa"/>
          </w:tcPr>
          <w:p w:rsidR="009A0229" w:rsidRDefault="009A0229" w:rsidP="006137A9">
            <w:pPr>
              <w:jc w:val="center"/>
              <w:rPr>
                <w:sz w:val="24"/>
                <w:szCs w:val="24"/>
              </w:rPr>
            </w:pPr>
            <w:r>
              <w:rPr>
                <w:sz w:val="24"/>
                <w:szCs w:val="24"/>
              </w:rPr>
              <w:t>-</w:t>
            </w:r>
          </w:p>
        </w:tc>
        <w:tc>
          <w:tcPr>
            <w:tcW w:w="1417" w:type="dxa"/>
          </w:tcPr>
          <w:p w:rsidR="009A0229" w:rsidRDefault="009A0229" w:rsidP="006137A9">
            <w:pPr>
              <w:jc w:val="center"/>
              <w:rPr>
                <w:sz w:val="24"/>
                <w:szCs w:val="24"/>
              </w:rPr>
            </w:pPr>
            <w:r>
              <w:rPr>
                <w:sz w:val="24"/>
                <w:szCs w:val="24"/>
              </w:rPr>
              <w:t>-</w:t>
            </w:r>
          </w:p>
        </w:tc>
        <w:tc>
          <w:tcPr>
            <w:tcW w:w="1418" w:type="dxa"/>
          </w:tcPr>
          <w:p w:rsidR="009A0229" w:rsidRDefault="009A0229" w:rsidP="006137A9">
            <w:pPr>
              <w:jc w:val="center"/>
              <w:rPr>
                <w:sz w:val="24"/>
                <w:szCs w:val="24"/>
              </w:rPr>
            </w:pPr>
            <w:r>
              <w:rPr>
                <w:sz w:val="24"/>
                <w:szCs w:val="24"/>
              </w:rPr>
              <w:t>30,0</w:t>
            </w:r>
          </w:p>
        </w:tc>
        <w:tc>
          <w:tcPr>
            <w:tcW w:w="1417" w:type="dxa"/>
          </w:tcPr>
          <w:p w:rsidR="009A0229" w:rsidRDefault="009A0229" w:rsidP="00762776">
            <w:pPr>
              <w:jc w:val="center"/>
              <w:rPr>
                <w:sz w:val="24"/>
                <w:szCs w:val="24"/>
              </w:rPr>
            </w:pPr>
            <w:r>
              <w:rPr>
                <w:sz w:val="24"/>
                <w:szCs w:val="24"/>
              </w:rPr>
              <w:t>1979</w:t>
            </w:r>
          </w:p>
        </w:tc>
        <w:tc>
          <w:tcPr>
            <w:tcW w:w="1560" w:type="dxa"/>
          </w:tcPr>
          <w:p w:rsidR="009A0229" w:rsidRDefault="009A0229" w:rsidP="007F2DCE">
            <w:pPr>
              <w:jc w:val="center"/>
              <w:rPr>
                <w:sz w:val="24"/>
                <w:szCs w:val="24"/>
              </w:rPr>
            </w:pPr>
            <w:r>
              <w:rPr>
                <w:sz w:val="24"/>
                <w:szCs w:val="24"/>
              </w:rPr>
              <w:t>2,1</w:t>
            </w:r>
          </w:p>
        </w:tc>
        <w:tc>
          <w:tcPr>
            <w:tcW w:w="1559" w:type="dxa"/>
          </w:tcPr>
          <w:p w:rsidR="009A0229" w:rsidRDefault="009A0229" w:rsidP="00762776">
            <w:pPr>
              <w:jc w:val="center"/>
              <w:rPr>
                <w:sz w:val="24"/>
                <w:szCs w:val="24"/>
              </w:rPr>
            </w:pPr>
            <w:r>
              <w:rPr>
                <w:sz w:val="24"/>
                <w:szCs w:val="24"/>
              </w:rPr>
              <w:t>УРСА</w:t>
            </w:r>
          </w:p>
        </w:tc>
      </w:tr>
      <w:tr w:rsidR="00E15C84" w:rsidRPr="00A173CD" w:rsidTr="00EC1FD2">
        <w:tc>
          <w:tcPr>
            <w:tcW w:w="1242" w:type="dxa"/>
          </w:tcPr>
          <w:p w:rsidR="00E15C84" w:rsidRDefault="00E15C84" w:rsidP="00762776">
            <w:pPr>
              <w:jc w:val="center"/>
              <w:rPr>
                <w:sz w:val="24"/>
                <w:szCs w:val="24"/>
              </w:rPr>
            </w:pPr>
            <w:r>
              <w:rPr>
                <w:sz w:val="24"/>
                <w:szCs w:val="24"/>
              </w:rPr>
              <w:t>57х3</w:t>
            </w:r>
          </w:p>
        </w:tc>
        <w:tc>
          <w:tcPr>
            <w:tcW w:w="1418" w:type="dxa"/>
          </w:tcPr>
          <w:p w:rsidR="00E15C84" w:rsidRDefault="00E15C84" w:rsidP="006137A9">
            <w:pPr>
              <w:jc w:val="center"/>
              <w:rPr>
                <w:sz w:val="24"/>
                <w:szCs w:val="24"/>
              </w:rPr>
            </w:pPr>
            <w:r>
              <w:rPr>
                <w:sz w:val="24"/>
                <w:szCs w:val="24"/>
              </w:rPr>
              <w:t>25,0</w:t>
            </w:r>
          </w:p>
        </w:tc>
        <w:tc>
          <w:tcPr>
            <w:tcW w:w="1417" w:type="dxa"/>
          </w:tcPr>
          <w:p w:rsidR="00E15C84" w:rsidRDefault="00E15C84" w:rsidP="006137A9">
            <w:pPr>
              <w:jc w:val="center"/>
              <w:rPr>
                <w:sz w:val="24"/>
                <w:szCs w:val="24"/>
              </w:rPr>
            </w:pPr>
            <w:r>
              <w:rPr>
                <w:sz w:val="24"/>
                <w:szCs w:val="24"/>
              </w:rPr>
              <w:t>-</w:t>
            </w:r>
          </w:p>
        </w:tc>
        <w:tc>
          <w:tcPr>
            <w:tcW w:w="1418" w:type="dxa"/>
          </w:tcPr>
          <w:p w:rsidR="00E15C84" w:rsidRDefault="00E15C84" w:rsidP="006137A9">
            <w:pPr>
              <w:jc w:val="center"/>
              <w:rPr>
                <w:sz w:val="24"/>
                <w:szCs w:val="24"/>
              </w:rPr>
            </w:pPr>
            <w:r>
              <w:rPr>
                <w:sz w:val="24"/>
                <w:szCs w:val="24"/>
              </w:rPr>
              <w:t>-</w:t>
            </w:r>
          </w:p>
        </w:tc>
        <w:tc>
          <w:tcPr>
            <w:tcW w:w="1417" w:type="dxa"/>
          </w:tcPr>
          <w:p w:rsidR="00E15C84" w:rsidRPr="00740AD4" w:rsidRDefault="00E15C84" w:rsidP="00762776">
            <w:pPr>
              <w:jc w:val="center"/>
              <w:rPr>
                <w:sz w:val="24"/>
                <w:szCs w:val="24"/>
              </w:rPr>
            </w:pPr>
            <w:r>
              <w:rPr>
                <w:sz w:val="24"/>
                <w:szCs w:val="24"/>
              </w:rPr>
              <w:t>1979</w:t>
            </w:r>
          </w:p>
        </w:tc>
        <w:tc>
          <w:tcPr>
            <w:tcW w:w="1560" w:type="dxa"/>
          </w:tcPr>
          <w:p w:rsidR="00E15C84" w:rsidRDefault="00E15C84" w:rsidP="006137A9">
            <w:pPr>
              <w:jc w:val="center"/>
              <w:rPr>
                <w:sz w:val="24"/>
                <w:szCs w:val="24"/>
              </w:rPr>
            </w:pPr>
            <w:r>
              <w:rPr>
                <w:sz w:val="24"/>
                <w:szCs w:val="24"/>
              </w:rPr>
              <w:t>1,25</w:t>
            </w:r>
          </w:p>
        </w:tc>
        <w:tc>
          <w:tcPr>
            <w:tcW w:w="1559" w:type="dxa"/>
          </w:tcPr>
          <w:p w:rsidR="00E15C84" w:rsidRPr="00A173CD" w:rsidRDefault="00E15C84" w:rsidP="00762776">
            <w:pPr>
              <w:jc w:val="center"/>
              <w:rPr>
                <w:sz w:val="24"/>
                <w:szCs w:val="24"/>
              </w:rPr>
            </w:pPr>
            <w:r>
              <w:rPr>
                <w:sz w:val="24"/>
                <w:szCs w:val="24"/>
              </w:rPr>
              <w:t>УРСА</w:t>
            </w:r>
          </w:p>
        </w:tc>
      </w:tr>
      <w:tr w:rsidR="00E15C84" w:rsidRPr="00A173CD" w:rsidTr="00EC1FD2">
        <w:tc>
          <w:tcPr>
            <w:tcW w:w="1242" w:type="dxa"/>
          </w:tcPr>
          <w:p w:rsidR="00E15C84" w:rsidRDefault="00E15C84" w:rsidP="00762776">
            <w:pPr>
              <w:jc w:val="center"/>
              <w:rPr>
                <w:sz w:val="24"/>
                <w:szCs w:val="24"/>
              </w:rPr>
            </w:pPr>
            <w:r>
              <w:rPr>
                <w:sz w:val="24"/>
                <w:szCs w:val="24"/>
              </w:rPr>
              <w:t>48х2,5</w:t>
            </w:r>
          </w:p>
        </w:tc>
        <w:tc>
          <w:tcPr>
            <w:tcW w:w="1418" w:type="dxa"/>
          </w:tcPr>
          <w:p w:rsidR="00E15C84" w:rsidRDefault="009A0229" w:rsidP="006137A9">
            <w:pPr>
              <w:jc w:val="center"/>
              <w:rPr>
                <w:sz w:val="24"/>
                <w:szCs w:val="24"/>
              </w:rPr>
            </w:pPr>
            <w:r>
              <w:rPr>
                <w:sz w:val="24"/>
                <w:szCs w:val="24"/>
              </w:rPr>
              <w:t>171,4</w:t>
            </w:r>
          </w:p>
        </w:tc>
        <w:tc>
          <w:tcPr>
            <w:tcW w:w="1417" w:type="dxa"/>
          </w:tcPr>
          <w:p w:rsidR="00E15C84" w:rsidRDefault="009A0229" w:rsidP="006137A9">
            <w:pPr>
              <w:jc w:val="center"/>
              <w:rPr>
                <w:sz w:val="24"/>
                <w:szCs w:val="24"/>
              </w:rPr>
            </w:pPr>
            <w:r>
              <w:rPr>
                <w:sz w:val="24"/>
                <w:szCs w:val="24"/>
              </w:rPr>
              <w:t>-</w:t>
            </w:r>
          </w:p>
        </w:tc>
        <w:tc>
          <w:tcPr>
            <w:tcW w:w="1418" w:type="dxa"/>
          </w:tcPr>
          <w:p w:rsidR="00E15C84" w:rsidRDefault="009A0229" w:rsidP="006137A9">
            <w:pPr>
              <w:jc w:val="center"/>
              <w:rPr>
                <w:sz w:val="24"/>
                <w:szCs w:val="24"/>
              </w:rPr>
            </w:pPr>
            <w:r>
              <w:rPr>
                <w:sz w:val="24"/>
                <w:szCs w:val="24"/>
              </w:rPr>
              <w:t>58</w:t>
            </w:r>
          </w:p>
        </w:tc>
        <w:tc>
          <w:tcPr>
            <w:tcW w:w="1417" w:type="dxa"/>
          </w:tcPr>
          <w:p w:rsidR="00E15C84" w:rsidRPr="00740AD4" w:rsidRDefault="00E15C84" w:rsidP="006137A9">
            <w:pPr>
              <w:jc w:val="center"/>
              <w:rPr>
                <w:sz w:val="24"/>
                <w:szCs w:val="24"/>
              </w:rPr>
            </w:pPr>
            <w:r>
              <w:rPr>
                <w:sz w:val="24"/>
                <w:szCs w:val="24"/>
              </w:rPr>
              <w:t>1979</w:t>
            </w:r>
          </w:p>
        </w:tc>
        <w:tc>
          <w:tcPr>
            <w:tcW w:w="1560" w:type="dxa"/>
          </w:tcPr>
          <w:p w:rsidR="00E15C84" w:rsidRDefault="009A0229" w:rsidP="006137A9">
            <w:pPr>
              <w:jc w:val="center"/>
              <w:rPr>
                <w:sz w:val="24"/>
                <w:szCs w:val="24"/>
              </w:rPr>
            </w:pPr>
            <w:r>
              <w:rPr>
                <w:sz w:val="24"/>
                <w:szCs w:val="24"/>
              </w:rPr>
              <w:t>9,18</w:t>
            </w:r>
          </w:p>
        </w:tc>
        <w:tc>
          <w:tcPr>
            <w:tcW w:w="1559" w:type="dxa"/>
          </w:tcPr>
          <w:p w:rsidR="00E15C84" w:rsidRPr="00A173CD" w:rsidRDefault="00E15C84" w:rsidP="00762776">
            <w:pPr>
              <w:jc w:val="center"/>
              <w:rPr>
                <w:sz w:val="24"/>
                <w:szCs w:val="24"/>
              </w:rPr>
            </w:pPr>
            <w:r>
              <w:rPr>
                <w:sz w:val="24"/>
                <w:szCs w:val="24"/>
              </w:rPr>
              <w:t>УРСА</w:t>
            </w:r>
          </w:p>
        </w:tc>
      </w:tr>
      <w:tr w:rsidR="00E15C84" w:rsidRPr="00A173CD" w:rsidTr="00EC1FD2">
        <w:tc>
          <w:tcPr>
            <w:tcW w:w="10031" w:type="dxa"/>
            <w:gridSpan w:val="7"/>
          </w:tcPr>
          <w:p w:rsidR="00E15C84" w:rsidRPr="000D123F" w:rsidRDefault="00E15C84" w:rsidP="00814A2D">
            <w:pPr>
              <w:jc w:val="center"/>
              <w:rPr>
                <w:b/>
                <w:sz w:val="24"/>
                <w:szCs w:val="24"/>
              </w:rPr>
            </w:pPr>
            <w:r w:rsidRPr="000D123F">
              <w:rPr>
                <w:b/>
                <w:sz w:val="24"/>
                <w:szCs w:val="24"/>
              </w:rPr>
              <w:t xml:space="preserve">Котельная № </w:t>
            </w:r>
            <w:r>
              <w:rPr>
                <w:b/>
                <w:sz w:val="24"/>
                <w:szCs w:val="24"/>
              </w:rPr>
              <w:t>3</w:t>
            </w:r>
          </w:p>
        </w:tc>
      </w:tr>
      <w:tr w:rsidR="00E15C84" w:rsidRPr="00A173CD" w:rsidTr="007F2DCE">
        <w:trPr>
          <w:trHeight w:val="272"/>
        </w:trPr>
        <w:tc>
          <w:tcPr>
            <w:tcW w:w="1242" w:type="dxa"/>
          </w:tcPr>
          <w:p w:rsidR="00E15C84" w:rsidRDefault="00E15C84" w:rsidP="004B605F">
            <w:pPr>
              <w:jc w:val="center"/>
              <w:rPr>
                <w:sz w:val="24"/>
                <w:szCs w:val="24"/>
              </w:rPr>
            </w:pPr>
            <w:r>
              <w:rPr>
                <w:sz w:val="24"/>
                <w:szCs w:val="24"/>
              </w:rPr>
              <w:t>530х12</w:t>
            </w:r>
          </w:p>
        </w:tc>
        <w:tc>
          <w:tcPr>
            <w:tcW w:w="1418" w:type="dxa"/>
          </w:tcPr>
          <w:p w:rsidR="00E15C84" w:rsidRDefault="00393E73" w:rsidP="006137A9">
            <w:pPr>
              <w:jc w:val="center"/>
              <w:rPr>
                <w:sz w:val="24"/>
                <w:szCs w:val="24"/>
              </w:rPr>
            </w:pPr>
            <w:r>
              <w:rPr>
                <w:sz w:val="24"/>
                <w:szCs w:val="24"/>
              </w:rPr>
              <w:t>-</w:t>
            </w:r>
          </w:p>
        </w:tc>
        <w:tc>
          <w:tcPr>
            <w:tcW w:w="1417" w:type="dxa"/>
          </w:tcPr>
          <w:p w:rsidR="00E15C84" w:rsidRDefault="00E15C84" w:rsidP="006137A9">
            <w:pPr>
              <w:jc w:val="center"/>
              <w:rPr>
                <w:sz w:val="24"/>
                <w:szCs w:val="24"/>
              </w:rPr>
            </w:pPr>
            <w:r>
              <w:rPr>
                <w:sz w:val="24"/>
                <w:szCs w:val="24"/>
              </w:rPr>
              <w:t>69,0</w:t>
            </w:r>
          </w:p>
        </w:tc>
        <w:tc>
          <w:tcPr>
            <w:tcW w:w="1418" w:type="dxa"/>
          </w:tcPr>
          <w:p w:rsidR="00E15C84" w:rsidRDefault="00E15C84" w:rsidP="006137A9">
            <w:pPr>
              <w:jc w:val="center"/>
              <w:rPr>
                <w:sz w:val="24"/>
                <w:szCs w:val="24"/>
              </w:rPr>
            </w:pPr>
            <w:r>
              <w:rPr>
                <w:sz w:val="24"/>
                <w:szCs w:val="24"/>
              </w:rPr>
              <w:t>-</w:t>
            </w:r>
          </w:p>
        </w:tc>
        <w:tc>
          <w:tcPr>
            <w:tcW w:w="1417" w:type="dxa"/>
          </w:tcPr>
          <w:p w:rsidR="00E15C84" w:rsidRPr="00740AD4" w:rsidRDefault="00E15C84" w:rsidP="00762776">
            <w:pPr>
              <w:jc w:val="center"/>
              <w:rPr>
                <w:sz w:val="24"/>
                <w:szCs w:val="24"/>
              </w:rPr>
            </w:pPr>
            <w:r>
              <w:rPr>
                <w:sz w:val="24"/>
                <w:szCs w:val="24"/>
              </w:rPr>
              <w:t>1975</w:t>
            </w:r>
          </w:p>
        </w:tc>
        <w:tc>
          <w:tcPr>
            <w:tcW w:w="1560" w:type="dxa"/>
          </w:tcPr>
          <w:p w:rsidR="00E15C84" w:rsidRDefault="00E15C84" w:rsidP="006137A9">
            <w:pPr>
              <w:jc w:val="center"/>
              <w:rPr>
                <w:sz w:val="24"/>
                <w:szCs w:val="24"/>
              </w:rPr>
            </w:pPr>
            <w:r>
              <w:rPr>
                <w:sz w:val="24"/>
                <w:szCs w:val="24"/>
              </w:rPr>
              <w:t>34,5</w:t>
            </w:r>
          </w:p>
        </w:tc>
        <w:tc>
          <w:tcPr>
            <w:tcW w:w="1559" w:type="dxa"/>
          </w:tcPr>
          <w:p w:rsidR="00E15C84" w:rsidRPr="00A173CD" w:rsidRDefault="00E15C84" w:rsidP="006441EA">
            <w:pPr>
              <w:jc w:val="center"/>
              <w:rPr>
                <w:sz w:val="24"/>
                <w:szCs w:val="24"/>
              </w:rPr>
            </w:pPr>
            <w:r>
              <w:rPr>
                <w:sz w:val="24"/>
                <w:szCs w:val="24"/>
              </w:rPr>
              <w:t>УРСА</w:t>
            </w:r>
          </w:p>
        </w:tc>
      </w:tr>
      <w:tr w:rsidR="00E15C84" w:rsidRPr="00A173CD" w:rsidTr="007F2DCE">
        <w:trPr>
          <w:trHeight w:val="272"/>
        </w:trPr>
        <w:tc>
          <w:tcPr>
            <w:tcW w:w="1242" w:type="dxa"/>
          </w:tcPr>
          <w:p w:rsidR="00E15C84" w:rsidRDefault="00E15C84" w:rsidP="004B605F">
            <w:pPr>
              <w:jc w:val="center"/>
              <w:rPr>
                <w:sz w:val="24"/>
                <w:szCs w:val="24"/>
              </w:rPr>
            </w:pPr>
            <w:r>
              <w:rPr>
                <w:sz w:val="24"/>
                <w:szCs w:val="24"/>
              </w:rPr>
              <w:t>219х8</w:t>
            </w:r>
          </w:p>
        </w:tc>
        <w:tc>
          <w:tcPr>
            <w:tcW w:w="1418" w:type="dxa"/>
          </w:tcPr>
          <w:p w:rsidR="00E15C84" w:rsidRDefault="00393E73" w:rsidP="006137A9">
            <w:pPr>
              <w:jc w:val="center"/>
              <w:rPr>
                <w:sz w:val="24"/>
                <w:szCs w:val="24"/>
              </w:rPr>
            </w:pPr>
            <w:r>
              <w:rPr>
                <w:sz w:val="24"/>
                <w:szCs w:val="24"/>
              </w:rPr>
              <w:t>8</w:t>
            </w:r>
          </w:p>
        </w:tc>
        <w:tc>
          <w:tcPr>
            <w:tcW w:w="1417" w:type="dxa"/>
          </w:tcPr>
          <w:p w:rsidR="00E15C84" w:rsidRDefault="00E15C84" w:rsidP="006137A9">
            <w:pPr>
              <w:jc w:val="center"/>
              <w:rPr>
                <w:sz w:val="24"/>
                <w:szCs w:val="24"/>
              </w:rPr>
            </w:pPr>
            <w:r>
              <w:rPr>
                <w:sz w:val="24"/>
                <w:szCs w:val="24"/>
              </w:rPr>
              <w:t>-</w:t>
            </w:r>
          </w:p>
        </w:tc>
        <w:tc>
          <w:tcPr>
            <w:tcW w:w="1418" w:type="dxa"/>
          </w:tcPr>
          <w:p w:rsidR="00E15C84" w:rsidRDefault="00E15C84" w:rsidP="006137A9">
            <w:pPr>
              <w:jc w:val="center"/>
              <w:rPr>
                <w:sz w:val="24"/>
                <w:szCs w:val="24"/>
              </w:rPr>
            </w:pPr>
            <w:r>
              <w:rPr>
                <w:sz w:val="24"/>
                <w:szCs w:val="24"/>
              </w:rPr>
              <w:t>-</w:t>
            </w:r>
          </w:p>
        </w:tc>
        <w:tc>
          <w:tcPr>
            <w:tcW w:w="1417" w:type="dxa"/>
          </w:tcPr>
          <w:p w:rsidR="00E15C84" w:rsidRPr="00740AD4" w:rsidRDefault="00E15C84" w:rsidP="00762776">
            <w:pPr>
              <w:jc w:val="center"/>
              <w:rPr>
                <w:sz w:val="24"/>
                <w:szCs w:val="24"/>
              </w:rPr>
            </w:pPr>
            <w:r>
              <w:rPr>
                <w:sz w:val="24"/>
                <w:szCs w:val="24"/>
              </w:rPr>
              <w:t>1970</w:t>
            </w:r>
          </w:p>
        </w:tc>
        <w:tc>
          <w:tcPr>
            <w:tcW w:w="1560" w:type="dxa"/>
          </w:tcPr>
          <w:p w:rsidR="00E15C84" w:rsidRDefault="00E15C84" w:rsidP="006137A9">
            <w:pPr>
              <w:jc w:val="center"/>
              <w:rPr>
                <w:sz w:val="24"/>
                <w:szCs w:val="24"/>
              </w:rPr>
            </w:pPr>
            <w:r>
              <w:rPr>
                <w:sz w:val="24"/>
                <w:szCs w:val="24"/>
              </w:rPr>
              <w:t>5,0</w:t>
            </w:r>
          </w:p>
        </w:tc>
        <w:tc>
          <w:tcPr>
            <w:tcW w:w="1559" w:type="dxa"/>
          </w:tcPr>
          <w:p w:rsidR="00E15C84" w:rsidRPr="00A173CD" w:rsidRDefault="00E15C84" w:rsidP="006441EA">
            <w:pPr>
              <w:jc w:val="center"/>
              <w:rPr>
                <w:sz w:val="24"/>
                <w:szCs w:val="24"/>
              </w:rPr>
            </w:pPr>
            <w:r>
              <w:rPr>
                <w:sz w:val="24"/>
                <w:szCs w:val="24"/>
              </w:rPr>
              <w:t>УРСА</w:t>
            </w:r>
          </w:p>
        </w:tc>
      </w:tr>
      <w:tr w:rsidR="00E15C84" w:rsidRPr="00A173CD" w:rsidTr="007F2DCE">
        <w:trPr>
          <w:trHeight w:val="272"/>
        </w:trPr>
        <w:tc>
          <w:tcPr>
            <w:tcW w:w="1242" w:type="dxa"/>
          </w:tcPr>
          <w:p w:rsidR="00E15C84" w:rsidRDefault="00E15C84" w:rsidP="004B605F">
            <w:pPr>
              <w:jc w:val="center"/>
              <w:rPr>
                <w:sz w:val="24"/>
                <w:szCs w:val="24"/>
              </w:rPr>
            </w:pPr>
            <w:r>
              <w:rPr>
                <w:sz w:val="24"/>
                <w:szCs w:val="24"/>
              </w:rPr>
              <w:t>159х4,5</w:t>
            </w:r>
          </w:p>
        </w:tc>
        <w:tc>
          <w:tcPr>
            <w:tcW w:w="1418" w:type="dxa"/>
          </w:tcPr>
          <w:p w:rsidR="00E15C84" w:rsidRDefault="00393E73" w:rsidP="00393E73">
            <w:pPr>
              <w:jc w:val="center"/>
              <w:rPr>
                <w:sz w:val="24"/>
                <w:szCs w:val="24"/>
              </w:rPr>
            </w:pPr>
            <w:r>
              <w:rPr>
                <w:sz w:val="24"/>
                <w:szCs w:val="24"/>
              </w:rPr>
              <w:t>119</w:t>
            </w:r>
          </w:p>
        </w:tc>
        <w:tc>
          <w:tcPr>
            <w:tcW w:w="1417" w:type="dxa"/>
          </w:tcPr>
          <w:p w:rsidR="00E15C84" w:rsidRDefault="00E15C84" w:rsidP="006441EA">
            <w:pPr>
              <w:jc w:val="center"/>
              <w:rPr>
                <w:sz w:val="24"/>
                <w:szCs w:val="24"/>
              </w:rPr>
            </w:pPr>
            <w:r>
              <w:rPr>
                <w:sz w:val="24"/>
                <w:szCs w:val="24"/>
              </w:rPr>
              <w:t>-</w:t>
            </w:r>
          </w:p>
        </w:tc>
        <w:tc>
          <w:tcPr>
            <w:tcW w:w="1418" w:type="dxa"/>
          </w:tcPr>
          <w:p w:rsidR="00E15C84" w:rsidRDefault="00393E73" w:rsidP="006441EA">
            <w:pPr>
              <w:jc w:val="center"/>
              <w:rPr>
                <w:sz w:val="24"/>
                <w:szCs w:val="24"/>
              </w:rPr>
            </w:pPr>
            <w:r>
              <w:rPr>
                <w:sz w:val="24"/>
                <w:szCs w:val="24"/>
              </w:rPr>
              <w:t>138</w:t>
            </w:r>
          </w:p>
        </w:tc>
        <w:tc>
          <w:tcPr>
            <w:tcW w:w="1417" w:type="dxa"/>
          </w:tcPr>
          <w:p w:rsidR="00E15C84" w:rsidRPr="00740AD4" w:rsidRDefault="00E15C84" w:rsidP="006441EA">
            <w:pPr>
              <w:jc w:val="center"/>
              <w:rPr>
                <w:sz w:val="24"/>
                <w:szCs w:val="24"/>
              </w:rPr>
            </w:pPr>
            <w:r>
              <w:rPr>
                <w:sz w:val="24"/>
                <w:szCs w:val="24"/>
              </w:rPr>
              <w:t>1971</w:t>
            </w:r>
          </w:p>
        </w:tc>
        <w:tc>
          <w:tcPr>
            <w:tcW w:w="1560" w:type="dxa"/>
          </w:tcPr>
          <w:p w:rsidR="00E15C84" w:rsidRDefault="00E15C84" w:rsidP="00393E73">
            <w:pPr>
              <w:jc w:val="center"/>
              <w:rPr>
                <w:sz w:val="24"/>
                <w:szCs w:val="24"/>
              </w:rPr>
            </w:pPr>
            <w:r>
              <w:rPr>
                <w:sz w:val="24"/>
                <w:szCs w:val="24"/>
              </w:rPr>
              <w:t>38,</w:t>
            </w:r>
            <w:r w:rsidR="00393E73">
              <w:rPr>
                <w:sz w:val="24"/>
                <w:szCs w:val="24"/>
              </w:rPr>
              <w:t>5</w:t>
            </w:r>
            <w:r>
              <w:rPr>
                <w:sz w:val="24"/>
                <w:szCs w:val="24"/>
              </w:rPr>
              <w:t>5</w:t>
            </w:r>
          </w:p>
        </w:tc>
        <w:tc>
          <w:tcPr>
            <w:tcW w:w="1559" w:type="dxa"/>
          </w:tcPr>
          <w:p w:rsidR="00E15C84" w:rsidRPr="00A173CD" w:rsidRDefault="00E15C84" w:rsidP="006441EA">
            <w:pPr>
              <w:jc w:val="center"/>
              <w:rPr>
                <w:sz w:val="24"/>
                <w:szCs w:val="24"/>
              </w:rPr>
            </w:pPr>
            <w:r>
              <w:rPr>
                <w:sz w:val="24"/>
                <w:szCs w:val="24"/>
              </w:rPr>
              <w:t>УРСА</w:t>
            </w:r>
          </w:p>
        </w:tc>
      </w:tr>
      <w:tr w:rsidR="00E15C84" w:rsidRPr="00A173CD" w:rsidTr="00EC1FD2">
        <w:tc>
          <w:tcPr>
            <w:tcW w:w="1242" w:type="dxa"/>
          </w:tcPr>
          <w:p w:rsidR="00E15C84" w:rsidRDefault="00E15C84" w:rsidP="004B605F">
            <w:pPr>
              <w:jc w:val="center"/>
              <w:rPr>
                <w:sz w:val="24"/>
                <w:szCs w:val="24"/>
              </w:rPr>
            </w:pPr>
            <w:r>
              <w:rPr>
                <w:sz w:val="24"/>
                <w:szCs w:val="24"/>
              </w:rPr>
              <w:t>133х4,5</w:t>
            </w:r>
          </w:p>
        </w:tc>
        <w:tc>
          <w:tcPr>
            <w:tcW w:w="1418" w:type="dxa"/>
          </w:tcPr>
          <w:p w:rsidR="00E15C84" w:rsidRDefault="00393E73" w:rsidP="006137A9">
            <w:pPr>
              <w:jc w:val="center"/>
              <w:rPr>
                <w:sz w:val="24"/>
                <w:szCs w:val="24"/>
              </w:rPr>
            </w:pPr>
            <w:r>
              <w:rPr>
                <w:sz w:val="24"/>
                <w:szCs w:val="24"/>
              </w:rPr>
              <w:t>150</w:t>
            </w:r>
          </w:p>
        </w:tc>
        <w:tc>
          <w:tcPr>
            <w:tcW w:w="1417" w:type="dxa"/>
          </w:tcPr>
          <w:p w:rsidR="00E15C84" w:rsidRDefault="00E15C84" w:rsidP="006137A9">
            <w:pPr>
              <w:jc w:val="center"/>
              <w:rPr>
                <w:sz w:val="24"/>
                <w:szCs w:val="24"/>
              </w:rPr>
            </w:pPr>
            <w:r>
              <w:rPr>
                <w:sz w:val="24"/>
                <w:szCs w:val="24"/>
              </w:rPr>
              <w:t>-</w:t>
            </w:r>
          </w:p>
        </w:tc>
        <w:tc>
          <w:tcPr>
            <w:tcW w:w="1418" w:type="dxa"/>
          </w:tcPr>
          <w:p w:rsidR="00E15C84" w:rsidRDefault="00E15C84" w:rsidP="006137A9">
            <w:pPr>
              <w:jc w:val="center"/>
              <w:rPr>
                <w:sz w:val="24"/>
                <w:szCs w:val="24"/>
              </w:rPr>
            </w:pPr>
            <w:r>
              <w:rPr>
                <w:sz w:val="24"/>
                <w:szCs w:val="24"/>
              </w:rPr>
              <w:t>-</w:t>
            </w:r>
          </w:p>
        </w:tc>
        <w:tc>
          <w:tcPr>
            <w:tcW w:w="1417" w:type="dxa"/>
          </w:tcPr>
          <w:p w:rsidR="00E15C84" w:rsidRPr="00740AD4" w:rsidRDefault="00E15C84" w:rsidP="00762776">
            <w:pPr>
              <w:jc w:val="center"/>
              <w:rPr>
                <w:sz w:val="24"/>
                <w:szCs w:val="24"/>
              </w:rPr>
            </w:pPr>
            <w:r>
              <w:rPr>
                <w:sz w:val="24"/>
                <w:szCs w:val="24"/>
              </w:rPr>
              <w:t>1972</w:t>
            </w:r>
          </w:p>
        </w:tc>
        <w:tc>
          <w:tcPr>
            <w:tcW w:w="1560" w:type="dxa"/>
          </w:tcPr>
          <w:p w:rsidR="00E15C84" w:rsidRDefault="00393E73" w:rsidP="007F2DCE">
            <w:pPr>
              <w:jc w:val="center"/>
              <w:rPr>
                <w:sz w:val="24"/>
                <w:szCs w:val="24"/>
              </w:rPr>
            </w:pPr>
            <w:r>
              <w:rPr>
                <w:sz w:val="24"/>
                <w:szCs w:val="24"/>
              </w:rPr>
              <w:t>18,75</w:t>
            </w:r>
          </w:p>
        </w:tc>
        <w:tc>
          <w:tcPr>
            <w:tcW w:w="1559" w:type="dxa"/>
          </w:tcPr>
          <w:p w:rsidR="00E15C84" w:rsidRPr="00A173CD" w:rsidRDefault="00E15C84" w:rsidP="006441EA">
            <w:pPr>
              <w:jc w:val="center"/>
              <w:rPr>
                <w:sz w:val="24"/>
                <w:szCs w:val="24"/>
              </w:rPr>
            </w:pPr>
            <w:r>
              <w:rPr>
                <w:sz w:val="24"/>
                <w:szCs w:val="24"/>
              </w:rPr>
              <w:t>УРСА</w:t>
            </w:r>
          </w:p>
        </w:tc>
      </w:tr>
      <w:tr w:rsidR="00E15C84" w:rsidRPr="00A173CD" w:rsidTr="00EC1FD2">
        <w:tc>
          <w:tcPr>
            <w:tcW w:w="1242" w:type="dxa"/>
          </w:tcPr>
          <w:p w:rsidR="00E15C84" w:rsidRDefault="00E15C84" w:rsidP="004B605F">
            <w:pPr>
              <w:jc w:val="center"/>
              <w:rPr>
                <w:sz w:val="24"/>
                <w:szCs w:val="24"/>
              </w:rPr>
            </w:pPr>
            <w:r>
              <w:rPr>
                <w:sz w:val="24"/>
                <w:szCs w:val="24"/>
              </w:rPr>
              <w:t>89х3,5</w:t>
            </w:r>
          </w:p>
        </w:tc>
        <w:tc>
          <w:tcPr>
            <w:tcW w:w="1418" w:type="dxa"/>
          </w:tcPr>
          <w:p w:rsidR="00E15C84" w:rsidRDefault="00393E73" w:rsidP="006137A9">
            <w:pPr>
              <w:jc w:val="center"/>
              <w:rPr>
                <w:sz w:val="24"/>
                <w:szCs w:val="24"/>
              </w:rPr>
            </w:pPr>
            <w:r>
              <w:rPr>
                <w:sz w:val="24"/>
                <w:szCs w:val="24"/>
              </w:rPr>
              <w:t>1003</w:t>
            </w:r>
          </w:p>
        </w:tc>
        <w:tc>
          <w:tcPr>
            <w:tcW w:w="1417" w:type="dxa"/>
          </w:tcPr>
          <w:p w:rsidR="00E15C84" w:rsidRDefault="00E15C84" w:rsidP="006137A9">
            <w:pPr>
              <w:jc w:val="center"/>
              <w:rPr>
                <w:sz w:val="24"/>
                <w:szCs w:val="24"/>
              </w:rPr>
            </w:pPr>
            <w:r>
              <w:rPr>
                <w:sz w:val="24"/>
                <w:szCs w:val="24"/>
              </w:rPr>
              <w:t>-</w:t>
            </w:r>
          </w:p>
        </w:tc>
        <w:tc>
          <w:tcPr>
            <w:tcW w:w="1418" w:type="dxa"/>
          </w:tcPr>
          <w:p w:rsidR="00E15C84" w:rsidRDefault="00393E73" w:rsidP="006137A9">
            <w:pPr>
              <w:jc w:val="center"/>
              <w:rPr>
                <w:sz w:val="24"/>
                <w:szCs w:val="24"/>
              </w:rPr>
            </w:pPr>
            <w:r>
              <w:rPr>
                <w:sz w:val="24"/>
                <w:szCs w:val="24"/>
              </w:rPr>
              <w:t>267</w:t>
            </w:r>
          </w:p>
        </w:tc>
        <w:tc>
          <w:tcPr>
            <w:tcW w:w="1417" w:type="dxa"/>
          </w:tcPr>
          <w:p w:rsidR="00E15C84" w:rsidRPr="00740AD4" w:rsidRDefault="00E15C84" w:rsidP="00762776">
            <w:pPr>
              <w:jc w:val="center"/>
              <w:rPr>
                <w:sz w:val="24"/>
                <w:szCs w:val="24"/>
              </w:rPr>
            </w:pPr>
            <w:r>
              <w:rPr>
                <w:sz w:val="24"/>
                <w:szCs w:val="24"/>
              </w:rPr>
              <w:t>1973</w:t>
            </w:r>
          </w:p>
        </w:tc>
        <w:tc>
          <w:tcPr>
            <w:tcW w:w="1560" w:type="dxa"/>
          </w:tcPr>
          <w:p w:rsidR="00E15C84" w:rsidRDefault="00393E73" w:rsidP="006137A9">
            <w:pPr>
              <w:jc w:val="center"/>
              <w:rPr>
                <w:sz w:val="24"/>
                <w:szCs w:val="24"/>
              </w:rPr>
            </w:pPr>
            <w:r>
              <w:rPr>
                <w:sz w:val="24"/>
                <w:szCs w:val="24"/>
              </w:rPr>
              <w:t>101,6</w:t>
            </w:r>
          </w:p>
        </w:tc>
        <w:tc>
          <w:tcPr>
            <w:tcW w:w="1559" w:type="dxa"/>
          </w:tcPr>
          <w:p w:rsidR="00E15C84" w:rsidRPr="00A173CD" w:rsidRDefault="00E15C84" w:rsidP="006441EA">
            <w:pPr>
              <w:jc w:val="center"/>
              <w:rPr>
                <w:sz w:val="24"/>
                <w:szCs w:val="24"/>
              </w:rPr>
            </w:pPr>
            <w:r>
              <w:rPr>
                <w:sz w:val="24"/>
                <w:szCs w:val="24"/>
              </w:rPr>
              <w:t>УРСА</w:t>
            </w:r>
          </w:p>
        </w:tc>
      </w:tr>
      <w:tr w:rsidR="00E15C84" w:rsidRPr="00A173CD" w:rsidTr="00EC1FD2">
        <w:tc>
          <w:tcPr>
            <w:tcW w:w="1242" w:type="dxa"/>
          </w:tcPr>
          <w:p w:rsidR="00E15C84" w:rsidRDefault="00E15C84" w:rsidP="004B605F">
            <w:pPr>
              <w:jc w:val="center"/>
              <w:rPr>
                <w:sz w:val="24"/>
                <w:szCs w:val="24"/>
              </w:rPr>
            </w:pPr>
            <w:r>
              <w:rPr>
                <w:sz w:val="24"/>
                <w:szCs w:val="24"/>
              </w:rPr>
              <w:t>57х3,5</w:t>
            </w:r>
          </w:p>
        </w:tc>
        <w:tc>
          <w:tcPr>
            <w:tcW w:w="1418" w:type="dxa"/>
          </w:tcPr>
          <w:p w:rsidR="00E15C84" w:rsidRDefault="00393E73" w:rsidP="006137A9">
            <w:pPr>
              <w:jc w:val="center"/>
              <w:rPr>
                <w:sz w:val="24"/>
                <w:szCs w:val="24"/>
              </w:rPr>
            </w:pPr>
            <w:r>
              <w:rPr>
                <w:sz w:val="24"/>
                <w:szCs w:val="24"/>
              </w:rPr>
              <w:t>27</w:t>
            </w:r>
          </w:p>
        </w:tc>
        <w:tc>
          <w:tcPr>
            <w:tcW w:w="1417" w:type="dxa"/>
          </w:tcPr>
          <w:p w:rsidR="00E15C84" w:rsidRDefault="00E15C84" w:rsidP="006137A9">
            <w:pPr>
              <w:jc w:val="center"/>
              <w:rPr>
                <w:sz w:val="24"/>
                <w:szCs w:val="24"/>
              </w:rPr>
            </w:pPr>
            <w:r>
              <w:rPr>
                <w:sz w:val="24"/>
                <w:szCs w:val="24"/>
              </w:rPr>
              <w:t>-</w:t>
            </w:r>
          </w:p>
        </w:tc>
        <w:tc>
          <w:tcPr>
            <w:tcW w:w="1418" w:type="dxa"/>
          </w:tcPr>
          <w:p w:rsidR="00E15C84" w:rsidRDefault="00E15C84" w:rsidP="006137A9">
            <w:pPr>
              <w:jc w:val="center"/>
              <w:rPr>
                <w:sz w:val="24"/>
                <w:szCs w:val="24"/>
              </w:rPr>
            </w:pPr>
            <w:r>
              <w:rPr>
                <w:sz w:val="24"/>
                <w:szCs w:val="24"/>
              </w:rPr>
              <w:t>-</w:t>
            </w:r>
          </w:p>
        </w:tc>
        <w:tc>
          <w:tcPr>
            <w:tcW w:w="1417" w:type="dxa"/>
          </w:tcPr>
          <w:p w:rsidR="00E15C84" w:rsidRDefault="00E15C84" w:rsidP="00762776">
            <w:pPr>
              <w:jc w:val="center"/>
              <w:rPr>
                <w:sz w:val="24"/>
                <w:szCs w:val="24"/>
              </w:rPr>
            </w:pPr>
            <w:r>
              <w:rPr>
                <w:sz w:val="24"/>
                <w:szCs w:val="24"/>
              </w:rPr>
              <w:t>1974</w:t>
            </w:r>
          </w:p>
        </w:tc>
        <w:tc>
          <w:tcPr>
            <w:tcW w:w="1560" w:type="dxa"/>
          </w:tcPr>
          <w:p w:rsidR="00E15C84" w:rsidRDefault="00393E73" w:rsidP="006137A9">
            <w:pPr>
              <w:jc w:val="center"/>
              <w:rPr>
                <w:sz w:val="24"/>
                <w:szCs w:val="24"/>
              </w:rPr>
            </w:pPr>
            <w:r>
              <w:rPr>
                <w:sz w:val="24"/>
                <w:szCs w:val="24"/>
              </w:rPr>
              <w:t>1,35</w:t>
            </w:r>
          </w:p>
        </w:tc>
        <w:tc>
          <w:tcPr>
            <w:tcW w:w="1559" w:type="dxa"/>
          </w:tcPr>
          <w:p w:rsidR="00E15C84" w:rsidRDefault="00E15C84" w:rsidP="00762776">
            <w:pPr>
              <w:jc w:val="center"/>
              <w:rPr>
                <w:sz w:val="24"/>
                <w:szCs w:val="24"/>
              </w:rPr>
            </w:pPr>
            <w:r>
              <w:rPr>
                <w:sz w:val="24"/>
                <w:szCs w:val="24"/>
              </w:rPr>
              <w:t>УРСА</w:t>
            </w:r>
          </w:p>
        </w:tc>
      </w:tr>
      <w:tr w:rsidR="00E15C84" w:rsidTr="00A70B4E">
        <w:tc>
          <w:tcPr>
            <w:tcW w:w="10031" w:type="dxa"/>
            <w:gridSpan w:val="7"/>
          </w:tcPr>
          <w:p w:rsidR="00E15C84" w:rsidRPr="000D123F" w:rsidRDefault="00E15C84" w:rsidP="00A70B4E">
            <w:pPr>
              <w:jc w:val="center"/>
              <w:rPr>
                <w:b/>
                <w:sz w:val="24"/>
                <w:szCs w:val="24"/>
              </w:rPr>
            </w:pPr>
            <w:r w:rsidRPr="000D123F">
              <w:rPr>
                <w:b/>
                <w:sz w:val="24"/>
                <w:szCs w:val="24"/>
              </w:rPr>
              <w:t xml:space="preserve">Котельная № </w:t>
            </w:r>
            <w:r>
              <w:rPr>
                <w:b/>
                <w:sz w:val="24"/>
                <w:szCs w:val="24"/>
              </w:rPr>
              <w:t>4</w:t>
            </w:r>
          </w:p>
        </w:tc>
      </w:tr>
      <w:tr w:rsidR="00E15C84" w:rsidRPr="00A173CD" w:rsidTr="00A70B4E">
        <w:tc>
          <w:tcPr>
            <w:tcW w:w="1242" w:type="dxa"/>
          </w:tcPr>
          <w:p w:rsidR="00E15C84" w:rsidRDefault="00E15C84" w:rsidP="00A70B4E">
            <w:pPr>
              <w:jc w:val="center"/>
              <w:rPr>
                <w:sz w:val="24"/>
                <w:szCs w:val="24"/>
              </w:rPr>
            </w:pPr>
            <w:r>
              <w:rPr>
                <w:sz w:val="24"/>
                <w:szCs w:val="24"/>
              </w:rPr>
              <w:t>219х5</w:t>
            </w:r>
          </w:p>
        </w:tc>
        <w:tc>
          <w:tcPr>
            <w:tcW w:w="1418" w:type="dxa"/>
          </w:tcPr>
          <w:p w:rsidR="00E15C84" w:rsidRDefault="00E15C84" w:rsidP="00393E73">
            <w:pPr>
              <w:jc w:val="center"/>
              <w:rPr>
                <w:sz w:val="24"/>
                <w:szCs w:val="24"/>
              </w:rPr>
            </w:pPr>
            <w:r>
              <w:rPr>
                <w:sz w:val="24"/>
                <w:szCs w:val="24"/>
              </w:rPr>
              <w:t>6</w:t>
            </w:r>
            <w:r w:rsidR="00393E73">
              <w:rPr>
                <w:sz w:val="24"/>
                <w:szCs w:val="24"/>
              </w:rPr>
              <w:t>6</w:t>
            </w:r>
            <w:r>
              <w:rPr>
                <w:sz w:val="24"/>
                <w:szCs w:val="24"/>
              </w:rPr>
              <w:t>,0</w:t>
            </w:r>
          </w:p>
        </w:tc>
        <w:tc>
          <w:tcPr>
            <w:tcW w:w="1417" w:type="dxa"/>
          </w:tcPr>
          <w:p w:rsidR="00E15C84" w:rsidRDefault="00E15C84" w:rsidP="00A70B4E">
            <w:pPr>
              <w:jc w:val="center"/>
              <w:rPr>
                <w:sz w:val="24"/>
                <w:szCs w:val="24"/>
              </w:rPr>
            </w:pPr>
            <w:r>
              <w:rPr>
                <w:sz w:val="24"/>
                <w:szCs w:val="24"/>
              </w:rPr>
              <w:t>-</w:t>
            </w:r>
          </w:p>
        </w:tc>
        <w:tc>
          <w:tcPr>
            <w:tcW w:w="1418" w:type="dxa"/>
          </w:tcPr>
          <w:p w:rsidR="00E15C84" w:rsidRDefault="00E15C84" w:rsidP="00A70B4E">
            <w:pPr>
              <w:jc w:val="center"/>
              <w:rPr>
                <w:sz w:val="24"/>
                <w:szCs w:val="24"/>
              </w:rPr>
            </w:pPr>
            <w:r>
              <w:rPr>
                <w:sz w:val="24"/>
                <w:szCs w:val="24"/>
              </w:rPr>
              <w:t>-</w:t>
            </w:r>
          </w:p>
        </w:tc>
        <w:tc>
          <w:tcPr>
            <w:tcW w:w="1417" w:type="dxa"/>
          </w:tcPr>
          <w:p w:rsidR="00E15C84" w:rsidRPr="00740AD4" w:rsidRDefault="00E15C84" w:rsidP="00A70B4E">
            <w:pPr>
              <w:jc w:val="center"/>
              <w:rPr>
                <w:sz w:val="24"/>
                <w:szCs w:val="24"/>
              </w:rPr>
            </w:pPr>
            <w:r>
              <w:rPr>
                <w:sz w:val="24"/>
                <w:szCs w:val="24"/>
              </w:rPr>
              <w:t>1974</w:t>
            </w:r>
          </w:p>
        </w:tc>
        <w:tc>
          <w:tcPr>
            <w:tcW w:w="1560" w:type="dxa"/>
          </w:tcPr>
          <w:p w:rsidR="00E15C84" w:rsidRDefault="00E15C84" w:rsidP="00A70B4E">
            <w:pPr>
              <w:jc w:val="center"/>
              <w:rPr>
                <w:sz w:val="24"/>
                <w:szCs w:val="24"/>
              </w:rPr>
            </w:pPr>
            <w:r>
              <w:rPr>
                <w:sz w:val="24"/>
                <w:szCs w:val="24"/>
              </w:rPr>
              <w:t>13,4</w:t>
            </w:r>
          </w:p>
        </w:tc>
        <w:tc>
          <w:tcPr>
            <w:tcW w:w="1559" w:type="dxa"/>
          </w:tcPr>
          <w:p w:rsidR="00E15C84" w:rsidRPr="00A173CD" w:rsidRDefault="00E15C84" w:rsidP="00A70B4E">
            <w:pPr>
              <w:jc w:val="center"/>
              <w:rPr>
                <w:sz w:val="24"/>
                <w:szCs w:val="24"/>
              </w:rPr>
            </w:pPr>
            <w:r>
              <w:rPr>
                <w:sz w:val="24"/>
                <w:szCs w:val="24"/>
              </w:rPr>
              <w:t>УРСА</w:t>
            </w:r>
          </w:p>
        </w:tc>
      </w:tr>
      <w:tr w:rsidR="00E15C84" w:rsidRPr="00A173CD" w:rsidTr="00A70B4E">
        <w:tc>
          <w:tcPr>
            <w:tcW w:w="1242" w:type="dxa"/>
          </w:tcPr>
          <w:p w:rsidR="00E15C84" w:rsidRDefault="00E15C84" w:rsidP="00A70B4E">
            <w:pPr>
              <w:jc w:val="center"/>
              <w:rPr>
                <w:sz w:val="24"/>
                <w:szCs w:val="24"/>
              </w:rPr>
            </w:pPr>
            <w:r>
              <w:rPr>
                <w:sz w:val="24"/>
                <w:szCs w:val="24"/>
              </w:rPr>
              <w:t>159х4,5</w:t>
            </w:r>
          </w:p>
        </w:tc>
        <w:tc>
          <w:tcPr>
            <w:tcW w:w="1418" w:type="dxa"/>
          </w:tcPr>
          <w:p w:rsidR="00E15C84" w:rsidRDefault="00E15C84" w:rsidP="00A70B4E">
            <w:pPr>
              <w:jc w:val="center"/>
              <w:rPr>
                <w:sz w:val="24"/>
                <w:szCs w:val="24"/>
              </w:rPr>
            </w:pPr>
            <w:r>
              <w:rPr>
                <w:sz w:val="24"/>
                <w:szCs w:val="24"/>
              </w:rPr>
              <w:t>313,5</w:t>
            </w:r>
          </w:p>
        </w:tc>
        <w:tc>
          <w:tcPr>
            <w:tcW w:w="1417" w:type="dxa"/>
          </w:tcPr>
          <w:p w:rsidR="00E15C84" w:rsidRDefault="00E15C84" w:rsidP="00A70B4E">
            <w:pPr>
              <w:jc w:val="center"/>
              <w:rPr>
                <w:sz w:val="24"/>
                <w:szCs w:val="24"/>
              </w:rPr>
            </w:pPr>
            <w:r>
              <w:rPr>
                <w:sz w:val="24"/>
                <w:szCs w:val="24"/>
              </w:rPr>
              <w:t>206,0</w:t>
            </w:r>
          </w:p>
        </w:tc>
        <w:tc>
          <w:tcPr>
            <w:tcW w:w="1418" w:type="dxa"/>
          </w:tcPr>
          <w:p w:rsidR="00E15C84" w:rsidRDefault="00E15C84" w:rsidP="00A70B4E">
            <w:pPr>
              <w:jc w:val="center"/>
              <w:rPr>
                <w:sz w:val="24"/>
                <w:szCs w:val="24"/>
              </w:rPr>
            </w:pPr>
            <w:r>
              <w:rPr>
                <w:sz w:val="24"/>
                <w:szCs w:val="24"/>
              </w:rPr>
              <w:t>-</w:t>
            </w:r>
          </w:p>
        </w:tc>
        <w:tc>
          <w:tcPr>
            <w:tcW w:w="1417" w:type="dxa"/>
          </w:tcPr>
          <w:p w:rsidR="00E15C84" w:rsidRPr="00740AD4" w:rsidRDefault="00E15C84" w:rsidP="00A70B4E">
            <w:pPr>
              <w:jc w:val="center"/>
              <w:rPr>
                <w:sz w:val="24"/>
                <w:szCs w:val="24"/>
              </w:rPr>
            </w:pPr>
            <w:r>
              <w:rPr>
                <w:sz w:val="24"/>
                <w:szCs w:val="24"/>
              </w:rPr>
              <w:t>1974</w:t>
            </w:r>
          </w:p>
        </w:tc>
        <w:tc>
          <w:tcPr>
            <w:tcW w:w="1560" w:type="dxa"/>
          </w:tcPr>
          <w:p w:rsidR="00E15C84" w:rsidRDefault="00E15C84" w:rsidP="00A70B4E">
            <w:pPr>
              <w:jc w:val="center"/>
              <w:rPr>
                <w:sz w:val="24"/>
                <w:szCs w:val="24"/>
              </w:rPr>
            </w:pPr>
            <w:r>
              <w:rPr>
                <w:sz w:val="24"/>
                <w:szCs w:val="24"/>
              </w:rPr>
              <w:t>77,925</w:t>
            </w:r>
          </w:p>
        </w:tc>
        <w:tc>
          <w:tcPr>
            <w:tcW w:w="1559" w:type="dxa"/>
          </w:tcPr>
          <w:p w:rsidR="00E15C84" w:rsidRPr="00A173CD" w:rsidRDefault="00E15C84" w:rsidP="00A70B4E">
            <w:pPr>
              <w:jc w:val="center"/>
              <w:rPr>
                <w:sz w:val="24"/>
                <w:szCs w:val="24"/>
              </w:rPr>
            </w:pPr>
            <w:r>
              <w:rPr>
                <w:sz w:val="24"/>
                <w:szCs w:val="24"/>
              </w:rPr>
              <w:t>УРСА</w:t>
            </w:r>
          </w:p>
        </w:tc>
      </w:tr>
      <w:tr w:rsidR="00E15C84" w:rsidRPr="00A173CD" w:rsidTr="00A70B4E">
        <w:tc>
          <w:tcPr>
            <w:tcW w:w="1242" w:type="dxa"/>
          </w:tcPr>
          <w:p w:rsidR="00E15C84" w:rsidRDefault="00E15C84" w:rsidP="00A70B4E">
            <w:pPr>
              <w:jc w:val="center"/>
              <w:rPr>
                <w:sz w:val="24"/>
                <w:szCs w:val="24"/>
              </w:rPr>
            </w:pPr>
            <w:r>
              <w:rPr>
                <w:sz w:val="24"/>
                <w:szCs w:val="24"/>
              </w:rPr>
              <w:t>108х3,5</w:t>
            </w:r>
          </w:p>
        </w:tc>
        <w:tc>
          <w:tcPr>
            <w:tcW w:w="1418" w:type="dxa"/>
          </w:tcPr>
          <w:p w:rsidR="00E15C84" w:rsidRDefault="00E15C84" w:rsidP="00A70B4E">
            <w:pPr>
              <w:jc w:val="center"/>
              <w:rPr>
                <w:sz w:val="24"/>
                <w:szCs w:val="24"/>
              </w:rPr>
            </w:pPr>
            <w:r>
              <w:rPr>
                <w:sz w:val="24"/>
                <w:szCs w:val="24"/>
              </w:rPr>
              <w:t>508,1</w:t>
            </w:r>
          </w:p>
        </w:tc>
        <w:tc>
          <w:tcPr>
            <w:tcW w:w="1417" w:type="dxa"/>
          </w:tcPr>
          <w:p w:rsidR="00E15C84" w:rsidRDefault="00E15C84" w:rsidP="00A70B4E">
            <w:pPr>
              <w:jc w:val="center"/>
              <w:rPr>
                <w:sz w:val="24"/>
                <w:szCs w:val="24"/>
              </w:rPr>
            </w:pPr>
            <w:r>
              <w:rPr>
                <w:sz w:val="24"/>
                <w:szCs w:val="24"/>
              </w:rPr>
              <w:t>70,0</w:t>
            </w:r>
          </w:p>
        </w:tc>
        <w:tc>
          <w:tcPr>
            <w:tcW w:w="1418" w:type="dxa"/>
          </w:tcPr>
          <w:p w:rsidR="00E15C84" w:rsidRDefault="00E15C84" w:rsidP="00A70B4E">
            <w:pPr>
              <w:jc w:val="center"/>
              <w:rPr>
                <w:sz w:val="24"/>
                <w:szCs w:val="24"/>
              </w:rPr>
            </w:pPr>
            <w:r>
              <w:rPr>
                <w:sz w:val="24"/>
                <w:szCs w:val="24"/>
              </w:rPr>
              <w:t>-</w:t>
            </w:r>
          </w:p>
        </w:tc>
        <w:tc>
          <w:tcPr>
            <w:tcW w:w="1417" w:type="dxa"/>
          </w:tcPr>
          <w:p w:rsidR="00E15C84" w:rsidRPr="00740AD4" w:rsidRDefault="00E15C84" w:rsidP="00A70B4E">
            <w:pPr>
              <w:jc w:val="center"/>
              <w:rPr>
                <w:sz w:val="24"/>
                <w:szCs w:val="24"/>
              </w:rPr>
            </w:pPr>
            <w:r>
              <w:rPr>
                <w:sz w:val="24"/>
                <w:szCs w:val="24"/>
              </w:rPr>
              <w:t>1974</w:t>
            </w:r>
          </w:p>
        </w:tc>
        <w:tc>
          <w:tcPr>
            <w:tcW w:w="1560" w:type="dxa"/>
          </w:tcPr>
          <w:p w:rsidR="00E15C84" w:rsidRDefault="00E15C84" w:rsidP="00A70B4E">
            <w:pPr>
              <w:jc w:val="center"/>
              <w:rPr>
                <w:sz w:val="24"/>
                <w:szCs w:val="24"/>
              </w:rPr>
            </w:pPr>
            <w:r>
              <w:rPr>
                <w:sz w:val="24"/>
                <w:szCs w:val="24"/>
              </w:rPr>
              <w:t>57,81</w:t>
            </w:r>
          </w:p>
        </w:tc>
        <w:tc>
          <w:tcPr>
            <w:tcW w:w="1559" w:type="dxa"/>
          </w:tcPr>
          <w:p w:rsidR="00E15C84" w:rsidRPr="00A173CD" w:rsidRDefault="00E15C84" w:rsidP="00A70B4E">
            <w:pPr>
              <w:jc w:val="center"/>
              <w:rPr>
                <w:sz w:val="24"/>
                <w:szCs w:val="24"/>
              </w:rPr>
            </w:pPr>
            <w:r>
              <w:rPr>
                <w:sz w:val="24"/>
                <w:szCs w:val="24"/>
              </w:rPr>
              <w:t>УРСА</w:t>
            </w:r>
          </w:p>
        </w:tc>
      </w:tr>
      <w:tr w:rsidR="00E15C84" w:rsidRPr="00A173CD" w:rsidTr="00A70B4E">
        <w:tc>
          <w:tcPr>
            <w:tcW w:w="1242" w:type="dxa"/>
          </w:tcPr>
          <w:p w:rsidR="00E15C84" w:rsidRDefault="00E15C84" w:rsidP="00A70B4E">
            <w:pPr>
              <w:jc w:val="center"/>
              <w:rPr>
                <w:sz w:val="24"/>
                <w:szCs w:val="24"/>
              </w:rPr>
            </w:pPr>
            <w:r>
              <w:rPr>
                <w:sz w:val="24"/>
                <w:szCs w:val="24"/>
              </w:rPr>
              <w:t>89х3,5</w:t>
            </w:r>
          </w:p>
        </w:tc>
        <w:tc>
          <w:tcPr>
            <w:tcW w:w="1418" w:type="dxa"/>
          </w:tcPr>
          <w:p w:rsidR="00E15C84" w:rsidRDefault="00E15C84" w:rsidP="00A70B4E">
            <w:pPr>
              <w:jc w:val="center"/>
              <w:rPr>
                <w:sz w:val="24"/>
                <w:szCs w:val="24"/>
              </w:rPr>
            </w:pPr>
            <w:r>
              <w:rPr>
                <w:sz w:val="24"/>
                <w:szCs w:val="24"/>
              </w:rPr>
              <w:t>327,5</w:t>
            </w:r>
          </w:p>
        </w:tc>
        <w:tc>
          <w:tcPr>
            <w:tcW w:w="1417" w:type="dxa"/>
          </w:tcPr>
          <w:p w:rsidR="00E15C84" w:rsidRDefault="00E15C84" w:rsidP="00A70B4E">
            <w:pPr>
              <w:jc w:val="center"/>
              <w:rPr>
                <w:sz w:val="24"/>
                <w:szCs w:val="24"/>
              </w:rPr>
            </w:pPr>
            <w:r>
              <w:rPr>
                <w:sz w:val="24"/>
                <w:szCs w:val="24"/>
              </w:rPr>
              <w:t>-</w:t>
            </w:r>
          </w:p>
        </w:tc>
        <w:tc>
          <w:tcPr>
            <w:tcW w:w="1418" w:type="dxa"/>
          </w:tcPr>
          <w:p w:rsidR="00E15C84" w:rsidRDefault="00E15C84" w:rsidP="00A70B4E">
            <w:pPr>
              <w:jc w:val="center"/>
              <w:rPr>
                <w:sz w:val="24"/>
                <w:szCs w:val="24"/>
              </w:rPr>
            </w:pPr>
            <w:r>
              <w:rPr>
                <w:sz w:val="24"/>
                <w:szCs w:val="24"/>
              </w:rPr>
              <w:t>-</w:t>
            </w:r>
          </w:p>
        </w:tc>
        <w:tc>
          <w:tcPr>
            <w:tcW w:w="1417" w:type="dxa"/>
          </w:tcPr>
          <w:p w:rsidR="00E15C84" w:rsidRPr="00740AD4" w:rsidRDefault="00E15C84" w:rsidP="00A70B4E">
            <w:pPr>
              <w:jc w:val="center"/>
              <w:rPr>
                <w:sz w:val="24"/>
                <w:szCs w:val="24"/>
              </w:rPr>
            </w:pPr>
            <w:r>
              <w:rPr>
                <w:sz w:val="24"/>
                <w:szCs w:val="24"/>
              </w:rPr>
              <w:t>1974</w:t>
            </w:r>
          </w:p>
        </w:tc>
        <w:tc>
          <w:tcPr>
            <w:tcW w:w="1560" w:type="dxa"/>
          </w:tcPr>
          <w:p w:rsidR="00E15C84" w:rsidRDefault="00E15C84" w:rsidP="00A70B4E">
            <w:pPr>
              <w:jc w:val="center"/>
              <w:rPr>
                <w:sz w:val="24"/>
                <w:szCs w:val="24"/>
              </w:rPr>
            </w:pPr>
            <w:r>
              <w:rPr>
                <w:sz w:val="24"/>
                <w:szCs w:val="24"/>
              </w:rPr>
              <w:t>26,2</w:t>
            </w:r>
          </w:p>
        </w:tc>
        <w:tc>
          <w:tcPr>
            <w:tcW w:w="1559" w:type="dxa"/>
          </w:tcPr>
          <w:p w:rsidR="00E15C84" w:rsidRPr="00A173CD" w:rsidRDefault="00E15C84" w:rsidP="00A70B4E">
            <w:pPr>
              <w:jc w:val="center"/>
              <w:rPr>
                <w:sz w:val="24"/>
                <w:szCs w:val="24"/>
              </w:rPr>
            </w:pPr>
            <w:r>
              <w:rPr>
                <w:sz w:val="24"/>
                <w:szCs w:val="24"/>
              </w:rPr>
              <w:t>УРСА</w:t>
            </w:r>
          </w:p>
        </w:tc>
      </w:tr>
      <w:tr w:rsidR="00E15C84" w:rsidRPr="00A173CD" w:rsidTr="00A70B4E">
        <w:tc>
          <w:tcPr>
            <w:tcW w:w="1242" w:type="dxa"/>
          </w:tcPr>
          <w:p w:rsidR="00E15C84" w:rsidRDefault="00E15C84" w:rsidP="00A70B4E">
            <w:pPr>
              <w:jc w:val="center"/>
              <w:rPr>
                <w:sz w:val="24"/>
                <w:szCs w:val="24"/>
              </w:rPr>
            </w:pPr>
            <w:r>
              <w:rPr>
                <w:sz w:val="24"/>
                <w:szCs w:val="24"/>
              </w:rPr>
              <w:t>76х3</w:t>
            </w:r>
          </w:p>
        </w:tc>
        <w:tc>
          <w:tcPr>
            <w:tcW w:w="1418" w:type="dxa"/>
          </w:tcPr>
          <w:p w:rsidR="00E15C84" w:rsidRDefault="00E15C84" w:rsidP="00393E73">
            <w:pPr>
              <w:jc w:val="center"/>
              <w:rPr>
                <w:sz w:val="24"/>
                <w:szCs w:val="24"/>
              </w:rPr>
            </w:pPr>
            <w:r>
              <w:rPr>
                <w:sz w:val="24"/>
                <w:szCs w:val="24"/>
              </w:rPr>
              <w:t>10</w:t>
            </w:r>
            <w:r w:rsidR="00393E73">
              <w:rPr>
                <w:sz w:val="24"/>
                <w:szCs w:val="24"/>
              </w:rPr>
              <w:t>8</w:t>
            </w:r>
            <w:r>
              <w:rPr>
                <w:sz w:val="24"/>
                <w:szCs w:val="24"/>
              </w:rPr>
              <w:t>,0</w:t>
            </w:r>
          </w:p>
        </w:tc>
        <w:tc>
          <w:tcPr>
            <w:tcW w:w="1417" w:type="dxa"/>
          </w:tcPr>
          <w:p w:rsidR="00E15C84" w:rsidRDefault="00E15C84" w:rsidP="00A70B4E">
            <w:pPr>
              <w:jc w:val="center"/>
              <w:rPr>
                <w:sz w:val="24"/>
                <w:szCs w:val="24"/>
              </w:rPr>
            </w:pPr>
            <w:r>
              <w:rPr>
                <w:sz w:val="24"/>
                <w:szCs w:val="24"/>
              </w:rPr>
              <w:t>-</w:t>
            </w:r>
          </w:p>
        </w:tc>
        <w:tc>
          <w:tcPr>
            <w:tcW w:w="1418" w:type="dxa"/>
          </w:tcPr>
          <w:p w:rsidR="00E15C84" w:rsidRDefault="00E15C84" w:rsidP="00A70B4E">
            <w:pPr>
              <w:jc w:val="center"/>
              <w:rPr>
                <w:sz w:val="24"/>
                <w:szCs w:val="24"/>
              </w:rPr>
            </w:pPr>
            <w:r>
              <w:rPr>
                <w:sz w:val="24"/>
                <w:szCs w:val="24"/>
              </w:rPr>
              <w:t>-</w:t>
            </w:r>
          </w:p>
        </w:tc>
        <w:tc>
          <w:tcPr>
            <w:tcW w:w="1417" w:type="dxa"/>
          </w:tcPr>
          <w:p w:rsidR="00E15C84" w:rsidRPr="00740AD4" w:rsidRDefault="00E15C84" w:rsidP="00A70B4E">
            <w:pPr>
              <w:jc w:val="center"/>
              <w:rPr>
                <w:sz w:val="24"/>
                <w:szCs w:val="24"/>
              </w:rPr>
            </w:pPr>
            <w:r>
              <w:rPr>
                <w:sz w:val="24"/>
                <w:szCs w:val="24"/>
              </w:rPr>
              <w:t>1974</w:t>
            </w:r>
          </w:p>
        </w:tc>
        <w:tc>
          <w:tcPr>
            <w:tcW w:w="1560" w:type="dxa"/>
          </w:tcPr>
          <w:p w:rsidR="00E15C84" w:rsidRDefault="00E15C84" w:rsidP="00A70B4E">
            <w:pPr>
              <w:jc w:val="center"/>
              <w:rPr>
                <w:sz w:val="24"/>
                <w:szCs w:val="24"/>
              </w:rPr>
            </w:pPr>
            <w:r>
              <w:rPr>
                <w:sz w:val="24"/>
                <w:szCs w:val="24"/>
              </w:rPr>
              <w:t>7,63</w:t>
            </w:r>
          </w:p>
        </w:tc>
        <w:tc>
          <w:tcPr>
            <w:tcW w:w="1559" w:type="dxa"/>
          </w:tcPr>
          <w:p w:rsidR="00E15C84" w:rsidRPr="00A173CD" w:rsidRDefault="00E15C84" w:rsidP="00A70B4E">
            <w:pPr>
              <w:jc w:val="center"/>
              <w:rPr>
                <w:sz w:val="24"/>
                <w:szCs w:val="24"/>
              </w:rPr>
            </w:pPr>
            <w:r>
              <w:rPr>
                <w:sz w:val="24"/>
                <w:szCs w:val="24"/>
              </w:rPr>
              <w:t>УРСА</w:t>
            </w:r>
          </w:p>
        </w:tc>
      </w:tr>
      <w:tr w:rsidR="00E15C84" w:rsidRPr="00A173CD" w:rsidTr="00A70B4E">
        <w:tc>
          <w:tcPr>
            <w:tcW w:w="1242" w:type="dxa"/>
          </w:tcPr>
          <w:p w:rsidR="00E15C84" w:rsidRDefault="00E15C84" w:rsidP="00A70B4E">
            <w:pPr>
              <w:jc w:val="center"/>
              <w:rPr>
                <w:sz w:val="24"/>
                <w:szCs w:val="24"/>
              </w:rPr>
            </w:pPr>
            <w:r>
              <w:rPr>
                <w:sz w:val="24"/>
                <w:szCs w:val="24"/>
              </w:rPr>
              <w:t>57х3</w:t>
            </w:r>
          </w:p>
        </w:tc>
        <w:tc>
          <w:tcPr>
            <w:tcW w:w="1418" w:type="dxa"/>
          </w:tcPr>
          <w:p w:rsidR="00E15C84" w:rsidRDefault="00E15C84" w:rsidP="00A70B4E">
            <w:pPr>
              <w:jc w:val="center"/>
              <w:rPr>
                <w:sz w:val="24"/>
                <w:szCs w:val="24"/>
              </w:rPr>
            </w:pPr>
            <w:r>
              <w:rPr>
                <w:sz w:val="24"/>
                <w:szCs w:val="24"/>
              </w:rPr>
              <w:t>797,8</w:t>
            </w:r>
          </w:p>
        </w:tc>
        <w:tc>
          <w:tcPr>
            <w:tcW w:w="1417" w:type="dxa"/>
          </w:tcPr>
          <w:p w:rsidR="00E15C84" w:rsidRDefault="00E15C84" w:rsidP="00A70B4E">
            <w:pPr>
              <w:jc w:val="center"/>
              <w:rPr>
                <w:sz w:val="24"/>
                <w:szCs w:val="24"/>
              </w:rPr>
            </w:pPr>
            <w:r>
              <w:rPr>
                <w:sz w:val="24"/>
                <w:szCs w:val="24"/>
              </w:rPr>
              <w:t>-</w:t>
            </w:r>
          </w:p>
        </w:tc>
        <w:tc>
          <w:tcPr>
            <w:tcW w:w="1418" w:type="dxa"/>
          </w:tcPr>
          <w:p w:rsidR="00E15C84" w:rsidRDefault="00E15C84" w:rsidP="00A70B4E">
            <w:pPr>
              <w:jc w:val="center"/>
              <w:rPr>
                <w:sz w:val="24"/>
                <w:szCs w:val="24"/>
              </w:rPr>
            </w:pPr>
            <w:r>
              <w:rPr>
                <w:sz w:val="24"/>
                <w:szCs w:val="24"/>
              </w:rPr>
              <w:t>-</w:t>
            </w:r>
          </w:p>
        </w:tc>
        <w:tc>
          <w:tcPr>
            <w:tcW w:w="1417" w:type="dxa"/>
          </w:tcPr>
          <w:p w:rsidR="00E15C84" w:rsidRPr="00740AD4" w:rsidRDefault="00E15C84" w:rsidP="00A70B4E">
            <w:pPr>
              <w:jc w:val="center"/>
              <w:rPr>
                <w:sz w:val="24"/>
                <w:szCs w:val="24"/>
              </w:rPr>
            </w:pPr>
            <w:r>
              <w:rPr>
                <w:sz w:val="24"/>
                <w:szCs w:val="24"/>
              </w:rPr>
              <w:t>1974</w:t>
            </w:r>
          </w:p>
        </w:tc>
        <w:tc>
          <w:tcPr>
            <w:tcW w:w="1560" w:type="dxa"/>
          </w:tcPr>
          <w:p w:rsidR="00E15C84" w:rsidRDefault="00E15C84" w:rsidP="00A70B4E">
            <w:pPr>
              <w:jc w:val="center"/>
              <w:rPr>
                <w:sz w:val="24"/>
                <w:szCs w:val="24"/>
              </w:rPr>
            </w:pPr>
            <w:r>
              <w:rPr>
                <w:sz w:val="24"/>
                <w:szCs w:val="24"/>
              </w:rPr>
              <w:t>39,89</w:t>
            </w:r>
          </w:p>
        </w:tc>
        <w:tc>
          <w:tcPr>
            <w:tcW w:w="1559" w:type="dxa"/>
          </w:tcPr>
          <w:p w:rsidR="00E15C84" w:rsidRPr="00A173CD" w:rsidRDefault="00E15C84" w:rsidP="00A70B4E">
            <w:pPr>
              <w:jc w:val="center"/>
              <w:rPr>
                <w:sz w:val="24"/>
                <w:szCs w:val="24"/>
              </w:rPr>
            </w:pPr>
            <w:r>
              <w:rPr>
                <w:sz w:val="24"/>
                <w:szCs w:val="24"/>
              </w:rPr>
              <w:t>УРСА</w:t>
            </w:r>
          </w:p>
        </w:tc>
      </w:tr>
      <w:tr w:rsidR="00E15C84" w:rsidTr="00A70B4E">
        <w:tc>
          <w:tcPr>
            <w:tcW w:w="10031" w:type="dxa"/>
            <w:gridSpan w:val="7"/>
          </w:tcPr>
          <w:p w:rsidR="00E15C84" w:rsidRDefault="00E15C84" w:rsidP="00A70B4E">
            <w:pPr>
              <w:jc w:val="center"/>
              <w:rPr>
                <w:sz w:val="24"/>
                <w:szCs w:val="24"/>
              </w:rPr>
            </w:pPr>
            <w:r w:rsidRPr="000D123F">
              <w:rPr>
                <w:b/>
                <w:sz w:val="24"/>
                <w:szCs w:val="24"/>
              </w:rPr>
              <w:t xml:space="preserve">Котельная № </w:t>
            </w:r>
            <w:r>
              <w:rPr>
                <w:b/>
                <w:sz w:val="24"/>
                <w:szCs w:val="24"/>
              </w:rPr>
              <w:t>5</w:t>
            </w:r>
          </w:p>
        </w:tc>
      </w:tr>
      <w:tr w:rsidR="00E15C84" w:rsidRPr="00A173CD" w:rsidTr="00A70B4E">
        <w:tc>
          <w:tcPr>
            <w:tcW w:w="1242" w:type="dxa"/>
          </w:tcPr>
          <w:p w:rsidR="00E15C84" w:rsidRDefault="00E15C84" w:rsidP="00A70B4E">
            <w:pPr>
              <w:jc w:val="center"/>
              <w:rPr>
                <w:sz w:val="24"/>
                <w:szCs w:val="24"/>
              </w:rPr>
            </w:pPr>
            <w:r>
              <w:rPr>
                <w:sz w:val="24"/>
                <w:szCs w:val="24"/>
              </w:rPr>
              <w:t>159х4,5</w:t>
            </w:r>
          </w:p>
        </w:tc>
        <w:tc>
          <w:tcPr>
            <w:tcW w:w="1418" w:type="dxa"/>
          </w:tcPr>
          <w:p w:rsidR="00E15C84" w:rsidRDefault="00D25F8B" w:rsidP="00A70B4E">
            <w:pPr>
              <w:jc w:val="center"/>
              <w:rPr>
                <w:sz w:val="24"/>
                <w:szCs w:val="24"/>
              </w:rPr>
            </w:pPr>
            <w:r>
              <w:rPr>
                <w:sz w:val="24"/>
                <w:szCs w:val="24"/>
              </w:rPr>
              <w:t>135,5</w:t>
            </w:r>
          </w:p>
        </w:tc>
        <w:tc>
          <w:tcPr>
            <w:tcW w:w="1417" w:type="dxa"/>
          </w:tcPr>
          <w:p w:rsidR="00E15C84" w:rsidRDefault="00E15C84" w:rsidP="00A70B4E">
            <w:pPr>
              <w:jc w:val="center"/>
              <w:rPr>
                <w:sz w:val="24"/>
                <w:szCs w:val="24"/>
              </w:rPr>
            </w:pPr>
          </w:p>
        </w:tc>
        <w:tc>
          <w:tcPr>
            <w:tcW w:w="1418" w:type="dxa"/>
          </w:tcPr>
          <w:p w:rsidR="00E15C84" w:rsidRDefault="00E15C84" w:rsidP="00A70B4E">
            <w:pPr>
              <w:jc w:val="center"/>
              <w:rPr>
                <w:sz w:val="24"/>
                <w:szCs w:val="24"/>
              </w:rPr>
            </w:pPr>
            <w:r>
              <w:rPr>
                <w:sz w:val="24"/>
                <w:szCs w:val="24"/>
              </w:rPr>
              <w:t>-</w:t>
            </w:r>
          </w:p>
        </w:tc>
        <w:tc>
          <w:tcPr>
            <w:tcW w:w="1417" w:type="dxa"/>
          </w:tcPr>
          <w:p w:rsidR="00E15C84" w:rsidRPr="00740AD4" w:rsidRDefault="00E15C84" w:rsidP="00A70B4E">
            <w:pPr>
              <w:jc w:val="center"/>
              <w:rPr>
                <w:sz w:val="24"/>
                <w:szCs w:val="24"/>
              </w:rPr>
            </w:pPr>
            <w:r>
              <w:rPr>
                <w:sz w:val="24"/>
                <w:szCs w:val="24"/>
              </w:rPr>
              <w:t>1974</w:t>
            </w:r>
          </w:p>
        </w:tc>
        <w:tc>
          <w:tcPr>
            <w:tcW w:w="1560" w:type="dxa"/>
          </w:tcPr>
          <w:p w:rsidR="00E15C84" w:rsidRDefault="00D25F8B" w:rsidP="00A70B4E">
            <w:pPr>
              <w:jc w:val="center"/>
              <w:rPr>
                <w:sz w:val="24"/>
                <w:szCs w:val="24"/>
              </w:rPr>
            </w:pPr>
            <w:r>
              <w:rPr>
                <w:sz w:val="24"/>
                <w:szCs w:val="24"/>
              </w:rPr>
              <w:t>20,325</w:t>
            </w:r>
          </w:p>
        </w:tc>
        <w:tc>
          <w:tcPr>
            <w:tcW w:w="1559" w:type="dxa"/>
          </w:tcPr>
          <w:p w:rsidR="00E15C84" w:rsidRPr="00A173CD" w:rsidRDefault="00E15C84" w:rsidP="00A70B4E">
            <w:pPr>
              <w:jc w:val="center"/>
              <w:rPr>
                <w:sz w:val="24"/>
                <w:szCs w:val="24"/>
              </w:rPr>
            </w:pPr>
            <w:r>
              <w:rPr>
                <w:sz w:val="24"/>
                <w:szCs w:val="24"/>
              </w:rPr>
              <w:t>УРСА</w:t>
            </w:r>
          </w:p>
        </w:tc>
      </w:tr>
      <w:tr w:rsidR="00E15C84" w:rsidRPr="00A173CD" w:rsidTr="00A70B4E">
        <w:tc>
          <w:tcPr>
            <w:tcW w:w="1242" w:type="dxa"/>
          </w:tcPr>
          <w:p w:rsidR="00E15C84" w:rsidRDefault="00E15C84" w:rsidP="00A70B4E">
            <w:pPr>
              <w:jc w:val="center"/>
              <w:rPr>
                <w:sz w:val="24"/>
                <w:szCs w:val="24"/>
              </w:rPr>
            </w:pPr>
            <w:r>
              <w:rPr>
                <w:sz w:val="24"/>
                <w:szCs w:val="24"/>
              </w:rPr>
              <w:t>108х3,5</w:t>
            </w:r>
          </w:p>
        </w:tc>
        <w:tc>
          <w:tcPr>
            <w:tcW w:w="1418" w:type="dxa"/>
          </w:tcPr>
          <w:p w:rsidR="00E15C84" w:rsidRDefault="00D25F8B" w:rsidP="00A70B4E">
            <w:pPr>
              <w:jc w:val="center"/>
              <w:rPr>
                <w:sz w:val="24"/>
                <w:szCs w:val="24"/>
              </w:rPr>
            </w:pPr>
            <w:r>
              <w:rPr>
                <w:sz w:val="24"/>
                <w:szCs w:val="24"/>
              </w:rPr>
              <w:t>89,4</w:t>
            </w:r>
          </w:p>
        </w:tc>
        <w:tc>
          <w:tcPr>
            <w:tcW w:w="1417" w:type="dxa"/>
          </w:tcPr>
          <w:p w:rsidR="00E15C84" w:rsidRDefault="00E15C84" w:rsidP="00A70B4E">
            <w:pPr>
              <w:jc w:val="center"/>
              <w:rPr>
                <w:sz w:val="24"/>
                <w:szCs w:val="24"/>
              </w:rPr>
            </w:pPr>
            <w:r>
              <w:rPr>
                <w:sz w:val="24"/>
                <w:szCs w:val="24"/>
              </w:rPr>
              <w:t>-</w:t>
            </w:r>
          </w:p>
        </w:tc>
        <w:tc>
          <w:tcPr>
            <w:tcW w:w="1418" w:type="dxa"/>
          </w:tcPr>
          <w:p w:rsidR="00E15C84" w:rsidRDefault="00E15C84" w:rsidP="00A70B4E">
            <w:pPr>
              <w:jc w:val="center"/>
              <w:rPr>
                <w:sz w:val="24"/>
                <w:szCs w:val="24"/>
              </w:rPr>
            </w:pPr>
            <w:r>
              <w:rPr>
                <w:sz w:val="24"/>
                <w:szCs w:val="24"/>
              </w:rPr>
              <w:t>-</w:t>
            </w:r>
          </w:p>
        </w:tc>
        <w:tc>
          <w:tcPr>
            <w:tcW w:w="1417" w:type="dxa"/>
          </w:tcPr>
          <w:p w:rsidR="00E15C84" w:rsidRPr="00740AD4" w:rsidRDefault="00E15C84" w:rsidP="00A70B4E">
            <w:pPr>
              <w:jc w:val="center"/>
              <w:rPr>
                <w:sz w:val="24"/>
                <w:szCs w:val="24"/>
              </w:rPr>
            </w:pPr>
            <w:r>
              <w:rPr>
                <w:sz w:val="24"/>
                <w:szCs w:val="24"/>
              </w:rPr>
              <w:t>1974</w:t>
            </w:r>
          </w:p>
        </w:tc>
        <w:tc>
          <w:tcPr>
            <w:tcW w:w="1560" w:type="dxa"/>
          </w:tcPr>
          <w:p w:rsidR="00E15C84" w:rsidRDefault="00D25F8B" w:rsidP="00A70B4E">
            <w:pPr>
              <w:jc w:val="center"/>
              <w:rPr>
                <w:sz w:val="24"/>
                <w:szCs w:val="24"/>
              </w:rPr>
            </w:pPr>
            <w:r>
              <w:rPr>
                <w:sz w:val="24"/>
                <w:szCs w:val="24"/>
              </w:rPr>
              <w:t>8,94</w:t>
            </w:r>
          </w:p>
        </w:tc>
        <w:tc>
          <w:tcPr>
            <w:tcW w:w="1559" w:type="dxa"/>
          </w:tcPr>
          <w:p w:rsidR="00E15C84" w:rsidRPr="00A173CD" w:rsidRDefault="00E15C84" w:rsidP="00A70B4E">
            <w:pPr>
              <w:jc w:val="center"/>
              <w:rPr>
                <w:sz w:val="24"/>
                <w:szCs w:val="24"/>
              </w:rPr>
            </w:pPr>
            <w:r>
              <w:rPr>
                <w:sz w:val="24"/>
                <w:szCs w:val="24"/>
              </w:rPr>
              <w:t>УРСА</w:t>
            </w:r>
          </w:p>
        </w:tc>
      </w:tr>
      <w:tr w:rsidR="00E15C84" w:rsidRPr="00A173CD" w:rsidTr="00A70B4E">
        <w:tc>
          <w:tcPr>
            <w:tcW w:w="1242" w:type="dxa"/>
          </w:tcPr>
          <w:p w:rsidR="00E15C84" w:rsidRDefault="00E15C84" w:rsidP="00A70B4E">
            <w:pPr>
              <w:jc w:val="center"/>
              <w:rPr>
                <w:sz w:val="24"/>
                <w:szCs w:val="24"/>
              </w:rPr>
            </w:pPr>
            <w:r>
              <w:rPr>
                <w:sz w:val="24"/>
                <w:szCs w:val="24"/>
              </w:rPr>
              <w:t>89х3,5</w:t>
            </w:r>
          </w:p>
        </w:tc>
        <w:tc>
          <w:tcPr>
            <w:tcW w:w="1418" w:type="dxa"/>
          </w:tcPr>
          <w:p w:rsidR="00E15C84" w:rsidRDefault="00D25F8B" w:rsidP="00A70B4E">
            <w:pPr>
              <w:jc w:val="center"/>
              <w:rPr>
                <w:sz w:val="24"/>
                <w:szCs w:val="24"/>
              </w:rPr>
            </w:pPr>
            <w:r>
              <w:rPr>
                <w:sz w:val="24"/>
                <w:szCs w:val="24"/>
              </w:rPr>
              <w:t>48</w:t>
            </w:r>
          </w:p>
        </w:tc>
        <w:tc>
          <w:tcPr>
            <w:tcW w:w="1417" w:type="dxa"/>
          </w:tcPr>
          <w:p w:rsidR="00E15C84" w:rsidRDefault="00D25F8B" w:rsidP="00A70B4E">
            <w:pPr>
              <w:jc w:val="center"/>
              <w:rPr>
                <w:sz w:val="24"/>
                <w:szCs w:val="24"/>
              </w:rPr>
            </w:pPr>
            <w:r>
              <w:rPr>
                <w:sz w:val="24"/>
                <w:szCs w:val="24"/>
              </w:rPr>
              <w:t>72</w:t>
            </w:r>
          </w:p>
        </w:tc>
        <w:tc>
          <w:tcPr>
            <w:tcW w:w="1418" w:type="dxa"/>
          </w:tcPr>
          <w:p w:rsidR="00E15C84" w:rsidRDefault="00E15C84" w:rsidP="00A70B4E">
            <w:pPr>
              <w:jc w:val="center"/>
              <w:rPr>
                <w:sz w:val="24"/>
                <w:szCs w:val="24"/>
              </w:rPr>
            </w:pPr>
            <w:r>
              <w:rPr>
                <w:sz w:val="24"/>
                <w:szCs w:val="24"/>
              </w:rPr>
              <w:t>-</w:t>
            </w:r>
          </w:p>
        </w:tc>
        <w:tc>
          <w:tcPr>
            <w:tcW w:w="1417" w:type="dxa"/>
          </w:tcPr>
          <w:p w:rsidR="00E15C84" w:rsidRPr="00740AD4" w:rsidRDefault="00E15C84" w:rsidP="00A70B4E">
            <w:pPr>
              <w:jc w:val="center"/>
              <w:rPr>
                <w:sz w:val="24"/>
                <w:szCs w:val="24"/>
              </w:rPr>
            </w:pPr>
            <w:r>
              <w:rPr>
                <w:sz w:val="24"/>
                <w:szCs w:val="24"/>
              </w:rPr>
              <w:t>1974</w:t>
            </w:r>
          </w:p>
        </w:tc>
        <w:tc>
          <w:tcPr>
            <w:tcW w:w="1560" w:type="dxa"/>
          </w:tcPr>
          <w:p w:rsidR="00E15C84" w:rsidRDefault="00D25F8B" w:rsidP="00A70B4E">
            <w:pPr>
              <w:jc w:val="center"/>
              <w:rPr>
                <w:sz w:val="24"/>
                <w:szCs w:val="24"/>
              </w:rPr>
            </w:pPr>
            <w:r>
              <w:rPr>
                <w:sz w:val="24"/>
                <w:szCs w:val="24"/>
              </w:rPr>
              <w:t>9,44</w:t>
            </w:r>
          </w:p>
        </w:tc>
        <w:tc>
          <w:tcPr>
            <w:tcW w:w="1559" w:type="dxa"/>
          </w:tcPr>
          <w:p w:rsidR="00E15C84" w:rsidRPr="00A173CD" w:rsidRDefault="00E15C84" w:rsidP="00A70B4E">
            <w:pPr>
              <w:jc w:val="center"/>
              <w:rPr>
                <w:sz w:val="24"/>
                <w:szCs w:val="24"/>
              </w:rPr>
            </w:pPr>
            <w:r>
              <w:rPr>
                <w:sz w:val="24"/>
                <w:szCs w:val="24"/>
              </w:rPr>
              <w:t>УРСА</w:t>
            </w:r>
          </w:p>
        </w:tc>
      </w:tr>
      <w:tr w:rsidR="00E15C84" w:rsidRPr="00A173CD" w:rsidTr="00A70B4E">
        <w:tc>
          <w:tcPr>
            <w:tcW w:w="1242" w:type="dxa"/>
          </w:tcPr>
          <w:p w:rsidR="00E15C84" w:rsidRDefault="00E15C84" w:rsidP="00A70B4E">
            <w:pPr>
              <w:jc w:val="center"/>
              <w:rPr>
                <w:sz w:val="24"/>
                <w:szCs w:val="24"/>
              </w:rPr>
            </w:pPr>
            <w:r>
              <w:rPr>
                <w:sz w:val="24"/>
                <w:szCs w:val="24"/>
              </w:rPr>
              <w:t>76х3</w:t>
            </w:r>
          </w:p>
        </w:tc>
        <w:tc>
          <w:tcPr>
            <w:tcW w:w="1418" w:type="dxa"/>
          </w:tcPr>
          <w:p w:rsidR="00E15C84" w:rsidRDefault="00D25F8B" w:rsidP="00A70B4E">
            <w:pPr>
              <w:jc w:val="center"/>
              <w:rPr>
                <w:sz w:val="24"/>
                <w:szCs w:val="24"/>
              </w:rPr>
            </w:pPr>
            <w:r>
              <w:rPr>
                <w:sz w:val="24"/>
                <w:szCs w:val="24"/>
              </w:rPr>
              <w:t>135,5</w:t>
            </w:r>
          </w:p>
        </w:tc>
        <w:tc>
          <w:tcPr>
            <w:tcW w:w="1417" w:type="dxa"/>
          </w:tcPr>
          <w:p w:rsidR="00E15C84" w:rsidRDefault="00D25F8B" w:rsidP="00A70B4E">
            <w:pPr>
              <w:jc w:val="center"/>
              <w:rPr>
                <w:sz w:val="24"/>
                <w:szCs w:val="24"/>
              </w:rPr>
            </w:pPr>
            <w:r>
              <w:rPr>
                <w:sz w:val="24"/>
                <w:szCs w:val="24"/>
              </w:rPr>
              <w:t>25</w:t>
            </w:r>
          </w:p>
        </w:tc>
        <w:tc>
          <w:tcPr>
            <w:tcW w:w="1418" w:type="dxa"/>
          </w:tcPr>
          <w:p w:rsidR="00E15C84" w:rsidRDefault="00E15C84" w:rsidP="00A70B4E">
            <w:pPr>
              <w:jc w:val="center"/>
              <w:rPr>
                <w:sz w:val="24"/>
                <w:szCs w:val="24"/>
              </w:rPr>
            </w:pPr>
            <w:r>
              <w:rPr>
                <w:sz w:val="24"/>
                <w:szCs w:val="24"/>
              </w:rPr>
              <w:t>-</w:t>
            </w:r>
          </w:p>
        </w:tc>
        <w:tc>
          <w:tcPr>
            <w:tcW w:w="1417" w:type="dxa"/>
          </w:tcPr>
          <w:p w:rsidR="00E15C84" w:rsidRPr="00740AD4" w:rsidRDefault="00E15C84" w:rsidP="00A70B4E">
            <w:pPr>
              <w:jc w:val="center"/>
              <w:rPr>
                <w:sz w:val="24"/>
                <w:szCs w:val="24"/>
              </w:rPr>
            </w:pPr>
            <w:r>
              <w:rPr>
                <w:sz w:val="24"/>
                <w:szCs w:val="24"/>
              </w:rPr>
              <w:t>1974</w:t>
            </w:r>
          </w:p>
        </w:tc>
        <w:tc>
          <w:tcPr>
            <w:tcW w:w="1560" w:type="dxa"/>
          </w:tcPr>
          <w:p w:rsidR="00E15C84" w:rsidRDefault="00D25F8B" w:rsidP="00A70B4E">
            <w:pPr>
              <w:jc w:val="center"/>
              <w:rPr>
                <w:sz w:val="24"/>
                <w:szCs w:val="24"/>
              </w:rPr>
            </w:pPr>
            <w:r>
              <w:rPr>
                <w:sz w:val="24"/>
                <w:szCs w:val="24"/>
              </w:rPr>
              <w:t>11,24</w:t>
            </w:r>
          </w:p>
        </w:tc>
        <w:tc>
          <w:tcPr>
            <w:tcW w:w="1559" w:type="dxa"/>
          </w:tcPr>
          <w:p w:rsidR="00E15C84" w:rsidRPr="00A173CD" w:rsidRDefault="00E15C84" w:rsidP="00A70B4E">
            <w:pPr>
              <w:jc w:val="center"/>
              <w:rPr>
                <w:sz w:val="24"/>
                <w:szCs w:val="24"/>
              </w:rPr>
            </w:pPr>
            <w:r>
              <w:rPr>
                <w:sz w:val="24"/>
                <w:szCs w:val="24"/>
              </w:rPr>
              <w:t>УРСА</w:t>
            </w:r>
          </w:p>
        </w:tc>
      </w:tr>
      <w:tr w:rsidR="00E15C84" w:rsidRPr="00A173CD" w:rsidTr="00A70B4E">
        <w:tc>
          <w:tcPr>
            <w:tcW w:w="1242" w:type="dxa"/>
          </w:tcPr>
          <w:p w:rsidR="00E15C84" w:rsidRDefault="00E15C84" w:rsidP="00A70B4E">
            <w:pPr>
              <w:jc w:val="center"/>
              <w:rPr>
                <w:sz w:val="24"/>
                <w:szCs w:val="24"/>
              </w:rPr>
            </w:pPr>
            <w:r>
              <w:rPr>
                <w:sz w:val="24"/>
                <w:szCs w:val="24"/>
              </w:rPr>
              <w:t>57х3</w:t>
            </w:r>
          </w:p>
        </w:tc>
        <w:tc>
          <w:tcPr>
            <w:tcW w:w="1418" w:type="dxa"/>
          </w:tcPr>
          <w:p w:rsidR="00E15C84" w:rsidRDefault="00D25F8B" w:rsidP="00A70B4E">
            <w:pPr>
              <w:jc w:val="center"/>
              <w:rPr>
                <w:sz w:val="24"/>
                <w:szCs w:val="24"/>
              </w:rPr>
            </w:pPr>
            <w:r>
              <w:rPr>
                <w:sz w:val="24"/>
                <w:szCs w:val="24"/>
              </w:rPr>
              <w:t>313,1</w:t>
            </w:r>
          </w:p>
        </w:tc>
        <w:tc>
          <w:tcPr>
            <w:tcW w:w="1417" w:type="dxa"/>
          </w:tcPr>
          <w:p w:rsidR="00E15C84" w:rsidRDefault="00E15C84" w:rsidP="00A70B4E">
            <w:pPr>
              <w:jc w:val="center"/>
              <w:rPr>
                <w:sz w:val="24"/>
                <w:szCs w:val="24"/>
              </w:rPr>
            </w:pPr>
            <w:r>
              <w:rPr>
                <w:sz w:val="24"/>
                <w:szCs w:val="24"/>
              </w:rPr>
              <w:t>-</w:t>
            </w:r>
          </w:p>
        </w:tc>
        <w:tc>
          <w:tcPr>
            <w:tcW w:w="1418" w:type="dxa"/>
          </w:tcPr>
          <w:p w:rsidR="00E15C84" w:rsidRDefault="00E15C84" w:rsidP="00A70B4E">
            <w:pPr>
              <w:jc w:val="center"/>
              <w:rPr>
                <w:sz w:val="24"/>
                <w:szCs w:val="24"/>
              </w:rPr>
            </w:pPr>
            <w:r>
              <w:rPr>
                <w:sz w:val="24"/>
                <w:szCs w:val="24"/>
              </w:rPr>
              <w:t>-</w:t>
            </w:r>
          </w:p>
        </w:tc>
        <w:tc>
          <w:tcPr>
            <w:tcW w:w="1417" w:type="dxa"/>
          </w:tcPr>
          <w:p w:rsidR="00E15C84" w:rsidRPr="00740AD4" w:rsidRDefault="00E15C84" w:rsidP="00A70B4E">
            <w:pPr>
              <w:jc w:val="center"/>
              <w:rPr>
                <w:sz w:val="24"/>
                <w:szCs w:val="24"/>
              </w:rPr>
            </w:pPr>
            <w:r>
              <w:rPr>
                <w:sz w:val="24"/>
                <w:szCs w:val="24"/>
              </w:rPr>
              <w:t>1974</w:t>
            </w:r>
          </w:p>
        </w:tc>
        <w:tc>
          <w:tcPr>
            <w:tcW w:w="1560" w:type="dxa"/>
          </w:tcPr>
          <w:p w:rsidR="00E15C84" w:rsidRDefault="00E75B75" w:rsidP="00A70B4E">
            <w:pPr>
              <w:jc w:val="center"/>
              <w:rPr>
                <w:sz w:val="24"/>
                <w:szCs w:val="24"/>
              </w:rPr>
            </w:pPr>
            <w:r>
              <w:rPr>
                <w:sz w:val="24"/>
                <w:szCs w:val="24"/>
              </w:rPr>
              <w:t>15,66</w:t>
            </w:r>
          </w:p>
        </w:tc>
        <w:tc>
          <w:tcPr>
            <w:tcW w:w="1559" w:type="dxa"/>
          </w:tcPr>
          <w:p w:rsidR="00E15C84" w:rsidRPr="00A173CD" w:rsidRDefault="00E15C84" w:rsidP="00A70B4E">
            <w:pPr>
              <w:jc w:val="center"/>
              <w:rPr>
                <w:sz w:val="24"/>
                <w:szCs w:val="24"/>
              </w:rPr>
            </w:pPr>
            <w:r>
              <w:rPr>
                <w:sz w:val="24"/>
                <w:szCs w:val="24"/>
              </w:rPr>
              <w:t>УРСА</w:t>
            </w:r>
          </w:p>
        </w:tc>
      </w:tr>
    </w:tbl>
    <w:p w:rsidR="003E6923" w:rsidRDefault="003E6923" w:rsidP="003E6923">
      <w:pPr>
        <w:rPr>
          <w:sz w:val="24"/>
          <w:szCs w:val="24"/>
        </w:rPr>
      </w:pPr>
      <w:r>
        <w:rPr>
          <w:sz w:val="24"/>
          <w:szCs w:val="24"/>
        </w:rPr>
        <w:lastRenderedPageBreak/>
        <w:t>Продолжение таблицы 11</w:t>
      </w:r>
    </w:p>
    <w:tbl>
      <w:tblPr>
        <w:tblStyle w:val="a6"/>
        <w:tblW w:w="10031" w:type="dxa"/>
        <w:tblLayout w:type="fixed"/>
        <w:tblLook w:val="04A0" w:firstRow="1" w:lastRow="0" w:firstColumn="1" w:lastColumn="0" w:noHBand="0" w:noVBand="1"/>
      </w:tblPr>
      <w:tblGrid>
        <w:gridCol w:w="1242"/>
        <w:gridCol w:w="1418"/>
        <w:gridCol w:w="1417"/>
        <w:gridCol w:w="1418"/>
        <w:gridCol w:w="1417"/>
        <w:gridCol w:w="1560"/>
        <w:gridCol w:w="1559"/>
      </w:tblGrid>
      <w:tr w:rsidR="003E6923" w:rsidTr="00A70B4E">
        <w:tc>
          <w:tcPr>
            <w:tcW w:w="1242" w:type="dxa"/>
          </w:tcPr>
          <w:p w:rsidR="003E6923" w:rsidRPr="00927606" w:rsidRDefault="003E6923" w:rsidP="00A70B4E">
            <w:pPr>
              <w:jc w:val="center"/>
              <w:rPr>
                <w:sz w:val="24"/>
                <w:szCs w:val="24"/>
              </w:rPr>
            </w:pPr>
            <w:r>
              <w:rPr>
                <w:sz w:val="24"/>
                <w:szCs w:val="24"/>
              </w:rPr>
              <w:t>1</w:t>
            </w:r>
          </w:p>
        </w:tc>
        <w:tc>
          <w:tcPr>
            <w:tcW w:w="1418" w:type="dxa"/>
          </w:tcPr>
          <w:p w:rsidR="003E6923" w:rsidRPr="00927606" w:rsidRDefault="003E6923" w:rsidP="00A70B4E">
            <w:pPr>
              <w:jc w:val="center"/>
              <w:rPr>
                <w:sz w:val="24"/>
                <w:szCs w:val="24"/>
              </w:rPr>
            </w:pPr>
            <w:r>
              <w:rPr>
                <w:sz w:val="24"/>
                <w:szCs w:val="24"/>
              </w:rPr>
              <w:t>2</w:t>
            </w:r>
          </w:p>
        </w:tc>
        <w:tc>
          <w:tcPr>
            <w:tcW w:w="1417" w:type="dxa"/>
          </w:tcPr>
          <w:p w:rsidR="003E6923" w:rsidRPr="00927606" w:rsidRDefault="003E6923" w:rsidP="00A70B4E">
            <w:pPr>
              <w:jc w:val="center"/>
              <w:rPr>
                <w:sz w:val="24"/>
                <w:szCs w:val="24"/>
              </w:rPr>
            </w:pPr>
            <w:r>
              <w:rPr>
                <w:sz w:val="24"/>
                <w:szCs w:val="24"/>
              </w:rPr>
              <w:t>3</w:t>
            </w:r>
          </w:p>
        </w:tc>
        <w:tc>
          <w:tcPr>
            <w:tcW w:w="1418" w:type="dxa"/>
          </w:tcPr>
          <w:p w:rsidR="003E6923" w:rsidRDefault="003E6923" w:rsidP="00A70B4E">
            <w:pPr>
              <w:jc w:val="center"/>
              <w:rPr>
                <w:sz w:val="24"/>
                <w:szCs w:val="24"/>
              </w:rPr>
            </w:pPr>
          </w:p>
        </w:tc>
        <w:tc>
          <w:tcPr>
            <w:tcW w:w="1417" w:type="dxa"/>
          </w:tcPr>
          <w:p w:rsidR="003E6923" w:rsidRPr="00927606" w:rsidRDefault="003E6923" w:rsidP="00A70B4E">
            <w:pPr>
              <w:jc w:val="center"/>
              <w:rPr>
                <w:sz w:val="24"/>
                <w:szCs w:val="24"/>
              </w:rPr>
            </w:pPr>
            <w:r>
              <w:rPr>
                <w:sz w:val="24"/>
                <w:szCs w:val="24"/>
              </w:rPr>
              <w:t>4</w:t>
            </w:r>
          </w:p>
        </w:tc>
        <w:tc>
          <w:tcPr>
            <w:tcW w:w="1560" w:type="dxa"/>
          </w:tcPr>
          <w:p w:rsidR="003E6923" w:rsidRPr="00927606" w:rsidRDefault="003E6923" w:rsidP="00A70B4E">
            <w:pPr>
              <w:jc w:val="center"/>
              <w:rPr>
                <w:sz w:val="24"/>
                <w:szCs w:val="24"/>
              </w:rPr>
            </w:pPr>
            <w:r>
              <w:rPr>
                <w:sz w:val="24"/>
                <w:szCs w:val="24"/>
              </w:rPr>
              <w:t>5</w:t>
            </w:r>
          </w:p>
        </w:tc>
        <w:tc>
          <w:tcPr>
            <w:tcW w:w="1559" w:type="dxa"/>
          </w:tcPr>
          <w:p w:rsidR="003E6923" w:rsidRDefault="003E6923" w:rsidP="00A70B4E">
            <w:pPr>
              <w:jc w:val="center"/>
            </w:pPr>
            <w:r>
              <w:t>6</w:t>
            </w:r>
          </w:p>
        </w:tc>
      </w:tr>
      <w:tr w:rsidR="003E6923" w:rsidTr="00A70B4E">
        <w:trPr>
          <w:trHeight w:val="379"/>
        </w:trPr>
        <w:tc>
          <w:tcPr>
            <w:tcW w:w="10031" w:type="dxa"/>
            <w:gridSpan w:val="7"/>
          </w:tcPr>
          <w:p w:rsidR="003E6923" w:rsidRPr="00D57C5A" w:rsidRDefault="003E6923" w:rsidP="00A70B4E">
            <w:pPr>
              <w:shd w:val="clear" w:color="auto" w:fill="FFFFFF"/>
              <w:jc w:val="center"/>
              <w:rPr>
                <w:b/>
                <w:sz w:val="24"/>
                <w:szCs w:val="24"/>
              </w:rPr>
            </w:pPr>
            <w:r w:rsidRPr="00D57C5A">
              <w:rPr>
                <w:b/>
                <w:sz w:val="24"/>
                <w:szCs w:val="24"/>
              </w:rPr>
              <w:t xml:space="preserve">Котельная № </w:t>
            </w:r>
            <w:r>
              <w:rPr>
                <w:b/>
                <w:sz w:val="24"/>
                <w:szCs w:val="24"/>
              </w:rPr>
              <w:t>6</w:t>
            </w:r>
          </w:p>
        </w:tc>
      </w:tr>
      <w:tr w:rsidR="00E75B75" w:rsidRPr="00A173CD" w:rsidTr="00A70B4E">
        <w:tc>
          <w:tcPr>
            <w:tcW w:w="1242" w:type="dxa"/>
          </w:tcPr>
          <w:p w:rsidR="00E75B75" w:rsidRDefault="00E75B75" w:rsidP="00E75B75">
            <w:pPr>
              <w:jc w:val="center"/>
              <w:rPr>
                <w:sz w:val="24"/>
                <w:szCs w:val="24"/>
              </w:rPr>
            </w:pPr>
            <w:r>
              <w:rPr>
                <w:sz w:val="24"/>
                <w:szCs w:val="24"/>
              </w:rPr>
              <w:t>259х5</w:t>
            </w:r>
          </w:p>
        </w:tc>
        <w:tc>
          <w:tcPr>
            <w:tcW w:w="1418" w:type="dxa"/>
          </w:tcPr>
          <w:p w:rsidR="00E75B75" w:rsidRDefault="00E75B75" w:rsidP="00A70B4E">
            <w:pPr>
              <w:jc w:val="center"/>
              <w:rPr>
                <w:sz w:val="24"/>
                <w:szCs w:val="24"/>
              </w:rPr>
            </w:pPr>
            <w:r>
              <w:rPr>
                <w:sz w:val="24"/>
                <w:szCs w:val="24"/>
              </w:rPr>
              <w:t>37</w:t>
            </w:r>
          </w:p>
        </w:tc>
        <w:tc>
          <w:tcPr>
            <w:tcW w:w="1417" w:type="dxa"/>
          </w:tcPr>
          <w:p w:rsidR="00E75B75" w:rsidRDefault="00E75B75" w:rsidP="00A70B4E">
            <w:pPr>
              <w:jc w:val="center"/>
              <w:rPr>
                <w:sz w:val="24"/>
                <w:szCs w:val="24"/>
              </w:rPr>
            </w:pPr>
            <w:r>
              <w:rPr>
                <w:sz w:val="24"/>
                <w:szCs w:val="24"/>
              </w:rPr>
              <w:t>-</w:t>
            </w:r>
          </w:p>
        </w:tc>
        <w:tc>
          <w:tcPr>
            <w:tcW w:w="1418" w:type="dxa"/>
          </w:tcPr>
          <w:p w:rsidR="00E75B75" w:rsidRDefault="00E75B75" w:rsidP="00A70B4E">
            <w:pPr>
              <w:jc w:val="center"/>
              <w:rPr>
                <w:sz w:val="24"/>
                <w:szCs w:val="24"/>
              </w:rPr>
            </w:pPr>
            <w:r>
              <w:rPr>
                <w:sz w:val="24"/>
                <w:szCs w:val="24"/>
              </w:rPr>
              <w:t>-</w:t>
            </w:r>
          </w:p>
        </w:tc>
        <w:tc>
          <w:tcPr>
            <w:tcW w:w="1417" w:type="dxa"/>
            <w:shd w:val="clear" w:color="auto" w:fill="auto"/>
          </w:tcPr>
          <w:p w:rsidR="00E75B75" w:rsidRDefault="00E75B75" w:rsidP="00A70B4E">
            <w:pPr>
              <w:jc w:val="center"/>
              <w:rPr>
                <w:sz w:val="24"/>
                <w:szCs w:val="24"/>
              </w:rPr>
            </w:pPr>
            <w:r>
              <w:rPr>
                <w:sz w:val="24"/>
                <w:szCs w:val="24"/>
              </w:rPr>
              <w:t>1979</w:t>
            </w:r>
          </w:p>
        </w:tc>
        <w:tc>
          <w:tcPr>
            <w:tcW w:w="1560" w:type="dxa"/>
            <w:shd w:val="clear" w:color="auto" w:fill="auto"/>
          </w:tcPr>
          <w:p w:rsidR="00E75B75" w:rsidRDefault="00E75B75" w:rsidP="00A70B4E">
            <w:pPr>
              <w:jc w:val="center"/>
              <w:rPr>
                <w:sz w:val="24"/>
                <w:szCs w:val="24"/>
              </w:rPr>
            </w:pPr>
            <w:r>
              <w:rPr>
                <w:sz w:val="24"/>
                <w:szCs w:val="24"/>
              </w:rPr>
              <w:t>9,25</w:t>
            </w:r>
          </w:p>
        </w:tc>
        <w:tc>
          <w:tcPr>
            <w:tcW w:w="1559" w:type="dxa"/>
          </w:tcPr>
          <w:p w:rsidR="00E75B75" w:rsidRDefault="00E75B75" w:rsidP="00A70B4E">
            <w:pPr>
              <w:jc w:val="center"/>
              <w:rPr>
                <w:sz w:val="24"/>
                <w:szCs w:val="24"/>
              </w:rPr>
            </w:pPr>
            <w:r>
              <w:rPr>
                <w:sz w:val="24"/>
                <w:szCs w:val="24"/>
              </w:rPr>
              <w:t>УРСА</w:t>
            </w:r>
          </w:p>
        </w:tc>
      </w:tr>
      <w:tr w:rsidR="00E75B75" w:rsidRPr="00A173CD" w:rsidTr="00A70B4E">
        <w:tc>
          <w:tcPr>
            <w:tcW w:w="1242" w:type="dxa"/>
          </w:tcPr>
          <w:p w:rsidR="00E75B75" w:rsidRDefault="00E75B75" w:rsidP="00A70B4E">
            <w:pPr>
              <w:jc w:val="center"/>
              <w:rPr>
                <w:sz w:val="24"/>
                <w:szCs w:val="24"/>
              </w:rPr>
            </w:pPr>
            <w:r>
              <w:rPr>
                <w:sz w:val="24"/>
                <w:szCs w:val="24"/>
              </w:rPr>
              <w:t>219х4,5</w:t>
            </w:r>
          </w:p>
        </w:tc>
        <w:tc>
          <w:tcPr>
            <w:tcW w:w="1418" w:type="dxa"/>
          </w:tcPr>
          <w:p w:rsidR="00E75B75" w:rsidRDefault="00E75B75" w:rsidP="00A70B4E">
            <w:pPr>
              <w:jc w:val="center"/>
              <w:rPr>
                <w:sz w:val="24"/>
                <w:szCs w:val="24"/>
              </w:rPr>
            </w:pPr>
            <w:r>
              <w:rPr>
                <w:sz w:val="24"/>
                <w:szCs w:val="24"/>
              </w:rPr>
              <w:t>58</w:t>
            </w:r>
          </w:p>
        </w:tc>
        <w:tc>
          <w:tcPr>
            <w:tcW w:w="1417" w:type="dxa"/>
          </w:tcPr>
          <w:p w:rsidR="00E75B75" w:rsidRDefault="00E75B75" w:rsidP="00A70B4E">
            <w:pPr>
              <w:jc w:val="center"/>
              <w:rPr>
                <w:sz w:val="24"/>
                <w:szCs w:val="24"/>
              </w:rPr>
            </w:pPr>
            <w:r>
              <w:rPr>
                <w:sz w:val="24"/>
                <w:szCs w:val="24"/>
              </w:rPr>
              <w:t>-</w:t>
            </w:r>
          </w:p>
        </w:tc>
        <w:tc>
          <w:tcPr>
            <w:tcW w:w="1418" w:type="dxa"/>
          </w:tcPr>
          <w:p w:rsidR="00E75B75" w:rsidRDefault="00E75B75" w:rsidP="00A70B4E">
            <w:pPr>
              <w:jc w:val="center"/>
              <w:rPr>
                <w:sz w:val="24"/>
                <w:szCs w:val="24"/>
              </w:rPr>
            </w:pPr>
            <w:r>
              <w:rPr>
                <w:sz w:val="24"/>
                <w:szCs w:val="24"/>
              </w:rPr>
              <w:t>-</w:t>
            </w:r>
          </w:p>
        </w:tc>
        <w:tc>
          <w:tcPr>
            <w:tcW w:w="1417" w:type="dxa"/>
            <w:shd w:val="clear" w:color="auto" w:fill="auto"/>
          </w:tcPr>
          <w:p w:rsidR="00E75B75" w:rsidRDefault="00E75B75" w:rsidP="00A70B4E">
            <w:pPr>
              <w:jc w:val="center"/>
              <w:rPr>
                <w:sz w:val="24"/>
                <w:szCs w:val="24"/>
              </w:rPr>
            </w:pPr>
            <w:r>
              <w:rPr>
                <w:sz w:val="24"/>
                <w:szCs w:val="24"/>
              </w:rPr>
              <w:t>1979</w:t>
            </w:r>
          </w:p>
        </w:tc>
        <w:tc>
          <w:tcPr>
            <w:tcW w:w="1560" w:type="dxa"/>
            <w:shd w:val="clear" w:color="auto" w:fill="auto"/>
          </w:tcPr>
          <w:p w:rsidR="00E75B75" w:rsidRDefault="00E75B75" w:rsidP="00A70B4E">
            <w:pPr>
              <w:jc w:val="center"/>
              <w:rPr>
                <w:sz w:val="24"/>
                <w:szCs w:val="24"/>
              </w:rPr>
            </w:pPr>
            <w:r>
              <w:rPr>
                <w:sz w:val="24"/>
                <w:szCs w:val="24"/>
              </w:rPr>
              <w:t>11,6</w:t>
            </w:r>
          </w:p>
        </w:tc>
        <w:tc>
          <w:tcPr>
            <w:tcW w:w="1559" w:type="dxa"/>
          </w:tcPr>
          <w:p w:rsidR="00E75B75" w:rsidRDefault="00E75B75" w:rsidP="00A70B4E">
            <w:pPr>
              <w:jc w:val="center"/>
              <w:rPr>
                <w:sz w:val="24"/>
                <w:szCs w:val="24"/>
              </w:rPr>
            </w:pPr>
            <w:r>
              <w:rPr>
                <w:sz w:val="24"/>
                <w:szCs w:val="24"/>
              </w:rPr>
              <w:t>УРСА</w:t>
            </w:r>
          </w:p>
        </w:tc>
      </w:tr>
      <w:tr w:rsidR="00F91E0A" w:rsidRPr="00A173CD" w:rsidTr="00A70B4E">
        <w:tc>
          <w:tcPr>
            <w:tcW w:w="1242" w:type="dxa"/>
          </w:tcPr>
          <w:p w:rsidR="00F91E0A" w:rsidRDefault="00F91E0A" w:rsidP="00A70B4E">
            <w:pPr>
              <w:jc w:val="center"/>
              <w:rPr>
                <w:sz w:val="24"/>
                <w:szCs w:val="24"/>
              </w:rPr>
            </w:pPr>
            <w:r>
              <w:rPr>
                <w:sz w:val="24"/>
                <w:szCs w:val="24"/>
              </w:rPr>
              <w:t>159х4,5</w:t>
            </w:r>
          </w:p>
        </w:tc>
        <w:tc>
          <w:tcPr>
            <w:tcW w:w="1418" w:type="dxa"/>
          </w:tcPr>
          <w:p w:rsidR="00F91E0A" w:rsidRDefault="00F91E0A" w:rsidP="00A70B4E">
            <w:pPr>
              <w:jc w:val="center"/>
              <w:rPr>
                <w:sz w:val="24"/>
                <w:szCs w:val="24"/>
              </w:rPr>
            </w:pPr>
            <w:r>
              <w:rPr>
                <w:sz w:val="24"/>
                <w:szCs w:val="24"/>
              </w:rPr>
              <w:t>850,2</w:t>
            </w:r>
          </w:p>
        </w:tc>
        <w:tc>
          <w:tcPr>
            <w:tcW w:w="1417" w:type="dxa"/>
          </w:tcPr>
          <w:p w:rsidR="00F91E0A" w:rsidRDefault="00F91E0A" w:rsidP="00A70B4E">
            <w:pPr>
              <w:jc w:val="center"/>
              <w:rPr>
                <w:sz w:val="24"/>
                <w:szCs w:val="24"/>
              </w:rPr>
            </w:pPr>
            <w:r>
              <w:rPr>
                <w:sz w:val="24"/>
                <w:szCs w:val="24"/>
              </w:rPr>
              <w:t>-</w:t>
            </w:r>
          </w:p>
        </w:tc>
        <w:tc>
          <w:tcPr>
            <w:tcW w:w="1418" w:type="dxa"/>
          </w:tcPr>
          <w:p w:rsidR="00F91E0A" w:rsidRDefault="00F91E0A" w:rsidP="00A70B4E">
            <w:pPr>
              <w:jc w:val="center"/>
              <w:rPr>
                <w:sz w:val="24"/>
                <w:szCs w:val="24"/>
              </w:rPr>
            </w:pPr>
            <w:r>
              <w:rPr>
                <w:sz w:val="24"/>
                <w:szCs w:val="24"/>
              </w:rPr>
              <w:t>-</w:t>
            </w:r>
          </w:p>
        </w:tc>
        <w:tc>
          <w:tcPr>
            <w:tcW w:w="1417" w:type="dxa"/>
            <w:shd w:val="clear" w:color="auto" w:fill="auto"/>
          </w:tcPr>
          <w:p w:rsidR="00F91E0A" w:rsidRDefault="00F91E0A" w:rsidP="00A70B4E">
            <w:pPr>
              <w:jc w:val="center"/>
              <w:rPr>
                <w:sz w:val="24"/>
                <w:szCs w:val="24"/>
              </w:rPr>
            </w:pPr>
            <w:r>
              <w:rPr>
                <w:sz w:val="24"/>
                <w:szCs w:val="24"/>
              </w:rPr>
              <w:t>1979</w:t>
            </w:r>
          </w:p>
        </w:tc>
        <w:tc>
          <w:tcPr>
            <w:tcW w:w="1560" w:type="dxa"/>
            <w:shd w:val="clear" w:color="auto" w:fill="auto"/>
          </w:tcPr>
          <w:p w:rsidR="00F91E0A" w:rsidRDefault="00F91E0A" w:rsidP="00A70B4E">
            <w:pPr>
              <w:jc w:val="center"/>
              <w:rPr>
                <w:sz w:val="24"/>
                <w:szCs w:val="24"/>
              </w:rPr>
            </w:pPr>
            <w:r>
              <w:rPr>
                <w:sz w:val="24"/>
                <w:szCs w:val="24"/>
              </w:rPr>
              <w:t>127,53</w:t>
            </w:r>
          </w:p>
        </w:tc>
        <w:tc>
          <w:tcPr>
            <w:tcW w:w="1559" w:type="dxa"/>
          </w:tcPr>
          <w:p w:rsidR="00F91E0A" w:rsidRDefault="00F91E0A" w:rsidP="00A70B4E">
            <w:pPr>
              <w:jc w:val="center"/>
              <w:rPr>
                <w:sz w:val="24"/>
                <w:szCs w:val="24"/>
              </w:rPr>
            </w:pPr>
            <w:r>
              <w:rPr>
                <w:sz w:val="24"/>
                <w:szCs w:val="24"/>
              </w:rPr>
              <w:t>УРСА</w:t>
            </w:r>
          </w:p>
        </w:tc>
      </w:tr>
      <w:tr w:rsidR="003E6923" w:rsidRPr="00A173CD" w:rsidTr="00A70B4E">
        <w:tc>
          <w:tcPr>
            <w:tcW w:w="1242" w:type="dxa"/>
          </w:tcPr>
          <w:p w:rsidR="003E6923" w:rsidRDefault="003E6923" w:rsidP="00A70B4E">
            <w:pPr>
              <w:jc w:val="center"/>
              <w:rPr>
                <w:sz w:val="24"/>
                <w:szCs w:val="24"/>
              </w:rPr>
            </w:pPr>
            <w:r>
              <w:rPr>
                <w:sz w:val="24"/>
                <w:szCs w:val="24"/>
              </w:rPr>
              <w:t>108х3,5</w:t>
            </w:r>
          </w:p>
        </w:tc>
        <w:tc>
          <w:tcPr>
            <w:tcW w:w="1418" w:type="dxa"/>
          </w:tcPr>
          <w:p w:rsidR="003E6923" w:rsidRDefault="00E75B75" w:rsidP="00A70B4E">
            <w:pPr>
              <w:jc w:val="center"/>
              <w:rPr>
                <w:sz w:val="24"/>
                <w:szCs w:val="24"/>
              </w:rPr>
            </w:pPr>
            <w:r>
              <w:rPr>
                <w:sz w:val="24"/>
                <w:szCs w:val="24"/>
              </w:rPr>
              <w:t>1096,5</w:t>
            </w:r>
          </w:p>
        </w:tc>
        <w:tc>
          <w:tcPr>
            <w:tcW w:w="1417" w:type="dxa"/>
          </w:tcPr>
          <w:p w:rsidR="003E6923" w:rsidRDefault="00F91E0A" w:rsidP="00A70B4E">
            <w:pPr>
              <w:jc w:val="center"/>
              <w:rPr>
                <w:sz w:val="24"/>
                <w:szCs w:val="24"/>
              </w:rPr>
            </w:pPr>
            <w:r>
              <w:rPr>
                <w:sz w:val="24"/>
                <w:szCs w:val="24"/>
              </w:rPr>
              <w:t>-</w:t>
            </w:r>
          </w:p>
        </w:tc>
        <w:tc>
          <w:tcPr>
            <w:tcW w:w="1418" w:type="dxa"/>
          </w:tcPr>
          <w:p w:rsidR="003E6923" w:rsidRDefault="00F91E0A" w:rsidP="00A70B4E">
            <w:pPr>
              <w:jc w:val="center"/>
              <w:rPr>
                <w:sz w:val="24"/>
                <w:szCs w:val="24"/>
              </w:rPr>
            </w:pPr>
            <w:r>
              <w:rPr>
                <w:sz w:val="24"/>
                <w:szCs w:val="24"/>
              </w:rPr>
              <w:t>179,5</w:t>
            </w:r>
          </w:p>
        </w:tc>
        <w:tc>
          <w:tcPr>
            <w:tcW w:w="1417" w:type="dxa"/>
            <w:shd w:val="clear" w:color="auto" w:fill="auto"/>
          </w:tcPr>
          <w:p w:rsidR="003E6923" w:rsidRPr="00E03A0B" w:rsidRDefault="003E6923" w:rsidP="00A70B4E">
            <w:pPr>
              <w:jc w:val="center"/>
              <w:rPr>
                <w:sz w:val="24"/>
                <w:szCs w:val="24"/>
              </w:rPr>
            </w:pPr>
            <w:r>
              <w:rPr>
                <w:sz w:val="24"/>
                <w:szCs w:val="24"/>
              </w:rPr>
              <w:t>1979</w:t>
            </w:r>
          </w:p>
        </w:tc>
        <w:tc>
          <w:tcPr>
            <w:tcW w:w="1560" w:type="dxa"/>
            <w:shd w:val="clear" w:color="auto" w:fill="auto"/>
          </w:tcPr>
          <w:p w:rsidR="003E6923" w:rsidRPr="00E03A0B" w:rsidRDefault="00E75B75" w:rsidP="00A70B4E">
            <w:pPr>
              <w:jc w:val="center"/>
              <w:rPr>
                <w:sz w:val="24"/>
                <w:szCs w:val="24"/>
              </w:rPr>
            </w:pPr>
            <w:r>
              <w:rPr>
                <w:sz w:val="24"/>
                <w:szCs w:val="24"/>
              </w:rPr>
              <w:t>127,6</w:t>
            </w:r>
          </w:p>
        </w:tc>
        <w:tc>
          <w:tcPr>
            <w:tcW w:w="1559" w:type="dxa"/>
          </w:tcPr>
          <w:p w:rsidR="003E6923" w:rsidRPr="00A173CD" w:rsidRDefault="003E6923" w:rsidP="00A70B4E">
            <w:pPr>
              <w:jc w:val="center"/>
              <w:rPr>
                <w:sz w:val="24"/>
                <w:szCs w:val="24"/>
              </w:rPr>
            </w:pPr>
            <w:r>
              <w:rPr>
                <w:sz w:val="24"/>
                <w:szCs w:val="24"/>
              </w:rPr>
              <w:t>УРСА</w:t>
            </w:r>
          </w:p>
        </w:tc>
      </w:tr>
      <w:tr w:rsidR="003E6923" w:rsidRPr="00A173CD" w:rsidTr="00A70B4E">
        <w:tc>
          <w:tcPr>
            <w:tcW w:w="1242" w:type="dxa"/>
          </w:tcPr>
          <w:p w:rsidR="003E6923" w:rsidRDefault="003E6923" w:rsidP="00A70B4E">
            <w:pPr>
              <w:jc w:val="center"/>
              <w:rPr>
                <w:sz w:val="24"/>
                <w:szCs w:val="24"/>
              </w:rPr>
            </w:pPr>
            <w:r>
              <w:rPr>
                <w:sz w:val="24"/>
                <w:szCs w:val="24"/>
              </w:rPr>
              <w:t>76х3</w:t>
            </w:r>
          </w:p>
        </w:tc>
        <w:tc>
          <w:tcPr>
            <w:tcW w:w="1418" w:type="dxa"/>
          </w:tcPr>
          <w:p w:rsidR="003E6923" w:rsidRDefault="00F91E0A" w:rsidP="00A70B4E">
            <w:pPr>
              <w:jc w:val="center"/>
              <w:rPr>
                <w:sz w:val="24"/>
                <w:szCs w:val="24"/>
              </w:rPr>
            </w:pPr>
            <w:r>
              <w:rPr>
                <w:sz w:val="24"/>
                <w:szCs w:val="24"/>
              </w:rPr>
              <w:t>576,8</w:t>
            </w:r>
          </w:p>
        </w:tc>
        <w:tc>
          <w:tcPr>
            <w:tcW w:w="1417" w:type="dxa"/>
          </w:tcPr>
          <w:p w:rsidR="003E6923" w:rsidRDefault="003E6923" w:rsidP="00A70B4E">
            <w:pPr>
              <w:jc w:val="center"/>
              <w:rPr>
                <w:sz w:val="24"/>
                <w:szCs w:val="24"/>
              </w:rPr>
            </w:pPr>
            <w:r>
              <w:rPr>
                <w:sz w:val="24"/>
                <w:szCs w:val="24"/>
              </w:rPr>
              <w:t>-</w:t>
            </w:r>
          </w:p>
        </w:tc>
        <w:tc>
          <w:tcPr>
            <w:tcW w:w="1418" w:type="dxa"/>
          </w:tcPr>
          <w:p w:rsidR="003E6923" w:rsidRDefault="003E6923" w:rsidP="00A70B4E">
            <w:pPr>
              <w:jc w:val="center"/>
              <w:rPr>
                <w:sz w:val="24"/>
                <w:szCs w:val="24"/>
              </w:rPr>
            </w:pPr>
            <w:r>
              <w:rPr>
                <w:sz w:val="24"/>
                <w:szCs w:val="24"/>
              </w:rPr>
              <w:t>-</w:t>
            </w:r>
          </w:p>
        </w:tc>
        <w:tc>
          <w:tcPr>
            <w:tcW w:w="1417" w:type="dxa"/>
          </w:tcPr>
          <w:p w:rsidR="003E6923" w:rsidRPr="00740AD4" w:rsidRDefault="003E6923" w:rsidP="00A70B4E">
            <w:pPr>
              <w:jc w:val="center"/>
              <w:rPr>
                <w:sz w:val="24"/>
                <w:szCs w:val="24"/>
              </w:rPr>
            </w:pPr>
            <w:r>
              <w:rPr>
                <w:sz w:val="24"/>
                <w:szCs w:val="24"/>
              </w:rPr>
              <w:t>1979</w:t>
            </w:r>
          </w:p>
        </w:tc>
        <w:tc>
          <w:tcPr>
            <w:tcW w:w="1560" w:type="dxa"/>
          </w:tcPr>
          <w:p w:rsidR="003E6923" w:rsidRDefault="00F91E0A" w:rsidP="00A70B4E">
            <w:pPr>
              <w:jc w:val="center"/>
              <w:rPr>
                <w:sz w:val="24"/>
                <w:szCs w:val="24"/>
              </w:rPr>
            </w:pPr>
            <w:r>
              <w:rPr>
                <w:sz w:val="24"/>
                <w:szCs w:val="24"/>
              </w:rPr>
              <w:t>40,38</w:t>
            </w:r>
          </w:p>
        </w:tc>
        <w:tc>
          <w:tcPr>
            <w:tcW w:w="1559" w:type="dxa"/>
          </w:tcPr>
          <w:p w:rsidR="003E6923" w:rsidRPr="00A173CD" w:rsidRDefault="003E6923" w:rsidP="00A70B4E">
            <w:pPr>
              <w:jc w:val="center"/>
              <w:rPr>
                <w:sz w:val="24"/>
                <w:szCs w:val="24"/>
              </w:rPr>
            </w:pPr>
            <w:r>
              <w:rPr>
                <w:sz w:val="24"/>
                <w:szCs w:val="24"/>
              </w:rPr>
              <w:t>УРСА</w:t>
            </w:r>
          </w:p>
        </w:tc>
      </w:tr>
      <w:tr w:rsidR="003E6923" w:rsidRPr="00A173CD" w:rsidTr="00A70B4E">
        <w:tc>
          <w:tcPr>
            <w:tcW w:w="1242" w:type="dxa"/>
          </w:tcPr>
          <w:p w:rsidR="003E6923" w:rsidRDefault="003E6923" w:rsidP="00A70B4E">
            <w:pPr>
              <w:jc w:val="center"/>
              <w:rPr>
                <w:sz w:val="24"/>
                <w:szCs w:val="24"/>
              </w:rPr>
            </w:pPr>
            <w:r>
              <w:rPr>
                <w:sz w:val="24"/>
                <w:szCs w:val="24"/>
              </w:rPr>
              <w:t>57х3</w:t>
            </w:r>
          </w:p>
        </w:tc>
        <w:tc>
          <w:tcPr>
            <w:tcW w:w="1418" w:type="dxa"/>
          </w:tcPr>
          <w:p w:rsidR="003E6923" w:rsidRDefault="00F91E0A" w:rsidP="00A70B4E">
            <w:pPr>
              <w:jc w:val="center"/>
              <w:rPr>
                <w:sz w:val="24"/>
                <w:szCs w:val="24"/>
              </w:rPr>
            </w:pPr>
            <w:r>
              <w:rPr>
                <w:sz w:val="24"/>
                <w:szCs w:val="24"/>
              </w:rPr>
              <w:t>208,1</w:t>
            </w:r>
          </w:p>
        </w:tc>
        <w:tc>
          <w:tcPr>
            <w:tcW w:w="1417" w:type="dxa"/>
          </w:tcPr>
          <w:p w:rsidR="003E6923" w:rsidRDefault="003E6923" w:rsidP="00A70B4E">
            <w:pPr>
              <w:jc w:val="center"/>
              <w:rPr>
                <w:sz w:val="24"/>
                <w:szCs w:val="24"/>
              </w:rPr>
            </w:pPr>
            <w:r>
              <w:rPr>
                <w:sz w:val="24"/>
                <w:szCs w:val="24"/>
              </w:rPr>
              <w:t>-</w:t>
            </w:r>
          </w:p>
        </w:tc>
        <w:tc>
          <w:tcPr>
            <w:tcW w:w="1418" w:type="dxa"/>
          </w:tcPr>
          <w:p w:rsidR="003E6923" w:rsidRDefault="00F91E0A" w:rsidP="00A70B4E">
            <w:pPr>
              <w:jc w:val="center"/>
              <w:rPr>
                <w:sz w:val="24"/>
                <w:szCs w:val="24"/>
              </w:rPr>
            </w:pPr>
            <w:r>
              <w:rPr>
                <w:sz w:val="24"/>
                <w:szCs w:val="24"/>
              </w:rPr>
              <w:t>18</w:t>
            </w:r>
          </w:p>
        </w:tc>
        <w:tc>
          <w:tcPr>
            <w:tcW w:w="1417" w:type="dxa"/>
            <w:shd w:val="clear" w:color="auto" w:fill="auto"/>
          </w:tcPr>
          <w:p w:rsidR="003E6923" w:rsidRPr="00E03A0B" w:rsidRDefault="003E6923" w:rsidP="00A70B4E">
            <w:pPr>
              <w:jc w:val="center"/>
              <w:rPr>
                <w:sz w:val="24"/>
                <w:szCs w:val="24"/>
              </w:rPr>
            </w:pPr>
            <w:r>
              <w:rPr>
                <w:sz w:val="24"/>
                <w:szCs w:val="24"/>
              </w:rPr>
              <w:t>1979</w:t>
            </w:r>
          </w:p>
        </w:tc>
        <w:tc>
          <w:tcPr>
            <w:tcW w:w="1560" w:type="dxa"/>
            <w:shd w:val="clear" w:color="auto" w:fill="auto"/>
          </w:tcPr>
          <w:p w:rsidR="003E6923" w:rsidRPr="00E03A0B" w:rsidRDefault="003E6923" w:rsidP="00A70B4E">
            <w:pPr>
              <w:jc w:val="center"/>
              <w:rPr>
                <w:sz w:val="24"/>
                <w:szCs w:val="24"/>
              </w:rPr>
            </w:pPr>
            <w:r>
              <w:rPr>
                <w:sz w:val="24"/>
                <w:szCs w:val="24"/>
              </w:rPr>
              <w:t>6,25</w:t>
            </w:r>
          </w:p>
        </w:tc>
        <w:tc>
          <w:tcPr>
            <w:tcW w:w="1559" w:type="dxa"/>
          </w:tcPr>
          <w:p w:rsidR="003E6923" w:rsidRPr="00A173CD" w:rsidRDefault="003E6923" w:rsidP="00A70B4E">
            <w:pPr>
              <w:jc w:val="center"/>
              <w:rPr>
                <w:sz w:val="24"/>
                <w:szCs w:val="24"/>
              </w:rPr>
            </w:pPr>
            <w:r>
              <w:rPr>
                <w:sz w:val="24"/>
                <w:szCs w:val="24"/>
              </w:rPr>
              <w:t>УРСА</w:t>
            </w:r>
          </w:p>
        </w:tc>
      </w:tr>
      <w:tr w:rsidR="003E6923" w:rsidRPr="00A173CD" w:rsidTr="00A70B4E">
        <w:tc>
          <w:tcPr>
            <w:tcW w:w="1242" w:type="dxa"/>
          </w:tcPr>
          <w:p w:rsidR="003E6923" w:rsidRDefault="003E6923" w:rsidP="00A70B4E">
            <w:pPr>
              <w:jc w:val="center"/>
              <w:rPr>
                <w:sz w:val="24"/>
                <w:szCs w:val="24"/>
              </w:rPr>
            </w:pPr>
            <w:r>
              <w:rPr>
                <w:sz w:val="24"/>
                <w:szCs w:val="24"/>
              </w:rPr>
              <w:t>48х2,5</w:t>
            </w:r>
          </w:p>
        </w:tc>
        <w:tc>
          <w:tcPr>
            <w:tcW w:w="1418" w:type="dxa"/>
            <w:shd w:val="clear" w:color="auto" w:fill="auto"/>
          </w:tcPr>
          <w:p w:rsidR="003E6923" w:rsidRPr="00013238" w:rsidRDefault="00F91E0A" w:rsidP="00A70B4E">
            <w:pPr>
              <w:jc w:val="center"/>
              <w:rPr>
                <w:sz w:val="24"/>
                <w:szCs w:val="24"/>
              </w:rPr>
            </w:pPr>
            <w:r>
              <w:rPr>
                <w:sz w:val="24"/>
                <w:szCs w:val="24"/>
              </w:rPr>
              <w:t>58</w:t>
            </w:r>
          </w:p>
        </w:tc>
        <w:tc>
          <w:tcPr>
            <w:tcW w:w="1417" w:type="dxa"/>
            <w:shd w:val="clear" w:color="auto" w:fill="auto"/>
          </w:tcPr>
          <w:p w:rsidR="003E6923" w:rsidRPr="00013238" w:rsidRDefault="00F91E0A" w:rsidP="00A70B4E">
            <w:pPr>
              <w:jc w:val="center"/>
              <w:rPr>
                <w:sz w:val="24"/>
                <w:szCs w:val="24"/>
              </w:rPr>
            </w:pPr>
            <w:r>
              <w:rPr>
                <w:sz w:val="24"/>
                <w:szCs w:val="24"/>
              </w:rPr>
              <w:t>-</w:t>
            </w:r>
          </w:p>
        </w:tc>
        <w:tc>
          <w:tcPr>
            <w:tcW w:w="1418" w:type="dxa"/>
            <w:shd w:val="clear" w:color="auto" w:fill="auto"/>
          </w:tcPr>
          <w:p w:rsidR="003E6923" w:rsidRPr="00013238" w:rsidRDefault="00F91E0A" w:rsidP="00A70B4E">
            <w:pPr>
              <w:jc w:val="center"/>
              <w:rPr>
                <w:sz w:val="24"/>
                <w:szCs w:val="24"/>
              </w:rPr>
            </w:pPr>
            <w:r>
              <w:rPr>
                <w:sz w:val="24"/>
                <w:szCs w:val="24"/>
              </w:rPr>
              <w:t>-</w:t>
            </w:r>
          </w:p>
        </w:tc>
        <w:tc>
          <w:tcPr>
            <w:tcW w:w="1417" w:type="dxa"/>
            <w:shd w:val="clear" w:color="auto" w:fill="auto"/>
          </w:tcPr>
          <w:p w:rsidR="003E6923" w:rsidRPr="00E03A0B" w:rsidRDefault="003E6923" w:rsidP="00A70B4E">
            <w:pPr>
              <w:jc w:val="center"/>
              <w:rPr>
                <w:sz w:val="24"/>
                <w:szCs w:val="24"/>
              </w:rPr>
            </w:pPr>
            <w:r>
              <w:rPr>
                <w:sz w:val="24"/>
                <w:szCs w:val="24"/>
              </w:rPr>
              <w:t>1979</w:t>
            </w:r>
          </w:p>
        </w:tc>
        <w:tc>
          <w:tcPr>
            <w:tcW w:w="1560" w:type="dxa"/>
            <w:shd w:val="clear" w:color="auto" w:fill="auto"/>
          </w:tcPr>
          <w:p w:rsidR="003E6923" w:rsidRPr="0090511D" w:rsidRDefault="00F91E0A" w:rsidP="00A70B4E">
            <w:pPr>
              <w:jc w:val="center"/>
              <w:rPr>
                <w:sz w:val="24"/>
                <w:szCs w:val="24"/>
              </w:rPr>
            </w:pPr>
            <w:r>
              <w:rPr>
                <w:sz w:val="24"/>
                <w:szCs w:val="24"/>
              </w:rPr>
              <w:t>2,32</w:t>
            </w:r>
          </w:p>
        </w:tc>
        <w:tc>
          <w:tcPr>
            <w:tcW w:w="1559" w:type="dxa"/>
          </w:tcPr>
          <w:p w:rsidR="003E6923" w:rsidRPr="00A173CD" w:rsidRDefault="003E6923" w:rsidP="00A70B4E">
            <w:pPr>
              <w:jc w:val="center"/>
              <w:rPr>
                <w:sz w:val="24"/>
                <w:szCs w:val="24"/>
              </w:rPr>
            </w:pPr>
            <w:r>
              <w:rPr>
                <w:sz w:val="24"/>
                <w:szCs w:val="24"/>
              </w:rPr>
              <w:t>УРСА</w:t>
            </w:r>
          </w:p>
        </w:tc>
      </w:tr>
      <w:tr w:rsidR="003E6923" w:rsidTr="00A70B4E">
        <w:tc>
          <w:tcPr>
            <w:tcW w:w="10031" w:type="dxa"/>
            <w:gridSpan w:val="7"/>
          </w:tcPr>
          <w:p w:rsidR="003E6923" w:rsidRDefault="003E6923" w:rsidP="00A70B4E">
            <w:pPr>
              <w:jc w:val="center"/>
              <w:rPr>
                <w:sz w:val="24"/>
                <w:szCs w:val="24"/>
              </w:rPr>
            </w:pPr>
            <w:r w:rsidRPr="000D123F">
              <w:rPr>
                <w:b/>
                <w:sz w:val="24"/>
                <w:szCs w:val="24"/>
              </w:rPr>
              <w:t xml:space="preserve">Котельная </w:t>
            </w:r>
            <w:r>
              <w:rPr>
                <w:b/>
                <w:sz w:val="24"/>
                <w:szCs w:val="24"/>
              </w:rPr>
              <w:t>№7</w:t>
            </w:r>
          </w:p>
        </w:tc>
      </w:tr>
      <w:tr w:rsidR="003E6923" w:rsidRPr="00A173CD" w:rsidTr="00A70B4E">
        <w:tc>
          <w:tcPr>
            <w:tcW w:w="1242" w:type="dxa"/>
          </w:tcPr>
          <w:p w:rsidR="003E6923" w:rsidRDefault="003E6923" w:rsidP="00A70B4E">
            <w:pPr>
              <w:jc w:val="center"/>
              <w:rPr>
                <w:sz w:val="24"/>
                <w:szCs w:val="24"/>
              </w:rPr>
            </w:pPr>
            <w:r>
              <w:rPr>
                <w:sz w:val="24"/>
                <w:szCs w:val="24"/>
              </w:rPr>
              <w:t>273х6</w:t>
            </w:r>
          </w:p>
        </w:tc>
        <w:tc>
          <w:tcPr>
            <w:tcW w:w="1418" w:type="dxa"/>
            <w:shd w:val="clear" w:color="auto" w:fill="auto"/>
          </w:tcPr>
          <w:p w:rsidR="003E6923" w:rsidRDefault="009441F7" w:rsidP="00A70B4E">
            <w:pPr>
              <w:jc w:val="center"/>
              <w:rPr>
                <w:sz w:val="24"/>
                <w:szCs w:val="24"/>
              </w:rPr>
            </w:pPr>
            <w:r>
              <w:rPr>
                <w:sz w:val="24"/>
                <w:szCs w:val="24"/>
              </w:rPr>
              <w:t>37</w:t>
            </w:r>
            <w:r w:rsidR="003E6923">
              <w:rPr>
                <w:sz w:val="24"/>
                <w:szCs w:val="24"/>
              </w:rPr>
              <w:t>,0</w:t>
            </w:r>
          </w:p>
        </w:tc>
        <w:tc>
          <w:tcPr>
            <w:tcW w:w="1417" w:type="dxa"/>
            <w:shd w:val="clear" w:color="auto" w:fill="auto"/>
          </w:tcPr>
          <w:p w:rsidR="003E6923" w:rsidRDefault="003E6923" w:rsidP="00A70B4E">
            <w:pPr>
              <w:jc w:val="center"/>
              <w:rPr>
                <w:sz w:val="24"/>
                <w:szCs w:val="24"/>
              </w:rPr>
            </w:pPr>
            <w:r>
              <w:rPr>
                <w:sz w:val="24"/>
                <w:szCs w:val="24"/>
              </w:rPr>
              <w:t>-</w:t>
            </w:r>
          </w:p>
        </w:tc>
        <w:tc>
          <w:tcPr>
            <w:tcW w:w="1418" w:type="dxa"/>
            <w:shd w:val="clear" w:color="auto" w:fill="auto"/>
          </w:tcPr>
          <w:p w:rsidR="003E6923" w:rsidRDefault="003E6923" w:rsidP="00A70B4E">
            <w:pPr>
              <w:jc w:val="center"/>
              <w:rPr>
                <w:sz w:val="24"/>
                <w:szCs w:val="24"/>
              </w:rPr>
            </w:pPr>
            <w:r>
              <w:rPr>
                <w:sz w:val="24"/>
                <w:szCs w:val="24"/>
              </w:rPr>
              <w:t>-</w:t>
            </w:r>
          </w:p>
        </w:tc>
        <w:tc>
          <w:tcPr>
            <w:tcW w:w="1417" w:type="dxa"/>
            <w:shd w:val="clear" w:color="auto" w:fill="auto"/>
          </w:tcPr>
          <w:p w:rsidR="003E6923" w:rsidRPr="00740AD4" w:rsidRDefault="003E6923" w:rsidP="00A70B4E">
            <w:pPr>
              <w:jc w:val="center"/>
              <w:rPr>
                <w:sz w:val="24"/>
                <w:szCs w:val="24"/>
              </w:rPr>
            </w:pPr>
            <w:r>
              <w:rPr>
                <w:sz w:val="24"/>
                <w:szCs w:val="24"/>
              </w:rPr>
              <w:t>1979</w:t>
            </w:r>
          </w:p>
        </w:tc>
        <w:tc>
          <w:tcPr>
            <w:tcW w:w="1560" w:type="dxa"/>
            <w:shd w:val="clear" w:color="auto" w:fill="auto"/>
          </w:tcPr>
          <w:p w:rsidR="003E6923" w:rsidRDefault="009441F7" w:rsidP="00A70B4E">
            <w:pPr>
              <w:jc w:val="center"/>
              <w:rPr>
                <w:sz w:val="24"/>
                <w:szCs w:val="24"/>
              </w:rPr>
            </w:pPr>
            <w:r>
              <w:rPr>
                <w:sz w:val="24"/>
                <w:szCs w:val="24"/>
              </w:rPr>
              <w:t>9,75</w:t>
            </w:r>
          </w:p>
        </w:tc>
        <w:tc>
          <w:tcPr>
            <w:tcW w:w="1559" w:type="dxa"/>
          </w:tcPr>
          <w:p w:rsidR="003E6923" w:rsidRPr="00A173CD" w:rsidRDefault="003E6923" w:rsidP="00A70B4E">
            <w:pPr>
              <w:jc w:val="center"/>
              <w:rPr>
                <w:sz w:val="24"/>
                <w:szCs w:val="24"/>
              </w:rPr>
            </w:pPr>
            <w:r>
              <w:rPr>
                <w:sz w:val="24"/>
                <w:szCs w:val="24"/>
              </w:rPr>
              <w:t>УРСА</w:t>
            </w:r>
          </w:p>
        </w:tc>
      </w:tr>
      <w:tr w:rsidR="003E6923" w:rsidRPr="00A173CD" w:rsidTr="00A70B4E">
        <w:tc>
          <w:tcPr>
            <w:tcW w:w="1242" w:type="dxa"/>
          </w:tcPr>
          <w:p w:rsidR="003E6923" w:rsidRDefault="003E6923" w:rsidP="00A70B4E">
            <w:pPr>
              <w:jc w:val="center"/>
              <w:rPr>
                <w:sz w:val="24"/>
                <w:szCs w:val="24"/>
              </w:rPr>
            </w:pPr>
            <w:r>
              <w:rPr>
                <w:sz w:val="24"/>
                <w:szCs w:val="24"/>
              </w:rPr>
              <w:t>219х5</w:t>
            </w:r>
          </w:p>
        </w:tc>
        <w:tc>
          <w:tcPr>
            <w:tcW w:w="1418" w:type="dxa"/>
            <w:shd w:val="clear" w:color="auto" w:fill="auto"/>
          </w:tcPr>
          <w:p w:rsidR="003E6923" w:rsidRPr="001546C5" w:rsidRDefault="009441F7" w:rsidP="00A70B4E">
            <w:pPr>
              <w:jc w:val="center"/>
              <w:rPr>
                <w:sz w:val="24"/>
                <w:szCs w:val="24"/>
              </w:rPr>
            </w:pPr>
            <w:r>
              <w:rPr>
                <w:sz w:val="24"/>
                <w:szCs w:val="24"/>
              </w:rPr>
              <w:t>58</w:t>
            </w:r>
            <w:r w:rsidR="003E6923">
              <w:rPr>
                <w:sz w:val="24"/>
                <w:szCs w:val="24"/>
              </w:rPr>
              <w:t>,0</w:t>
            </w:r>
          </w:p>
        </w:tc>
        <w:tc>
          <w:tcPr>
            <w:tcW w:w="1417" w:type="dxa"/>
            <w:shd w:val="clear" w:color="auto" w:fill="auto"/>
          </w:tcPr>
          <w:p w:rsidR="003E6923" w:rsidRPr="002633A2" w:rsidRDefault="003E6923" w:rsidP="00A70B4E">
            <w:pPr>
              <w:jc w:val="center"/>
              <w:rPr>
                <w:sz w:val="24"/>
                <w:szCs w:val="24"/>
              </w:rPr>
            </w:pPr>
            <w:r>
              <w:rPr>
                <w:sz w:val="24"/>
                <w:szCs w:val="24"/>
              </w:rPr>
              <w:t>-</w:t>
            </w:r>
          </w:p>
        </w:tc>
        <w:tc>
          <w:tcPr>
            <w:tcW w:w="1418" w:type="dxa"/>
            <w:shd w:val="clear" w:color="auto" w:fill="auto"/>
          </w:tcPr>
          <w:p w:rsidR="003E6923" w:rsidRPr="002633A2" w:rsidRDefault="003E6923" w:rsidP="00A70B4E">
            <w:pPr>
              <w:jc w:val="center"/>
              <w:rPr>
                <w:sz w:val="24"/>
                <w:szCs w:val="24"/>
              </w:rPr>
            </w:pPr>
            <w:r>
              <w:rPr>
                <w:sz w:val="24"/>
                <w:szCs w:val="24"/>
              </w:rPr>
              <w:t>-</w:t>
            </w:r>
          </w:p>
        </w:tc>
        <w:tc>
          <w:tcPr>
            <w:tcW w:w="1417" w:type="dxa"/>
            <w:shd w:val="clear" w:color="auto" w:fill="auto"/>
          </w:tcPr>
          <w:p w:rsidR="003E6923" w:rsidRPr="00E03A0B" w:rsidRDefault="003E6923" w:rsidP="00A70B4E">
            <w:pPr>
              <w:jc w:val="center"/>
              <w:rPr>
                <w:sz w:val="24"/>
                <w:szCs w:val="24"/>
              </w:rPr>
            </w:pPr>
            <w:r>
              <w:rPr>
                <w:sz w:val="24"/>
                <w:szCs w:val="24"/>
              </w:rPr>
              <w:t>1979</w:t>
            </w:r>
          </w:p>
        </w:tc>
        <w:tc>
          <w:tcPr>
            <w:tcW w:w="1560" w:type="dxa"/>
            <w:shd w:val="clear" w:color="auto" w:fill="auto"/>
          </w:tcPr>
          <w:p w:rsidR="003E6923" w:rsidRPr="001546C5" w:rsidRDefault="009441F7" w:rsidP="00A70B4E">
            <w:pPr>
              <w:jc w:val="center"/>
              <w:rPr>
                <w:sz w:val="24"/>
                <w:szCs w:val="24"/>
              </w:rPr>
            </w:pPr>
            <w:r>
              <w:rPr>
                <w:sz w:val="24"/>
                <w:szCs w:val="24"/>
              </w:rPr>
              <w:t>11,6</w:t>
            </w:r>
          </w:p>
        </w:tc>
        <w:tc>
          <w:tcPr>
            <w:tcW w:w="1559" w:type="dxa"/>
          </w:tcPr>
          <w:p w:rsidR="003E6923" w:rsidRPr="00A173CD" w:rsidRDefault="003E6923" w:rsidP="00A70B4E">
            <w:pPr>
              <w:jc w:val="center"/>
              <w:rPr>
                <w:sz w:val="24"/>
                <w:szCs w:val="24"/>
              </w:rPr>
            </w:pPr>
            <w:r>
              <w:rPr>
                <w:sz w:val="24"/>
                <w:szCs w:val="24"/>
              </w:rPr>
              <w:t>УРСА</w:t>
            </w:r>
          </w:p>
        </w:tc>
      </w:tr>
      <w:tr w:rsidR="003E6923" w:rsidRPr="00A173CD" w:rsidTr="00A70B4E">
        <w:tc>
          <w:tcPr>
            <w:tcW w:w="1242" w:type="dxa"/>
          </w:tcPr>
          <w:p w:rsidR="003E6923" w:rsidRDefault="003E6923" w:rsidP="00A70B4E">
            <w:pPr>
              <w:jc w:val="center"/>
              <w:rPr>
                <w:sz w:val="24"/>
                <w:szCs w:val="24"/>
              </w:rPr>
            </w:pPr>
            <w:r>
              <w:rPr>
                <w:sz w:val="24"/>
                <w:szCs w:val="24"/>
              </w:rPr>
              <w:t>159х4,5</w:t>
            </w:r>
          </w:p>
        </w:tc>
        <w:tc>
          <w:tcPr>
            <w:tcW w:w="1418" w:type="dxa"/>
            <w:shd w:val="clear" w:color="auto" w:fill="auto"/>
          </w:tcPr>
          <w:p w:rsidR="003E6923" w:rsidRPr="001546C5" w:rsidRDefault="009441F7" w:rsidP="00A70B4E">
            <w:pPr>
              <w:jc w:val="center"/>
              <w:rPr>
                <w:sz w:val="24"/>
                <w:szCs w:val="24"/>
              </w:rPr>
            </w:pPr>
            <w:r>
              <w:rPr>
                <w:sz w:val="24"/>
                <w:szCs w:val="24"/>
              </w:rPr>
              <w:t>850</w:t>
            </w:r>
          </w:p>
        </w:tc>
        <w:tc>
          <w:tcPr>
            <w:tcW w:w="1417" w:type="dxa"/>
            <w:shd w:val="clear" w:color="auto" w:fill="auto"/>
          </w:tcPr>
          <w:p w:rsidR="003E6923" w:rsidRPr="002633A2" w:rsidRDefault="009441F7" w:rsidP="00A70B4E">
            <w:pPr>
              <w:jc w:val="center"/>
              <w:rPr>
                <w:sz w:val="24"/>
                <w:szCs w:val="24"/>
              </w:rPr>
            </w:pPr>
            <w:r>
              <w:rPr>
                <w:sz w:val="24"/>
                <w:szCs w:val="24"/>
              </w:rPr>
              <w:t>-</w:t>
            </w:r>
          </w:p>
        </w:tc>
        <w:tc>
          <w:tcPr>
            <w:tcW w:w="1418" w:type="dxa"/>
            <w:shd w:val="clear" w:color="auto" w:fill="auto"/>
          </w:tcPr>
          <w:p w:rsidR="003E6923" w:rsidRPr="002633A2" w:rsidRDefault="009441F7" w:rsidP="00A70B4E">
            <w:pPr>
              <w:jc w:val="center"/>
              <w:rPr>
                <w:sz w:val="24"/>
                <w:szCs w:val="24"/>
              </w:rPr>
            </w:pPr>
            <w:r>
              <w:rPr>
                <w:sz w:val="24"/>
                <w:szCs w:val="24"/>
              </w:rPr>
              <w:t>460</w:t>
            </w:r>
          </w:p>
        </w:tc>
        <w:tc>
          <w:tcPr>
            <w:tcW w:w="1417" w:type="dxa"/>
            <w:shd w:val="clear" w:color="auto" w:fill="auto"/>
          </w:tcPr>
          <w:p w:rsidR="003E6923" w:rsidRPr="00E03A0B" w:rsidRDefault="003E6923" w:rsidP="00A70B4E">
            <w:pPr>
              <w:jc w:val="center"/>
              <w:rPr>
                <w:sz w:val="24"/>
                <w:szCs w:val="24"/>
              </w:rPr>
            </w:pPr>
            <w:r>
              <w:rPr>
                <w:sz w:val="24"/>
                <w:szCs w:val="24"/>
              </w:rPr>
              <w:t>1979</w:t>
            </w:r>
          </w:p>
        </w:tc>
        <w:tc>
          <w:tcPr>
            <w:tcW w:w="1560" w:type="dxa"/>
            <w:shd w:val="clear" w:color="auto" w:fill="auto"/>
          </w:tcPr>
          <w:p w:rsidR="003E6923" w:rsidRPr="001546C5" w:rsidRDefault="009441F7" w:rsidP="00A70B4E">
            <w:pPr>
              <w:jc w:val="center"/>
              <w:rPr>
                <w:sz w:val="24"/>
                <w:szCs w:val="24"/>
              </w:rPr>
            </w:pPr>
            <w:r>
              <w:rPr>
                <w:sz w:val="24"/>
                <w:szCs w:val="24"/>
              </w:rPr>
              <w:t>196,53</w:t>
            </w:r>
          </w:p>
        </w:tc>
        <w:tc>
          <w:tcPr>
            <w:tcW w:w="1559" w:type="dxa"/>
          </w:tcPr>
          <w:p w:rsidR="003E6923" w:rsidRPr="00A173CD" w:rsidRDefault="003E6923" w:rsidP="00A70B4E">
            <w:pPr>
              <w:jc w:val="center"/>
              <w:rPr>
                <w:sz w:val="24"/>
                <w:szCs w:val="24"/>
              </w:rPr>
            </w:pPr>
            <w:r>
              <w:rPr>
                <w:sz w:val="24"/>
                <w:szCs w:val="24"/>
              </w:rPr>
              <w:t>УРСА</w:t>
            </w:r>
          </w:p>
        </w:tc>
      </w:tr>
      <w:tr w:rsidR="003E6923" w:rsidRPr="00A173CD" w:rsidTr="00A70B4E">
        <w:tc>
          <w:tcPr>
            <w:tcW w:w="1242" w:type="dxa"/>
          </w:tcPr>
          <w:p w:rsidR="003E6923" w:rsidRDefault="003E6923" w:rsidP="00A70B4E">
            <w:pPr>
              <w:jc w:val="center"/>
              <w:rPr>
                <w:sz w:val="24"/>
                <w:szCs w:val="24"/>
              </w:rPr>
            </w:pPr>
            <w:r>
              <w:rPr>
                <w:sz w:val="24"/>
                <w:szCs w:val="24"/>
              </w:rPr>
              <w:t>114х3,5</w:t>
            </w:r>
          </w:p>
        </w:tc>
        <w:tc>
          <w:tcPr>
            <w:tcW w:w="1418" w:type="dxa"/>
          </w:tcPr>
          <w:p w:rsidR="003E6923" w:rsidRDefault="009441F7" w:rsidP="00A70B4E">
            <w:pPr>
              <w:jc w:val="center"/>
              <w:rPr>
                <w:sz w:val="24"/>
                <w:szCs w:val="24"/>
              </w:rPr>
            </w:pPr>
            <w:r>
              <w:rPr>
                <w:sz w:val="24"/>
                <w:szCs w:val="24"/>
              </w:rPr>
              <w:t>316</w:t>
            </w:r>
          </w:p>
        </w:tc>
        <w:tc>
          <w:tcPr>
            <w:tcW w:w="1417" w:type="dxa"/>
          </w:tcPr>
          <w:p w:rsidR="003E6923" w:rsidRDefault="009441F7" w:rsidP="00A70B4E">
            <w:pPr>
              <w:jc w:val="center"/>
              <w:rPr>
                <w:sz w:val="24"/>
                <w:szCs w:val="24"/>
              </w:rPr>
            </w:pPr>
            <w:r>
              <w:rPr>
                <w:sz w:val="24"/>
                <w:szCs w:val="24"/>
              </w:rPr>
              <w:t>-</w:t>
            </w:r>
          </w:p>
        </w:tc>
        <w:tc>
          <w:tcPr>
            <w:tcW w:w="1418" w:type="dxa"/>
          </w:tcPr>
          <w:p w:rsidR="003E6923" w:rsidRDefault="009441F7" w:rsidP="00A70B4E">
            <w:pPr>
              <w:jc w:val="center"/>
              <w:rPr>
                <w:sz w:val="24"/>
                <w:szCs w:val="24"/>
              </w:rPr>
            </w:pPr>
            <w:r>
              <w:rPr>
                <w:sz w:val="24"/>
                <w:szCs w:val="24"/>
              </w:rPr>
              <w:t>105</w:t>
            </w:r>
          </w:p>
        </w:tc>
        <w:tc>
          <w:tcPr>
            <w:tcW w:w="1417" w:type="dxa"/>
          </w:tcPr>
          <w:p w:rsidR="003E6923" w:rsidRPr="00740AD4" w:rsidRDefault="003E6923" w:rsidP="00A70B4E">
            <w:pPr>
              <w:jc w:val="center"/>
              <w:rPr>
                <w:sz w:val="24"/>
                <w:szCs w:val="24"/>
              </w:rPr>
            </w:pPr>
            <w:r>
              <w:rPr>
                <w:sz w:val="24"/>
                <w:szCs w:val="24"/>
              </w:rPr>
              <w:t>1979</w:t>
            </w:r>
          </w:p>
        </w:tc>
        <w:tc>
          <w:tcPr>
            <w:tcW w:w="1560" w:type="dxa"/>
          </w:tcPr>
          <w:p w:rsidR="003E6923" w:rsidRDefault="009441F7" w:rsidP="00A70B4E">
            <w:pPr>
              <w:jc w:val="center"/>
              <w:rPr>
                <w:sz w:val="24"/>
                <w:szCs w:val="24"/>
              </w:rPr>
            </w:pPr>
            <w:r>
              <w:rPr>
                <w:sz w:val="24"/>
                <w:szCs w:val="24"/>
              </w:rPr>
              <w:t>46,31</w:t>
            </w:r>
          </w:p>
        </w:tc>
        <w:tc>
          <w:tcPr>
            <w:tcW w:w="1559" w:type="dxa"/>
          </w:tcPr>
          <w:p w:rsidR="003E6923" w:rsidRPr="00A173CD" w:rsidRDefault="003E6923" w:rsidP="00A70B4E">
            <w:pPr>
              <w:jc w:val="center"/>
              <w:rPr>
                <w:sz w:val="24"/>
                <w:szCs w:val="24"/>
              </w:rPr>
            </w:pPr>
            <w:r>
              <w:rPr>
                <w:sz w:val="24"/>
                <w:szCs w:val="24"/>
              </w:rPr>
              <w:t>УРСА</w:t>
            </w:r>
          </w:p>
        </w:tc>
      </w:tr>
      <w:tr w:rsidR="003E6923" w:rsidRPr="00A173CD" w:rsidTr="00A70B4E">
        <w:tc>
          <w:tcPr>
            <w:tcW w:w="1242" w:type="dxa"/>
          </w:tcPr>
          <w:p w:rsidR="003E6923" w:rsidRDefault="003E6923" w:rsidP="00A70B4E">
            <w:pPr>
              <w:jc w:val="center"/>
              <w:rPr>
                <w:sz w:val="24"/>
                <w:szCs w:val="24"/>
              </w:rPr>
            </w:pPr>
            <w:r>
              <w:rPr>
                <w:sz w:val="24"/>
                <w:szCs w:val="24"/>
              </w:rPr>
              <w:t>108х3,5</w:t>
            </w:r>
          </w:p>
        </w:tc>
        <w:tc>
          <w:tcPr>
            <w:tcW w:w="1418" w:type="dxa"/>
          </w:tcPr>
          <w:p w:rsidR="003E6923" w:rsidRDefault="009441F7" w:rsidP="00A70B4E">
            <w:pPr>
              <w:jc w:val="center"/>
              <w:rPr>
                <w:sz w:val="24"/>
                <w:szCs w:val="24"/>
              </w:rPr>
            </w:pPr>
            <w:r>
              <w:rPr>
                <w:sz w:val="24"/>
                <w:szCs w:val="24"/>
              </w:rPr>
              <w:t>780,5</w:t>
            </w:r>
          </w:p>
        </w:tc>
        <w:tc>
          <w:tcPr>
            <w:tcW w:w="1417" w:type="dxa"/>
          </w:tcPr>
          <w:p w:rsidR="003E6923" w:rsidRDefault="009441F7" w:rsidP="00A70B4E">
            <w:pPr>
              <w:jc w:val="center"/>
              <w:rPr>
                <w:sz w:val="24"/>
                <w:szCs w:val="24"/>
              </w:rPr>
            </w:pPr>
            <w:r>
              <w:rPr>
                <w:sz w:val="24"/>
                <w:szCs w:val="24"/>
              </w:rPr>
              <w:t>-</w:t>
            </w:r>
          </w:p>
        </w:tc>
        <w:tc>
          <w:tcPr>
            <w:tcW w:w="1418" w:type="dxa"/>
          </w:tcPr>
          <w:p w:rsidR="003E6923" w:rsidRDefault="009441F7" w:rsidP="00A70B4E">
            <w:pPr>
              <w:jc w:val="center"/>
              <w:rPr>
                <w:sz w:val="24"/>
                <w:szCs w:val="24"/>
              </w:rPr>
            </w:pPr>
            <w:r>
              <w:rPr>
                <w:sz w:val="24"/>
                <w:szCs w:val="24"/>
              </w:rPr>
              <w:t>74,5</w:t>
            </w:r>
          </w:p>
        </w:tc>
        <w:tc>
          <w:tcPr>
            <w:tcW w:w="1417" w:type="dxa"/>
          </w:tcPr>
          <w:p w:rsidR="003E6923" w:rsidRPr="00740AD4" w:rsidRDefault="003E6923" w:rsidP="00A70B4E">
            <w:pPr>
              <w:jc w:val="center"/>
              <w:rPr>
                <w:sz w:val="24"/>
                <w:szCs w:val="24"/>
              </w:rPr>
            </w:pPr>
            <w:r>
              <w:rPr>
                <w:sz w:val="24"/>
                <w:szCs w:val="24"/>
              </w:rPr>
              <w:t>1979</w:t>
            </w:r>
          </w:p>
        </w:tc>
        <w:tc>
          <w:tcPr>
            <w:tcW w:w="1560" w:type="dxa"/>
          </w:tcPr>
          <w:p w:rsidR="003E6923" w:rsidRDefault="009441F7" w:rsidP="00A70B4E">
            <w:pPr>
              <w:jc w:val="center"/>
              <w:rPr>
                <w:sz w:val="24"/>
                <w:szCs w:val="24"/>
              </w:rPr>
            </w:pPr>
            <w:r>
              <w:rPr>
                <w:sz w:val="24"/>
                <w:szCs w:val="24"/>
              </w:rPr>
              <w:t>85,5</w:t>
            </w:r>
          </w:p>
        </w:tc>
        <w:tc>
          <w:tcPr>
            <w:tcW w:w="1559" w:type="dxa"/>
          </w:tcPr>
          <w:p w:rsidR="003E6923" w:rsidRPr="00A173CD" w:rsidRDefault="003E6923" w:rsidP="00A70B4E">
            <w:pPr>
              <w:jc w:val="center"/>
              <w:rPr>
                <w:sz w:val="24"/>
                <w:szCs w:val="24"/>
              </w:rPr>
            </w:pPr>
            <w:r>
              <w:rPr>
                <w:sz w:val="24"/>
                <w:szCs w:val="24"/>
              </w:rPr>
              <w:t>УРСА</w:t>
            </w:r>
          </w:p>
        </w:tc>
      </w:tr>
      <w:tr w:rsidR="003E6923" w:rsidRPr="00A173CD" w:rsidTr="00A70B4E">
        <w:tc>
          <w:tcPr>
            <w:tcW w:w="1242" w:type="dxa"/>
          </w:tcPr>
          <w:p w:rsidR="003E6923" w:rsidRDefault="003E6923" w:rsidP="00A70B4E">
            <w:pPr>
              <w:jc w:val="center"/>
              <w:rPr>
                <w:sz w:val="24"/>
                <w:szCs w:val="24"/>
              </w:rPr>
            </w:pPr>
            <w:r>
              <w:rPr>
                <w:sz w:val="24"/>
                <w:szCs w:val="24"/>
              </w:rPr>
              <w:t>76х3</w:t>
            </w:r>
          </w:p>
        </w:tc>
        <w:tc>
          <w:tcPr>
            <w:tcW w:w="1418" w:type="dxa"/>
            <w:shd w:val="clear" w:color="auto" w:fill="auto"/>
          </w:tcPr>
          <w:p w:rsidR="003E6923" w:rsidRPr="001546C5" w:rsidRDefault="009441F7" w:rsidP="00A70B4E">
            <w:pPr>
              <w:jc w:val="center"/>
              <w:rPr>
                <w:sz w:val="24"/>
                <w:szCs w:val="24"/>
              </w:rPr>
            </w:pPr>
            <w:r>
              <w:rPr>
                <w:sz w:val="24"/>
                <w:szCs w:val="24"/>
              </w:rPr>
              <w:t>1094</w:t>
            </w:r>
          </w:p>
        </w:tc>
        <w:tc>
          <w:tcPr>
            <w:tcW w:w="1417" w:type="dxa"/>
            <w:shd w:val="clear" w:color="auto" w:fill="auto"/>
          </w:tcPr>
          <w:p w:rsidR="003E6923" w:rsidRPr="002633A2" w:rsidRDefault="003E6923" w:rsidP="00A70B4E">
            <w:pPr>
              <w:jc w:val="center"/>
              <w:rPr>
                <w:sz w:val="24"/>
                <w:szCs w:val="24"/>
              </w:rPr>
            </w:pPr>
            <w:r>
              <w:rPr>
                <w:sz w:val="24"/>
                <w:szCs w:val="24"/>
              </w:rPr>
              <w:t>-</w:t>
            </w:r>
          </w:p>
        </w:tc>
        <w:tc>
          <w:tcPr>
            <w:tcW w:w="1418" w:type="dxa"/>
            <w:shd w:val="clear" w:color="auto" w:fill="auto"/>
          </w:tcPr>
          <w:p w:rsidR="003E6923" w:rsidRPr="002633A2" w:rsidRDefault="003E6923" w:rsidP="00A70B4E">
            <w:pPr>
              <w:jc w:val="center"/>
              <w:rPr>
                <w:sz w:val="24"/>
                <w:szCs w:val="24"/>
              </w:rPr>
            </w:pPr>
            <w:r>
              <w:rPr>
                <w:sz w:val="24"/>
                <w:szCs w:val="24"/>
              </w:rPr>
              <w:t>-</w:t>
            </w:r>
          </w:p>
        </w:tc>
        <w:tc>
          <w:tcPr>
            <w:tcW w:w="1417" w:type="dxa"/>
            <w:shd w:val="clear" w:color="auto" w:fill="auto"/>
          </w:tcPr>
          <w:p w:rsidR="003E6923" w:rsidRPr="00E03A0B" w:rsidRDefault="003E6923" w:rsidP="00A70B4E">
            <w:pPr>
              <w:jc w:val="center"/>
              <w:rPr>
                <w:sz w:val="24"/>
                <w:szCs w:val="24"/>
              </w:rPr>
            </w:pPr>
            <w:r>
              <w:rPr>
                <w:sz w:val="24"/>
                <w:szCs w:val="24"/>
              </w:rPr>
              <w:t>1979</w:t>
            </w:r>
          </w:p>
        </w:tc>
        <w:tc>
          <w:tcPr>
            <w:tcW w:w="1560" w:type="dxa"/>
            <w:shd w:val="clear" w:color="auto" w:fill="auto"/>
          </w:tcPr>
          <w:p w:rsidR="003E6923" w:rsidRPr="001546C5" w:rsidRDefault="009441F7" w:rsidP="00A70B4E">
            <w:pPr>
              <w:jc w:val="center"/>
              <w:rPr>
                <w:sz w:val="24"/>
                <w:szCs w:val="24"/>
              </w:rPr>
            </w:pPr>
            <w:r>
              <w:rPr>
                <w:sz w:val="24"/>
                <w:szCs w:val="24"/>
              </w:rPr>
              <w:t>76,58</w:t>
            </w:r>
          </w:p>
        </w:tc>
        <w:tc>
          <w:tcPr>
            <w:tcW w:w="1559" w:type="dxa"/>
          </w:tcPr>
          <w:p w:rsidR="003E6923" w:rsidRPr="00A173CD" w:rsidRDefault="003E6923" w:rsidP="00A70B4E">
            <w:pPr>
              <w:jc w:val="center"/>
              <w:rPr>
                <w:sz w:val="24"/>
                <w:szCs w:val="24"/>
              </w:rPr>
            </w:pPr>
            <w:r>
              <w:rPr>
                <w:sz w:val="24"/>
                <w:szCs w:val="24"/>
              </w:rPr>
              <w:t>УРСА</w:t>
            </w:r>
          </w:p>
        </w:tc>
      </w:tr>
      <w:tr w:rsidR="003E6923" w:rsidRPr="00A173CD" w:rsidTr="00A70B4E">
        <w:tc>
          <w:tcPr>
            <w:tcW w:w="1242" w:type="dxa"/>
          </w:tcPr>
          <w:p w:rsidR="003E6923" w:rsidRDefault="003E6923" w:rsidP="00A70B4E">
            <w:pPr>
              <w:jc w:val="center"/>
              <w:rPr>
                <w:sz w:val="24"/>
                <w:szCs w:val="24"/>
              </w:rPr>
            </w:pPr>
            <w:r>
              <w:rPr>
                <w:sz w:val="24"/>
                <w:szCs w:val="24"/>
              </w:rPr>
              <w:t>57х3</w:t>
            </w:r>
          </w:p>
        </w:tc>
        <w:tc>
          <w:tcPr>
            <w:tcW w:w="1418" w:type="dxa"/>
            <w:shd w:val="clear" w:color="auto" w:fill="auto"/>
          </w:tcPr>
          <w:p w:rsidR="003E6923" w:rsidRPr="001546C5" w:rsidRDefault="009441F7" w:rsidP="00A70B4E">
            <w:pPr>
              <w:jc w:val="center"/>
              <w:rPr>
                <w:sz w:val="24"/>
                <w:szCs w:val="24"/>
              </w:rPr>
            </w:pPr>
            <w:r>
              <w:rPr>
                <w:sz w:val="24"/>
                <w:szCs w:val="24"/>
              </w:rPr>
              <w:t>208,1</w:t>
            </w:r>
          </w:p>
        </w:tc>
        <w:tc>
          <w:tcPr>
            <w:tcW w:w="1417" w:type="dxa"/>
            <w:shd w:val="clear" w:color="auto" w:fill="auto"/>
          </w:tcPr>
          <w:p w:rsidR="003E6923" w:rsidRPr="002633A2" w:rsidRDefault="009441F7" w:rsidP="00A70B4E">
            <w:pPr>
              <w:jc w:val="center"/>
              <w:rPr>
                <w:sz w:val="24"/>
                <w:szCs w:val="24"/>
              </w:rPr>
            </w:pPr>
            <w:r>
              <w:rPr>
                <w:sz w:val="24"/>
                <w:szCs w:val="24"/>
              </w:rPr>
              <w:t>-</w:t>
            </w:r>
          </w:p>
        </w:tc>
        <w:tc>
          <w:tcPr>
            <w:tcW w:w="1418" w:type="dxa"/>
            <w:shd w:val="clear" w:color="auto" w:fill="auto"/>
          </w:tcPr>
          <w:p w:rsidR="003E6923" w:rsidRPr="002633A2" w:rsidRDefault="009441F7" w:rsidP="00A70B4E">
            <w:pPr>
              <w:jc w:val="center"/>
              <w:rPr>
                <w:sz w:val="24"/>
                <w:szCs w:val="24"/>
              </w:rPr>
            </w:pPr>
            <w:r>
              <w:rPr>
                <w:sz w:val="24"/>
                <w:szCs w:val="24"/>
              </w:rPr>
              <w:t>18</w:t>
            </w:r>
          </w:p>
        </w:tc>
        <w:tc>
          <w:tcPr>
            <w:tcW w:w="1417" w:type="dxa"/>
            <w:shd w:val="clear" w:color="auto" w:fill="auto"/>
          </w:tcPr>
          <w:p w:rsidR="003E6923" w:rsidRPr="00E03A0B" w:rsidRDefault="003E6923" w:rsidP="00A70B4E">
            <w:pPr>
              <w:jc w:val="center"/>
              <w:rPr>
                <w:sz w:val="24"/>
                <w:szCs w:val="24"/>
              </w:rPr>
            </w:pPr>
            <w:r>
              <w:rPr>
                <w:sz w:val="24"/>
                <w:szCs w:val="24"/>
              </w:rPr>
              <w:t>1979</w:t>
            </w:r>
          </w:p>
        </w:tc>
        <w:tc>
          <w:tcPr>
            <w:tcW w:w="1560" w:type="dxa"/>
            <w:shd w:val="clear" w:color="auto" w:fill="auto"/>
          </w:tcPr>
          <w:p w:rsidR="003E6923" w:rsidRPr="001546C5" w:rsidRDefault="009441F7" w:rsidP="00A70B4E">
            <w:pPr>
              <w:jc w:val="center"/>
              <w:rPr>
                <w:sz w:val="24"/>
                <w:szCs w:val="24"/>
              </w:rPr>
            </w:pPr>
            <w:r>
              <w:rPr>
                <w:sz w:val="24"/>
                <w:szCs w:val="24"/>
              </w:rPr>
              <w:t>11,35</w:t>
            </w:r>
          </w:p>
        </w:tc>
        <w:tc>
          <w:tcPr>
            <w:tcW w:w="1559" w:type="dxa"/>
          </w:tcPr>
          <w:p w:rsidR="003E6923" w:rsidRPr="00A173CD" w:rsidRDefault="003E6923" w:rsidP="00A70B4E">
            <w:pPr>
              <w:jc w:val="center"/>
              <w:rPr>
                <w:sz w:val="24"/>
                <w:szCs w:val="24"/>
              </w:rPr>
            </w:pPr>
            <w:r>
              <w:rPr>
                <w:sz w:val="24"/>
                <w:szCs w:val="24"/>
              </w:rPr>
              <w:t>УРСА</w:t>
            </w:r>
          </w:p>
        </w:tc>
      </w:tr>
      <w:tr w:rsidR="003E6923" w:rsidRPr="00A173CD" w:rsidTr="00A70B4E">
        <w:tc>
          <w:tcPr>
            <w:tcW w:w="1242" w:type="dxa"/>
          </w:tcPr>
          <w:p w:rsidR="003E6923" w:rsidRDefault="003E6923" w:rsidP="00A70B4E">
            <w:pPr>
              <w:jc w:val="center"/>
              <w:rPr>
                <w:sz w:val="24"/>
                <w:szCs w:val="24"/>
              </w:rPr>
            </w:pPr>
            <w:r>
              <w:rPr>
                <w:sz w:val="24"/>
                <w:szCs w:val="24"/>
              </w:rPr>
              <w:t>48х2,5</w:t>
            </w:r>
          </w:p>
        </w:tc>
        <w:tc>
          <w:tcPr>
            <w:tcW w:w="1418" w:type="dxa"/>
            <w:shd w:val="clear" w:color="auto" w:fill="auto"/>
          </w:tcPr>
          <w:p w:rsidR="003E6923" w:rsidRPr="00013238" w:rsidRDefault="009441F7" w:rsidP="00A70B4E">
            <w:pPr>
              <w:jc w:val="center"/>
              <w:rPr>
                <w:sz w:val="24"/>
                <w:szCs w:val="24"/>
              </w:rPr>
            </w:pPr>
            <w:r>
              <w:rPr>
                <w:sz w:val="24"/>
                <w:szCs w:val="24"/>
              </w:rPr>
              <w:t>58,0</w:t>
            </w:r>
          </w:p>
        </w:tc>
        <w:tc>
          <w:tcPr>
            <w:tcW w:w="1417" w:type="dxa"/>
            <w:shd w:val="clear" w:color="auto" w:fill="auto"/>
          </w:tcPr>
          <w:p w:rsidR="003E6923" w:rsidRPr="00013238" w:rsidRDefault="009441F7" w:rsidP="009441F7">
            <w:pPr>
              <w:jc w:val="center"/>
              <w:rPr>
                <w:sz w:val="24"/>
                <w:szCs w:val="24"/>
              </w:rPr>
            </w:pPr>
            <w:r>
              <w:rPr>
                <w:sz w:val="24"/>
                <w:szCs w:val="24"/>
              </w:rPr>
              <w:t>-</w:t>
            </w:r>
          </w:p>
        </w:tc>
        <w:tc>
          <w:tcPr>
            <w:tcW w:w="1418" w:type="dxa"/>
            <w:shd w:val="clear" w:color="auto" w:fill="auto"/>
          </w:tcPr>
          <w:p w:rsidR="003E6923" w:rsidRPr="00013238" w:rsidRDefault="003E6923" w:rsidP="00A70B4E">
            <w:pPr>
              <w:jc w:val="center"/>
              <w:rPr>
                <w:sz w:val="24"/>
                <w:szCs w:val="24"/>
              </w:rPr>
            </w:pPr>
            <w:r>
              <w:rPr>
                <w:sz w:val="24"/>
                <w:szCs w:val="24"/>
              </w:rPr>
              <w:t>-</w:t>
            </w:r>
          </w:p>
        </w:tc>
        <w:tc>
          <w:tcPr>
            <w:tcW w:w="1417" w:type="dxa"/>
            <w:shd w:val="clear" w:color="auto" w:fill="auto"/>
          </w:tcPr>
          <w:p w:rsidR="003E6923" w:rsidRPr="00E03A0B" w:rsidRDefault="003E6923" w:rsidP="00A70B4E">
            <w:pPr>
              <w:jc w:val="center"/>
              <w:rPr>
                <w:sz w:val="24"/>
                <w:szCs w:val="24"/>
              </w:rPr>
            </w:pPr>
            <w:r>
              <w:rPr>
                <w:sz w:val="24"/>
                <w:szCs w:val="24"/>
              </w:rPr>
              <w:t>1979</w:t>
            </w:r>
          </w:p>
        </w:tc>
        <w:tc>
          <w:tcPr>
            <w:tcW w:w="1560" w:type="dxa"/>
            <w:shd w:val="clear" w:color="auto" w:fill="auto"/>
          </w:tcPr>
          <w:p w:rsidR="003E6923" w:rsidRPr="0090511D" w:rsidRDefault="009441F7" w:rsidP="00A70B4E">
            <w:pPr>
              <w:jc w:val="center"/>
              <w:rPr>
                <w:sz w:val="24"/>
                <w:szCs w:val="24"/>
              </w:rPr>
            </w:pPr>
            <w:r>
              <w:rPr>
                <w:sz w:val="24"/>
                <w:szCs w:val="24"/>
              </w:rPr>
              <w:t>2,32</w:t>
            </w:r>
          </w:p>
        </w:tc>
        <w:tc>
          <w:tcPr>
            <w:tcW w:w="1559" w:type="dxa"/>
          </w:tcPr>
          <w:p w:rsidR="003E6923" w:rsidRPr="00A173CD" w:rsidRDefault="003E6923" w:rsidP="00A70B4E">
            <w:pPr>
              <w:jc w:val="center"/>
              <w:rPr>
                <w:sz w:val="24"/>
                <w:szCs w:val="24"/>
              </w:rPr>
            </w:pPr>
            <w:r>
              <w:rPr>
                <w:sz w:val="24"/>
                <w:szCs w:val="24"/>
              </w:rPr>
              <w:t>УРСА</w:t>
            </w:r>
          </w:p>
        </w:tc>
      </w:tr>
      <w:tr w:rsidR="004B605F" w:rsidRPr="00A173CD" w:rsidTr="00EC1FD2">
        <w:tc>
          <w:tcPr>
            <w:tcW w:w="10031" w:type="dxa"/>
            <w:gridSpan w:val="7"/>
          </w:tcPr>
          <w:p w:rsidR="004B605F" w:rsidRDefault="004B605F" w:rsidP="00814A2D">
            <w:pPr>
              <w:jc w:val="center"/>
              <w:rPr>
                <w:sz w:val="24"/>
                <w:szCs w:val="24"/>
              </w:rPr>
            </w:pPr>
            <w:r w:rsidRPr="000D123F">
              <w:rPr>
                <w:b/>
                <w:sz w:val="24"/>
                <w:szCs w:val="24"/>
              </w:rPr>
              <w:t xml:space="preserve">Котельная № </w:t>
            </w:r>
            <w:r>
              <w:rPr>
                <w:b/>
                <w:sz w:val="24"/>
                <w:szCs w:val="24"/>
              </w:rPr>
              <w:t>9</w:t>
            </w:r>
          </w:p>
        </w:tc>
      </w:tr>
      <w:tr w:rsidR="004B605F" w:rsidRPr="00A173CD" w:rsidTr="00EC1FD2">
        <w:tc>
          <w:tcPr>
            <w:tcW w:w="1242" w:type="dxa"/>
          </w:tcPr>
          <w:p w:rsidR="004B605F" w:rsidRDefault="004B605F" w:rsidP="009E3F1F">
            <w:pPr>
              <w:jc w:val="center"/>
              <w:rPr>
                <w:sz w:val="24"/>
                <w:szCs w:val="24"/>
              </w:rPr>
            </w:pPr>
            <w:r>
              <w:rPr>
                <w:sz w:val="24"/>
                <w:szCs w:val="24"/>
              </w:rPr>
              <w:t>159х4,</w:t>
            </w:r>
            <w:r w:rsidR="009E3F1F">
              <w:rPr>
                <w:sz w:val="24"/>
                <w:szCs w:val="24"/>
              </w:rPr>
              <w:t>0</w:t>
            </w:r>
          </w:p>
        </w:tc>
        <w:tc>
          <w:tcPr>
            <w:tcW w:w="1418" w:type="dxa"/>
          </w:tcPr>
          <w:p w:rsidR="004B605F" w:rsidRDefault="009441F7" w:rsidP="00762776">
            <w:pPr>
              <w:jc w:val="center"/>
              <w:rPr>
                <w:sz w:val="24"/>
                <w:szCs w:val="24"/>
              </w:rPr>
            </w:pPr>
            <w:r>
              <w:rPr>
                <w:sz w:val="24"/>
                <w:szCs w:val="24"/>
              </w:rPr>
              <w:t>565,1</w:t>
            </w:r>
          </w:p>
        </w:tc>
        <w:tc>
          <w:tcPr>
            <w:tcW w:w="1417" w:type="dxa"/>
          </w:tcPr>
          <w:p w:rsidR="004B605F" w:rsidRDefault="009441F7" w:rsidP="00762776">
            <w:pPr>
              <w:jc w:val="center"/>
              <w:rPr>
                <w:sz w:val="24"/>
                <w:szCs w:val="24"/>
              </w:rPr>
            </w:pPr>
            <w:r>
              <w:rPr>
                <w:sz w:val="24"/>
                <w:szCs w:val="24"/>
              </w:rPr>
              <w:t>-</w:t>
            </w:r>
          </w:p>
        </w:tc>
        <w:tc>
          <w:tcPr>
            <w:tcW w:w="1418" w:type="dxa"/>
          </w:tcPr>
          <w:p w:rsidR="004B605F" w:rsidRDefault="009E3F1F" w:rsidP="00762776">
            <w:pPr>
              <w:jc w:val="center"/>
              <w:rPr>
                <w:sz w:val="24"/>
                <w:szCs w:val="24"/>
              </w:rPr>
            </w:pPr>
            <w:r>
              <w:rPr>
                <w:sz w:val="24"/>
                <w:szCs w:val="24"/>
              </w:rPr>
              <w:t>-</w:t>
            </w:r>
          </w:p>
        </w:tc>
        <w:tc>
          <w:tcPr>
            <w:tcW w:w="1417" w:type="dxa"/>
          </w:tcPr>
          <w:p w:rsidR="004B605F" w:rsidRPr="00740AD4" w:rsidRDefault="009E3F1F" w:rsidP="00762776">
            <w:pPr>
              <w:jc w:val="center"/>
              <w:rPr>
                <w:sz w:val="24"/>
                <w:szCs w:val="24"/>
              </w:rPr>
            </w:pPr>
            <w:r>
              <w:rPr>
                <w:sz w:val="24"/>
                <w:szCs w:val="24"/>
              </w:rPr>
              <w:t>1979</w:t>
            </w:r>
          </w:p>
        </w:tc>
        <w:tc>
          <w:tcPr>
            <w:tcW w:w="1560" w:type="dxa"/>
          </w:tcPr>
          <w:p w:rsidR="004B605F" w:rsidRDefault="009E3F1F" w:rsidP="00762776">
            <w:pPr>
              <w:jc w:val="center"/>
              <w:rPr>
                <w:sz w:val="24"/>
                <w:szCs w:val="24"/>
              </w:rPr>
            </w:pPr>
            <w:r>
              <w:rPr>
                <w:sz w:val="24"/>
                <w:szCs w:val="24"/>
              </w:rPr>
              <w:t>84,765</w:t>
            </w:r>
          </w:p>
        </w:tc>
        <w:tc>
          <w:tcPr>
            <w:tcW w:w="1559" w:type="dxa"/>
          </w:tcPr>
          <w:p w:rsidR="004B605F" w:rsidRPr="00A173CD" w:rsidRDefault="009E3F1F" w:rsidP="00762776">
            <w:pPr>
              <w:jc w:val="center"/>
              <w:rPr>
                <w:sz w:val="24"/>
                <w:szCs w:val="24"/>
              </w:rPr>
            </w:pPr>
            <w:r>
              <w:rPr>
                <w:sz w:val="24"/>
                <w:szCs w:val="24"/>
              </w:rPr>
              <w:t>УРСА</w:t>
            </w:r>
          </w:p>
        </w:tc>
      </w:tr>
      <w:tr w:rsidR="004B605F" w:rsidRPr="00A173CD" w:rsidTr="00EC1FD2">
        <w:tc>
          <w:tcPr>
            <w:tcW w:w="1242" w:type="dxa"/>
          </w:tcPr>
          <w:p w:rsidR="004B605F" w:rsidRDefault="004B605F" w:rsidP="00762776">
            <w:pPr>
              <w:jc w:val="center"/>
              <w:rPr>
                <w:sz w:val="24"/>
                <w:szCs w:val="24"/>
              </w:rPr>
            </w:pPr>
            <w:r>
              <w:rPr>
                <w:sz w:val="24"/>
                <w:szCs w:val="24"/>
              </w:rPr>
              <w:t>108х3,5</w:t>
            </w:r>
          </w:p>
        </w:tc>
        <w:tc>
          <w:tcPr>
            <w:tcW w:w="1418" w:type="dxa"/>
          </w:tcPr>
          <w:p w:rsidR="004B605F" w:rsidRDefault="009441F7" w:rsidP="00762776">
            <w:pPr>
              <w:jc w:val="center"/>
              <w:rPr>
                <w:sz w:val="24"/>
                <w:szCs w:val="24"/>
              </w:rPr>
            </w:pPr>
            <w:r>
              <w:rPr>
                <w:sz w:val="24"/>
                <w:szCs w:val="24"/>
              </w:rPr>
              <w:t>953,2</w:t>
            </w:r>
          </w:p>
        </w:tc>
        <w:tc>
          <w:tcPr>
            <w:tcW w:w="1417" w:type="dxa"/>
          </w:tcPr>
          <w:p w:rsidR="004B605F" w:rsidRDefault="004B605F" w:rsidP="00762776">
            <w:pPr>
              <w:jc w:val="center"/>
              <w:rPr>
                <w:sz w:val="24"/>
                <w:szCs w:val="24"/>
              </w:rPr>
            </w:pPr>
          </w:p>
        </w:tc>
        <w:tc>
          <w:tcPr>
            <w:tcW w:w="1418" w:type="dxa"/>
          </w:tcPr>
          <w:p w:rsidR="004B605F" w:rsidRDefault="009E3F1F" w:rsidP="00762776">
            <w:pPr>
              <w:jc w:val="center"/>
              <w:rPr>
                <w:sz w:val="24"/>
                <w:szCs w:val="24"/>
              </w:rPr>
            </w:pPr>
            <w:r>
              <w:rPr>
                <w:sz w:val="24"/>
                <w:szCs w:val="24"/>
              </w:rPr>
              <w:t>-</w:t>
            </w:r>
          </w:p>
        </w:tc>
        <w:tc>
          <w:tcPr>
            <w:tcW w:w="1417" w:type="dxa"/>
          </w:tcPr>
          <w:p w:rsidR="004B605F" w:rsidRPr="00740AD4" w:rsidRDefault="009E3F1F" w:rsidP="00762776">
            <w:pPr>
              <w:jc w:val="center"/>
              <w:rPr>
                <w:sz w:val="24"/>
                <w:szCs w:val="24"/>
              </w:rPr>
            </w:pPr>
            <w:r>
              <w:rPr>
                <w:sz w:val="24"/>
                <w:szCs w:val="24"/>
              </w:rPr>
              <w:t>1979</w:t>
            </w:r>
          </w:p>
        </w:tc>
        <w:tc>
          <w:tcPr>
            <w:tcW w:w="1560" w:type="dxa"/>
          </w:tcPr>
          <w:p w:rsidR="004B605F" w:rsidRDefault="009441F7" w:rsidP="00762776">
            <w:pPr>
              <w:jc w:val="center"/>
              <w:rPr>
                <w:sz w:val="24"/>
                <w:szCs w:val="24"/>
              </w:rPr>
            </w:pPr>
            <w:r>
              <w:rPr>
                <w:sz w:val="24"/>
                <w:szCs w:val="24"/>
              </w:rPr>
              <w:t>95,32</w:t>
            </w:r>
          </w:p>
        </w:tc>
        <w:tc>
          <w:tcPr>
            <w:tcW w:w="1559" w:type="dxa"/>
          </w:tcPr>
          <w:p w:rsidR="004B605F" w:rsidRPr="00A173CD" w:rsidRDefault="009E3F1F" w:rsidP="00762776">
            <w:pPr>
              <w:jc w:val="center"/>
              <w:rPr>
                <w:sz w:val="24"/>
                <w:szCs w:val="24"/>
              </w:rPr>
            </w:pPr>
            <w:r>
              <w:rPr>
                <w:sz w:val="24"/>
                <w:szCs w:val="24"/>
              </w:rPr>
              <w:t>УРСА</w:t>
            </w:r>
          </w:p>
        </w:tc>
      </w:tr>
      <w:tr w:rsidR="004B605F" w:rsidRPr="00A173CD" w:rsidTr="00EC1FD2">
        <w:tc>
          <w:tcPr>
            <w:tcW w:w="1242" w:type="dxa"/>
          </w:tcPr>
          <w:p w:rsidR="004B605F" w:rsidRDefault="004B605F" w:rsidP="00762776">
            <w:pPr>
              <w:jc w:val="center"/>
              <w:rPr>
                <w:sz w:val="24"/>
                <w:szCs w:val="24"/>
              </w:rPr>
            </w:pPr>
            <w:r>
              <w:rPr>
                <w:sz w:val="24"/>
                <w:szCs w:val="24"/>
              </w:rPr>
              <w:t>89х3,5</w:t>
            </w:r>
          </w:p>
        </w:tc>
        <w:tc>
          <w:tcPr>
            <w:tcW w:w="1418" w:type="dxa"/>
          </w:tcPr>
          <w:p w:rsidR="004B605F" w:rsidRDefault="00C83B88" w:rsidP="00762776">
            <w:pPr>
              <w:jc w:val="center"/>
              <w:rPr>
                <w:sz w:val="24"/>
                <w:szCs w:val="24"/>
              </w:rPr>
            </w:pPr>
            <w:r>
              <w:rPr>
                <w:sz w:val="24"/>
                <w:szCs w:val="24"/>
              </w:rPr>
              <w:t>436,6</w:t>
            </w:r>
          </w:p>
        </w:tc>
        <w:tc>
          <w:tcPr>
            <w:tcW w:w="1417" w:type="dxa"/>
          </w:tcPr>
          <w:p w:rsidR="004B605F" w:rsidRDefault="009E3F1F" w:rsidP="00762776">
            <w:pPr>
              <w:jc w:val="center"/>
              <w:rPr>
                <w:sz w:val="24"/>
                <w:szCs w:val="24"/>
              </w:rPr>
            </w:pPr>
            <w:r>
              <w:rPr>
                <w:sz w:val="24"/>
                <w:szCs w:val="24"/>
              </w:rPr>
              <w:t>-</w:t>
            </w:r>
          </w:p>
        </w:tc>
        <w:tc>
          <w:tcPr>
            <w:tcW w:w="1418" w:type="dxa"/>
          </w:tcPr>
          <w:p w:rsidR="004B605F" w:rsidRDefault="00C83B88" w:rsidP="00762776">
            <w:pPr>
              <w:jc w:val="center"/>
              <w:rPr>
                <w:sz w:val="24"/>
                <w:szCs w:val="24"/>
              </w:rPr>
            </w:pPr>
            <w:r>
              <w:rPr>
                <w:sz w:val="24"/>
                <w:szCs w:val="24"/>
              </w:rPr>
              <w:t>141,1</w:t>
            </w:r>
          </w:p>
        </w:tc>
        <w:tc>
          <w:tcPr>
            <w:tcW w:w="1417" w:type="dxa"/>
          </w:tcPr>
          <w:p w:rsidR="004B605F" w:rsidRPr="00740AD4" w:rsidRDefault="009E3F1F" w:rsidP="00762776">
            <w:pPr>
              <w:jc w:val="center"/>
              <w:rPr>
                <w:sz w:val="24"/>
                <w:szCs w:val="24"/>
              </w:rPr>
            </w:pPr>
            <w:r>
              <w:rPr>
                <w:sz w:val="24"/>
                <w:szCs w:val="24"/>
              </w:rPr>
              <w:t>1979</w:t>
            </w:r>
          </w:p>
        </w:tc>
        <w:tc>
          <w:tcPr>
            <w:tcW w:w="1560" w:type="dxa"/>
          </w:tcPr>
          <w:p w:rsidR="004B605F" w:rsidRDefault="00C83B88" w:rsidP="00762776">
            <w:pPr>
              <w:jc w:val="center"/>
              <w:rPr>
                <w:sz w:val="24"/>
                <w:szCs w:val="24"/>
              </w:rPr>
            </w:pPr>
            <w:r>
              <w:rPr>
                <w:sz w:val="24"/>
                <w:szCs w:val="24"/>
              </w:rPr>
              <w:t>46,216</w:t>
            </w:r>
          </w:p>
        </w:tc>
        <w:tc>
          <w:tcPr>
            <w:tcW w:w="1559" w:type="dxa"/>
          </w:tcPr>
          <w:p w:rsidR="004B605F" w:rsidRPr="00A173CD" w:rsidRDefault="009E3F1F" w:rsidP="00762776">
            <w:pPr>
              <w:jc w:val="center"/>
              <w:rPr>
                <w:sz w:val="24"/>
                <w:szCs w:val="24"/>
              </w:rPr>
            </w:pPr>
            <w:r>
              <w:rPr>
                <w:sz w:val="24"/>
                <w:szCs w:val="24"/>
              </w:rPr>
              <w:t>УРСА</w:t>
            </w:r>
          </w:p>
        </w:tc>
      </w:tr>
      <w:tr w:rsidR="004B605F" w:rsidRPr="00A173CD" w:rsidTr="00EC1FD2">
        <w:tc>
          <w:tcPr>
            <w:tcW w:w="1242" w:type="dxa"/>
          </w:tcPr>
          <w:p w:rsidR="004B605F" w:rsidRDefault="004B605F" w:rsidP="00762776">
            <w:pPr>
              <w:jc w:val="center"/>
              <w:rPr>
                <w:sz w:val="24"/>
                <w:szCs w:val="24"/>
              </w:rPr>
            </w:pPr>
            <w:r>
              <w:rPr>
                <w:sz w:val="24"/>
                <w:szCs w:val="24"/>
              </w:rPr>
              <w:t>57х3</w:t>
            </w:r>
          </w:p>
        </w:tc>
        <w:tc>
          <w:tcPr>
            <w:tcW w:w="1418" w:type="dxa"/>
          </w:tcPr>
          <w:p w:rsidR="004B605F" w:rsidRDefault="00C83B88" w:rsidP="00762776">
            <w:pPr>
              <w:jc w:val="center"/>
              <w:rPr>
                <w:sz w:val="24"/>
                <w:szCs w:val="24"/>
              </w:rPr>
            </w:pPr>
            <w:r>
              <w:rPr>
                <w:sz w:val="24"/>
                <w:szCs w:val="24"/>
              </w:rPr>
              <w:t>103</w:t>
            </w:r>
          </w:p>
        </w:tc>
        <w:tc>
          <w:tcPr>
            <w:tcW w:w="1417" w:type="dxa"/>
          </w:tcPr>
          <w:p w:rsidR="004B605F" w:rsidRDefault="009E3F1F" w:rsidP="00762776">
            <w:pPr>
              <w:jc w:val="center"/>
              <w:rPr>
                <w:sz w:val="24"/>
                <w:szCs w:val="24"/>
              </w:rPr>
            </w:pPr>
            <w:r>
              <w:rPr>
                <w:sz w:val="24"/>
                <w:szCs w:val="24"/>
              </w:rPr>
              <w:t>-</w:t>
            </w:r>
          </w:p>
        </w:tc>
        <w:tc>
          <w:tcPr>
            <w:tcW w:w="1418" w:type="dxa"/>
          </w:tcPr>
          <w:p w:rsidR="004B605F" w:rsidRDefault="009E3F1F" w:rsidP="00762776">
            <w:pPr>
              <w:jc w:val="center"/>
              <w:rPr>
                <w:sz w:val="24"/>
                <w:szCs w:val="24"/>
              </w:rPr>
            </w:pPr>
            <w:r>
              <w:rPr>
                <w:sz w:val="24"/>
                <w:szCs w:val="24"/>
              </w:rPr>
              <w:t>-</w:t>
            </w:r>
          </w:p>
        </w:tc>
        <w:tc>
          <w:tcPr>
            <w:tcW w:w="1417" w:type="dxa"/>
          </w:tcPr>
          <w:p w:rsidR="004B605F" w:rsidRPr="00740AD4" w:rsidRDefault="009E3F1F" w:rsidP="00762776">
            <w:pPr>
              <w:jc w:val="center"/>
              <w:rPr>
                <w:sz w:val="24"/>
                <w:szCs w:val="24"/>
              </w:rPr>
            </w:pPr>
            <w:r>
              <w:rPr>
                <w:sz w:val="24"/>
                <w:szCs w:val="24"/>
              </w:rPr>
              <w:t>1979</w:t>
            </w:r>
          </w:p>
        </w:tc>
        <w:tc>
          <w:tcPr>
            <w:tcW w:w="1560" w:type="dxa"/>
          </w:tcPr>
          <w:p w:rsidR="004B605F" w:rsidRDefault="00C83B88" w:rsidP="00762776">
            <w:pPr>
              <w:jc w:val="center"/>
              <w:rPr>
                <w:sz w:val="24"/>
                <w:szCs w:val="24"/>
              </w:rPr>
            </w:pPr>
            <w:r>
              <w:rPr>
                <w:sz w:val="24"/>
                <w:szCs w:val="24"/>
              </w:rPr>
              <w:t>5,15</w:t>
            </w:r>
          </w:p>
        </w:tc>
        <w:tc>
          <w:tcPr>
            <w:tcW w:w="1559" w:type="dxa"/>
          </w:tcPr>
          <w:p w:rsidR="004B605F" w:rsidRPr="00A173CD" w:rsidRDefault="009E3F1F" w:rsidP="00762776">
            <w:pPr>
              <w:jc w:val="center"/>
              <w:rPr>
                <w:sz w:val="24"/>
                <w:szCs w:val="24"/>
              </w:rPr>
            </w:pPr>
            <w:r>
              <w:rPr>
                <w:sz w:val="24"/>
                <w:szCs w:val="24"/>
              </w:rPr>
              <w:t>УРСА</w:t>
            </w:r>
          </w:p>
        </w:tc>
      </w:tr>
      <w:tr w:rsidR="00C83B88" w:rsidRPr="00A173CD" w:rsidTr="00EC1FD2">
        <w:tc>
          <w:tcPr>
            <w:tcW w:w="1242" w:type="dxa"/>
          </w:tcPr>
          <w:p w:rsidR="00C83B88" w:rsidRDefault="00C83B88" w:rsidP="00762776">
            <w:pPr>
              <w:jc w:val="center"/>
              <w:rPr>
                <w:sz w:val="24"/>
                <w:szCs w:val="24"/>
              </w:rPr>
            </w:pPr>
            <w:r>
              <w:rPr>
                <w:sz w:val="24"/>
                <w:szCs w:val="24"/>
              </w:rPr>
              <w:t>32х2,5</w:t>
            </w:r>
          </w:p>
        </w:tc>
        <w:tc>
          <w:tcPr>
            <w:tcW w:w="1418" w:type="dxa"/>
          </w:tcPr>
          <w:p w:rsidR="00C83B88" w:rsidRDefault="00C83B88" w:rsidP="00762776">
            <w:pPr>
              <w:jc w:val="center"/>
              <w:rPr>
                <w:sz w:val="24"/>
                <w:szCs w:val="24"/>
              </w:rPr>
            </w:pPr>
            <w:r>
              <w:rPr>
                <w:sz w:val="24"/>
                <w:szCs w:val="24"/>
              </w:rPr>
              <w:t>54,5</w:t>
            </w:r>
          </w:p>
        </w:tc>
        <w:tc>
          <w:tcPr>
            <w:tcW w:w="1417" w:type="dxa"/>
          </w:tcPr>
          <w:p w:rsidR="00C83B88" w:rsidRDefault="00C83B88" w:rsidP="00762776">
            <w:pPr>
              <w:jc w:val="center"/>
              <w:rPr>
                <w:sz w:val="24"/>
                <w:szCs w:val="24"/>
              </w:rPr>
            </w:pPr>
            <w:r>
              <w:rPr>
                <w:sz w:val="24"/>
                <w:szCs w:val="24"/>
              </w:rPr>
              <w:t>-</w:t>
            </w:r>
          </w:p>
        </w:tc>
        <w:tc>
          <w:tcPr>
            <w:tcW w:w="1418" w:type="dxa"/>
          </w:tcPr>
          <w:p w:rsidR="00C83B88" w:rsidRDefault="00C83B88" w:rsidP="00762776">
            <w:pPr>
              <w:jc w:val="center"/>
              <w:rPr>
                <w:sz w:val="24"/>
                <w:szCs w:val="24"/>
              </w:rPr>
            </w:pPr>
            <w:r>
              <w:rPr>
                <w:sz w:val="24"/>
                <w:szCs w:val="24"/>
              </w:rPr>
              <w:t>-</w:t>
            </w:r>
          </w:p>
        </w:tc>
        <w:tc>
          <w:tcPr>
            <w:tcW w:w="1417" w:type="dxa"/>
          </w:tcPr>
          <w:p w:rsidR="00C83B88" w:rsidRDefault="00C83B88" w:rsidP="00762776">
            <w:pPr>
              <w:jc w:val="center"/>
              <w:rPr>
                <w:sz w:val="24"/>
                <w:szCs w:val="24"/>
              </w:rPr>
            </w:pPr>
            <w:r>
              <w:rPr>
                <w:sz w:val="24"/>
                <w:szCs w:val="24"/>
              </w:rPr>
              <w:t>1979</w:t>
            </w:r>
          </w:p>
        </w:tc>
        <w:tc>
          <w:tcPr>
            <w:tcW w:w="1560" w:type="dxa"/>
          </w:tcPr>
          <w:p w:rsidR="00C83B88" w:rsidRDefault="00C83B88" w:rsidP="00762776">
            <w:pPr>
              <w:jc w:val="center"/>
              <w:rPr>
                <w:sz w:val="24"/>
                <w:szCs w:val="24"/>
              </w:rPr>
            </w:pPr>
            <w:r>
              <w:rPr>
                <w:sz w:val="24"/>
                <w:szCs w:val="24"/>
              </w:rPr>
              <w:t>1,36</w:t>
            </w:r>
          </w:p>
        </w:tc>
        <w:tc>
          <w:tcPr>
            <w:tcW w:w="1559" w:type="dxa"/>
          </w:tcPr>
          <w:p w:rsidR="00C83B88" w:rsidRDefault="00C83B88" w:rsidP="00762776">
            <w:pPr>
              <w:jc w:val="center"/>
              <w:rPr>
                <w:sz w:val="24"/>
                <w:szCs w:val="24"/>
              </w:rPr>
            </w:pPr>
            <w:r>
              <w:rPr>
                <w:sz w:val="24"/>
                <w:szCs w:val="24"/>
              </w:rPr>
              <w:t>УРСА</w:t>
            </w:r>
          </w:p>
        </w:tc>
      </w:tr>
      <w:tr w:rsidR="004B605F" w:rsidRPr="00A173CD" w:rsidTr="00EC1FD2">
        <w:tc>
          <w:tcPr>
            <w:tcW w:w="10031" w:type="dxa"/>
            <w:gridSpan w:val="7"/>
          </w:tcPr>
          <w:p w:rsidR="004B605F" w:rsidRDefault="004B605F" w:rsidP="00814A2D">
            <w:pPr>
              <w:jc w:val="center"/>
              <w:rPr>
                <w:sz w:val="24"/>
                <w:szCs w:val="24"/>
              </w:rPr>
            </w:pPr>
            <w:r w:rsidRPr="000D123F">
              <w:rPr>
                <w:b/>
                <w:sz w:val="24"/>
                <w:szCs w:val="24"/>
              </w:rPr>
              <w:t xml:space="preserve">Котельная № </w:t>
            </w:r>
            <w:r>
              <w:rPr>
                <w:b/>
                <w:sz w:val="24"/>
                <w:szCs w:val="24"/>
              </w:rPr>
              <w:t>11</w:t>
            </w:r>
          </w:p>
        </w:tc>
      </w:tr>
      <w:tr w:rsidR="00A36716" w:rsidRPr="00A173CD" w:rsidTr="00EC1FD2">
        <w:tc>
          <w:tcPr>
            <w:tcW w:w="1242" w:type="dxa"/>
          </w:tcPr>
          <w:p w:rsidR="00A36716" w:rsidRDefault="00A36716" w:rsidP="00762776">
            <w:pPr>
              <w:jc w:val="center"/>
              <w:rPr>
                <w:sz w:val="24"/>
                <w:szCs w:val="24"/>
              </w:rPr>
            </w:pPr>
            <w:r>
              <w:rPr>
                <w:sz w:val="24"/>
                <w:szCs w:val="24"/>
              </w:rPr>
              <w:t>273х10</w:t>
            </w:r>
          </w:p>
        </w:tc>
        <w:tc>
          <w:tcPr>
            <w:tcW w:w="1418" w:type="dxa"/>
          </w:tcPr>
          <w:p w:rsidR="00A36716" w:rsidRDefault="00435891" w:rsidP="00762776">
            <w:pPr>
              <w:jc w:val="center"/>
              <w:rPr>
                <w:sz w:val="24"/>
                <w:szCs w:val="24"/>
              </w:rPr>
            </w:pPr>
            <w:r>
              <w:rPr>
                <w:sz w:val="24"/>
                <w:szCs w:val="24"/>
              </w:rPr>
              <w:t>-</w:t>
            </w:r>
          </w:p>
        </w:tc>
        <w:tc>
          <w:tcPr>
            <w:tcW w:w="1417" w:type="dxa"/>
          </w:tcPr>
          <w:p w:rsidR="00A36716" w:rsidRDefault="00C83B88" w:rsidP="00762776">
            <w:pPr>
              <w:jc w:val="center"/>
              <w:rPr>
                <w:sz w:val="24"/>
                <w:szCs w:val="24"/>
              </w:rPr>
            </w:pPr>
            <w:r>
              <w:rPr>
                <w:sz w:val="24"/>
                <w:szCs w:val="24"/>
              </w:rPr>
              <w:t>+</w:t>
            </w:r>
          </w:p>
        </w:tc>
        <w:tc>
          <w:tcPr>
            <w:tcW w:w="1418" w:type="dxa"/>
          </w:tcPr>
          <w:p w:rsidR="00A36716" w:rsidRDefault="00C83B88" w:rsidP="00762776">
            <w:pPr>
              <w:jc w:val="center"/>
              <w:rPr>
                <w:sz w:val="24"/>
                <w:szCs w:val="24"/>
              </w:rPr>
            </w:pPr>
            <w:r>
              <w:rPr>
                <w:sz w:val="24"/>
                <w:szCs w:val="24"/>
              </w:rPr>
              <w:t>10</w:t>
            </w:r>
          </w:p>
        </w:tc>
        <w:tc>
          <w:tcPr>
            <w:tcW w:w="1417" w:type="dxa"/>
          </w:tcPr>
          <w:p w:rsidR="00A36716" w:rsidRPr="00740AD4" w:rsidRDefault="00A36716" w:rsidP="003441E8">
            <w:pPr>
              <w:jc w:val="center"/>
              <w:rPr>
                <w:sz w:val="24"/>
                <w:szCs w:val="24"/>
              </w:rPr>
            </w:pPr>
            <w:r>
              <w:rPr>
                <w:sz w:val="24"/>
                <w:szCs w:val="24"/>
              </w:rPr>
              <w:t>19</w:t>
            </w:r>
            <w:r w:rsidR="003441E8">
              <w:rPr>
                <w:sz w:val="24"/>
                <w:szCs w:val="24"/>
              </w:rPr>
              <w:t>74</w:t>
            </w:r>
          </w:p>
        </w:tc>
        <w:tc>
          <w:tcPr>
            <w:tcW w:w="1560" w:type="dxa"/>
          </w:tcPr>
          <w:p w:rsidR="00A36716" w:rsidRDefault="00435891" w:rsidP="00762776">
            <w:pPr>
              <w:jc w:val="center"/>
              <w:rPr>
                <w:sz w:val="24"/>
                <w:szCs w:val="24"/>
              </w:rPr>
            </w:pPr>
            <w:r>
              <w:rPr>
                <w:sz w:val="24"/>
                <w:szCs w:val="24"/>
              </w:rPr>
              <w:t>2,5</w:t>
            </w:r>
          </w:p>
        </w:tc>
        <w:tc>
          <w:tcPr>
            <w:tcW w:w="1559" w:type="dxa"/>
          </w:tcPr>
          <w:p w:rsidR="00A36716" w:rsidRPr="00A173CD" w:rsidRDefault="00A36716" w:rsidP="006441EA">
            <w:pPr>
              <w:jc w:val="center"/>
              <w:rPr>
                <w:sz w:val="24"/>
                <w:szCs w:val="24"/>
              </w:rPr>
            </w:pPr>
            <w:r>
              <w:rPr>
                <w:sz w:val="24"/>
                <w:szCs w:val="24"/>
              </w:rPr>
              <w:t>УРСА</w:t>
            </w:r>
          </w:p>
        </w:tc>
      </w:tr>
      <w:tr w:rsidR="00A36716" w:rsidRPr="00A173CD" w:rsidTr="00EC1FD2">
        <w:tc>
          <w:tcPr>
            <w:tcW w:w="1242" w:type="dxa"/>
          </w:tcPr>
          <w:p w:rsidR="00A36716" w:rsidRDefault="00A36716" w:rsidP="00762776">
            <w:pPr>
              <w:jc w:val="center"/>
              <w:rPr>
                <w:sz w:val="24"/>
                <w:szCs w:val="24"/>
              </w:rPr>
            </w:pPr>
            <w:r>
              <w:rPr>
                <w:sz w:val="24"/>
                <w:szCs w:val="24"/>
              </w:rPr>
              <w:t>219х5</w:t>
            </w:r>
          </w:p>
        </w:tc>
        <w:tc>
          <w:tcPr>
            <w:tcW w:w="1418" w:type="dxa"/>
          </w:tcPr>
          <w:p w:rsidR="00A36716" w:rsidRDefault="00435891" w:rsidP="00762776">
            <w:pPr>
              <w:jc w:val="center"/>
              <w:rPr>
                <w:sz w:val="24"/>
                <w:szCs w:val="24"/>
              </w:rPr>
            </w:pPr>
            <w:r>
              <w:rPr>
                <w:sz w:val="24"/>
                <w:szCs w:val="24"/>
              </w:rPr>
              <w:t>115</w:t>
            </w:r>
          </w:p>
        </w:tc>
        <w:tc>
          <w:tcPr>
            <w:tcW w:w="1417" w:type="dxa"/>
          </w:tcPr>
          <w:p w:rsidR="00A36716" w:rsidRDefault="00C83B88" w:rsidP="00762776">
            <w:pPr>
              <w:jc w:val="center"/>
              <w:rPr>
                <w:sz w:val="24"/>
                <w:szCs w:val="24"/>
              </w:rPr>
            </w:pPr>
            <w:r>
              <w:rPr>
                <w:sz w:val="24"/>
                <w:szCs w:val="24"/>
              </w:rPr>
              <w:t>-</w:t>
            </w:r>
          </w:p>
        </w:tc>
        <w:tc>
          <w:tcPr>
            <w:tcW w:w="1418" w:type="dxa"/>
          </w:tcPr>
          <w:p w:rsidR="00C83B88" w:rsidRDefault="00C83B88" w:rsidP="00762776">
            <w:pPr>
              <w:jc w:val="center"/>
              <w:rPr>
                <w:sz w:val="24"/>
                <w:szCs w:val="24"/>
              </w:rPr>
            </w:pPr>
            <w:r>
              <w:rPr>
                <w:sz w:val="24"/>
                <w:szCs w:val="24"/>
              </w:rPr>
              <w:t>231</w:t>
            </w:r>
          </w:p>
        </w:tc>
        <w:tc>
          <w:tcPr>
            <w:tcW w:w="1417" w:type="dxa"/>
          </w:tcPr>
          <w:p w:rsidR="00A36716" w:rsidRPr="00740AD4" w:rsidRDefault="00A36716" w:rsidP="003441E8">
            <w:pPr>
              <w:jc w:val="center"/>
              <w:rPr>
                <w:sz w:val="24"/>
                <w:szCs w:val="24"/>
              </w:rPr>
            </w:pPr>
            <w:r>
              <w:rPr>
                <w:sz w:val="24"/>
                <w:szCs w:val="24"/>
              </w:rPr>
              <w:t>1</w:t>
            </w:r>
            <w:r w:rsidR="003441E8">
              <w:rPr>
                <w:sz w:val="24"/>
                <w:szCs w:val="24"/>
              </w:rPr>
              <w:t>974</w:t>
            </w:r>
          </w:p>
        </w:tc>
        <w:tc>
          <w:tcPr>
            <w:tcW w:w="1560" w:type="dxa"/>
          </w:tcPr>
          <w:p w:rsidR="00A36716" w:rsidRDefault="00435891" w:rsidP="00762776">
            <w:pPr>
              <w:jc w:val="center"/>
              <w:rPr>
                <w:sz w:val="24"/>
                <w:szCs w:val="24"/>
              </w:rPr>
            </w:pPr>
            <w:r>
              <w:rPr>
                <w:sz w:val="24"/>
                <w:szCs w:val="24"/>
              </w:rPr>
              <w:t>87,2</w:t>
            </w:r>
          </w:p>
        </w:tc>
        <w:tc>
          <w:tcPr>
            <w:tcW w:w="1559" w:type="dxa"/>
          </w:tcPr>
          <w:p w:rsidR="00A36716" w:rsidRPr="00A173CD" w:rsidRDefault="00A36716" w:rsidP="006441EA">
            <w:pPr>
              <w:jc w:val="center"/>
              <w:rPr>
                <w:sz w:val="24"/>
                <w:szCs w:val="24"/>
              </w:rPr>
            </w:pPr>
            <w:r>
              <w:rPr>
                <w:sz w:val="24"/>
                <w:szCs w:val="24"/>
              </w:rPr>
              <w:t>УРСА</w:t>
            </w:r>
          </w:p>
        </w:tc>
      </w:tr>
      <w:tr w:rsidR="00A36716" w:rsidRPr="00A173CD" w:rsidTr="00EC1FD2">
        <w:tc>
          <w:tcPr>
            <w:tcW w:w="1242" w:type="dxa"/>
          </w:tcPr>
          <w:p w:rsidR="00A36716" w:rsidRDefault="00A36716" w:rsidP="006441EA">
            <w:pPr>
              <w:jc w:val="center"/>
              <w:rPr>
                <w:sz w:val="24"/>
                <w:szCs w:val="24"/>
              </w:rPr>
            </w:pPr>
            <w:r>
              <w:rPr>
                <w:sz w:val="24"/>
                <w:szCs w:val="24"/>
              </w:rPr>
              <w:t>159х4,5</w:t>
            </w:r>
          </w:p>
        </w:tc>
        <w:tc>
          <w:tcPr>
            <w:tcW w:w="1418" w:type="dxa"/>
          </w:tcPr>
          <w:p w:rsidR="00A36716" w:rsidRDefault="00435891" w:rsidP="006441EA">
            <w:pPr>
              <w:jc w:val="center"/>
              <w:rPr>
                <w:sz w:val="24"/>
                <w:szCs w:val="24"/>
              </w:rPr>
            </w:pPr>
            <w:r>
              <w:rPr>
                <w:sz w:val="24"/>
                <w:szCs w:val="24"/>
              </w:rPr>
              <w:t>243</w:t>
            </w:r>
          </w:p>
        </w:tc>
        <w:tc>
          <w:tcPr>
            <w:tcW w:w="1417" w:type="dxa"/>
          </w:tcPr>
          <w:p w:rsidR="00A36716" w:rsidRDefault="00435891" w:rsidP="006441EA">
            <w:pPr>
              <w:jc w:val="center"/>
              <w:rPr>
                <w:sz w:val="24"/>
                <w:szCs w:val="24"/>
              </w:rPr>
            </w:pPr>
            <w:r>
              <w:rPr>
                <w:sz w:val="24"/>
                <w:szCs w:val="24"/>
              </w:rPr>
              <w:t>-</w:t>
            </w:r>
          </w:p>
        </w:tc>
        <w:tc>
          <w:tcPr>
            <w:tcW w:w="1418" w:type="dxa"/>
          </w:tcPr>
          <w:p w:rsidR="00A36716" w:rsidRDefault="00435891" w:rsidP="006441EA">
            <w:pPr>
              <w:jc w:val="center"/>
              <w:rPr>
                <w:sz w:val="24"/>
                <w:szCs w:val="24"/>
              </w:rPr>
            </w:pPr>
            <w:r>
              <w:rPr>
                <w:sz w:val="24"/>
                <w:szCs w:val="24"/>
              </w:rPr>
              <w:t>-</w:t>
            </w:r>
          </w:p>
        </w:tc>
        <w:tc>
          <w:tcPr>
            <w:tcW w:w="1417" w:type="dxa"/>
          </w:tcPr>
          <w:p w:rsidR="00A36716" w:rsidRPr="00740AD4" w:rsidRDefault="00A36716" w:rsidP="003441E8">
            <w:pPr>
              <w:jc w:val="center"/>
              <w:rPr>
                <w:sz w:val="24"/>
                <w:szCs w:val="24"/>
              </w:rPr>
            </w:pPr>
            <w:r>
              <w:rPr>
                <w:sz w:val="24"/>
                <w:szCs w:val="24"/>
              </w:rPr>
              <w:t>19</w:t>
            </w:r>
            <w:r w:rsidR="003441E8">
              <w:rPr>
                <w:sz w:val="24"/>
                <w:szCs w:val="24"/>
              </w:rPr>
              <w:t>74</w:t>
            </w:r>
          </w:p>
        </w:tc>
        <w:tc>
          <w:tcPr>
            <w:tcW w:w="1560" w:type="dxa"/>
          </w:tcPr>
          <w:p w:rsidR="00A36716" w:rsidRDefault="00435891" w:rsidP="006441EA">
            <w:pPr>
              <w:jc w:val="center"/>
              <w:rPr>
                <w:sz w:val="24"/>
                <w:szCs w:val="24"/>
              </w:rPr>
            </w:pPr>
            <w:r>
              <w:rPr>
                <w:sz w:val="24"/>
                <w:szCs w:val="24"/>
              </w:rPr>
              <w:t>36,42</w:t>
            </w:r>
          </w:p>
        </w:tc>
        <w:tc>
          <w:tcPr>
            <w:tcW w:w="1559" w:type="dxa"/>
          </w:tcPr>
          <w:p w:rsidR="00A36716" w:rsidRPr="00A173CD" w:rsidRDefault="00A36716" w:rsidP="006441EA">
            <w:pPr>
              <w:jc w:val="center"/>
              <w:rPr>
                <w:sz w:val="24"/>
                <w:szCs w:val="24"/>
              </w:rPr>
            </w:pPr>
            <w:r>
              <w:rPr>
                <w:sz w:val="24"/>
                <w:szCs w:val="24"/>
              </w:rPr>
              <w:t>УРСА</w:t>
            </w:r>
          </w:p>
        </w:tc>
      </w:tr>
      <w:tr w:rsidR="00A36716" w:rsidRPr="00A173CD" w:rsidTr="00EC1FD2">
        <w:tc>
          <w:tcPr>
            <w:tcW w:w="1242" w:type="dxa"/>
          </w:tcPr>
          <w:p w:rsidR="00A36716" w:rsidRDefault="00A36716" w:rsidP="00762776">
            <w:pPr>
              <w:jc w:val="center"/>
              <w:rPr>
                <w:sz w:val="24"/>
                <w:szCs w:val="24"/>
              </w:rPr>
            </w:pPr>
            <w:r>
              <w:rPr>
                <w:sz w:val="24"/>
                <w:szCs w:val="24"/>
              </w:rPr>
              <w:t>108х3,5</w:t>
            </w:r>
          </w:p>
        </w:tc>
        <w:tc>
          <w:tcPr>
            <w:tcW w:w="1418" w:type="dxa"/>
          </w:tcPr>
          <w:p w:rsidR="00A36716" w:rsidRDefault="00C83B88" w:rsidP="00762776">
            <w:pPr>
              <w:jc w:val="center"/>
              <w:rPr>
                <w:sz w:val="24"/>
                <w:szCs w:val="24"/>
              </w:rPr>
            </w:pPr>
            <w:r>
              <w:rPr>
                <w:sz w:val="24"/>
                <w:szCs w:val="24"/>
              </w:rPr>
              <w:t>959</w:t>
            </w:r>
          </w:p>
        </w:tc>
        <w:tc>
          <w:tcPr>
            <w:tcW w:w="1417" w:type="dxa"/>
          </w:tcPr>
          <w:p w:rsidR="00A36716" w:rsidRDefault="003441E8" w:rsidP="00762776">
            <w:pPr>
              <w:jc w:val="center"/>
              <w:rPr>
                <w:sz w:val="24"/>
                <w:szCs w:val="24"/>
              </w:rPr>
            </w:pPr>
            <w:r>
              <w:rPr>
                <w:sz w:val="24"/>
                <w:szCs w:val="24"/>
              </w:rPr>
              <w:t>-</w:t>
            </w:r>
          </w:p>
        </w:tc>
        <w:tc>
          <w:tcPr>
            <w:tcW w:w="1418" w:type="dxa"/>
          </w:tcPr>
          <w:p w:rsidR="00A36716" w:rsidRDefault="003441E8" w:rsidP="00762776">
            <w:pPr>
              <w:jc w:val="center"/>
              <w:rPr>
                <w:sz w:val="24"/>
                <w:szCs w:val="24"/>
              </w:rPr>
            </w:pPr>
            <w:r>
              <w:rPr>
                <w:sz w:val="24"/>
                <w:szCs w:val="24"/>
              </w:rPr>
              <w:t>182</w:t>
            </w:r>
          </w:p>
        </w:tc>
        <w:tc>
          <w:tcPr>
            <w:tcW w:w="1417" w:type="dxa"/>
          </w:tcPr>
          <w:p w:rsidR="00A36716" w:rsidRPr="00740AD4" w:rsidRDefault="00A36716" w:rsidP="003441E8">
            <w:pPr>
              <w:jc w:val="center"/>
              <w:rPr>
                <w:sz w:val="24"/>
                <w:szCs w:val="24"/>
              </w:rPr>
            </w:pPr>
            <w:r>
              <w:rPr>
                <w:sz w:val="24"/>
                <w:szCs w:val="24"/>
              </w:rPr>
              <w:t>19</w:t>
            </w:r>
            <w:r w:rsidR="003441E8">
              <w:rPr>
                <w:sz w:val="24"/>
                <w:szCs w:val="24"/>
              </w:rPr>
              <w:t>74</w:t>
            </w:r>
          </w:p>
        </w:tc>
        <w:tc>
          <w:tcPr>
            <w:tcW w:w="1560" w:type="dxa"/>
          </w:tcPr>
          <w:p w:rsidR="00A36716" w:rsidRDefault="003441E8" w:rsidP="00762776">
            <w:pPr>
              <w:jc w:val="center"/>
              <w:rPr>
                <w:sz w:val="24"/>
                <w:szCs w:val="24"/>
              </w:rPr>
            </w:pPr>
            <w:r>
              <w:rPr>
                <w:sz w:val="24"/>
                <w:szCs w:val="24"/>
              </w:rPr>
              <w:t>114,1</w:t>
            </w:r>
          </w:p>
        </w:tc>
        <w:tc>
          <w:tcPr>
            <w:tcW w:w="1559" w:type="dxa"/>
          </w:tcPr>
          <w:p w:rsidR="00A36716" w:rsidRPr="00A173CD" w:rsidRDefault="00A36716" w:rsidP="006441EA">
            <w:pPr>
              <w:jc w:val="center"/>
              <w:rPr>
                <w:sz w:val="24"/>
                <w:szCs w:val="24"/>
              </w:rPr>
            </w:pPr>
            <w:r>
              <w:rPr>
                <w:sz w:val="24"/>
                <w:szCs w:val="24"/>
              </w:rPr>
              <w:t>УРСА</w:t>
            </w:r>
          </w:p>
        </w:tc>
      </w:tr>
      <w:tr w:rsidR="003441E8" w:rsidRPr="00A173CD" w:rsidTr="00EC1FD2">
        <w:tc>
          <w:tcPr>
            <w:tcW w:w="1242" w:type="dxa"/>
          </w:tcPr>
          <w:p w:rsidR="003441E8" w:rsidRDefault="003441E8" w:rsidP="003441E8">
            <w:pPr>
              <w:jc w:val="center"/>
              <w:rPr>
                <w:sz w:val="24"/>
                <w:szCs w:val="24"/>
              </w:rPr>
            </w:pPr>
            <w:r>
              <w:rPr>
                <w:sz w:val="24"/>
                <w:szCs w:val="24"/>
              </w:rPr>
              <w:t>89х3,0</w:t>
            </w:r>
          </w:p>
        </w:tc>
        <w:tc>
          <w:tcPr>
            <w:tcW w:w="1418" w:type="dxa"/>
          </w:tcPr>
          <w:p w:rsidR="003441E8" w:rsidRDefault="003441E8" w:rsidP="00762776">
            <w:pPr>
              <w:jc w:val="center"/>
              <w:rPr>
                <w:sz w:val="24"/>
                <w:szCs w:val="24"/>
              </w:rPr>
            </w:pPr>
            <w:r>
              <w:rPr>
                <w:sz w:val="24"/>
                <w:szCs w:val="24"/>
              </w:rPr>
              <w:t>42</w:t>
            </w:r>
          </w:p>
        </w:tc>
        <w:tc>
          <w:tcPr>
            <w:tcW w:w="1417" w:type="dxa"/>
          </w:tcPr>
          <w:p w:rsidR="003441E8" w:rsidRDefault="003441E8" w:rsidP="00762776">
            <w:pPr>
              <w:jc w:val="center"/>
              <w:rPr>
                <w:sz w:val="24"/>
                <w:szCs w:val="24"/>
              </w:rPr>
            </w:pPr>
            <w:r>
              <w:rPr>
                <w:sz w:val="24"/>
                <w:szCs w:val="24"/>
              </w:rPr>
              <w:t>-</w:t>
            </w:r>
          </w:p>
        </w:tc>
        <w:tc>
          <w:tcPr>
            <w:tcW w:w="1418" w:type="dxa"/>
          </w:tcPr>
          <w:p w:rsidR="003441E8" w:rsidRDefault="003441E8" w:rsidP="00762776">
            <w:pPr>
              <w:jc w:val="center"/>
              <w:rPr>
                <w:sz w:val="24"/>
                <w:szCs w:val="24"/>
              </w:rPr>
            </w:pPr>
            <w:r>
              <w:rPr>
                <w:sz w:val="24"/>
                <w:szCs w:val="24"/>
              </w:rPr>
              <w:t>-</w:t>
            </w:r>
          </w:p>
        </w:tc>
        <w:tc>
          <w:tcPr>
            <w:tcW w:w="1417" w:type="dxa"/>
          </w:tcPr>
          <w:p w:rsidR="003441E8" w:rsidRDefault="003441E8" w:rsidP="00762776">
            <w:pPr>
              <w:jc w:val="center"/>
              <w:rPr>
                <w:sz w:val="24"/>
                <w:szCs w:val="24"/>
              </w:rPr>
            </w:pPr>
            <w:r>
              <w:rPr>
                <w:sz w:val="24"/>
                <w:szCs w:val="24"/>
              </w:rPr>
              <w:t>1974</w:t>
            </w:r>
          </w:p>
        </w:tc>
        <w:tc>
          <w:tcPr>
            <w:tcW w:w="1560" w:type="dxa"/>
          </w:tcPr>
          <w:p w:rsidR="003441E8" w:rsidRDefault="003441E8" w:rsidP="00762776">
            <w:pPr>
              <w:jc w:val="center"/>
              <w:rPr>
                <w:sz w:val="24"/>
                <w:szCs w:val="24"/>
              </w:rPr>
            </w:pPr>
            <w:r>
              <w:rPr>
                <w:sz w:val="24"/>
                <w:szCs w:val="24"/>
              </w:rPr>
              <w:t>3,36</w:t>
            </w:r>
          </w:p>
        </w:tc>
        <w:tc>
          <w:tcPr>
            <w:tcW w:w="1559" w:type="dxa"/>
          </w:tcPr>
          <w:p w:rsidR="003441E8" w:rsidRDefault="003441E8" w:rsidP="006441EA">
            <w:pPr>
              <w:jc w:val="center"/>
              <w:rPr>
                <w:sz w:val="24"/>
                <w:szCs w:val="24"/>
              </w:rPr>
            </w:pPr>
            <w:r>
              <w:rPr>
                <w:sz w:val="24"/>
                <w:szCs w:val="24"/>
              </w:rPr>
              <w:t>УРСА</w:t>
            </w:r>
          </w:p>
        </w:tc>
      </w:tr>
      <w:tr w:rsidR="00A36716" w:rsidRPr="00A173CD" w:rsidTr="00EC1FD2">
        <w:tc>
          <w:tcPr>
            <w:tcW w:w="1242" w:type="dxa"/>
          </w:tcPr>
          <w:p w:rsidR="00A36716" w:rsidRDefault="00A36716" w:rsidP="00762776">
            <w:pPr>
              <w:jc w:val="center"/>
              <w:rPr>
                <w:sz w:val="24"/>
                <w:szCs w:val="24"/>
              </w:rPr>
            </w:pPr>
            <w:r>
              <w:rPr>
                <w:sz w:val="24"/>
                <w:szCs w:val="24"/>
              </w:rPr>
              <w:t>76х3,5</w:t>
            </w:r>
          </w:p>
        </w:tc>
        <w:tc>
          <w:tcPr>
            <w:tcW w:w="1418" w:type="dxa"/>
          </w:tcPr>
          <w:p w:rsidR="00A36716" w:rsidRDefault="00435891" w:rsidP="00762776">
            <w:pPr>
              <w:jc w:val="center"/>
              <w:rPr>
                <w:sz w:val="24"/>
                <w:szCs w:val="24"/>
              </w:rPr>
            </w:pPr>
            <w:r>
              <w:rPr>
                <w:sz w:val="24"/>
                <w:szCs w:val="24"/>
              </w:rPr>
              <w:t>80</w:t>
            </w:r>
          </w:p>
        </w:tc>
        <w:tc>
          <w:tcPr>
            <w:tcW w:w="1417" w:type="dxa"/>
          </w:tcPr>
          <w:p w:rsidR="00A36716" w:rsidRDefault="003441E8" w:rsidP="00762776">
            <w:pPr>
              <w:jc w:val="center"/>
              <w:rPr>
                <w:sz w:val="24"/>
                <w:szCs w:val="24"/>
              </w:rPr>
            </w:pPr>
            <w:r>
              <w:rPr>
                <w:sz w:val="24"/>
                <w:szCs w:val="24"/>
              </w:rPr>
              <w:t>-</w:t>
            </w:r>
          </w:p>
        </w:tc>
        <w:tc>
          <w:tcPr>
            <w:tcW w:w="1418" w:type="dxa"/>
          </w:tcPr>
          <w:p w:rsidR="00A36716" w:rsidRDefault="003441E8" w:rsidP="00762776">
            <w:pPr>
              <w:jc w:val="center"/>
              <w:rPr>
                <w:sz w:val="24"/>
                <w:szCs w:val="24"/>
              </w:rPr>
            </w:pPr>
            <w:r>
              <w:rPr>
                <w:sz w:val="24"/>
                <w:szCs w:val="24"/>
              </w:rPr>
              <w:t>28</w:t>
            </w:r>
          </w:p>
        </w:tc>
        <w:tc>
          <w:tcPr>
            <w:tcW w:w="1417" w:type="dxa"/>
          </w:tcPr>
          <w:p w:rsidR="00A36716" w:rsidRPr="00740AD4" w:rsidRDefault="00A36716" w:rsidP="00762776">
            <w:pPr>
              <w:jc w:val="center"/>
              <w:rPr>
                <w:sz w:val="24"/>
                <w:szCs w:val="24"/>
              </w:rPr>
            </w:pPr>
            <w:r>
              <w:rPr>
                <w:sz w:val="24"/>
                <w:szCs w:val="24"/>
              </w:rPr>
              <w:t>1959</w:t>
            </w:r>
          </w:p>
        </w:tc>
        <w:tc>
          <w:tcPr>
            <w:tcW w:w="1560" w:type="dxa"/>
          </w:tcPr>
          <w:p w:rsidR="00A36716" w:rsidRDefault="00435891" w:rsidP="00762776">
            <w:pPr>
              <w:jc w:val="center"/>
              <w:rPr>
                <w:sz w:val="24"/>
                <w:szCs w:val="24"/>
              </w:rPr>
            </w:pPr>
            <w:r>
              <w:rPr>
                <w:sz w:val="24"/>
                <w:szCs w:val="24"/>
              </w:rPr>
              <w:t>7,56</w:t>
            </w:r>
          </w:p>
        </w:tc>
        <w:tc>
          <w:tcPr>
            <w:tcW w:w="1559" w:type="dxa"/>
          </w:tcPr>
          <w:p w:rsidR="00A36716" w:rsidRPr="00A173CD" w:rsidRDefault="00A36716" w:rsidP="006441EA">
            <w:pPr>
              <w:jc w:val="center"/>
              <w:rPr>
                <w:sz w:val="24"/>
                <w:szCs w:val="24"/>
              </w:rPr>
            </w:pPr>
            <w:r>
              <w:rPr>
                <w:sz w:val="24"/>
                <w:szCs w:val="24"/>
              </w:rPr>
              <w:t>УРСА</w:t>
            </w:r>
          </w:p>
        </w:tc>
      </w:tr>
      <w:tr w:rsidR="00A36716" w:rsidRPr="00A173CD" w:rsidTr="00EC1FD2">
        <w:tc>
          <w:tcPr>
            <w:tcW w:w="1242" w:type="dxa"/>
          </w:tcPr>
          <w:p w:rsidR="00A36716" w:rsidRDefault="00A36716" w:rsidP="00762776">
            <w:pPr>
              <w:jc w:val="center"/>
              <w:rPr>
                <w:sz w:val="24"/>
                <w:szCs w:val="24"/>
              </w:rPr>
            </w:pPr>
            <w:r>
              <w:rPr>
                <w:sz w:val="24"/>
                <w:szCs w:val="24"/>
              </w:rPr>
              <w:t>57х3</w:t>
            </w:r>
          </w:p>
        </w:tc>
        <w:tc>
          <w:tcPr>
            <w:tcW w:w="1418" w:type="dxa"/>
          </w:tcPr>
          <w:p w:rsidR="00A36716" w:rsidRDefault="00435891" w:rsidP="00762776">
            <w:pPr>
              <w:jc w:val="center"/>
              <w:rPr>
                <w:sz w:val="24"/>
                <w:szCs w:val="24"/>
              </w:rPr>
            </w:pPr>
            <w:r>
              <w:rPr>
                <w:sz w:val="24"/>
                <w:szCs w:val="24"/>
              </w:rPr>
              <w:t>151</w:t>
            </w:r>
          </w:p>
        </w:tc>
        <w:tc>
          <w:tcPr>
            <w:tcW w:w="1417" w:type="dxa"/>
          </w:tcPr>
          <w:p w:rsidR="00A36716" w:rsidRDefault="00435891" w:rsidP="00762776">
            <w:pPr>
              <w:jc w:val="center"/>
              <w:rPr>
                <w:sz w:val="24"/>
                <w:szCs w:val="24"/>
              </w:rPr>
            </w:pPr>
            <w:r>
              <w:rPr>
                <w:sz w:val="24"/>
                <w:szCs w:val="24"/>
              </w:rPr>
              <w:t>-</w:t>
            </w:r>
          </w:p>
        </w:tc>
        <w:tc>
          <w:tcPr>
            <w:tcW w:w="1418" w:type="dxa"/>
          </w:tcPr>
          <w:p w:rsidR="00A36716" w:rsidRDefault="003441E8" w:rsidP="00762776">
            <w:pPr>
              <w:jc w:val="center"/>
              <w:rPr>
                <w:sz w:val="24"/>
                <w:szCs w:val="24"/>
              </w:rPr>
            </w:pPr>
            <w:r>
              <w:rPr>
                <w:sz w:val="24"/>
                <w:szCs w:val="24"/>
              </w:rPr>
              <w:t>73</w:t>
            </w:r>
          </w:p>
        </w:tc>
        <w:tc>
          <w:tcPr>
            <w:tcW w:w="1417" w:type="dxa"/>
          </w:tcPr>
          <w:p w:rsidR="00A36716" w:rsidRPr="00740AD4" w:rsidRDefault="00A36716" w:rsidP="00762776">
            <w:pPr>
              <w:jc w:val="center"/>
              <w:rPr>
                <w:sz w:val="24"/>
                <w:szCs w:val="24"/>
              </w:rPr>
            </w:pPr>
            <w:r>
              <w:rPr>
                <w:sz w:val="24"/>
                <w:szCs w:val="24"/>
              </w:rPr>
              <w:t>1959</w:t>
            </w:r>
          </w:p>
        </w:tc>
        <w:tc>
          <w:tcPr>
            <w:tcW w:w="1560" w:type="dxa"/>
          </w:tcPr>
          <w:p w:rsidR="00A36716" w:rsidRDefault="003441E8" w:rsidP="00762776">
            <w:pPr>
              <w:jc w:val="center"/>
              <w:rPr>
                <w:sz w:val="24"/>
                <w:szCs w:val="24"/>
              </w:rPr>
            </w:pPr>
            <w:r>
              <w:rPr>
                <w:sz w:val="24"/>
                <w:szCs w:val="24"/>
              </w:rPr>
              <w:t>11,2</w:t>
            </w:r>
          </w:p>
        </w:tc>
        <w:tc>
          <w:tcPr>
            <w:tcW w:w="1559" w:type="dxa"/>
          </w:tcPr>
          <w:p w:rsidR="00A36716" w:rsidRDefault="00A36716" w:rsidP="006441EA">
            <w:pPr>
              <w:jc w:val="center"/>
              <w:rPr>
                <w:sz w:val="24"/>
                <w:szCs w:val="24"/>
              </w:rPr>
            </w:pPr>
            <w:r>
              <w:rPr>
                <w:sz w:val="24"/>
                <w:szCs w:val="24"/>
              </w:rPr>
              <w:t>УРСА</w:t>
            </w:r>
          </w:p>
        </w:tc>
      </w:tr>
      <w:tr w:rsidR="00A36716" w:rsidRPr="00A173CD" w:rsidTr="00EC1FD2">
        <w:tc>
          <w:tcPr>
            <w:tcW w:w="1242" w:type="dxa"/>
          </w:tcPr>
          <w:p w:rsidR="00A36716" w:rsidRDefault="00A36716" w:rsidP="00762776">
            <w:pPr>
              <w:jc w:val="center"/>
              <w:rPr>
                <w:sz w:val="24"/>
                <w:szCs w:val="24"/>
              </w:rPr>
            </w:pPr>
            <w:r>
              <w:rPr>
                <w:sz w:val="24"/>
                <w:szCs w:val="24"/>
              </w:rPr>
              <w:t>32х2,5</w:t>
            </w:r>
          </w:p>
        </w:tc>
        <w:tc>
          <w:tcPr>
            <w:tcW w:w="1418" w:type="dxa"/>
          </w:tcPr>
          <w:p w:rsidR="00A36716" w:rsidRDefault="00435891" w:rsidP="00762776">
            <w:pPr>
              <w:jc w:val="center"/>
              <w:rPr>
                <w:sz w:val="24"/>
                <w:szCs w:val="24"/>
              </w:rPr>
            </w:pPr>
            <w:r>
              <w:rPr>
                <w:sz w:val="24"/>
                <w:szCs w:val="24"/>
              </w:rPr>
              <w:t>9</w:t>
            </w:r>
          </w:p>
        </w:tc>
        <w:tc>
          <w:tcPr>
            <w:tcW w:w="1417" w:type="dxa"/>
          </w:tcPr>
          <w:p w:rsidR="00A36716" w:rsidRDefault="00435891" w:rsidP="00762776">
            <w:pPr>
              <w:jc w:val="center"/>
              <w:rPr>
                <w:sz w:val="24"/>
                <w:szCs w:val="24"/>
              </w:rPr>
            </w:pPr>
            <w:r>
              <w:rPr>
                <w:sz w:val="24"/>
                <w:szCs w:val="24"/>
              </w:rPr>
              <w:t>-</w:t>
            </w:r>
          </w:p>
        </w:tc>
        <w:tc>
          <w:tcPr>
            <w:tcW w:w="1418" w:type="dxa"/>
          </w:tcPr>
          <w:p w:rsidR="00A36716" w:rsidRDefault="00435891" w:rsidP="00762776">
            <w:pPr>
              <w:jc w:val="center"/>
              <w:rPr>
                <w:sz w:val="24"/>
                <w:szCs w:val="24"/>
              </w:rPr>
            </w:pPr>
            <w:r>
              <w:rPr>
                <w:sz w:val="24"/>
                <w:szCs w:val="24"/>
              </w:rPr>
              <w:t>-</w:t>
            </w:r>
          </w:p>
        </w:tc>
        <w:tc>
          <w:tcPr>
            <w:tcW w:w="1417" w:type="dxa"/>
          </w:tcPr>
          <w:p w:rsidR="00A36716" w:rsidRPr="00740AD4" w:rsidRDefault="00A36716" w:rsidP="00762776">
            <w:pPr>
              <w:jc w:val="center"/>
              <w:rPr>
                <w:sz w:val="24"/>
                <w:szCs w:val="24"/>
              </w:rPr>
            </w:pPr>
            <w:r>
              <w:rPr>
                <w:sz w:val="24"/>
                <w:szCs w:val="24"/>
              </w:rPr>
              <w:t>1959</w:t>
            </w:r>
          </w:p>
        </w:tc>
        <w:tc>
          <w:tcPr>
            <w:tcW w:w="1560" w:type="dxa"/>
          </w:tcPr>
          <w:p w:rsidR="00435891" w:rsidRDefault="00435891" w:rsidP="00435891">
            <w:pPr>
              <w:jc w:val="center"/>
              <w:rPr>
                <w:sz w:val="24"/>
                <w:szCs w:val="24"/>
              </w:rPr>
            </w:pPr>
            <w:r>
              <w:rPr>
                <w:sz w:val="24"/>
                <w:szCs w:val="24"/>
              </w:rPr>
              <w:t>0,225</w:t>
            </w:r>
          </w:p>
        </w:tc>
        <w:tc>
          <w:tcPr>
            <w:tcW w:w="1559" w:type="dxa"/>
          </w:tcPr>
          <w:p w:rsidR="00A36716" w:rsidRDefault="00A36716" w:rsidP="00762776">
            <w:pPr>
              <w:jc w:val="center"/>
              <w:rPr>
                <w:sz w:val="24"/>
                <w:szCs w:val="24"/>
              </w:rPr>
            </w:pPr>
            <w:r>
              <w:rPr>
                <w:sz w:val="24"/>
                <w:szCs w:val="24"/>
              </w:rPr>
              <w:t>УРСА</w:t>
            </w:r>
          </w:p>
        </w:tc>
      </w:tr>
      <w:tr w:rsidR="003E6923" w:rsidTr="00A70B4E">
        <w:tc>
          <w:tcPr>
            <w:tcW w:w="10031" w:type="dxa"/>
            <w:gridSpan w:val="7"/>
            <w:shd w:val="clear" w:color="auto" w:fill="auto"/>
          </w:tcPr>
          <w:p w:rsidR="003E6923" w:rsidRPr="00120B13" w:rsidRDefault="003E6923" w:rsidP="00A70B4E">
            <w:pPr>
              <w:jc w:val="center"/>
              <w:rPr>
                <w:sz w:val="24"/>
                <w:szCs w:val="24"/>
                <w:highlight w:val="yellow"/>
              </w:rPr>
            </w:pPr>
            <w:r w:rsidRPr="00E03A0B">
              <w:rPr>
                <w:b/>
                <w:sz w:val="24"/>
                <w:szCs w:val="24"/>
              </w:rPr>
              <w:t xml:space="preserve">Котельная </w:t>
            </w:r>
            <w:r>
              <w:rPr>
                <w:b/>
                <w:sz w:val="24"/>
                <w:szCs w:val="24"/>
              </w:rPr>
              <w:t>12</w:t>
            </w:r>
          </w:p>
        </w:tc>
      </w:tr>
      <w:tr w:rsidR="003E6923" w:rsidRPr="00A173CD" w:rsidTr="00A70B4E">
        <w:tc>
          <w:tcPr>
            <w:tcW w:w="1242" w:type="dxa"/>
          </w:tcPr>
          <w:p w:rsidR="003E6923" w:rsidRDefault="003E6923" w:rsidP="00A70B4E">
            <w:pPr>
              <w:jc w:val="center"/>
              <w:rPr>
                <w:sz w:val="24"/>
                <w:szCs w:val="24"/>
              </w:rPr>
            </w:pPr>
            <w:r>
              <w:rPr>
                <w:sz w:val="24"/>
                <w:szCs w:val="24"/>
              </w:rPr>
              <w:t>159х4,5</w:t>
            </w:r>
          </w:p>
        </w:tc>
        <w:tc>
          <w:tcPr>
            <w:tcW w:w="1418" w:type="dxa"/>
            <w:shd w:val="clear" w:color="auto" w:fill="auto"/>
          </w:tcPr>
          <w:p w:rsidR="003E6923" w:rsidRPr="00013238" w:rsidRDefault="003441E8" w:rsidP="00A70B4E">
            <w:pPr>
              <w:jc w:val="center"/>
              <w:rPr>
                <w:sz w:val="24"/>
                <w:szCs w:val="24"/>
              </w:rPr>
            </w:pPr>
            <w:r>
              <w:rPr>
                <w:sz w:val="24"/>
                <w:szCs w:val="24"/>
              </w:rPr>
              <w:t>147,5</w:t>
            </w:r>
          </w:p>
        </w:tc>
        <w:tc>
          <w:tcPr>
            <w:tcW w:w="1417" w:type="dxa"/>
            <w:shd w:val="clear" w:color="auto" w:fill="auto"/>
          </w:tcPr>
          <w:p w:rsidR="003E6923" w:rsidRPr="00013238" w:rsidRDefault="003E6923" w:rsidP="00A70B4E">
            <w:pPr>
              <w:jc w:val="center"/>
              <w:rPr>
                <w:sz w:val="24"/>
                <w:szCs w:val="24"/>
              </w:rPr>
            </w:pPr>
            <w:r>
              <w:rPr>
                <w:sz w:val="24"/>
                <w:szCs w:val="24"/>
              </w:rPr>
              <w:t>-</w:t>
            </w:r>
          </w:p>
        </w:tc>
        <w:tc>
          <w:tcPr>
            <w:tcW w:w="1418" w:type="dxa"/>
            <w:shd w:val="clear" w:color="auto" w:fill="auto"/>
          </w:tcPr>
          <w:p w:rsidR="003E6923" w:rsidRPr="00013238" w:rsidRDefault="003E6923" w:rsidP="00A70B4E">
            <w:pPr>
              <w:jc w:val="center"/>
              <w:rPr>
                <w:sz w:val="24"/>
                <w:szCs w:val="24"/>
              </w:rPr>
            </w:pPr>
            <w:r>
              <w:rPr>
                <w:sz w:val="24"/>
                <w:szCs w:val="24"/>
              </w:rPr>
              <w:t>-</w:t>
            </w:r>
          </w:p>
        </w:tc>
        <w:tc>
          <w:tcPr>
            <w:tcW w:w="1417" w:type="dxa"/>
            <w:shd w:val="clear" w:color="auto" w:fill="auto"/>
          </w:tcPr>
          <w:p w:rsidR="003E6923" w:rsidRPr="00740AD4" w:rsidRDefault="003E6923" w:rsidP="00A70B4E">
            <w:pPr>
              <w:jc w:val="center"/>
              <w:rPr>
                <w:sz w:val="24"/>
                <w:szCs w:val="24"/>
              </w:rPr>
            </w:pPr>
            <w:r>
              <w:rPr>
                <w:sz w:val="24"/>
                <w:szCs w:val="24"/>
              </w:rPr>
              <w:t>1974</w:t>
            </w:r>
          </w:p>
        </w:tc>
        <w:tc>
          <w:tcPr>
            <w:tcW w:w="1560" w:type="dxa"/>
            <w:shd w:val="clear" w:color="auto" w:fill="auto"/>
          </w:tcPr>
          <w:p w:rsidR="003E6923" w:rsidRPr="0090511D" w:rsidRDefault="003441E8" w:rsidP="00A70B4E">
            <w:pPr>
              <w:jc w:val="center"/>
              <w:rPr>
                <w:sz w:val="24"/>
                <w:szCs w:val="24"/>
              </w:rPr>
            </w:pPr>
            <w:r>
              <w:rPr>
                <w:sz w:val="24"/>
                <w:szCs w:val="24"/>
              </w:rPr>
              <w:t>22,13</w:t>
            </w:r>
          </w:p>
        </w:tc>
        <w:tc>
          <w:tcPr>
            <w:tcW w:w="1559" w:type="dxa"/>
          </w:tcPr>
          <w:p w:rsidR="003E6923" w:rsidRPr="00A173CD" w:rsidRDefault="003E6923" w:rsidP="00A70B4E">
            <w:pPr>
              <w:jc w:val="center"/>
              <w:rPr>
                <w:sz w:val="24"/>
                <w:szCs w:val="24"/>
              </w:rPr>
            </w:pPr>
            <w:r>
              <w:rPr>
                <w:sz w:val="24"/>
                <w:szCs w:val="24"/>
              </w:rPr>
              <w:t>УРСА</w:t>
            </w:r>
          </w:p>
        </w:tc>
      </w:tr>
      <w:tr w:rsidR="003E6923" w:rsidRPr="00A173CD" w:rsidTr="00A70B4E">
        <w:tc>
          <w:tcPr>
            <w:tcW w:w="1242" w:type="dxa"/>
          </w:tcPr>
          <w:p w:rsidR="003E6923" w:rsidRDefault="003E6923" w:rsidP="00A70B4E">
            <w:pPr>
              <w:jc w:val="center"/>
              <w:rPr>
                <w:sz w:val="24"/>
                <w:szCs w:val="24"/>
              </w:rPr>
            </w:pPr>
            <w:r>
              <w:rPr>
                <w:sz w:val="24"/>
                <w:szCs w:val="24"/>
              </w:rPr>
              <w:t>108х3,5</w:t>
            </w:r>
          </w:p>
        </w:tc>
        <w:tc>
          <w:tcPr>
            <w:tcW w:w="1418" w:type="dxa"/>
            <w:shd w:val="clear" w:color="auto" w:fill="auto"/>
          </w:tcPr>
          <w:p w:rsidR="003E6923" w:rsidRPr="00013238" w:rsidRDefault="003441E8" w:rsidP="00A70B4E">
            <w:pPr>
              <w:jc w:val="center"/>
              <w:rPr>
                <w:sz w:val="24"/>
                <w:szCs w:val="24"/>
              </w:rPr>
            </w:pPr>
            <w:r>
              <w:rPr>
                <w:sz w:val="24"/>
                <w:szCs w:val="24"/>
              </w:rPr>
              <w:t>483</w:t>
            </w:r>
          </w:p>
        </w:tc>
        <w:tc>
          <w:tcPr>
            <w:tcW w:w="1417" w:type="dxa"/>
            <w:shd w:val="clear" w:color="auto" w:fill="auto"/>
          </w:tcPr>
          <w:p w:rsidR="003E6923" w:rsidRPr="00013238" w:rsidRDefault="003E6923" w:rsidP="00A70B4E">
            <w:pPr>
              <w:jc w:val="center"/>
              <w:rPr>
                <w:sz w:val="24"/>
                <w:szCs w:val="24"/>
              </w:rPr>
            </w:pPr>
            <w:r>
              <w:rPr>
                <w:sz w:val="24"/>
                <w:szCs w:val="24"/>
              </w:rPr>
              <w:t>-</w:t>
            </w:r>
          </w:p>
        </w:tc>
        <w:tc>
          <w:tcPr>
            <w:tcW w:w="1418" w:type="dxa"/>
            <w:shd w:val="clear" w:color="auto" w:fill="auto"/>
          </w:tcPr>
          <w:p w:rsidR="003E6923" w:rsidRPr="00013238" w:rsidRDefault="003441E8" w:rsidP="00A70B4E">
            <w:pPr>
              <w:jc w:val="center"/>
              <w:rPr>
                <w:sz w:val="24"/>
                <w:szCs w:val="24"/>
              </w:rPr>
            </w:pPr>
            <w:r>
              <w:rPr>
                <w:sz w:val="24"/>
                <w:szCs w:val="24"/>
              </w:rPr>
              <w:t>233</w:t>
            </w:r>
          </w:p>
        </w:tc>
        <w:tc>
          <w:tcPr>
            <w:tcW w:w="1417" w:type="dxa"/>
            <w:shd w:val="clear" w:color="auto" w:fill="auto"/>
          </w:tcPr>
          <w:p w:rsidR="003E6923" w:rsidRPr="00740AD4" w:rsidRDefault="003E6923" w:rsidP="00A70B4E">
            <w:pPr>
              <w:jc w:val="center"/>
              <w:rPr>
                <w:sz w:val="24"/>
                <w:szCs w:val="24"/>
              </w:rPr>
            </w:pPr>
            <w:r>
              <w:rPr>
                <w:sz w:val="24"/>
                <w:szCs w:val="24"/>
              </w:rPr>
              <w:t>1974</w:t>
            </w:r>
          </w:p>
        </w:tc>
        <w:tc>
          <w:tcPr>
            <w:tcW w:w="1560" w:type="dxa"/>
            <w:shd w:val="clear" w:color="auto" w:fill="auto"/>
          </w:tcPr>
          <w:p w:rsidR="003E6923" w:rsidRPr="0090511D" w:rsidRDefault="003441E8" w:rsidP="00A70B4E">
            <w:pPr>
              <w:jc w:val="center"/>
              <w:rPr>
                <w:sz w:val="24"/>
                <w:szCs w:val="24"/>
              </w:rPr>
            </w:pPr>
            <w:r>
              <w:rPr>
                <w:sz w:val="24"/>
                <w:szCs w:val="24"/>
              </w:rPr>
              <w:t>71,6</w:t>
            </w:r>
          </w:p>
        </w:tc>
        <w:tc>
          <w:tcPr>
            <w:tcW w:w="1559" w:type="dxa"/>
          </w:tcPr>
          <w:p w:rsidR="003E6923" w:rsidRPr="00A173CD" w:rsidRDefault="003E6923" w:rsidP="00A70B4E">
            <w:pPr>
              <w:jc w:val="center"/>
              <w:rPr>
                <w:sz w:val="24"/>
                <w:szCs w:val="24"/>
              </w:rPr>
            </w:pPr>
            <w:r>
              <w:rPr>
                <w:sz w:val="24"/>
                <w:szCs w:val="24"/>
              </w:rPr>
              <w:t>УРСА</w:t>
            </w:r>
          </w:p>
        </w:tc>
      </w:tr>
      <w:tr w:rsidR="00A36716" w:rsidTr="00EC1FD2">
        <w:tc>
          <w:tcPr>
            <w:tcW w:w="10031" w:type="dxa"/>
            <w:gridSpan w:val="7"/>
          </w:tcPr>
          <w:p w:rsidR="00A36716" w:rsidRDefault="00A36716" w:rsidP="00814A2D">
            <w:pPr>
              <w:jc w:val="center"/>
              <w:rPr>
                <w:sz w:val="24"/>
                <w:szCs w:val="24"/>
              </w:rPr>
            </w:pPr>
            <w:r w:rsidRPr="000D123F">
              <w:rPr>
                <w:b/>
                <w:sz w:val="24"/>
                <w:szCs w:val="24"/>
              </w:rPr>
              <w:t>Котельная № 1</w:t>
            </w:r>
            <w:r>
              <w:rPr>
                <w:b/>
                <w:sz w:val="24"/>
                <w:szCs w:val="24"/>
              </w:rPr>
              <w:t>4</w:t>
            </w:r>
          </w:p>
        </w:tc>
      </w:tr>
      <w:tr w:rsidR="006441EA" w:rsidRPr="00A173CD" w:rsidTr="00EC1FD2">
        <w:tc>
          <w:tcPr>
            <w:tcW w:w="1242" w:type="dxa"/>
          </w:tcPr>
          <w:p w:rsidR="006441EA" w:rsidRDefault="006441EA" w:rsidP="00762776">
            <w:pPr>
              <w:jc w:val="center"/>
              <w:rPr>
                <w:sz w:val="24"/>
                <w:szCs w:val="24"/>
              </w:rPr>
            </w:pPr>
            <w:r>
              <w:rPr>
                <w:sz w:val="24"/>
                <w:szCs w:val="24"/>
              </w:rPr>
              <w:t>325х7</w:t>
            </w:r>
          </w:p>
        </w:tc>
        <w:tc>
          <w:tcPr>
            <w:tcW w:w="1418" w:type="dxa"/>
          </w:tcPr>
          <w:p w:rsidR="006441EA" w:rsidRDefault="006441EA" w:rsidP="00762776">
            <w:pPr>
              <w:jc w:val="center"/>
              <w:rPr>
                <w:sz w:val="24"/>
                <w:szCs w:val="24"/>
              </w:rPr>
            </w:pPr>
            <w:r>
              <w:rPr>
                <w:sz w:val="24"/>
                <w:szCs w:val="24"/>
              </w:rPr>
              <w:t>39</w:t>
            </w:r>
          </w:p>
        </w:tc>
        <w:tc>
          <w:tcPr>
            <w:tcW w:w="1417" w:type="dxa"/>
          </w:tcPr>
          <w:p w:rsidR="006441EA" w:rsidRDefault="006441EA" w:rsidP="00762776">
            <w:pPr>
              <w:jc w:val="center"/>
              <w:rPr>
                <w:sz w:val="24"/>
                <w:szCs w:val="24"/>
              </w:rPr>
            </w:pPr>
            <w:r>
              <w:rPr>
                <w:sz w:val="24"/>
                <w:szCs w:val="24"/>
              </w:rPr>
              <w:t>-</w:t>
            </w:r>
          </w:p>
        </w:tc>
        <w:tc>
          <w:tcPr>
            <w:tcW w:w="1418" w:type="dxa"/>
          </w:tcPr>
          <w:p w:rsidR="006441EA" w:rsidRDefault="006441EA" w:rsidP="00762776">
            <w:pPr>
              <w:jc w:val="center"/>
              <w:rPr>
                <w:sz w:val="24"/>
                <w:szCs w:val="24"/>
              </w:rPr>
            </w:pPr>
            <w:r>
              <w:rPr>
                <w:sz w:val="24"/>
                <w:szCs w:val="24"/>
              </w:rPr>
              <w:t>-</w:t>
            </w:r>
          </w:p>
        </w:tc>
        <w:tc>
          <w:tcPr>
            <w:tcW w:w="1417" w:type="dxa"/>
          </w:tcPr>
          <w:p w:rsidR="006441EA" w:rsidRPr="00740AD4" w:rsidRDefault="006441EA" w:rsidP="00762776">
            <w:pPr>
              <w:jc w:val="center"/>
              <w:rPr>
                <w:sz w:val="24"/>
                <w:szCs w:val="24"/>
              </w:rPr>
            </w:pPr>
            <w:r>
              <w:rPr>
                <w:sz w:val="24"/>
                <w:szCs w:val="24"/>
              </w:rPr>
              <w:t>1979</w:t>
            </w:r>
          </w:p>
        </w:tc>
        <w:tc>
          <w:tcPr>
            <w:tcW w:w="1560" w:type="dxa"/>
          </w:tcPr>
          <w:p w:rsidR="006441EA" w:rsidRDefault="006441EA" w:rsidP="00762776">
            <w:pPr>
              <w:jc w:val="center"/>
              <w:rPr>
                <w:sz w:val="24"/>
                <w:szCs w:val="24"/>
              </w:rPr>
            </w:pPr>
            <w:r>
              <w:rPr>
                <w:sz w:val="24"/>
                <w:szCs w:val="24"/>
              </w:rPr>
              <w:t>11,7</w:t>
            </w:r>
          </w:p>
        </w:tc>
        <w:tc>
          <w:tcPr>
            <w:tcW w:w="1559" w:type="dxa"/>
          </w:tcPr>
          <w:p w:rsidR="006441EA" w:rsidRPr="00A173CD" w:rsidRDefault="006441EA" w:rsidP="006441EA">
            <w:pPr>
              <w:jc w:val="center"/>
              <w:rPr>
                <w:sz w:val="24"/>
                <w:szCs w:val="24"/>
              </w:rPr>
            </w:pPr>
            <w:r>
              <w:rPr>
                <w:sz w:val="24"/>
                <w:szCs w:val="24"/>
              </w:rPr>
              <w:t>УРСА</w:t>
            </w:r>
          </w:p>
        </w:tc>
      </w:tr>
      <w:tr w:rsidR="006441EA" w:rsidRPr="00A173CD" w:rsidTr="00EC1FD2">
        <w:tc>
          <w:tcPr>
            <w:tcW w:w="1242" w:type="dxa"/>
          </w:tcPr>
          <w:p w:rsidR="006441EA" w:rsidRDefault="006441EA" w:rsidP="006441EA">
            <w:pPr>
              <w:jc w:val="center"/>
              <w:rPr>
                <w:sz w:val="24"/>
                <w:szCs w:val="24"/>
              </w:rPr>
            </w:pPr>
            <w:r>
              <w:rPr>
                <w:sz w:val="24"/>
                <w:szCs w:val="24"/>
              </w:rPr>
              <w:t>219х5</w:t>
            </w:r>
          </w:p>
        </w:tc>
        <w:tc>
          <w:tcPr>
            <w:tcW w:w="1418" w:type="dxa"/>
          </w:tcPr>
          <w:p w:rsidR="006441EA" w:rsidRDefault="006441EA" w:rsidP="006441EA">
            <w:pPr>
              <w:jc w:val="center"/>
              <w:rPr>
                <w:sz w:val="24"/>
                <w:szCs w:val="24"/>
              </w:rPr>
            </w:pPr>
            <w:r>
              <w:rPr>
                <w:sz w:val="24"/>
                <w:szCs w:val="24"/>
              </w:rPr>
              <w:t>507</w:t>
            </w:r>
          </w:p>
        </w:tc>
        <w:tc>
          <w:tcPr>
            <w:tcW w:w="1417" w:type="dxa"/>
          </w:tcPr>
          <w:p w:rsidR="006441EA" w:rsidRDefault="006441EA" w:rsidP="006441EA">
            <w:pPr>
              <w:jc w:val="center"/>
              <w:rPr>
                <w:sz w:val="24"/>
                <w:szCs w:val="24"/>
              </w:rPr>
            </w:pPr>
            <w:r>
              <w:rPr>
                <w:sz w:val="24"/>
                <w:szCs w:val="24"/>
              </w:rPr>
              <w:t>-</w:t>
            </w:r>
          </w:p>
        </w:tc>
        <w:tc>
          <w:tcPr>
            <w:tcW w:w="1418" w:type="dxa"/>
          </w:tcPr>
          <w:p w:rsidR="006441EA" w:rsidRDefault="006441EA" w:rsidP="006441EA">
            <w:pPr>
              <w:jc w:val="center"/>
              <w:rPr>
                <w:sz w:val="24"/>
                <w:szCs w:val="24"/>
              </w:rPr>
            </w:pPr>
            <w:r>
              <w:rPr>
                <w:sz w:val="24"/>
                <w:szCs w:val="24"/>
              </w:rPr>
              <w:t>-</w:t>
            </w:r>
          </w:p>
        </w:tc>
        <w:tc>
          <w:tcPr>
            <w:tcW w:w="1417" w:type="dxa"/>
          </w:tcPr>
          <w:p w:rsidR="006441EA" w:rsidRPr="00740AD4" w:rsidRDefault="006441EA" w:rsidP="006441EA">
            <w:pPr>
              <w:jc w:val="center"/>
              <w:rPr>
                <w:sz w:val="24"/>
                <w:szCs w:val="24"/>
              </w:rPr>
            </w:pPr>
            <w:r>
              <w:rPr>
                <w:sz w:val="24"/>
                <w:szCs w:val="24"/>
              </w:rPr>
              <w:t>1979</w:t>
            </w:r>
          </w:p>
        </w:tc>
        <w:tc>
          <w:tcPr>
            <w:tcW w:w="1560" w:type="dxa"/>
          </w:tcPr>
          <w:p w:rsidR="006441EA" w:rsidRDefault="006441EA" w:rsidP="006441EA">
            <w:pPr>
              <w:jc w:val="center"/>
              <w:rPr>
                <w:sz w:val="24"/>
                <w:szCs w:val="24"/>
              </w:rPr>
            </w:pPr>
            <w:r>
              <w:rPr>
                <w:sz w:val="24"/>
                <w:szCs w:val="24"/>
              </w:rPr>
              <w:t>101,4</w:t>
            </w:r>
          </w:p>
        </w:tc>
        <w:tc>
          <w:tcPr>
            <w:tcW w:w="1559" w:type="dxa"/>
          </w:tcPr>
          <w:p w:rsidR="006441EA" w:rsidRPr="00A173CD" w:rsidRDefault="006441EA" w:rsidP="006441EA">
            <w:pPr>
              <w:jc w:val="center"/>
              <w:rPr>
                <w:sz w:val="24"/>
                <w:szCs w:val="24"/>
              </w:rPr>
            </w:pPr>
            <w:r>
              <w:rPr>
                <w:sz w:val="24"/>
                <w:szCs w:val="24"/>
              </w:rPr>
              <w:t>УРСА</w:t>
            </w:r>
          </w:p>
        </w:tc>
      </w:tr>
      <w:tr w:rsidR="006441EA" w:rsidRPr="00A173CD" w:rsidTr="006441EA">
        <w:trPr>
          <w:trHeight w:val="253"/>
        </w:trPr>
        <w:tc>
          <w:tcPr>
            <w:tcW w:w="1242" w:type="dxa"/>
          </w:tcPr>
          <w:p w:rsidR="006441EA" w:rsidRDefault="006441EA" w:rsidP="00762776">
            <w:pPr>
              <w:jc w:val="center"/>
              <w:rPr>
                <w:sz w:val="24"/>
                <w:szCs w:val="24"/>
              </w:rPr>
            </w:pPr>
            <w:r>
              <w:rPr>
                <w:sz w:val="24"/>
                <w:szCs w:val="24"/>
              </w:rPr>
              <w:t>159х4,5</w:t>
            </w:r>
          </w:p>
        </w:tc>
        <w:tc>
          <w:tcPr>
            <w:tcW w:w="1418" w:type="dxa"/>
          </w:tcPr>
          <w:p w:rsidR="006441EA" w:rsidRDefault="006441EA" w:rsidP="00762776">
            <w:pPr>
              <w:jc w:val="center"/>
              <w:rPr>
                <w:sz w:val="24"/>
                <w:szCs w:val="24"/>
              </w:rPr>
            </w:pPr>
            <w:r>
              <w:rPr>
                <w:sz w:val="24"/>
                <w:szCs w:val="24"/>
              </w:rPr>
              <w:t>1558</w:t>
            </w:r>
            <w:r w:rsidR="00A81270">
              <w:rPr>
                <w:sz w:val="24"/>
                <w:szCs w:val="24"/>
              </w:rPr>
              <w:t>,0</w:t>
            </w:r>
          </w:p>
        </w:tc>
        <w:tc>
          <w:tcPr>
            <w:tcW w:w="1417" w:type="dxa"/>
          </w:tcPr>
          <w:p w:rsidR="006441EA" w:rsidRDefault="006441EA" w:rsidP="00762776">
            <w:pPr>
              <w:jc w:val="center"/>
              <w:rPr>
                <w:sz w:val="24"/>
                <w:szCs w:val="24"/>
              </w:rPr>
            </w:pPr>
            <w:r>
              <w:rPr>
                <w:sz w:val="24"/>
                <w:szCs w:val="24"/>
              </w:rPr>
              <w:t>-</w:t>
            </w:r>
          </w:p>
        </w:tc>
        <w:tc>
          <w:tcPr>
            <w:tcW w:w="1418" w:type="dxa"/>
          </w:tcPr>
          <w:p w:rsidR="006441EA" w:rsidRDefault="006441EA" w:rsidP="00762776">
            <w:pPr>
              <w:jc w:val="center"/>
              <w:rPr>
                <w:sz w:val="24"/>
                <w:szCs w:val="24"/>
              </w:rPr>
            </w:pPr>
            <w:r>
              <w:rPr>
                <w:sz w:val="24"/>
                <w:szCs w:val="24"/>
              </w:rPr>
              <w:t>-</w:t>
            </w:r>
          </w:p>
        </w:tc>
        <w:tc>
          <w:tcPr>
            <w:tcW w:w="1417" w:type="dxa"/>
          </w:tcPr>
          <w:p w:rsidR="006441EA" w:rsidRPr="00740AD4" w:rsidRDefault="006441EA" w:rsidP="00762776">
            <w:pPr>
              <w:jc w:val="center"/>
              <w:rPr>
                <w:sz w:val="24"/>
                <w:szCs w:val="24"/>
              </w:rPr>
            </w:pPr>
            <w:r>
              <w:rPr>
                <w:sz w:val="24"/>
                <w:szCs w:val="24"/>
              </w:rPr>
              <w:t>1979</w:t>
            </w:r>
          </w:p>
        </w:tc>
        <w:tc>
          <w:tcPr>
            <w:tcW w:w="1560" w:type="dxa"/>
          </w:tcPr>
          <w:p w:rsidR="006441EA" w:rsidRDefault="006441EA" w:rsidP="00762776">
            <w:pPr>
              <w:jc w:val="center"/>
              <w:rPr>
                <w:sz w:val="24"/>
                <w:szCs w:val="24"/>
              </w:rPr>
            </w:pPr>
            <w:r>
              <w:rPr>
                <w:sz w:val="24"/>
                <w:szCs w:val="24"/>
              </w:rPr>
              <w:t>233,7</w:t>
            </w:r>
          </w:p>
        </w:tc>
        <w:tc>
          <w:tcPr>
            <w:tcW w:w="1559" w:type="dxa"/>
          </w:tcPr>
          <w:p w:rsidR="006441EA" w:rsidRPr="00A173CD" w:rsidRDefault="006441EA" w:rsidP="006441EA">
            <w:pPr>
              <w:jc w:val="center"/>
              <w:rPr>
                <w:sz w:val="24"/>
                <w:szCs w:val="24"/>
              </w:rPr>
            </w:pPr>
            <w:r>
              <w:rPr>
                <w:sz w:val="24"/>
                <w:szCs w:val="24"/>
              </w:rPr>
              <w:t>УРСА</w:t>
            </w:r>
          </w:p>
        </w:tc>
      </w:tr>
      <w:tr w:rsidR="006441EA" w:rsidRPr="00A173CD" w:rsidTr="00EC1FD2">
        <w:tc>
          <w:tcPr>
            <w:tcW w:w="1242" w:type="dxa"/>
          </w:tcPr>
          <w:p w:rsidR="006441EA" w:rsidRDefault="006441EA" w:rsidP="00762776">
            <w:pPr>
              <w:jc w:val="center"/>
              <w:rPr>
                <w:sz w:val="24"/>
                <w:szCs w:val="24"/>
              </w:rPr>
            </w:pPr>
            <w:r>
              <w:rPr>
                <w:sz w:val="24"/>
                <w:szCs w:val="24"/>
              </w:rPr>
              <w:t>133х4</w:t>
            </w:r>
          </w:p>
        </w:tc>
        <w:tc>
          <w:tcPr>
            <w:tcW w:w="1418" w:type="dxa"/>
          </w:tcPr>
          <w:p w:rsidR="006441EA" w:rsidRDefault="006441EA" w:rsidP="00762776">
            <w:pPr>
              <w:jc w:val="center"/>
              <w:rPr>
                <w:sz w:val="24"/>
                <w:szCs w:val="24"/>
              </w:rPr>
            </w:pPr>
            <w:r>
              <w:rPr>
                <w:sz w:val="24"/>
                <w:szCs w:val="24"/>
              </w:rPr>
              <w:t>346,6</w:t>
            </w:r>
          </w:p>
        </w:tc>
        <w:tc>
          <w:tcPr>
            <w:tcW w:w="1417" w:type="dxa"/>
          </w:tcPr>
          <w:p w:rsidR="006441EA" w:rsidRDefault="006441EA" w:rsidP="00762776">
            <w:pPr>
              <w:jc w:val="center"/>
              <w:rPr>
                <w:sz w:val="24"/>
                <w:szCs w:val="24"/>
              </w:rPr>
            </w:pPr>
            <w:r>
              <w:rPr>
                <w:sz w:val="24"/>
                <w:szCs w:val="24"/>
              </w:rPr>
              <w:t>-</w:t>
            </w:r>
          </w:p>
        </w:tc>
        <w:tc>
          <w:tcPr>
            <w:tcW w:w="1418" w:type="dxa"/>
          </w:tcPr>
          <w:p w:rsidR="006441EA" w:rsidRDefault="006441EA" w:rsidP="00762776">
            <w:pPr>
              <w:jc w:val="center"/>
              <w:rPr>
                <w:sz w:val="24"/>
                <w:szCs w:val="24"/>
              </w:rPr>
            </w:pPr>
            <w:r>
              <w:rPr>
                <w:sz w:val="24"/>
                <w:szCs w:val="24"/>
              </w:rPr>
              <w:t>-</w:t>
            </w:r>
          </w:p>
        </w:tc>
        <w:tc>
          <w:tcPr>
            <w:tcW w:w="1417" w:type="dxa"/>
          </w:tcPr>
          <w:p w:rsidR="006441EA" w:rsidRPr="00740AD4" w:rsidRDefault="006441EA" w:rsidP="00762776">
            <w:pPr>
              <w:jc w:val="center"/>
              <w:rPr>
                <w:sz w:val="24"/>
                <w:szCs w:val="24"/>
              </w:rPr>
            </w:pPr>
            <w:r>
              <w:rPr>
                <w:sz w:val="24"/>
                <w:szCs w:val="24"/>
              </w:rPr>
              <w:t>1979</w:t>
            </w:r>
          </w:p>
        </w:tc>
        <w:tc>
          <w:tcPr>
            <w:tcW w:w="1560" w:type="dxa"/>
          </w:tcPr>
          <w:p w:rsidR="006441EA" w:rsidRDefault="006441EA" w:rsidP="00762776">
            <w:pPr>
              <w:jc w:val="center"/>
              <w:rPr>
                <w:sz w:val="24"/>
                <w:szCs w:val="24"/>
              </w:rPr>
            </w:pPr>
            <w:r>
              <w:rPr>
                <w:sz w:val="24"/>
                <w:szCs w:val="24"/>
              </w:rPr>
              <w:t>43,325</w:t>
            </w:r>
          </w:p>
        </w:tc>
        <w:tc>
          <w:tcPr>
            <w:tcW w:w="1559" w:type="dxa"/>
          </w:tcPr>
          <w:p w:rsidR="006441EA" w:rsidRPr="00A173CD" w:rsidRDefault="006441EA" w:rsidP="006441EA">
            <w:pPr>
              <w:jc w:val="center"/>
              <w:rPr>
                <w:sz w:val="24"/>
                <w:szCs w:val="24"/>
              </w:rPr>
            </w:pPr>
            <w:r>
              <w:rPr>
                <w:sz w:val="24"/>
                <w:szCs w:val="24"/>
              </w:rPr>
              <w:t>УРСА</w:t>
            </w:r>
          </w:p>
        </w:tc>
      </w:tr>
      <w:tr w:rsidR="006441EA" w:rsidRPr="00A173CD" w:rsidTr="00EC1FD2">
        <w:tc>
          <w:tcPr>
            <w:tcW w:w="1242" w:type="dxa"/>
          </w:tcPr>
          <w:p w:rsidR="006441EA" w:rsidRDefault="006441EA" w:rsidP="00762776">
            <w:pPr>
              <w:jc w:val="center"/>
              <w:rPr>
                <w:sz w:val="24"/>
                <w:szCs w:val="24"/>
              </w:rPr>
            </w:pPr>
            <w:r>
              <w:rPr>
                <w:sz w:val="24"/>
                <w:szCs w:val="24"/>
              </w:rPr>
              <w:t>114х3,5</w:t>
            </w:r>
          </w:p>
        </w:tc>
        <w:tc>
          <w:tcPr>
            <w:tcW w:w="1418" w:type="dxa"/>
          </w:tcPr>
          <w:p w:rsidR="006441EA" w:rsidRDefault="006441EA" w:rsidP="00762776">
            <w:pPr>
              <w:jc w:val="center"/>
              <w:rPr>
                <w:sz w:val="24"/>
                <w:szCs w:val="24"/>
              </w:rPr>
            </w:pPr>
            <w:r>
              <w:rPr>
                <w:sz w:val="24"/>
                <w:szCs w:val="24"/>
              </w:rPr>
              <w:t>120</w:t>
            </w:r>
            <w:r w:rsidR="00440010">
              <w:rPr>
                <w:sz w:val="24"/>
                <w:szCs w:val="24"/>
              </w:rPr>
              <w:t>,0</w:t>
            </w:r>
          </w:p>
        </w:tc>
        <w:tc>
          <w:tcPr>
            <w:tcW w:w="1417" w:type="dxa"/>
          </w:tcPr>
          <w:p w:rsidR="006441EA" w:rsidRDefault="006441EA" w:rsidP="00762776">
            <w:pPr>
              <w:jc w:val="center"/>
              <w:rPr>
                <w:sz w:val="24"/>
                <w:szCs w:val="24"/>
              </w:rPr>
            </w:pPr>
            <w:r>
              <w:rPr>
                <w:sz w:val="24"/>
                <w:szCs w:val="24"/>
              </w:rPr>
              <w:t>-</w:t>
            </w:r>
          </w:p>
        </w:tc>
        <w:tc>
          <w:tcPr>
            <w:tcW w:w="1418" w:type="dxa"/>
          </w:tcPr>
          <w:p w:rsidR="006441EA" w:rsidRDefault="006441EA" w:rsidP="00762776">
            <w:pPr>
              <w:jc w:val="center"/>
              <w:rPr>
                <w:sz w:val="24"/>
                <w:szCs w:val="24"/>
              </w:rPr>
            </w:pPr>
            <w:r>
              <w:rPr>
                <w:sz w:val="24"/>
                <w:szCs w:val="24"/>
              </w:rPr>
              <w:t>-</w:t>
            </w:r>
          </w:p>
        </w:tc>
        <w:tc>
          <w:tcPr>
            <w:tcW w:w="1417" w:type="dxa"/>
          </w:tcPr>
          <w:p w:rsidR="006441EA" w:rsidRPr="00740AD4" w:rsidRDefault="006441EA" w:rsidP="00762776">
            <w:pPr>
              <w:jc w:val="center"/>
              <w:rPr>
                <w:sz w:val="24"/>
                <w:szCs w:val="24"/>
              </w:rPr>
            </w:pPr>
            <w:r>
              <w:rPr>
                <w:sz w:val="24"/>
                <w:szCs w:val="24"/>
              </w:rPr>
              <w:t>1979</w:t>
            </w:r>
          </w:p>
        </w:tc>
        <w:tc>
          <w:tcPr>
            <w:tcW w:w="1560" w:type="dxa"/>
          </w:tcPr>
          <w:p w:rsidR="006441EA" w:rsidRDefault="006441EA" w:rsidP="00762776">
            <w:pPr>
              <w:jc w:val="center"/>
              <w:rPr>
                <w:sz w:val="24"/>
                <w:szCs w:val="24"/>
              </w:rPr>
            </w:pPr>
            <w:r>
              <w:rPr>
                <w:sz w:val="24"/>
                <w:szCs w:val="24"/>
              </w:rPr>
              <w:t>12,84</w:t>
            </w:r>
          </w:p>
        </w:tc>
        <w:tc>
          <w:tcPr>
            <w:tcW w:w="1559" w:type="dxa"/>
          </w:tcPr>
          <w:p w:rsidR="006441EA" w:rsidRPr="00A173CD" w:rsidRDefault="006441EA" w:rsidP="006441EA">
            <w:pPr>
              <w:jc w:val="center"/>
              <w:rPr>
                <w:sz w:val="24"/>
                <w:szCs w:val="24"/>
              </w:rPr>
            </w:pPr>
            <w:r>
              <w:rPr>
                <w:sz w:val="24"/>
                <w:szCs w:val="24"/>
              </w:rPr>
              <w:t>УРСА</w:t>
            </w:r>
          </w:p>
        </w:tc>
      </w:tr>
      <w:tr w:rsidR="006441EA" w:rsidRPr="00A173CD" w:rsidTr="00EC1FD2">
        <w:tc>
          <w:tcPr>
            <w:tcW w:w="1242" w:type="dxa"/>
          </w:tcPr>
          <w:p w:rsidR="006441EA" w:rsidRDefault="006441EA" w:rsidP="00762776">
            <w:pPr>
              <w:jc w:val="center"/>
              <w:rPr>
                <w:sz w:val="24"/>
                <w:szCs w:val="24"/>
              </w:rPr>
            </w:pPr>
            <w:r>
              <w:rPr>
                <w:sz w:val="24"/>
                <w:szCs w:val="24"/>
              </w:rPr>
              <w:t>108х3,5</w:t>
            </w:r>
          </w:p>
        </w:tc>
        <w:tc>
          <w:tcPr>
            <w:tcW w:w="1418" w:type="dxa"/>
          </w:tcPr>
          <w:p w:rsidR="006441EA" w:rsidRDefault="006441EA" w:rsidP="00762776">
            <w:pPr>
              <w:jc w:val="center"/>
              <w:rPr>
                <w:sz w:val="24"/>
                <w:szCs w:val="24"/>
              </w:rPr>
            </w:pPr>
            <w:r>
              <w:rPr>
                <w:sz w:val="24"/>
                <w:szCs w:val="24"/>
              </w:rPr>
              <w:t>443,7</w:t>
            </w:r>
          </w:p>
        </w:tc>
        <w:tc>
          <w:tcPr>
            <w:tcW w:w="1417" w:type="dxa"/>
          </w:tcPr>
          <w:p w:rsidR="006441EA" w:rsidRDefault="006441EA" w:rsidP="00762776">
            <w:pPr>
              <w:jc w:val="center"/>
              <w:rPr>
                <w:sz w:val="24"/>
                <w:szCs w:val="24"/>
              </w:rPr>
            </w:pPr>
            <w:r>
              <w:rPr>
                <w:sz w:val="24"/>
                <w:szCs w:val="24"/>
              </w:rPr>
              <w:t>-</w:t>
            </w:r>
          </w:p>
        </w:tc>
        <w:tc>
          <w:tcPr>
            <w:tcW w:w="1418" w:type="dxa"/>
          </w:tcPr>
          <w:p w:rsidR="006441EA" w:rsidRDefault="006441EA" w:rsidP="00762776">
            <w:pPr>
              <w:jc w:val="center"/>
              <w:rPr>
                <w:sz w:val="24"/>
                <w:szCs w:val="24"/>
              </w:rPr>
            </w:pPr>
            <w:r>
              <w:rPr>
                <w:sz w:val="24"/>
                <w:szCs w:val="24"/>
              </w:rPr>
              <w:t>-</w:t>
            </w:r>
          </w:p>
        </w:tc>
        <w:tc>
          <w:tcPr>
            <w:tcW w:w="1417" w:type="dxa"/>
          </w:tcPr>
          <w:p w:rsidR="006441EA" w:rsidRPr="00740AD4" w:rsidRDefault="006441EA" w:rsidP="00762776">
            <w:pPr>
              <w:jc w:val="center"/>
              <w:rPr>
                <w:sz w:val="24"/>
                <w:szCs w:val="24"/>
              </w:rPr>
            </w:pPr>
            <w:r>
              <w:rPr>
                <w:sz w:val="24"/>
                <w:szCs w:val="24"/>
              </w:rPr>
              <w:t>1979</w:t>
            </w:r>
          </w:p>
        </w:tc>
        <w:tc>
          <w:tcPr>
            <w:tcW w:w="1560" w:type="dxa"/>
          </w:tcPr>
          <w:p w:rsidR="006441EA" w:rsidRDefault="006441EA" w:rsidP="00762776">
            <w:pPr>
              <w:jc w:val="center"/>
              <w:rPr>
                <w:sz w:val="24"/>
                <w:szCs w:val="24"/>
              </w:rPr>
            </w:pPr>
            <w:r>
              <w:rPr>
                <w:sz w:val="24"/>
                <w:szCs w:val="24"/>
              </w:rPr>
              <w:t>44,37</w:t>
            </w:r>
          </w:p>
        </w:tc>
        <w:tc>
          <w:tcPr>
            <w:tcW w:w="1559" w:type="dxa"/>
          </w:tcPr>
          <w:p w:rsidR="006441EA" w:rsidRPr="00A173CD" w:rsidRDefault="006441EA" w:rsidP="006441EA">
            <w:pPr>
              <w:jc w:val="center"/>
              <w:rPr>
                <w:sz w:val="24"/>
                <w:szCs w:val="24"/>
              </w:rPr>
            </w:pPr>
            <w:r>
              <w:rPr>
                <w:sz w:val="24"/>
                <w:szCs w:val="24"/>
              </w:rPr>
              <w:t>УРСА</w:t>
            </w:r>
          </w:p>
        </w:tc>
      </w:tr>
      <w:tr w:rsidR="006441EA" w:rsidRPr="00A173CD" w:rsidTr="00EC1FD2">
        <w:tc>
          <w:tcPr>
            <w:tcW w:w="1242" w:type="dxa"/>
          </w:tcPr>
          <w:p w:rsidR="006441EA" w:rsidRDefault="006441EA" w:rsidP="00762776">
            <w:pPr>
              <w:jc w:val="center"/>
              <w:rPr>
                <w:sz w:val="24"/>
                <w:szCs w:val="24"/>
              </w:rPr>
            </w:pPr>
            <w:r>
              <w:rPr>
                <w:sz w:val="24"/>
                <w:szCs w:val="24"/>
              </w:rPr>
              <w:t>89х3,5</w:t>
            </w:r>
          </w:p>
        </w:tc>
        <w:tc>
          <w:tcPr>
            <w:tcW w:w="1418" w:type="dxa"/>
          </w:tcPr>
          <w:p w:rsidR="006441EA" w:rsidRDefault="006441EA" w:rsidP="00762776">
            <w:pPr>
              <w:jc w:val="center"/>
              <w:rPr>
                <w:sz w:val="24"/>
                <w:szCs w:val="24"/>
              </w:rPr>
            </w:pPr>
            <w:r>
              <w:rPr>
                <w:sz w:val="24"/>
                <w:szCs w:val="24"/>
              </w:rPr>
              <w:t>10</w:t>
            </w:r>
            <w:r w:rsidR="00440010">
              <w:rPr>
                <w:sz w:val="24"/>
                <w:szCs w:val="24"/>
              </w:rPr>
              <w:t>,0</w:t>
            </w:r>
          </w:p>
        </w:tc>
        <w:tc>
          <w:tcPr>
            <w:tcW w:w="1417" w:type="dxa"/>
          </w:tcPr>
          <w:p w:rsidR="006441EA" w:rsidRDefault="006441EA" w:rsidP="00762776">
            <w:pPr>
              <w:jc w:val="center"/>
              <w:rPr>
                <w:sz w:val="24"/>
                <w:szCs w:val="24"/>
              </w:rPr>
            </w:pPr>
            <w:r>
              <w:rPr>
                <w:sz w:val="24"/>
                <w:szCs w:val="24"/>
              </w:rPr>
              <w:t>-</w:t>
            </w:r>
          </w:p>
        </w:tc>
        <w:tc>
          <w:tcPr>
            <w:tcW w:w="1418" w:type="dxa"/>
          </w:tcPr>
          <w:p w:rsidR="006441EA" w:rsidRDefault="006441EA" w:rsidP="00762776">
            <w:pPr>
              <w:jc w:val="center"/>
              <w:rPr>
                <w:sz w:val="24"/>
                <w:szCs w:val="24"/>
              </w:rPr>
            </w:pPr>
            <w:r>
              <w:rPr>
                <w:sz w:val="24"/>
                <w:szCs w:val="24"/>
              </w:rPr>
              <w:t>-</w:t>
            </w:r>
          </w:p>
        </w:tc>
        <w:tc>
          <w:tcPr>
            <w:tcW w:w="1417" w:type="dxa"/>
          </w:tcPr>
          <w:p w:rsidR="006441EA" w:rsidRPr="00740AD4" w:rsidRDefault="006441EA" w:rsidP="00762776">
            <w:pPr>
              <w:jc w:val="center"/>
              <w:rPr>
                <w:sz w:val="24"/>
                <w:szCs w:val="24"/>
              </w:rPr>
            </w:pPr>
            <w:r>
              <w:rPr>
                <w:sz w:val="24"/>
                <w:szCs w:val="24"/>
              </w:rPr>
              <w:t>1979</w:t>
            </w:r>
          </w:p>
        </w:tc>
        <w:tc>
          <w:tcPr>
            <w:tcW w:w="1560" w:type="dxa"/>
          </w:tcPr>
          <w:p w:rsidR="006441EA" w:rsidRDefault="006441EA" w:rsidP="00762776">
            <w:pPr>
              <w:jc w:val="center"/>
              <w:rPr>
                <w:sz w:val="24"/>
                <w:szCs w:val="24"/>
              </w:rPr>
            </w:pPr>
            <w:r>
              <w:rPr>
                <w:sz w:val="24"/>
                <w:szCs w:val="24"/>
              </w:rPr>
              <w:t>0,8</w:t>
            </w:r>
          </w:p>
        </w:tc>
        <w:tc>
          <w:tcPr>
            <w:tcW w:w="1559" w:type="dxa"/>
          </w:tcPr>
          <w:p w:rsidR="006441EA" w:rsidRPr="00A173CD" w:rsidRDefault="006441EA" w:rsidP="006441EA">
            <w:pPr>
              <w:jc w:val="center"/>
              <w:rPr>
                <w:sz w:val="24"/>
                <w:szCs w:val="24"/>
              </w:rPr>
            </w:pPr>
            <w:r>
              <w:rPr>
                <w:sz w:val="24"/>
                <w:szCs w:val="24"/>
              </w:rPr>
              <w:t>УРСА</w:t>
            </w:r>
          </w:p>
        </w:tc>
      </w:tr>
      <w:tr w:rsidR="006441EA" w:rsidRPr="00A173CD" w:rsidTr="00EC1FD2">
        <w:tc>
          <w:tcPr>
            <w:tcW w:w="1242" w:type="dxa"/>
          </w:tcPr>
          <w:p w:rsidR="006441EA" w:rsidRDefault="006441EA" w:rsidP="00762776">
            <w:pPr>
              <w:jc w:val="center"/>
              <w:rPr>
                <w:sz w:val="24"/>
                <w:szCs w:val="24"/>
              </w:rPr>
            </w:pPr>
            <w:r>
              <w:rPr>
                <w:sz w:val="24"/>
                <w:szCs w:val="24"/>
              </w:rPr>
              <w:t>76х3</w:t>
            </w:r>
          </w:p>
        </w:tc>
        <w:tc>
          <w:tcPr>
            <w:tcW w:w="1418" w:type="dxa"/>
          </w:tcPr>
          <w:p w:rsidR="006441EA" w:rsidRDefault="006441EA" w:rsidP="00762776">
            <w:pPr>
              <w:jc w:val="center"/>
              <w:rPr>
                <w:sz w:val="24"/>
                <w:szCs w:val="24"/>
              </w:rPr>
            </w:pPr>
            <w:r>
              <w:rPr>
                <w:sz w:val="24"/>
                <w:szCs w:val="24"/>
              </w:rPr>
              <w:t>146</w:t>
            </w:r>
            <w:r w:rsidR="00440010">
              <w:rPr>
                <w:sz w:val="24"/>
                <w:szCs w:val="24"/>
              </w:rPr>
              <w:t>,0</w:t>
            </w:r>
          </w:p>
        </w:tc>
        <w:tc>
          <w:tcPr>
            <w:tcW w:w="1417" w:type="dxa"/>
          </w:tcPr>
          <w:p w:rsidR="006441EA" w:rsidRDefault="006441EA" w:rsidP="00762776">
            <w:pPr>
              <w:jc w:val="center"/>
              <w:rPr>
                <w:sz w:val="24"/>
                <w:szCs w:val="24"/>
              </w:rPr>
            </w:pPr>
            <w:r>
              <w:rPr>
                <w:sz w:val="24"/>
                <w:szCs w:val="24"/>
              </w:rPr>
              <w:t>-</w:t>
            </w:r>
          </w:p>
        </w:tc>
        <w:tc>
          <w:tcPr>
            <w:tcW w:w="1418" w:type="dxa"/>
          </w:tcPr>
          <w:p w:rsidR="006441EA" w:rsidRDefault="006441EA" w:rsidP="00762776">
            <w:pPr>
              <w:jc w:val="center"/>
              <w:rPr>
                <w:sz w:val="24"/>
                <w:szCs w:val="24"/>
              </w:rPr>
            </w:pPr>
            <w:r>
              <w:rPr>
                <w:sz w:val="24"/>
                <w:szCs w:val="24"/>
              </w:rPr>
              <w:t>-</w:t>
            </w:r>
          </w:p>
        </w:tc>
        <w:tc>
          <w:tcPr>
            <w:tcW w:w="1417" w:type="dxa"/>
          </w:tcPr>
          <w:p w:rsidR="006441EA" w:rsidRPr="00740AD4" w:rsidRDefault="006441EA" w:rsidP="00762776">
            <w:pPr>
              <w:jc w:val="center"/>
              <w:rPr>
                <w:sz w:val="24"/>
                <w:szCs w:val="24"/>
              </w:rPr>
            </w:pPr>
            <w:r>
              <w:rPr>
                <w:sz w:val="24"/>
                <w:szCs w:val="24"/>
              </w:rPr>
              <w:t>1979</w:t>
            </w:r>
          </w:p>
        </w:tc>
        <w:tc>
          <w:tcPr>
            <w:tcW w:w="1560" w:type="dxa"/>
          </w:tcPr>
          <w:p w:rsidR="006441EA" w:rsidRDefault="006441EA" w:rsidP="00762776">
            <w:pPr>
              <w:jc w:val="center"/>
              <w:rPr>
                <w:sz w:val="24"/>
                <w:szCs w:val="24"/>
              </w:rPr>
            </w:pPr>
            <w:r>
              <w:rPr>
                <w:sz w:val="24"/>
                <w:szCs w:val="24"/>
              </w:rPr>
              <w:t>10,22</w:t>
            </w:r>
          </w:p>
        </w:tc>
        <w:tc>
          <w:tcPr>
            <w:tcW w:w="1559" w:type="dxa"/>
          </w:tcPr>
          <w:p w:rsidR="006441EA" w:rsidRPr="00A173CD" w:rsidRDefault="006441EA" w:rsidP="006441EA">
            <w:pPr>
              <w:jc w:val="center"/>
              <w:rPr>
                <w:sz w:val="24"/>
                <w:szCs w:val="24"/>
              </w:rPr>
            </w:pPr>
            <w:r>
              <w:rPr>
                <w:sz w:val="24"/>
                <w:szCs w:val="24"/>
              </w:rPr>
              <w:t>УРСА</w:t>
            </w:r>
          </w:p>
        </w:tc>
      </w:tr>
    </w:tbl>
    <w:p w:rsidR="003E6923" w:rsidRDefault="003E6923"/>
    <w:p w:rsidR="008B601C" w:rsidRDefault="008B601C" w:rsidP="003E6923">
      <w:pPr>
        <w:rPr>
          <w:sz w:val="24"/>
          <w:szCs w:val="24"/>
        </w:rPr>
      </w:pPr>
    </w:p>
    <w:p w:rsidR="008B601C" w:rsidRDefault="008B601C" w:rsidP="003E6923">
      <w:pPr>
        <w:rPr>
          <w:sz w:val="24"/>
          <w:szCs w:val="24"/>
        </w:rPr>
      </w:pPr>
    </w:p>
    <w:p w:rsidR="003E6923" w:rsidRDefault="003E6923" w:rsidP="003E6923">
      <w:pPr>
        <w:rPr>
          <w:sz w:val="24"/>
          <w:szCs w:val="24"/>
        </w:rPr>
      </w:pPr>
      <w:r>
        <w:rPr>
          <w:sz w:val="24"/>
          <w:szCs w:val="24"/>
        </w:rPr>
        <w:lastRenderedPageBreak/>
        <w:t>Продолжение таблицы 11</w:t>
      </w:r>
    </w:p>
    <w:p w:rsidR="003E6923" w:rsidRDefault="003E6923" w:rsidP="003E6923">
      <w:pPr>
        <w:rPr>
          <w:sz w:val="24"/>
          <w:szCs w:val="24"/>
        </w:rPr>
      </w:pPr>
    </w:p>
    <w:tbl>
      <w:tblPr>
        <w:tblStyle w:val="a6"/>
        <w:tblW w:w="10031" w:type="dxa"/>
        <w:tblLayout w:type="fixed"/>
        <w:tblLook w:val="04A0" w:firstRow="1" w:lastRow="0" w:firstColumn="1" w:lastColumn="0" w:noHBand="0" w:noVBand="1"/>
      </w:tblPr>
      <w:tblGrid>
        <w:gridCol w:w="1242"/>
        <w:gridCol w:w="1418"/>
        <w:gridCol w:w="1417"/>
        <w:gridCol w:w="1418"/>
        <w:gridCol w:w="1417"/>
        <w:gridCol w:w="1560"/>
        <w:gridCol w:w="1559"/>
      </w:tblGrid>
      <w:tr w:rsidR="003E6923" w:rsidTr="00A70B4E">
        <w:tc>
          <w:tcPr>
            <w:tcW w:w="1242" w:type="dxa"/>
          </w:tcPr>
          <w:p w:rsidR="003E6923" w:rsidRPr="00927606" w:rsidRDefault="003E6923" w:rsidP="00A70B4E">
            <w:pPr>
              <w:jc w:val="center"/>
              <w:rPr>
                <w:sz w:val="24"/>
                <w:szCs w:val="24"/>
              </w:rPr>
            </w:pPr>
            <w:r>
              <w:rPr>
                <w:sz w:val="24"/>
                <w:szCs w:val="24"/>
              </w:rPr>
              <w:t>1</w:t>
            </w:r>
          </w:p>
        </w:tc>
        <w:tc>
          <w:tcPr>
            <w:tcW w:w="1418" w:type="dxa"/>
          </w:tcPr>
          <w:p w:rsidR="003E6923" w:rsidRPr="00927606" w:rsidRDefault="003E6923" w:rsidP="00A70B4E">
            <w:pPr>
              <w:jc w:val="center"/>
              <w:rPr>
                <w:sz w:val="24"/>
                <w:szCs w:val="24"/>
              </w:rPr>
            </w:pPr>
            <w:r>
              <w:rPr>
                <w:sz w:val="24"/>
                <w:szCs w:val="24"/>
              </w:rPr>
              <w:t>2</w:t>
            </w:r>
          </w:p>
        </w:tc>
        <w:tc>
          <w:tcPr>
            <w:tcW w:w="1417" w:type="dxa"/>
          </w:tcPr>
          <w:p w:rsidR="003E6923" w:rsidRPr="00927606" w:rsidRDefault="003E6923" w:rsidP="00A70B4E">
            <w:pPr>
              <w:jc w:val="center"/>
              <w:rPr>
                <w:sz w:val="24"/>
                <w:szCs w:val="24"/>
              </w:rPr>
            </w:pPr>
            <w:r>
              <w:rPr>
                <w:sz w:val="24"/>
                <w:szCs w:val="24"/>
              </w:rPr>
              <w:t>3</w:t>
            </w:r>
          </w:p>
        </w:tc>
        <w:tc>
          <w:tcPr>
            <w:tcW w:w="1418" w:type="dxa"/>
          </w:tcPr>
          <w:p w:rsidR="003E6923" w:rsidRDefault="003E6923" w:rsidP="00A70B4E">
            <w:pPr>
              <w:jc w:val="center"/>
              <w:rPr>
                <w:sz w:val="24"/>
                <w:szCs w:val="24"/>
              </w:rPr>
            </w:pPr>
          </w:p>
        </w:tc>
        <w:tc>
          <w:tcPr>
            <w:tcW w:w="1417" w:type="dxa"/>
          </w:tcPr>
          <w:p w:rsidR="003E6923" w:rsidRPr="00927606" w:rsidRDefault="003E6923" w:rsidP="00A70B4E">
            <w:pPr>
              <w:jc w:val="center"/>
              <w:rPr>
                <w:sz w:val="24"/>
                <w:szCs w:val="24"/>
              </w:rPr>
            </w:pPr>
            <w:r>
              <w:rPr>
                <w:sz w:val="24"/>
                <w:szCs w:val="24"/>
              </w:rPr>
              <w:t>4</w:t>
            </w:r>
          </w:p>
        </w:tc>
        <w:tc>
          <w:tcPr>
            <w:tcW w:w="1560" w:type="dxa"/>
          </w:tcPr>
          <w:p w:rsidR="003E6923" w:rsidRPr="00927606" w:rsidRDefault="003E6923" w:rsidP="00A70B4E">
            <w:pPr>
              <w:jc w:val="center"/>
              <w:rPr>
                <w:sz w:val="24"/>
                <w:szCs w:val="24"/>
              </w:rPr>
            </w:pPr>
            <w:r>
              <w:rPr>
                <w:sz w:val="24"/>
                <w:szCs w:val="24"/>
              </w:rPr>
              <w:t>5</w:t>
            </w:r>
          </w:p>
        </w:tc>
        <w:tc>
          <w:tcPr>
            <w:tcW w:w="1559" w:type="dxa"/>
          </w:tcPr>
          <w:p w:rsidR="003E6923" w:rsidRDefault="003E6923" w:rsidP="00A70B4E">
            <w:pPr>
              <w:jc w:val="center"/>
            </w:pPr>
            <w:r>
              <w:t>6</w:t>
            </w:r>
          </w:p>
        </w:tc>
      </w:tr>
      <w:tr w:rsidR="006441EA" w:rsidTr="00EC1FD2">
        <w:tc>
          <w:tcPr>
            <w:tcW w:w="10031" w:type="dxa"/>
            <w:gridSpan w:val="7"/>
          </w:tcPr>
          <w:p w:rsidR="006441EA" w:rsidRPr="00814A2D" w:rsidRDefault="006441EA" w:rsidP="00814A2D">
            <w:pPr>
              <w:jc w:val="center"/>
              <w:rPr>
                <w:b/>
                <w:sz w:val="24"/>
                <w:szCs w:val="24"/>
                <w:u w:val="single"/>
              </w:rPr>
            </w:pPr>
            <w:r w:rsidRPr="000A6E7A">
              <w:rPr>
                <w:b/>
                <w:sz w:val="24"/>
                <w:szCs w:val="24"/>
                <w:u w:val="single"/>
              </w:rPr>
              <w:t>МУП «Сердобская теплосеть»</w:t>
            </w:r>
          </w:p>
        </w:tc>
      </w:tr>
      <w:tr w:rsidR="003E6923" w:rsidTr="00A70B4E">
        <w:tc>
          <w:tcPr>
            <w:tcW w:w="10031" w:type="dxa"/>
            <w:gridSpan w:val="7"/>
            <w:shd w:val="clear" w:color="auto" w:fill="auto"/>
          </w:tcPr>
          <w:p w:rsidR="003E6923" w:rsidRPr="00120B13" w:rsidRDefault="003E6923" w:rsidP="00A70B4E">
            <w:pPr>
              <w:jc w:val="center"/>
              <w:rPr>
                <w:sz w:val="24"/>
                <w:szCs w:val="24"/>
                <w:highlight w:val="yellow"/>
              </w:rPr>
            </w:pPr>
            <w:r w:rsidRPr="00E03A0B">
              <w:rPr>
                <w:b/>
                <w:sz w:val="24"/>
                <w:szCs w:val="24"/>
              </w:rPr>
              <w:t xml:space="preserve">Котельная </w:t>
            </w:r>
            <w:r>
              <w:rPr>
                <w:b/>
                <w:sz w:val="24"/>
                <w:szCs w:val="24"/>
              </w:rPr>
              <w:t>№10</w:t>
            </w:r>
          </w:p>
        </w:tc>
      </w:tr>
      <w:tr w:rsidR="003E6923" w:rsidRPr="00A173CD" w:rsidTr="00A70B4E">
        <w:tc>
          <w:tcPr>
            <w:tcW w:w="1242" w:type="dxa"/>
          </w:tcPr>
          <w:p w:rsidR="003E6923" w:rsidRDefault="003E6923" w:rsidP="00A70B4E">
            <w:pPr>
              <w:jc w:val="center"/>
              <w:rPr>
                <w:sz w:val="24"/>
                <w:szCs w:val="24"/>
              </w:rPr>
            </w:pPr>
            <w:r>
              <w:rPr>
                <w:sz w:val="24"/>
                <w:szCs w:val="24"/>
              </w:rPr>
              <w:t>108х3,5</w:t>
            </w:r>
          </w:p>
        </w:tc>
        <w:tc>
          <w:tcPr>
            <w:tcW w:w="1418" w:type="dxa"/>
            <w:shd w:val="clear" w:color="auto" w:fill="auto"/>
          </w:tcPr>
          <w:p w:rsidR="003E6923" w:rsidRPr="002633A2" w:rsidRDefault="003E6923" w:rsidP="00A70B4E">
            <w:pPr>
              <w:jc w:val="center"/>
              <w:rPr>
                <w:sz w:val="24"/>
                <w:szCs w:val="24"/>
              </w:rPr>
            </w:pPr>
            <w:r>
              <w:rPr>
                <w:sz w:val="24"/>
                <w:szCs w:val="24"/>
              </w:rPr>
              <w:t>495,6</w:t>
            </w:r>
          </w:p>
        </w:tc>
        <w:tc>
          <w:tcPr>
            <w:tcW w:w="1417" w:type="dxa"/>
            <w:shd w:val="clear" w:color="auto" w:fill="auto"/>
          </w:tcPr>
          <w:p w:rsidR="003E6923" w:rsidRPr="002633A2" w:rsidRDefault="00D57318" w:rsidP="00A70B4E">
            <w:pPr>
              <w:jc w:val="center"/>
              <w:rPr>
                <w:sz w:val="24"/>
                <w:szCs w:val="24"/>
              </w:rPr>
            </w:pPr>
            <w:r>
              <w:rPr>
                <w:sz w:val="24"/>
                <w:szCs w:val="24"/>
              </w:rPr>
              <w:t>-</w:t>
            </w:r>
          </w:p>
        </w:tc>
        <w:tc>
          <w:tcPr>
            <w:tcW w:w="1418" w:type="dxa"/>
            <w:shd w:val="clear" w:color="auto" w:fill="auto"/>
          </w:tcPr>
          <w:p w:rsidR="003E6923" w:rsidRPr="002633A2" w:rsidRDefault="00D57318" w:rsidP="00A70B4E">
            <w:pPr>
              <w:jc w:val="center"/>
              <w:rPr>
                <w:sz w:val="24"/>
                <w:szCs w:val="24"/>
              </w:rPr>
            </w:pPr>
            <w:r>
              <w:rPr>
                <w:sz w:val="24"/>
                <w:szCs w:val="24"/>
              </w:rPr>
              <w:t>50</w:t>
            </w:r>
          </w:p>
        </w:tc>
        <w:tc>
          <w:tcPr>
            <w:tcW w:w="1417" w:type="dxa"/>
            <w:shd w:val="clear" w:color="auto" w:fill="auto"/>
          </w:tcPr>
          <w:p w:rsidR="003E6923" w:rsidRPr="00E03A0B" w:rsidRDefault="003E6923" w:rsidP="00A70B4E">
            <w:pPr>
              <w:jc w:val="center"/>
              <w:rPr>
                <w:sz w:val="24"/>
                <w:szCs w:val="24"/>
              </w:rPr>
            </w:pPr>
            <w:r>
              <w:rPr>
                <w:sz w:val="24"/>
                <w:szCs w:val="24"/>
              </w:rPr>
              <w:t>1974</w:t>
            </w:r>
          </w:p>
        </w:tc>
        <w:tc>
          <w:tcPr>
            <w:tcW w:w="1560" w:type="dxa"/>
            <w:shd w:val="clear" w:color="auto" w:fill="auto"/>
          </w:tcPr>
          <w:p w:rsidR="003E6923" w:rsidRPr="002633A2" w:rsidRDefault="003E6923" w:rsidP="00A70B4E">
            <w:pPr>
              <w:jc w:val="center"/>
              <w:rPr>
                <w:sz w:val="24"/>
                <w:szCs w:val="24"/>
              </w:rPr>
            </w:pPr>
            <w:r>
              <w:rPr>
                <w:sz w:val="24"/>
                <w:szCs w:val="24"/>
              </w:rPr>
              <w:t>54,56</w:t>
            </w:r>
          </w:p>
        </w:tc>
        <w:tc>
          <w:tcPr>
            <w:tcW w:w="1559" w:type="dxa"/>
          </w:tcPr>
          <w:p w:rsidR="003E6923" w:rsidRPr="00A173CD" w:rsidRDefault="003E6923" w:rsidP="00A70B4E">
            <w:pPr>
              <w:jc w:val="center"/>
              <w:rPr>
                <w:sz w:val="24"/>
                <w:szCs w:val="24"/>
              </w:rPr>
            </w:pPr>
            <w:r>
              <w:rPr>
                <w:sz w:val="24"/>
                <w:szCs w:val="24"/>
              </w:rPr>
              <w:t>УРСА</w:t>
            </w:r>
          </w:p>
        </w:tc>
      </w:tr>
      <w:tr w:rsidR="00E464DB" w:rsidTr="00E03A0B">
        <w:tc>
          <w:tcPr>
            <w:tcW w:w="10031" w:type="dxa"/>
            <w:gridSpan w:val="7"/>
            <w:shd w:val="clear" w:color="auto" w:fill="auto"/>
          </w:tcPr>
          <w:p w:rsidR="00E464DB" w:rsidRPr="00120B13" w:rsidRDefault="00E464DB" w:rsidP="008E2F51">
            <w:pPr>
              <w:jc w:val="center"/>
              <w:rPr>
                <w:sz w:val="24"/>
                <w:szCs w:val="24"/>
                <w:highlight w:val="yellow"/>
              </w:rPr>
            </w:pPr>
            <w:r w:rsidRPr="00E03A0B">
              <w:rPr>
                <w:b/>
                <w:sz w:val="24"/>
                <w:szCs w:val="24"/>
              </w:rPr>
              <w:t xml:space="preserve">Котельная </w:t>
            </w:r>
            <w:r>
              <w:rPr>
                <w:b/>
                <w:sz w:val="24"/>
                <w:szCs w:val="24"/>
              </w:rPr>
              <w:t>13</w:t>
            </w:r>
          </w:p>
        </w:tc>
      </w:tr>
      <w:tr w:rsidR="00E464DB" w:rsidRPr="00A173CD" w:rsidTr="00E03A0B">
        <w:tc>
          <w:tcPr>
            <w:tcW w:w="1242" w:type="dxa"/>
          </w:tcPr>
          <w:p w:rsidR="00E464DB" w:rsidRDefault="00E464DB" w:rsidP="00061CBC">
            <w:pPr>
              <w:jc w:val="center"/>
              <w:rPr>
                <w:sz w:val="24"/>
                <w:szCs w:val="24"/>
              </w:rPr>
            </w:pPr>
            <w:r>
              <w:rPr>
                <w:sz w:val="24"/>
                <w:szCs w:val="24"/>
              </w:rPr>
              <w:t>159х4,5</w:t>
            </w:r>
          </w:p>
        </w:tc>
        <w:tc>
          <w:tcPr>
            <w:tcW w:w="1418" w:type="dxa"/>
            <w:shd w:val="clear" w:color="auto" w:fill="auto"/>
          </w:tcPr>
          <w:p w:rsidR="00E464DB" w:rsidRPr="0090511D" w:rsidRDefault="00D57318" w:rsidP="0090511D">
            <w:pPr>
              <w:jc w:val="center"/>
              <w:rPr>
                <w:sz w:val="24"/>
                <w:szCs w:val="24"/>
              </w:rPr>
            </w:pPr>
            <w:r>
              <w:rPr>
                <w:sz w:val="24"/>
                <w:szCs w:val="24"/>
              </w:rPr>
              <w:t>171</w:t>
            </w:r>
          </w:p>
        </w:tc>
        <w:tc>
          <w:tcPr>
            <w:tcW w:w="1417" w:type="dxa"/>
            <w:shd w:val="clear" w:color="auto" w:fill="auto"/>
          </w:tcPr>
          <w:p w:rsidR="00E464DB" w:rsidRPr="0090511D" w:rsidRDefault="00E464DB" w:rsidP="00061CBC">
            <w:pPr>
              <w:jc w:val="center"/>
              <w:rPr>
                <w:sz w:val="24"/>
                <w:szCs w:val="24"/>
              </w:rPr>
            </w:pPr>
            <w:r>
              <w:rPr>
                <w:sz w:val="24"/>
                <w:szCs w:val="24"/>
              </w:rPr>
              <w:t>-</w:t>
            </w:r>
          </w:p>
        </w:tc>
        <w:tc>
          <w:tcPr>
            <w:tcW w:w="1418" w:type="dxa"/>
            <w:shd w:val="clear" w:color="auto" w:fill="auto"/>
          </w:tcPr>
          <w:p w:rsidR="00E464DB" w:rsidRPr="0090511D" w:rsidRDefault="00E464DB" w:rsidP="00061CBC">
            <w:pPr>
              <w:jc w:val="center"/>
              <w:rPr>
                <w:sz w:val="24"/>
                <w:szCs w:val="24"/>
              </w:rPr>
            </w:pPr>
            <w:r>
              <w:rPr>
                <w:sz w:val="24"/>
                <w:szCs w:val="24"/>
              </w:rPr>
              <w:t>-</w:t>
            </w:r>
          </w:p>
        </w:tc>
        <w:tc>
          <w:tcPr>
            <w:tcW w:w="1417" w:type="dxa"/>
            <w:shd w:val="clear" w:color="auto" w:fill="auto"/>
          </w:tcPr>
          <w:p w:rsidR="00E464DB" w:rsidRPr="00E03A0B" w:rsidRDefault="00E464DB" w:rsidP="00922F0F">
            <w:pPr>
              <w:jc w:val="center"/>
              <w:rPr>
                <w:sz w:val="24"/>
                <w:szCs w:val="24"/>
              </w:rPr>
            </w:pPr>
            <w:r>
              <w:rPr>
                <w:sz w:val="24"/>
                <w:szCs w:val="24"/>
              </w:rPr>
              <w:t>1995</w:t>
            </w:r>
          </w:p>
        </w:tc>
        <w:tc>
          <w:tcPr>
            <w:tcW w:w="1560" w:type="dxa"/>
            <w:shd w:val="clear" w:color="auto" w:fill="auto"/>
          </w:tcPr>
          <w:p w:rsidR="00E464DB" w:rsidRPr="0090511D" w:rsidRDefault="000A6E7A" w:rsidP="00061CBC">
            <w:pPr>
              <w:jc w:val="center"/>
              <w:rPr>
                <w:sz w:val="24"/>
                <w:szCs w:val="24"/>
              </w:rPr>
            </w:pPr>
            <w:r>
              <w:rPr>
                <w:sz w:val="24"/>
                <w:szCs w:val="24"/>
              </w:rPr>
              <w:t>21,38</w:t>
            </w:r>
          </w:p>
        </w:tc>
        <w:tc>
          <w:tcPr>
            <w:tcW w:w="1559" w:type="dxa"/>
          </w:tcPr>
          <w:p w:rsidR="00E464DB" w:rsidRPr="00A173CD" w:rsidRDefault="00E464DB" w:rsidP="00061CBC">
            <w:pPr>
              <w:jc w:val="center"/>
              <w:rPr>
                <w:sz w:val="24"/>
                <w:szCs w:val="24"/>
              </w:rPr>
            </w:pPr>
            <w:r>
              <w:rPr>
                <w:sz w:val="24"/>
                <w:szCs w:val="24"/>
              </w:rPr>
              <w:t>УРСА</w:t>
            </w:r>
          </w:p>
        </w:tc>
      </w:tr>
      <w:tr w:rsidR="00E464DB" w:rsidRPr="00A173CD" w:rsidTr="00E03A0B">
        <w:tc>
          <w:tcPr>
            <w:tcW w:w="1242" w:type="dxa"/>
          </w:tcPr>
          <w:p w:rsidR="00E464DB" w:rsidRDefault="00E464DB" w:rsidP="00061CBC">
            <w:pPr>
              <w:jc w:val="center"/>
              <w:rPr>
                <w:sz w:val="24"/>
                <w:szCs w:val="24"/>
              </w:rPr>
            </w:pPr>
            <w:r>
              <w:rPr>
                <w:sz w:val="24"/>
                <w:szCs w:val="24"/>
              </w:rPr>
              <w:t>108х3,5</w:t>
            </w:r>
          </w:p>
        </w:tc>
        <w:tc>
          <w:tcPr>
            <w:tcW w:w="1418" w:type="dxa"/>
            <w:shd w:val="clear" w:color="auto" w:fill="auto"/>
          </w:tcPr>
          <w:p w:rsidR="00E464DB" w:rsidRPr="0090511D" w:rsidRDefault="00D57318" w:rsidP="00061CBC">
            <w:pPr>
              <w:jc w:val="center"/>
              <w:rPr>
                <w:sz w:val="24"/>
                <w:szCs w:val="24"/>
              </w:rPr>
            </w:pPr>
            <w:r>
              <w:rPr>
                <w:sz w:val="24"/>
                <w:szCs w:val="24"/>
              </w:rPr>
              <w:t>6</w:t>
            </w:r>
          </w:p>
        </w:tc>
        <w:tc>
          <w:tcPr>
            <w:tcW w:w="1417" w:type="dxa"/>
            <w:shd w:val="clear" w:color="auto" w:fill="auto"/>
          </w:tcPr>
          <w:p w:rsidR="00E464DB" w:rsidRPr="0090511D" w:rsidRDefault="00E464DB" w:rsidP="00061CBC">
            <w:pPr>
              <w:jc w:val="center"/>
              <w:rPr>
                <w:sz w:val="24"/>
                <w:szCs w:val="24"/>
              </w:rPr>
            </w:pPr>
            <w:r>
              <w:rPr>
                <w:sz w:val="24"/>
                <w:szCs w:val="24"/>
              </w:rPr>
              <w:t>-</w:t>
            </w:r>
          </w:p>
        </w:tc>
        <w:tc>
          <w:tcPr>
            <w:tcW w:w="1418" w:type="dxa"/>
            <w:shd w:val="clear" w:color="auto" w:fill="auto"/>
          </w:tcPr>
          <w:p w:rsidR="00E464DB" w:rsidRPr="0090511D" w:rsidRDefault="00E464DB" w:rsidP="0090511D">
            <w:pPr>
              <w:jc w:val="center"/>
              <w:rPr>
                <w:sz w:val="24"/>
                <w:szCs w:val="24"/>
              </w:rPr>
            </w:pPr>
            <w:r>
              <w:rPr>
                <w:sz w:val="24"/>
                <w:szCs w:val="24"/>
              </w:rPr>
              <w:t>-</w:t>
            </w:r>
          </w:p>
        </w:tc>
        <w:tc>
          <w:tcPr>
            <w:tcW w:w="1417" w:type="dxa"/>
            <w:shd w:val="clear" w:color="auto" w:fill="auto"/>
          </w:tcPr>
          <w:p w:rsidR="00E464DB" w:rsidRPr="00E03A0B" w:rsidRDefault="00E464DB" w:rsidP="00922F0F">
            <w:pPr>
              <w:jc w:val="center"/>
              <w:rPr>
                <w:sz w:val="24"/>
                <w:szCs w:val="24"/>
              </w:rPr>
            </w:pPr>
            <w:r>
              <w:rPr>
                <w:sz w:val="24"/>
                <w:szCs w:val="24"/>
              </w:rPr>
              <w:t>1995</w:t>
            </w:r>
          </w:p>
        </w:tc>
        <w:tc>
          <w:tcPr>
            <w:tcW w:w="1560" w:type="dxa"/>
            <w:shd w:val="clear" w:color="auto" w:fill="auto"/>
          </w:tcPr>
          <w:p w:rsidR="00E464DB" w:rsidRPr="0090511D" w:rsidRDefault="000A6E7A" w:rsidP="00061CBC">
            <w:pPr>
              <w:jc w:val="center"/>
              <w:rPr>
                <w:sz w:val="24"/>
                <w:szCs w:val="24"/>
              </w:rPr>
            </w:pPr>
            <w:r>
              <w:rPr>
                <w:sz w:val="24"/>
                <w:szCs w:val="24"/>
              </w:rPr>
              <w:t>0,6</w:t>
            </w:r>
          </w:p>
        </w:tc>
        <w:tc>
          <w:tcPr>
            <w:tcW w:w="1559" w:type="dxa"/>
          </w:tcPr>
          <w:p w:rsidR="00E464DB" w:rsidRPr="00A173CD" w:rsidRDefault="00E464DB" w:rsidP="00061CBC">
            <w:pPr>
              <w:jc w:val="center"/>
              <w:rPr>
                <w:sz w:val="24"/>
                <w:szCs w:val="24"/>
              </w:rPr>
            </w:pPr>
            <w:r>
              <w:rPr>
                <w:sz w:val="24"/>
                <w:szCs w:val="24"/>
              </w:rPr>
              <w:t>УРСА</w:t>
            </w:r>
          </w:p>
        </w:tc>
      </w:tr>
      <w:tr w:rsidR="000A6E7A" w:rsidRPr="00A173CD" w:rsidTr="00E03A0B">
        <w:tc>
          <w:tcPr>
            <w:tcW w:w="1242" w:type="dxa"/>
          </w:tcPr>
          <w:p w:rsidR="000A6E7A" w:rsidRDefault="000A6E7A" w:rsidP="00061CBC">
            <w:pPr>
              <w:jc w:val="center"/>
              <w:rPr>
                <w:sz w:val="24"/>
                <w:szCs w:val="24"/>
              </w:rPr>
            </w:pPr>
            <w:r>
              <w:rPr>
                <w:sz w:val="24"/>
                <w:szCs w:val="24"/>
              </w:rPr>
              <w:t>57х3,0</w:t>
            </w:r>
          </w:p>
        </w:tc>
        <w:tc>
          <w:tcPr>
            <w:tcW w:w="1418" w:type="dxa"/>
            <w:shd w:val="clear" w:color="auto" w:fill="auto"/>
          </w:tcPr>
          <w:p w:rsidR="000A6E7A" w:rsidRDefault="000A6E7A" w:rsidP="00061CBC">
            <w:pPr>
              <w:jc w:val="center"/>
              <w:rPr>
                <w:sz w:val="24"/>
                <w:szCs w:val="24"/>
              </w:rPr>
            </w:pPr>
            <w:r>
              <w:rPr>
                <w:sz w:val="24"/>
                <w:szCs w:val="24"/>
              </w:rPr>
              <w:t>177</w:t>
            </w:r>
          </w:p>
        </w:tc>
        <w:tc>
          <w:tcPr>
            <w:tcW w:w="1417" w:type="dxa"/>
            <w:shd w:val="clear" w:color="auto" w:fill="auto"/>
          </w:tcPr>
          <w:p w:rsidR="000A6E7A" w:rsidRDefault="000A6E7A" w:rsidP="00061CBC">
            <w:pPr>
              <w:jc w:val="center"/>
              <w:rPr>
                <w:sz w:val="24"/>
                <w:szCs w:val="24"/>
              </w:rPr>
            </w:pPr>
            <w:r>
              <w:rPr>
                <w:sz w:val="24"/>
                <w:szCs w:val="24"/>
              </w:rPr>
              <w:t>-</w:t>
            </w:r>
          </w:p>
        </w:tc>
        <w:tc>
          <w:tcPr>
            <w:tcW w:w="1418" w:type="dxa"/>
            <w:shd w:val="clear" w:color="auto" w:fill="auto"/>
          </w:tcPr>
          <w:p w:rsidR="000A6E7A" w:rsidRDefault="000A6E7A" w:rsidP="0090511D">
            <w:pPr>
              <w:jc w:val="center"/>
              <w:rPr>
                <w:sz w:val="24"/>
                <w:szCs w:val="24"/>
              </w:rPr>
            </w:pPr>
            <w:r>
              <w:rPr>
                <w:sz w:val="24"/>
                <w:szCs w:val="24"/>
              </w:rPr>
              <w:t>-</w:t>
            </w:r>
          </w:p>
        </w:tc>
        <w:tc>
          <w:tcPr>
            <w:tcW w:w="1417" w:type="dxa"/>
            <w:shd w:val="clear" w:color="auto" w:fill="auto"/>
          </w:tcPr>
          <w:p w:rsidR="000A6E7A" w:rsidRDefault="000A6E7A" w:rsidP="00922F0F">
            <w:pPr>
              <w:jc w:val="center"/>
              <w:rPr>
                <w:sz w:val="24"/>
                <w:szCs w:val="24"/>
              </w:rPr>
            </w:pPr>
            <w:r>
              <w:rPr>
                <w:sz w:val="24"/>
                <w:szCs w:val="24"/>
              </w:rPr>
              <w:t>159</w:t>
            </w:r>
          </w:p>
        </w:tc>
        <w:tc>
          <w:tcPr>
            <w:tcW w:w="1560" w:type="dxa"/>
            <w:shd w:val="clear" w:color="auto" w:fill="auto"/>
          </w:tcPr>
          <w:p w:rsidR="000A6E7A" w:rsidRDefault="000A6E7A" w:rsidP="00061CBC">
            <w:pPr>
              <w:jc w:val="center"/>
              <w:rPr>
                <w:sz w:val="24"/>
                <w:szCs w:val="24"/>
              </w:rPr>
            </w:pPr>
            <w:r>
              <w:rPr>
                <w:sz w:val="24"/>
                <w:szCs w:val="24"/>
              </w:rPr>
              <w:t>8,85</w:t>
            </w:r>
          </w:p>
        </w:tc>
        <w:tc>
          <w:tcPr>
            <w:tcW w:w="1559" w:type="dxa"/>
          </w:tcPr>
          <w:p w:rsidR="000A6E7A" w:rsidRDefault="000A6E7A" w:rsidP="00061CBC">
            <w:pPr>
              <w:jc w:val="center"/>
              <w:rPr>
                <w:sz w:val="24"/>
                <w:szCs w:val="24"/>
              </w:rPr>
            </w:pPr>
            <w:r>
              <w:rPr>
                <w:sz w:val="24"/>
                <w:szCs w:val="24"/>
              </w:rPr>
              <w:t>КРСА</w:t>
            </w:r>
          </w:p>
        </w:tc>
      </w:tr>
      <w:tr w:rsidR="00E464DB" w:rsidTr="00E03A0B">
        <w:tc>
          <w:tcPr>
            <w:tcW w:w="10031" w:type="dxa"/>
            <w:gridSpan w:val="7"/>
            <w:shd w:val="clear" w:color="auto" w:fill="auto"/>
          </w:tcPr>
          <w:p w:rsidR="00E464DB" w:rsidRDefault="00E464DB" w:rsidP="008E2F51">
            <w:pPr>
              <w:jc w:val="center"/>
              <w:rPr>
                <w:sz w:val="24"/>
                <w:szCs w:val="24"/>
              </w:rPr>
            </w:pPr>
            <w:r w:rsidRPr="000D123F">
              <w:rPr>
                <w:b/>
                <w:sz w:val="24"/>
                <w:szCs w:val="24"/>
              </w:rPr>
              <w:t xml:space="preserve">Котельная </w:t>
            </w:r>
            <w:r>
              <w:rPr>
                <w:b/>
                <w:sz w:val="24"/>
                <w:szCs w:val="24"/>
              </w:rPr>
              <w:t>№ 15</w:t>
            </w:r>
          </w:p>
        </w:tc>
      </w:tr>
      <w:tr w:rsidR="00706A27" w:rsidRPr="00A173CD" w:rsidTr="00E03A0B">
        <w:tc>
          <w:tcPr>
            <w:tcW w:w="1242" w:type="dxa"/>
          </w:tcPr>
          <w:p w:rsidR="00706A27" w:rsidRDefault="00706A27" w:rsidP="00922F0F">
            <w:pPr>
              <w:jc w:val="center"/>
              <w:rPr>
                <w:sz w:val="24"/>
                <w:szCs w:val="24"/>
              </w:rPr>
            </w:pPr>
            <w:r>
              <w:rPr>
                <w:sz w:val="24"/>
                <w:szCs w:val="24"/>
              </w:rPr>
              <w:t>417х8</w:t>
            </w:r>
          </w:p>
        </w:tc>
        <w:tc>
          <w:tcPr>
            <w:tcW w:w="1418" w:type="dxa"/>
            <w:shd w:val="clear" w:color="auto" w:fill="auto"/>
          </w:tcPr>
          <w:p w:rsidR="00706A27" w:rsidRDefault="0085373F" w:rsidP="00922F0F">
            <w:pPr>
              <w:jc w:val="center"/>
              <w:rPr>
                <w:sz w:val="24"/>
                <w:szCs w:val="24"/>
              </w:rPr>
            </w:pPr>
            <w:r>
              <w:rPr>
                <w:sz w:val="24"/>
                <w:szCs w:val="24"/>
              </w:rPr>
              <w:t>232,0</w:t>
            </w:r>
          </w:p>
        </w:tc>
        <w:tc>
          <w:tcPr>
            <w:tcW w:w="1417" w:type="dxa"/>
            <w:shd w:val="clear" w:color="auto" w:fill="auto"/>
          </w:tcPr>
          <w:p w:rsidR="00706A27" w:rsidRDefault="0085373F" w:rsidP="00922F0F">
            <w:pPr>
              <w:jc w:val="center"/>
              <w:rPr>
                <w:sz w:val="24"/>
                <w:szCs w:val="24"/>
              </w:rPr>
            </w:pPr>
            <w:r>
              <w:rPr>
                <w:sz w:val="24"/>
                <w:szCs w:val="24"/>
              </w:rPr>
              <w:t>-</w:t>
            </w:r>
          </w:p>
        </w:tc>
        <w:tc>
          <w:tcPr>
            <w:tcW w:w="1418" w:type="dxa"/>
            <w:shd w:val="clear" w:color="auto" w:fill="auto"/>
          </w:tcPr>
          <w:p w:rsidR="00706A27" w:rsidRDefault="0085373F" w:rsidP="00922F0F">
            <w:pPr>
              <w:jc w:val="center"/>
              <w:rPr>
                <w:sz w:val="24"/>
                <w:szCs w:val="24"/>
              </w:rPr>
            </w:pPr>
            <w:r>
              <w:rPr>
                <w:sz w:val="24"/>
                <w:szCs w:val="24"/>
              </w:rPr>
              <w:t>-</w:t>
            </w:r>
          </w:p>
        </w:tc>
        <w:tc>
          <w:tcPr>
            <w:tcW w:w="1417" w:type="dxa"/>
            <w:shd w:val="clear" w:color="auto" w:fill="auto"/>
          </w:tcPr>
          <w:p w:rsidR="00706A27" w:rsidRDefault="00706A27" w:rsidP="00706A27">
            <w:pPr>
              <w:jc w:val="center"/>
              <w:rPr>
                <w:sz w:val="24"/>
                <w:szCs w:val="24"/>
              </w:rPr>
            </w:pPr>
            <w:r>
              <w:rPr>
                <w:sz w:val="24"/>
                <w:szCs w:val="24"/>
              </w:rPr>
              <w:t>1984</w:t>
            </w:r>
          </w:p>
        </w:tc>
        <w:tc>
          <w:tcPr>
            <w:tcW w:w="1560" w:type="dxa"/>
            <w:shd w:val="clear" w:color="auto" w:fill="auto"/>
          </w:tcPr>
          <w:p w:rsidR="00706A27" w:rsidRDefault="00706A27" w:rsidP="00922F0F">
            <w:pPr>
              <w:jc w:val="center"/>
              <w:rPr>
                <w:sz w:val="24"/>
                <w:szCs w:val="24"/>
              </w:rPr>
            </w:pPr>
          </w:p>
        </w:tc>
        <w:tc>
          <w:tcPr>
            <w:tcW w:w="1559" w:type="dxa"/>
          </w:tcPr>
          <w:p w:rsidR="00706A27" w:rsidRPr="00A173CD" w:rsidRDefault="00706A27" w:rsidP="00922F0F">
            <w:pPr>
              <w:jc w:val="center"/>
              <w:rPr>
                <w:sz w:val="24"/>
                <w:szCs w:val="24"/>
              </w:rPr>
            </w:pPr>
            <w:r>
              <w:rPr>
                <w:sz w:val="24"/>
                <w:szCs w:val="24"/>
              </w:rPr>
              <w:t>УРСА</w:t>
            </w:r>
          </w:p>
        </w:tc>
      </w:tr>
      <w:tr w:rsidR="00706A27" w:rsidRPr="00A173CD" w:rsidTr="00E03A0B">
        <w:tc>
          <w:tcPr>
            <w:tcW w:w="1242" w:type="dxa"/>
          </w:tcPr>
          <w:p w:rsidR="00706A27" w:rsidRDefault="00706A27" w:rsidP="00706A27">
            <w:pPr>
              <w:jc w:val="center"/>
              <w:rPr>
                <w:sz w:val="24"/>
                <w:szCs w:val="24"/>
              </w:rPr>
            </w:pPr>
            <w:r>
              <w:rPr>
                <w:sz w:val="24"/>
                <w:szCs w:val="24"/>
              </w:rPr>
              <w:t>273х6</w:t>
            </w:r>
          </w:p>
        </w:tc>
        <w:tc>
          <w:tcPr>
            <w:tcW w:w="1418" w:type="dxa"/>
            <w:shd w:val="clear" w:color="auto" w:fill="auto"/>
          </w:tcPr>
          <w:p w:rsidR="00706A27" w:rsidRDefault="0085373F" w:rsidP="00922F0F">
            <w:pPr>
              <w:jc w:val="center"/>
              <w:rPr>
                <w:sz w:val="24"/>
                <w:szCs w:val="24"/>
              </w:rPr>
            </w:pPr>
            <w:r>
              <w:rPr>
                <w:sz w:val="24"/>
                <w:szCs w:val="24"/>
              </w:rPr>
              <w:t>1590,0</w:t>
            </w:r>
          </w:p>
        </w:tc>
        <w:tc>
          <w:tcPr>
            <w:tcW w:w="1417" w:type="dxa"/>
            <w:shd w:val="clear" w:color="auto" w:fill="auto"/>
          </w:tcPr>
          <w:p w:rsidR="00706A27" w:rsidRDefault="0085373F" w:rsidP="00922F0F">
            <w:pPr>
              <w:jc w:val="center"/>
              <w:rPr>
                <w:sz w:val="24"/>
                <w:szCs w:val="24"/>
              </w:rPr>
            </w:pPr>
            <w:r>
              <w:rPr>
                <w:sz w:val="24"/>
                <w:szCs w:val="24"/>
              </w:rPr>
              <w:t>-</w:t>
            </w:r>
          </w:p>
        </w:tc>
        <w:tc>
          <w:tcPr>
            <w:tcW w:w="1418" w:type="dxa"/>
            <w:shd w:val="clear" w:color="auto" w:fill="auto"/>
          </w:tcPr>
          <w:p w:rsidR="00706A27" w:rsidRDefault="0085373F" w:rsidP="00922F0F">
            <w:pPr>
              <w:jc w:val="center"/>
              <w:rPr>
                <w:sz w:val="24"/>
                <w:szCs w:val="24"/>
              </w:rPr>
            </w:pPr>
            <w:r>
              <w:rPr>
                <w:sz w:val="24"/>
                <w:szCs w:val="24"/>
              </w:rPr>
              <w:t>-</w:t>
            </w:r>
          </w:p>
        </w:tc>
        <w:tc>
          <w:tcPr>
            <w:tcW w:w="1417" w:type="dxa"/>
            <w:shd w:val="clear" w:color="auto" w:fill="auto"/>
          </w:tcPr>
          <w:p w:rsidR="00706A27" w:rsidRDefault="00706A27" w:rsidP="00706A27">
            <w:pPr>
              <w:jc w:val="center"/>
              <w:rPr>
                <w:sz w:val="24"/>
                <w:szCs w:val="24"/>
              </w:rPr>
            </w:pPr>
            <w:r>
              <w:rPr>
                <w:sz w:val="24"/>
                <w:szCs w:val="24"/>
              </w:rPr>
              <w:t>1984</w:t>
            </w:r>
          </w:p>
        </w:tc>
        <w:tc>
          <w:tcPr>
            <w:tcW w:w="1560" w:type="dxa"/>
            <w:shd w:val="clear" w:color="auto" w:fill="auto"/>
          </w:tcPr>
          <w:p w:rsidR="00706A27" w:rsidRDefault="00706A27" w:rsidP="00922F0F">
            <w:pPr>
              <w:jc w:val="center"/>
              <w:rPr>
                <w:sz w:val="24"/>
                <w:szCs w:val="24"/>
              </w:rPr>
            </w:pPr>
          </w:p>
        </w:tc>
        <w:tc>
          <w:tcPr>
            <w:tcW w:w="1559" w:type="dxa"/>
          </w:tcPr>
          <w:p w:rsidR="00706A27" w:rsidRDefault="00763306" w:rsidP="00922F0F">
            <w:pPr>
              <w:jc w:val="center"/>
              <w:rPr>
                <w:sz w:val="24"/>
                <w:szCs w:val="24"/>
              </w:rPr>
            </w:pPr>
            <w:r>
              <w:rPr>
                <w:sz w:val="24"/>
                <w:szCs w:val="24"/>
              </w:rPr>
              <w:t>УРСА</w:t>
            </w:r>
          </w:p>
        </w:tc>
      </w:tr>
      <w:tr w:rsidR="00706A27" w:rsidRPr="00A173CD" w:rsidTr="00E03A0B">
        <w:tc>
          <w:tcPr>
            <w:tcW w:w="1242" w:type="dxa"/>
          </w:tcPr>
          <w:p w:rsidR="00706A27" w:rsidRDefault="00706A27" w:rsidP="00922F0F">
            <w:pPr>
              <w:jc w:val="center"/>
              <w:rPr>
                <w:sz w:val="24"/>
                <w:szCs w:val="24"/>
              </w:rPr>
            </w:pPr>
            <w:r>
              <w:rPr>
                <w:sz w:val="24"/>
                <w:szCs w:val="24"/>
              </w:rPr>
              <w:t>219х5</w:t>
            </w:r>
          </w:p>
        </w:tc>
        <w:tc>
          <w:tcPr>
            <w:tcW w:w="1418" w:type="dxa"/>
            <w:shd w:val="clear" w:color="auto" w:fill="auto"/>
          </w:tcPr>
          <w:p w:rsidR="00706A27" w:rsidRDefault="0085373F" w:rsidP="00922F0F">
            <w:pPr>
              <w:jc w:val="center"/>
              <w:rPr>
                <w:sz w:val="24"/>
                <w:szCs w:val="24"/>
              </w:rPr>
            </w:pPr>
            <w:r>
              <w:rPr>
                <w:sz w:val="24"/>
                <w:szCs w:val="24"/>
              </w:rPr>
              <w:t>721,0</w:t>
            </w:r>
          </w:p>
        </w:tc>
        <w:tc>
          <w:tcPr>
            <w:tcW w:w="1417" w:type="dxa"/>
            <w:shd w:val="clear" w:color="auto" w:fill="auto"/>
          </w:tcPr>
          <w:p w:rsidR="00706A27" w:rsidRDefault="0085373F" w:rsidP="00922F0F">
            <w:pPr>
              <w:jc w:val="center"/>
              <w:rPr>
                <w:sz w:val="24"/>
                <w:szCs w:val="24"/>
              </w:rPr>
            </w:pPr>
            <w:r>
              <w:rPr>
                <w:sz w:val="24"/>
                <w:szCs w:val="24"/>
              </w:rPr>
              <w:t>168,0</w:t>
            </w:r>
          </w:p>
        </w:tc>
        <w:tc>
          <w:tcPr>
            <w:tcW w:w="1418" w:type="dxa"/>
            <w:shd w:val="clear" w:color="auto" w:fill="auto"/>
          </w:tcPr>
          <w:p w:rsidR="00706A27" w:rsidRDefault="0085373F" w:rsidP="00922F0F">
            <w:pPr>
              <w:jc w:val="center"/>
              <w:rPr>
                <w:sz w:val="24"/>
                <w:szCs w:val="24"/>
              </w:rPr>
            </w:pPr>
            <w:r>
              <w:rPr>
                <w:sz w:val="24"/>
                <w:szCs w:val="24"/>
              </w:rPr>
              <w:t>-</w:t>
            </w:r>
          </w:p>
        </w:tc>
        <w:tc>
          <w:tcPr>
            <w:tcW w:w="1417" w:type="dxa"/>
            <w:shd w:val="clear" w:color="auto" w:fill="auto"/>
          </w:tcPr>
          <w:p w:rsidR="00706A27" w:rsidRDefault="00706A27" w:rsidP="00706A27">
            <w:pPr>
              <w:jc w:val="center"/>
              <w:rPr>
                <w:sz w:val="24"/>
                <w:szCs w:val="24"/>
              </w:rPr>
            </w:pPr>
            <w:r>
              <w:rPr>
                <w:sz w:val="24"/>
                <w:szCs w:val="24"/>
              </w:rPr>
              <w:t>1984</w:t>
            </w:r>
          </w:p>
        </w:tc>
        <w:tc>
          <w:tcPr>
            <w:tcW w:w="1560" w:type="dxa"/>
            <w:shd w:val="clear" w:color="auto" w:fill="auto"/>
          </w:tcPr>
          <w:p w:rsidR="00706A27" w:rsidRDefault="00706A27" w:rsidP="00922F0F">
            <w:pPr>
              <w:jc w:val="center"/>
              <w:rPr>
                <w:sz w:val="24"/>
                <w:szCs w:val="24"/>
              </w:rPr>
            </w:pPr>
          </w:p>
        </w:tc>
        <w:tc>
          <w:tcPr>
            <w:tcW w:w="1559" w:type="dxa"/>
          </w:tcPr>
          <w:p w:rsidR="00706A27" w:rsidRDefault="00763306" w:rsidP="00922F0F">
            <w:pPr>
              <w:jc w:val="center"/>
              <w:rPr>
                <w:sz w:val="24"/>
                <w:szCs w:val="24"/>
              </w:rPr>
            </w:pPr>
            <w:r>
              <w:rPr>
                <w:sz w:val="24"/>
                <w:szCs w:val="24"/>
              </w:rPr>
              <w:t>УРСА</w:t>
            </w:r>
          </w:p>
        </w:tc>
      </w:tr>
      <w:tr w:rsidR="00706A27" w:rsidRPr="00A173CD" w:rsidTr="00E03A0B">
        <w:tc>
          <w:tcPr>
            <w:tcW w:w="1242" w:type="dxa"/>
          </w:tcPr>
          <w:p w:rsidR="00706A27" w:rsidRDefault="00706A27" w:rsidP="00922F0F">
            <w:pPr>
              <w:jc w:val="center"/>
              <w:rPr>
                <w:sz w:val="24"/>
                <w:szCs w:val="24"/>
              </w:rPr>
            </w:pPr>
            <w:r>
              <w:rPr>
                <w:sz w:val="24"/>
                <w:szCs w:val="24"/>
              </w:rPr>
              <w:t>159х4,5</w:t>
            </w:r>
          </w:p>
        </w:tc>
        <w:tc>
          <w:tcPr>
            <w:tcW w:w="1418" w:type="dxa"/>
            <w:shd w:val="clear" w:color="auto" w:fill="auto"/>
          </w:tcPr>
          <w:p w:rsidR="00706A27" w:rsidRDefault="0085373F" w:rsidP="00922F0F">
            <w:pPr>
              <w:jc w:val="center"/>
              <w:rPr>
                <w:sz w:val="24"/>
                <w:szCs w:val="24"/>
              </w:rPr>
            </w:pPr>
            <w:r>
              <w:rPr>
                <w:sz w:val="24"/>
                <w:szCs w:val="24"/>
              </w:rPr>
              <w:t>833,0</w:t>
            </w:r>
          </w:p>
        </w:tc>
        <w:tc>
          <w:tcPr>
            <w:tcW w:w="1417" w:type="dxa"/>
            <w:shd w:val="clear" w:color="auto" w:fill="auto"/>
          </w:tcPr>
          <w:p w:rsidR="00706A27" w:rsidRDefault="0085373F" w:rsidP="00922F0F">
            <w:pPr>
              <w:jc w:val="center"/>
              <w:rPr>
                <w:sz w:val="24"/>
                <w:szCs w:val="24"/>
              </w:rPr>
            </w:pPr>
            <w:r>
              <w:rPr>
                <w:sz w:val="24"/>
                <w:szCs w:val="24"/>
              </w:rPr>
              <w:t>-</w:t>
            </w:r>
          </w:p>
        </w:tc>
        <w:tc>
          <w:tcPr>
            <w:tcW w:w="1418" w:type="dxa"/>
            <w:shd w:val="clear" w:color="auto" w:fill="auto"/>
          </w:tcPr>
          <w:p w:rsidR="00706A27" w:rsidRDefault="0085373F" w:rsidP="00922F0F">
            <w:pPr>
              <w:jc w:val="center"/>
              <w:rPr>
                <w:sz w:val="24"/>
                <w:szCs w:val="24"/>
              </w:rPr>
            </w:pPr>
            <w:r>
              <w:rPr>
                <w:sz w:val="24"/>
                <w:szCs w:val="24"/>
              </w:rPr>
              <w:t>-</w:t>
            </w:r>
          </w:p>
        </w:tc>
        <w:tc>
          <w:tcPr>
            <w:tcW w:w="1417" w:type="dxa"/>
            <w:shd w:val="clear" w:color="auto" w:fill="auto"/>
          </w:tcPr>
          <w:p w:rsidR="00706A27" w:rsidRDefault="00706A27" w:rsidP="00706A27">
            <w:pPr>
              <w:jc w:val="center"/>
              <w:rPr>
                <w:sz w:val="24"/>
                <w:szCs w:val="24"/>
              </w:rPr>
            </w:pPr>
            <w:r>
              <w:rPr>
                <w:sz w:val="24"/>
                <w:szCs w:val="24"/>
              </w:rPr>
              <w:t>1984</w:t>
            </w:r>
          </w:p>
        </w:tc>
        <w:tc>
          <w:tcPr>
            <w:tcW w:w="1560" w:type="dxa"/>
            <w:shd w:val="clear" w:color="auto" w:fill="auto"/>
          </w:tcPr>
          <w:p w:rsidR="00706A27" w:rsidRDefault="00706A27" w:rsidP="00922F0F">
            <w:pPr>
              <w:jc w:val="center"/>
              <w:rPr>
                <w:sz w:val="24"/>
                <w:szCs w:val="24"/>
              </w:rPr>
            </w:pPr>
          </w:p>
        </w:tc>
        <w:tc>
          <w:tcPr>
            <w:tcW w:w="1559" w:type="dxa"/>
          </w:tcPr>
          <w:p w:rsidR="00706A27" w:rsidRPr="00A173CD" w:rsidRDefault="00706A27" w:rsidP="00706A27">
            <w:pPr>
              <w:jc w:val="center"/>
              <w:rPr>
                <w:sz w:val="24"/>
                <w:szCs w:val="24"/>
              </w:rPr>
            </w:pPr>
            <w:r>
              <w:rPr>
                <w:sz w:val="24"/>
                <w:szCs w:val="24"/>
              </w:rPr>
              <w:t>УРСА</w:t>
            </w:r>
          </w:p>
        </w:tc>
      </w:tr>
      <w:tr w:rsidR="00706A27" w:rsidRPr="00A173CD" w:rsidTr="00E03A0B">
        <w:tc>
          <w:tcPr>
            <w:tcW w:w="1242" w:type="dxa"/>
          </w:tcPr>
          <w:p w:rsidR="00706A27" w:rsidRDefault="00706A27" w:rsidP="00922F0F">
            <w:pPr>
              <w:jc w:val="center"/>
              <w:rPr>
                <w:sz w:val="24"/>
                <w:szCs w:val="24"/>
              </w:rPr>
            </w:pPr>
            <w:r>
              <w:rPr>
                <w:sz w:val="24"/>
                <w:szCs w:val="24"/>
              </w:rPr>
              <w:t>133х4</w:t>
            </w:r>
          </w:p>
        </w:tc>
        <w:tc>
          <w:tcPr>
            <w:tcW w:w="1418" w:type="dxa"/>
            <w:shd w:val="clear" w:color="auto" w:fill="auto"/>
          </w:tcPr>
          <w:p w:rsidR="00706A27" w:rsidRDefault="00706A27" w:rsidP="00922F0F">
            <w:pPr>
              <w:jc w:val="center"/>
              <w:rPr>
                <w:sz w:val="24"/>
                <w:szCs w:val="24"/>
              </w:rPr>
            </w:pPr>
            <w:r>
              <w:rPr>
                <w:sz w:val="24"/>
                <w:szCs w:val="24"/>
              </w:rPr>
              <w:t>166,0</w:t>
            </w:r>
          </w:p>
        </w:tc>
        <w:tc>
          <w:tcPr>
            <w:tcW w:w="1417" w:type="dxa"/>
            <w:shd w:val="clear" w:color="auto" w:fill="auto"/>
          </w:tcPr>
          <w:p w:rsidR="00706A27" w:rsidRDefault="00706A27" w:rsidP="00922F0F">
            <w:pPr>
              <w:jc w:val="center"/>
              <w:rPr>
                <w:sz w:val="24"/>
                <w:szCs w:val="24"/>
              </w:rPr>
            </w:pPr>
            <w:r>
              <w:rPr>
                <w:sz w:val="24"/>
                <w:szCs w:val="24"/>
              </w:rPr>
              <w:t>70,0</w:t>
            </w:r>
          </w:p>
        </w:tc>
        <w:tc>
          <w:tcPr>
            <w:tcW w:w="1418" w:type="dxa"/>
            <w:shd w:val="clear" w:color="auto" w:fill="auto"/>
          </w:tcPr>
          <w:p w:rsidR="00706A27" w:rsidRDefault="0085373F" w:rsidP="00922F0F">
            <w:pPr>
              <w:jc w:val="center"/>
              <w:rPr>
                <w:sz w:val="24"/>
                <w:szCs w:val="24"/>
              </w:rPr>
            </w:pPr>
            <w:r>
              <w:rPr>
                <w:sz w:val="24"/>
                <w:szCs w:val="24"/>
              </w:rPr>
              <w:t>-</w:t>
            </w:r>
          </w:p>
        </w:tc>
        <w:tc>
          <w:tcPr>
            <w:tcW w:w="1417" w:type="dxa"/>
            <w:shd w:val="clear" w:color="auto" w:fill="auto"/>
          </w:tcPr>
          <w:p w:rsidR="00706A27" w:rsidRDefault="00706A27" w:rsidP="00706A27">
            <w:pPr>
              <w:jc w:val="center"/>
              <w:rPr>
                <w:sz w:val="24"/>
                <w:szCs w:val="24"/>
              </w:rPr>
            </w:pPr>
            <w:r>
              <w:rPr>
                <w:sz w:val="24"/>
                <w:szCs w:val="24"/>
              </w:rPr>
              <w:t>1984</w:t>
            </w:r>
          </w:p>
        </w:tc>
        <w:tc>
          <w:tcPr>
            <w:tcW w:w="1560" w:type="dxa"/>
            <w:shd w:val="clear" w:color="auto" w:fill="auto"/>
          </w:tcPr>
          <w:p w:rsidR="00706A27" w:rsidRDefault="00706A27" w:rsidP="00922F0F">
            <w:pPr>
              <w:jc w:val="center"/>
              <w:rPr>
                <w:sz w:val="24"/>
                <w:szCs w:val="24"/>
              </w:rPr>
            </w:pPr>
          </w:p>
        </w:tc>
        <w:tc>
          <w:tcPr>
            <w:tcW w:w="1559" w:type="dxa"/>
          </w:tcPr>
          <w:p w:rsidR="00706A27" w:rsidRPr="00A173CD" w:rsidRDefault="00706A27" w:rsidP="00706A27">
            <w:pPr>
              <w:jc w:val="center"/>
              <w:rPr>
                <w:sz w:val="24"/>
                <w:szCs w:val="24"/>
              </w:rPr>
            </w:pPr>
            <w:r>
              <w:rPr>
                <w:sz w:val="24"/>
                <w:szCs w:val="24"/>
              </w:rPr>
              <w:t>УРСА</w:t>
            </w:r>
          </w:p>
        </w:tc>
      </w:tr>
      <w:tr w:rsidR="00706A27" w:rsidRPr="00A173CD" w:rsidTr="00E03A0B">
        <w:tc>
          <w:tcPr>
            <w:tcW w:w="1242" w:type="dxa"/>
          </w:tcPr>
          <w:p w:rsidR="00706A27" w:rsidRDefault="00706A27" w:rsidP="00922F0F">
            <w:pPr>
              <w:jc w:val="center"/>
              <w:rPr>
                <w:sz w:val="24"/>
                <w:szCs w:val="24"/>
              </w:rPr>
            </w:pPr>
            <w:r>
              <w:rPr>
                <w:sz w:val="24"/>
                <w:szCs w:val="24"/>
              </w:rPr>
              <w:t>114х3,5</w:t>
            </w:r>
          </w:p>
        </w:tc>
        <w:tc>
          <w:tcPr>
            <w:tcW w:w="1418" w:type="dxa"/>
            <w:shd w:val="clear" w:color="auto" w:fill="auto"/>
          </w:tcPr>
          <w:p w:rsidR="00706A27" w:rsidRDefault="00706A27" w:rsidP="00922F0F">
            <w:pPr>
              <w:jc w:val="center"/>
              <w:rPr>
                <w:sz w:val="24"/>
                <w:szCs w:val="24"/>
              </w:rPr>
            </w:pPr>
            <w:r>
              <w:rPr>
                <w:sz w:val="24"/>
                <w:szCs w:val="24"/>
              </w:rPr>
              <w:t>110,0</w:t>
            </w:r>
          </w:p>
        </w:tc>
        <w:tc>
          <w:tcPr>
            <w:tcW w:w="1417" w:type="dxa"/>
            <w:shd w:val="clear" w:color="auto" w:fill="auto"/>
          </w:tcPr>
          <w:p w:rsidR="00706A27" w:rsidRDefault="0085373F" w:rsidP="00922F0F">
            <w:pPr>
              <w:jc w:val="center"/>
              <w:rPr>
                <w:sz w:val="24"/>
                <w:szCs w:val="24"/>
              </w:rPr>
            </w:pPr>
            <w:r>
              <w:rPr>
                <w:sz w:val="24"/>
                <w:szCs w:val="24"/>
              </w:rPr>
              <w:t>-</w:t>
            </w:r>
          </w:p>
        </w:tc>
        <w:tc>
          <w:tcPr>
            <w:tcW w:w="1418" w:type="dxa"/>
            <w:shd w:val="clear" w:color="auto" w:fill="auto"/>
          </w:tcPr>
          <w:p w:rsidR="00706A27" w:rsidRDefault="0085373F" w:rsidP="00922F0F">
            <w:pPr>
              <w:jc w:val="center"/>
              <w:rPr>
                <w:sz w:val="24"/>
                <w:szCs w:val="24"/>
              </w:rPr>
            </w:pPr>
            <w:r>
              <w:rPr>
                <w:sz w:val="24"/>
                <w:szCs w:val="24"/>
              </w:rPr>
              <w:t>-</w:t>
            </w:r>
          </w:p>
        </w:tc>
        <w:tc>
          <w:tcPr>
            <w:tcW w:w="1417" w:type="dxa"/>
            <w:shd w:val="clear" w:color="auto" w:fill="auto"/>
          </w:tcPr>
          <w:p w:rsidR="00706A27" w:rsidRDefault="00706A27" w:rsidP="00706A27">
            <w:pPr>
              <w:jc w:val="center"/>
              <w:rPr>
                <w:sz w:val="24"/>
                <w:szCs w:val="24"/>
              </w:rPr>
            </w:pPr>
            <w:r>
              <w:rPr>
                <w:sz w:val="24"/>
                <w:szCs w:val="24"/>
              </w:rPr>
              <w:t>1984</w:t>
            </w:r>
          </w:p>
        </w:tc>
        <w:tc>
          <w:tcPr>
            <w:tcW w:w="1560" w:type="dxa"/>
            <w:shd w:val="clear" w:color="auto" w:fill="auto"/>
          </w:tcPr>
          <w:p w:rsidR="00706A27" w:rsidRDefault="00706A27" w:rsidP="00922F0F">
            <w:pPr>
              <w:jc w:val="center"/>
              <w:rPr>
                <w:sz w:val="24"/>
                <w:szCs w:val="24"/>
              </w:rPr>
            </w:pPr>
          </w:p>
        </w:tc>
        <w:tc>
          <w:tcPr>
            <w:tcW w:w="1559" w:type="dxa"/>
          </w:tcPr>
          <w:p w:rsidR="00706A27" w:rsidRPr="00A173CD" w:rsidRDefault="00706A27" w:rsidP="00706A27">
            <w:pPr>
              <w:jc w:val="center"/>
              <w:rPr>
                <w:sz w:val="24"/>
                <w:szCs w:val="24"/>
              </w:rPr>
            </w:pPr>
            <w:r>
              <w:rPr>
                <w:sz w:val="24"/>
                <w:szCs w:val="24"/>
              </w:rPr>
              <w:t>УРСА</w:t>
            </w:r>
          </w:p>
        </w:tc>
      </w:tr>
      <w:tr w:rsidR="00706A27" w:rsidRPr="00A173CD" w:rsidTr="00E03A0B">
        <w:tc>
          <w:tcPr>
            <w:tcW w:w="1242" w:type="dxa"/>
          </w:tcPr>
          <w:p w:rsidR="00706A27" w:rsidRDefault="00706A27" w:rsidP="00706A27">
            <w:pPr>
              <w:jc w:val="center"/>
              <w:rPr>
                <w:sz w:val="24"/>
                <w:szCs w:val="24"/>
              </w:rPr>
            </w:pPr>
            <w:r>
              <w:rPr>
                <w:sz w:val="24"/>
                <w:szCs w:val="24"/>
              </w:rPr>
              <w:t>108х3,5</w:t>
            </w:r>
          </w:p>
        </w:tc>
        <w:tc>
          <w:tcPr>
            <w:tcW w:w="1418" w:type="dxa"/>
            <w:shd w:val="clear" w:color="auto" w:fill="auto"/>
          </w:tcPr>
          <w:p w:rsidR="00706A27" w:rsidRDefault="00706A27" w:rsidP="00706A27">
            <w:pPr>
              <w:jc w:val="center"/>
              <w:rPr>
                <w:sz w:val="24"/>
                <w:szCs w:val="24"/>
              </w:rPr>
            </w:pPr>
            <w:r>
              <w:rPr>
                <w:sz w:val="24"/>
                <w:szCs w:val="24"/>
              </w:rPr>
              <w:t>336,0</w:t>
            </w:r>
          </w:p>
        </w:tc>
        <w:tc>
          <w:tcPr>
            <w:tcW w:w="1417" w:type="dxa"/>
            <w:shd w:val="clear" w:color="auto" w:fill="auto"/>
          </w:tcPr>
          <w:p w:rsidR="00706A27" w:rsidRDefault="00706A27" w:rsidP="00706A27">
            <w:pPr>
              <w:jc w:val="center"/>
              <w:rPr>
                <w:sz w:val="24"/>
                <w:szCs w:val="24"/>
              </w:rPr>
            </w:pPr>
            <w:r>
              <w:rPr>
                <w:sz w:val="24"/>
                <w:szCs w:val="24"/>
              </w:rPr>
              <w:t>92,0</w:t>
            </w:r>
          </w:p>
        </w:tc>
        <w:tc>
          <w:tcPr>
            <w:tcW w:w="1418" w:type="dxa"/>
            <w:shd w:val="clear" w:color="auto" w:fill="auto"/>
          </w:tcPr>
          <w:p w:rsidR="00706A27" w:rsidRDefault="0085373F" w:rsidP="00706A27">
            <w:pPr>
              <w:jc w:val="center"/>
              <w:rPr>
                <w:sz w:val="24"/>
                <w:szCs w:val="24"/>
              </w:rPr>
            </w:pPr>
            <w:r>
              <w:rPr>
                <w:sz w:val="24"/>
                <w:szCs w:val="24"/>
              </w:rPr>
              <w:t>-</w:t>
            </w:r>
          </w:p>
        </w:tc>
        <w:tc>
          <w:tcPr>
            <w:tcW w:w="1417" w:type="dxa"/>
            <w:shd w:val="clear" w:color="auto" w:fill="auto"/>
          </w:tcPr>
          <w:p w:rsidR="00706A27" w:rsidRDefault="00706A27" w:rsidP="00706A27">
            <w:pPr>
              <w:jc w:val="center"/>
              <w:rPr>
                <w:sz w:val="24"/>
                <w:szCs w:val="24"/>
              </w:rPr>
            </w:pPr>
            <w:r>
              <w:rPr>
                <w:sz w:val="24"/>
                <w:szCs w:val="24"/>
              </w:rPr>
              <w:t>1984</w:t>
            </w:r>
          </w:p>
        </w:tc>
        <w:tc>
          <w:tcPr>
            <w:tcW w:w="1560" w:type="dxa"/>
            <w:shd w:val="clear" w:color="auto" w:fill="auto"/>
          </w:tcPr>
          <w:p w:rsidR="00706A27" w:rsidRDefault="00706A27" w:rsidP="00706A27">
            <w:pPr>
              <w:jc w:val="center"/>
              <w:rPr>
                <w:sz w:val="24"/>
                <w:szCs w:val="24"/>
              </w:rPr>
            </w:pPr>
          </w:p>
        </w:tc>
        <w:tc>
          <w:tcPr>
            <w:tcW w:w="1559" w:type="dxa"/>
          </w:tcPr>
          <w:p w:rsidR="00706A27" w:rsidRPr="00A173CD" w:rsidRDefault="00706A27" w:rsidP="00706A27">
            <w:pPr>
              <w:jc w:val="center"/>
              <w:rPr>
                <w:sz w:val="24"/>
                <w:szCs w:val="24"/>
              </w:rPr>
            </w:pPr>
            <w:r>
              <w:rPr>
                <w:sz w:val="24"/>
                <w:szCs w:val="24"/>
              </w:rPr>
              <w:t>УРСА</w:t>
            </w:r>
          </w:p>
        </w:tc>
      </w:tr>
      <w:tr w:rsidR="00706A27" w:rsidRPr="00A173CD" w:rsidTr="00E03A0B">
        <w:tc>
          <w:tcPr>
            <w:tcW w:w="1242" w:type="dxa"/>
          </w:tcPr>
          <w:p w:rsidR="00706A27" w:rsidRDefault="00706A27" w:rsidP="00706A27">
            <w:pPr>
              <w:jc w:val="center"/>
              <w:rPr>
                <w:sz w:val="24"/>
                <w:szCs w:val="24"/>
              </w:rPr>
            </w:pPr>
            <w:r>
              <w:rPr>
                <w:sz w:val="24"/>
                <w:szCs w:val="24"/>
              </w:rPr>
              <w:t>89х3,5</w:t>
            </w:r>
          </w:p>
        </w:tc>
        <w:tc>
          <w:tcPr>
            <w:tcW w:w="1418" w:type="dxa"/>
            <w:shd w:val="clear" w:color="auto" w:fill="auto"/>
          </w:tcPr>
          <w:p w:rsidR="00706A27" w:rsidRDefault="00706A27" w:rsidP="00706A27">
            <w:pPr>
              <w:jc w:val="center"/>
              <w:rPr>
                <w:sz w:val="24"/>
                <w:szCs w:val="24"/>
              </w:rPr>
            </w:pPr>
            <w:r>
              <w:rPr>
                <w:sz w:val="24"/>
                <w:szCs w:val="24"/>
              </w:rPr>
              <w:t>430,0</w:t>
            </w:r>
          </w:p>
        </w:tc>
        <w:tc>
          <w:tcPr>
            <w:tcW w:w="1417" w:type="dxa"/>
            <w:shd w:val="clear" w:color="auto" w:fill="auto"/>
          </w:tcPr>
          <w:p w:rsidR="00706A27" w:rsidRDefault="0085373F" w:rsidP="00706A27">
            <w:pPr>
              <w:jc w:val="center"/>
              <w:rPr>
                <w:sz w:val="24"/>
                <w:szCs w:val="24"/>
              </w:rPr>
            </w:pPr>
            <w:r>
              <w:rPr>
                <w:sz w:val="24"/>
                <w:szCs w:val="24"/>
              </w:rPr>
              <w:t>-</w:t>
            </w:r>
          </w:p>
        </w:tc>
        <w:tc>
          <w:tcPr>
            <w:tcW w:w="1418" w:type="dxa"/>
            <w:shd w:val="clear" w:color="auto" w:fill="auto"/>
          </w:tcPr>
          <w:p w:rsidR="00706A27" w:rsidRDefault="0085373F" w:rsidP="00706A27">
            <w:pPr>
              <w:jc w:val="center"/>
              <w:rPr>
                <w:sz w:val="24"/>
                <w:szCs w:val="24"/>
              </w:rPr>
            </w:pPr>
            <w:r>
              <w:rPr>
                <w:sz w:val="24"/>
                <w:szCs w:val="24"/>
              </w:rPr>
              <w:t>-</w:t>
            </w:r>
          </w:p>
        </w:tc>
        <w:tc>
          <w:tcPr>
            <w:tcW w:w="1417" w:type="dxa"/>
            <w:shd w:val="clear" w:color="auto" w:fill="auto"/>
          </w:tcPr>
          <w:p w:rsidR="00706A27" w:rsidRDefault="00706A27" w:rsidP="00706A27">
            <w:pPr>
              <w:jc w:val="center"/>
              <w:rPr>
                <w:sz w:val="24"/>
                <w:szCs w:val="24"/>
              </w:rPr>
            </w:pPr>
            <w:r>
              <w:rPr>
                <w:sz w:val="24"/>
                <w:szCs w:val="24"/>
              </w:rPr>
              <w:t>1984</w:t>
            </w:r>
          </w:p>
        </w:tc>
        <w:tc>
          <w:tcPr>
            <w:tcW w:w="1560" w:type="dxa"/>
            <w:shd w:val="clear" w:color="auto" w:fill="auto"/>
          </w:tcPr>
          <w:p w:rsidR="00706A27" w:rsidRDefault="00706A27" w:rsidP="00706A27">
            <w:pPr>
              <w:jc w:val="center"/>
              <w:rPr>
                <w:sz w:val="24"/>
                <w:szCs w:val="24"/>
              </w:rPr>
            </w:pPr>
          </w:p>
        </w:tc>
        <w:tc>
          <w:tcPr>
            <w:tcW w:w="1559" w:type="dxa"/>
          </w:tcPr>
          <w:p w:rsidR="00706A27" w:rsidRPr="00A173CD" w:rsidRDefault="00706A27" w:rsidP="00706A27">
            <w:pPr>
              <w:jc w:val="center"/>
              <w:rPr>
                <w:sz w:val="24"/>
                <w:szCs w:val="24"/>
              </w:rPr>
            </w:pPr>
            <w:r>
              <w:rPr>
                <w:sz w:val="24"/>
                <w:szCs w:val="24"/>
              </w:rPr>
              <w:t>УРСА</w:t>
            </w:r>
          </w:p>
        </w:tc>
      </w:tr>
      <w:tr w:rsidR="00706A27" w:rsidRPr="00A173CD" w:rsidTr="00E03A0B">
        <w:tc>
          <w:tcPr>
            <w:tcW w:w="1242" w:type="dxa"/>
          </w:tcPr>
          <w:p w:rsidR="00706A27" w:rsidRDefault="00706A27" w:rsidP="00706A27">
            <w:pPr>
              <w:jc w:val="center"/>
              <w:rPr>
                <w:sz w:val="24"/>
                <w:szCs w:val="24"/>
              </w:rPr>
            </w:pPr>
            <w:r>
              <w:rPr>
                <w:sz w:val="24"/>
                <w:szCs w:val="24"/>
              </w:rPr>
              <w:t>76х3,5</w:t>
            </w:r>
          </w:p>
        </w:tc>
        <w:tc>
          <w:tcPr>
            <w:tcW w:w="1418" w:type="dxa"/>
            <w:shd w:val="clear" w:color="auto" w:fill="auto"/>
          </w:tcPr>
          <w:p w:rsidR="00706A27" w:rsidRDefault="00706A27" w:rsidP="00706A27">
            <w:pPr>
              <w:jc w:val="center"/>
              <w:rPr>
                <w:sz w:val="24"/>
                <w:szCs w:val="24"/>
              </w:rPr>
            </w:pPr>
            <w:r>
              <w:rPr>
                <w:sz w:val="24"/>
                <w:szCs w:val="24"/>
              </w:rPr>
              <w:t>840,0</w:t>
            </w:r>
          </w:p>
        </w:tc>
        <w:tc>
          <w:tcPr>
            <w:tcW w:w="1417" w:type="dxa"/>
            <w:shd w:val="clear" w:color="auto" w:fill="auto"/>
          </w:tcPr>
          <w:p w:rsidR="00706A27" w:rsidRDefault="00706A27" w:rsidP="00706A27">
            <w:pPr>
              <w:jc w:val="center"/>
              <w:rPr>
                <w:sz w:val="24"/>
                <w:szCs w:val="24"/>
              </w:rPr>
            </w:pPr>
            <w:r>
              <w:rPr>
                <w:sz w:val="24"/>
                <w:szCs w:val="24"/>
              </w:rPr>
              <w:t>202,0</w:t>
            </w:r>
          </w:p>
        </w:tc>
        <w:tc>
          <w:tcPr>
            <w:tcW w:w="1418" w:type="dxa"/>
            <w:shd w:val="clear" w:color="auto" w:fill="auto"/>
          </w:tcPr>
          <w:p w:rsidR="00706A27" w:rsidRDefault="0085373F" w:rsidP="00706A27">
            <w:pPr>
              <w:jc w:val="center"/>
              <w:rPr>
                <w:sz w:val="24"/>
                <w:szCs w:val="24"/>
              </w:rPr>
            </w:pPr>
            <w:r>
              <w:rPr>
                <w:sz w:val="24"/>
                <w:szCs w:val="24"/>
              </w:rPr>
              <w:t>-</w:t>
            </w:r>
          </w:p>
        </w:tc>
        <w:tc>
          <w:tcPr>
            <w:tcW w:w="1417" w:type="dxa"/>
            <w:shd w:val="clear" w:color="auto" w:fill="auto"/>
          </w:tcPr>
          <w:p w:rsidR="00706A27" w:rsidRDefault="00706A27" w:rsidP="00706A27">
            <w:pPr>
              <w:jc w:val="center"/>
              <w:rPr>
                <w:sz w:val="24"/>
                <w:szCs w:val="24"/>
              </w:rPr>
            </w:pPr>
            <w:r>
              <w:rPr>
                <w:sz w:val="24"/>
                <w:szCs w:val="24"/>
              </w:rPr>
              <w:t>1984</w:t>
            </w:r>
          </w:p>
        </w:tc>
        <w:tc>
          <w:tcPr>
            <w:tcW w:w="1560" w:type="dxa"/>
            <w:shd w:val="clear" w:color="auto" w:fill="auto"/>
          </w:tcPr>
          <w:p w:rsidR="00706A27" w:rsidRDefault="00706A27" w:rsidP="00706A27">
            <w:pPr>
              <w:jc w:val="center"/>
              <w:rPr>
                <w:sz w:val="24"/>
                <w:szCs w:val="24"/>
              </w:rPr>
            </w:pPr>
          </w:p>
        </w:tc>
        <w:tc>
          <w:tcPr>
            <w:tcW w:w="1559" w:type="dxa"/>
          </w:tcPr>
          <w:p w:rsidR="00706A27" w:rsidRPr="00A173CD" w:rsidRDefault="00706A27" w:rsidP="00706A27">
            <w:pPr>
              <w:jc w:val="center"/>
              <w:rPr>
                <w:sz w:val="24"/>
                <w:szCs w:val="24"/>
              </w:rPr>
            </w:pPr>
            <w:r>
              <w:rPr>
                <w:sz w:val="24"/>
                <w:szCs w:val="24"/>
              </w:rPr>
              <w:t>УРСА</w:t>
            </w:r>
          </w:p>
        </w:tc>
      </w:tr>
      <w:tr w:rsidR="00706A27" w:rsidRPr="00A173CD" w:rsidTr="00E03A0B">
        <w:tc>
          <w:tcPr>
            <w:tcW w:w="1242" w:type="dxa"/>
          </w:tcPr>
          <w:p w:rsidR="00706A27" w:rsidRDefault="00706A27" w:rsidP="00706A27">
            <w:pPr>
              <w:jc w:val="center"/>
              <w:rPr>
                <w:sz w:val="24"/>
                <w:szCs w:val="24"/>
              </w:rPr>
            </w:pPr>
            <w:r>
              <w:rPr>
                <w:sz w:val="24"/>
                <w:szCs w:val="24"/>
              </w:rPr>
              <w:t>57х3</w:t>
            </w:r>
          </w:p>
        </w:tc>
        <w:tc>
          <w:tcPr>
            <w:tcW w:w="1418" w:type="dxa"/>
            <w:shd w:val="clear" w:color="auto" w:fill="auto"/>
          </w:tcPr>
          <w:p w:rsidR="00706A27" w:rsidRDefault="00706A27" w:rsidP="00706A27">
            <w:pPr>
              <w:jc w:val="center"/>
              <w:rPr>
                <w:sz w:val="24"/>
                <w:szCs w:val="24"/>
              </w:rPr>
            </w:pPr>
            <w:r>
              <w:rPr>
                <w:sz w:val="24"/>
                <w:szCs w:val="24"/>
              </w:rPr>
              <w:t>323,0</w:t>
            </w:r>
          </w:p>
        </w:tc>
        <w:tc>
          <w:tcPr>
            <w:tcW w:w="1417" w:type="dxa"/>
            <w:shd w:val="clear" w:color="auto" w:fill="auto"/>
          </w:tcPr>
          <w:p w:rsidR="00706A27" w:rsidRDefault="0085373F" w:rsidP="00706A27">
            <w:pPr>
              <w:jc w:val="center"/>
              <w:rPr>
                <w:sz w:val="24"/>
                <w:szCs w:val="24"/>
              </w:rPr>
            </w:pPr>
            <w:r>
              <w:rPr>
                <w:sz w:val="24"/>
                <w:szCs w:val="24"/>
              </w:rPr>
              <w:t>-</w:t>
            </w:r>
          </w:p>
        </w:tc>
        <w:tc>
          <w:tcPr>
            <w:tcW w:w="1418" w:type="dxa"/>
            <w:shd w:val="clear" w:color="auto" w:fill="auto"/>
          </w:tcPr>
          <w:p w:rsidR="00706A27" w:rsidRDefault="0085373F" w:rsidP="00706A27">
            <w:pPr>
              <w:jc w:val="center"/>
              <w:rPr>
                <w:sz w:val="24"/>
                <w:szCs w:val="24"/>
              </w:rPr>
            </w:pPr>
            <w:r>
              <w:rPr>
                <w:sz w:val="24"/>
                <w:szCs w:val="24"/>
              </w:rPr>
              <w:t>-</w:t>
            </w:r>
          </w:p>
        </w:tc>
        <w:tc>
          <w:tcPr>
            <w:tcW w:w="1417" w:type="dxa"/>
            <w:shd w:val="clear" w:color="auto" w:fill="auto"/>
          </w:tcPr>
          <w:p w:rsidR="00706A27" w:rsidRDefault="00706A27" w:rsidP="00706A27">
            <w:pPr>
              <w:jc w:val="center"/>
              <w:rPr>
                <w:sz w:val="24"/>
                <w:szCs w:val="24"/>
              </w:rPr>
            </w:pPr>
            <w:r>
              <w:rPr>
                <w:sz w:val="24"/>
                <w:szCs w:val="24"/>
              </w:rPr>
              <w:t>1984</w:t>
            </w:r>
          </w:p>
        </w:tc>
        <w:tc>
          <w:tcPr>
            <w:tcW w:w="1560" w:type="dxa"/>
            <w:shd w:val="clear" w:color="auto" w:fill="auto"/>
          </w:tcPr>
          <w:p w:rsidR="00706A27" w:rsidRDefault="00706A27" w:rsidP="00706A27">
            <w:pPr>
              <w:jc w:val="center"/>
              <w:rPr>
                <w:sz w:val="24"/>
                <w:szCs w:val="24"/>
              </w:rPr>
            </w:pPr>
          </w:p>
        </w:tc>
        <w:tc>
          <w:tcPr>
            <w:tcW w:w="1559" w:type="dxa"/>
          </w:tcPr>
          <w:p w:rsidR="00706A27" w:rsidRPr="00A173CD" w:rsidRDefault="00706A27" w:rsidP="00706A27">
            <w:pPr>
              <w:jc w:val="center"/>
              <w:rPr>
                <w:sz w:val="24"/>
                <w:szCs w:val="24"/>
              </w:rPr>
            </w:pPr>
            <w:r>
              <w:rPr>
                <w:sz w:val="24"/>
                <w:szCs w:val="24"/>
              </w:rPr>
              <w:t>УРСА</w:t>
            </w:r>
          </w:p>
        </w:tc>
      </w:tr>
      <w:tr w:rsidR="00706A27" w:rsidRPr="00A173CD" w:rsidTr="00E03A0B">
        <w:tc>
          <w:tcPr>
            <w:tcW w:w="1242" w:type="dxa"/>
          </w:tcPr>
          <w:p w:rsidR="00706A27" w:rsidRDefault="00706A27" w:rsidP="00706A27">
            <w:pPr>
              <w:jc w:val="center"/>
              <w:rPr>
                <w:sz w:val="24"/>
                <w:szCs w:val="24"/>
              </w:rPr>
            </w:pPr>
            <w:r>
              <w:rPr>
                <w:sz w:val="24"/>
                <w:szCs w:val="24"/>
              </w:rPr>
              <w:t>48х2,5</w:t>
            </w:r>
          </w:p>
        </w:tc>
        <w:tc>
          <w:tcPr>
            <w:tcW w:w="1418" w:type="dxa"/>
            <w:shd w:val="clear" w:color="auto" w:fill="auto"/>
          </w:tcPr>
          <w:p w:rsidR="00706A27" w:rsidRDefault="00706A27" w:rsidP="00706A27">
            <w:pPr>
              <w:jc w:val="center"/>
              <w:rPr>
                <w:sz w:val="24"/>
                <w:szCs w:val="24"/>
              </w:rPr>
            </w:pPr>
            <w:r>
              <w:rPr>
                <w:sz w:val="24"/>
                <w:szCs w:val="24"/>
              </w:rPr>
              <w:t>104,0</w:t>
            </w:r>
          </w:p>
        </w:tc>
        <w:tc>
          <w:tcPr>
            <w:tcW w:w="1417" w:type="dxa"/>
            <w:shd w:val="clear" w:color="auto" w:fill="auto"/>
          </w:tcPr>
          <w:p w:rsidR="00706A27" w:rsidRDefault="00706A27" w:rsidP="00706A27">
            <w:pPr>
              <w:jc w:val="center"/>
              <w:rPr>
                <w:sz w:val="24"/>
                <w:szCs w:val="24"/>
              </w:rPr>
            </w:pPr>
            <w:r>
              <w:rPr>
                <w:sz w:val="24"/>
                <w:szCs w:val="24"/>
              </w:rPr>
              <w:t>28,0</w:t>
            </w:r>
          </w:p>
        </w:tc>
        <w:tc>
          <w:tcPr>
            <w:tcW w:w="1418" w:type="dxa"/>
            <w:shd w:val="clear" w:color="auto" w:fill="auto"/>
          </w:tcPr>
          <w:p w:rsidR="00706A27" w:rsidRDefault="0085373F" w:rsidP="00706A27">
            <w:pPr>
              <w:jc w:val="center"/>
              <w:rPr>
                <w:sz w:val="24"/>
                <w:szCs w:val="24"/>
              </w:rPr>
            </w:pPr>
            <w:r>
              <w:rPr>
                <w:sz w:val="24"/>
                <w:szCs w:val="24"/>
              </w:rPr>
              <w:t>-</w:t>
            </w:r>
          </w:p>
        </w:tc>
        <w:tc>
          <w:tcPr>
            <w:tcW w:w="1417" w:type="dxa"/>
            <w:shd w:val="clear" w:color="auto" w:fill="auto"/>
          </w:tcPr>
          <w:p w:rsidR="00706A27" w:rsidRDefault="00706A27" w:rsidP="00706A27">
            <w:pPr>
              <w:jc w:val="center"/>
              <w:rPr>
                <w:sz w:val="24"/>
                <w:szCs w:val="24"/>
              </w:rPr>
            </w:pPr>
            <w:r>
              <w:rPr>
                <w:sz w:val="24"/>
                <w:szCs w:val="24"/>
              </w:rPr>
              <w:t>1984</w:t>
            </w:r>
          </w:p>
        </w:tc>
        <w:tc>
          <w:tcPr>
            <w:tcW w:w="1560" w:type="dxa"/>
            <w:shd w:val="clear" w:color="auto" w:fill="auto"/>
          </w:tcPr>
          <w:p w:rsidR="00706A27" w:rsidRDefault="00706A27" w:rsidP="00706A27">
            <w:pPr>
              <w:jc w:val="center"/>
              <w:rPr>
                <w:sz w:val="24"/>
                <w:szCs w:val="24"/>
              </w:rPr>
            </w:pPr>
          </w:p>
        </w:tc>
        <w:tc>
          <w:tcPr>
            <w:tcW w:w="1559" w:type="dxa"/>
          </w:tcPr>
          <w:p w:rsidR="00706A27" w:rsidRPr="00A173CD" w:rsidRDefault="00706A27" w:rsidP="00706A27">
            <w:pPr>
              <w:jc w:val="center"/>
              <w:rPr>
                <w:sz w:val="24"/>
                <w:szCs w:val="24"/>
              </w:rPr>
            </w:pPr>
            <w:r>
              <w:rPr>
                <w:sz w:val="24"/>
                <w:szCs w:val="24"/>
              </w:rPr>
              <w:t>УРСА</w:t>
            </w:r>
          </w:p>
        </w:tc>
      </w:tr>
      <w:tr w:rsidR="00706A27" w:rsidRPr="00A173CD" w:rsidTr="00E03A0B">
        <w:tc>
          <w:tcPr>
            <w:tcW w:w="1242" w:type="dxa"/>
          </w:tcPr>
          <w:p w:rsidR="00706A27" w:rsidRDefault="00706A27" w:rsidP="00706A27">
            <w:pPr>
              <w:jc w:val="center"/>
              <w:rPr>
                <w:sz w:val="24"/>
                <w:szCs w:val="24"/>
              </w:rPr>
            </w:pPr>
            <w:r>
              <w:rPr>
                <w:sz w:val="24"/>
                <w:szCs w:val="24"/>
              </w:rPr>
              <w:t>32х2,5</w:t>
            </w:r>
          </w:p>
        </w:tc>
        <w:tc>
          <w:tcPr>
            <w:tcW w:w="1418" w:type="dxa"/>
            <w:shd w:val="clear" w:color="auto" w:fill="auto"/>
          </w:tcPr>
          <w:p w:rsidR="00706A27" w:rsidRDefault="00706A27" w:rsidP="00706A27">
            <w:pPr>
              <w:jc w:val="center"/>
              <w:rPr>
                <w:sz w:val="24"/>
                <w:szCs w:val="24"/>
              </w:rPr>
            </w:pPr>
            <w:r>
              <w:rPr>
                <w:sz w:val="24"/>
                <w:szCs w:val="24"/>
              </w:rPr>
              <w:t>194,0</w:t>
            </w:r>
          </w:p>
        </w:tc>
        <w:tc>
          <w:tcPr>
            <w:tcW w:w="1417" w:type="dxa"/>
            <w:shd w:val="clear" w:color="auto" w:fill="auto"/>
          </w:tcPr>
          <w:p w:rsidR="00706A27" w:rsidRDefault="0085373F" w:rsidP="00706A27">
            <w:pPr>
              <w:jc w:val="center"/>
              <w:rPr>
                <w:sz w:val="24"/>
                <w:szCs w:val="24"/>
              </w:rPr>
            </w:pPr>
            <w:r>
              <w:rPr>
                <w:sz w:val="24"/>
                <w:szCs w:val="24"/>
              </w:rPr>
              <w:t>-</w:t>
            </w:r>
          </w:p>
        </w:tc>
        <w:tc>
          <w:tcPr>
            <w:tcW w:w="1418" w:type="dxa"/>
            <w:shd w:val="clear" w:color="auto" w:fill="auto"/>
          </w:tcPr>
          <w:p w:rsidR="00706A27" w:rsidRDefault="0085373F" w:rsidP="00706A27">
            <w:pPr>
              <w:jc w:val="center"/>
              <w:rPr>
                <w:sz w:val="24"/>
                <w:szCs w:val="24"/>
              </w:rPr>
            </w:pPr>
            <w:r>
              <w:rPr>
                <w:sz w:val="24"/>
                <w:szCs w:val="24"/>
              </w:rPr>
              <w:t>-</w:t>
            </w:r>
          </w:p>
        </w:tc>
        <w:tc>
          <w:tcPr>
            <w:tcW w:w="1417" w:type="dxa"/>
            <w:shd w:val="clear" w:color="auto" w:fill="auto"/>
          </w:tcPr>
          <w:p w:rsidR="00706A27" w:rsidRDefault="00706A27" w:rsidP="00706A27">
            <w:pPr>
              <w:jc w:val="center"/>
              <w:rPr>
                <w:sz w:val="24"/>
                <w:szCs w:val="24"/>
              </w:rPr>
            </w:pPr>
            <w:r>
              <w:rPr>
                <w:sz w:val="24"/>
                <w:szCs w:val="24"/>
              </w:rPr>
              <w:t>1984</w:t>
            </w:r>
          </w:p>
        </w:tc>
        <w:tc>
          <w:tcPr>
            <w:tcW w:w="1560" w:type="dxa"/>
            <w:shd w:val="clear" w:color="auto" w:fill="auto"/>
          </w:tcPr>
          <w:p w:rsidR="00706A27" w:rsidRDefault="00706A27" w:rsidP="00706A27">
            <w:pPr>
              <w:jc w:val="center"/>
              <w:rPr>
                <w:sz w:val="24"/>
                <w:szCs w:val="24"/>
              </w:rPr>
            </w:pPr>
          </w:p>
        </w:tc>
        <w:tc>
          <w:tcPr>
            <w:tcW w:w="1559" w:type="dxa"/>
          </w:tcPr>
          <w:p w:rsidR="00706A27" w:rsidRPr="00A173CD" w:rsidRDefault="00706A27" w:rsidP="00706A27">
            <w:pPr>
              <w:jc w:val="center"/>
              <w:rPr>
                <w:sz w:val="24"/>
                <w:szCs w:val="24"/>
              </w:rPr>
            </w:pPr>
            <w:r>
              <w:rPr>
                <w:sz w:val="24"/>
                <w:szCs w:val="24"/>
              </w:rPr>
              <w:t>УРСА</w:t>
            </w:r>
          </w:p>
        </w:tc>
      </w:tr>
      <w:tr w:rsidR="00706A27" w:rsidRPr="00A173CD" w:rsidTr="00E03A0B">
        <w:tc>
          <w:tcPr>
            <w:tcW w:w="1242" w:type="dxa"/>
          </w:tcPr>
          <w:p w:rsidR="00706A27" w:rsidRDefault="00706A27" w:rsidP="00706A27">
            <w:pPr>
              <w:jc w:val="center"/>
              <w:rPr>
                <w:sz w:val="24"/>
                <w:szCs w:val="24"/>
              </w:rPr>
            </w:pPr>
            <w:r>
              <w:rPr>
                <w:sz w:val="24"/>
                <w:szCs w:val="24"/>
              </w:rPr>
              <w:t>25х2</w:t>
            </w:r>
          </w:p>
        </w:tc>
        <w:tc>
          <w:tcPr>
            <w:tcW w:w="1418" w:type="dxa"/>
            <w:shd w:val="clear" w:color="auto" w:fill="auto"/>
          </w:tcPr>
          <w:p w:rsidR="00706A27" w:rsidRDefault="00706A27" w:rsidP="00706A27">
            <w:pPr>
              <w:jc w:val="center"/>
              <w:rPr>
                <w:sz w:val="24"/>
                <w:szCs w:val="24"/>
              </w:rPr>
            </w:pPr>
            <w:r>
              <w:rPr>
                <w:sz w:val="24"/>
                <w:szCs w:val="24"/>
              </w:rPr>
              <w:t>216,0</w:t>
            </w:r>
          </w:p>
        </w:tc>
        <w:tc>
          <w:tcPr>
            <w:tcW w:w="1417" w:type="dxa"/>
            <w:shd w:val="clear" w:color="auto" w:fill="auto"/>
          </w:tcPr>
          <w:p w:rsidR="00706A27" w:rsidRDefault="0085373F" w:rsidP="00706A27">
            <w:pPr>
              <w:jc w:val="center"/>
              <w:rPr>
                <w:sz w:val="24"/>
                <w:szCs w:val="24"/>
              </w:rPr>
            </w:pPr>
            <w:r>
              <w:rPr>
                <w:sz w:val="24"/>
                <w:szCs w:val="24"/>
              </w:rPr>
              <w:t>-</w:t>
            </w:r>
          </w:p>
        </w:tc>
        <w:tc>
          <w:tcPr>
            <w:tcW w:w="1418" w:type="dxa"/>
            <w:shd w:val="clear" w:color="auto" w:fill="auto"/>
          </w:tcPr>
          <w:p w:rsidR="00706A27" w:rsidRDefault="0085373F" w:rsidP="00706A27">
            <w:pPr>
              <w:jc w:val="center"/>
              <w:rPr>
                <w:sz w:val="24"/>
                <w:szCs w:val="24"/>
              </w:rPr>
            </w:pPr>
            <w:r>
              <w:rPr>
                <w:sz w:val="24"/>
                <w:szCs w:val="24"/>
              </w:rPr>
              <w:t>-</w:t>
            </w:r>
          </w:p>
        </w:tc>
        <w:tc>
          <w:tcPr>
            <w:tcW w:w="1417" w:type="dxa"/>
            <w:shd w:val="clear" w:color="auto" w:fill="auto"/>
          </w:tcPr>
          <w:p w:rsidR="00706A27" w:rsidRDefault="00706A27" w:rsidP="00706A27">
            <w:pPr>
              <w:jc w:val="center"/>
              <w:rPr>
                <w:sz w:val="24"/>
                <w:szCs w:val="24"/>
              </w:rPr>
            </w:pPr>
            <w:r>
              <w:rPr>
                <w:sz w:val="24"/>
                <w:szCs w:val="24"/>
              </w:rPr>
              <w:t>1984</w:t>
            </w:r>
          </w:p>
        </w:tc>
        <w:tc>
          <w:tcPr>
            <w:tcW w:w="1560" w:type="dxa"/>
            <w:shd w:val="clear" w:color="auto" w:fill="auto"/>
          </w:tcPr>
          <w:p w:rsidR="00706A27" w:rsidRDefault="00706A27" w:rsidP="00706A27">
            <w:pPr>
              <w:jc w:val="center"/>
              <w:rPr>
                <w:sz w:val="24"/>
                <w:szCs w:val="24"/>
              </w:rPr>
            </w:pPr>
          </w:p>
        </w:tc>
        <w:tc>
          <w:tcPr>
            <w:tcW w:w="1559" w:type="dxa"/>
          </w:tcPr>
          <w:p w:rsidR="00706A27" w:rsidRPr="00A173CD" w:rsidRDefault="00706A27" w:rsidP="00706A27">
            <w:pPr>
              <w:jc w:val="center"/>
              <w:rPr>
                <w:sz w:val="24"/>
                <w:szCs w:val="24"/>
              </w:rPr>
            </w:pPr>
            <w:r>
              <w:rPr>
                <w:sz w:val="24"/>
                <w:szCs w:val="24"/>
              </w:rPr>
              <w:t>УРСА</w:t>
            </w:r>
          </w:p>
        </w:tc>
      </w:tr>
      <w:tr w:rsidR="00706A27" w:rsidRPr="00A173CD" w:rsidTr="008E2F51">
        <w:tc>
          <w:tcPr>
            <w:tcW w:w="10031" w:type="dxa"/>
            <w:gridSpan w:val="7"/>
          </w:tcPr>
          <w:p w:rsidR="00706A27" w:rsidRPr="008E2F51" w:rsidRDefault="00706A27" w:rsidP="00922F0F">
            <w:pPr>
              <w:jc w:val="center"/>
              <w:rPr>
                <w:b/>
                <w:sz w:val="24"/>
                <w:szCs w:val="24"/>
                <w:u w:val="single"/>
              </w:rPr>
            </w:pPr>
            <w:r w:rsidRPr="008E2F51">
              <w:rPr>
                <w:b/>
                <w:sz w:val="24"/>
                <w:szCs w:val="24"/>
                <w:u w:val="single"/>
              </w:rPr>
              <w:t>Ведомственные котельные</w:t>
            </w:r>
          </w:p>
        </w:tc>
      </w:tr>
      <w:tr w:rsidR="00706A27" w:rsidRPr="00A173CD" w:rsidTr="008E2F51">
        <w:tc>
          <w:tcPr>
            <w:tcW w:w="10031" w:type="dxa"/>
            <w:gridSpan w:val="7"/>
          </w:tcPr>
          <w:p w:rsidR="00706A27" w:rsidRPr="008E2F51" w:rsidRDefault="00706A27" w:rsidP="00922F0F">
            <w:pPr>
              <w:jc w:val="center"/>
              <w:rPr>
                <w:b/>
                <w:sz w:val="24"/>
                <w:szCs w:val="24"/>
              </w:rPr>
            </w:pPr>
            <w:r w:rsidRPr="008E2F51">
              <w:rPr>
                <w:b/>
                <w:sz w:val="24"/>
                <w:szCs w:val="24"/>
              </w:rPr>
              <w:t>Котельная ООО «Мечта»</w:t>
            </w:r>
          </w:p>
        </w:tc>
      </w:tr>
      <w:tr w:rsidR="00706A27" w:rsidRPr="00A173CD" w:rsidTr="00E03A0B">
        <w:tc>
          <w:tcPr>
            <w:tcW w:w="1242" w:type="dxa"/>
          </w:tcPr>
          <w:p w:rsidR="00706A27" w:rsidRDefault="00706A27" w:rsidP="00922F0F">
            <w:pPr>
              <w:jc w:val="center"/>
              <w:rPr>
                <w:sz w:val="24"/>
                <w:szCs w:val="24"/>
              </w:rPr>
            </w:pPr>
            <w:r>
              <w:rPr>
                <w:sz w:val="24"/>
                <w:szCs w:val="24"/>
              </w:rPr>
              <w:t>89х3,5</w:t>
            </w:r>
          </w:p>
        </w:tc>
        <w:tc>
          <w:tcPr>
            <w:tcW w:w="1418" w:type="dxa"/>
            <w:shd w:val="clear" w:color="auto" w:fill="auto"/>
          </w:tcPr>
          <w:p w:rsidR="00706A27" w:rsidRDefault="00834DF7" w:rsidP="00922F0F">
            <w:pPr>
              <w:jc w:val="center"/>
              <w:rPr>
                <w:sz w:val="24"/>
                <w:szCs w:val="24"/>
              </w:rPr>
            </w:pPr>
            <w:r>
              <w:rPr>
                <w:sz w:val="24"/>
                <w:szCs w:val="24"/>
              </w:rPr>
              <w:t>450</w:t>
            </w:r>
          </w:p>
        </w:tc>
        <w:tc>
          <w:tcPr>
            <w:tcW w:w="1417" w:type="dxa"/>
            <w:shd w:val="clear" w:color="auto" w:fill="auto"/>
          </w:tcPr>
          <w:p w:rsidR="00706A27" w:rsidRDefault="00706A27" w:rsidP="00922F0F">
            <w:pPr>
              <w:jc w:val="center"/>
              <w:rPr>
                <w:sz w:val="24"/>
                <w:szCs w:val="24"/>
              </w:rPr>
            </w:pPr>
            <w:r>
              <w:rPr>
                <w:sz w:val="24"/>
                <w:szCs w:val="24"/>
              </w:rPr>
              <w:t>-</w:t>
            </w:r>
          </w:p>
        </w:tc>
        <w:tc>
          <w:tcPr>
            <w:tcW w:w="1418" w:type="dxa"/>
            <w:shd w:val="clear" w:color="auto" w:fill="auto"/>
          </w:tcPr>
          <w:p w:rsidR="00706A27" w:rsidRDefault="00706A27" w:rsidP="00922F0F">
            <w:pPr>
              <w:jc w:val="center"/>
              <w:rPr>
                <w:sz w:val="24"/>
                <w:szCs w:val="24"/>
              </w:rPr>
            </w:pPr>
            <w:r>
              <w:rPr>
                <w:sz w:val="24"/>
                <w:szCs w:val="24"/>
              </w:rPr>
              <w:t>-</w:t>
            </w:r>
          </w:p>
        </w:tc>
        <w:tc>
          <w:tcPr>
            <w:tcW w:w="1417" w:type="dxa"/>
            <w:shd w:val="clear" w:color="auto" w:fill="auto"/>
          </w:tcPr>
          <w:p w:rsidR="00706A27" w:rsidRDefault="00706A27" w:rsidP="00922F0F">
            <w:pPr>
              <w:jc w:val="center"/>
              <w:rPr>
                <w:sz w:val="24"/>
                <w:szCs w:val="24"/>
              </w:rPr>
            </w:pPr>
            <w:r>
              <w:rPr>
                <w:sz w:val="24"/>
                <w:szCs w:val="24"/>
              </w:rPr>
              <w:t>1984</w:t>
            </w:r>
          </w:p>
        </w:tc>
        <w:tc>
          <w:tcPr>
            <w:tcW w:w="1560" w:type="dxa"/>
            <w:shd w:val="clear" w:color="auto" w:fill="auto"/>
          </w:tcPr>
          <w:p w:rsidR="00706A27" w:rsidRDefault="00763306" w:rsidP="00834DF7">
            <w:pPr>
              <w:jc w:val="center"/>
              <w:rPr>
                <w:sz w:val="24"/>
                <w:szCs w:val="24"/>
              </w:rPr>
            </w:pPr>
            <w:r>
              <w:rPr>
                <w:sz w:val="24"/>
                <w:szCs w:val="24"/>
              </w:rPr>
              <w:t>4</w:t>
            </w:r>
            <w:r w:rsidR="00834DF7">
              <w:rPr>
                <w:sz w:val="24"/>
                <w:szCs w:val="24"/>
              </w:rPr>
              <w:t>6</w:t>
            </w:r>
            <w:r w:rsidR="00706A27">
              <w:rPr>
                <w:sz w:val="24"/>
                <w:szCs w:val="24"/>
              </w:rPr>
              <w:t>,0</w:t>
            </w:r>
          </w:p>
        </w:tc>
        <w:tc>
          <w:tcPr>
            <w:tcW w:w="1559" w:type="dxa"/>
          </w:tcPr>
          <w:p w:rsidR="00706A27" w:rsidRDefault="00706A27" w:rsidP="00922F0F">
            <w:pPr>
              <w:jc w:val="center"/>
              <w:rPr>
                <w:sz w:val="24"/>
                <w:szCs w:val="24"/>
              </w:rPr>
            </w:pPr>
            <w:r>
              <w:rPr>
                <w:sz w:val="24"/>
                <w:szCs w:val="24"/>
              </w:rPr>
              <w:t>мин.вата</w:t>
            </w:r>
          </w:p>
        </w:tc>
      </w:tr>
      <w:tr w:rsidR="00706A27" w:rsidRPr="00A173CD" w:rsidTr="00E03A0B">
        <w:tc>
          <w:tcPr>
            <w:tcW w:w="1242" w:type="dxa"/>
          </w:tcPr>
          <w:p w:rsidR="00706A27" w:rsidRDefault="00706A27" w:rsidP="00922F0F">
            <w:pPr>
              <w:jc w:val="center"/>
              <w:rPr>
                <w:sz w:val="24"/>
                <w:szCs w:val="24"/>
              </w:rPr>
            </w:pPr>
            <w:r>
              <w:rPr>
                <w:sz w:val="24"/>
                <w:szCs w:val="24"/>
              </w:rPr>
              <w:t>76х3,5</w:t>
            </w:r>
          </w:p>
        </w:tc>
        <w:tc>
          <w:tcPr>
            <w:tcW w:w="1418" w:type="dxa"/>
            <w:shd w:val="clear" w:color="auto" w:fill="auto"/>
          </w:tcPr>
          <w:p w:rsidR="00706A27" w:rsidRDefault="00834DF7" w:rsidP="00922F0F">
            <w:pPr>
              <w:jc w:val="center"/>
              <w:rPr>
                <w:sz w:val="24"/>
                <w:szCs w:val="24"/>
              </w:rPr>
            </w:pPr>
            <w:r>
              <w:rPr>
                <w:sz w:val="24"/>
                <w:szCs w:val="24"/>
              </w:rPr>
              <w:t>45</w:t>
            </w:r>
            <w:r w:rsidR="00763306">
              <w:rPr>
                <w:sz w:val="24"/>
                <w:szCs w:val="24"/>
              </w:rPr>
              <w:t>0</w:t>
            </w:r>
          </w:p>
        </w:tc>
        <w:tc>
          <w:tcPr>
            <w:tcW w:w="1417" w:type="dxa"/>
            <w:shd w:val="clear" w:color="auto" w:fill="auto"/>
          </w:tcPr>
          <w:p w:rsidR="00706A27" w:rsidRDefault="00706A27" w:rsidP="00922F0F">
            <w:pPr>
              <w:jc w:val="center"/>
              <w:rPr>
                <w:sz w:val="24"/>
                <w:szCs w:val="24"/>
              </w:rPr>
            </w:pPr>
            <w:r>
              <w:rPr>
                <w:sz w:val="24"/>
                <w:szCs w:val="24"/>
              </w:rPr>
              <w:t>-</w:t>
            </w:r>
          </w:p>
        </w:tc>
        <w:tc>
          <w:tcPr>
            <w:tcW w:w="1418" w:type="dxa"/>
            <w:shd w:val="clear" w:color="auto" w:fill="auto"/>
          </w:tcPr>
          <w:p w:rsidR="00706A27" w:rsidRDefault="00706A27" w:rsidP="00922F0F">
            <w:pPr>
              <w:jc w:val="center"/>
              <w:rPr>
                <w:sz w:val="24"/>
                <w:szCs w:val="24"/>
              </w:rPr>
            </w:pPr>
            <w:r>
              <w:rPr>
                <w:sz w:val="24"/>
                <w:szCs w:val="24"/>
              </w:rPr>
              <w:t>-</w:t>
            </w:r>
          </w:p>
        </w:tc>
        <w:tc>
          <w:tcPr>
            <w:tcW w:w="1417" w:type="dxa"/>
            <w:shd w:val="clear" w:color="auto" w:fill="auto"/>
          </w:tcPr>
          <w:p w:rsidR="00706A27" w:rsidRDefault="00706A27" w:rsidP="00922F0F">
            <w:pPr>
              <w:jc w:val="center"/>
              <w:rPr>
                <w:sz w:val="24"/>
                <w:szCs w:val="24"/>
              </w:rPr>
            </w:pPr>
            <w:r>
              <w:rPr>
                <w:sz w:val="24"/>
                <w:szCs w:val="24"/>
              </w:rPr>
              <w:t>1984</w:t>
            </w:r>
          </w:p>
        </w:tc>
        <w:tc>
          <w:tcPr>
            <w:tcW w:w="1560" w:type="dxa"/>
            <w:shd w:val="clear" w:color="auto" w:fill="auto"/>
          </w:tcPr>
          <w:p w:rsidR="00706A27" w:rsidRDefault="00834DF7" w:rsidP="00922F0F">
            <w:pPr>
              <w:jc w:val="center"/>
              <w:rPr>
                <w:sz w:val="24"/>
                <w:szCs w:val="24"/>
              </w:rPr>
            </w:pPr>
            <w:r>
              <w:rPr>
                <w:sz w:val="24"/>
                <w:szCs w:val="24"/>
              </w:rPr>
              <w:t>31,5</w:t>
            </w:r>
          </w:p>
        </w:tc>
        <w:tc>
          <w:tcPr>
            <w:tcW w:w="1559" w:type="dxa"/>
          </w:tcPr>
          <w:p w:rsidR="00706A27" w:rsidRDefault="00706A27" w:rsidP="00922F0F">
            <w:pPr>
              <w:jc w:val="center"/>
              <w:rPr>
                <w:sz w:val="24"/>
                <w:szCs w:val="24"/>
              </w:rPr>
            </w:pPr>
            <w:r>
              <w:rPr>
                <w:sz w:val="24"/>
                <w:szCs w:val="24"/>
              </w:rPr>
              <w:t>мин.вата</w:t>
            </w:r>
          </w:p>
        </w:tc>
      </w:tr>
      <w:tr w:rsidR="00706A27" w:rsidRPr="00A173CD" w:rsidTr="008E2F51">
        <w:tc>
          <w:tcPr>
            <w:tcW w:w="10031" w:type="dxa"/>
            <w:gridSpan w:val="7"/>
          </w:tcPr>
          <w:p w:rsidR="00706A27" w:rsidRPr="00E90F44" w:rsidRDefault="00706A27" w:rsidP="00922F0F">
            <w:pPr>
              <w:jc w:val="center"/>
              <w:rPr>
                <w:b/>
                <w:sz w:val="24"/>
                <w:szCs w:val="24"/>
              </w:rPr>
            </w:pPr>
            <w:r w:rsidRPr="00E90F44">
              <w:rPr>
                <w:b/>
                <w:sz w:val="24"/>
                <w:szCs w:val="24"/>
              </w:rPr>
              <w:t>Котельная ФКИ ЛИУ-6 УФСИН</w:t>
            </w:r>
          </w:p>
        </w:tc>
      </w:tr>
      <w:tr w:rsidR="00706A27" w:rsidRPr="00A173CD" w:rsidTr="00E03A0B">
        <w:tc>
          <w:tcPr>
            <w:tcW w:w="1242" w:type="dxa"/>
          </w:tcPr>
          <w:p w:rsidR="00706A27" w:rsidRDefault="00706A27" w:rsidP="00922F0F">
            <w:pPr>
              <w:jc w:val="center"/>
              <w:rPr>
                <w:sz w:val="24"/>
                <w:szCs w:val="24"/>
              </w:rPr>
            </w:pPr>
            <w:r>
              <w:rPr>
                <w:sz w:val="24"/>
                <w:szCs w:val="24"/>
              </w:rPr>
              <w:t>89х3,5</w:t>
            </w:r>
          </w:p>
        </w:tc>
        <w:tc>
          <w:tcPr>
            <w:tcW w:w="1418" w:type="dxa"/>
            <w:shd w:val="clear" w:color="auto" w:fill="auto"/>
          </w:tcPr>
          <w:p w:rsidR="00706A27" w:rsidRDefault="00706A27" w:rsidP="00922F0F">
            <w:pPr>
              <w:jc w:val="center"/>
              <w:rPr>
                <w:sz w:val="24"/>
                <w:szCs w:val="24"/>
              </w:rPr>
            </w:pPr>
            <w:r>
              <w:rPr>
                <w:sz w:val="24"/>
                <w:szCs w:val="24"/>
              </w:rPr>
              <w:t>450,0</w:t>
            </w:r>
          </w:p>
        </w:tc>
        <w:tc>
          <w:tcPr>
            <w:tcW w:w="1417" w:type="dxa"/>
            <w:shd w:val="clear" w:color="auto" w:fill="auto"/>
          </w:tcPr>
          <w:p w:rsidR="00706A27" w:rsidRPr="00E90F44" w:rsidRDefault="00706A27" w:rsidP="00922F0F">
            <w:pPr>
              <w:jc w:val="center"/>
              <w:rPr>
                <w:sz w:val="24"/>
                <w:szCs w:val="24"/>
              </w:rPr>
            </w:pPr>
            <w:r w:rsidRPr="00E90F44">
              <w:rPr>
                <w:sz w:val="24"/>
                <w:szCs w:val="24"/>
              </w:rPr>
              <w:t>-</w:t>
            </w:r>
          </w:p>
        </w:tc>
        <w:tc>
          <w:tcPr>
            <w:tcW w:w="1418" w:type="dxa"/>
            <w:shd w:val="clear" w:color="auto" w:fill="auto"/>
          </w:tcPr>
          <w:p w:rsidR="00706A27" w:rsidRPr="00E90F44" w:rsidRDefault="00706A27" w:rsidP="00922F0F">
            <w:pPr>
              <w:jc w:val="center"/>
              <w:rPr>
                <w:sz w:val="24"/>
                <w:szCs w:val="24"/>
              </w:rPr>
            </w:pPr>
            <w:r w:rsidRPr="00E90F44">
              <w:rPr>
                <w:sz w:val="24"/>
                <w:szCs w:val="24"/>
              </w:rPr>
              <w:t>-</w:t>
            </w:r>
          </w:p>
        </w:tc>
        <w:tc>
          <w:tcPr>
            <w:tcW w:w="1417" w:type="dxa"/>
            <w:shd w:val="clear" w:color="auto" w:fill="auto"/>
          </w:tcPr>
          <w:p w:rsidR="00706A27" w:rsidRPr="00E90F44" w:rsidRDefault="00706A27" w:rsidP="00922F0F">
            <w:pPr>
              <w:jc w:val="center"/>
              <w:rPr>
                <w:sz w:val="24"/>
                <w:szCs w:val="24"/>
              </w:rPr>
            </w:pPr>
            <w:r w:rsidRPr="00E90F44">
              <w:rPr>
                <w:sz w:val="24"/>
                <w:szCs w:val="24"/>
              </w:rPr>
              <w:t>1976</w:t>
            </w:r>
          </w:p>
        </w:tc>
        <w:tc>
          <w:tcPr>
            <w:tcW w:w="1560" w:type="dxa"/>
            <w:shd w:val="clear" w:color="auto" w:fill="auto"/>
          </w:tcPr>
          <w:p w:rsidR="00706A27" w:rsidRDefault="00706A27" w:rsidP="00922F0F">
            <w:pPr>
              <w:jc w:val="center"/>
              <w:rPr>
                <w:sz w:val="24"/>
                <w:szCs w:val="24"/>
              </w:rPr>
            </w:pPr>
            <w:r>
              <w:rPr>
                <w:sz w:val="24"/>
                <w:szCs w:val="24"/>
              </w:rPr>
              <w:t>36,0</w:t>
            </w:r>
          </w:p>
        </w:tc>
        <w:tc>
          <w:tcPr>
            <w:tcW w:w="1559" w:type="dxa"/>
          </w:tcPr>
          <w:p w:rsidR="00706A27" w:rsidRDefault="00706A27" w:rsidP="00922F0F">
            <w:pPr>
              <w:jc w:val="center"/>
              <w:rPr>
                <w:sz w:val="24"/>
                <w:szCs w:val="24"/>
              </w:rPr>
            </w:pPr>
            <w:r>
              <w:rPr>
                <w:sz w:val="24"/>
                <w:szCs w:val="24"/>
              </w:rPr>
              <w:t>мин.вата</w:t>
            </w:r>
          </w:p>
        </w:tc>
      </w:tr>
    </w:tbl>
    <w:p w:rsidR="00EF50AE" w:rsidRDefault="00EF50AE" w:rsidP="004F4637">
      <w:pPr>
        <w:pStyle w:val="af1"/>
        <w:ind w:firstLine="709"/>
      </w:pPr>
    </w:p>
    <w:p w:rsidR="00EF50AE" w:rsidRPr="00061CBC" w:rsidRDefault="00D57C5A" w:rsidP="004F4637">
      <w:pPr>
        <w:pStyle w:val="af1"/>
        <w:ind w:firstLine="709"/>
      </w:pPr>
      <w:r w:rsidRPr="00061CBC">
        <w:t>Существующие схемы тепловых сетей  приведены в Приложении 1</w:t>
      </w:r>
    </w:p>
    <w:p w:rsidR="00061CBC" w:rsidRPr="00061CBC" w:rsidRDefault="00061CBC" w:rsidP="00737D2D">
      <w:pPr>
        <w:spacing w:line="276" w:lineRule="auto"/>
        <w:ind w:left="284" w:firstLine="567"/>
        <w:jc w:val="both"/>
        <w:rPr>
          <w:sz w:val="24"/>
          <w:szCs w:val="24"/>
        </w:rPr>
      </w:pPr>
      <w:r w:rsidRPr="00061CBC">
        <w:rPr>
          <w:sz w:val="24"/>
          <w:szCs w:val="24"/>
        </w:rPr>
        <w:t>Компенсация тепловых удлинений трубопроводов тепловых сетей осуществляется П-образными компенсаторами и углами поворота трассы.</w:t>
      </w:r>
    </w:p>
    <w:p w:rsidR="00061CBC" w:rsidRPr="00061CBC" w:rsidRDefault="00061CBC" w:rsidP="00737D2D">
      <w:pPr>
        <w:spacing w:line="276" w:lineRule="auto"/>
        <w:ind w:left="284" w:firstLine="567"/>
        <w:jc w:val="both"/>
        <w:rPr>
          <w:sz w:val="24"/>
          <w:szCs w:val="24"/>
        </w:rPr>
      </w:pPr>
      <w:r w:rsidRPr="00061CBC">
        <w:rPr>
          <w:sz w:val="24"/>
          <w:szCs w:val="24"/>
        </w:rPr>
        <w:t>Подключение потребителей тепла к тепловым сетям осуществляется по зависимой схеме. Автоматизация в ИТП отсутствует.</w:t>
      </w:r>
    </w:p>
    <w:p w:rsidR="00FD531D" w:rsidRPr="00061CBC" w:rsidRDefault="00FD531D" w:rsidP="00737D2D">
      <w:pPr>
        <w:pStyle w:val="ConsPlusNormal"/>
        <w:widowControl/>
        <w:spacing w:line="276" w:lineRule="auto"/>
        <w:ind w:firstLine="540"/>
        <w:jc w:val="both"/>
        <w:rPr>
          <w:rFonts w:ascii="Times New Roman" w:hAnsi="Times New Roman" w:cs="Times New Roman"/>
          <w:sz w:val="24"/>
          <w:szCs w:val="24"/>
        </w:rPr>
      </w:pPr>
      <w:r w:rsidRPr="00061CBC">
        <w:rPr>
          <w:rFonts w:ascii="Times New Roman" w:hAnsi="Times New Roman" w:cs="Times New Roman"/>
          <w:sz w:val="24"/>
          <w:szCs w:val="24"/>
        </w:rPr>
        <w:t>Защита тепловых сетей от превышения давления осуществляется путем установки в зданиях котельных мембранных расширительных баков и сбросных клап</w:t>
      </w:r>
      <w:r w:rsidR="0090511D">
        <w:rPr>
          <w:rFonts w:ascii="Times New Roman" w:hAnsi="Times New Roman" w:cs="Times New Roman"/>
          <w:sz w:val="24"/>
          <w:szCs w:val="24"/>
        </w:rPr>
        <w:t>а</w:t>
      </w:r>
      <w:r w:rsidRPr="00061CBC">
        <w:rPr>
          <w:rFonts w:ascii="Times New Roman" w:hAnsi="Times New Roman" w:cs="Times New Roman"/>
          <w:sz w:val="24"/>
          <w:szCs w:val="24"/>
        </w:rPr>
        <w:t>нов.</w:t>
      </w:r>
    </w:p>
    <w:p w:rsidR="00056023" w:rsidRPr="00061CBC" w:rsidRDefault="00FD531D" w:rsidP="00737D2D">
      <w:pPr>
        <w:pStyle w:val="ConsPlusNormal"/>
        <w:widowControl/>
        <w:spacing w:line="276" w:lineRule="auto"/>
        <w:ind w:firstLine="567"/>
        <w:jc w:val="both"/>
        <w:rPr>
          <w:rFonts w:ascii="Times New Roman" w:hAnsi="Times New Roman" w:cs="Times New Roman"/>
          <w:sz w:val="24"/>
          <w:szCs w:val="24"/>
        </w:rPr>
      </w:pPr>
      <w:r w:rsidRPr="00061CBC">
        <w:rPr>
          <w:rFonts w:ascii="Times New Roman" w:hAnsi="Times New Roman" w:cs="Times New Roman"/>
          <w:sz w:val="24"/>
          <w:szCs w:val="24"/>
        </w:rPr>
        <w:t xml:space="preserve"> Бесхозяйных тепловых сетей на территории города не выявлено. </w:t>
      </w:r>
    </w:p>
    <w:p w:rsidR="00061CBC" w:rsidRPr="00061CBC" w:rsidRDefault="00061CBC" w:rsidP="00737D2D">
      <w:pPr>
        <w:spacing w:line="276" w:lineRule="auto"/>
        <w:ind w:left="284" w:firstLine="567"/>
        <w:jc w:val="both"/>
        <w:rPr>
          <w:sz w:val="24"/>
          <w:szCs w:val="24"/>
        </w:rPr>
      </w:pPr>
      <w:r w:rsidRPr="00061CBC">
        <w:rPr>
          <w:sz w:val="24"/>
          <w:szCs w:val="24"/>
        </w:rPr>
        <w:t>В качестве запорной арматуры, в основном, применяются стальные фланцевые з</w:t>
      </w:r>
      <w:r w:rsidRPr="00061CBC">
        <w:rPr>
          <w:sz w:val="24"/>
          <w:szCs w:val="24"/>
        </w:rPr>
        <w:t>а</w:t>
      </w:r>
      <w:r w:rsidRPr="00061CBC">
        <w:rPr>
          <w:sz w:val="24"/>
          <w:szCs w:val="24"/>
        </w:rPr>
        <w:t>движки. Данные по количеству запорной арматуры отсутствуют.</w:t>
      </w:r>
    </w:p>
    <w:p w:rsidR="00061CBC" w:rsidRPr="00061CBC" w:rsidRDefault="00061CBC" w:rsidP="00737D2D">
      <w:pPr>
        <w:spacing w:line="276" w:lineRule="auto"/>
        <w:ind w:left="284" w:firstLine="567"/>
        <w:jc w:val="both"/>
        <w:rPr>
          <w:sz w:val="24"/>
          <w:szCs w:val="24"/>
        </w:rPr>
      </w:pPr>
      <w:r w:rsidRPr="00061CBC">
        <w:rPr>
          <w:sz w:val="24"/>
          <w:szCs w:val="24"/>
        </w:rPr>
        <w:t>Тепловые потери в результате утечек и через тепловую изоляцию составляют пр</w:t>
      </w:r>
      <w:r w:rsidRPr="00061CBC">
        <w:rPr>
          <w:sz w:val="24"/>
          <w:szCs w:val="24"/>
        </w:rPr>
        <w:t>и</w:t>
      </w:r>
      <w:r w:rsidRPr="00061CBC">
        <w:rPr>
          <w:sz w:val="24"/>
          <w:szCs w:val="24"/>
        </w:rPr>
        <w:t xml:space="preserve">мерно </w:t>
      </w:r>
      <w:r w:rsidR="0074334A">
        <w:rPr>
          <w:sz w:val="24"/>
          <w:szCs w:val="24"/>
        </w:rPr>
        <w:t>6-10</w:t>
      </w:r>
      <w:r w:rsidRPr="00061CBC">
        <w:rPr>
          <w:sz w:val="24"/>
          <w:szCs w:val="24"/>
        </w:rPr>
        <w:t>%.</w:t>
      </w:r>
    </w:p>
    <w:p w:rsidR="00061CBC" w:rsidRDefault="00061CBC" w:rsidP="00737D2D">
      <w:pPr>
        <w:spacing w:line="276" w:lineRule="auto"/>
        <w:ind w:left="284" w:firstLine="567"/>
        <w:jc w:val="both"/>
        <w:rPr>
          <w:sz w:val="26"/>
          <w:szCs w:val="26"/>
        </w:rPr>
      </w:pPr>
      <w:r w:rsidRPr="00061CBC">
        <w:rPr>
          <w:sz w:val="24"/>
          <w:szCs w:val="24"/>
        </w:rPr>
        <w:t>Предписаний надзорных органов запрещающих  дальнейшую эксплуатацию тепл</w:t>
      </w:r>
      <w:r w:rsidRPr="00061CBC">
        <w:rPr>
          <w:sz w:val="24"/>
          <w:szCs w:val="24"/>
        </w:rPr>
        <w:t>о</w:t>
      </w:r>
      <w:r w:rsidRPr="00061CBC">
        <w:rPr>
          <w:sz w:val="24"/>
          <w:szCs w:val="24"/>
        </w:rPr>
        <w:t>вых сетей, не  имеется.</w:t>
      </w:r>
    </w:p>
    <w:p w:rsidR="00E02BA5" w:rsidRDefault="00E02BA5" w:rsidP="00737D2D">
      <w:pPr>
        <w:spacing w:line="276" w:lineRule="auto"/>
        <w:ind w:firstLine="709"/>
        <w:rPr>
          <w:bCs/>
          <w:color w:val="000000"/>
          <w:sz w:val="24"/>
          <w:szCs w:val="24"/>
        </w:rPr>
      </w:pPr>
      <w:r>
        <w:rPr>
          <w:color w:val="000000"/>
          <w:sz w:val="24"/>
          <w:szCs w:val="24"/>
        </w:rPr>
        <w:t>Крупных аварий и о</w:t>
      </w:r>
      <w:r w:rsidRPr="00FF2390">
        <w:rPr>
          <w:color w:val="000000"/>
          <w:sz w:val="24"/>
          <w:szCs w:val="24"/>
        </w:rPr>
        <w:t>тказов тепловых сетей  в течение отопительного сезона за п</w:t>
      </w:r>
      <w:r w:rsidRPr="00FF2390">
        <w:rPr>
          <w:color w:val="000000"/>
          <w:sz w:val="24"/>
          <w:szCs w:val="24"/>
        </w:rPr>
        <w:t>о</w:t>
      </w:r>
      <w:r w:rsidRPr="00FF2390">
        <w:rPr>
          <w:color w:val="000000"/>
          <w:sz w:val="24"/>
          <w:szCs w:val="24"/>
        </w:rPr>
        <w:t>следние 5 лет не наблюдалось.</w:t>
      </w:r>
    </w:p>
    <w:p w:rsidR="00E02BA5" w:rsidRPr="00C0214C" w:rsidRDefault="00E02BA5" w:rsidP="00737D2D">
      <w:pPr>
        <w:spacing w:line="276" w:lineRule="auto"/>
        <w:ind w:firstLine="709"/>
        <w:rPr>
          <w:bCs/>
          <w:color w:val="000000"/>
          <w:sz w:val="24"/>
          <w:szCs w:val="24"/>
        </w:rPr>
      </w:pPr>
      <w:r w:rsidRPr="00C0214C">
        <w:rPr>
          <w:bCs/>
          <w:color w:val="000000"/>
          <w:sz w:val="24"/>
          <w:szCs w:val="24"/>
        </w:rPr>
        <w:lastRenderedPageBreak/>
        <w:t xml:space="preserve">В настоящее время используются следующие процедуры диагностики состояния </w:t>
      </w:r>
    </w:p>
    <w:p w:rsidR="00E02BA5" w:rsidRPr="00C0214C" w:rsidRDefault="00E02BA5" w:rsidP="00737D2D">
      <w:pPr>
        <w:spacing w:line="276" w:lineRule="auto"/>
        <w:ind w:right="37" w:firstLine="709"/>
        <w:rPr>
          <w:color w:val="000000"/>
          <w:sz w:val="24"/>
          <w:szCs w:val="24"/>
        </w:rPr>
      </w:pPr>
      <w:r w:rsidRPr="00C0214C">
        <w:rPr>
          <w:i/>
          <w:iCs/>
          <w:color w:val="000000"/>
          <w:sz w:val="24"/>
          <w:szCs w:val="24"/>
          <w:u w:val="single"/>
        </w:rPr>
        <w:t>Метод акустической эмиссии.</w:t>
      </w:r>
      <w:r w:rsidRPr="00C0214C">
        <w:rPr>
          <w:i/>
          <w:iCs/>
          <w:color w:val="000000"/>
          <w:sz w:val="24"/>
          <w:szCs w:val="24"/>
        </w:rPr>
        <w:t> </w:t>
      </w:r>
      <w:r w:rsidRPr="00C0214C">
        <w:rPr>
          <w:color w:val="000000"/>
          <w:sz w:val="24"/>
          <w:szCs w:val="24"/>
        </w:rPr>
        <w:t>Метод, прове</w:t>
      </w:r>
      <w:r w:rsidRPr="00C0214C">
        <w:rPr>
          <w:color w:val="000000"/>
          <w:sz w:val="24"/>
          <w:szCs w:val="24"/>
        </w:rPr>
        <w:softHyphen/>
        <w:t>ренный в мировой практике и позвол</w:t>
      </w:r>
      <w:r w:rsidRPr="00C0214C">
        <w:rPr>
          <w:color w:val="000000"/>
          <w:sz w:val="24"/>
          <w:szCs w:val="24"/>
        </w:rPr>
        <w:t>я</w:t>
      </w:r>
      <w:r w:rsidRPr="00C0214C">
        <w:rPr>
          <w:color w:val="000000"/>
          <w:sz w:val="24"/>
          <w:szCs w:val="24"/>
        </w:rPr>
        <w:t>ющий точ</w:t>
      </w:r>
      <w:r w:rsidRPr="00C0214C">
        <w:rPr>
          <w:color w:val="000000"/>
          <w:sz w:val="24"/>
          <w:szCs w:val="24"/>
        </w:rPr>
        <w:softHyphen/>
        <w:t>но определять местоположение дефектов стального трубопровода, находящегося под из</w:t>
      </w:r>
      <w:r w:rsidRPr="00C0214C">
        <w:rPr>
          <w:color w:val="000000"/>
          <w:sz w:val="24"/>
          <w:szCs w:val="24"/>
        </w:rPr>
        <w:softHyphen/>
        <w:t>меняемым давлением, но по условиям приме</w:t>
      </w:r>
      <w:r w:rsidRPr="00C0214C">
        <w:rPr>
          <w:color w:val="000000"/>
          <w:sz w:val="24"/>
          <w:szCs w:val="24"/>
        </w:rPr>
        <w:softHyphen/>
        <w:t>нения надействующих</w:t>
      </w:r>
      <w:r>
        <w:rPr>
          <w:color w:val="000000"/>
          <w:sz w:val="24"/>
          <w:szCs w:val="24"/>
        </w:rPr>
        <w:t>тепловых сетей</w:t>
      </w:r>
      <w:r w:rsidRPr="00C0214C">
        <w:rPr>
          <w:color w:val="000000"/>
          <w:sz w:val="24"/>
          <w:szCs w:val="24"/>
        </w:rPr>
        <w:t xml:space="preserve"> имеет ограниченную область использования.</w:t>
      </w:r>
    </w:p>
    <w:p w:rsidR="00E02BA5" w:rsidRPr="00C0214C" w:rsidRDefault="00E02BA5" w:rsidP="00737D2D">
      <w:pPr>
        <w:spacing w:line="276" w:lineRule="auto"/>
        <w:ind w:right="37" w:firstLine="709"/>
        <w:rPr>
          <w:color w:val="000000"/>
          <w:sz w:val="24"/>
          <w:szCs w:val="24"/>
        </w:rPr>
      </w:pPr>
      <w:r w:rsidRPr="00C0214C">
        <w:rPr>
          <w:i/>
          <w:iCs/>
          <w:color w:val="000000"/>
          <w:sz w:val="24"/>
          <w:szCs w:val="24"/>
          <w:u w:val="single"/>
        </w:rPr>
        <w:t>Метод магнитной памяти металла.</w:t>
      </w:r>
      <w:r w:rsidRPr="00C0214C">
        <w:rPr>
          <w:i/>
          <w:iCs/>
          <w:color w:val="000000"/>
          <w:sz w:val="24"/>
          <w:szCs w:val="24"/>
        </w:rPr>
        <w:t> </w:t>
      </w:r>
      <w:r w:rsidRPr="00C0214C">
        <w:rPr>
          <w:color w:val="000000"/>
          <w:sz w:val="24"/>
          <w:szCs w:val="24"/>
        </w:rPr>
        <w:t>Метод хо</w:t>
      </w:r>
      <w:r w:rsidRPr="00C0214C">
        <w:rPr>
          <w:color w:val="000000"/>
          <w:sz w:val="24"/>
          <w:szCs w:val="24"/>
        </w:rPr>
        <w:softHyphen/>
        <w:t>рош для выявления участков с пов</w:t>
      </w:r>
      <w:r w:rsidRPr="00C0214C">
        <w:rPr>
          <w:color w:val="000000"/>
          <w:sz w:val="24"/>
          <w:szCs w:val="24"/>
        </w:rPr>
        <w:t>ы</w:t>
      </w:r>
      <w:r w:rsidRPr="00C0214C">
        <w:rPr>
          <w:color w:val="000000"/>
          <w:sz w:val="24"/>
          <w:szCs w:val="24"/>
        </w:rPr>
        <w:t>шенным на</w:t>
      </w:r>
      <w:r w:rsidRPr="00C0214C">
        <w:rPr>
          <w:color w:val="000000"/>
          <w:sz w:val="24"/>
          <w:szCs w:val="24"/>
        </w:rPr>
        <w:softHyphen/>
        <w:t xml:space="preserve">пряжением металла при непосредственном контакте с трубопроводом </w:t>
      </w:r>
      <w:r>
        <w:rPr>
          <w:color w:val="000000"/>
          <w:sz w:val="24"/>
          <w:szCs w:val="24"/>
        </w:rPr>
        <w:t>тепловых сетей</w:t>
      </w:r>
      <w:r w:rsidRPr="00C0214C">
        <w:rPr>
          <w:color w:val="000000"/>
          <w:sz w:val="24"/>
          <w:szCs w:val="24"/>
        </w:rPr>
        <w:t>. Используется там, где можно прокатывать каретку по голому металлу трубы, этим обусловлена и ограничен</w:t>
      </w:r>
      <w:r w:rsidRPr="00C0214C">
        <w:rPr>
          <w:color w:val="000000"/>
          <w:sz w:val="24"/>
          <w:szCs w:val="24"/>
        </w:rPr>
        <w:softHyphen/>
        <w:t>ность его применения.</w:t>
      </w:r>
    </w:p>
    <w:p w:rsidR="00E02BA5" w:rsidRPr="00C0214C" w:rsidRDefault="00E02BA5" w:rsidP="00737D2D">
      <w:pPr>
        <w:spacing w:line="276" w:lineRule="auto"/>
        <w:ind w:right="37" w:firstLine="709"/>
        <w:rPr>
          <w:color w:val="000000"/>
          <w:sz w:val="24"/>
          <w:szCs w:val="24"/>
        </w:rPr>
      </w:pPr>
      <w:r w:rsidRPr="00C0214C">
        <w:rPr>
          <w:i/>
          <w:iCs/>
          <w:color w:val="000000"/>
          <w:sz w:val="24"/>
          <w:szCs w:val="24"/>
          <w:u w:val="single"/>
        </w:rPr>
        <w:t>Метод наземного тепловизионного обследо</w:t>
      </w:r>
      <w:r w:rsidRPr="00C0214C">
        <w:rPr>
          <w:i/>
          <w:iCs/>
          <w:color w:val="000000"/>
          <w:sz w:val="24"/>
          <w:szCs w:val="24"/>
          <w:u w:val="single"/>
        </w:rPr>
        <w:softHyphen/>
        <w:t>вания с помощью тепловизора.</w:t>
      </w:r>
      <w:r w:rsidRPr="00C0214C">
        <w:rPr>
          <w:i/>
          <w:iCs/>
          <w:color w:val="000000"/>
          <w:sz w:val="24"/>
          <w:szCs w:val="24"/>
        </w:rPr>
        <w:t> </w:t>
      </w:r>
      <w:r w:rsidRPr="00C0214C">
        <w:rPr>
          <w:color w:val="000000"/>
          <w:sz w:val="24"/>
          <w:szCs w:val="24"/>
        </w:rPr>
        <w:t>При д</w:t>
      </w:r>
      <w:r w:rsidRPr="00C0214C">
        <w:rPr>
          <w:color w:val="000000"/>
          <w:sz w:val="24"/>
          <w:szCs w:val="24"/>
        </w:rPr>
        <w:t>о</w:t>
      </w:r>
      <w:r w:rsidRPr="00C0214C">
        <w:rPr>
          <w:color w:val="000000"/>
          <w:sz w:val="24"/>
          <w:szCs w:val="24"/>
        </w:rPr>
        <w:t>ступной поверхности трассы, желательно с однородным покрытием, наличием точной и</w:t>
      </w:r>
      <w:r w:rsidRPr="00C0214C">
        <w:rPr>
          <w:color w:val="000000"/>
          <w:sz w:val="24"/>
          <w:szCs w:val="24"/>
        </w:rPr>
        <w:t>с</w:t>
      </w:r>
      <w:r w:rsidRPr="00C0214C">
        <w:rPr>
          <w:color w:val="000000"/>
          <w:sz w:val="24"/>
          <w:szCs w:val="24"/>
        </w:rPr>
        <w:t>полнительной документации, с применением специального программного обеспечения, может очень хоро</w:t>
      </w:r>
      <w:r w:rsidRPr="00C0214C">
        <w:rPr>
          <w:color w:val="000000"/>
          <w:sz w:val="24"/>
          <w:szCs w:val="24"/>
        </w:rPr>
        <w:softHyphen/>
        <w:t>шо показывать состояние обследуемого участ</w:t>
      </w:r>
      <w:r w:rsidRPr="00C0214C">
        <w:rPr>
          <w:color w:val="000000"/>
          <w:sz w:val="24"/>
          <w:szCs w:val="24"/>
        </w:rPr>
        <w:softHyphen/>
        <w:t>ка. По вышеназванным условиям применение возможно только на 10% старых прокладок. В некоторых случаях метод эффективен для поис</w:t>
      </w:r>
      <w:r w:rsidRPr="00C0214C">
        <w:rPr>
          <w:color w:val="000000"/>
          <w:sz w:val="24"/>
          <w:szCs w:val="24"/>
        </w:rPr>
        <w:softHyphen/>
        <w:t>ка утечек.</w:t>
      </w:r>
    </w:p>
    <w:p w:rsidR="00E02BA5" w:rsidRPr="00C0214C" w:rsidRDefault="00E02BA5" w:rsidP="00737D2D">
      <w:pPr>
        <w:spacing w:line="276" w:lineRule="auto"/>
        <w:ind w:right="37" w:firstLine="709"/>
        <w:rPr>
          <w:color w:val="000000"/>
          <w:sz w:val="24"/>
          <w:szCs w:val="24"/>
        </w:rPr>
      </w:pPr>
      <w:r w:rsidRPr="00C0214C">
        <w:rPr>
          <w:i/>
          <w:iCs/>
          <w:color w:val="000000"/>
          <w:sz w:val="24"/>
          <w:szCs w:val="24"/>
          <w:u w:val="single"/>
        </w:rPr>
        <w:t>Тепловая аэросъемка в ИК-диапазоне.</w:t>
      </w:r>
      <w:r w:rsidRPr="00C0214C">
        <w:rPr>
          <w:i/>
          <w:iCs/>
          <w:color w:val="000000"/>
          <w:sz w:val="24"/>
          <w:szCs w:val="24"/>
        </w:rPr>
        <w:t> </w:t>
      </w:r>
      <w:r w:rsidRPr="00C0214C">
        <w:rPr>
          <w:color w:val="000000"/>
          <w:sz w:val="24"/>
          <w:szCs w:val="24"/>
        </w:rPr>
        <w:t>Ме</w:t>
      </w:r>
      <w:r w:rsidRPr="00C0214C">
        <w:rPr>
          <w:color w:val="000000"/>
          <w:sz w:val="24"/>
          <w:szCs w:val="24"/>
        </w:rPr>
        <w:softHyphen/>
        <w:t>тод очень эффективен для планирования ре</w:t>
      </w:r>
      <w:r w:rsidRPr="00C0214C">
        <w:rPr>
          <w:color w:val="000000"/>
          <w:sz w:val="24"/>
          <w:szCs w:val="24"/>
        </w:rPr>
        <w:softHyphen/>
        <w:t>монтов и выявления участков с повышенными тепловыми потерями. Съемку необходимо проводить весной (март-апрель) и осенью (ок</w:t>
      </w:r>
      <w:r w:rsidRPr="00C0214C">
        <w:rPr>
          <w:color w:val="000000"/>
          <w:sz w:val="24"/>
          <w:szCs w:val="24"/>
        </w:rPr>
        <w:softHyphen/>
        <w:t>тябрь-ноябрь), когда система отопления рабо</w:t>
      </w:r>
      <w:r w:rsidRPr="00C0214C">
        <w:rPr>
          <w:color w:val="000000"/>
          <w:sz w:val="24"/>
          <w:szCs w:val="24"/>
        </w:rPr>
        <w:softHyphen/>
        <w:t>тает, но снега на земле нет.</w:t>
      </w:r>
    </w:p>
    <w:p w:rsidR="00E02BA5" w:rsidRPr="00C0214C" w:rsidRDefault="00E02BA5" w:rsidP="00737D2D">
      <w:pPr>
        <w:spacing w:line="276" w:lineRule="auto"/>
        <w:ind w:right="37" w:firstLine="709"/>
        <w:rPr>
          <w:color w:val="000000"/>
          <w:sz w:val="24"/>
          <w:szCs w:val="24"/>
        </w:rPr>
      </w:pPr>
      <w:r w:rsidRPr="00C0214C">
        <w:rPr>
          <w:i/>
          <w:iCs/>
          <w:color w:val="000000"/>
          <w:sz w:val="24"/>
          <w:szCs w:val="24"/>
          <w:u w:val="single"/>
        </w:rPr>
        <w:t>Метод акустической диагностики.</w:t>
      </w:r>
      <w:r w:rsidRPr="00C0214C">
        <w:rPr>
          <w:i/>
          <w:iCs/>
          <w:color w:val="000000"/>
          <w:sz w:val="24"/>
          <w:szCs w:val="24"/>
        </w:rPr>
        <w:t> </w:t>
      </w:r>
      <w:r w:rsidRPr="00C0214C">
        <w:rPr>
          <w:color w:val="000000"/>
          <w:sz w:val="24"/>
          <w:szCs w:val="24"/>
        </w:rPr>
        <w:t>Использу</w:t>
      </w:r>
      <w:r w:rsidRPr="00C0214C">
        <w:rPr>
          <w:color w:val="000000"/>
          <w:sz w:val="24"/>
          <w:szCs w:val="24"/>
        </w:rPr>
        <w:softHyphen/>
        <w:t>ются корреляторы усовершенствова</w:t>
      </w:r>
      <w:r w:rsidRPr="00C0214C">
        <w:rPr>
          <w:color w:val="000000"/>
          <w:sz w:val="24"/>
          <w:szCs w:val="24"/>
        </w:rPr>
        <w:t>н</w:t>
      </w:r>
      <w:r w:rsidRPr="00C0214C">
        <w:rPr>
          <w:color w:val="000000"/>
          <w:sz w:val="24"/>
          <w:szCs w:val="24"/>
        </w:rPr>
        <w:t>ной конст</w:t>
      </w:r>
      <w:r w:rsidRPr="00C0214C">
        <w:rPr>
          <w:color w:val="000000"/>
          <w:sz w:val="24"/>
          <w:szCs w:val="24"/>
        </w:rPr>
        <w:softHyphen/>
        <w:t>рукции. Метод новый и пробные применения на тепловых сетях не дали одн</w:t>
      </w:r>
      <w:r w:rsidRPr="00C0214C">
        <w:rPr>
          <w:color w:val="000000"/>
          <w:sz w:val="24"/>
          <w:szCs w:val="24"/>
        </w:rPr>
        <w:t>о</w:t>
      </w:r>
      <w:r w:rsidRPr="00C0214C">
        <w:rPr>
          <w:color w:val="000000"/>
          <w:sz w:val="24"/>
          <w:szCs w:val="24"/>
        </w:rPr>
        <w:t>значных резуль</w:t>
      </w:r>
      <w:r w:rsidRPr="00C0214C">
        <w:rPr>
          <w:color w:val="000000"/>
          <w:sz w:val="24"/>
          <w:szCs w:val="24"/>
        </w:rPr>
        <w:softHyphen/>
        <w:t>татов. Но метод имеет перспективу как инфор</w:t>
      </w:r>
      <w:r w:rsidRPr="00C0214C">
        <w:rPr>
          <w:color w:val="000000"/>
          <w:sz w:val="24"/>
          <w:szCs w:val="24"/>
        </w:rPr>
        <w:softHyphen/>
        <w:t>мационная составляющая в комплексе методов мониторинга состояния действующих тепло</w:t>
      </w:r>
      <w:r w:rsidRPr="00C0214C">
        <w:rPr>
          <w:color w:val="000000"/>
          <w:sz w:val="24"/>
          <w:szCs w:val="24"/>
        </w:rPr>
        <w:softHyphen/>
        <w:t>проводов, он хорошо вп</w:t>
      </w:r>
      <w:r w:rsidRPr="00C0214C">
        <w:rPr>
          <w:color w:val="000000"/>
          <w:sz w:val="24"/>
          <w:szCs w:val="24"/>
        </w:rPr>
        <w:t>и</w:t>
      </w:r>
      <w:r w:rsidRPr="00C0214C">
        <w:rPr>
          <w:color w:val="000000"/>
          <w:sz w:val="24"/>
          <w:szCs w:val="24"/>
        </w:rPr>
        <w:t xml:space="preserve">сывается в процесс эксплуатации и конструктивные особенности прокладок </w:t>
      </w:r>
      <w:r>
        <w:rPr>
          <w:color w:val="000000"/>
          <w:sz w:val="24"/>
          <w:szCs w:val="24"/>
        </w:rPr>
        <w:t>тепловых с</w:t>
      </w:r>
      <w:r>
        <w:rPr>
          <w:color w:val="000000"/>
          <w:sz w:val="24"/>
          <w:szCs w:val="24"/>
        </w:rPr>
        <w:t>е</w:t>
      </w:r>
      <w:r>
        <w:rPr>
          <w:color w:val="000000"/>
          <w:sz w:val="24"/>
          <w:szCs w:val="24"/>
        </w:rPr>
        <w:t>тей</w:t>
      </w:r>
      <w:r w:rsidRPr="00C0214C">
        <w:rPr>
          <w:color w:val="000000"/>
          <w:sz w:val="24"/>
          <w:szCs w:val="24"/>
        </w:rPr>
        <w:t>.</w:t>
      </w:r>
    </w:p>
    <w:p w:rsidR="00E02BA5" w:rsidRPr="00C0214C" w:rsidRDefault="00E02BA5" w:rsidP="00737D2D">
      <w:pPr>
        <w:spacing w:line="276" w:lineRule="auto"/>
        <w:ind w:right="37" w:firstLine="709"/>
        <w:rPr>
          <w:color w:val="000000"/>
          <w:sz w:val="24"/>
          <w:szCs w:val="24"/>
        </w:rPr>
      </w:pPr>
      <w:r w:rsidRPr="00C0214C">
        <w:rPr>
          <w:i/>
          <w:iCs/>
          <w:color w:val="000000"/>
          <w:sz w:val="24"/>
          <w:szCs w:val="24"/>
          <w:u w:val="single"/>
        </w:rPr>
        <w:t>Опрессовка на прочность повышенным дав</w:t>
      </w:r>
      <w:r w:rsidRPr="00C0214C">
        <w:rPr>
          <w:i/>
          <w:iCs/>
          <w:color w:val="000000"/>
          <w:sz w:val="24"/>
          <w:szCs w:val="24"/>
          <w:u w:val="single"/>
        </w:rPr>
        <w:softHyphen/>
        <w:t>лением.</w:t>
      </w:r>
      <w:r w:rsidRPr="00C0214C">
        <w:rPr>
          <w:i/>
          <w:iCs/>
          <w:color w:val="000000"/>
          <w:sz w:val="24"/>
          <w:szCs w:val="24"/>
        </w:rPr>
        <w:t> </w:t>
      </w:r>
      <w:r w:rsidRPr="00C0214C">
        <w:rPr>
          <w:color w:val="000000"/>
          <w:sz w:val="24"/>
          <w:szCs w:val="24"/>
        </w:rPr>
        <w:t>Метод применялся и был разр</w:t>
      </w:r>
      <w:r w:rsidRPr="00C0214C">
        <w:rPr>
          <w:color w:val="000000"/>
          <w:sz w:val="24"/>
          <w:szCs w:val="24"/>
        </w:rPr>
        <w:t>а</w:t>
      </w:r>
      <w:r w:rsidRPr="00C0214C">
        <w:rPr>
          <w:color w:val="000000"/>
          <w:sz w:val="24"/>
          <w:szCs w:val="24"/>
        </w:rPr>
        <w:t>ботан с целью выявления ослабленных мест трубо</w:t>
      </w:r>
      <w:r w:rsidRPr="00C0214C">
        <w:rPr>
          <w:color w:val="000000"/>
          <w:sz w:val="24"/>
          <w:szCs w:val="24"/>
        </w:rPr>
        <w:softHyphen/>
        <w:t>провода в ремонтный период и исключ</w:t>
      </w:r>
      <w:r w:rsidRPr="00C0214C">
        <w:rPr>
          <w:color w:val="000000"/>
          <w:sz w:val="24"/>
          <w:szCs w:val="24"/>
        </w:rPr>
        <w:t>е</w:t>
      </w:r>
      <w:r w:rsidRPr="00C0214C">
        <w:rPr>
          <w:color w:val="000000"/>
          <w:sz w:val="24"/>
          <w:szCs w:val="24"/>
        </w:rPr>
        <w:t>ния по</w:t>
      </w:r>
      <w:r w:rsidRPr="00C0214C">
        <w:rPr>
          <w:color w:val="000000"/>
          <w:sz w:val="24"/>
          <w:szCs w:val="24"/>
        </w:rPr>
        <w:softHyphen/>
        <w:t>явления повреждений в отопительный период. Он имел долгий период освоения и внедрения, но в настоящее время в среднем стабильно по</w:t>
      </w:r>
      <w:r w:rsidRPr="00C0214C">
        <w:rPr>
          <w:color w:val="000000"/>
          <w:sz w:val="24"/>
          <w:szCs w:val="24"/>
        </w:rPr>
        <w:softHyphen/>
        <w:t>казывает эффективность 93-94%. То есть 94% повреждений выявляется в ремонтный период и только 6% уходит на период отопления. С при</w:t>
      </w:r>
      <w:r w:rsidRPr="00C0214C">
        <w:rPr>
          <w:color w:val="000000"/>
          <w:sz w:val="24"/>
          <w:szCs w:val="24"/>
        </w:rPr>
        <w:softHyphen/>
        <w:t>менением комплексной оперативной системы сбора и анализа данных о состоянии теплопро</w:t>
      </w:r>
      <w:r w:rsidRPr="00C0214C">
        <w:rPr>
          <w:color w:val="000000"/>
          <w:sz w:val="24"/>
          <w:szCs w:val="24"/>
        </w:rPr>
        <w:softHyphen/>
        <w:t>водов, опрессовку стало возможным рассмат</w:t>
      </w:r>
      <w:r w:rsidRPr="00C0214C">
        <w:rPr>
          <w:color w:val="000000"/>
          <w:sz w:val="24"/>
          <w:szCs w:val="24"/>
        </w:rPr>
        <w:softHyphen/>
        <w:t>ривать, как метод диагн</w:t>
      </w:r>
      <w:r w:rsidRPr="00C0214C">
        <w:rPr>
          <w:color w:val="000000"/>
          <w:sz w:val="24"/>
          <w:szCs w:val="24"/>
        </w:rPr>
        <w:t>о</w:t>
      </w:r>
      <w:r w:rsidRPr="00C0214C">
        <w:rPr>
          <w:color w:val="000000"/>
          <w:sz w:val="24"/>
          <w:szCs w:val="24"/>
        </w:rPr>
        <w:t xml:space="preserve">стики и планирования ремонтов, перекладок </w:t>
      </w:r>
      <w:r>
        <w:rPr>
          <w:color w:val="000000"/>
          <w:sz w:val="24"/>
          <w:szCs w:val="24"/>
        </w:rPr>
        <w:t>тепловых сетей</w:t>
      </w:r>
      <w:r w:rsidRPr="00C0214C">
        <w:rPr>
          <w:color w:val="000000"/>
          <w:sz w:val="24"/>
          <w:szCs w:val="24"/>
        </w:rPr>
        <w:t>.</w:t>
      </w:r>
    </w:p>
    <w:p w:rsidR="00E02BA5" w:rsidRPr="00C0214C" w:rsidRDefault="00E02BA5" w:rsidP="00737D2D">
      <w:pPr>
        <w:spacing w:line="276" w:lineRule="auto"/>
        <w:ind w:right="37" w:firstLine="709"/>
        <w:jc w:val="both"/>
        <w:rPr>
          <w:color w:val="000000"/>
          <w:sz w:val="24"/>
          <w:szCs w:val="24"/>
        </w:rPr>
      </w:pPr>
      <w:r w:rsidRPr="00C0214C">
        <w:rPr>
          <w:i/>
          <w:iCs/>
          <w:color w:val="000000"/>
          <w:sz w:val="24"/>
          <w:szCs w:val="24"/>
          <w:u w:val="single"/>
        </w:rPr>
        <w:t>Метод магнитной томографии металла теп</w:t>
      </w:r>
      <w:r w:rsidRPr="00C0214C">
        <w:rPr>
          <w:i/>
          <w:iCs/>
          <w:color w:val="000000"/>
          <w:sz w:val="24"/>
          <w:szCs w:val="24"/>
          <w:u w:val="single"/>
        </w:rPr>
        <w:softHyphen/>
        <w:t>лопроводов с поверхности зе</w:t>
      </w:r>
      <w:r w:rsidRPr="00C0214C">
        <w:rPr>
          <w:i/>
          <w:iCs/>
          <w:color w:val="000000"/>
          <w:sz w:val="24"/>
          <w:szCs w:val="24"/>
          <w:u w:val="single"/>
        </w:rPr>
        <w:t>м</w:t>
      </w:r>
      <w:r w:rsidRPr="00C0214C">
        <w:rPr>
          <w:i/>
          <w:iCs/>
          <w:color w:val="000000"/>
          <w:sz w:val="24"/>
          <w:szCs w:val="24"/>
          <w:u w:val="single"/>
        </w:rPr>
        <w:t>ли.</w:t>
      </w:r>
      <w:r w:rsidRPr="00C0214C">
        <w:rPr>
          <w:i/>
          <w:iCs/>
          <w:color w:val="000000"/>
          <w:sz w:val="24"/>
          <w:szCs w:val="24"/>
        </w:rPr>
        <w:t> </w:t>
      </w:r>
      <w:r w:rsidRPr="00C0214C">
        <w:rPr>
          <w:color w:val="000000"/>
          <w:sz w:val="24"/>
          <w:szCs w:val="24"/>
        </w:rPr>
        <w:t>Метод имеет мало статистики и пока трудно сказать о его эф</w:t>
      </w:r>
      <w:r w:rsidRPr="00C0214C">
        <w:rPr>
          <w:color w:val="000000"/>
          <w:sz w:val="24"/>
          <w:szCs w:val="24"/>
        </w:rPr>
        <w:softHyphen/>
        <w:t>фективности в условиях города.</w:t>
      </w:r>
    </w:p>
    <w:p w:rsidR="00E02BA5" w:rsidRDefault="00E02BA5" w:rsidP="00737D2D">
      <w:pPr>
        <w:spacing w:line="276" w:lineRule="auto"/>
        <w:ind w:firstLine="709"/>
        <w:jc w:val="both"/>
        <w:rPr>
          <w:color w:val="000000"/>
          <w:sz w:val="24"/>
          <w:szCs w:val="24"/>
        </w:rPr>
      </w:pPr>
      <w:r w:rsidRPr="00C0214C">
        <w:rPr>
          <w:color w:val="000000"/>
          <w:sz w:val="24"/>
          <w:szCs w:val="24"/>
        </w:rPr>
        <w:t xml:space="preserve">В действующих условиях и с учетом финансового положения </w:t>
      </w:r>
      <w:r w:rsidR="00737D2D">
        <w:rPr>
          <w:color w:val="000000"/>
          <w:sz w:val="24"/>
          <w:szCs w:val="24"/>
        </w:rPr>
        <w:t>теплоснабжающих о</w:t>
      </w:r>
      <w:r w:rsidR="00737D2D">
        <w:rPr>
          <w:color w:val="000000"/>
          <w:sz w:val="24"/>
          <w:szCs w:val="24"/>
        </w:rPr>
        <w:t>р</w:t>
      </w:r>
      <w:r w:rsidR="00737D2D">
        <w:rPr>
          <w:color w:val="000000"/>
          <w:sz w:val="24"/>
          <w:szCs w:val="24"/>
        </w:rPr>
        <w:t>ганизаций г. Сердобска</w:t>
      </w:r>
      <w:r w:rsidRPr="00C0214C">
        <w:rPr>
          <w:color w:val="000000"/>
          <w:sz w:val="24"/>
          <w:szCs w:val="24"/>
        </w:rPr>
        <w:t xml:space="preserve"> провод</w:t>
      </w:r>
      <w:r w:rsidR="00737D2D">
        <w:rPr>
          <w:color w:val="000000"/>
          <w:sz w:val="24"/>
          <w:szCs w:val="24"/>
        </w:rPr>
        <w:t>ятся</w:t>
      </w:r>
      <w:r w:rsidRPr="00C0214C">
        <w:rPr>
          <w:color w:val="000000"/>
          <w:sz w:val="24"/>
          <w:szCs w:val="24"/>
        </w:rPr>
        <w:t xml:space="preserve"> работы по поддержанию надежности тепловых сетей на основании метода - опрессовка повышенным давлением.</w:t>
      </w:r>
    </w:p>
    <w:p w:rsidR="00E02BA5" w:rsidRPr="00304D02" w:rsidRDefault="00E02BA5" w:rsidP="00737D2D">
      <w:pPr>
        <w:spacing w:line="276" w:lineRule="auto"/>
        <w:ind w:firstLine="851"/>
        <w:jc w:val="both"/>
        <w:rPr>
          <w:color w:val="000000"/>
          <w:sz w:val="24"/>
          <w:szCs w:val="24"/>
        </w:rPr>
      </w:pPr>
      <w:r w:rsidRPr="00304D02">
        <w:rPr>
          <w:color w:val="000000"/>
          <w:sz w:val="24"/>
          <w:szCs w:val="24"/>
        </w:rPr>
        <w:t>Согласно требованиям «Правила технической эксплуатации тепловых энергоуст</w:t>
      </w:r>
      <w:r w:rsidRPr="00304D02">
        <w:rPr>
          <w:color w:val="000000"/>
          <w:sz w:val="24"/>
          <w:szCs w:val="24"/>
        </w:rPr>
        <w:t>а</w:t>
      </w:r>
      <w:r w:rsidRPr="00304D02">
        <w:rPr>
          <w:color w:val="000000"/>
          <w:sz w:val="24"/>
          <w:szCs w:val="24"/>
        </w:rPr>
        <w:t>новок» (Минэнерго Росси №115 от 24.03.03 г) и «Типовой инструкции по технической эк</w:t>
      </w:r>
      <w:r w:rsidRPr="00304D02">
        <w:rPr>
          <w:color w:val="000000"/>
          <w:sz w:val="24"/>
          <w:szCs w:val="24"/>
        </w:rPr>
        <w:t>с</w:t>
      </w:r>
      <w:r w:rsidRPr="00304D02">
        <w:rPr>
          <w:color w:val="000000"/>
          <w:sz w:val="24"/>
          <w:szCs w:val="24"/>
        </w:rPr>
        <w:t>плуатации систем транспорта и распределения тепловой энергии» (РД 153-34.0-20.507-98) гидравлические испытания на прочность и плотность тепловых сетей проводятся ежегодно.</w:t>
      </w:r>
    </w:p>
    <w:p w:rsidR="00E02BA5" w:rsidRPr="00304D02" w:rsidRDefault="00E02BA5" w:rsidP="00737D2D">
      <w:pPr>
        <w:spacing w:line="276" w:lineRule="auto"/>
        <w:ind w:firstLine="851"/>
        <w:jc w:val="both"/>
        <w:rPr>
          <w:color w:val="000000"/>
          <w:sz w:val="24"/>
          <w:szCs w:val="24"/>
        </w:rPr>
      </w:pPr>
      <w:r w:rsidRPr="00304D02">
        <w:rPr>
          <w:color w:val="000000"/>
          <w:sz w:val="24"/>
          <w:szCs w:val="24"/>
        </w:rPr>
        <w:lastRenderedPageBreak/>
        <w:t xml:space="preserve">Испытания на максимальную температуру теплоносителя </w:t>
      </w:r>
      <w:r>
        <w:rPr>
          <w:color w:val="000000"/>
          <w:sz w:val="24"/>
          <w:szCs w:val="24"/>
        </w:rPr>
        <w:t xml:space="preserve">проводятся с целью определения компенсирующей способности тепловых сетей раз в 2 года.  </w:t>
      </w:r>
      <w:r w:rsidRPr="00304D02">
        <w:rPr>
          <w:color w:val="000000"/>
          <w:sz w:val="24"/>
          <w:szCs w:val="24"/>
        </w:rPr>
        <w:t>Испытания на тепловые потери провод</w:t>
      </w:r>
      <w:r>
        <w:rPr>
          <w:color w:val="000000"/>
          <w:sz w:val="24"/>
          <w:szCs w:val="24"/>
        </w:rPr>
        <w:t>ятся 1 раз в 5 лет с целью определения нормативных потерь</w:t>
      </w:r>
      <w:r w:rsidRPr="00304D02">
        <w:rPr>
          <w:color w:val="000000"/>
          <w:sz w:val="24"/>
          <w:szCs w:val="24"/>
        </w:rPr>
        <w:t>.</w:t>
      </w:r>
    </w:p>
    <w:p w:rsidR="00E02BA5" w:rsidRDefault="00E02BA5" w:rsidP="00737D2D">
      <w:pPr>
        <w:spacing w:line="276" w:lineRule="auto"/>
        <w:ind w:firstLine="709"/>
        <w:jc w:val="both"/>
        <w:rPr>
          <w:color w:val="000000"/>
          <w:sz w:val="24"/>
          <w:szCs w:val="24"/>
        </w:rPr>
      </w:pPr>
      <w:r>
        <w:rPr>
          <w:color w:val="000000"/>
          <w:sz w:val="24"/>
          <w:szCs w:val="24"/>
        </w:rPr>
        <w:t>Центральные тепловые пункты и индивидуальные тепловые пункты у потребителей по сетям отсутствуют.</w:t>
      </w:r>
    </w:p>
    <w:p w:rsidR="00E02BA5" w:rsidRDefault="00E02BA5" w:rsidP="00737D2D">
      <w:pPr>
        <w:spacing w:line="276" w:lineRule="auto"/>
        <w:ind w:firstLine="720"/>
        <w:jc w:val="both"/>
        <w:rPr>
          <w:color w:val="000000"/>
          <w:sz w:val="24"/>
          <w:szCs w:val="24"/>
        </w:rPr>
      </w:pPr>
      <w:r w:rsidRPr="00C0214C">
        <w:rPr>
          <w:color w:val="000000"/>
          <w:sz w:val="24"/>
          <w:szCs w:val="24"/>
        </w:rPr>
        <w:t>Нормативы технологических потерь при передаче тепловой энергии рассчитаны с</w:t>
      </w:r>
      <w:r w:rsidRPr="00C0214C">
        <w:rPr>
          <w:color w:val="000000"/>
          <w:sz w:val="24"/>
          <w:szCs w:val="24"/>
        </w:rPr>
        <w:t>о</w:t>
      </w:r>
      <w:r w:rsidRPr="00C0214C">
        <w:rPr>
          <w:color w:val="000000"/>
          <w:sz w:val="24"/>
          <w:szCs w:val="24"/>
        </w:rPr>
        <w:t xml:space="preserve">гласно приказа Минэнерго от 30.12.2008г №325 «Об организации в Минэнерго РФ работы по утверждению нормативов технологических потерь припередачи тепловой энергии» </w:t>
      </w:r>
      <w:r>
        <w:rPr>
          <w:color w:val="000000"/>
          <w:sz w:val="24"/>
          <w:szCs w:val="24"/>
        </w:rPr>
        <w:t>по формуле</w:t>
      </w:r>
    </w:p>
    <w:p w:rsidR="00E02BA5" w:rsidRDefault="00E02BA5" w:rsidP="00737D2D">
      <w:pPr>
        <w:spacing w:line="276" w:lineRule="auto"/>
        <w:ind w:firstLine="720"/>
        <w:jc w:val="both"/>
        <w:rPr>
          <w:color w:val="000000"/>
          <w:sz w:val="24"/>
          <w:szCs w:val="24"/>
        </w:rPr>
      </w:pPr>
      <w:r>
        <w:rPr>
          <w:noProof/>
          <w:color w:val="000000"/>
          <w:position w:val="-13"/>
          <w:sz w:val="24"/>
          <w:szCs w:val="24"/>
        </w:rPr>
        <w:drawing>
          <wp:inline distT="0" distB="0" distL="0" distR="0" wp14:anchorId="20754FF3" wp14:editId="4F88CFEE">
            <wp:extent cx="1674495" cy="273050"/>
            <wp:effectExtent l="19050" t="0" r="1905"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a:off x="0" y="0"/>
                      <a:ext cx="1674495" cy="273050"/>
                    </a:xfrm>
                    <a:prstGeom prst="rect">
                      <a:avLst/>
                    </a:prstGeom>
                    <a:noFill/>
                    <a:ln w="9525">
                      <a:noFill/>
                      <a:miter lim="800000"/>
                      <a:headEnd/>
                      <a:tailEnd/>
                    </a:ln>
                  </pic:spPr>
                </pic:pic>
              </a:graphicData>
            </a:graphic>
          </wp:inline>
        </w:drawing>
      </w:r>
    </w:p>
    <w:p w:rsidR="00E02BA5" w:rsidRDefault="00E02BA5" w:rsidP="00A775FD">
      <w:pPr>
        <w:spacing w:line="360" w:lineRule="auto"/>
        <w:jc w:val="both"/>
        <w:rPr>
          <w:color w:val="000000"/>
          <w:sz w:val="24"/>
          <w:szCs w:val="24"/>
        </w:rPr>
      </w:pPr>
      <w:r w:rsidRPr="003024FF">
        <w:rPr>
          <w:color w:val="000000"/>
          <w:sz w:val="24"/>
          <w:szCs w:val="24"/>
        </w:rPr>
        <w:t xml:space="preserve">где </w:t>
      </w:r>
      <w:r>
        <w:rPr>
          <w:noProof/>
          <w:color w:val="000000"/>
          <w:position w:val="-12"/>
          <w:sz w:val="24"/>
          <w:szCs w:val="24"/>
        </w:rPr>
        <w:drawing>
          <wp:inline distT="0" distB="0" distL="0" distR="0" wp14:anchorId="4E9DAF35" wp14:editId="1257649D">
            <wp:extent cx="332740" cy="225425"/>
            <wp:effectExtent l="0" t="0" r="0" b="0"/>
            <wp:docPr id="1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a:off x="0" y="0"/>
                      <a:ext cx="332740" cy="225425"/>
                    </a:xfrm>
                    <a:prstGeom prst="rect">
                      <a:avLst/>
                    </a:prstGeom>
                    <a:noFill/>
                    <a:ln w="9525">
                      <a:noFill/>
                      <a:miter lim="800000"/>
                      <a:headEnd/>
                      <a:tailEnd/>
                    </a:ln>
                  </pic:spPr>
                </pic:pic>
              </a:graphicData>
            </a:graphic>
          </wp:inline>
        </w:drawing>
      </w:r>
      <w:r w:rsidRPr="003024FF">
        <w:rPr>
          <w:color w:val="000000"/>
          <w:sz w:val="24"/>
          <w:szCs w:val="24"/>
        </w:rPr>
        <w:t xml:space="preserve"> - удельные часовые тепловые потери трубопроводами каждого диаметра, опред</w:t>
      </w:r>
      <w:r w:rsidRPr="003024FF">
        <w:rPr>
          <w:color w:val="000000"/>
          <w:sz w:val="24"/>
          <w:szCs w:val="24"/>
        </w:rPr>
        <w:t>е</w:t>
      </w:r>
      <w:r w:rsidRPr="003024FF">
        <w:rPr>
          <w:color w:val="000000"/>
          <w:sz w:val="24"/>
          <w:szCs w:val="24"/>
        </w:rPr>
        <w:t>ленные пересчетом табличных значений норм удельных часовых тепловых потерь на сре</w:t>
      </w:r>
      <w:r w:rsidRPr="003024FF">
        <w:rPr>
          <w:color w:val="000000"/>
          <w:sz w:val="24"/>
          <w:szCs w:val="24"/>
        </w:rPr>
        <w:t>д</w:t>
      </w:r>
      <w:r w:rsidRPr="003024FF">
        <w:rPr>
          <w:color w:val="000000"/>
          <w:sz w:val="24"/>
          <w:szCs w:val="24"/>
        </w:rPr>
        <w:t>негодовые (среднесезонные) условия эксплуатации, ккал/</w:t>
      </w:r>
      <w:r>
        <w:rPr>
          <w:color w:val="000000"/>
          <w:sz w:val="24"/>
          <w:szCs w:val="24"/>
        </w:rPr>
        <w:t>(</w:t>
      </w:r>
      <w:r w:rsidRPr="003024FF">
        <w:rPr>
          <w:color w:val="000000"/>
          <w:sz w:val="24"/>
          <w:szCs w:val="24"/>
        </w:rPr>
        <w:t>чм</w:t>
      </w:r>
      <w:r>
        <w:rPr>
          <w:color w:val="000000"/>
          <w:sz w:val="24"/>
          <w:szCs w:val="24"/>
        </w:rPr>
        <w:t>)</w:t>
      </w:r>
      <w:r w:rsidRPr="003024FF">
        <w:rPr>
          <w:color w:val="000000"/>
          <w:sz w:val="24"/>
          <w:szCs w:val="24"/>
        </w:rPr>
        <w:t>;</w:t>
      </w:r>
    </w:p>
    <w:p w:rsidR="00E02BA5" w:rsidRDefault="00E02BA5" w:rsidP="00A775FD">
      <w:pPr>
        <w:spacing w:line="360" w:lineRule="auto"/>
        <w:ind w:firstLine="720"/>
        <w:jc w:val="both"/>
        <w:rPr>
          <w:color w:val="000000"/>
          <w:sz w:val="24"/>
          <w:szCs w:val="24"/>
        </w:rPr>
      </w:pPr>
      <w:r w:rsidRPr="003024FF">
        <w:rPr>
          <w:color w:val="000000"/>
          <w:sz w:val="24"/>
          <w:szCs w:val="24"/>
        </w:rPr>
        <w:t>L - длина участка трубопроводов тепловой сети, м;</w:t>
      </w:r>
    </w:p>
    <w:p w:rsidR="00A775FD" w:rsidRPr="00A775FD" w:rsidRDefault="00E02BA5" w:rsidP="00A775FD">
      <w:pPr>
        <w:spacing w:line="360" w:lineRule="auto"/>
        <w:ind w:firstLine="709"/>
        <w:rPr>
          <w:color w:val="000000"/>
          <w:sz w:val="24"/>
          <w:szCs w:val="24"/>
        </w:rPr>
      </w:pPr>
      <w:r w:rsidRPr="00A775FD">
        <w:rPr>
          <w:noProof/>
          <w:color w:val="000000"/>
          <w:position w:val="-10"/>
          <w:sz w:val="24"/>
          <w:szCs w:val="24"/>
        </w:rPr>
        <w:drawing>
          <wp:inline distT="0" distB="0" distL="0" distR="0" wp14:anchorId="3DBBA524" wp14:editId="62BB2234">
            <wp:extent cx="118745" cy="201930"/>
            <wp:effectExtent l="19050" t="0" r="0" b="0"/>
            <wp:docPr id="1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a:off x="0" y="0"/>
                      <a:ext cx="118745" cy="201930"/>
                    </a:xfrm>
                    <a:prstGeom prst="rect">
                      <a:avLst/>
                    </a:prstGeom>
                    <a:noFill/>
                    <a:ln w="9525">
                      <a:noFill/>
                      <a:miter lim="800000"/>
                      <a:headEnd/>
                      <a:tailEnd/>
                    </a:ln>
                  </pic:spPr>
                </pic:pic>
              </a:graphicData>
            </a:graphic>
          </wp:inline>
        </w:drawing>
      </w:r>
      <w:r w:rsidRPr="00A775FD">
        <w:rPr>
          <w:color w:val="000000"/>
          <w:sz w:val="24"/>
          <w:szCs w:val="24"/>
        </w:rPr>
        <w:t>- коэффициент местных тепловых потерь, учитывающий тепловые потери запо</w:t>
      </w:r>
      <w:r w:rsidRPr="00A775FD">
        <w:rPr>
          <w:color w:val="000000"/>
          <w:sz w:val="24"/>
          <w:szCs w:val="24"/>
        </w:rPr>
        <w:t>р</w:t>
      </w:r>
      <w:r w:rsidRPr="00A775FD">
        <w:rPr>
          <w:color w:val="000000"/>
          <w:sz w:val="24"/>
          <w:szCs w:val="24"/>
        </w:rPr>
        <w:t>ной и другой арматурой, компенсаторами и опорами (принимается 1,2 при диаметре труб</w:t>
      </w:r>
      <w:r w:rsidRPr="00A775FD">
        <w:rPr>
          <w:color w:val="000000"/>
          <w:sz w:val="24"/>
          <w:szCs w:val="24"/>
        </w:rPr>
        <w:t>о</w:t>
      </w:r>
      <w:r w:rsidRPr="00A775FD">
        <w:rPr>
          <w:color w:val="000000"/>
          <w:sz w:val="24"/>
          <w:szCs w:val="24"/>
        </w:rPr>
        <w:t>проводов до 150 мм и 1,15 - при диаметре 150 мм и более.</w:t>
      </w:r>
    </w:p>
    <w:p w:rsidR="00A775FD" w:rsidRPr="00C0214C" w:rsidRDefault="00A775FD" w:rsidP="00A775FD">
      <w:pPr>
        <w:spacing w:before="100" w:beforeAutospacing="1" w:after="100" w:afterAutospacing="1" w:line="299" w:lineRule="atLeast"/>
        <w:ind w:firstLine="709"/>
        <w:rPr>
          <w:color w:val="000000"/>
          <w:sz w:val="24"/>
          <w:szCs w:val="24"/>
        </w:rPr>
      </w:pPr>
      <w:r>
        <w:rPr>
          <w:color w:val="000000"/>
          <w:sz w:val="24"/>
          <w:szCs w:val="24"/>
        </w:rPr>
        <w:t xml:space="preserve">Таблица 12 – Удельный вес тепловых потерь </w:t>
      </w:r>
    </w:p>
    <w:tbl>
      <w:tblPr>
        <w:tblW w:w="9507" w:type="dxa"/>
        <w:tblCellSpacing w:w="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546"/>
        <w:gridCol w:w="2417"/>
        <w:gridCol w:w="2095"/>
        <w:gridCol w:w="2449"/>
      </w:tblGrid>
      <w:tr w:rsidR="00A775FD" w:rsidRPr="00C0214C" w:rsidTr="00A775FD">
        <w:trPr>
          <w:trHeight w:val="805"/>
          <w:tblCellSpacing w:w="0" w:type="dxa"/>
        </w:trPr>
        <w:tc>
          <w:tcPr>
            <w:tcW w:w="2546" w:type="dxa"/>
            <w:tcBorders>
              <w:top w:val="single" w:sz="2" w:space="0" w:color="auto"/>
              <w:bottom w:val="single" w:sz="6" w:space="0" w:color="auto"/>
            </w:tcBorders>
            <w:hideMark/>
          </w:tcPr>
          <w:p w:rsidR="00A775FD" w:rsidRPr="00C0214C" w:rsidRDefault="00A775FD" w:rsidP="00A775FD">
            <w:pPr>
              <w:spacing w:line="299" w:lineRule="atLeast"/>
              <w:jc w:val="center"/>
              <w:rPr>
                <w:color w:val="000000"/>
                <w:sz w:val="24"/>
                <w:szCs w:val="24"/>
              </w:rPr>
            </w:pPr>
            <w:r>
              <w:rPr>
                <w:color w:val="000000"/>
                <w:sz w:val="24"/>
                <w:szCs w:val="24"/>
              </w:rPr>
              <w:t>Котельная</w:t>
            </w:r>
          </w:p>
        </w:tc>
        <w:tc>
          <w:tcPr>
            <w:tcW w:w="2417" w:type="dxa"/>
            <w:tcBorders>
              <w:top w:val="single" w:sz="2" w:space="0" w:color="auto"/>
              <w:bottom w:val="single" w:sz="6" w:space="0" w:color="auto"/>
            </w:tcBorders>
            <w:hideMark/>
          </w:tcPr>
          <w:p w:rsidR="00A775FD" w:rsidRDefault="00A775FD" w:rsidP="00A775FD">
            <w:pPr>
              <w:spacing w:line="299" w:lineRule="atLeast"/>
              <w:jc w:val="center"/>
              <w:rPr>
                <w:color w:val="000000"/>
                <w:sz w:val="24"/>
                <w:szCs w:val="24"/>
              </w:rPr>
            </w:pPr>
            <w:r>
              <w:rPr>
                <w:color w:val="000000"/>
                <w:sz w:val="24"/>
                <w:szCs w:val="24"/>
              </w:rPr>
              <w:t>Тепловая нагрузка</w:t>
            </w:r>
            <w:r w:rsidRPr="00C0214C">
              <w:rPr>
                <w:color w:val="000000"/>
                <w:sz w:val="24"/>
                <w:szCs w:val="24"/>
              </w:rPr>
              <w:t xml:space="preserve">, </w:t>
            </w:r>
          </w:p>
          <w:p w:rsidR="00A775FD" w:rsidRPr="00C0214C" w:rsidRDefault="00A775FD" w:rsidP="00A775FD">
            <w:pPr>
              <w:spacing w:line="299" w:lineRule="atLeast"/>
              <w:jc w:val="center"/>
              <w:rPr>
                <w:color w:val="000000"/>
                <w:sz w:val="24"/>
                <w:szCs w:val="24"/>
              </w:rPr>
            </w:pPr>
            <w:r w:rsidRPr="00C0214C">
              <w:rPr>
                <w:color w:val="000000"/>
                <w:sz w:val="24"/>
                <w:szCs w:val="24"/>
              </w:rPr>
              <w:t>Гкал</w:t>
            </w:r>
            <w:r>
              <w:rPr>
                <w:color w:val="000000"/>
                <w:sz w:val="24"/>
                <w:szCs w:val="24"/>
              </w:rPr>
              <w:t>/ч</w:t>
            </w:r>
          </w:p>
        </w:tc>
        <w:tc>
          <w:tcPr>
            <w:tcW w:w="2095" w:type="dxa"/>
            <w:tcBorders>
              <w:top w:val="single" w:sz="2" w:space="0" w:color="auto"/>
              <w:bottom w:val="single" w:sz="6" w:space="0" w:color="auto"/>
            </w:tcBorders>
          </w:tcPr>
          <w:p w:rsidR="00A775FD" w:rsidRDefault="00A775FD" w:rsidP="00A775FD">
            <w:pPr>
              <w:spacing w:line="299" w:lineRule="atLeast"/>
              <w:jc w:val="center"/>
              <w:rPr>
                <w:color w:val="000000"/>
                <w:sz w:val="24"/>
                <w:szCs w:val="24"/>
              </w:rPr>
            </w:pPr>
            <w:r>
              <w:rPr>
                <w:color w:val="000000"/>
                <w:sz w:val="24"/>
                <w:szCs w:val="24"/>
              </w:rPr>
              <w:t>Тепловые потери через изоляцию,</w:t>
            </w:r>
          </w:p>
          <w:p w:rsidR="00A775FD" w:rsidRPr="00C0214C" w:rsidRDefault="00A775FD" w:rsidP="00A775FD">
            <w:pPr>
              <w:spacing w:line="299" w:lineRule="atLeast"/>
              <w:jc w:val="center"/>
              <w:rPr>
                <w:color w:val="000000"/>
                <w:sz w:val="24"/>
                <w:szCs w:val="24"/>
              </w:rPr>
            </w:pPr>
            <w:r>
              <w:rPr>
                <w:color w:val="000000"/>
                <w:sz w:val="24"/>
                <w:szCs w:val="24"/>
              </w:rPr>
              <w:t>Гкал/ч</w:t>
            </w:r>
          </w:p>
        </w:tc>
        <w:tc>
          <w:tcPr>
            <w:tcW w:w="2449" w:type="dxa"/>
            <w:tcBorders>
              <w:top w:val="single" w:sz="2" w:space="0" w:color="auto"/>
              <w:bottom w:val="single" w:sz="6" w:space="0" w:color="auto"/>
            </w:tcBorders>
            <w:hideMark/>
          </w:tcPr>
          <w:p w:rsidR="00A775FD" w:rsidRPr="00C0214C" w:rsidRDefault="00A775FD" w:rsidP="00A775FD">
            <w:pPr>
              <w:spacing w:line="299" w:lineRule="atLeast"/>
              <w:jc w:val="center"/>
              <w:rPr>
                <w:color w:val="000000"/>
                <w:sz w:val="24"/>
                <w:szCs w:val="24"/>
              </w:rPr>
            </w:pPr>
            <w:r w:rsidRPr="00C0214C">
              <w:rPr>
                <w:color w:val="000000"/>
                <w:sz w:val="24"/>
                <w:szCs w:val="24"/>
              </w:rPr>
              <w:t>Удельный вес тепл</w:t>
            </w:r>
            <w:r w:rsidRPr="00C0214C">
              <w:rPr>
                <w:color w:val="000000"/>
                <w:sz w:val="24"/>
                <w:szCs w:val="24"/>
              </w:rPr>
              <w:t>о</w:t>
            </w:r>
            <w:r w:rsidRPr="00C0214C">
              <w:rPr>
                <w:color w:val="000000"/>
                <w:sz w:val="24"/>
                <w:szCs w:val="24"/>
              </w:rPr>
              <w:t>вых потерь, %</w:t>
            </w:r>
          </w:p>
        </w:tc>
      </w:tr>
      <w:tr w:rsidR="00A775FD" w:rsidRPr="00C0214C" w:rsidTr="00A775FD">
        <w:trPr>
          <w:trHeight w:val="293"/>
          <w:tblCellSpacing w:w="0" w:type="dxa"/>
        </w:trPr>
        <w:tc>
          <w:tcPr>
            <w:tcW w:w="2546" w:type="dxa"/>
            <w:tcBorders>
              <w:top w:val="single" w:sz="6" w:space="0" w:color="auto"/>
              <w:bottom w:val="single" w:sz="6" w:space="0" w:color="auto"/>
            </w:tcBorders>
            <w:hideMark/>
          </w:tcPr>
          <w:p w:rsidR="00A775FD" w:rsidRDefault="00A775FD" w:rsidP="00A775FD">
            <w:pPr>
              <w:spacing w:line="299" w:lineRule="atLeast"/>
              <w:jc w:val="center"/>
              <w:rPr>
                <w:color w:val="000000"/>
                <w:sz w:val="24"/>
                <w:szCs w:val="24"/>
              </w:rPr>
            </w:pPr>
            <w:r>
              <w:rPr>
                <w:color w:val="000000"/>
                <w:sz w:val="24"/>
                <w:szCs w:val="24"/>
              </w:rPr>
              <w:t>1</w:t>
            </w:r>
          </w:p>
        </w:tc>
        <w:tc>
          <w:tcPr>
            <w:tcW w:w="2417" w:type="dxa"/>
            <w:tcBorders>
              <w:top w:val="single" w:sz="6" w:space="0" w:color="auto"/>
              <w:bottom w:val="single" w:sz="6" w:space="0" w:color="auto"/>
            </w:tcBorders>
            <w:hideMark/>
          </w:tcPr>
          <w:p w:rsidR="00A775FD" w:rsidRDefault="00A775FD" w:rsidP="00A775FD">
            <w:pPr>
              <w:spacing w:line="299" w:lineRule="atLeast"/>
              <w:jc w:val="center"/>
              <w:rPr>
                <w:color w:val="000000"/>
                <w:sz w:val="24"/>
                <w:szCs w:val="24"/>
              </w:rPr>
            </w:pPr>
            <w:r>
              <w:rPr>
                <w:color w:val="000000"/>
                <w:sz w:val="24"/>
                <w:szCs w:val="24"/>
              </w:rPr>
              <w:t>2</w:t>
            </w:r>
          </w:p>
        </w:tc>
        <w:tc>
          <w:tcPr>
            <w:tcW w:w="2095" w:type="dxa"/>
            <w:tcBorders>
              <w:top w:val="single" w:sz="6" w:space="0" w:color="auto"/>
              <w:bottom w:val="single" w:sz="6" w:space="0" w:color="auto"/>
            </w:tcBorders>
          </w:tcPr>
          <w:p w:rsidR="00A775FD" w:rsidRDefault="00A775FD" w:rsidP="00A775FD">
            <w:pPr>
              <w:spacing w:line="299" w:lineRule="atLeast"/>
              <w:jc w:val="center"/>
              <w:rPr>
                <w:color w:val="000000"/>
                <w:sz w:val="24"/>
                <w:szCs w:val="24"/>
              </w:rPr>
            </w:pPr>
            <w:r>
              <w:rPr>
                <w:color w:val="000000"/>
                <w:sz w:val="24"/>
                <w:szCs w:val="24"/>
              </w:rPr>
              <w:t>3</w:t>
            </w:r>
          </w:p>
        </w:tc>
        <w:tc>
          <w:tcPr>
            <w:tcW w:w="2449" w:type="dxa"/>
            <w:tcBorders>
              <w:top w:val="single" w:sz="6" w:space="0" w:color="auto"/>
              <w:bottom w:val="single" w:sz="6" w:space="0" w:color="auto"/>
            </w:tcBorders>
            <w:hideMark/>
          </w:tcPr>
          <w:p w:rsidR="00A775FD" w:rsidRPr="00C0214C" w:rsidRDefault="00A775FD" w:rsidP="00A775FD">
            <w:pPr>
              <w:spacing w:line="299" w:lineRule="atLeast"/>
              <w:jc w:val="center"/>
              <w:rPr>
                <w:color w:val="000000"/>
                <w:sz w:val="24"/>
                <w:szCs w:val="24"/>
              </w:rPr>
            </w:pPr>
            <w:r>
              <w:rPr>
                <w:color w:val="000000"/>
                <w:sz w:val="24"/>
                <w:szCs w:val="24"/>
              </w:rPr>
              <w:t>4</w:t>
            </w:r>
          </w:p>
        </w:tc>
      </w:tr>
      <w:tr w:rsidR="00A775FD" w:rsidRPr="004B6452" w:rsidTr="00A775FD">
        <w:trPr>
          <w:trHeight w:val="324"/>
          <w:tblCellSpacing w:w="0" w:type="dxa"/>
        </w:trPr>
        <w:tc>
          <w:tcPr>
            <w:tcW w:w="9507" w:type="dxa"/>
            <w:gridSpan w:val="4"/>
            <w:tcBorders>
              <w:top w:val="single" w:sz="6" w:space="0" w:color="auto"/>
              <w:bottom w:val="single" w:sz="6" w:space="0" w:color="auto"/>
            </w:tcBorders>
            <w:hideMark/>
          </w:tcPr>
          <w:p w:rsidR="00A775FD" w:rsidRPr="004B6452" w:rsidRDefault="000A3310" w:rsidP="00A775FD">
            <w:pPr>
              <w:spacing w:line="299" w:lineRule="atLeast"/>
              <w:jc w:val="center"/>
              <w:rPr>
                <w:b/>
                <w:color w:val="000000"/>
                <w:sz w:val="24"/>
                <w:szCs w:val="24"/>
              </w:rPr>
            </w:pPr>
            <w:r w:rsidRPr="004B6452">
              <w:rPr>
                <w:b/>
                <w:sz w:val="24"/>
                <w:szCs w:val="24"/>
              </w:rPr>
              <w:t>ООО «Теплобытсервис»</w:t>
            </w:r>
          </w:p>
        </w:tc>
      </w:tr>
      <w:tr w:rsidR="00A775FD" w:rsidRPr="004B6452" w:rsidTr="00A775FD">
        <w:trPr>
          <w:tblCellSpacing w:w="0" w:type="dxa"/>
        </w:trPr>
        <w:tc>
          <w:tcPr>
            <w:tcW w:w="2546" w:type="dxa"/>
            <w:tcBorders>
              <w:top w:val="single" w:sz="6" w:space="0" w:color="auto"/>
              <w:bottom w:val="single" w:sz="6" w:space="0" w:color="auto"/>
            </w:tcBorders>
            <w:hideMark/>
          </w:tcPr>
          <w:p w:rsidR="00A775FD" w:rsidRPr="004B6452" w:rsidRDefault="00A775FD" w:rsidP="00A775FD">
            <w:pPr>
              <w:jc w:val="center"/>
              <w:rPr>
                <w:color w:val="000000"/>
                <w:sz w:val="24"/>
                <w:szCs w:val="24"/>
              </w:rPr>
            </w:pPr>
            <w:r w:rsidRPr="004B6452">
              <w:rPr>
                <w:sz w:val="24"/>
                <w:szCs w:val="24"/>
              </w:rPr>
              <w:t>Котельная №1</w:t>
            </w:r>
          </w:p>
        </w:tc>
        <w:tc>
          <w:tcPr>
            <w:tcW w:w="2417" w:type="dxa"/>
            <w:tcBorders>
              <w:top w:val="single" w:sz="6" w:space="0" w:color="auto"/>
              <w:bottom w:val="single" w:sz="6" w:space="0" w:color="auto"/>
            </w:tcBorders>
            <w:hideMark/>
          </w:tcPr>
          <w:p w:rsidR="00A775FD" w:rsidRPr="004B6452" w:rsidRDefault="001D646E" w:rsidP="00201BBD">
            <w:pPr>
              <w:jc w:val="center"/>
              <w:rPr>
                <w:sz w:val="24"/>
                <w:szCs w:val="24"/>
              </w:rPr>
            </w:pPr>
            <w:r w:rsidRPr="004B6452">
              <w:rPr>
                <w:color w:val="000000"/>
                <w:sz w:val="24"/>
                <w:szCs w:val="24"/>
              </w:rPr>
              <w:t>0,</w:t>
            </w:r>
            <w:r w:rsidR="00201BBD" w:rsidRPr="004B6452">
              <w:rPr>
                <w:color w:val="000000"/>
                <w:sz w:val="24"/>
                <w:szCs w:val="24"/>
              </w:rPr>
              <w:t>3569</w:t>
            </w:r>
          </w:p>
        </w:tc>
        <w:tc>
          <w:tcPr>
            <w:tcW w:w="2095" w:type="dxa"/>
            <w:tcBorders>
              <w:top w:val="single" w:sz="6" w:space="0" w:color="auto"/>
              <w:bottom w:val="single" w:sz="6" w:space="0" w:color="auto"/>
            </w:tcBorders>
          </w:tcPr>
          <w:p w:rsidR="00A775FD" w:rsidRPr="004B6452" w:rsidRDefault="008C1E90" w:rsidP="00201BBD">
            <w:pPr>
              <w:spacing w:before="100" w:beforeAutospacing="1" w:after="100" w:afterAutospacing="1" w:line="299" w:lineRule="atLeast"/>
              <w:jc w:val="center"/>
              <w:rPr>
                <w:color w:val="000000"/>
                <w:sz w:val="24"/>
                <w:szCs w:val="24"/>
              </w:rPr>
            </w:pPr>
            <w:r w:rsidRPr="004B6452">
              <w:rPr>
                <w:color w:val="000000"/>
                <w:sz w:val="24"/>
                <w:szCs w:val="24"/>
              </w:rPr>
              <w:t>0,02</w:t>
            </w:r>
            <w:r w:rsidR="00201BBD" w:rsidRPr="004B6452">
              <w:rPr>
                <w:color w:val="000000"/>
                <w:sz w:val="24"/>
                <w:szCs w:val="24"/>
              </w:rPr>
              <w:t>427</w:t>
            </w:r>
          </w:p>
        </w:tc>
        <w:tc>
          <w:tcPr>
            <w:tcW w:w="2449" w:type="dxa"/>
            <w:tcBorders>
              <w:top w:val="single" w:sz="6" w:space="0" w:color="auto"/>
              <w:bottom w:val="single" w:sz="6" w:space="0" w:color="auto"/>
            </w:tcBorders>
            <w:hideMark/>
          </w:tcPr>
          <w:p w:rsidR="00A775FD" w:rsidRPr="004B6452" w:rsidRDefault="00A775FD" w:rsidP="00A775FD">
            <w:pPr>
              <w:spacing w:before="100" w:beforeAutospacing="1" w:after="100" w:afterAutospacing="1" w:line="299" w:lineRule="atLeast"/>
              <w:jc w:val="center"/>
              <w:rPr>
                <w:color w:val="000000"/>
                <w:sz w:val="24"/>
                <w:szCs w:val="24"/>
              </w:rPr>
            </w:pPr>
            <w:r w:rsidRPr="004B6452">
              <w:rPr>
                <w:color w:val="000000"/>
                <w:sz w:val="24"/>
                <w:szCs w:val="24"/>
              </w:rPr>
              <w:t>6,8</w:t>
            </w:r>
          </w:p>
        </w:tc>
      </w:tr>
      <w:tr w:rsidR="00A775FD" w:rsidRPr="004B6452" w:rsidTr="00A775FD">
        <w:trPr>
          <w:tblCellSpacing w:w="0" w:type="dxa"/>
        </w:trPr>
        <w:tc>
          <w:tcPr>
            <w:tcW w:w="2546" w:type="dxa"/>
            <w:tcBorders>
              <w:top w:val="single" w:sz="6" w:space="0" w:color="auto"/>
              <w:bottom w:val="single" w:sz="6" w:space="0" w:color="auto"/>
            </w:tcBorders>
            <w:hideMark/>
          </w:tcPr>
          <w:p w:rsidR="00A775FD" w:rsidRPr="004B6452" w:rsidRDefault="00A775FD" w:rsidP="00A775FD">
            <w:pPr>
              <w:spacing w:line="299" w:lineRule="atLeast"/>
              <w:jc w:val="center"/>
              <w:rPr>
                <w:color w:val="000000"/>
                <w:sz w:val="24"/>
                <w:szCs w:val="24"/>
              </w:rPr>
            </w:pPr>
            <w:r w:rsidRPr="004B6452">
              <w:rPr>
                <w:sz w:val="24"/>
                <w:szCs w:val="24"/>
              </w:rPr>
              <w:t>Котельная №2</w:t>
            </w:r>
          </w:p>
        </w:tc>
        <w:tc>
          <w:tcPr>
            <w:tcW w:w="2417" w:type="dxa"/>
            <w:tcBorders>
              <w:top w:val="single" w:sz="6" w:space="0" w:color="auto"/>
              <w:bottom w:val="single" w:sz="6" w:space="0" w:color="auto"/>
            </w:tcBorders>
            <w:hideMark/>
          </w:tcPr>
          <w:p w:rsidR="00A775FD" w:rsidRPr="004B6452" w:rsidRDefault="001D646E" w:rsidP="00201BBD">
            <w:pPr>
              <w:jc w:val="center"/>
              <w:rPr>
                <w:sz w:val="24"/>
                <w:szCs w:val="24"/>
              </w:rPr>
            </w:pPr>
            <w:r w:rsidRPr="004B6452">
              <w:rPr>
                <w:bCs/>
                <w:color w:val="000000"/>
                <w:sz w:val="24"/>
                <w:szCs w:val="24"/>
              </w:rPr>
              <w:t>0,</w:t>
            </w:r>
            <w:r w:rsidR="00201BBD" w:rsidRPr="004B6452">
              <w:rPr>
                <w:bCs/>
                <w:color w:val="000000"/>
                <w:sz w:val="24"/>
                <w:szCs w:val="24"/>
              </w:rPr>
              <w:t>5928</w:t>
            </w:r>
          </w:p>
        </w:tc>
        <w:tc>
          <w:tcPr>
            <w:tcW w:w="2095" w:type="dxa"/>
            <w:tcBorders>
              <w:top w:val="single" w:sz="6" w:space="0" w:color="auto"/>
              <w:bottom w:val="single" w:sz="6" w:space="0" w:color="auto"/>
            </w:tcBorders>
          </w:tcPr>
          <w:p w:rsidR="00A775FD" w:rsidRPr="004B6452" w:rsidRDefault="008C1E90" w:rsidP="00201BBD">
            <w:pPr>
              <w:spacing w:before="100" w:beforeAutospacing="1" w:after="100" w:afterAutospacing="1" w:line="299" w:lineRule="atLeast"/>
              <w:jc w:val="center"/>
              <w:rPr>
                <w:color w:val="000000"/>
                <w:sz w:val="24"/>
                <w:szCs w:val="24"/>
              </w:rPr>
            </w:pPr>
            <w:r w:rsidRPr="004B6452">
              <w:rPr>
                <w:color w:val="000000"/>
                <w:sz w:val="24"/>
                <w:szCs w:val="24"/>
              </w:rPr>
              <w:t>0,04</w:t>
            </w:r>
            <w:r w:rsidR="00201BBD" w:rsidRPr="004B6452">
              <w:rPr>
                <w:color w:val="000000"/>
                <w:sz w:val="24"/>
                <w:szCs w:val="24"/>
              </w:rPr>
              <w:t>09</w:t>
            </w:r>
          </w:p>
        </w:tc>
        <w:tc>
          <w:tcPr>
            <w:tcW w:w="2449" w:type="dxa"/>
            <w:tcBorders>
              <w:top w:val="single" w:sz="6" w:space="0" w:color="auto"/>
              <w:bottom w:val="single" w:sz="6" w:space="0" w:color="auto"/>
            </w:tcBorders>
            <w:hideMark/>
          </w:tcPr>
          <w:p w:rsidR="00A775FD" w:rsidRPr="004B6452" w:rsidRDefault="00A775FD" w:rsidP="00A775FD">
            <w:pPr>
              <w:spacing w:before="100" w:beforeAutospacing="1" w:after="100" w:afterAutospacing="1" w:line="299" w:lineRule="atLeast"/>
              <w:jc w:val="center"/>
              <w:rPr>
                <w:color w:val="000000"/>
                <w:sz w:val="24"/>
                <w:szCs w:val="24"/>
              </w:rPr>
            </w:pPr>
            <w:r w:rsidRPr="004B6452">
              <w:rPr>
                <w:color w:val="000000"/>
                <w:sz w:val="24"/>
                <w:szCs w:val="24"/>
              </w:rPr>
              <w:t>6,9</w:t>
            </w:r>
          </w:p>
        </w:tc>
      </w:tr>
      <w:tr w:rsidR="00A775FD" w:rsidRPr="004B6452" w:rsidTr="00A775FD">
        <w:trPr>
          <w:tblCellSpacing w:w="0" w:type="dxa"/>
        </w:trPr>
        <w:tc>
          <w:tcPr>
            <w:tcW w:w="2546" w:type="dxa"/>
            <w:tcBorders>
              <w:top w:val="single" w:sz="6" w:space="0" w:color="auto"/>
              <w:bottom w:val="single" w:sz="6" w:space="0" w:color="auto"/>
            </w:tcBorders>
            <w:hideMark/>
          </w:tcPr>
          <w:p w:rsidR="00A775FD" w:rsidRPr="004B6452" w:rsidRDefault="00A775FD" w:rsidP="00A775FD">
            <w:pPr>
              <w:spacing w:line="299" w:lineRule="atLeast"/>
              <w:jc w:val="center"/>
              <w:rPr>
                <w:color w:val="000000"/>
                <w:sz w:val="24"/>
                <w:szCs w:val="24"/>
              </w:rPr>
            </w:pPr>
            <w:r w:rsidRPr="004B6452">
              <w:rPr>
                <w:sz w:val="24"/>
                <w:szCs w:val="24"/>
              </w:rPr>
              <w:t>Котельная №3</w:t>
            </w:r>
          </w:p>
        </w:tc>
        <w:tc>
          <w:tcPr>
            <w:tcW w:w="2417" w:type="dxa"/>
            <w:tcBorders>
              <w:top w:val="single" w:sz="6" w:space="0" w:color="auto"/>
              <w:bottom w:val="single" w:sz="6" w:space="0" w:color="auto"/>
            </w:tcBorders>
            <w:hideMark/>
          </w:tcPr>
          <w:p w:rsidR="00A775FD" w:rsidRPr="004B6452" w:rsidRDefault="001D646E" w:rsidP="00201BBD">
            <w:pPr>
              <w:jc w:val="center"/>
              <w:rPr>
                <w:sz w:val="24"/>
                <w:szCs w:val="24"/>
              </w:rPr>
            </w:pPr>
            <w:r w:rsidRPr="004B6452">
              <w:rPr>
                <w:bCs/>
                <w:color w:val="000000"/>
                <w:sz w:val="24"/>
                <w:szCs w:val="24"/>
              </w:rPr>
              <w:t>0,</w:t>
            </w:r>
            <w:r w:rsidR="00201BBD" w:rsidRPr="004B6452">
              <w:rPr>
                <w:bCs/>
                <w:color w:val="000000"/>
                <w:sz w:val="24"/>
                <w:szCs w:val="24"/>
              </w:rPr>
              <w:t>4951</w:t>
            </w:r>
          </w:p>
        </w:tc>
        <w:tc>
          <w:tcPr>
            <w:tcW w:w="2095" w:type="dxa"/>
            <w:tcBorders>
              <w:top w:val="single" w:sz="6" w:space="0" w:color="auto"/>
              <w:bottom w:val="single" w:sz="6" w:space="0" w:color="auto"/>
            </w:tcBorders>
          </w:tcPr>
          <w:p w:rsidR="00A775FD" w:rsidRPr="004B6452" w:rsidRDefault="008C1E90" w:rsidP="00201BBD">
            <w:pPr>
              <w:spacing w:before="100" w:beforeAutospacing="1" w:after="100" w:afterAutospacing="1" w:line="299" w:lineRule="atLeast"/>
              <w:jc w:val="center"/>
              <w:rPr>
                <w:color w:val="000000"/>
                <w:sz w:val="24"/>
                <w:szCs w:val="24"/>
              </w:rPr>
            </w:pPr>
            <w:r w:rsidRPr="004B6452">
              <w:rPr>
                <w:color w:val="000000"/>
                <w:sz w:val="24"/>
                <w:szCs w:val="24"/>
              </w:rPr>
              <w:t>0,0</w:t>
            </w:r>
            <w:r w:rsidR="00201BBD" w:rsidRPr="004B6452">
              <w:rPr>
                <w:color w:val="000000"/>
                <w:sz w:val="24"/>
                <w:szCs w:val="24"/>
              </w:rPr>
              <w:t>2871</w:t>
            </w:r>
          </w:p>
        </w:tc>
        <w:tc>
          <w:tcPr>
            <w:tcW w:w="2449" w:type="dxa"/>
            <w:tcBorders>
              <w:top w:val="single" w:sz="6" w:space="0" w:color="auto"/>
              <w:bottom w:val="single" w:sz="6" w:space="0" w:color="auto"/>
            </w:tcBorders>
            <w:hideMark/>
          </w:tcPr>
          <w:p w:rsidR="00A775FD" w:rsidRPr="004B6452" w:rsidRDefault="00A775FD" w:rsidP="00A775FD">
            <w:pPr>
              <w:spacing w:before="100" w:beforeAutospacing="1" w:after="100" w:afterAutospacing="1" w:line="299" w:lineRule="atLeast"/>
              <w:jc w:val="center"/>
              <w:rPr>
                <w:color w:val="000000"/>
                <w:sz w:val="24"/>
                <w:szCs w:val="24"/>
              </w:rPr>
            </w:pPr>
            <w:r w:rsidRPr="004B6452">
              <w:rPr>
                <w:color w:val="000000"/>
                <w:sz w:val="24"/>
                <w:szCs w:val="24"/>
              </w:rPr>
              <w:t>5,8</w:t>
            </w:r>
          </w:p>
        </w:tc>
      </w:tr>
      <w:tr w:rsidR="00A775FD" w:rsidRPr="004B6452" w:rsidTr="00A775FD">
        <w:trPr>
          <w:tblCellSpacing w:w="0" w:type="dxa"/>
        </w:trPr>
        <w:tc>
          <w:tcPr>
            <w:tcW w:w="2546" w:type="dxa"/>
            <w:tcBorders>
              <w:top w:val="single" w:sz="6" w:space="0" w:color="auto"/>
              <w:bottom w:val="single" w:sz="6" w:space="0" w:color="auto"/>
            </w:tcBorders>
            <w:hideMark/>
          </w:tcPr>
          <w:p w:rsidR="00A775FD" w:rsidRPr="004B6452" w:rsidRDefault="00A775FD" w:rsidP="00A775FD">
            <w:pPr>
              <w:spacing w:line="299" w:lineRule="atLeast"/>
              <w:jc w:val="center"/>
              <w:rPr>
                <w:sz w:val="24"/>
                <w:szCs w:val="24"/>
              </w:rPr>
            </w:pPr>
            <w:r w:rsidRPr="004B6452">
              <w:rPr>
                <w:sz w:val="24"/>
                <w:szCs w:val="24"/>
              </w:rPr>
              <w:t>Котельная №4</w:t>
            </w:r>
          </w:p>
        </w:tc>
        <w:tc>
          <w:tcPr>
            <w:tcW w:w="2417" w:type="dxa"/>
            <w:tcBorders>
              <w:top w:val="single" w:sz="6" w:space="0" w:color="auto"/>
              <w:bottom w:val="single" w:sz="6" w:space="0" w:color="auto"/>
            </w:tcBorders>
            <w:hideMark/>
          </w:tcPr>
          <w:p w:rsidR="00A775FD" w:rsidRPr="004B6452" w:rsidRDefault="007866FB" w:rsidP="007866FB">
            <w:pPr>
              <w:jc w:val="center"/>
              <w:rPr>
                <w:sz w:val="24"/>
                <w:szCs w:val="24"/>
              </w:rPr>
            </w:pPr>
            <w:r w:rsidRPr="004B6452">
              <w:rPr>
                <w:bCs/>
                <w:color w:val="000000"/>
                <w:sz w:val="24"/>
                <w:szCs w:val="24"/>
              </w:rPr>
              <w:t>0,2714</w:t>
            </w:r>
          </w:p>
        </w:tc>
        <w:tc>
          <w:tcPr>
            <w:tcW w:w="2095" w:type="dxa"/>
            <w:tcBorders>
              <w:top w:val="single" w:sz="6" w:space="0" w:color="auto"/>
              <w:bottom w:val="single" w:sz="6" w:space="0" w:color="auto"/>
            </w:tcBorders>
          </w:tcPr>
          <w:p w:rsidR="00A775FD" w:rsidRPr="004B6452" w:rsidRDefault="008C1E90" w:rsidP="00A775FD">
            <w:pPr>
              <w:spacing w:before="100" w:beforeAutospacing="1" w:after="100" w:afterAutospacing="1" w:line="299" w:lineRule="atLeast"/>
              <w:jc w:val="center"/>
              <w:rPr>
                <w:color w:val="000000"/>
                <w:sz w:val="24"/>
                <w:szCs w:val="24"/>
              </w:rPr>
            </w:pPr>
            <w:r w:rsidRPr="004B6452">
              <w:rPr>
                <w:color w:val="000000"/>
                <w:sz w:val="24"/>
                <w:szCs w:val="24"/>
              </w:rPr>
              <w:t>0,02497</w:t>
            </w:r>
          </w:p>
        </w:tc>
        <w:tc>
          <w:tcPr>
            <w:tcW w:w="2449" w:type="dxa"/>
            <w:tcBorders>
              <w:top w:val="single" w:sz="6" w:space="0" w:color="auto"/>
              <w:bottom w:val="single" w:sz="6" w:space="0" w:color="auto"/>
            </w:tcBorders>
            <w:hideMark/>
          </w:tcPr>
          <w:p w:rsidR="00A775FD" w:rsidRPr="004B6452" w:rsidRDefault="00A775FD" w:rsidP="00A775FD">
            <w:pPr>
              <w:spacing w:before="100" w:beforeAutospacing="1" w:after="100" w:afterAutospacing="1" w:line="299" w:lineRule="atLeast"/>
              <w:jc w:val="center"/>
              <w:rPr>
                <w:color w:val="000000"/>
                <w:sz w:val="24"/>
                <w:szCs w:val="24"/>
              </w:rPr>
            </w:pPr>
            <w:r w:rsidRPr="004B6452">
              <w:rPr>
                <w:color w:val="000000"/>
                <w:sz w:val="24"/>
                <w:szCs w:val="24"/>
              </w:rPr>
              <w:t>9,2</w:t>
            </w:r>
          </w:p>
        </w:tc>
      </w:tr>
      <w:tr w:rsidR="00A775FD" w:rsidRPr="004B6452" w:rsidTr="00A775FD">
        <w:trPr>
          <w:tblCellSpacing w:w="0" w:type="dxa"/>
        </w:trPr>
        <w:tc>
          <w:tcPr>
            <w:tcW w:w="2546" w:type="dxa"/>
            <w:tcBorders>
              <w:top w:val="single" w:sz="6" w:space="0" w:color="auto"/>
              <w:bottom w:val="single" w:sz="6" w:space="0" w:color="auto"/>
            </w:tcBorders>
            <w:hideMark/>
          </w:tcPr>
          <w:p w:rsidR="00A775FD" w:rsidRPr="004B6452" w:rsidRDefault="00A775FD" w:rsidP="00A775FD">
            <w:pPr>
              <w:spacing w:line="299" w:lineRule="atLeast"/>
              <w:jc w:val="center"/>
              <w:rPr>
                <w:sz w:val="24"/>
                <w:szCs w:val="24"/>
              </w:rPr>
            </w:pPr>
            <w:r w:rsidRPr="004B6452">
              <w:rPr>
                <w:sz w:val="24"/>
                <w:szCs w:val="24"/>
              </w:rPr>
              <w:t>Котельная №5</w:t>
            </w:r>
          </w:p>
        </w:tc>
        <w:tc>
          <w:tcPr>
            <w:tcW w:w="2417" w:type="dxa"/>
            <w:tcBorders>
              <w:top w:val="single" w:sz="6" w:space="0" w:color="auto"/>
              <w:bottom w:val="single" w:sz="6" w:space="0" w:color="auto"/>
            </w:tcBorders>
            <w:hideMark/>
          </w:tcPr>
          <w:p w:rsidR="00A775FD" w:rsidRPr="004B6452" w:rsidRDefault="001D646E" w:rsidP="007866FB">
            <w:pPr>
              <w:jc w:val="center"/>
              <w:rPr>
                <w:sz w:val="24"/>
                <w:szCs w:val="24"/>
              </w:rPr>
            </w:pPr>
            <w:r w:rsidRPr="004B6452">
              <w:rPr>
                <w:bCs/>
                <w:color w:val="000000"/>
                <w:sz w:val="24"/>
                <w:szCs w:val="24"/>
              </w:rPr>
              <w:t>0,154</w:t>
            </w:r>
            <w:r w:rsidR="007866FB" w:rsidRPr="004B6452">
              <w:rPr>
                <w:bCs/>
                <w:color w:val="000000"/>
                <w:sz w:val="24"/>
                <w:szCs w:val="24"/>
              </w:rPr>
              <w:t>8</w:t>
            </w:r>
          </w:p>
        </w:tc>
        <w:tc>
          <w:tcPr>
            <w:tcW w:w="2095" w:type="dxa"/>
            <w:tcBorders>
              <w:top w:val="single" w:sz="6" w:space="0" w:color="auto"/>
              <w:bottom w:val="single" w:sz="6" w:space="0" w:color="auto"/>
            </w:tcBorders>
          </w:tcPr>
          <w:p w:rsidR="00A775FD" w:rsidRPr="004B6452" w:rsidRDefault="008C1E90" w:rsidP="00A775FD">
            <w:pPr>
              <w:spacing w:before="100" w:beforeAutospacing="1" w:after="100" w:afterAutospacing="1" w:line="299" w:lineRule="atLeast"/>
              <w:jc w:val="center"/>
              <w:rPr>
                <w:color w:val="000000"/>
                <w:sz w:val="24"/>
                <w:szCs w:val="24"/>
              </w:rPr>
            </w:pPr>
            <w:r w:rsidRPr="004B6452">
              <w:rPr>
                <w:color w:val="000000"/>
                <w:sz w:val="24"/>
                <w:szCs w:val="24"/>
              </w:rPr>
              <w:t>0,01331</w:t>
            </w:r>
          </w:p>
        </w:tc>
        <w:tc>
          <w:tcPr>
            <w:tcW w:w="2449" w:type="dxa"/>
            <w:tcBorders>
              <w:top w:val="single" w:sz="6" w:space="0" w:color="auto"/>
              <w:bottom w:val="single" w:sz="6" w:space="0" w:color="auto"/>
            </w:tcBorders>
            <w:hideMark/>
          </w:tcPr>
          <w:p w:rsidR="00A775FD" w:rsidRPr="004B6452" w:rsidRDefault="00A775FD" w:rsidP="00A775FD">
            <w:pPr>
              <w:spacing w:before="100" w:beforeAutospacing="1" w:after="100" w:afterAutospacing="1" w:line="299" w:lineRule="atLeast"/>
              <w:jc w:val="center"/>
              <w:rPr>
                <w:color w:val="000000"/>
                <w:sz w:val="24"/>
                <w:szCs w:val="24"/>
              </w:rPr>
            </w:pPr>
            <w:r w:rsidRPr="004B6452">
              <w:rPr>
                <w:color w:val="000000"/>
                <w:sz w:val="24"/>
                <w:szCs w:val="24"/>
              </w:rPr>
              <w:t>8,6</w:t>
            </w:r>
          </w:p>
        </w:tc>
      </w:tr>
      <w:tr w:rsidR="00A775FD" w:rsidRPr="004B6452" w:rsidTr="00A775FD">
        <w:trPr>
          <w:tblCellSpacing w:w="0" w:type="dxa"/>
        </w:trPr>
        <w:tc>
          <w:tcPr>
            <w:tcW w:w="2546" w:type="dxa"/>
            <w:tcBorders>
              <w:top w:val="single" w:sz="6" w:space="0" w:color="auto"/>
              <w:bottom w:val="single" w:sz="6" w:space="0" w:color="auto"/>
            </w:tcBorders>
            <w:hideMark/>
          </w:tcPr>
          <w:p w:rsidR="00A775FD" w:rsidRPr="004B6452" w:rsidRDefault="00A775FD" w:rsidP="00A775FD">
            <w:pPr>
              <w:spacing w:line="299" w:lineRule="atLeast"/>
              <w:jc w:val="center"/>
              <w:rPr>
                <w:sz w:val="24"/>
                <w:szCs w:val="24"/>
              </w:rPr>
            </w:pPr>
            <w:r w:rsidRPr="004B6452">
              <w:rPr>
                <w:sz w:val="24"/>
                <w:szCs w:val="24"/>
              </w:rPr>
              <w:t>Котельная №6</w:t>
            </w:r>
          </w:p>
        </w:tc>
        <w:tc>
          <w:tcPr>
            <w:tcW w:w="2417" w:type="dxa"/>
            <w:tcBorders>
              <w:top w:val="single" w:sz="6" w:space="0" w:color="auto"/>
              <w:bottom w:val="single" w:sz="6" w:space="0" w:color="auto"/>
            </w:tcBorders>
            <w:hideMark/>
          </w:tcPr>
          <w:p w:rsidR="00A775FD" w:rsidRPr="004B6452" w:rsidRDefault="001D646E" w:rsidP="00BE6792">
            <w:pPr>
              <w:jc w:val="center"/>
              <w:rPr>
                <w:sz w:val="24"/>
                <w:szCs w:val="24"/>
              </w:rPr>
            </w:pPr>
            <w:r w:rsidRPr="004B6452">
              <w:rPr>
                <w:bCs/>
                <w:color w:val="000000"/>
                <w:sz w:val="24"/>
                <w:szCs w:val="24"/>
              </w:rPr>
              <w:t>0,</w:t>
            </w:r>
            <w:r w:rsidR="00BE6792" w:rsidRPr="004B6452">
              <w:rPr>
                <w:bCs/>
                <w:color w:val="000000"/>
                <w:sz w:val="24"/>
                <w:szCs w:val="24"/>
              </w:rPr>
              <w:t>7687</w:t>
            </w:r>
          </w:p>
        </w:tc>
        <w:tc>
          <w:tcPr>
            <w:tcW w:w="2095" w:type="dxa"/>
            <w:tcBorders>
              <w:top w:val="single" w:sz="6" w:space="0" w:color="auto"/>
              <w:bottom w:val="single" w:sz="6" w:space="0" w:color="auto"/>
            </w:tcBorders>
          </w:tcPr>
          <w:p w:rsidR="00A775FD" w:rsidRPr="004B6452" w:rsidRDefault="008C1E90" w:rsidP="00BE6792">
            <w:pPr>
              <w:spacing w:before="100" w:beforeAutospacing="1" w:after="100" w:afterAutospacing="1" w:line="299" w:lineRule="atLeast"/>
              <w:jc w:val="center"/>
              <w:rPr>
                <w:color w:val="000000"/>
                <w:sz w:val="24"/>
                <w:szCs w:val="24"/>
              </w:rPr>
            </w:pPr>
            <w:r w:rsidRPr="004B6452">
              <w:rPr>
                <w:color w:val="000000"/>
                <w:sz w:val="24"/>
                <w:szCs w:val="24"/>
              </w:rPr>
              <w:t>0,05</w:t>
            </w:r>
            <w:r w:rsidR="00BE6792" w:rsidRPr="004B6452">
              <w:rPr>
                <w:color w:val="000000"/>
                <w:sz w:val="24"/>
                <w:szCs w:val="24"/>
              </w:rPr>
              <w:t>1</w:t>
            </w:r>
            <w:r w:rsidRPr="004B6452">
              <w:rPr>
                <w:color w:val="000000"/>
                <w:sz w:val="24"/>
                <w:szCs w:val="24"/>
              </w:rPr>
              <w:t>5</w:t>
            </w:r>
          </w:p>
        </w:tc>
        <w:tc>
          <w:tcPr>
            <w:tcW w:w="2449" w:type="dxa"/>
            <w:tcBorders>
              <w:top w:val="single" w:sz="6" w:space="0" w:color="auto"/>
              <w:bottom w:val="single" w:sz="6" w:space="0" w:color="auto"/>
            </w:tcBorders>
            <w:hideMark/>
          </w:tcPr>
          <w:p w:rsidR="00A775FD" w:rsidRPr="004B6452" w:rsidRDefault="00A775FD" w:rsidP="00A775FD">
            <w:pPr>
              <w:spacing w:before="100" w:beforeAutospacing="1" w:after="100" w:afterAutospacing="1" w:line="299" w:lineRule="atLeast"/>
              <w:jc w:val="center"/>
              <w:rPr>
                <w:color w:val="000000"/>
                <w:sz w:val="24"/>
                <w:szCs w:val="24"/>
              </w:rPr>
            </w:pPr>
            <w:r w:rsidRPr="004B6452">
              <w:rPr>
                <w:color w:val="000000"/>
                <w:sz w:val="24"/>
                <w:szCs w:val="24"/>
              </w:rPr>
              <w:t>6,7</w:t>
            </w:r>
          </w:p>
        </w:tc>
      </w:tr>
      <w:tr w:rsidR="00A775FD" w:rsidRPr="004B6452" w:rsidTr="00A775FD">
        <w:trPr>
          <w:tblCellSpacing w:w="0" w:type="dxa"/>
        </w:trPr>
        <w:tc>
          <w:tcPr>
            <w:tcW w:w="2546" w:type="dxa"/>
            <w:tcBorders>
              <w:top w:val="single" w:sz="6" w:space="0" w:color="auto"/>
              <w:bottom w:val="single" w:sz="6" w:space="0" w:color="auto"/>
            </w:tcBorders>
            <w:hideMark/>
          </w:tcPr>
          <w:p w:rsidR="00A775FD" w:rsidRPr="004B6452" w:rsidRDefault="00A775FD" w:rsidP="00A775FD">
            <w:pPr>
              <w:spacing w:line="299" w:lineRule="atLeast"/>
              <w:jc w:val="center"/>
              <w:rPr>
                <w:sz w:val="24"/>
                <w:szCs w:val="24"/>
              </w:rPr>
            </w:pPr>
            <w:r w:rsidRPr="004B6452">
              <w:rPr>
                <w:sz w:val="24"/>
                <w:szCs w:val="24"/>
              </w:rPr>
              <w:t>Котельная №7</w:t>
            </w:r>
          </w:p>
        </w:tc>
        <w:tc>
          <w:tcPr>
            <w:tcW w:w="2417" w:type="dxa"/>
            <w:tcBorders>
              <w:top w:val="single" w:sz="6" w:space="0" w:color="auto"/>
              <w:bottom w:val="single" w:sz="6" w:space="0" w:color="auto"/>
            </w:tcBorders>
            <w:hideMark/>
          </w:tcPr>
          <w:p w:rsidR="00A775FD" w:rsidRPr="004B6452" w:rsidRDefault="001D646E" w:rsidP="00BE6792">
            <w:pPr>
              <w:jc w:val="center"/>
              <w:rPr>
                <w:sz w:val="24"/>
                <w:szCs w:val="24"/>
              </w:rPr>
            </w:pPr>
            <w:r w:rsidRPr="004B6452">
              <w:rPr>
                <w:bCs/>
                <w:color w:val="000000"/>
                <w:sz w:val="24"/>
                <w:szCs w:val="24"/>
              </w:rPr>
              <w:t>0,</w:t>
            </w:r>
            <w:r w:rsidR="00BE6792" w:rsidRPr="004B6452">
              <w:rPr>
                <w:bCs/>
                <w:color w:val="000000"/>
                <w:sz w:val="24"/>
                <w:szCs w:val="24"/>
              </w:rPr>
              <w:t>6991</w:t>
            </w:r>
          </w:p>
        </w:tc>
        <w:tc>
          <w:tcPr>
            <w:tcW w:w="2095" w:type="dxa"/>
            <w:tcBorders>
              <w:top w:val="single" w:sz="6" w:space="0" w:color="auto"/>
              <w:bottom w:val="single" w:sz="6" w:space="0" w:color="auto"/>
            </w:tcBorders>
          </w:tcPr>
          <w:p w:rsidR="00A775FD" w:rsidRPr="004B6452" w:rsidRDefault="003B6473" w:rsidP="00BE6792">
            <w:pPr>
              <w:spacing w:before="100" w:beforeAutospacing="1" w:after="100" w:afterAutospacing="1" w:line="299" w:lineRule="atLeast"/>
              <w:jc w:val="center"/>
              <w:rPr>
                <w:color w:val="000000"/>
                <w:sz w:val="24"/>
                <w:szCs w:val="24"/>
              </w:rPr>
            </w:pPr>
            <w:r w:rsidRPr="004B6452">
              <w:rPr>
                <w:color w:val="000000"/>
                <w:sz w:val="24"/>
                <w:szCs w:val="24"/>
              </w:rPr>
              <w:t>0,0</w:t>
            </w:r>
            <w:r w:rsidR="00BE6792" w:rsidRPr="004B6452">
              <w:rPr>
                <w:color w:val="000000"/>
                <w:sz w:val="24"/>
                <w:szCs w:val="24"/>
              </w:rPr>
              <w:t>468</w:t>
            </w:r>
          </w:p>
        </w:tc>
        <w:tc>
          <w:tcPr>
            <w:tcW w:w="2449" w:type="dxa"/>
            <w:tcBorders>
              <w:top w:val="single" w:sz="6" w:space="0" w:color="auto"/>
              <w:bottom w:val="single" w:sz="6" w:space="0" w:color="auto"/>
            </w:tcBorders>
            <w:hideMark/>
          </w:tcPr>
          <w:p w:rsidR="00A775FD" w:rsidRPr="004B6452" w:rsidRDefault="00A775FD" w:rsidP="00A775FD">
            <w:pPr>
              <w:spacing w:before="100" w:beforeAutospacing="1" w:after="100" w:afterAutospacing="1" w:line="299" w:lineRule="atLeast"/>
              <w:jc w:val="center"/>
              <w:rPr>
                <w:color w:val="000000"/>
                <w:sz w:val="24"/>
                <w:szCs w:val="24"/>
              </w:rPr>
            </w:pPr>
            <w:r w:rsidRPr="004B6452">
              <w:rPr>
                <w:color w:val="000000"/>
                <w:sz w:val="24"/>
                <w:szCs w:val="24"/>
              </w:rPr>
              <w:t>6,7</w:t>
            </w:r>
          </w:p>
        </w:tc>
      </w:tr>
      <w:tr w:rsidR="00A775FD" w:rsidRPr="004B6452" w:rsidTr="00A775FD">
        <w:trPr>
          <w:tblCellSpacing w:w="0" w:type="dxa"/>
        </w:trPr>
        <w:tc>
          <w:tcPr>
            <w:tcW w:w="2546" w:type="dxa"/>
            <w:tcBorders>
              <w:top w:val="single" w:sz="6" w:space="0" w:color="auto"/>
              <w:bottom w:val="single" w:sz="6" w:space="0" w:color="auto"/>
            </w:tcBorders>
            <w:hideMark/>
          </w:tcPr>
          <w:p w:rsidR="00A775FD" w:rsidRPr="004B6452" w:rsidRDefault="00A775FD" w:rsidP="00A775FD">
            <w:pPr>
              <w:spacing w:line="299" w:lineRule="atLeast"/>
              <w:jc w:val="center"/>
              <w:rPr>
                <w:sz w:val="24"/>
                <w:szCs w:val="24"/>
              </w:rPr>
            </w:pPr>
            <w:r w:rsidRPr="004B6452">
              <w:rPr>
                <w:sz w:val="24"/>
                <w:szCs w:val="24"/>
              </w:rPr>
              <w:t>Котельная №8</w:t>
            </w:r>
          </w:p>
        </w:tc>
        <w:tc>
          <w:tcPr>
            <w:tcW w:w="2417" w:type="dxa"/>
            <w:tcBorders>
              <w:top w:val="single" w:sz="6" w:space="0" w:color="auto"/>
              <w:bottom w:val="single" w:sz="6" w:space="0" w:color="auto"/>
            </w:tcBorders>
            <w:hideMark/>
          </w:tcPr>
          <w:p w:rsidR="00A775FD" w:rsidRPr="004B6452" w:rsidRDefault="001D646E" w:rsidP="00DE371E">
            <w:pPr>
              <w:jc w:val="center"/>
              <w:rPr>
                <w:sz w:val="24"/>
                <w:szCs w:val="24"/>
              </w:rPr>
            </w:pPr>
            <w:r w:rsidRPr="004B6452">
              <w:rPr>
                <w:bCs/>
                <w:color w:val="000000"/>
                <w:sz w:val="24"/>
                <w:szCs w:val="24"/>
              </w:rPr>
              <w:t>2,</w:t>
            </w:r>
            <w:r w:rsidR="00DE371E" w:rsidRPr="004B6452">
              <w:rPr>
                <w:bCs/>
                <w:color w:val="000000"/>
                <w:sz w:val="24"/>
                <w:szCs w:val="24"/>
              </w:rPr>
              <w:t>0652</w:t>
            </w:r>
          </w:p>
        </w:tc>
        <w:tc>
          <w:tcPr>
            <w:tcW w:w="2095" w:type="dxa"/>
            <w:tcBorders>
              <w:top w:val="single" w:sz="6" w:space="0" w:color="auto"/>
              <w:bottom w:val="single" w:sz="6" w:space="0" w:color="auto"/>
            </w:tcBorders>
          </w:tcPr>
          <w:p w:rsidR="00A775FD" w:rsidRPr="004B6452" w:rsidRDefault="003B6473" w:rsidP="00DE371E">
            <w:pPr>
              <w:spacing w:before="100" w:beforeAutospacing="1" w:after="100" w:afterAutospacing="1" w:line="299" w:lineRule="atLeast"/>
              <w:jc w:val="center"/>
              <w:rPr>
                <w:color w:val="000000"/>
                <w:sz w:val="24"/>
                <w:szCs w:val="24"/>
              </w:rPr>
            </w:pPr>
            <w:r w:rsidRPr="004B6452">
              <w:rPr>
                <w:color w:val="000000"/>
                <w:sz w:val="24"/>
                <w:szCs w:val="24"/>
              </w:rPr>
              <w:t>0,1</w:t>
            </w:r>
            <w:r w:rsidR="00DE371E" w:rsidRPr="004B6452">
              <w:rPr>
                <w:color w:val="000000"/>
                <w:sz w:val="24"/>
                <w:szCs w:val="24"/>
              </w:rPr>
              <w:t>549</w:t>
            </w:r>
          </w:p>
        </w:tc>
        <w:tc>
          <w:tcPr>
            <w:tcW w:w="2449" w:type="dxa"/>
            <w:tcBorders>
              <w:top w:val="single" w:sz="6" w:space="0" w:color="auto"/>
              <w:bottom w:val="single" w:sz="6" w:space="0" w:color="auto"/>
            </w:tcBorders>
            <w:hideMark/>
          </w:tcPr>
          <w:p w:rsidR="00A775FD" w:rsidRPr="004B6452" w:rsidRDefault="00A775FD" w:rsidP="00A775FD">
            <w:pPr>
              <w:spacing w:before="100" w:beforeAutospacing="1" w:after="100" w:afterAutospacing="1" w:line="299" w:lineRule="atLeast"/>
              <w:jc w:val="center"/>
              <w:rPr>
                <w:color w:val="000000"/>
                <w:sz w:val="24"/>
                <w:szCs w:val="24"/>
              </w:rPr>
            </w:pPr>
            <w:r w:rsidRPr="004B6452">
              <w:rPr>
                <w:color w:val="000000"/>
                <w:sz w:val="24"/>
                <w:szCs w:val="24"/>
              </w:rPr>
              <w:t>7,5</w:t>
            </w:r>
          </w:p>
        </w:tc>
      </w:tr>
      <w:tr w:rsidR="00A775FD" w:rsidRPr="004B6452" w:rsidTr="00A775FD">
        <w:trPr>
          <w:tblCellSpacing w:w="0" w:type="dxa"/>
        </w:trPr>
        <w:tc>
          <w:tcPr>
            <w:tcW w:w="2546" w:type="dxa"/>
            <w:tcBorders>
              <w:top w:val="single" w:sz="6" w:space="0" w:color="auto"/>
              <w:bottom w:val="single" w:sz="6" w:space="0" w:color="auto"/>
            </w:tcBorders>
            <w:hideMark/>
          </w:tcPr>
          <w:p w:rsidR="00A775FD" w:rsidRPr="004B6452" w:rsidRDefault="00A775FD" w:rsidP="00BA7461">
            <w:pPr>
              <w:spacing w:line="299" w:lineRule="atLeast"/>
              <w:jc w:val="center"/>
              <w:rPr>
                <w:sz w:val="24"/>
                <w:szCs w:val="24"/>
              </w:rPr>
            </w:pPr>
            <w:r w:rsidRPr="004B6452">
              <w:rPr>
                <w:sz w:val="24"/>
                <w:szCs w:val="24"/>
              </w:rPr>
              <w:t>Котельная №10</w:t>
            </w:r>
          </w:p>
        </w:tc>
        <w:tc>
          <w:tcPr>
            <w:tcW w:w="2417" w:type="dxa"/>
            <w:tcBorders>
              <w:top w:val="single" w:sz="6" w:space="0" w:color="auto"/>
              <w:bottom w:val="single" w:sz="6" w:space="0" w:color="auto"/>
            </w:tcBorders>
            <w:hideMark/>
          </w:tcPr>
          <w:p w:rsidR="00A775FD" w:rsidRPr="004B6452" w:rsidRDefault="001D646E" w:rsidP="00BA1C6F">
            <w:pPr>
              <w:jc w:val="center"/>
              <w:rPr>
                <w:sz w:val="24"/>
                <w:szCs w:val="24"/>
              </w:rPr>
            </w:pPr>
            <w:r w:rsidRPr="004B6452">
              <w:rPr>
                <w:bCs/>
                <w:color w:val="000000"/>
                <w:sz w:val="24"/>
                <w:szCs w:val="24"/>
              </w:rPr>
              <w:t>0,1</w:t>
            </w:r>
            <w:r w:rsidR="00BA1C6F">
              <w:rPr>
                <w:bCs/>
                <w:color w:val="000000"/>
                <w:sz w:val="24"/>
                <w:szCs w:val="24"/>
              </w:rPr>
              <w:t>7</w:t>
            </w:r>
          </w:p>
        </w:tc>
        <w:tc>
          <w:tcPr>
            <w:tcW w:w="2095" w:type="dxa"/>
            <w:tcBorders>
              <w:top w:val="single" w:sz="6" w:space="0" w:color="auto"/>
              <w:bottom w:val="single" w:sz="6" w:space="0" w:color="auto"/>
            </w:tcBorders>
          </w:tcPr>
          <w:p w:rsidR="00A775FD" w:rsidRPr="004B6452" w:rsidRDefault="003B6473" w:rsidP="00BA1C6F">
            <w:pPr>
              <w:spacing w:before="100" w:beforeAutospacing="1" w:after="100" w:afterAutospacing="1" w:line="299" w:lineRule="atLeast"/>
              <w:jc w:val="center"/>
              <w:rPr>
                <w:color w:val="000000"/>
                <w:sz w:val="24"/>
                <w:szCs w:val="24"/>
              </w:rPr>
            </w:pPr>
            <w:r w:rsidRPr="004B6452">
              <w:rPr>
                <w:color w:val="000000"/>
                <w:sz w:val="24"/>
                <w:szCs w:val="24"/>
              </w:rPr>
              <w:t>0,0</w:t>
            </w:r>
            <w:r w:rsidR="00BA1C6F">
              <w:rPr>
                <w:color w:val="000000"/>
                <w:sz w:val="24"/>
                <w:szCs w:val="24"/>
              </w:rPr>
              <w:t>0765</w:t>
            </w:r>
          </w:p>
        </w:tc>
        <w:tc>
          <w:tcPr>
            <w:tcW w:w="2449" w:type="dxa"/>
            <w:tcBorders>
              <w:top w:val="single" w:sz="6" w:space="0" w:color="auto"/>
              <w:bottom w:val="single" w:sz="6" w:space="0" w:color="auto"/>
            </w:tcBorders>
            <w:hideMark/>
          </w:tcPr>
          <w:p w:rsidR="00A775FD" w:rsidRPr="004B6452" w:rsidRDefault="00A775FD" w:rsidP="00A775FD">
            <w:pPr>
              <w:spacing w:before="100" w:beforeAutospacing="1" w:after="100" w:afterAutospacing="1" w:line="299" w:lineRule="atLeast"/>
              <w:jc w:val="center"/>
              <w:rPr>
                <w:color w:val="000000"/>
                <w:sz w:val="24"/>
                <w:szCs w:val="24"/>
              </w:rPr>
            </w:pPr>
            <w:r w:rsidRPr="004B6452">
              <w:rPr>
                <w:color w:val="000000"/>
                <w:sz w:val="24"/>
                <w:szCs w:val="24"/>
              </w:rPr>
              <w:t>4,5</w:t>
            </w:r>
          </w:p>
        </w:tc>
      </w:tr>
    </w:tbl>
    <w:p w:rsidR="00043AA1" w:rsidRPr="004B6452" w:rsidRDefault="00043AA1" w:rsidP="00043AA1">
      <w:pPr>
        <w:rPr>
          <w:sz w:val="24"/>
          <w:szCs w:val="24"/>
        </w:rPr>
      </w:pPr>
      <w:r w:rsidRPr="004B6452">
        <w:rPr>
          <w:sz w:val="24"/>
          <w:szCs w:val="24"/>
        </w:rPr>
        <w:t>Продолжение таблицы 12</w:t>
      </w:r>
    </w:p>
    <w:p w:rsidR="00043AA1" w:rsidRPr="004B6452" w:rsidRDefault="00043AA1" w:rsidP="00043AA1"/>
    <w:tbl>
      <w:tblPr>
        <w:tblW w:w="9813" w:type="dxa"/>
        <w:tblCellSpacing w:w="0"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840"/>
        <w:gridCol w:w="2418"/>
        <w:gridCol w:w="6"/>
        <w:gridCol w:w="2091"/>
        <w:gridCol w:w="6"/>
        <w:gridCol w:w="2446"/>
        <w:gridCol w:w="6"/>
      </w:tblGrid>
      <w:tr w:rsidR="00043AA1" w:rsidRPr="004B6452" w:rsidTr="00043AA1">
        <w:trPr>
          <w:tblCellSpacing w:w="0" w:type="dxa"/>
        </w:trPr>
        <w:tc>
          <w:tcPr>
            <w:tcW w:w="2840" w:type="dxa"/>
            <w:hideMark/>
          </w:tcPr>
          <w:p w:rsidR="00043AA1" w:rsidRPr="004B6452" w:rsidRDefault="00043AA1" w:rsidP="00043AA1">
            <w:pPr>
              <w:spacing w:line="299" w:lineRule="atLeast"/>
              <w:jc w:val="center"/>
              <w:rPr>
                <w:sz w:val="24"/>
                <w:szCs w:val="24"/>
              </w:rPr>
            </w:pPr>
            <w:r w:rsidRPr="004B6452">
              <w:rPr>
                <w:sz w:val="24"/>
                <w:szCs w:val="24"/>
              </w:rPr>
              <w:t>1</w:t>
            </w:r>
          </w:p>
        </w:tc>
        <w:tc>
          <w:tcPr>
            <w:tcW w:w="2424" w:type="dxa"/>
            <w:gridSpan w:val="2"/>
            <w:hideMark/>
          </w:tcPr>
          <w:p w:rsidR="00043AA1" w:rsidRPr="004B6452" w:rsidRDefault="00043AA1" w:rsidP="00043AA1">
            <w:pPr>
              <w:jc w:val="center"/>
              <w:rPr>
                <w:sz w:val="24"/>
                <w:szCs w:val="24"/>
              </w:rPr>
            </w:pPr>
            <w:r w:rsidRPr="004B6452">
              <w:rPr>
                <w:sz w:val="24"/>
                <w:szCs w:val="24"/>
              </w:rPr>
              <w:t>2</w:t>
            </w:r>
          </w:p>
        </w:tc>
        <w:tc>
          <w:tcPr>
            <w:tcW w:w="2097" w:type="dxa"/>
            <w:gridSpan w:val="2"/>
          </w:tcPr>
          <w:p w:rsidR="00043AA1" w:rsidRPr="004B6452" w:rsidRDefault="00043AA1" w:rsidP="00043AA1">
            <w:pPr>
              <w:spacing w:before="100" w:beforeAutospacing="1" w:after="100" w:afterAutospacing="1" w:line="299" w:lineRule="atLeast"/>
              <w:jc w:val="center"/>
              <w:rPr>
                <w:color w:val="000000"/>
                <w:sz w:val="24"/>
                <w:szCs w:val="24"/>
              </w:rPr>
            </w:pPr>
            <w:r w:rsidRPr="004B6452">
              <w:rPr>
                <w:color w:val="000000"/>
                <w:sz w:val="24"/>
                <w:szCs w:val="24"/>
              </w:rPr>
              <w:t>3</w:t>
            </w:r>
          </w:p>
        </w:tc>
        <w:tc>
          <w:tcPr>
            <w:tcW w:w="2452" w:type="dxa"/>
            <w:gridSpan w:val="2"/>
            <w:hideMark/>
          </w:tcPr>
          <w:p w:rsidR="00043AA1" w:rsidRPr="004B6452" w:rsidRDefault="00043AA1" w:rsidP="00043AA1">
            <w:pPr>
              <w:spacing w:before="100" w:beforeAutospacing="1" w:after="100" w:afterAutospacing="1" w:line="299" w:lineRule="atLeast"/>
              <w:jc w:val="center"/>
              <w:rPr>
                <w:color w:val="000000"/>
                <w:sz w:val="24"/>
                <w:szCs w:val="24"/>
              </w:rPr>
            </w:pPr>
            <w:r w:rsidRPr="004B6452">
              <w:rPr>
                <w:color w:val="000000"/>
                <w:sz w:val="24"/>
                <w:szCs w:val="24"/>
              </w:rPr>
              <w:t>4</w:t>
            </w:r>
          </w:p>
        </w:tc>
      </w:tr>
      <w:tr w:rsidR="00A775FD" w:rsidRPr="004B6452" w:rsidTr="00DE371E">
        <w:tblPrEx>
          <w:tblBorders>
            <w:top w:val="single" w:sz="2" w:space="0" w:color="auto"/>
            <w:left w:val="single" w:sz="2" w:space="0" w:color="auto"/>
            <w:bottom w:val="single" w:sz="2" w:space="0" w:color="auto"/>
            <w:right w:val="single" w:sz="2" w:space="0" w:color="auto"/>
          </w:tblBorders>
        </w:tblPrEx>
        <w:trPr>
          <w:gridAfter w:val="1"/>
          <w:wAfter w:w="6" w:type="dxa"/>
          <w:tblCellSpacing w:w="0" w:type="dxa"/>
        </w:trPr>
        <w:tc>
          <w:tcPr>
            <w:tcW w:w="9807" w:type="dxa"/>
            <w:gridSpan w:val="6"/>
            <w:tcBorders>
              <w:top w:val="single" w:sz="6" w:space="0" w:color="auto"/>
              <w:bottom w:val="single" w:sz="6" w:space="0" w:color="auto"/>
            </w:tcBorders>
            <w:hideMark/>
          </w:tcPr>
          <w:p w:rsidR="00A775FD" w:rsidRPr="004B6452" w:rsidRDefault="000A3310" w:rsidP="002114A2">
            <w:pPr>
              <w:spacing w:before="100" w:beforeAutospacing="1" w:after="100" w:afterAutospacing="1" w:line="299" w:lineRule="atLeast"/>
              <w:jc w:val="center"/>
              <w:rPr>
                <w:b/>
                <w:color w:val="000000"/>
                <w:sz w:val="24"/>
                <w:szCs w:val="24"/>
              </w:rPr>
            </w:pPr>
            <w:r w:rsidRPr="004B6452">
              <w:rPr>
                <w:b/>
                <w:sz w:val="24"/>
                <w:szCs w:val="24"/>
                <w:u w:val="single"/>
              </w:rPr>
              <w:t>ЗАО «</w:t>
            </w:r>
            <w:r w:rsidR="002114A2">
              <w:rPr>
                <w:b/>
                <w:sz w:val="24"/>
                <w:szCs w:val="24"/>
                <w:u w:val="single"/>
              </w:rPr>
              <w:t>Теплоэнергетическая компания Пензенской области</w:t>
            </w:r>
            <w:r w:rsidRPr="004B6452">
              <w:rPr>
                <w:b/>
                <w:sz w:val="24"/>
                <w:szCs w:val="24"/>
                <w:u w:val="single"/>
              </w:rPr>
              <w:t>»</w:t>
            </w:r>
          </w:p>
        </w:tc>
      </w:tr>
      <w:tr w:rsidR="00A775FD" w:rsidRPr="004B6452" w:rsidTr="00DE371E">
        <w:tblPrEx>
          <w:tblBorders>
            <w:top w:val="single" w:sz="2" w:space="0" w:color="auto"/>
            <w:left w:val="single" w:sz="2" w:space="0" w:color="auto"/>
            <w:bottom w:val="single" w:sz="2" w:space="0" w:color="auto"/>
            <w:right w:val="single" w:sz="2" w:space="0" w:color="auto"/>
          </w:tblBorders>
        </w:tblPrEx>
        <w:trPr>
          <w:gridAfter w:val="1"/>
          <w:wAfter w:w="6" w:type="dxa"/>
          <w:tblCellSpacing w:w="0" w:type="dxa"/>
        </w:trPr>
        <w:tc>
          <w:tcPr>
            <w:tcW w:w="2840" w:type="dxa"/>
            <w:tcBorders>
              <w:top w:val="single" w:sz="6" w:space="0" w:color="auto"/>
              <w:bottom w:val="single" w:sz="6" w:space="0" w:color="auto"/>
            </w:tcBorders>
            <w:hideMark/>
          </w:tcPr>
          <w:p w:rsidR="00A775FD" w:rsidRPr="004B6452" w:rsidRDefault="00A775FD" w:rsidP="00A775FD">
            <w:pPr>
              <w:spacing w:line="299" w:lineRule="atLeast"/>
              <w:jc w:val="center"/>
              <w:rPr>
                <w:sz w:val="24"/>
                <w:szCs w:val="24"/>
              </w:rPr>
            </w:pPr>
            <w:r w:rsidRPr="004B6452">
              <w:rPr>
                <w:sz w:val="24"/>
                <w:szCs w:val="24"/>
              </w:rPr>
              <w:t>Котельная № 1</w:t>
            </w:r>
          </w:p>
        </w:tc>
        <w:tc>
          <w:tcPr>
            <w:tcW w:w="2418" w:type="dxa"/>
            <w:tcBorders>
              <w:top w:val="single" w:sz="6" w:space="0" w:color="auto"/>
              <w:bottom w:val="single" w:sz="6" w:space="0" w:color="auto"/>
            </w:tcBorders>
            <w:hideMark/>
          </w:tcPr>
          <w:p w:rsidR="00A775FD" w:rsidRPr="004B6452" w:rsidRDefault="005C5A33" w:rsidP="00AA737B">
            <w:pPr>
              <w:jc w:val="center"/>
              <w:rPr>
                <w:sz w:val="24"/>
                <w:szCs w:val="24"/>
              </w:rPr>
            </w:pPr>
            <w:r w:rsidRPr="004B6452">
              <w:rPr>
                <w:color w:val="000000"/>
                <w:sz w:val="24"/>
                <w:szCs w:val="24"/>
              </w:rPr>
              <w:t>8,9</w:t>
            </w:r>
            <w:r w:rsidR="00AA737B">
              <w:rPr>
                <w:color w:val="000000"/>
                <w:sz w:val="24"/>
                <w:szCs w:val="24"/>
              </w:rPr>
              <w:t>9031</w:t>
            </w:r>
          </w:p>
        </w:tc>
        <w:tc>
          <w:tcPr>
            <w:tcW w:w="2103" w:type="dxa"/>
            <w:gridSpan w:val="3"/>
            <w:tcBorders>
              <w:top w:val="single" w:sz="6" w:space="0" w:color="auto"/>
              <w:bottom w:val="single" w:sz="6" w:space="0" w:color="auto"/>
            </w:tcBorders>
          </w:tcPr>
          <w:p w:rsidR="00A775FD" w:rsidRPr="004B6452" w:rsidRDefault="003B6473" w:rsidP="00DE371E">
            <w:pPr>
              <w:spacing w:before="100" w:beforeAutospacing="1" w:after="100" w:afterAutospacing="1" w:line="299" w:lineRule="atLeast"/>
              <w:jc w:val="center"/>
              <w:rPr>
                <w:color w:val="000000"/>
                <w:sz w:val="24"/>
                <w:szCs w:val="24"/>
              </w:rPr>
            </w:pPr>
            <w:r w:rsidRPr="004B6452">
              <w:rPr>
                <w:color w:val="000000"/>
                <w:sz w:val="24"/>
                <w:szCs w:val="24"/>
              </w:rPr>
              <w:t>0,</w:t>
            </w:r>
            <w:r w:rsidR="00DE371E" w:rsidRPr="004B6452">
              <w:rPr>
                <w:color w:val="000000"/>
                <w:sz w:val="24"/>
                <w:szCs w:val="24"/>
              </w:rPr>
              <w:t>59336</w:t>
            </w:r>
          </w:p>
        </w:tc>
        <w:tc>
          <w:tcPr>
            <w:tcW w:w="2446" w:type="dxa"/>
            <w:tcBorders>
              <w:top w:val="single" w:sz="6" w:space="0" w:color="auto"/>
              <w:bottom w:val="single" w:sz="6" w:space="0" w:color="auto"/>
            </w:tcBorders>
            <w:hideMark/>
          </w:tcPr>
          <w:p w:rsidR="00A775FD" w:rsidRPr="004B6452" w:rsidRDefault="00A775FD" w:rsidP="00A775FD">
            <w:pPr>
              <w:spacing w:before="100" w:beforeAutospacing="1" w:after="100" w:afterAutospacing="1" w:line="299" w:lineRule="atLeast"/>
              <w:jc w:val="center"/>
              <w:rPr>
                <w:color w:val="000000"/>
                <w:sz w:val="24"/>
                <w:szCs w:val="24"/>
              </w:rPr>
            </w:pPr>
            <w:r w:rsidRPr="004B6452">
              <w:rPr>
                <w:color w:val="000000"/>
                <w:sz w:val="24"/>
                <w:szCs w:val="24"/>
              </w:rPr>
              <w:t>6,6</w:t>
            </w:r>
          </w:p>
        </w:tc>
      </w:tr>
      <w:tr w:rsidR="00A775FD" w:rsidRPr="004B6452" w:rsidTr="00DE371E">
        <w:tblPrEx>
          <w:tblBorders>
            <w:top w:val="single" w:sz="2" w:space="0" w:color="auto"/>
            <w:left w:val="single" w:sz="2" w:space="0" w:color="auto"/>
            <w:bottom w:val="single" w:sz="2" w:space="0" w:color="auto"/>
            <w:right w:val="single" w:sz="2" w:space="0" w:color="auto"/>
          </w:tblBorders>
        </w:tblPrEx>
        <w:trPr>
          <w:gridAfter w:val="1"/>
          <w:wAfter w:w="6" w:type="dxa"/>
          <w:tblCellSpacing w:w="0" w:type="dxa"/>
        </w:trPr>
        <w:tc>
          <w:tcPr>
            <w:tcW w:w="2840" w:type="dxa"/>
            <w:tcBorders>
              <w:top w:val="single" w:sz="6" w:space="0" w:color="auto"/>
              <w:bottom w:val="single" w:sz="6" w:space="0" w:color="auto"/>
            </w:tcBorders>
            <w:hideMark/>
          </w:tcPr>
          <w:p w:rsidR="00A775FD" w:rsidRPr="004B6452" w:rsidRDefault="00A775FD" w:rsidP="00A775FD">
            <w:pPr>
              <w:spacing w:line="299" w:lineRule="atLeast"/>
              <w:jc w:val="center"/>
              <w:rPr>
                <w:sz w:val="24"/>
                <w:szCs w:val="24"/>
              </w:rPr>
            </w:pPr>
            <w:r w:rsidRPr="004B6452">
              <w:rPr>
                <w:sz w:val="24"/>
                <w:szCs w:val="24"/>
              </w:rPr>
              <w:t>Котельная № 2</w:t>
            </w:r>
          </w:p>
        </w:tc>
        <w:tc>
          <w:tcPr>
            <w:tcW w:w="2418" w:type="dxa"/>
            <w:tcBorders>
              <w:top w:val="single" w:sz="6" w:space="0" w:color="auto"/>
              <w:bottom w:val="single" w:sz="6" w:space="0" w:color="auto"/>
            </w:tcBorders>
            <w:hideMark/>
          </w:tcPr>
          <w:p w:rsidR="00A775FD" w:rsidRPr="004B6452" w:rsidRDefault="005C5A33" w:rsidP="00A775FD">
            <w:pPr>
              <w:jc w:val="center"/>
              <w:rPr>
                <w:sz w:val="24"/>
                <w:szCs w:val="24"/>
              </w:rPr>
            </w:pPr>
            <w:r w:rsidRPr="004B6452">
              <w:rPr>
                <w:iCs/>
                <w:sz w:val="24"/>
                <w:szCs w:val="24"/>
              </w:rPr>
              <w:t>2,122</w:t>
            </w:r>
            <w:r w:rsidR="00181D85">
              <w:rPr>
                <w:iCs/>
                <w:sz w:val="24"/>
                <w:szCs w:val="24"/>
              </w:rPr>
              <w:t>28</w:t>
            </w:r>
          </w:p>
        </w:tc>
        <w:tc>
          <w:tcPr>
            <w:tcW w:w="2103" w:type="dxa"/>
            <w:gridSpan w:val="3"/>
            <w:tcBorders>
              <w:top w:val="single" w:sz="6" w:space="0" w:color="auto"/>
              <w:bottom w:val="single" w:sz="6" w:space="0" w:color="auto"/>
            </w:tcBorders>
          </w:tcPr>
          <w:p w:rsidR="00A775FD" w:rsidRPr="004B6452" w:rsidRDefault="003B6473" w:rsidP="00DE371E">
            <w:pPr>
              <w:spacing w:before="100" w:beforeAutospacing="1" w:after="100" w:afterAutospacing="1" w:line="299" w:lineRule="atLeast"/>
              <w:jc w:val="center"/>
              <w:rPr>
                <w:color w:val="000000"/>
                <w:sz w:val="24"/>
                <w:szCs w:val="24"/>
              </w:rPr>
            </w:pPr>
            <w:r w:rsidRPr="004B6452">
              <w:rPr>
                <w:color w:val="000000"/>
                <w:sz w:val="24"/>
                <w:szCs w:val="24"/>
              </w:rPr>
              <w:t>0,</w:t>
            </w:r>
            <w:r w:rsidR="00DE371E" w:rsidRPr="004B6452">
              <w:rPr>
                <w:color w:val="000000"/>
                <w:sz w:val="24"/>
                <w:szCs w:val="24"/>
              </w:rPr>
              <w:t>15703</w:t>
            </w:r>
          </w:p>
        </w:tc>
        <w:tc>
          <w:tcPr>
            <w:tcW w:w="2446" w:type="dxa"/>
            <w:tcBorders>
              <w:top w:val="single" w:sz="6" w:space="0" w:color="auto"/>
              <w:bottom w:val="single" w:sz="6" w:space="0" w:color="auto"/>
            </w:tcBorders>
            <w:hideMark/>
          </w:tcPr>
          <w:p w:rsidR="00A775FD" w:rsidRPr="004B6452" w:rsidRDefault="00A775FD" w:rsidP="00A775FD">
            <w:pPr>
              <w:spacing w:before="100" w:beforeAutospacing="1" w:after="100" w:afterAutospacing="1" w:line="299" w:lineRule="atLeast"/>
              <w:jc w:val="center"/>
              <w:rPr>
                <w:color w:val="000000"/>
                <w:sz w:val="24"/>
                <w:szCs w:val="24"/>
              </w:rPr>
            </w:pPr>
            <w:r w:rsidRPr="004B6452">
              <w:rPr>
                <w:color w:val="000000"/>
                <w:sz w:val="24"/>
                <w:szCs w:val="24"/>
              </w:rPr>
              <w:t>7,4</w:t>
            </w:r>
          </w:p>
        </w:tc>
      </w:tr>
      <w:tr w:rsidR="00A775FD" w:rsidRPr="004B6452" w:rsidTr="00043AA1">
        <w:tblPrEx>
          <w:tblBorders>
            <w:top w:val="single" w:sz="2" w:space="0" w:color="auto"/>
            <w:left w:val="single" w:sz="2" w:space="0" w:color="auto"/>
            <w:bottom w:val="single" w:sz="2" w:space="0" w:color="auto"/>
            <w:right w:val="single" w:sz="2" w:space="0" w:color="auto"/>
          </w:tblBorders>
        </w:tblPrEx>
        <w:trPr>
          <w:tblCellSpacing w:w="0" w:type="dxa"/>
        </w:trPr>
        <w:tc>
          <w:tcPr>
            <w:tcW w:w="2840" w:type="dxa"/>
            <w:tcBorders>
              <w:top w:val="single" w:sz="6" w:space="0" w:color="auto"/>
              <w:bottom w:val="single" w:sz="6" w:space="0" w:color="auto"/>
            </w:tcBorders>
            <w:hideMark/>
          </w:tcPr>
          <w:p w:rsidR="00A775FD" w:rsidRPr="004B6452" w:rsidRDefault="00A775FD" w:rsidP="00A775FD">
            <w:pPr>
              <w:spacing w:line="299" w:lineRule="atLeast"/>
              <w:jc w:val="center"/>
              <w:rPr>
                <w:sz w:val="24"/>
                <w:szCs w:val="24"/>
              </w:rPr>
            </w:pPr>
            <w:r w:rsidRPr="004B6452">
              <w:rPr>
                <w:sz w:val="24"/>
                <w:szCs w:val="24"/>
              </w:rPr>
              <w:t>Котельная № 3</w:t>
            </w:r>
          </w:p>
        </w:tc>
        <w:tc>
          <w:tcPr>
            <w:tcW w:w="2424" w:type="dxa"/>
            <w:gridSpan w:val="2"/>
            <w:tcBorders>
              <w:top w:val="single" w:sz="6" w:space="0" w:color="auto"/>
              <w:bottom w:val="single" w:sz="6" w:space="0" w:color="auto"/>
            </w:tcBorders>
            <w:hideMark/>
          </w:tcPr>
          <w:p w:rsidR="00A775FD" w:rsidRPr="004B6452" w:rsidRDefault="005C5A33" w:rsidP="00181D85">
            <w:pPr>
              <w:jc w:val="center"/>
              <w:rPr>
                <w:sz w:val="24"/>
                <w:szCs w:val="24"/>
              </w:rPr>
            </w:pPr>
            <w:r w:rsidRPr="004B6452">
              <w:rPr>
                <w:bCs/>
                <w:color w:val="000000"/>
                <w:sz w:val="24"/>
                <w:szCs w:val="24"/>
              </w:rPr>
              <w:t>4,99</w:t>
            </w:r>
            <w:r w:rsidR="00181D85">
              <w:rPr>
                <w:bCs/>
                <w:color w:val="000000"/>
                <w:sz w:val="24"/>
                <w:szCs w:val="24"/>
              </w:rPr>
              <w:t>123</w:t>
            </w:r>
          </w:p>
        </w:tc>
        <w:tc>
          <w:tcPr>
            <w:tcW w:w="2097" w:type="dxa"/>
            <w:gridSpan w:val="2"/>
            <w:tcBorders>
              <w:top w:val="single" w:sz="6" w:space="0" w:color="auto"/>
              <w:bottom w:val="single" w:sz="6" w:space="0" w:color="auto"/>
            </w:tcBorders>
          </w:tcPr>
          <w:p w:rsidR="00A775FD" w:rsidRPr="004B6452" w:rsidRDefault="003B6473" w:rsidP="00DE371E">
            <w:pPr>
              <w:spacing w:before="100" w:beforeAutospacing="1" w:after="100" w:afterAutospacing="1" w:line="299" w:lineRule="atLeast"/>
              <w:jc w:val="center"/>
              <w:rPr>
                <w:color w:val="000000"/>
                <w:sz w:val="24"/>
                <w:szCs w:val="24"/>
              </w:rPr>
            </w:pPr>
            <w:r w:rsidRPr="004B6452">
              <w:rPr>
                <w:color w:val="000000"/>
                <w:sz w:val="24"/>
                <w:szCs w:val="24"/>
              </w:rPr>
              <w:t>0,</w:t>
            </w:r>
            <w:r w:rsidR="00DE371E" w:rsidRPr="004B6452">
              <w:rPr>
                <w:color w:val="000000"/>
                <w:sz w:val="24"/>
                <w:szCs w:val="24"/>
              </w:rPr>
              <w:t>19996</w:t>
            </w:r>
          </w:p>
        </w:tc>
        <w:tc>
          <w:tcPr>
            <w:tcW w:w="2452" w:type="dxa"/>
            <w:gridSpan w:val="2"/>
            <w:tcBorders>
              <w:top w:val="single" w:sz="6" w:space="0" w:color="auto"/>
              <w:bottom w:val="single" w:sz="6" w:space="0" w:color="auto"/>
            </w:tcBorders>
            <w:hideMark/>
          </w:tcPr>
          <w:p w:rsidR="00A775FD" w:rsidRPr="004B6452" w:rsidRDefault="00A775FD" w:rsidP="00A775FD">
            <w:pPr>
              <w:spacing w:before="100" w:beforeAutospacing="1" w:after="100" w:afterAutospacing="1" w:line="299" w:lineRule="atLeast"/>
              <w:jc w:val="center"/>
              <w:rPr>
                <w:color w:val="000000"/>
                <w:sz w:val="24"/>
                <w:szCs w:val="24"/>
              </w:rPr>
            </w:pPr>
            <w:r w:rsidRPr="004B6452">
              <w:rPr>
                <w:color w:val="000000"/>
                <w:sz w:val="24"/>
                <w:szCs w:val="24"/>
              </w:rPr>
              <w:t>4,0</w:t>
            </w:r>
          </w:p>
        </w:tc>
      </w:tr>
      <w:tr w:rsidR="000A3310" w:rsidRPr="004B6452" w:rsidTr="00043AA1">
        <w:tblPrEx>
          <w:tblBorders>
            <w:top w:val="single" w:sz="2" w:space="0" w:color="auto"/>
            <w:left w:val="single" w:sz="2" w:space="0" w:color="auto"/>
            <w:bottom w:val="single" w:sz="2" w:space="0" w:color="auto"/>
            <w:right w:val="single" w:sz="2" w:space="0" w:color="auto"/>
          </w:tblBorders>
        </w:tblPrEx>
        <w:trPr>
          <w:tblCellSpacing w:w="0" w:type="dxa"/>
        </w:trPr>
        <w:tc>
          <w:tcPr>
            <w:tcW w:w="2840" w:type="dxa"/>
            <w:tcBorders>
              <w:top w:val="single" w:sz="6" w:space="0" w:color="auto"/>
              <w:left w:val="single" w:sz="2" w:space="0" w:color="auto"/>
              <w:bottom w:val="single" w:sz="6" w:space="0" w:color="auto"/>
              <w:right w:val="single" w:sz="6" w:space="0" w:color="auto"/>
            </w:tcBorders>
            <w:hideMark/>
          </w:tcPr>
          <w:p w:rsidR="000A3310" w:rsidRPr="004B6452" w:rsidRDefault="000A3310" w:rsidP="00A70B4E">
            <w:pPr>
              <w:spacing w:line="299" w:lineRule="atLeast"/>
              <w:jc w:val="center"/>
              <w:rPr>
                <w:sz w:val="24"/>
                <w:szCs w:val="24"/>
              </w:rPr>
            </w:pPr>
            <w:r w:rsidRPr="004B6452">
              <w:rPr>
                <w:sz w:val="24"/>
                <w:szCs w:val="24"/>
              </w:rPr>
              <w:lastRenderedPageBreak/>
              <w:t>Котельная № 4</w:t>
            </w:r>
          </w:p>
        </w:tc>
        <w:tc>
          <w:tcPr>
            <w:tcW w:w="2424" w:type="dxa"/>
            <w:gridSpan w:val="2"/>
            <w:tcBorders>
              <w:top w:val="single" w:sz="6" w:space="0" w:color="auto"/>
              <w:left w:val="single" w:sz="6" w:space="0" w:color="auto"/>
              <w:bottom w:val="single" w:sz="6" w:space="0" w:color="auto"/>
              <w:right w:val="single" w:sz="6" w:space="0" w:color="auto"/>
            </w:tcBorders>
            <w:hideMark/>
          </w:tcPr>
          <w:p w:rsidR="000A3310" w:rsidRPr="004B6452" w:rsidRDefault="005C5A33" w:rsidP="00A70B4E">
            <w:pPr>
              <w:jc w:val="center"/>
              <w:rPr>
                <w:bCs/>
                <w:color w:val="000000"/>
                <w:sz w:val="24"/>
                <w:szCs w:val="24"/>
              </w:rPr>
            </w:pPr>
            <w:r w:rsidRPr="004B6452">
              <w:rPr>
                <w:bCs/>
                <w:color w:val="000000"/>
                <w:sz w:val="24"/>
                <w:szCs w:val="24"/>
              </w:rPr>
              <w:t>2,4691</w:t>
            </w:r>
          </w:p>
        </w:tc>
        <w:tc>
          <w:tcPr>
            <w:tcW w:w="2097" w:type="dxa"/>
            <w:gridSpan w:val="2"/>
            <w:tcBorders>
              <w:top w:val="single" w:sz="6" w:space="0" w:color="auto"/>
              <w:left w:val="single" w:sz="6" w:space="0" w:color="auto"/>
              <w:bottom w:val="single" w:sz="6" w:space="0" w:color="auto"/>
              <w:right w:val="single" w:sz="6" w:space="0" w:color="auto"/>
            </w:tcBorders>
          </w:tcPr>
          <w:p w:rsidR="000A3310" w:rsidRPr="004B6452" w:rsidRDefault="000A3310" w:rsidP="00DE371E">
            <w:pPr>
              <w:spacing w:before="100" w:beforeAutospacing="1" w:after="100" w:afterAutospacing="1" w:line="299" w:lineRule="atLeast"/>
              <w:jc w:val="center"/>
              <w:rPr>
                <w:color w:val="000000"/>
                <w:sz w:val="24"/>
                <w:szCs w:val="24"/>
              </w:rPr>
            </w:pPr>
            <w:r w:rsidRPr="004B6452">
              <w:rPr>
                <w:color w:val="000000"/>
                <w:sz w:val="24"/>
                <w:szCs w:val="24"/>
              </w:rPr>
              <w:t>0,</w:t>
            </w:r>
            <w:r w:rsidR="00DE371E" w:rsidRPr="004B6452">
              <w:rPr>
                <w:color w:val="000000"/>
                <w:sz w:val="24"/>
                <w:szCs w:val="24"/>
              </w:rPr>
              <w:t>19</w:t>
            </w:r>
            <w:r w:rsidR="00574925" w:rsidRPr="004B6452">
              <w:rPr>
                <w:color w:val="000000"/>
                <w:sz w:val="24"/>
                <w:szCs w:val="24"/>
              </w:rPr>
              <w:t>753</w:t>
            </w:r>
          </w:p>
        </w:tc>
        <w:tc>
          <w:tcPr>
            <w:tcW w:w="2452" w:type="dxa"/>
            <w:gridSpan w:val="2"/>
            <w:tcBorders>
              <w:top w:val="single" w:sz="6" w:space="0" w:color="auto"/>
              <w:left w:val="single" w:sz="6" w:space="0" w:color="auto"/>
              <w:bottom w:val="single" w:sz="6" w:space="0" w:color="auto"/>
              <w:right w:val="single" w:sz="2" w:space="0" w:color="auto"/>
            </w:tcBorders>
            <w:hideMark/>
          </w:tcPr>
          <w:p w:rsidR="000A3310" w:rsidRPr="004B6452" w:rsidRDefault="000A3310" w:rsidP="00A70B4E">
            <w:pPr>
              <w:spacing w:before="100" w:beforeAutospacing="1" w:after="100" w:afterAutospacing="1" w:line="299" w:lineRule="atLeast"/>
              <w:jc w:val="center"/>
              <w:rPr>
                <w:color w:val="000000"/>
                <w:sz w:val="24"/>
                <w:szCs w:val="24"/>
              </w:rPr>
            </w:pPr>
            <w:r w:rsidRPr="004B6452">
              <w:rPr>
                <w:color w:val="000000"/>
                <w:sz w:val="24"/>
                <w:szCs w:val="24"/>
              </w:rPr>
              <w:t>8,0</w:t>
            </w:r>
          </w:p>
        </w:tc>
      </w:tr>
      <w:tr w:rsidR="000A3310" w:rsidRPr="004B6452" w:rsidTr="00043AA1">
        <w:tblPrEx>
          <w:tblBorders>
            <w:top w:val="single" w:sz="2" w:space="0" w:color="auto"/>
            <w:left w:val="single" w:sz="2" w:space="0" w:color="auto"/>
            <w:bottom w:val="single" w:sz="2" w:space="0" w:color="auto"/>
            <w:right w:val="single" w:sz="2" w:space="0" w:color="auto"/>
          </w:tblBorders>
        </w:tblPrEx>
        <w:trPr>
          <w:tblCellSpacing w:w="0" w:type="dxa"/>
        </w:trPr>
        <w:tc>
          <w:tcPr>
            <w:tcW w:w="2840" w:type="dxa"/>
            <w:tcBorders>
              <w:top w:val="single" w:sz="6" w:space="0" w:color="auto"/>
              <w:left w:val="single" w:sz="2" w:space="0" w:color="auto"/>
              <w:bottom w:val="single" w:sz="6" w:space="0" w:color="auto"/>
              <w:right w:val="single" w:sz="6" w:space="0" w:color="auto"/>
            </w:tcBorders>
            <w:hideMark/>
          </w:tcPr>
          <w:p w:rsidR="000A3310" w:rsidRPr="004B6452" w:rsidRDefault="000A3310" w:rsidP="00A70B4E">
            <w:pPr>
              <w:spacing w:line="299" w:lineRule="atLeast"/>
              <w:jc w:val="center"/>
              <w:rPr>
                <w:sz w:val="24"/>
                <w:szCs w:val="24"/>
              </w:rPr>
            </w:pPr>
            <w:r w:rsidRPr="004B6452">
              <w:rPr>
                <w:sz w:val="24"/>
                <w:szCs w:val="24"/>
              </w:rPr>
              <w:t>Котельная № 5</w:t>
            </w:r>
          </w:p>
        </w:tc>
        <w:tc>
          <w:tcPr>
            <w:tcW w:w="2424" w:type="dxa"/>
            <w:gridSpan w:val="2"/>
            <w:tcBorders>
              <w:top w:val="single" w:sz="6" w:space="0" w:color="auto"/>
              <w:left w:val="single" w:sz="6" w:space="0" w:color="auto"/>
              <w:bottom w:val="single" w:sz="6" w:space="0" w:color="auto"/>
              <w:right w:val="single" w:sz="6" w:space="0" w:color="auto"/>
            </w:tcBorders>
            <w:hideMark/>
          </w:tcPr>
          <w:p w:rsidR="000A3310" w:rsidRPr="004B6452" w:rsidRDefault="000A3310" w:rsidP="005C5A33">
            <w:pPr>
              <w:jc w:val="center"/>
              <w:rPr>
                <w:bCs/>
                <w:color w:val="000000"/>
                <w:sz w:val="24"/>
                <w:szCs w:val="24"/>
              </w:rPr>
            </w:pPr>
            <w:r w:rsidRPr="004B6452">
              <w:rPr>
                <w:bCs/>
                <w:color w:val="000000"/>
                <w:sz w:val="24"/>
                <w:szCs w:val="24"/>
              </w:rPr>
              <w:t>0,</w:t>
            </w:r>
            <w:r w:rsidR="005C5A33" w:rsidRPr="004B6452">
              <w:rPr>
                <w:bCs/>
                <w:color w:val="000000"/>
                <w:sz w:val="24"/>
                <w:szCs w:val="24"/>
              </w:rPr>
              <w:t>9395</w:t>
            </w:r>
          </w:p>
        </w:tc>
        <w:tc>
          <w:tcPr>
            <w:tcW w:w="2097" w:type="dxa"/>
            <w:gridSpan w:val="2"/>
            <w:tcBorders>
              <w:top w:val="single" w:sz="6" w:space="0" w:color="auto"/>
              <w:left w:val="single" w:sz="6" w:space="0" w:color="auto"/>
              <w:bottom w:val="single" w:sz="6" w:space="0" w:color="auto"/>
              <w:right w:val="single" w:sz="6" w:space="0" w:color="auto"/>
            </w:tcBorders>
          </w:tcPr>
          <w:p w:rsidR="000A3310" w:rsidRPr="004B6452" w:rsidRDefault="000A3310" w:rsidP="00574925">
            <w:pPr>
              <w:spacing w:before="100" w:beforeAutospacing="1" w:after="100" w:afterAutospacing="1" w:line="299" w:lineRule="atLeast"/>
              <w:jc w:val="center"/>
              <w:rPr>
                <w:color w:val="000000"/>
                <w:sz w:val="24"/>
                <w:szCs w:val="24"/>
              </w:rPr>
            </w:pPr>
            <w:r w:rsidRPr="004B6452">
              <w:rPr>
                <w:color w:val="000000"/>
                <w:sz w:val="24"/>
                <w:szCs w:val="24"/>
              </w:rPr>
              <w:t>0,01</w:t>
            </w:r>
            <w:r w:rsidR="00574925" w:rsidRPr="004B6452">
              <w:rPr>
                <w:color w:val="000000"/>
                <w:sz w:val="24"/>
                <w:szCs w:val="24"/>
              </w:rPr>
              <w:t>879</w:t>
            </w:r>
          </w:p>
        </w:tc>
        <w:tc>
          <w:tcPr>
            <w:tcW w:w="2452" w:type="dxa"/>
            <w:gridSpan w:val="2"/>
            <w:tcBorders>
              <w:top w:val="single" w:sz="6" w:space="0" w:color="auto"/>
              <w:left w:val="single" w:sz="6" w:space="0" w:color="auto"/>
              <w:bottom w:val="single" w:sz="6" w:space="0" w:color="auto"/>
              <w:right w:val="single" w:sz="2" w:space="0" w:color="auto"/>
            </w:tcBorders>
            <w:hideMark/>
          </w:tcPr>
          <w:p w:rsidR="000A3310" w:rsidRPr="004B6452" w:rsidRDefault="000A3310" w:rsidP="00A70B4E">
            <w:pPr>
              <w:spacing w:before="100" w:beforeAutospacing="1" w:after="100" w:afterAutospacing="1" w:line="299" w:lineRule="atLeast"/>
              <w:jc w:val="center"/>
              <w:rPr>
                <w:color w:val="000000"/>
                <w:sz w:val="24"/>
                <w:szCs w:val="24"/>
              </w:rPr>
            </w:pPr>
            <w:r w:rsidRPr="004B6452">
              <w:rPr>
                <w:color w:val="000000"/>
                <w:sz w:val="24"/>
                <w:szCs w:val="24"/>
              </w:rPr>
              <w:t>2,0</w:t>
            </w:r>
          </w:p>
        </w:tc>
      </w:tr>
      <w:tr w:rsidR="000A3310" w:rsidRPr="004B6452" w:rsidTr="00043AA1">
        <w:tblPrEx>
          <w:tblBorders>
            <w:top w:val="single" w:sz="2" w:space="0" w:color="auto"/>
            <w:left w:val="single" w:sz="2" w:space="0" w:color="auto"/>
            <w:bottom w:val="single" w:sz="2" w:space="0" w:color="auto"/>
            <w:right w:val="single" w:sz="2" w:space="0" w:color="auto"/>
          </w:tblBorders>
        </w:tblPrEx>
        <w:trPr>
          <w:tblCellSpacing w:w="0" w:type="dxa"/>
        </w:trPr>
        <w:tc>
          <w:tcPr>
            <w:tcW w:w="2840" w:type="dxa"/>
            <w:tcBorders>
              <w:top w:val="single" w:sz="6" w:space="0" w:color="auto"/>
              <w:left w:val="single" w:sz="2" w:space="0" w:color="auto"/>
              <w:bottom w:val="single" w:sz="6" w:space="0" w:color="auto"/>
              <w:right w:val="single" w:sz="6" w:space="0" w:color="auto"/>
            </w:tcBorders>
            <w:hideMark/>
          </w:tcPr>
          <w:p w:rsidR="000A3310" w:rsidRPr="004B6452" w:rsidRDefault="000A3310" w:rsidP="00A70B4E">
            <w:pPr>
              <w:spacing w:line="299" w:lineRule="atLeast"/>
              <w:jc w:val="center"/>
              <w:rPr>
                <w:sz w:val="24"/>
                <w:szCs w:val="24"/>
              </w:rPr>
            </w:pPr>
            <w:r w:rsidRPr="004B6452">
              <w:rPr>
                <w:sz w:val="24"/>
                <w:szCs w:val="24"/>
              </w:rPr>
              <w:t>Котельная  № 6</w:t>
            </w:r>
          </w:p>
        </w:tc>
        <w:tc>
          <w:tcPr>
            <w:tcW w:w="2424" w:type="dxa"/>
            <w:gridSpan w:val="2"/>
            <w:tcBorders>
              <w:top w:val="single" w:sz="6" w:space="0" w:color="auto"/>
              <w:left w:val="single" w:sz="6" w:space="0" w:color="auto"/>
              <w:bottom w:val="single" w:sz="6" w:space="0" w:color="auto"/>
              <w:right w:val="single" w:sz="6" w:space="0" w:color="auto"/>
            </w:tcBorders>
            <w:hideMark/>
          </w:tcPr>
          <w:p w:rsidR="000A3310" w:rsidRPr="004B6452" w:rsidRDefault="000A3310" w:rsidP="00181D85">
            <w:pPr>
              <w:jc w:val="center"/>
              <w:rPr>
                <w:bCs/>
                <w:color w:val="000000"/>
                <w:sz w:val="24"/>
                <w:szCs w:val="24"/>
              </w:rPr>
            </w:pPr>
            <w:r w:rsidRPr="004B6452">
              <w:rPr>
                <w:bCs/>
                <w:color w:val="000000"/>
                <w:sz w:val="24"/>
                <w:szCs w:val="24"/>
              </w:rPr>
              <w:t>1</w:t>
            </w:r>
            <w:r w:rsidR="00574925" w:rsidRPr="004B6452">
              <w:rPr>
                <w:bCs/>
                <w:color w:val="000000"/>
                <w:sz w:val="24"/>
                <w:szCs w:val="24"/>
              </w:rPr>
              <w:t>,</w:t>
            </w:r>
            <w:r w:rsidR="005C5A33" w:rsidRPr="004B6452">
              <w:rPr>
                <w:bCs/>
                <w:color w:val="000000"/>
                <w:sz w:val="24"/>
                <w:szCs w:val="24"/>
              </w:rPr>
              <w:t>7833</w:t>
            </w:r>
            <w:r w:rsidR="00181D85">
              <w:rPr>
                <w:bCs/>
                <w:color w:val="000000"/>
                <w:sz w:val="24"/>
                <w:szCs w:val="24"/>
              </w:rPr>
              <w:t>5</w:t>
            </w:r>
          </w:p>
        </w:tc>
        <w:tc>
          <w:tcPr>
            <w:tcW w:w="2097" w:type="dxa"/>
            <w:gridSpan w:val="2"/>
            <w:tcBorders>
              <w:top w:val="single" w:sz="6" w:space="0" w:color="auto"/>
              <w:left w:val="single" w:sz="6" w:space="0" w:color="auto"/>
              <w:bottom w:val="single" w:sz="6" w:space="0" w:color="auto"/>
              <w:right w:val="single" w:sz="6" w:space="0" w:color="auto"/>
            </w:tcBorders>
          </w:tcPr>
          <w:p w:rsidR="000A3310" w:rsidRPr="004B6452" w:rsidRDefault="000A3310" w:rsidP="00574925">
            <w:pPr>
              <w:spacing w:before="100" w:beforeAutospacing="1" w:after="100" w:afterAutospacing="1" w:line="299" w:lineRule="atLeast"/>
              <w:jc w:val="center"/>
              <w:rPr>
                <w:color w:val="000000"/>
                <w:sz w:val="24"/>
                <w:szCs w:val="24"/>
              </w:rPr>
            </w:pPr>
            <w:r w:rsidRPr="004B6452">
              <w:rPr>
                <w:color w:val="000000"/>
                <w:sz w:val="24"/>
                <w:szCs w:val="24"/>
              </w:rPr>
              <w:t>0,07</w:t>
            </w:r>
            <w:r w:rsidR="00574925" w:rsidRPr="004B6452">
              <w:rPr>
                <w:color w:val="000000"/>
                <w:sz w:val="24"/>
                <w:szCs w:val="24"/>
              </w:rPr>
              <w:t>1334</w:t>
            </w:r>
          </w:p>
        </w:tc>
        <w:tc>
          <w:tcPr>
            <w:tcW w:w="2452" w:type="dxa"/>
            <w:gridSpan w:val="2"/>
            <w:tcBorders>
              <w:top w:val="single" w:sz="6" w:space="0" w:color="auto"/>
              <w:left w:val="single" w:sz="6" w:space="0" w:color="auto"/>
              <w:bottom w:val="single" w:sz="6" w:space="0" w:color="auto"/>
              <w:right w:val="single" w:sz="2" w:space="0" w:color="auto"/>
            </w:tcBorders>
            <w:hideMark/>
          </w:tcPr>
          <w:p w:rsidR="000A3310" w:rsidRPr="004B6452" w:rsidRDefault="000A3310" w:rsidP="00A70B4E">
            <w:pPr>
              <w:spacing w:before="100" w:beforeAutospacing="1" w:after="100" w:afterAutospacing="1" w:line="299" w:lineRule="atLeast"/>
              <w:jc w:val="center"/>
              <w:rPr>
                <w:color w:val="000000"/>
                <w:sz w:val="24"/>
                <w:szCs w:val="24"/>
              </w:rPr>
            </w:pPr>
            <w:r w:rsidRPr="004B6452">
              <w:rPr>
                <w:color w:val="000000"/>
                <w:sz w:val="24"/>
                <w:szCs w:val="24"/>
              </w:rPr>
              <w:t>4,0</w:t>
            </w:r>
          </w:p>
        </w:tc>
      </w:tr>
      <w:tr w:rsidR="000A3310" w:rsidRPr="00C0214C" w:rsidTr="00043AA1">
        <w:tblPrEx>
          <w:tblBorders>
            <w:top w:val="single" w:sz="2" w:space="0" w:color="auto"/>
            <w:left w:val="single" w:sz="2" w:space="0" w:color="auto"/>
            <w:bottom w:val="single" w:sz="2" w:space="0" w:color="auto"/>
            <w:right w:val="single" w:sz="2" w:space="0" w:color="auto"/>
          </w:tblBorders>
        </w:tblPrEx>
        <w:trPr>
          <w:tblCellSpacing w:w="0" w:type="dxa"/>
        </w:trPr>
        <w:tc>
          <w:tcPr>
            <w:tcW w:w="2840" w:type="dxa"/>
            <w:tcBorders>
              <w:top w:val="single" w:sz="6" w:space="0" w:color="auto"/>
              <w:left w:val="single" w:sz="2" w:space="0" w:color="auto"/>
              <w:bottom w:val="single" w:sz="6" w:space="0" w:color="auto"/>
              <w:right w:val="single" w:sz="6" w:space="0" w:color="auto"/>
            </w:tcBorders>
            <w:hideMark/>
          </w:tcPr>
          <w:p w:rsidR="000A3310" w:rsidRPr="004B6452" w:rsidRDefault="000A3310" w:rsidP="00A70B4E">
            <w:pPr>
              <w:spacing w:line="299" w:lineRule="atLeast"/>
              <w:jc w:val="center"/>
              <w:rPr>
                <w:sz w:val="24"/>
                <w:szCs w:val="24"/>
              </w:rPr>
            </w:pPr>
            <w:r w:rsidRPr="004B6452">
              <w:rPr>
                <w:sz w:val="24"/>
                <w:szCs w:val="24"/>
              </w:rPr>
              <w:t>Котельная №7</w:t>
            </w:r>
          </w:p>
        </w:tc>
        <w:tc>
          <w:tcPr>
            <w:tcW w:w="2424" w:type="dxa"/>
            <w:gridSpan w:val="2"/>
            <w:tcBorders>
              <w:top w:val="single" w:sz="6" w:space="0" w:color="auto"/>
              <w:left w:val="single" w:sz="6" w:space="0" w:color="auto"/>
              <w:bottom w:val="single" w:sz="6" w:space="0" w:color="auto"/>
              <w:right w:val="single" w:sz="6" w:space="0" w:color="auto"/>
            </w:tcBorders>
            <w:hideMark/>
          </w:tcPr>
          <w:p w:rsidR="000A3310" w:rsidRPr="004B6452" w:rsidRDefault="00AA737B" w:rsidP="00181D85">
            <w:pPr>
              <w:jc w:val="center"/>
              <w:rPr>
                <w:bCs/>
                <w:color w:val="000000"/>
                <w:sz w:val="24"/>
                <w:szCs w:val="24"/>
              </w:rPr>
            </w:pPr>
            <w:r>
              <w:rPr>
                <w:bCs/>
                <w:color w:val="000000"/>
                <w:sz w:val="24"/>
                <w:szCs w:val="24"/>
              </w:rPr>
              <w:t>8,0193</w:t>
            </w:r>
          </w:p>
        </w:tc>
        <w:tc>
          <w:tcPr>
            <w:tcW w:w="2097" w:type="dxa"/>
            <w:gridSpan w:val="2"/>
            <w:tcBorders>
              <w:top w:val="single" w:sz="6" w:space="0" w:color="auto"/>
              <w:left w:val="single" w:sz="6" w:space="0" w:color="auto"/>
              <w:bottom w:val="single" w:sz="6" w:space="0" w:color="auto"/>
              <w:right w:val="single" w:sz="6" w:space="0" w:color="auto"/>
            </w:tcBorders>
          </w:tcPr>
          <w:p w:rsidR="000A3310" w:rsidRPr="004B6452" w:rsidRDefault="000A3310" w:rsidP="00574925">
            <w:pPr>
              <w:spacing w:before="100" w:beforeAutospacing="1" w:after="100" w:afterAutospacing="1" w:line="299" w:lineRule="atLeast"/>
              <w:jc w:val="center"/>
              <w:rPr>
                <w:color w:val="000000"/>
                <w:sz w:val="24"/>
                <w:szCs w:val="24"/>
              </w:rPr>
            </w:pPr>
            <w:r w:rsidRPr="004B6452">
              <w:rPr>
                <w:color w:val="000000"/>
                <w:sz w:val="24"/>
                <w:szCs w:val="24"/>
              </w:rPr>
              <w:t>0,52</w:t>
            </w:r>
            <w:r w:rsidR="00574925" w:rsidRPr="004B6452">
              <w:rPr>
                <w:color w:val="000000"/>
                <w:sz w:val="24"/>
                <w:szCs w:val="24"/>
              </w:rPr>
              <w:t>125</w:t>
            </w:r>
          </w:p>
        </w:tc>
        <w:tc>
          <w:tcPr>
            <w:tcW w:w="2452" w:type="dxa"/>
            <w:gridSpan w:val="2"/>
            <w:tcBorders>
              <w:top w:val="single" w:sz="6" w:space="0" w:color="auto"/>
              <w:left w:val="single" w:sz="6" w:space="0" w:color="auto"/>
              <w:bottom w:val="single" w:sz="6" w:space="0" w:color="auto"/>
              <w:right w:val="single" w:sz="2" w:space="0" w:color="auto"/>
            </w:tcBorders>
            <w:hideMark/>
          </w:tcPr>
          <w:p w:rsidR="000A3310" w:rsidRDefault="000A3310" w:rsidP="00A70B4E">
            <w:pPr>
              <w:spacing w:before="100" w:beforeAutospacing="1" w:after="100" w:afterAutospacing="1" w:line="299" w:lineRule="atLeast"/>
              <w:jc w:val="center"/>
              <w:rPr>
                <w:color w:val="000000"/>
                <w:sz w:val="24"/>
                <w:szCs w:val="24"/>
              </w:rPr>
            </w:pPr>
            <w:r w:rsidRPr="004B6452">
              <w:rPr>
                <w:color w:val="000000"/>
                <w:sz w:val="24"/>
                <w:szCs w:val="24"/>
              </w:rPr>
              <w:t>6,5</w:t>
            </w:r>
          </w:p>
        </w:tc>
      </w:tr>
      <w:tr w:rsidR="00A775FD" w:rsidRPr="00C0214C" w:rsidTr="00043AA1">
        <w:tblPrEx>
          <w:tblBorders>
            <w:top w:val="single" w:sz="2" w:space="0" w:color="auto"/>
            <w:left w:val="single" w:sz="2" w:space="0" w:color="auto"/>
            <w:bottom w:val="single" w:sz="2" w:space="0" w:color="auto"/>
            <w:right w:val="single" w:sz="2" w:space="0" w:color="auto"/>
          </w:tblBorders>
        </w:tblPrEx>
        <w:trPr>
          <w:gridAfter w:val="1"/>
          <w:wAfter w:w="6" w:type="dxa"/>
          <w:tblCellSpacing w:w="0" w:type="dxa"/>
        </w:trPr>
        <w:tc>
          <w:tcPr>
            <w:tcW w:w="2840" w:type="dxa"/>
            <w:tcBorders>
              <w:top w:val="single" w:sz="6" w:space="0" w:color="auto"/>
              <w:bottom w:val="single" w:sz="6" w:space="0" w:color="auto"/>
            </w:tcBorders>
            <w:hideMark/>
          </w:tcPr>
          <w:p w:rsidR="00A775FD" w:rsidRPr="00EB340E" w:rsidRDefault="00A775FD" w:rsidP="00A775FD">
            <w:pPr>
              <w:spacing w:line="299" w:lineRule="atLeast"/>
              <w:jc w:val="center"/>
              <w:rPr>
                <w:sz w:val="24"/>
                <w:szCs w:val="24"/>
              </w:rPr>
            </w:pPr>
            <w:r w:rsidRPr="00EB340E">
              <w:rPr>
                <w:sz w:val="24"/>
                <w:szCs w:val="24"/>
              </w:rPr>
              <w:t xml:space="preserve">Котельная № </w:t>
            </w:r>
            <w:r>
              <w:rPr>
                <w:sz w:val="24"/>
                <w:szCs w:val="24"/>
              </w:rPr>
              <w:t>9</w:t>
            </w:r>
          </w:p>
        </w:tc>
        <w:tc>
          <w:tcPr>
            <w:tcW w:w="2418" w:type="dxa"/>
            <w:tcBorders>
              <w:top w:val="single" w:sz="6" w:space="0" w:color="auto"/>
              <w:bottom w:val="single" w:sz="6" w:space="0" w:color="auto"/>
            </w:tcBorders>
            <w:hideMark/>
          </w:tcPr>
          <w:p w:rsidR="00A775FD" w:rsidRPr="004B6452" w:rsidRDefault="00181D85" w:rsidP="00A775FD">
            <w:pPr>
              <w:jc w:val="center"/>
              <w:rPr>
                <w:sz w:val="24"/>
                <w:szCs w:val="24"/>
              </w:rPr>
            </w:pPr>
            <w:r>
              <w:rPr>
                <w:bCs/>
                <w:color w:val="000000"/>
                <w:sz w:val="24"/>
                <w:szCs w:val="24"/>
              </w:rPr>
              <w:t>3,27341</w:t>
            </w:r>
          </w:p>
        </w:tc>
        <w:tc>
          <w:tcPr>
            <w:tcW w:w="2097" w:type="dxa"/>
            <w:gridSpan w:val="2"/>
            <w:tcBorders>
              <w:top w:val="single" w:sz="6" w:space="0" w:color="auto"/>
              <w:bottom w:val="single" w:sz="6" w:space="0" w:color="auto"/>
            </w:tcBorders>
          </w:tcPr>
          <w:p w:rsidR="00A775FD" w:rsidRDefault="003B6473" w:rsidP="001D2C31">
            <w:pPr>
              <w:spacing w:before="100" w:beforeAutospacing="1" w:after="100" w:afterAutospacing="1" w:line="299" w:lineRule="atLeast"/>
              <w:jc w:val="center"/>
              <w:rPr>
                <w:color w:val="000000"/>
                <w:sz w:val="24"/>
                <w:szCs w:val="24"/>
              </w:rPr>
            </w:pPr>
            <w:r>
              <w:rPr>
                <w:color w:val="000000"/>
                <w:sz w:val="24"/>
                <w:szCs w:val="24"/>
              </w:rPr>
              <w:t>0,</w:t>
            </w:r>
            <w:r w:rsidR="00574925">
              <w:rPr>
                <w:color w:val="000000"/>
                <w:sz w:val="24"/>
                <w:szCs w:val="24"/>
              </w:rPr>
              <w:t>2455</w:t>
            </w:r>
          </w:p>
        </w:tc>
        <w:tc>
          <w:tcPr>
            <w:tcW w:w="2452" w:type="dxa"/>
            <w:gridSpan w:val="2"/>
            <w:tcBorders>
              <w:top w:val="single" w:sz="6" w:space="0" w:color="auto"/>
              <w:bottom w:val="single" w:sz="6" w:space="0" w:color="auto"/>
            </w:tcBorders>
            <w:hideMark/>
          </w:tcPr>
          <w:p w:rsidR="00A775FD" w:rsidRDefault="00A775FD" w:rsidP="00A775FD">
            <w:pPr>
              <w:spacing w:before="100" w:beforeAutospacing="1" w:after="100" w:afterAutospacing="1" w:line="299" w:lineRule="atLeast"/>
              <w:jc w:val="center"/>
              <w:rPr>
                <w:color w:val="000000"/>
                <w:sz w:val="24"/>
                <w:szCs w:val="24"/>
              </w:rPr>
            </w:pPr>
            <w:r>
              <w:rPr>
                <w:color w:val="000000"/>
                <w:sz w:val="24"/>
                <w:szCs w:val="24"/>
              </w:rPr>
              <w:t>7,5</w:t>
            </w:r>
          </w:p>
        </w:tc>
      </w:tr>
      <w:tr w:rsidR="00A775FD" w:rsidRPr="00C0214C" w:rsidTr="00043AA1">
        <w:tblPrEx>
          <w:tblBorders>
            <w:top w:val="single" w:sz="2" w:space="0" w:color="auto"/>
            <w:left w:val="single" w:sz="2" w:space="0" w:color="auto"/>
            <w:bottom w:val="single" w:sz="2" w:space="0" w:color="auto"/>
            <w:right w:val="single" w:sz="2" w:space="0" w:color="auto"/>
          </w:tblBorders>
        </w:tblPrEx>
        <w:trPr>
          <w:gridAfter w:val="1"/>
          <w:wAfter w:w="6" w:type="dxa"/>
          <w:tblCellSpacing w:w="0" w:type="dxa"/>
        </w:trPr>
        <w:tc>
          <w:tcPr>
            <w:tcW w:w="2840" w:type="dxa"/>
            <w:tcBorders>
              <w:top w:val="single" w:sz="6" w:space="0" w:color="auto"/>
              <w:bottom w:val="single" w:sz="6" w:space="0" w:color="auto"/>
            </w:tcBorders>
            <w:hideMark/>
          </w:tcPr>
          <w:p w:rsidR="00A775FD" w:rsidRPr="00EB340E" w:rsidRDefault="00A775FD" w:rsidP="00A775FD">
            <w:pPr>
              <w:spacing w:line="299" w:lineRule="atLeast"/>
              <w:jc w:val="center"/>
              <w:rPr>
                <w:sz w:val="24"/>
                <w:szCs w:val="24"/>
              </w:rPr>
            </w:pPr>
            <w:r w:rsidRPr="00EB340E">
              <w:rPr>
                <w:sz w:val="24"/>
                <w:szCs w:val="24"/>
              </w:rPr>
              <w:t>Котельная № 1</w:t>
            </w:r>
            <w:r>
              <w:rPr>
                <w:sz w:val="24"/>
                <w:szCs w:val="24"/>
              </w:rPr>
              <w:t>1</w:t>
            </w:r>
          </w:p>
        </w:tc>
        <w:tc>
          <w:tcPr>
            <w:tcW w:w="2418" w:type="dxa"/>
            <w:tcBorders>
              <w:top w:val="single" w:sz="6" w:space="0" w:color="auto"/>
              <w:bottom w:val="single" w:sz="6" w:space="0" w:color="auto"/>
            </w:tcBorders>
            <w:hideMark/>
          </w:tcPr>
          <w:p w:rsidR="00A775FD" w:rsidRPr="004B6452" w:rsidRDefault="00181D85" w:rsidP="00A775FD">
            <w:pPr>
              <w:jc w:val="center"/>
              <w:rPr>
                <w:sz w:val="24"/>
                <w:szCs w:val="24"/>
              </w:rPr>
            </w:pPr>
            <w:r>
              <w:rPr>
                <w:bCs/>
                <w:color w:val="000000"/>
                <w:sz w:val="24"/>
                <w:szCs w:val="24"/>
              </w:rPr>
              <w:t>4,27076</w:t>
            </w:r>
          </w:p>
        </w:tc>
        <w:tc>
          <w:tcPr>
            <w:tcW w:w="2097" w:type="dxa"/>
            <w:gridSpan w:val="2"/>
            <w:tcBorders>
              <w:top w:val="single" w:sz="6" w:space="0" w:color="auto"/>
              <w:bottom w:val="single" w:sz="6" w:space="0" w:color="auto"/>
            </w:tcBorders>
          </w:tcPr>
          <w:p w:rsidR="00A775FD" w:rsidRDefault="003B6473" w:rsidP="004B6452">
            <w:pPr>
              <w:spacing w:before="100" w:beforeAutospacing="1" w:after="100" w:afterAutospacing="1" w:line="299" w:lineRule="atLeast"/>
              <w:jc w:val="center"/>
              <w:rPr>
                <w:color w:val="000000"/>
                <w:sz w:val="24"/>
                <w:szCs w:val="24"/>
              </w:rPr>
            </w:pPr>
            <w:r>
              <w:rPr>
                <w:color w:val="000000"/>
                <w:sz w:val="24"/>
                <w:szCs w:val="24"/>
              </w:rPr>
              <w:t>0,</w:t>
            </w:r>
            <w:r w:rsidR="004B6452">
              <w:rPr>
                <w:color w:val="000000"/>
                <w:sz w:val="24"/>
                <w:szCs w:val="24"/>
              </w:rPr>
              <w:t>28187</w:t>
            </w:r>
          </w:p>
        </w:tc>
        <w:tc>
          <w:tcPr>
            <w:tcW w:w="2452" w:type="dxa"/>
            <w:gridSpan w:val="2"/>
            <w:tcBorders>
              <w:top w:val="single" w:sz="6" w:space="0" w:color="auto"/>
              <w:bottom w:val="single" w:sz="6" w:space="0" w:color="auto"/>
            </w:tcBorders>
            <w:hideMark/>
          </w:tcPr>
          <w:p w:rsidR="00A775FD" w:rsidRDefault="00A775FD" w:rsidP="00A775FD">
            <w:pPr>
              <w:spacing w:before="100" w:beforeAutospacing="1" w:after="100" w:afterAutospacing="1" w:line="299" w:lineRule="atLeast"/>
              <w:jc w:val="center"/>
              <w:rPr>
                <w:color w:val="000000"/>
                <w:sz w:val="24"/>
                <w:szCs w:val="24"/>
              </w:rPr>
            </w:pPr>
            <w:r>
              <w:rPr>
                <w:color w:val="000000"/>
                <w:sz w:val="24"/>
                <w:szCs w:val="24"/>
              </w:rPr>
              <w:t>6,6</w:t>
            </w:r>
          </w:p>
        </w:tc>
      </w:tr>
      <w:tr w:rsidR="000A3310" w:rsidRPr="00C0214C" w:rsidTr="00043AA1">
        <w:trPr>
          <w:tblCellSpacing w:w="0" w:type="dxa"/>
        </w:trPr>
        <w:tc>
          <w:tcPr>
            <w:tcW w:w="2840" w:type="dxa"/>
            <w:hideMark/>
          </w:tcPr>
          <w:p w:rsidR="000A3310" w:rsidRPr="00EB340E" w:rsidRDefault="000A3310" w:rsidP="00A70B4E">
            <w:pPr>
              <w:spacing w:line="299" w:lineRule="atLeast"/>
              <w:jc w:val="center"/>
              <w:rPr>
                <w:sz w:val="24"/>
                <w:szCs w:val="24"/>
              </w:rPr>
            </w:pPr>
            <w:r w:rsidRPr="00EB340E">
              <w:rPr>
                <w:sz w:val="24"/>
                <w:szCs w:val="24"/>
              </w:rPr>
              <w:t xml:space="preserve">Котельная </w:t>
            </w:r>
            <w:r>
              <w:rPr>
                <w:sz w:val="24"/>
                <w:szCs w:val="24"/>
              </w:rPr>
              <w:t>№12</w:t>
            </w:r>
          </w:p>
        </w:tc>
        <w:tc>
          <w:tcPr>
            <w:tcW w:w="2424" w:type="dxa"/>
            <w:gridSpan w:val="2"/>
            <w:hideMark/>
          </w:tcPr>
          <w:p w:rsidR="000A3310" w:rsidRPr="004B6452" w:rsidRDefault="00181D85" w:rsidP="00A70B4E">
            <w:pPr>
              <w:jc w:val="center"/>
              <w:rPr>
                <w:sz w:val="24"/>
                <w:szCs w:val="24"/>
              </w:rPr>
            </w:pPr>
            <w:r>
              <w:rPr>
                <w:bCs/>
                <w:color w:val="000000"/>
                <w:sz w:val="24"/>
                <w:szCs w:val="24"/>
              </w:rPr>
              <w:t>0,74306</w:t>
            </w:r>
          </w:p>
        </w:tc>
        <w:tc>
          <w:tcPr>
            <w:tcW w:w="2097" w:type="dxa"/>
            <w:gridSpan w:val="2"/>
          </w:tcPr>
          <w:p w:rsidR="000A3310" w:rsidRDefault="000A3310" w:rsidP="004B6452">
            <w:pPr>
              <w:spacing w:before="100" w:beforeAutospacing="1" w:after="100" w:afterAutospacing="1" w:line="299" w:lineRule="atLeast"/>
              <w:jc w:val="center"/>
              <w:rPr>
                <w:color w:val="000000"/>
                <w:sz w:val="24"/>
                <w:szCs w:val="24"/>
              </w:rPr>
            </w:pPr>
            <w:r>
              <w:rPr>
                <w:color w:val="000000"/>
                <w:sz w:val="24"/>
                <w:szCs w:val="24"/>
              </w:rPr>
              <w:t>0,</w:t>
            </w:r>
            <w:r w:rsidR="004B6452">
              <w:rPr>
                <w:color w:val="000000"/>
                <w:sz w:val="24"/>
                <w:szCs w:val="24"/>
              </w:rPr>
              <w:t>044583</w:t>
            </w:r>
          </w:p>
        </w:tc>
        <w:tc>
          <w:tcPr>
            <w:tcW w:w="2452" w:type="dxa"/>
            <w:gridSpan w:val="2"/>
            <w:hideMark/>
          </w:tcPr>
          <w:p w:rsidR="000A3310" w:rsidRDefault="000A3310" w:rsidP="00A70B4E">
            <w:pPr>
              <w:spacing w:before="100" w:beforeAutospacing="1" w:after="100" w:afterAutospacing="1" w:line="299" w:lineRule="atLeast"/>
              <w:jc w:val="center"/>
              <w:rPr>
                <w:color w:val="000000"/>
                <w:sz w:val="24"/>
                <w:szCs w:val="24"/>
              </w:rPr>
            </w:pPr>
            <w:r>
              <w:rPr>
                <w:color w:val="000000"/>
                <w:sz w:val="24"/>
                <w:szCs w:val="24"/>
              </w:rPr>
              <w:t>6,0</w:t>
            </w:r>
          </w:p>
        </w:tc>
      </w:tr>
      <w:tr w:rsidR="00A775FD" w:rsidRPr="00C0214C" w:rsidTr="00043AA1">
        <w:tblPrEx>
          <w:tblBorders>
            <w:top w:val="single" w:sz="2" w:space="0" w:color="auto"/>
            <w:left w:val="single" w:sz="2" w:space="0" w:color="auto"/>
            <w:bottom w:val="single" w:sz="2" w:space="0" w:color="auto"/>
            <w:right w:val="single" w:sz="2" w:space="0" w:color="auto"/>
          </w:tblBorders>
        </w:tblPrEx>
        <w:trPr>
          <w:gridAfter w:val="1"/>
          <w:wAfter w:w="6" w:type="dxa"/>
          <w:tblCellSpacing w:w="0" w:type="dxa"/>
        </w:trPr>
        <w:tc>
          <w:tcPr>
            <w:tcW w:w="2840" w:type="dxa"/>
            <w:tcBorders>
              <w:top w:val="single" w:sz="6" w:space="0" w:color="auto"/>
              <w:bottom w:val="single" w:sz="2" w:space="0" w:color="auto"/>
            </w:tcBorders>
            <w:hideMark/>
          </w:tcPr>
          <w:p w:rsidR="00A775FD" w:rsidRPr="00EB340E" w:rsidRDefault="00A775FD" w:rsidP="00A775FD">
            <w:pPr>
              <w:spacing w:line="299" w:lineRule="atLeast"/>
              <w:jc w:val="center"/>
              <w:rPr>
                <w:sz w:val="24"/>
                <w:szCs w:val="24"/>
              </w:rPr>
            </w:pPr>
            <w:r w:rsidRPr="00EB340E">
              <w:rPr>
                <w:sz w:val="24"/>
                <w:szCs w:val="24"/>
              </w:rPr>
              <w:t>Котельная № 1</w:t>
            </w:r>
            <w:r>
              <w:rPr>
                <w:sz w:val="24"/>
                <w:szCs w:val="24"/>
              </w:rPr>
              <w:t>4</w:t>
            </w:r>
          </w:p>
        </w:tc>
        <w:tc>
          <w:tcPr>
            <w:tcW w:w="2418" w:type="dxa"/>
            <w:tcBorders>
              <w:top w:val="single" w:sz="6" w:space="0" w:color="auto"/>
              <w:bottom w:val="single" w:sz="2" w:space="0" w:color="auto"/>
            </w:tcBorders>
            <w:hideMark/>
          </w:tcPr>
          <w:p w:rsidR="00A775FD" w:rsidRPr="004B6452" w:rsidRDefault="00181D85" w:rsidP="00A775FD">
            <w:pPr>
              <w:jc w:val="center"/>
              <w:rPr>
                <w:sz w:val="24"/>
                <w:szCs w:val="24"/>
              </w:rPr>
            </w:pPr>
            <w:r>
              <w:rPr>
                <w:bCs/>
                <w:color w:val="000000"/>
                <w:sz w:val="24"/>
                <w:szCs w:val="24"/>
              </w:rPr>
              <w:t>4,67019</w:t>
            </w:r>
          </w:p>
        </w:tc>
        <w:tc>
          <w:tcPr>
            <w:tcW w:w="2097" w:type="dxa"/>
            <w:gridSpan w:val="2"/>
            <w:tcBorders>
              <w:top w:val="single" w:sz="6" w:space="0" w:color="auto"/>
              <w:bottom w:val="single" w:sz="2" w:space="0" w:color="auto"/>
            </w:tcBorders>
          </w:tcPr>
          <w:p w:rsidR="00A775FD" w:rsidRDefault="003B6473" w:rsidP="004B6452">
            <w:pPr>
              <w:spacing w:before="100" w:beforeAutospacing="1" w:after="100" w:afterAutospacing="1" w:line="299" w:lineRule="atLeast"/>
              <w:jc w:val="center"/>
              <w:rPr>
                <w:color w:val="000000"/>
                <w:sz w:val="24"/>
                <w:szCs w:val="24"/>
              </w:rPr>
            </w:pPr>
            <w:r>
              <w:rPr>
                <w:color w:val="000000"/>
                <w:sz w:val="24"/>
                <w:szCs w:val="24"/>
              </w:rPr>
              <w:t>0,</w:t>
            </w:r>
            <w:r w:rsidR="004B6452">
              <w:rPr>
                <w:color w:val="000000"/>
                <w:sz w:val="24"/>
                <w:szCs w:val="24"/>
              </w:rPr>
              <w:t>350264</w:t>
            </w:r>
          </w:p>
        </w:tc>
        <w:tc>
          <w:tcPr>
            <w:tcW w:w="2452" w:type="dxa"/>
            <w:gridSpan w:val="2"/>
            <w:tcBorders>
              <w:top w:val="single" w:sz="6" w:space="0" w:color="auto"/>
              <w:bottom w:val="single" w:sz="2" w:space="0" w:color="auto"/>
            </w:tcBorders>
            <w:hideMark/>
          </w:tcPr>
          <w:p w:rsidR="00A775FD" w:rsidRDefault="00A775FD" w:rsidP="00A775FD">
            <w:pPr>
              <w:spacing w:before="100" w:beforeAutospacing="1" w:after="100" w:afterAutospacing="1" w:line="299" w:lineRule="atLeast"/>
              <w:jc w:val="center"/>
              <w:rPr>
                <w:color w:val="000000"/>
                <w:sz w:val="24"/>
                <w:szCs w:val="24"/>
              </w:rPr>
            </w:pPr>
            <w:r>
              <w:rPr>
                <w:color w:val="000000"/>
                <w:sz w:val="24"/>
                <w:szCs w:val="24"/>
              </w:rPr>
              <w:t>7,5</w:t>
            </w:r>
          </w:p>
        </w:tc>
      </w:tr>
      <w:tr w:rsidR="005D3C6A" w:rsidRPr="00C0214C" w:rsidTr="00043AA1">
        <w:trPr>
          <w:tblCellSpacing w:w="0" w:type="dxa"/>
        </w:trPr>
        <w:tc>
          <w:tcPr>
            <w:tcW w:w="9813" w:type="dxa"/>
            <w:gridSpan w:val="7"/>
            <w:tcBorders>
              <w:top w:val="single" w:sz="4" w:space="0" w:color="auto"/>
              <w:left w:val="single" w:sz="4" w:space="0" w:color="auto"/>
              <w:right w:val="single" w:sz="4" w:space="0" w:color="auto"/>
            </w:tcBorders>
            <w:hideMark/>
          </w:tcPr>
          <w:p w:rsidR="005D3C6A" w:rsidRPr="00BA7461" w:rsidRDefault="005D3C6A" w:rsidP="00AB1BB8">
            <w:pPr>
              <w:spacing w:before="100" w:beforeAutospacing="1" w:after="100" w:afterAutospacing="1" w:line="299" w:lineRule="atLeast"/>
              <w:jc w:val="center"/>
              <w:rPr>
                <w:b/>
                <w:color w:val="000000"/>
                <w:sz w:val="24"/>
                <w:szCs w:val="24"/>
              </w:rPr>
            </w:pPr>
            <w:r w:rsidRPr="00BF4D85">
              <w:rPr>
                <w:b/>
                <w:color w:val="000000"/>
                <w:sz w:val="24"/>
                <w:szCs w:val="24"/>
              </w:rPr>
              <w:t>МУП «Сердобская теплосеть»</w:t>
            </w:r>
          </w:p>
        </w:tc>
      </w:tr>
      <w:tr w:rsidR="001D2C31" w:rsidRPr="00C0214C" w:rsidTr="00BE2371">
        <w:trPr>
          <w:tblCellSpacing w:w="0" w:type="dxa"/>
        </w:trPr>
        <w:tc>
          <w:tcPr>
            <w:tcW w:w="2840" w:type="dxa"/>
            <w:tcBorders>
              <w:left w:val="single" w:sz="4" w:space="0" w:color="auto"/>
              <w:bottom w:val="single" w:sz="4" w:space="0" w:color="auto"/>
            </w:tcBorders>
            <w:hideMark/>
          </w:tcPr>
          <w:p w:rsidR="001D2C31" w:rsidRPr="00EB340E" w:rsidRDefault="001D2C31" w:rsidP="00FA542A">
            <w:pPr>
              <w:spacing w:line="299" w:lineRule="atLeast"/>
              <w:jc w:val="center"/>
              <w:rPr>
                <w:sz w:val="24"/>
                <w:szCs w:val="24"/>
              </w:rPr>
            </w:pPr>
            <w:r w:rsidRPr="00EB340E">
              <w:rPr>
                <w:sz w:val="24"/>
                <w:szCs w:val="24"/>
              </w:rPr>
              <w:t xml:space="preserve">Котельная </w:t>
            </w:r>
            <w:r>
              <w:rPr>
                <w:sz w:val="24"/>
                <w:szCs w:val="24"/>
              </w:rPr>
              <w:t>№10</w:t>
            </w:r>
          </w:p>
        </w:tc>
        <w:tc>
          <w:tcPr>
            <w:tcW w:w="2424" w:type="dxa"/>
            <w:gridSpan w:val="2"/>
            <w:tcBorders>
              <w:bottom w:val="single" w:sz="4" w:space="0" w:color="auto"/>
            </w:tcBorders>
            <w:hideMark/>
          </w:tcPr>
          <w:p w:rsidR="001D2C31" w:rsidRPr="00BF4D85" w:rsidRDefault="001D2C31" w:rsidP="00181D85">
            <w:pPr>
              <w:jc w:val="center"/>
              <w:rPr>
                <w:sz w:val="24"/>
                <w:szCs w:val="24"/>
              </w:rPr>
            </w:pPr>
            <w:r w:rsidRPr="00BF4D85">
              <w:rPr>
                <w:bCs/>
                <w:color w:val="000000"/>
                <w:sz w:val="24"/>
                <w:szCs w:val="24"/>
              </w:rPr>
              <w:t>1,0</w:t>
            </w:r>
            <w:r>
              <w:rPr>
                <w:bCs/>
                <w:color w:val="000000"/>
                <w:sz w:val="24"/>
                <w:szCs w:val="24"/>
              </w:rPr>
              <w:t>9969</w:t>
            </w:r>
          </w:p>
        </w:tc>
        <w:tc>
          <w:tcPr>
            <w:tcW w:w="2097" w:type="dxa"/>
            <w:gridSpan w:val="2"/>
            <w:tcBorders>
              <w:bottom w:val="single" w:sz="4" w:space="0" w:color="auto"/>
            </w:tcBorders>
            <w:vAlign w:val="bottom"/>
          </w:tcPr>
          <w:p w:rsidR="001D2C31" w:rsidRDefault="001D2C31" w:rsidP="001D2C31">
            <w:pPr>
              <w:jc w:val="center"/>
              <w:rPr>
                <w:rFonts w:ascii="Calibri" w:hAnsi="Calibri"/>
                <w:color w:val="000000"/>
                <w:sz w:val="22"/>
                <w:szCs w:val="22"/>
              </w:rPr>
            </w:pPr>
            <w:r>
              <w:rPr>
                <w:rFonts w:ascii="Calibri" w:hAnsi="Calibri"/>
                <w:color w:val="000000"/>
                <w:sz w:val="22"/>
                <w:szCs w:val="22"/>
              </w:rPr>
              <w:t>0,07478</w:t>
            </w:r>
          </w:p>
        </w:tc>
        <w:tc>
          <w:tcPr>
            <w:tcW w:w="2452" w:type="dxa"/>
            <w:gridSpan w:val="2"/>
            <w:tcBorders>
              <w:bottom w:val="single" w:sz="4" w:space="0" w:color="auto"/>
              <w:right w:val="single" w:sz="4" w:space="0" w:color="auto"/>
            </w:tcBorders>
            <w:hideMark/>
          </w:tcPr>
          <w:p w:rsidR="001D2C31" w:rsidRDefault="001D2C31" w:rsidP="00AB1BB8">
            <w:pPr>
              <w:spacing w:before="100" w:beforeAutospacing="1" w:after="100" w:afterAutospacing="1" w:line="299" w:lineRule="atLeast"/>
              <w:jc w:val="center"/>
              <w:rPr>
                <w:color w:val="000000"/>
                <w:sz w:val="24"/>
                <w:szCs w:val="24"/>
              </w:rPr>
            </w:pPr>
            <w:r>
              <w:rPr>
                <w:color w:val="000000"/>
                <w:sz w:val="24"/>
                <w:szCs w:val="24"/>
              </w:rPr>
              <w:t>6,8</w:t>
            </w:r>
          </w:p>
        </w:tc>
      </w:tr>
      <w:tr w:rsidR="001D2C31" w:rsidRPr="00C0214C" w:rsidTr="00BE2371">
        <w:trPr>
          <w:tblCellSpacing w:w="0" w:type="dxa"/>
        </w:trPr>
        <w:tc>
          <w:tcPr>
            <w:tcW w:w="2840" w:type="dxa"/>
            <w:hideMark/>
          </w:tcPr>
          <w:p w:rsidR="001D2C31" w:rsidRPr="00EB340E" w:rsidRDefault="001D2C31" w:rsidP="00FA542A">
            <w:pPr>
              <w:spacing w:line="299" w:lineRule="atLeast"/>
              <w:jc w:val="center"/>
              <w:rPr>
                <w:sz w:val="24"/>
                <w:szCs w:val="24"/>
              </w:rPr>
            </w:pPr>
            <w:r w:rsidRPr="00EB340E">
              <w:rPr>
                <w:sz w:val="24"/>
                <w:szCs w:val="24"/>
              </w:rPr>
              <w:t>Котельная</w:t>
            </w:r>
            <w:r>
              <w:rPr>
                <w:sz w:val="24"/>
                <w:szCs w:val="24"/>
              </w:rPr>
              <w:t xml:space="preserve"> №13</w:t>
            </w:r>
          </w:p>
        </w:tc>
        <w:tc>
          <w:tcPr>
            <w:tcW w:w="2424" w:type="dxa"/>
            <w:gridSpan w:val="2"/>
            <w:hideMark/>
          </w:tcPr>
          <w:p w:rsidR="001D2C31" w:rsidRPr="00BF4D85" w:rsidRDefault="001D2C31" w:rsidP="00181D85">
            <w:pPr>
              <w:jc w:val="center"/>
              <w:rPr>
                <w:sz w:val="24"/>
                <w:szCs w:val="24"/>
              </w:rPr>
            </w:pPr>
            <w:r w:rsidRPr="00BF4D85">
              <w:rPr>
                <w:sz w:val="24"/>
                <w:szCs w:val="24"/>
              </w:rPr>
              <w:t>0,6</w:t>
            </w:r>
            <w:r>
              <w:rPr>
                <w:sz w:val="24"/>
                <w:szCs w:val="24"/>
              </w:rPr>
              <w:t>9774</w:t>
            </w:r>
          </w:p>
        </w:tc>
        <w:tc>
          <w:tcPr>
            <w:tcW w:w="2097" w:type="dxa"/>
            <w:gridSpan w:val="2"/>
            <w:vAlign w:val="bottom"/>
          </w:tcPr>
          <w:p w:rsidR="001D2C31" w:rsidRDefault="001D2C31" w:rsidP="001D2C31">
            <w:pPr>
              <w:jc w:val="center"/>
              <w:rPr>
                <w:rFonts w:ascii="Calibri" w:hAnsi="Calibri"/>
                <w:color w:val="000000"/>
                <w:sz w:val="22"/>
                <w:szCs w:val="22"/>
              </w:rPr>
            </w:pPr>
            <w:r>
              <w:rPr>
                <w:rFonts w:ascii="Calibri" w:hAnsi="Calibri"/>
                <w:color w:val="000000"/>
                <w:sz w:val="22"/>
                <w:szCs w:val="22"/>
              </w:rPr>
              <w:t>0,04186</w:t>
            </w:r>
          </w:p>
        </w:tc>
        <w:tc>
          <w:tcPr>
            <w:tcW w:w="2452" w:type="dxa"/>
            <w:gridSpan w:val="2"/>
            <w:hideMark/>
          </w:tcPr>
          <w:p w:rsidR="001D2C31" w:rsidRDefault="001D2C31" w:rsidP="00AB1BB8">
            <w:pPr>
              <w:spacing w:before="100" w:beforeAutospacing="1" w:after="100" w:afterAutospacing="1" w:line="299" w:lineRule="atLeast"/>
              <w:jc w:val="center"/>
              <w:rPr>
                <w:color w:val="000000"/>
                <w:sz w:val="24"/>
                <w:szCs w:val="24"/>
              </w:rPr>
            </w:pPr>
            <w:r>
              <w:rPr>
                <w:color w:val="000000"/>
                <w:sz w:val="24"/>
                <w:szCs w:val="24"/>
              </w:rPr>
              <w:t>6,0</w:t>
            </w:r>
          </w:p>
        </w:tc>
      </w:tr>
      <w:tr w:rsidR="001D2C31" w:rsidRPr="00C0214C" w:rsidTr="00BE2371">
        <w:trPr>
          <w:tblCellSpacing w:w="0" w:type="dxa"/>
        </w:trPr>
        <w:tc>
          <w:tcPr>
            <w:tcW w:w="2840" w:type="dxa"/>
            <w:hideMark/>
          </w:tcPr>
          <w:p w:rsidR="001D2C31" w:rsidRPr="00EB340E" w:rsidRDefault="001D2C31" w:rsidP="00FA542A">
            <w:pPr>
              <w:spacing w:line="299" w:lineRule="atLeast"/>
              <w:jc w:val="center"/>
              <w:rPr>
                <w:sz w:val="24"/>
                <w:szCs w:val="24"/>
              </w:rPr>
            </w:pPr>
            <w:r w:rsidRPr="00EB340E">
              <w:rPr>
                <w:sz w:val="24"/>
                <w:szCs w:val="24"/>
              </w:rPr>
              <w:t>Котельная № 1</w:t>
            </w:r>
            <w:r>
              <w:rPr>
                <w:sz w:val="24"/>
                <w:szCs w:val="24"/>
              </w:rPr>
              <w:t>5</w:t>
            </w:r>
          </w:p>
        </w:tc>
        <w:tc>
          <w:tcPr>
            <w:tcW w:w="2424" w:type="dxa"/>
            <w:gridSpan w:val="2"/>
            <w:hideMark/>
          </w:tcPr>
          <w:p w:rsidR="001D2C31" w:rsidRPr="0074334A" w:rsidRDefault="001D2C31" w:rsidP="00FA5316">
            <w:pPr>
              <w:jc w:val="center"/>
              <w:rPr>
                <w:sz w:val="24"/>
                <w:szCs w:val="24"/>
              </w:rPr>
            </w:pPr>
            <w:r>
              <w:rPr>
                <w:color w:val="000000"/>
                <w:sz w:val="24"/>
                <w:szCs w:val="24"/>
              </w:rPr>
              <w:t>3,52289</w:t>
            </w:r>
          </w:p>
        </w:tc>
        <w:tc>
          <w:tcPr>
            <w:tcW w:w="2097" w:type="dxa"/>
            <w:gridSpan w:val="2"/>
            <w:vAlign w:val="bottom"/>
          </w:tcPr>
          <w:p w:rsidR="001D2C31" w:rsidRDefault="001D2C31" w:rsidP="001D2C31">
            <w:pPr>
              <w:jc w:val="center"/>
              <w:rPr>
                <w:rFonts w:ascii="Calibri" w:hAnsi="Calibri"/>
                <w:color w:val="000000"/>
                <w:sz w:val="22"/>
                <w:szCs w:val="22"/>
              </w:rPr>
            </w:pPr>
            <w:r>
              <w:rPr>
                <w:rFonts w:ascii="Calibri" w:hAnsi="Calibri"/>
                <w:color w:val="000000"/>
                <w:sz w:val="22"/>
                <w:szCs w:val="22"/>
              </w:rPr>
              <w:t>0,14092</w:t>
            </w:r>
          </w:p>
        </w:tc>
        <w:tc>
          <w:tcPr>
            <w:tcW w:w="2452" w:type="dxa"/>
            <w:gridSpan w:val="2"/>
            <w:hideMark/>
          </w:tcPr>
          <w:p w:rsidR="001D2C31" w:rsidRDefault="001D2C31" w:rsidP="00AB1BB8">
            <w:pPr>
              <w:spacing w:before="100" w:beforeAutospacing="1" w:after="100" w:afterAutospacing="1" w:line="299" w:lineRule="atLeast"/>
              <w:jc w:val="center"/>
              <w:rPr>
                <w:color w:val="000000"/>
                <w:sz w:val="24"/>
                <w:szCs w:val="24"/>
              </w:rPr>
            </w:pPr>
            <w:r>
              <w:rPr>
                <w:color w:val="000000"/>
                <w:sz w:val="24"/>
                <w:szCs w:val="24"/>
              </w:rPr>
              <w:t>4,0</w:t>
            </w:r>
          </w:p>
        </w:tc>
      </w:tr>
      <w:tr w:rsidR="001D2C31" w:rsidRPr="00C0214C" w:rsidTr="00043AA1">
        <w:trPr>
          <w:trHeight w:val="262"/>
          <w:tblCellSpacing w:w="0" w:type="dxa"/>
        </w:trPr>
        <w:tc>
          <w:tcPr>
            <w:tcW w:w="9813" w:type="dxa"/>
            <w:gridSpan w:val="7"/>
            <w:hideMark/>
          </w:tcPr>
          <w:p w:rsidR="001D2C31" w:rsidRPr="00BA7461" w:rsidRDefault="001D2C31" w:rsidP="00AB1BB8">
            <w:pPr>
              <w:spacing w:before="100" w:beforeAutospacing="1" w:after="100" w:afterAutospacing="1" w:line="299" w:lineRule="atLeast"/>
              <w:jc w:val="center"/>
              <w:rPr>
                <w:b/>
                <w:color w:val="000000"/>
                <w:sz w:val="24"/>
                <w:szCs w:val="24"/>
              </w:rPr>
            </w:pPr>
            <w:r w:rsidRPr="00BA7461">
              <w:rPr>
                <w:b/>
                <w:color w:val="000000"/>
                <w:sz w:val="24"/>
                <w:szCs w:val="24"/>
              </w:rPr>
              <w:t>Ведомственные котельные</w:t>
            </w:r>
          </w:p>
        </w:tc>
      </w:tr>
      <w:tr w:rsidR="001D2C31" w:rsidRPr="00C0214C" w:rsidTr="00043AA1">
        <w:trPr>
          <w:tblCellSpacing w:w="0" w:type="dxa"/>
        </w:trPr>
        <w:tc>
          <w:tcPr>
            <w:tcW w:w="2840" w:type="dxa"/>
            <w:hideMark/>
          </w:tcPr>
          <w:p w:rsidR="001D2C31" w:rsidRPr="00FA542A" w:rsidRDefault="001D2C31" w:rsidP="00FA542A">
            <w:pPr>
              <w:spacing w:line="299" w:lineRule="atLeast"/>
              <w:jc w:val="center"/>
              <w:rPr>
                <w:sz w:val="24"/>
                <w:szCs w:val="24"/>
              </w:rPr>
            </w:pPr>
            <w:r w:rsidRPr="00FA542A">
              <w:rPr>
                <w:sz w:val="24"/>
                <w:szCs w:val="24"/>
              </w:rPr>
              <w:t>Котельная ООО «Мечта»</w:t>
            </w:r>
          </w:p>
        </w:tc>
        <w:tc>
          <w:tcPr>
            <w:tcW w:w="2424" w:type="dxa"/>
            <w:gridSpan w:val="2"/>
            <w:hideMark/>
          </w:tcPr>
          <w:p w:rsidR="001D2C31" w:rsidRPr="00181D85" w:rsidRDefault="001D2C31" w:rsidP="00922F0F">
            <w:pPr>
              <w:jc w:val="center"/>
              <w:rPr>
                <w:sz w:val="24"/>
                <w:szCs w:val="24"/>
              </w:rPr>
            </w:pPr>
            <w:r w:rsidRPr="00181D85">
              <w:rPr>
                <w:bCs/>
                <w:color w:val="000000"/>
                <w:sz w:val="24"/>
                <w:szCs w:val="24"/>
              </w:rPr>
              <w:t>0,1692</w:t>
            </w:r>
          </w:p>
        </w:tc>
        <w:tc>
          <w:tcPr>
            <w:tcW w:w="2097" w:type="dxa"/>
            <w:gridSpan w:val="2"/>
          </w:tcPr>
          <w:p w:rsidR="001D2C31" w:rsidRDefault="001D2C31" w:rsidP="00AB1BB8">
            <w:pPr>
              <w:spacing w:before="100" w:beforeAutospacing="1" w:after="100" w:afterAutospacing="1" w:line="299" w:lineRule="atLeast"/>
              <w:jc w:val="center"/>
              <w:rPr>
                <w:color w:val="000000"/>
                <w:sz w:val="24"/>
                <w:szCs w:val="24"/>
              </w:rPr>
            </w:pPr>
            <w:r>
              <w:rPr>
                <w:color w:val="000000"/>
                <w:sz w:val="24"/>
                <w:szCs w:val="24"/>
              </w:rPr>
              <w:t>0,00846</w:t>
            </w:r>
          </w:p>
        </w:tc>
        <w:tc>
          <w:tcPr>
            <w:tcW w:w="2452" w:type="dxa"/>
            <w:gridSpan w:val="2"/>
            <w:hideMark/>
          </w:tcPr>
          <w:p w:rsidR="001D2C31" w:rsidRDefault="001D2C31" w:rsidP="0074334A">
            <w:pPr>
              <w:spacing w:before="100" w:beforeAutospacing="1" w:after="100" w:afterAutospacing="1" w:line="299" w:lineRule="atLeast"/>
              <w:jc w:val="center"/>
              <w:rPr>
                <w:color w:val="000000"/>
                <w:sz w:val="24"/>
                <w:szCs w:val="24"/>
              </w:rPr>
            </w:pPr>
            <w:r>
              <w:rPr>
                <w:color w:val="000000"/>
                <w:sz w:val="24"/>
                <w:szCs w:val="24"/>
              </w:rPr>
              <w:t>5,0</w:t>
            </w:r>
          </w:p>
        </w:tc>
      </w:tr>
      <w:tr w:rsidR="001D2C31" w:rsidRPr="00C0214C" w:rsidTr="00043AA1">
        <w:trPr>
          <w:tblCellSpacing w:w="0" w:type="dxa"/>
        </w:trPr>
        <w:tc>
          <w:tcPr>
            <w:tcW w:w="2840" w:type="dxa"/>
            <w:hideMark/>
          </w:tcPr>
          <w:p w:rsidR="001D2C31" w:rsidRPr="00FA542A" w:rsidRDefault="001D2C31" w:rsidP="00FA542A">
            <w:pPr>
              <w:spacing w:line="299" w:lineRule="atLeast"/>
              <w:jc w:val="center"/>
              <w:rPr>
                <w:sz w:val="24"/>
                <w:szCs w:val="24"/>
              </w:rPr>
            </w:pPr>
            <w:r w:rsidRPr="00FA542A">
              <w:rPr>
                <w:sz w:val="24"/>
                <w:szCs w:val="24"/>
              </w:rPr>
              <w:t>Котельная ФКИ ЛИУ-6 УФСИН</w:t>
            </w:r>
          </w:p>
        </w:tc>
        <w:tc>
          <w:tcPr>
            <w:tcW w:w="2424" w:type="dxa"/>
            <w:gridSpan w:val="2"/>
            <w:hideMark/>
          </w:tcPr>
          <w:p w:rsidR="001D2C31" w:rsidRPr="00E90F44" w:rsidRDefault="001D2C31" w:rsidP="00922F0F">
            <w:pPr>
              <w:jc w:val="center"/>
              <w:rPr>
                <w:sz w:val="24"/>
                <w:szCs w:val="24"/>
              </w:rPr>
            </w:pPr>
            <w:r w:rsidRPr="00E90F44">
              <w:rPr>
                <w:bCs/>
                <w:color w:val="000000"/>
                <w:sz w:val="24"/>
                <w:szCs w:val="24"/>
              </w:rPr>
              <w:t>0,0756</w:t>
            </w:r>
          </w:p>
        </w:tc>
        <w:tc>
          <w:tcPr>
            <w:tcW w:w="2097" w:type="dxa"/>
            <w:gridSpan w:val="2"/>
          </w:tcPr>
          <w:p w:rsidR="001D2C31" w:rsidRDefault="001D2C31" w:rsidP="00AB1BB8">
            <w:pPr>
              <w:spacing w:before="100" w:beforeAutospacing="1" w:after="100" w:afterAutospacing="1" w:line="299" w:lineRule="atLeast"/>
              <w:jc w:val="center"/>
              <w:rPr>
                <w:color w:val="000000"/>
                <w:sz w:val="24"/>
                <w:szCs w:val="24"/>
              </w:rPr>
            </w:pPr>
            <w:r>
              <w:rPr>
                <w:color w:val="000000"/>
                <w:sz w:val="24"/>
                <w:szCs w:val="24"/>
              </w:rPr>
              <w:t>0,00378</w:t>
            </w:r>
          </w:p>
        </w:tc>
        <w:tc>
          <w:tcPr>
            <w:tcW w:w="2452" w:type="dxa"/>
            <w:gridSpan w:val="2"/>
            <w:hideMark/>
          </w:tcPr>
          <w:p w:rsidR="001D2C31" w:rsidRDefault="001D2C31" w:rsidP="00AB1BB8">
            <w:pPr>
              <w:spacing w:before="100" w:beforeAutospacing="1" w:after="100" w:afterAutospacing="1" w:line="299" w:lineRule="atLeast"/>
              <w:jc w:val="center"/>
              <w:rPr>
                <w:color w:val="000000"/>
                <w:sz w:val="24"/>
                <w:szCs w:val="24"/>
              </w:rPr>
            </w:pPr>
            <w:r>
              <w:rPr>
                <w:color w:val="000000"/>
                <w:sz w:val="24"/>
                <w:szCs w:val="24"/>
              </w:rPr>
              <w:t>5,0</w:t>
            </w:r>
          </w:p>
        </w:tc>
      </w:tr>
      <w:tr w:rsidR="001D2C31" w:rsidRPr="00C0214C" w:rsidTr="00BE2371">
        <w:trPr>
          <w:tblCellSpacing w:w="0" w:type="dxa"/>
        </w:trPr>
        <w:tc>
          <w:tcPr>
            <w:tcW w:w="2840" w:type="dxa"/>
            <w:hideMark/>
          </w:tcPr>
          <w:p w:rsidR="001D2C31" w:rsidRPr="0074334A" w:rsidRDefault="001D2C31" w:rsidP="00FA542A">
            <w:pPr>
              <w:spacing w:line="299" w:lineRule="atLeast"/>
              <w:jc w:val="center"/>
              <w:rPr>
                <w:b/>
                <w:sz w:val="24"/>
                <w:szCs w:val="24"/>
              </w:rPr>
            </w:pPr>
            <w:r w:rsidRPr="0074334A">
              <w:rPr>
                <w:b/>
                <w:sz w:val="24"/>
                <w:szCs w:val="24"/>
              </w:rPr>
              <w:t>ИТОГО:</w:t>
            </w:r>
          </w:p>
        </w:tc>
        <w:tc>
          <w:tcPr>
            <w:tcW w:w="2424" w:type="dxa"/>
            <w:gridSpan w:val="2"/>
            <w:vAlign w:val="bottom"/>
            <w:hideMark/>
          </w:tcPr>
          <w:p w:rsidR="001D2C31" w:rsidRPr="001D2C31" w:rsidRDefault="001D2C31" w:rsidP="002114A2">
            <w:pPr>
              <w:jc w:val="center"/>
              <w:rPr>
                <w:rFonts w:ascii="Calibri" w:hAnsi="Calibri"/>
                <w:b/>
                <w:color w:val="000000"/>
                <w:sz w:val="24"/>
                <w:szCs w:val="24"/>
              </w:rPr>
            </w:pPr>
            <w:r w:rsidRPr="001D2C31">
              <w:rPr>
                <w:rFonts w:ascii="Calibri" w:hAnsi="Calibri"/>
                <w:b/>
                <w:color w:val="000000"/>
                <w:sz w:val="24"/>
                <w:szCs w:val="24"/>
              </w:rPr>
              <w:t>53,</w:t>
            </w:r>
            <w:r w:rsidR="002114A2">
              <w:rPr>
                <w:rFonts w:ascii="Calibri" w:hAnsi="Calibri"/>
                <w:b/>
                <w:color w:val="000000"/>
                <w:sz w:val="24"/>
                <w:szCs w:val="24"/>
              </w:rPr>
              <w:t>43</w:t>
            </w:r>
          </w:p>
        </w:tc>
        <w:tc>
          <w:tcPr>
            <w:tcW w:w="2097" w:type="dxa"/>
            <w:gridSpan w:val="2"/>
            <w:vAlign w:val="bottom"/>
          </w:tcPr>
          <w:p w:rsidR="001D2C31" w:rsidRPr="001D2C31" w:rsidRDefault="001D2C31" w:rsidP="002114A2">
            <w:pPr>
              <w:jc w:val="center"/>
              <w:rPr>
                <w:rFonts w:ascii="Calibri" w:hAnsi="Calibri"/>
                <w:b/>
                <w:color w:val="000000"/>
                <w:sz w:val="24"/>
                <w:szCs w:val="24"/>
              </w:rPr>
            </w:pPr>
            <w:r w:rsidRPr="001D2C31">
              <w:rPr>
                <w:rFonts w:ascii="Calibri" w:hAnsi="Calibri"/>
                <w:b/>
                <w:color w:val="000000"/>
                <w:sz w:val="24"/>
                <w:szCs w:val="24"/>
              </w:rPr>
              <w:t>3,1</w:t>
            </w:r>
            <w:r w:rsidR="002114A2">
              <w:rPr>
                <w:rFonts w:ascii="Calibri" w:hAnsi="Calibri"/>
                <w:b/>
                <w:color w:val="000000"/>
                <w:sz w:val="24"/>
                <w:szCs w:val="24"/>
              </w:rPr>
              <w:t>25225</w:t>
            </w:r>
          </w:p>
        </w:tc>
        <w:tc>
          <w:tcPr>
            <w:tcW w:w="2452" w:type="dxa"/>
            <w:gridSpan w:val="2"/>
            <w:hideMark/>
          </w:tcPr>
          <w:p w:rsidR="001D2C31" w:rsidRPr="008C1E90" w:rsidRDefault="001D2C31" w:rsidP="00AB1BB8">
            <w:pPr>
              <w:spacing w:before="100" w:beforeAutospacing="1" w:after="100" w:afterAutospacing="1" w:line="299" w:lineRule="atLeast"/>
              <w:jc w:val="center"/>
              <w:rPr>
                <w:b/>
                <w:color w:val="000000"/>
                <w:sz w:val="24"/>
                <w:szCs w:val="24"/>
              </w:rPr>
            </w:pPr>
            <w:r w:rsidRPr="008C1E90">
              <w:rPr>
                <w:b/>
                <w:color w:val="000000"/>
                <w:sz w:val="24"/>
                <w:szCs w:val="24"/>
              </w:rPr>
              <w:t>6,1</w:t>
            </w:r>
          </w:p>
        </w:tc>
      </w:tr>
    </w:tbl>
    <w:p w:rsidR="005079F9" w:rsidRDefault="005079F9" w:rsidP="00E02BA5">
      <w:pPr>
        <w:pStyle w:val="af3"/>
      </w:pPr>
    </w:p>
    <w:p w:rsidR="00EF50AE" w:rsidRPr="00FA542A" w:rsidRDefault="00FA542A" w:rsidP="00FA542A">
      <w:pPr>
        <w:jc w:val="center"/>
        <w:rPr>
          <w:b/>
          <w:sz w:val="24"/>
          <w:szCs w:val="24"/>
        </w:rPr>
      </w:pPr>
      <w:r w:rsidRPr="00FA542A">
        <w:rPr>
          <w:b/>
          <w:sz w:val="24"/>
          <w:szCs w:val="24"/>
        </w:rPr>
        <w:t>1</w:t>
      </w:r>
      <w:r w:rsidR="00EF50AE" w:rsidRPr="00FA542A">
        <w:rPr>
          <w:b/>
          <w:sz w:val="24"/>
          <w:szCs w:val="24"/>
        </w:rPr>
        <w:t>.4 Зоны действия источников тепловой энергии</w:t>
      </w:r>
    </w:p>
    <w:p w:rsidR="00056023" w:rsidRPr="00FA542A" w:rsidRDefault="00056023" w:rsidP="00FA542A">
      <w:pPr>
        <w:jc w:val="center"/>
        <w:rPr>
          <w:b/>
          <w:sz w:val="24"/>
          <w:szCs w:val="24"/>
        </w:rPr>
      </w:pPr>
    </w:p>
    <w:p w:rsidR="00056023" w:rsidRDefault="00061CBC" w:rsidP="00737D2D">
      <w:pPr>
        <w:spacing w:line="276" w:lineRule="auto"/>
        <w:ind w:firstLine="709"/>
        <w:jc w:val="both"/>
        <w:rPr>
          <w:sz w:val="24"/>
          <w:szCs w:val="24"/>
        </w:rPr>
      </w:pPr>
      <w:r w:rsidRPr="00061CBC">
        <w:rPr>
          <w:sz w:val="24"/>
          <w:szCs w:val="24"/>
        </w:rPr>
        <w:t xml:space="preserve">Зоны действия централизованного и автономного теплоснабжения с разделением по источникам тепла приведены в графическом </w:t>
      </w:r>
      <w:r>
        <w:rPr>
          <w:sz w:val="24"/>
          <w:szCs w:val="24"/>
        </w:rPr>
        <w:t>П</w:t>
      </w:r>
      <w:r w:rsidRPr="00061CBC">
        <w:rPr>
          <w:sz w:val="24"/>
          <w:szCs w:val="24"/>
        </w:rPr>
        <w:t>риложении 2</w:t>
      </w:r>
      <w:r>
        <w:rPr>
          <w:sz w:val="24"/>
          <w:szCs w:val="24"/>
        </w:rPr>
        <w:t>.</w:t>
      </w:r>
    </w:p>
    <w:p w:rsidR="00B95E0C" w:rsidRDefault="00B95E0C" w:rsidP="00737D2D">
      <w:pPr>
        <w:spacing w:line="276" w:lineRule="auto"/>
        <w:ind w:firstLine="709"/>
        <w:jc w:val="both"/>
        <w:rPr>
          <w:sz w:val="24"/>
          <w:szCs w:val="24"/>
        </w:rPr>
      </w:pPr>
      <w:r w:rsidRPr="00B95E0C">
        <w:rPr>
          <w:sz w:val="24"/>
          <w:szCs w:val="24"/>
        </w:rPr>
        <w:t>Контуры зон действия источников тепловой энергии устанавливаются по конечным потребителям, подключенным к тепловым сетям источника тепловой энергии</w:t>
      </w:r>
    </w:p>
    <w:p w:rsidR="00061CBC" w:rsidRDefault="00061CBC" w:rsidP="00737D2D">
      <w:pPr>
        <w:spacing w:line="276" w:lineRule="auto"/>
        <w:ind w:left="426"/>
        <w:jc w:val="both"/>
        <w:rPr>
          <w:sz w:val="24"/>
          <w:szCs w:val="24"/>
        </w:rPr>
      </w:pPr>
      <w:r>
        <w:rPr>
          <w:sz w:val="24"/>
          <w:szCs w:val="24"/>
        </w:rPr>
        <w:t>В таблице 1</w:t>
      </w:r>
      <w:r w:rsidR="005079F9">
        <w:rPr>
          <w:sz w:val="24"/>
          <w:szCs w:val="24"/>
        </w:rPr>
        <w:t>3</w:t>
      </w:r>
      <w:r>
        <w:rPr>
          <w:sz w:val="24"/>
          <w:szCs w:val="24"/>
        </w:rPr>
        <w:t xml:space="preserve"> приведены размеры зон действия источников теплоты.</w:t>
      </w:r>
    </w:p>
    <w:p w:rsidR="00061CBC" w:rsidRDefault="00061CBC" w:rsidP="00737D2D">
      <w:pPr>
        <w:spacing w:line="276" w:lineRule="auto"/>
        <w:ind w:left="426"/>
        <w:jc w:val="both"/>
        <w:rPr>
          <w:sz w:val="24"/>
          <w:szCs w:val="24"/>
        </w:rPr>
      </w:pPr>
    </w:p>
    <w:p w:rsidR="00061CBC" w:rsidRDefault="00061CBC" w:rsidP="00056023">
      <w:pPr>
        <w:ind w:left="426"/>
        <w:jc w:val="both"/>
        <w:rPr>
          <w:sz w:val="24"/>
          <w:szCs w:val="24"/>
        </w:rPr>
      </w:pPr>
      <w:r>
        <w:rPr>
          <w:sz w:val="24"/>
          <w:szCs w:val="24"/>
        </w:rPr>
        <w:t>Таблица 1</w:t>
      </w:r>
      <w:r w:rsidR="005079F9">
        <w:rPr>
          <w:sz w:val="24"/>
          <w:szCs w:val="24"/>
        </w:rPr>
        <w:t>3</w:t>
      </w:r>
      <w:r>
        <w:rPr>
          <w:sz w:val="24"/>
          <w:szCs w:val="24"/>
        </w:rPr>
        <w:t xml:space="preserve"> – Размеры зон действия источников теплоты</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2335"/>
        <w:gridCol w:w="85"/>
        <w:gridCol w:w="2281"/>
        <w:gridCol w:w="2259"/>
      </w:tblGrid>
      <w:tr w:rsidR="00056023" w:rsidRPr="001C0059" w:rsidTr="00954A2E">
        <w:tc>
          <w:tcPr>
            <w:tcW w:w="9356" w:type="dxa"/>
            <w:gridSpan w:val="5"/>
          </w:tcPr>
          <w:p w:rsidR="00056023" w:rsidRPr="00605E5E" w:rsidRDefault="00056023" w:rsidP="00061CBC">
            <w:pPr>
              <w:jc w:val="center"/>
              <w:rPr>
                <w:sz w:val="24"/>
                <w:szCs w:val="24"/>
              </w:rPr>
            </w:pPr>
            <w:r w:rsidRPr="00605E5E">
              <w:rPr>
                <w:sz w:val="24"/>
                <w:szCs w:val="24"/>
              </w:rPr>
              <w:t>Максимальное удаление точки подключения потребителей от источника тепловой эне</w:t>
            </w:r>
            <w:r w:rsidRPr="00605E5E">
              <w:rPr>
                <w:sz w:val="24"/>
                <w:szCs w:val="24"/>
              </w:rPr>
              <w:t>р</w:t>
            </w:r>
            <w:r w:rsidRPr="00605E5E">
              <w:rPr>
                <w:sz w:val="24"/>
                <w:szCs w:val="24"/>
              </w:rPr>
              <w:t>гии</w:t>
            </w:r>
            <w:r w:rsidR="00061CBC" w:rsidRPr="00605E5E">
              <w:rPr>
                <w:sz w:val="24"/>
                <w:szCs w:val="24"/>
              </w:rPr>
              <w:t>, м</w:t>
            </w:r>
          </w:p>
        </w:tc>
      </w:tr>
      <w:tr w:rsidR="00EB340E" w:rsidRPr="001C0059" w:rsidTr="00954A2E">
        <w:tc>
          <w:tcPr>
            <w:tcW w:w="2396" w:type="dxa"/>
          </w:tcPr>
          <w:p w:rsidR="00EB340E" w:rsidRPr="00605E5E" w:rsidRDefault="00EB340E" w:rsidP="00061CBC">
            <w:pPr>
              <w:jc w:val="center"/>
              <w:rPr>
                <w:sz w:val="24"/>
                <w:szCs w:val="24"/>
              </w:rPr>
            </w:pPr>
            <w:r>
              <w:rPr>
                <w:sz w:val="24"/>
                <w:szCs w:val="24"/>
              </w:rPr>
              <w:t>1</w:t>
            </w:r>
          </w:p>
        </w:tc>
        <w:tc>
          <w:tcPr>
            <w:tcW w:w="2335" w:type="dxa"/>
          </w:tcPr>
          <w:p w:rsidR="00EB340E" w:rsidRPr="00605E5E" w:rsidRDefault="00EB340E" w:rsidP="00061CBC">
            <w:pPr>
              <w:jc w:val="center"/>
              <w:rPr>
                <w:sz w:val="24"/>
                <w:szCs w:val="24"/>
              </w:rPr>
            </w:pPr>
            <w:r>
              <w:rPr>
                <w:sz w:val="24"/>
                <w:szCs w:val="24"/>
              </w:rPr>
              <w:t>2</w:t>
            </w:r>
          </w:p>
        </w:tc>
        <w:tc>
          <w:tcPr>
            <w:tcW w:w="2366" w:type="dxa"/>
            <w:gridSpan w:val="2"/>
          </w:tcPr>
          <w:p w:rsidR="00EB340E" w:rsidRPr="00605E5E" w:rsidRDefault="00EB340E" w:rsidP="00061CBC">
            <w:pPr>
              <w:jc w:val="center"/>
              <w:rPr>
                <w:sz w:val="24"/>
                <w:szCs w:val="24"/>
              </w:rPr>
            </w:pPr>
            <w:r>
              <w:rPr>
                <w:sz w:val="24"/>
                <w:szCs w:val="24"/>
              </w:rPr>
              <w:t>3</w:t>
            </w:r>
          </w:p>
        </w:tc>
        <w:tc>
          <w:tcPr>
            <w:tcW w:w="2259" w:type="dxa"/>
          </w:tcPr>
          <w:p w:rsidR="00EB340E" w:rsidRPr="00605E5E" w:rsidRDefault="00EB340E" w:rsidP="00061CBC">
            <w:pPr>
              <w:jc w:val="center"/>
              <w:rPr>
                <w:sz w:val="24"/>
                <w:szCs w:val="24"/>
              </w:rPr>
            </w:pPr>
            <w:r>
              <w:rPr>
                <w:sz w:val="24"/>
                <w:szCs w:val="24"/>
              </w:rPr>
              <w:t>4</w:t>
            </w:r>
          </w:p>
        </w:tc>
      </w:tr>
      <w:tr w:rsidR="00056023" w:rsidRPr="001C0059" w:rsidTr="00954A2E">
        <w:tc>
          <w:tcPr>
            <w:tcW w:w="2396" w:type="dxa"/>
            <w:vAlign w:val="center"/>
          </w:tcPr>
          <w:p w:rsidR="00056023" w:rsidRPr="00605E5E" w:rsidRDefault="00056023" w:rsidP="00061CBC">
            <w:pPr>
              <w:jc w:val="center"/>
              <w:rPr>
                <w:i/>
                <w:sz w:val="24"/>
                <w:szCs w:val="24"/>
              </w:rPr>
            </w:pPr>
            <w:r w:rsidRPr="00605E5E">
              <w:rPr>
                <w:i/>
                <w:sz w:val="24"/>
                <w:szCs w:val="24"/>
              </w:rPr>
              <w:t>на север</w:t>
            </w:r>
          </w:p>
        </w:tc>
        <w:tc>
          <w:tcPr>
            <w:tcW w:w="2335" w:type="dxa"/>
            <w:vAlign w:val="center"/>
          </w:tcPr>
          <w:p w:rsidR="00056023" w:rsidRPr="00605E5E" w:rsidRDefault="00056023" w:rsidP="00061CBC">
            <w:pPr>
              <w:jc w:val="center"/>
              <w:rPr>
                <w:i/>
                <w:sz w:val="24"/>
                <w:szCs w:val="24"/>
              </w:rPr>
            </w:pPr>
            <w:r w:rsidRPr="00605E5E">
              <w:rPr>
                <w:i/>
                <w:sz w:val="24"/>
                <w:szCs w:val="24"/>
              </w:rPr>
              <w:t>на восток</w:t>
            </w:r>
          </w:p>
        </w:tc>
        <w:tc>
          <w:tcPr>
            <w:tcW w:w="2366" w:type="dxa"/>
            <w:gridSpan w:val="2"/>
            <w:vAlign w:val="center"/>
          </w:tcPr>
          <w:p w:rsidR="00056023" w:rsidRPr="00605E5E" w:rsidRDefault="00056023" w:rsidP="00061CBC">
            <w:pPr>
              <w:jc w:val="center"/>
              <w:rPr>
                <w:i/>
                <w:sz w:val="24"/>
                <w:szCs w:val="24"/>
              </w:rPr>
            </w:pPr>
            <w:r w:rsidRPr="00605E5E">
              <w:rPr>
                <w:i/>
                <w:sz w:val="24"/>
                <w:szCs w:val="24"/>
              </w:rPr>
              <w:t>на юг</w:t>
            </w:r>
          </w:p>
        </w:tc>
        <w:tc>
          <w:tcPr>
            <w:tcW w:w="2259" w:type="dxa"/>
            <w:vAlign w:val="center"/>
          </w:tcPr>
          <w:p w:rsidR="00056023" w:rsidRPr="001C0059" w:rsidRDefault="00056023" w:rsidP="00061CBC">
            <w:pPr>
              <w:jc w:val="center"/>
              <w:rPr>
                <w:i/>
                <w:sz w:val="28"/>
                <w:szCs w:val="28"/>
              </w:rPr>
            </w:pPr>
            <w:r w:rsidRPr="001C0059">
              <w:rPr>
                <w:i/>
                <w:sz w:val="28"/>
                <w:szCs w:val="28"/>
              </w:rPr>
              <w:t>на запад</w:t>
            </w:r>
          </w:p>
        </w:tc>
      </w:tr>
      <w:tr w:rsidR="00FA542A" w:rsidRPr="00C0214C" w:rsidTr="00954A2E">
        <w:tblPrEx>
          <w:tblCellSpacing w:w="0" w:type="dxa"/>
          <w:tblCellMar>
            <w:left w:w="0" w:type="dxa"/>
            <w:right w:w="0" w:type="dxa"/>
          </w:tblCellMar>
        </w:tblPrEx>
        <w:trPr>
          <w:trHeight w:val="324"/>
          <w:tblCellSpacing w:w="0" w:type="dxa"/>
        </w:trPr>
        <w:tc>
          <w:tcPr>
            <w:tcW w:w="9356" w:type="dxa"/>
            <w:gridSpan w:val="5"/>
            <w:hideMark/>
          </w:tcPr>
          <w:p w:rsidR="00FA542A" w:rsidRPr="00F87155" w:rsidRDefault="000A3310" w:rsidP="00AA2D30">
            <w:pPr>
              <w:spacing w:line="299" w:lineRule="atLeast"/>
              <w:jc w:val="center"/>
              <w:rPr>
                <w:b/>
                <w:color w:val="000000"/>
                <w:sz w:val="24"/>
                <w:szCs w:val="24"/>
              </w:rPr>
            </w:pPr>
            <w:r w:rsidRPr="00BF4D85">
              <w:rPr>
                <w:b/>
                <w:sz w:val="24"/>
                <w:szCs w:val="24"/>
              </w:rPr>
              <w:t>ООО «Теплобытсервис»</w:t>
            </w:r>
          </w:p>
        </w:tc>
      </w:tr>
      <w:tr w:rsidR="00FA542A" w:rsidRPr="00C0214C" w:rsidTr="00954A2E">
        <w:tblPrEx>
          <w:tblCellSpacing w:w="0" w:type="dxa"/>
          <w:tblCellMar>
            <w:left w:w="0" w:type="dxa"/>
            <w:right w:w="0" w:type="dxa"/>
          </w:tblCellMar>
        </w:tblPrEx>
        <w:trPr>
          <w:tblCellSpacing w:w="0" w:type="dxa"/>
        </w:trPr>
        <w:tc>
          <w:tcPr>
            <w:tcW w:w="9356" w:type="dxa"/>
            <w:gridSpan w:val="5"/>
            <w:hideMark/>
          </w:tcPr>
          <w:p w:rsidR="00FA542A" w:rsidRPr="00C0214C" w:rsidRDefault="00FA542A" w:rsidP="00AA2D30">
            <w:pPr>
              <w:spacing w:before="100" w:beforeAutospacing="1" w:after="100" w:afterAutospacing="1" w:line="299" w:lineRule="atLeast"/>
              <w:jc w:val="center"/>
              <w:rPr>
                <w:color w:val="000000"/>
                <w:sz w:val="24"/>
                <w:szCs w:val="24"/>
              </w:rPr>
            </w:pPr>
            <w:r w:rsidRPr="00EB340E">
              <w:rPr>
                <w:sz w:val="24"/>
                <w:szCs w:val="24"/>
              </w:rPr>
              <w:t>Котельная №1</w:t>
            </w:r>
          </w:p>
        </w:tc>
      </w:tr>
      <w:tr w:rsidR="00FA542A" w:rsidRPr="00C0214C" w:rsidTr="00954A2E">
        <w:tblPrEx>
          <w:tblCellSpacing w:w="0" w:type="dxa"/>
          <w:tblCellMar>
            <w:left w:w="0" w:type="dxa"/>
            <w:right w:w="0" w:type="dxa"/>
          </w:tblCellMar>
        </w:tblPrEx>
        <w:trPr>
          <w:tblCellSpacing w:w="0" w:type="dxa"/>
        </w:trPr>
        <w:tc>
          <w:tcPr>
            <w:tcW w:w="2396" w:type="dxa"/>
            <w:hideMark/>
          </w:tcPr>
          <w:p w:rsidR="00FA542A" w:rsidRPr="00EB340E" w:rsidRDefault="00CD366E" w:rsidP="00AA2D30">
            <w:pPr>
              <w:jc w:val="center"/>
              <w:rPr>
                <w:sz w:val="24"/>
                <w:szCs w:val="24"/>
              </w:rPr>
            </w:pPr>
            <w:r>
              <w:rPr>
                <w:sz w:val="24"/>
                <w:szCs w:val="24"/>
              </w:rPr>
              <w:t>46</w:t>
            </w:r>
          </w:p>
        </w:tc>
        <w:tc>
          <w:tcPr>
            <w:tcW w:w="2420" w:type="dxa"/>
            <w:gridSpan w:val="2"/>
            <w:hideMark/>
          </w:tcPr>
          <w:p w:rsidR="00FA542A" w:rsidRPr="00C90A31" w:rsidRDefault="00CD366E" w:rsidP="00AA2D30">
            <w:pPr>
              <w:jc w:val="center"/>
              <w:rPr>
                <w:sz w:val="24"/>
                <w:szCs w:val="24"/>
              </w:rPr>
            </w:pPr>
            <w:r>
              <w:rPr>
                <w:sz w:val="24"/>
                <w:szCs w:val="24"/>
              </w:rPr>
              <w:t>0</w:t>
            </w:r>
          </w:p>
        </w:tc>
        <w:tc>
          <w:tcPr>
            <w:tcW w:w="2281" w:type="dxa"/>
          </w:tcPr>
          <w:p w:rsidR="00FA542A" w:rsidRPr="00C0214C" w:rsidRDefault="00CD366E" w:rsidP="00AA2D30">
            <w:pPr>
              <w:spacing w:before="100" w:beforeAutospacing="1" w:after="100" w:afterAutospacing="1" w:line="299" w:lineRule="atLeast"/>
              <w:jc w:val="center"/>
              <w:rPr>
                <w:color w:val="000000"/>
                <w:sz w:val="24"/>
                <w:szCs w:val="24"/>
              </w:rPr>
            </w:pPr>
            <w:r>
              <w:rPr>
                <w:color w:val="000000"/>
                <w:sz w:val="24"/>
                <w:szCs w:val="24"/>
              </w:rPr>
              <w:t>0</w:t>
            </w:r>
          </w:p>
        </w:tc>
        <w:tc>
          <w:tcPr>
            <w:tcW w:w="2259" w:type="dxa"/>
            <w:hideMark/>
          </w:tcPr>
          <w:p w:rsidR="00FA542A" w:rsidRPr="00C0214C" w:rsidRDefault="00CD366E" w:rsidP="00AA2D30">
            <w:pPr>
              <w:spacing w:before="100" w:beforeAutospacing="1" w:after="100" w:afterAutospacing="1" w:line="299" w:lineRule="atLeast"/>
              <w:jc w:val="center"/>
              <w:rPr>
                <w:color w:val="000000"/>
                <w:sz w:val="24"/>
                <w:szCs w:val="24"/>
              </w:rPr>
            </w:pPr>
            <w:r>
              <w:rPr>
                <w:color w:val="000000"/>
                <w:sz w:val="24"/>
                <w:szCs w:val="24"/>
              </w:rPr>
              <w:t>61</w:t>
            </w:r>
          </w:p>
        </w:tc>
      </w:tr>
    </w:tbl>
    <w:p w:rsidR="00574925" w:rsidRDefault="00574925" w:rsidP="00574925">
      <w:pPr>
        <w:rPr>
          <w:sz w:val="24"/>
          <w:szCs w:val="24"/>
        </w:rPr>
      </w:pPr>
      <w:r w:rsidRPr="008C1E90">
        <w:rPr>
          <w:sz w:val="24"/>
          <w:szCs w:val="24"/>
        </w:rPr>
        <w:t>Продолжение таблицы 13</w:t>
      </w:r>
    </w:p>
    <w:tbl>
      <w:tblPr>
        <w:tblW w:w="936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6"/>
        <w:gridCol w:w="2335"/>
        <w:gridCol w:w="83"/>
        <w:gridCol w:w="2284"/>
        <w:gridCol w:w="2258"/>
        <w:gridCol w:w="9"/>
      </w:tblGrid>
      <w:tr w:rsidR="00574925" w:rsidRPr="001C0059" w:rsidTr="00574925">
        <w:tc>
          <w:tcPr>
            <w:tcW w:w="2396" w:type="dxa"/>
            <w:tcBorders>
              <w:top w:val="single" w:sz="2" w:space="0" w:color="auto"/>
              <w:left w:val="single" w:sz="2" w:space="0" w:color="auto"/>
              <w:bottom w:val="single" w:sz="2" w:space="0" w:color="auto"/>
              <w:right w:val="single" w:sz="2" w:space="0" w:color="auto"/>
            </w:tcBorders>
          </w:tcPr>
          <w:p w:rsidR="00574925" w:rsidRPr="00605E5E" w:rsidRDefault="00574925" w:rsidP="005D38DA">
            <w:pPr>
              <w:jc w:val="center"/>
              <w:rPr>
                <w:sz w:val="24"/>
                <w:szCs w:val="24"/>
              </w:rPr>
            </w:pPr>
            <w:r>
              <w:rPr>
                <w:sz w:val="24"/>
                <w:szCs w:val="24"/>
              </w:rPr>
              <w:t>1</w:t>
            </w:r>
          </w:p>
        </w:tc>
        <w:tc>
          <w:tcPr>
            <w:tcW w:w="2335" w:type="dxa"/>
            <w:tcBorders>
              <w:top w:val="single" w:sz="2" w:space="0" w:color="auto"/>
              <w:left w:val="single" w:sz="2" w:space="0" w:color="auto"/>
              <w:bottom w:val="single" w:sz="2" w:space="0" w:color="auto"/>
              <w:right w:val="single" w:sz="2" w:space="0" w:color="auto"/>
            </w:tcBorders>
          </w:tcPr>
          <w:p w:rsidR="00574925" w:rsidRPr="00605E5E" w:rsidRDefault="00574925" w:rsidP="005D38DA">
            <w:pPr>
              <w:jc w:val="center"/>
              <w:rPr>
                <w:sz w:val="24"/>
                <w:szCs w:val="24"/>
              </w:rPr>
            </w:pPr>
            <w:r>
              <w:rPr>
                <w:sz w:val="24"/>
                <w:szCs w:val="24"/>
              </w:rPr>
              <w:t>2</w:t>
            </w:r>
          </w:p>
        </w:tc>
        <w:tc>
          <w:tcPr>
            <w:tcW w:w="2367" w:type="dxa"/>
            <w:gridSpan w:val="2"/>
            <w:tcBorders>
              <w:top w:val="single" w:sz="2" w:space="0" w:color="auto"/>
              <w:left w:val="single" w:sz="2" w:space="0" w:color="auto"/>
              <w:bottom w:val="single" w:sz="2" w:space="0" w:color="auto"/>
              <w:right w:val="single" w:sz="2" w:space="0" w:color="auto"/>
            </w:tcBorders>
          </w:tcPr>
          <w:p w:rsidR="00574925" w:rsidRPr="00605E5E" w:rsidRDefault="00574925" w:rsidP="005D38DA">
            <w:pPr>
              <w:jc w:val="center"/>
              <w:rPr>
                <w:sz w:val="24"/>
                <w:szCs w:val="24"/>
              </w:rPr>
            </w:pPr>
            <w:r>
              <w:rPr>
                <w:sz w:val="24"/>
                <w:szCs w:val="24"/>
              </w:rPr>
              <w:t>3</w:t>
            </w:r>
          </w:p>
        </w:tc>
        <w:tc>
          <w:tcPr>
            <w:tcW w:w="2267" w:type="dxa"/>
            <w:gridSpan w:val="2"/>
            <w:tcBorders>
              <w:top w:val="single" w:sz="2" w:space="0" w:color="auto"/>
              <w:left w:val="single" w:sz="2" w:space="0" w:color="auto"/>
              <w:bottom w:val="single" w:sz="2" w:space="0" w:color="auto"/>
              <w:right w:val="single" w:sz="2" w:space="0" w:color="auto"/>
            </w:tcBorders>
          </w:tcPr>
          <w:p w:rsidR="00574925" w:rsidRPr="00605E5E" w:rsidRDefault="00574925" w:rsidP="005D38DA">
            <w:pPr>
              <w:jc w:val="center"/>
              <w:rPr>
                <w:sz w:val="24"/>
                <w:szCs w:val="24"/>
              </w:rPr>
            </w:pPr>
            <w:r>
              <w:rPr>
                <w:sz w:val="24"/>
                <w:szCs w:val="24"/>
              </w:rPr>
              <w:t>4</w:t>
            </w:r>
          </w:p>
        </w:tc>
      </w:tr>
      <w:tr w:rsidR="00FA542A" w:rsidRPr="00C0214C" w:rsidTr="0057492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9" w:type="dxa"/>
          <w:tblCellSpacing w:w="0" w:type="dxa"/>
        </w:trPr>
        <w:tc>
          <w:tcPr>
            <w:tcW w:w="9356" w:type="dxa"/>
            <w:gridSpan w:val="5"/>
            <w:hideMark/>
          </w:tcPr>
          <w:p w:rsidR="00FA542A" w:rsidRPr="00C0214C" w:rsidRDefault="00FA542A" w:rsidP="00AA2D30">
            <w:pPr>
              <w:spacing w:before="100" w:beforeAutospacing="1" w:after="100" w:afterAutospacing="1" w:line="299" w:lineRule="atLeast"/>
              <w:jc w:val="center"/>
              <w:rPr>
                <w:color w:val="000000"/>
                <w:sz w:val="24"/>
                <w:szCs w:val="24"/>
              </w:rPr>
            </w:pPr>
            <w:r w:rsidRPr="00EB340E">
              <w:rPr>
                <w:sz w:val="24"/>
                <w:szCs w:val="24"/>
              </w:rPr>
              <w:t>Котельная №2</w:t>
            </w:r>
          </w:p>
        </w:tc>
      </w:tr>
      <w:tr w:rsidR="00FA542A" w:rsidRPr="00C0214C" w:rsidTr="0057492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9" w:type="dxa"/>
          <w:tblCellSpacing w:w="0" w:type="dxa"/>
        </w:trPr>
        <w:tc>
          <w:tcPr>
            <w:tcW w:w="2396" w:type="dxa"/>
            <w:hideMark/>
          </w:tcPr>
          <w:p w:rsidR="00FA542A" w:rsidRPr="00EB340E" w:rsidRDefault="00CD366E" w:rsidP="00AA2D30">
            <w:pPr>
              <w:spacing w:line="299" w:lineRule="atLeast"/>
              <w:jc w:val="center"/>
              <w:rPr>
                <w:sz w:val="24"/>
                <w:szCs w:val="24"/>
              </w:rPr>
            </w:pPr>
            <w:r>
              <w:rPr>
                <w:sz w:val="24"/>
                <w:szCs w:val="24"/>
              </w:rPr>
              <w:t>125</w:t>
            </w:r>
          </w:p>
        </w:tc>
        <w:tc>
          <w:tcPr>
            <w:tcW w:w="2418" w:type="dxa"/>
            <w:gridSpan w:val="2"/>
            <w:hideMark/>
          </w:tcPr>
          <w:p w:rsidR="00FA542A" w:rsidRPr="00C90A31" w:rsidRDefault="00CD366E" w:rsidP="00AA2D30">
            <w:pPr>
              <w:jc w:val="center"/>
              <w:rPr>
                <w:sz w:val="24"/>
                <w:szCs w:val="24"/>
              </w:rPr>
            </w:pPr>
            <w:r>
              <w:rPr>
                <w:sz w:val="24"/>
                <w:szCs w:val="24"/>
              </w:rPr>
              <w:t>83</w:t>
            </w:r>
          </w:p>
        </w:tc>
        <w:tc>
          <w:tcPr>
            <w:tcW w:w="2284" w:type="dxa"/>
          </w:tcPr>
          <w:p w:rsidR="00FA542A" w:rsidRPr="00C0214C" w:rsidRDefault="00CD366E" w:rsidP="00AA2D30">
            <w:pPr>
              <w:spacing w:before="100" w:beforeAutospacing="1" w:after="100" w:afterAutospacing="1" w:line="299" w:lineRule="atLeast"/>
              <w:jc w:val="center"/>
              <w:rPr>
                <w:color w:val="000000"/>
                <w:sz w:val="24"/>
                <w:szCs w:val="24"/>
              </w:rPr>
            </w:pPr>
            <w:r>
              <w:rPr>
                <w:color w:val="000000"/>
                <w:sz w:val="24"/>
                <w:szCs w:val="24"/>
              </w:rPr>
              <w:t>0</w:t>
            </w:r>
          </w:p>
        </w:tc>
        <w:tc>
          <w:tcPr>
            <w:tcW w:w="2258" w:type="dxa"/>
            <w:hideMark/>
          </w:tcPr>
          <w:p w:rsidR="00FA542A" w:rsidRPr="00C0214C" w:rsidRDefault="00CD366E" w:rsidP="00AA2D30">
            <w:pPr>
              <w:spacing w:before="100" w:beforeAutospacing="1" w:after="100" w:afterAutospacing="1" w:line="299" w:lineRule="atLeast"/>
              <w:jc w:val="center"/>
              <w:rPr>
                <w:color w:val="000000"/>
                <w:sz w:val="24"/>
                <w:szCs w:val="24"/>
              </w:rPr>
            </w:pPr>
            <w:r>
              <w:rPr>
                <w:color w:val="000000"/>
                <w:sz w:val="24"/>
                <w:szCs w:val="24"/>
              </w:rPr>
              <w:t>0</w:t>
            </w:r>
          </w:p>
        </w:tc>
      </w:tr>
      <w:tr w:rsidR="00FA542A" w:rsidRPr="00C0214C" w:rsidTr="0057492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9" w:type="dxa"/>
          <w:tblCellSpacing w:w="0" w:type="dxa"/>
        </w:trPr>
        <w:tc>
          <w:tcPr>
            <w:tcW w:w="9356" w:type="dxa"/>
            <w:gridSpan w:val="5"/>
            <w:tcBorders>
              <w:top w:val="single" w:sz="4" w:space="0" w:color="auto"/>
              <w:left w:val="single" w:sz="2" w:space="0" w:color="auto"/>
              <w:bottom w:val="single" w:sz="4" w:space="0" w:color="auto"/>
              <w:right w:val="single" w:sz="2" w:space="0" w:color="auto"/>
            </w:tcBorders>
            <w:hideMark/>
          </w:tcPr>
          <w:p w:rsidR="00FA542A" w:rsidRPr="00C0214C" w:rsidRDefault="00FA542A" w:rsidP="00AA2D30">
            <w:pPr>
              <w:spacing w:before="100" w:beforeAutospacing="1" w:after="100" w:afterAutospacing="1" w:line="299" w:lineRule="atLeast"/>
              <w:jc w:val="center"/>
              <w:rPr>
                <w:color w:val="000000"/>
                <w:sz w:val="24"/>
                <w:szCs w:val="24"/>
              </w:rPr>
            </w:pPr>
            <w:r w:rsidRPr="00EB340E">
              <w:rPr>
                <w:sz w:val="24"/>
                <w:szCs w:val="24"/>
              </w:rPr>
              <w:t>Котельная №3</w:t>
            </w:r>
          </w:p>
        </w:tc>
      </w:tr>
      <w:tr w:rsidR="00FA542A" w:rsidRPr="00C0214C" w:rsidTr="0057492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9" w:type="dxa"/>
          <w:tblCellSpacing w:w="0" w:type="dxa"/>
        </w:trPr>
        <w:tc>
          <w:tcPr>
            <w:tcW w:w="2396" w:type="dxa"/>
            <w:tcBorders>
              <w:top w:val="single" w:sz="4" w:space="0" w:color="auto"/>
              <w:left w:val="single" w:sz="2" w:space="0" w:color="auto"/>
              <w:bottom w:val="single" w:sz="4" w:space="0" w:color="auto"/>
              <w:right w:val="single" w:sz="4" w:space="0" w:color="auto"/>
            </w:tcBorders>
            <w:hideMark/>
          </w:tcPr>
          <w:p w:rsidR="00FA542A" w:rsidRPr="00EB340E" w:rsidRDefault="00CD366E" w:rsidP="00AA2D30">
            <w:pPr>
              <w:spacing w:line="299" w:lineRule="atLeast"/>
              <w:jc w:val="center"/>
              <w:rPr>
                <w:sz w:val="24"/>
                <w:szCs w:val="24"/>
              </w:rPr>
            </w:pPr>
            <w:r>
              <w:rPr>
                <w:sz w:val="24"/>
                <w:szCs w:val="24"/>
              </w:rPr>
              <w:t>0</w:t>
            </w:r>
          </w:p>
        </w:tc>
        <w:tc>
          <w:tcPr>
            <w:tcW w:w="2418" w:type="dxa"/>
            <w:gridSpan w:val="2"/>
            <w:tcBorders>
              <w:top w:val="single" w:sz="4" w:space="0" w:color="auto"/>
              <w:left w:val="single" w:sz="4" w:space="0" w:color="auto"/>
              <w:bottom w:val="single" w:sz="4" w:space="0" w:color="auto"/>
              <w:right w:val="single" w:sz="4" w:space="0" w:color="auto"/>
            </w:tcBorders>
            <w:hideMark/>
          </w:tcPr>
          <w:p w:rsidR="00FA542A" w:rsidRPr="00C90A31" w:rsidRDefault="00CD366E" w:rsidP="00AA2D30">
            <w:pPr>
              <w:jc w:val="center"/>
              <w:rPr>
                <w:sz w:val="24"/>
                <w:szCs w:val="24"/>
              </w:rPr>
            </w:pPr>
            <w:r>
              <w:rPr>
                <w:sz w:val="24"/>
                <w:szCs w:val="24"/>
              </w:rPr>
              <w:t>105</w:t>
            </w:r>
          </w:p>
        </w:tc>
        <w:tc>
          <w:tcPr>
            <w:tcW w:w="2284" w:type="dxa"/>
            <w:tcBorders>
              <w:top w:val="single" w:sz="4" w:space="0" w:color="auto"/>
              <w:left w:val="single" w:sz="4" w:space="0" w:color="auto"/>
              <w:bottom w:val="single" w:sz="4" w:space="0" w:color="auto"/>
              <w:right w:val="single" w:sz="4" w:space="0" w:color="auto"/>
            </w:tcBorders>
          </w:tcPr>
          <w:p w:rsidR="00FA542A" w:rsidRPr="00C0214C" w:rsidRDefault="00CD366E" w:rsidP="00AA2D30">
            <w:pPr>
              <w:spacing w:before="100" w:beforeAutospacing="1" w:after="100" w:afterAutospacing="1" w:line="299" w:lineRule="atLeast"/>
              <w:jc w:val="center"/>
              <w:rPr>
                <w:color w:val="000000"/>
                <w:sz w:val="24"/>
                <w:szCs w:val="24"/>
              </w:rPr>
            </w:pPr>
            <w:r>
              <w:rPr>
                <w:color w:val="000000"/>
                <w:sz w:val="24"/>
                <w:szCs w:val="24"/>
              </w:rPr>
              <w:t>156</w:t>
            </w:r>
          </w:p>
        </w:tc>
        <w:tc>
          <w:tcPr>
            <w:tcW w:w="2258" w:type="dxa"/>
            <w:tcBorders>
              <w:top w:val="single" w:sz="4" w:space="0" w:color="auto"/>
              <w:left w:val="single" w:sz="4" w:space="0" w:color="auto"/>
              <w:bottom w:val="single" w:sz="4" w:space="0" w:color="auto"/>
              <w:right w:val="single" w:sz="2" w:space="0" w:color="auto"/>
            </w:tcBorders>
            <w:hideMark/>
          </w:tcPr>
          <w:p w:rsidR="00FA542A" w:rsidRPr="00C0214C" w:rsidRDefault="00CD366E" w:rsidP="00AA2D30">
            <w:pPr>
              <w:spacing w:before="100" w:beforeAutospacing="1" w:after="100" w:afterAutospacing="1" w:line="299" w:lineRule="atLeast"/>
              <w:jc w:val="center"/>
              <w:rPr>
                <w:color w:val="000000"/>
                <w:sz w:val="24"/>
                <w:szCs w:val="24"/>
              </w:rPr>
            </w:pPr>
            <w:r>
              <w:rPr>
                <w:color w:val="000000"/>
                <w:sz w:val="24"/>
                <w:szCs w:val="24"/>
              </w:rPr>
              <w:t>0</w:t>
            </w:r>
          </w:p>
        </w:tc>
      </w:tr>
      <w:tr w:rsidR="00FA542A" w:rsidRPr="00C0214C" w:rsidTr="0057492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9" w:type="dxa"/>
          <w:tblCellSpacing w:w="0" w:type="dxa"/>
        </w:trPr>
        <w:tc>
          <w:tcPr>
            <w:tcW w:w="9356" w:type="dxa"/>
            <w:gridSpan w:val="5"/>
            <w:tcBorders>
              <w:top w:val="single" w:sz="4" w:space="0" w:color="auto"/>
              <w:left w:val="single" w:sz="2" w:space="0" w:color="auto"/>
              <w:bottom w:val="single" w:sz="4" w:space="0" w:color="auto"/>
              <w:right w:val="single" w:sz="2" w:space="0" w:color="auto"/>
            </w:tcBorders>
            <w:hideMark/>
          </w:tcPr>
          <w:p w:rsidR="00FA542A" w:rsidRDefault="00FA542A" w:rsidP="00AA2D30">
            <w:pPr>
              <w:spacing w:before="100" w:beforeAutospacing="1" w:after="100" w:afterAutospacing="1" w:line="299" w:lineRule="atLeast"/>
              <w:jc w:val="center"/>
              <w:rPr>
                <w:color w:val="000000"/>
                <w:sz w:val="24"/>
                <w:szCs w:val="24"/>
              </w:rPr>
            </w:pPr>
            <w:r w:rsidRPr="00EB340E">
              <w:rPr>
                <w:sz w:val="24"/>
                <w:szCs w:val="24"/>
              </w:rPr>
              <w:t>Котельная №4</w:t>
            </w:r>
          </w:p>
        </w:tc>
      </w:tr>
      <w:tr w:rsidR="00FA542A" w:rsidRPr="00C0214C" w:rsidTr="0057492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9" w:type="dxa"/>
          <w:tblCellSpacing w:w="0" w:type="dxa"/>
        </w:trPr>
        <w:tc>
          <w:tcPr>
            <w:tcW w:w="2396" w:type="dxa"/>
            <w:tcBorders>
              <w:top w:val="single" w:sz="4" w:space="0" w:color="auto"/>
              <w:left w:val="single" w:sz="2" w:space="0" w:color="auto"/>
              <w:bottom w:val="single" w:sz="4" w:space="0" w:color="auto"/>
              <w:right w:val="single" w:sz="4" w:space="0" w:color="auto"/>
            </w:tcBorders>
            <w:hideMark/>
          </w:tcPr>
          <w:p w:rsidR="00FA542A" w:rsidRPr="00EB340E" w:rsidRDefault="00CD366E" w:rsidP="00AA2D30">
            <w:pPr>
              <w:spacing w:line="299" w:lineRule="atLeast"/>
              <w:jc w:val="center"/>
              <w:rPr>
                <w:sz w:val="24"/>
                <w:szCs w:val="24"/>
              </w:rPr>
            </w:pPr>
            <w:r>
              <w:rPr>
                <w:sz w:val="24"/>
                <w:szCs w:val="24"/>
              </w:rPr>
              <w:t>0</w:t>
            </w:r>
          </w:p>
        </w:tc>
        <w:tc>
          <w:tcPr>
            <w:tcW w:w="2418" w:type="dxa"/>
            <w:gridSpan w:val="2"/>
            <w:tcBorders>
              <w:top w:val="single" w:sz="4" w:space="0" w:color="auto"/>
              <w:left w:val="single" w:sz="4" w:space="0" w:color="auto"/>
              <w:bottom w:val="single" w:sz="4" w:space="0" w:color="auto"/>
              <w:right w:val="single" w:sz="4" w:space="0" w:color="auto"/>
            </w:tcBorders>
            <w:hideMark/>
          </w:tcPr>
          <w:p w:rsidR="00FA542A" w:rsidRPr="00C90A31" w:rsidRDefault="00CD366E" w:rsidP="00AA2D30">
            <w:pPr>
              <w:jc w:val="center"/>
              <w:rPr>
                <w:sz w:val="24"/>
                <w:szCs w:val="24"/>
              </w:rPr>
            </w:pPr>
            <w:r>
              <w:rPr>
                <w:sz w:val="24"/>
                <w:szCs w:val="24"/>
              </w:rPr>
              <w:t>0</w:t>
            </w:r>
          </w:p>
        </w:tc>
        <w:tc>
          <w:tcPr>
            <w:tcW w:w="2284" w:type="dxa"/>
            <w:tcBorders>
              <w:top w:val="single" w:sz="4" w:space="0" w:color="auto"/>
              <w:left w:val="single" w:sz="4" w:space="0" w:color="auto"/>
              <w:bottom w:val="single" w:sz="4" w:space="0" w:color="auto"/>
              <w:right w:val="single" w:sz="4" w:space="0" w:color="auto"/>
            </w:tcBorders>
          </w:tcPr>
          <w:p w:rsidR="00FA542A" w:rsidRDefault="00CD366E" w:rsidP="00AA2D30">
            <w:pPr>
              <w:spacing w:before="100" w:beforeAutospacing="1" w:after="100" w:afterAutospacing="1" w:line="299" w:lineRule="atLeast"/>
              <w:jc w:val="center"/>
              <w:rPr>
                <w:color w:val="000000"/>
                <w:sz w:val="24"/>
                <w:szCs w:val="24"/>
              </w:rPr>
            </w:pPr>
            <w:r>
              <w:rPr>
                <w:color w:val="000000"/>
                <w:sz w:val="24"/>
                <w:szCs w:val="24"/>
              </w:rPr>
              <w:t>45</w:t>
            </w:r>
          </w:p>
        </w:tc>
        <w:tc>
          <w:tcPr>
            <w:tcW w:w="2258" w:type="dxa"/>
            <w:tcBorders>
              <w:top w:val="single" w:sz="4" w:space="0" w:color="auto"/>
              <w:left w:val="single" w:sz="4" w:space="0" w:color="auto"/>
              <w:bottom w:val="single" w:sz="4" w:space="0" w:color="auto"/>
              <w:right w:val="single" w:sz="2" w:space="0" w:color="auto"/>
            </w:tcBorders>
            <w:hideMark/>
          </w:tcPr>
          <w:p w:rsidR="00FA542A" w:rsidRDefault="00CD366E" w:rsidP="00AA2D30">
            <w:pPr>
              <w:spacing w:before="100" w:beforeAutospacing="1" w:after="100" w:afterAutospacing="1" w:line="299" w:lineRule="atLeast"/>
              <w:jc w:val="center"/>
              <w:rPr>
                <w:color w:val="000000"/>
                <w:sz w:val="24"/>
                <w:szCs w:val="24"/>
              </w:rPr>
            </w:pPr>
            <w:r>
              <w:rPr>
                <w:color w:val="000000"/>
                <w:sz w:val="24"/>
                <w:szCs w:val="24"/>
              </w:rPr>
              <w:t>0</w:t>
            </w:r>
          </w:p>
        </w:tc>
      </w:tr>
      <w:tr w:rsidR="00FA542A" w:rsidRPr="00C0214C" w:rsidTr="0057492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9" w:type="dxa"/>
          <w:tblCellSpacing w:w="0" w:type="dxa"/>
        </w:trPr>
        <w:tc>
          <w:tcPr>
            <w:tcW w:w="9356" w:type="dxa"/>
            <w:gridSpan w:val="5"/>
            <w:tcBorders>
              <w:top w:val="single" w:sz="4" w:space="0" w:color="auto"/>
              <w:left w:val="single" w:sz="2" w:space="0" w:color="auto"/>
              <w:bottom w:val="single" w:sz="4" w:space="0" w:color="auto"/>
              <w:right w:val="single" w:sz="2" w:space="0" w:color="auto"/>
            </w:tcBorders>
            <w:hideMark/>
          </w:tcPr>
          <w:p w:rsidR="00FA542A" w:rsidRDefault="00FA542A" w:rsidP="00AA2D30">
            <w:pPr>
              <w:spacing w:before="100" w:beforeAutospacing="1" w:after="100" w:afterAutospacing="1" w:line="299" w:lineRule="atLeast"/>
              <w:jc w:val="center"/>
              <w:rPr>
                <w:color w:val="000000"/>
                <w:sz w:val="24"/>
                <w:szCs w:val="24"/>
              </w:rPr>
            </w:pPr>
            <w:r w:rsidRPr="00EB340E">
              <w:rPr>
                <w:sz w:val="24"/>
                <w:szCs w:val="24"/>
              </w:rPr>
              <w:t>Котельная №</w:t>
            </w:r>
            <w:r>
              <w:rPr>
                <w:sz w:val="24"/>
                <w:szCs w:val="24"/>
              </w:rPr>
              <w:t>5</w:t>
            </w:r>
          </w:p>
        </w:tc>
      </w:tr>
      <w:tr w:rsidR="00FA542A" w:rsidRPr="00C0214C" w:rsidTr="0057492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9" w:type="dxa"/>
          <w:tblCellSpacing w:w="0" w:type="dxa"/>
        </w:trPr>
        <w:tc>
          <w:tcPr>
            <w:tcW w:w="2396" w:type="dxa"/>
            <w:tcBorders>
              <w:top w:val="single" w:sz="4" w:space="0" w:color="auto"/>
              <w:left w:val="single" w:sz="2" w:space="0" w:color="auto"/>
              <w:bottom w:val="single" w:sz="4" w:space="0" w:color="auto"/>
              <w:right w:val="single" w:sz="4" w:space="0" w:color="auto"/>
            </w:tcBorders>
            <w:hideMark/>
          </w:tcPr>
          <w:p w:rsidR="00FA542A" w:rsidRPr="00EB340E" w:rsidRDefault="00CD366E" w:rsidP="00AA2D30">
            <w:pPr>
              <w:spacing w:line="299" w:lineRule="atLeast"/>
              <w:jc w:val="center"/>
              <w:rPr>
                <w:sz w:val="24"/>
                <w:szCs w:val="24"/>
              </w:rPr>
            </w:pPr>
            <w:r>
              <w:rPr>
                <w:sz w:val="24"/>
                <w:szCs w:val="24"/>
              </w:rPr>
              <w:t>50</w:t>
            </w:r>
          </w:p>
        </w:tc>
        <w:tc>
          <w:tcPr>
            <w:tcW w:w="2418" w:type="dxa"/>
            <w:gridSpan w:val="2"/>
            <w:tcBorders>
              <w:top w:val="single" w:sz="4" w:space="0" w:color="auto"/>
              <w:left w:val="single" w:sz="4" w:space="0" w:color="auto"/>
              <w:bottom w:val="single" w:sz="4" w:space="0" w:color="auto"/>
              <w:right w:val="single" w:sz="4" w:space="0" w:color="auto"/>
            </w:tcBorders>
            <w:hideMark/>
          </w:tcPr>
          <w:p w:rsidR="00FA542A" w:rsidRPr="00C90A31" w:rsidRDefault="00CD366E" w:rsidP="00AA2D30">
            <w:pPr>
              <w:jc w:val="center"/>
              <w:rPr>
                <w:sz w:val="24"/>
                <w:szCs w:val="24"/>
              </w:rPr>
            </w:pPr>
            <w:r>
              <w:rPr>
                <w:sz w:val="24"/>
                <w:szCs w:val="24"/>
              </w:rPr>
              <w:t>50</w:t>
            </w:r>
          </w:p>
        </w:tc>
        <w:tc>
          <w:tcPr>
            <w:tcW w:w="2284" w:type="dxa"/>
            <w:tcBorders>
              <w:top w:val="single" w:sz="4" w:space="0" w:color="auto"/>
              <w:left w:val="single" w:sz="4" w:space="0" w:color="auto"/>
              <w:bottom w:val="single" w:sz="4" w:space="0" w:color="auto"/>
              <w:right w:val="single" w:sz="4" w:space="0" w:color="auto"/>
            </w:tcBorders>
          </w:tcPr>
          <w:p w:rsidR="00FA542A" w:rsidRDefault="00CD366E" w:rsidP="00AA2D30">
            <w:pPr>
              <w:spacing w:before="100" w:beforeAutospacing="1" w:after="100" w:afterAutospacing="1" w:line="299" w:lineRule="atLeast"/>
              <w:jc w:val="center"/>
              <w:rPr>
                <w:color w:val="000000"/>
                <w:sz w:val="24"/>
                <w:szCs w:val="24"/>
              </w:rPr>
            </w:pPr>
            <w:r>
              <w:rPr>
                <w:color w:val="000000"/>
                <w:sz w:val="24"/>
                <w:szCs w:val="24"/>
              </w:rPr>
              <w:t>50</w:t>
            </w:r>
          </w:p>
        </w:tc>
        <w:tc>
          <w:tcPr>
            <w:tcW w:w="2258" w:type="dxa"/>
            <w:tcBorders>
              <w:top w:val="single" w:sz="4" w:space="0" w:color="auto"/>
              <w:left w:val="single" w:sz="4" w:space="0" w:color="auto"/>
              <w:bottom w:val="single" w:sz="4" w:space="0" w:color="auto"/>
              <w:right w:val="single" w:sz="2" w:space="0" w:color="auto"/>
            </w:tcBorders>
            <w:hideMark/>
          </w:tcPr>
          <w:p w:rsidR="00FA542A" w:rsidRDefault="00CD366E" w:rsidP="00AA2D30">
            <w:pPr>
              <w:spacing w:before="100" w:beforeAutospacing="1" w:after="100" w:afterAutospacing="1" w:line="299" w:lineRule="atLeast"/>
              <w:jc w:val="center"/>
              <w:rPr>
                <w:color w:val="000000"/>
                <w:sz w:val="24"/>
                <w:szCs w:val="24"/>
              </w:rPr>
            </w:pPr>
            <w:r>
              <w:rPr>
                <w:color w:val="000000"/>
                <w:sz w:val="24"/>
                <w:szCs w:val="24"/>
              </w:rPr>
              <w:t>20</w:t>
            </w:r>
          </w:p>
        </w:tc>
      </w:tr>
      <w:tr w:rsidR="00FA542A" w:rsidRPr="00C0214C" w:rsidTr="0057492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9" w:type="dxa"/>
          <w:tblCellSpacing w:w="0" w:type="dxa"/>
        </w:trPr>
        <w:tc>
          <w:tcPr>
            <w:tcW w:w="9356" w:type="dxa"/>
            <w:gridSpan w:val="5"/>
            <w:tcBorders>
              <w:top w:val="single" w:sz="4" w:space="0" w:color="auto"/>
              <w:left w:val="single" w:sz="2" w:space="0" w:color="auto"/>
              <w:bottom w:val="single" w:sz="4" w:space="0" w:color="auto"/>
              <w:right w:val="single" w:sz="2" w:space="0" w:color="auto"/>
            </w:tcBorders>
            <w:hideMark/>
          </w:tcPr>
          <w:p w:rsidR="00FA542A" w:rsidRDefault="00FA542A" w:rsidP="00AA2D30">
            <w:pPr>
              <w:spacing w:before="100" w:beforeAutospacing="1" w:after="100" w:afterAutospacing="1" w:line="299" w:lineRule="atLeast"/>
              <w:jc w:val="center"/>
              <w:rPr>
                <w:color w:val="000000"/>
                <w:sz w:val="24"/>
                <w:szCs w:val="24"/>
              </w:rPr>
            </w:pPr>
            <w:r w:rsidRPr="00EB340E">
              <w:rPr>
                <w:sz w:val="24"/>
                <w:szCs w:val="24"/>
              </w:rPr>
              <w:lastRenderedPageBreak/>
              <w:t>Котельная №</w:t>
            </w:r>
            <w:r>
              <w:rPr>
                <w:sz w:val="24"/>
                <w:szCs w:val="24"/>
              </w:rPr>
              <w:t>6</w:t>
            </w:r>
          </w:p>
        </w:tc>
      </w:tr>
      <w:tr w:rsidR="00FA542A" w:rsidRPr="00C0214C" w:rsidTr="0057492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9" w:type="dxa"/>
          <w:tblCellSpacing w:w="0" w:type="dxa"/>
        </w:trPr>
        <w:tc>
          <w:tcPr>
            <w:tcW w:w="2396" w:type="dxa"/>
            <w:tcBorders>
              <w:top w:val="single" w:sz="4" w:space="0" w:color="auto"/>
              <w:left w:val="single" w:sz="2" w:space="0" w:color="auto"/>
              <w:bottom w:val="single" w:sz="4" w:space="0" w:color="auto"/>
              <w:right w:val="single" w:sz="4" w:space="0" w:color="auto"/>
            </w:tcBorders>
            <w:hideMark/>
          </w:tcPr>
          <w:p w:rsidR="00FA542A" w:rsidRPr="00EB340E" w:rsidRDefault="00CD366E" w:rsidP="00AA2D30">
            <w:pPr>
              <w:spacing w:line="299" w:lineRule="atLeast"/>
              <w:jc w:val="center"/>
              <w:rPr>
                <w:sz w:val="24"/>
                <w:szCs w:val="24"/>
              </w:rPr>
            </w:pPr>
            <w:r>
              <w:rPr>
                <w:sz w:val="24"/>
                <w:szCs w:val="24"/>
              </w:rPr>
              <w:t>75</w:t>
            </w:r>
          </w:p>
        </w:tc>
        <w:tc>
          <w:tcPr>
            <w:tcW w:w="2418" w:type="dxa"/>
            <w:gridSpan w:val="2"/>
            <w:tcBorders>
              <w:top w:val="single" w:sz="4" w:space="0" w:color="auto"/>
              <w:left w:val="single" w:sz="4" w:space="0" w:color="auto"/>
              <w:bottom w:val="single" w:sz="4" w:space="0" w:color="auto"/>
              <w:right w:val="single" w:sz="4" w:space="0" w:color="auto"/>
            </w:tcBorders>
            <w:hideMark/>
          </w:tcPr>
          <w:p w:rsidR="00FA542A" w:rsidRPr="00C90A31" w:rsidRDefault="00CD366E" w:rsidP="00AA2D30">
            <w:pPr>
              <w:jc w:val="center"/>
              <w:rPr>
                <w:sz w:val="24"/>
                <w:szCs w:val="24"/>
              </w:rPr>
            </w:pPr>
            <w:r>
              <w:rPr>
                <w:sz w:val="24"/>
                <w:szCs w:val="24"/>
              </w:rPr>
              <w:t>85</w:t>
            </w:r>
          </w:p>
        </w:tc>
        <w:tc>
          <w:tcPr>
            <w:tcW w:w="2284" w:type="dxa"/>
            <w:tcBorders>
              <w:top w:val="single" w:sz="4" w:space="0" w:color="auto"/>
              <w:left w:val="single" w:sz="4" w:space="0" w:color="auto"/>
              <w:bottom w:val="single" w:sz="4" w:space="0" w:color="auto"/>
              <w:right w:val="single" w:sz="4" w:space="0" w:color="auto"/>
            </w:tcBorders>
          </w:tcPr>
          <w:p w:rsidR="00FA542A" w:rsidRDefault="00CD366E" w:rsidP="00AA2D30">
            <w:pPr>
              <w:spacing w:before="100" w:beforeAutospacing="1" w:after="100" w:afterAutospacing="1" w:line="299" w:lineRule="atLeast"/>
              <w:jc w:val="center"/>
              <w:rPr>
                <w:color w:val="000000"/>
                <w:sz w:val="24"/>
                <w:szCs w:val="24"/>
              </w:rPr>
            </w:pPr>
            <w:r>
              <w:rPr>
                <w:color w:val="000000"/>
                <w:sz w:val="24"/>
                <w:szCs w:val="24"/>
              </w:rPr>
              <w:t>210</w:t>
            </w:r>
          </w:p>
        </w:tc>
        <w:tc>
          <w:tcPr>
            <w:tcW w:w="2258" w:type="dxa"/>
            <w:tcBorders>
              <w:top w:val="single" w:sz="4" w:space="0" w:color="auto"/>
              <w:left w:val="single" w:sz="4" w:space="0" w:color="auto"/>
              <w:bottom w:val="single" w:sz="4" w:space="0" w:color="auto"/>
              <w:right w:val="single" w:sz="2" w:space="0" w:color="auto"/>
            </w:tcBorders>
            <w:hideMark/>
          </w:tcPr>
          <w:p w:rsidR="00FA542A" w:rsidRDefault="00CD366E" w:rsidP="00AA2D30">
            <w:pPr>
              <w:spacing w:before="100" w:beforeAutospacing="1" w:after="100" w:afterAutospacing="1" w:line="299" w:lineRule="atLeast"/>
              <w:jc w:val="center"/>
              <w:rPr>
                <w:color w:val="000000"/>
                <w:sz w:val="24"/>
                <w:szCs w:val="24"/>
              </w:rPr>
            </w:pPr>
            <w:r>
              <w:rPr>
                <w:color w:val="000000"/>
                <w:sz w:val="24"/>
                <w:szCs w:val="24"/>
              </w:rPr>
              <w:t>76</w:t>
            </w:r>
          </w:p>
        </w:tc>
      </w:tr>
      <w:tr w:rsidR="00FA542A" w:rsidRPr="00C0214C" w:rsidTr="0057492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9" w:type="dxa"/>
          <w:tblCellSpacing w:w="0" w:type="dxa"/>
        </w:trPr>
        <w:tc>
          <w:tcPr>
            <w:tcW w:w="9356" w:type="dxa"/>
            <w:gridSpan w:val="5"/>
            <w:tcBorders>
              <w:top w:val="single" w:sz="4" w:space="0" w:color="auto"/>
              <w:left w:val="single" w:sz="2" w:space="0" w:color="auto"/>
              <w:bottom w:val="single" w:sz="4" w:space="0" w:color="auto"/>
              <w:right w:val="single" w:sz="2" w:space="0" w:color="auto"/>
            </w:tcBorders>
            <w:hideMark/>
          </w:tcPr>
          <w:p w:rsidR="00FA542A" w:rsidRDefault="00FA542A" w:rsidP="00AA2D30">
            <w:pPr>
              <w:spacing w:before="100" w:beforeAutospacing="1" w:after="100" w:afterAutospacing="1" w:line="299" w:lineRule="atLeast"/>
              <w:jc w:val="center"/>
              <w:rPr>
                <w:color w:val="000000"/>
                <w:sz w:val="24"/>
                <w:szCs w:val="24"/>
              </w:rPr>
            </w:pPr>
            <w:r w:rsidRPr="00EB340E">
              <w:rPr>
                <w:sz w:val="24"/>
                <w:szCs w:val="24"/>
              </w:rPr>
              <w:t>Котельная №</w:t>
            </w:r>
            <w:r>
              <w:rPr>
                <w:sz w:val="24"/>
                <w:szCs w:val="24"/>
              </w:rPr>
              <w:t>7</w:t>
            </w:r>
          </w:p>
        </w:tc>
      </w:tr>
      <w:tr w:rsidR="00FA542A" w:rsidRPr="00C0214C" w:rsidTr="0057492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9" w:type="dxa"/>
          <w:tblCellSpacing w:w="0" w:type="dxa"/>
        </w:trPr>
        <w:tc>
          <w:tcPr>
            <w:tcW w:w="2396" w:type="dxa"/>
            <w:tcBorders>
              <w:top w:val="single" w:sz="4" w:space="0" w:color="auto"/>
              <w:left w:val="single" w:sz="2" w:space="0" w:color="auto"/>
              <w:bottom w:val="single" w:sz="4" w:space="0" w:color="auto"/>
              <w:right w:val="single" w:sz="4" w:space="0" w:color="auto"/>
            </w:tcBorders>
            <w:hideMark/>
          </w:tcPr>
          <w:p w:rsidR="00FA542A" w:rsidRPr="00EB340E" w:rsidRDefault="00CD366E" w:rsidP="00AA2D30">
            <w:pPr>
              <w:spacing w:line="299" w:lineRule="atLeast"/>
              <w:jc w:val="center"/>
              <w:rPr>
                <w:sz w:val="24"/>
                <w:szCs w:val="24"/>
              </w:rPr>
            </w:pPr>
            <w:r>
              <w:rPr>
                <w:sz w:val="24"/>
                <w:szCs w:val="24"/>
              </w:rPr>
              <w:t>115</w:t>
            </w:r>
          </w:p>
        </w:tc>
        <w:tc>
          <w:tcPr>
            <w:tcW w:w="2418" w:type="dxa"/>
            <w:gridSpan w:val="2"/>
            <w:tcBorders>
              <w:top w:val="single" w:sz="4" w:space="0" w:color="auto"/>
              <w:left w:val="single" w:sz="4" w:space="0" w:color="auto"/>
              <w:bottom w:val="single" w:sz="4" w:space="0" w:color="auto"/>
              <w:right w:val="single" w:sz="4" w:space="0" w:color="auto"/>
            </w:tcBorders>
            <w:hideMark/>
          </w:tcPr>
          <w:p w:rsidR="00FA542A" w:rsidRPr="00C90A31" w:rsidRDefault="00CD366E" w:rsidP="00AA2D30">
            <w:pPr>
              <w:jc w:val="center"/>
              <w:rPr>
                <w:sz w:val="24"/>
                <w:szCs w:val="24"/>
              </w:rPr>
            </w:pPr>
            <w:r>
              <w:rPr>
                <w:sz w:val="24"/>
                <w:szCs w:val="24"/>
              </w:rPr>
              <w:t>30</w:t>
            </w:r>
          </w:p>
        </w:tc>
        <w:tc>
          <w:tcPr>
            <w:tcW w:w="2284" w:type="dxa"/>
            <w:tcBorders>
              <w:top w:val="single" w:sz="4" w:space="0" w:color="auto"/>
              <w:left w:val="single" w:sz="4" w:space="0" w:color="auto"/>
              <w:bottom w:val="single" w:sz="4" w:space="0" w:color="auto"/>
              <w:right w:val="single" w:sz="4" w:space="0" w:color="auto"/>
            </w:tcBorders>
          </w:tcPr>
          <w:p w:rsidR="00FA542A" w:rsidRDefault="00CD366E" w:rsidP="00AA2D30">
            <w:pPr>
              <w:spacing w:before="100" w:beforeAutospacing="1" w:after="100" w:afterAutospacing="1" w:line="299" w:lineRule="atLeast"/>
              <w:jc w:val="center"/>
              <w:rPr>
                <w:color w:val="000000"/>
                <w:sz w:val="24"/>
                <w:szCs w:val="24"/>
              </w:rPr>
            </w:pPr>
            <w:r>
              <w:rPr>
                <w:color w:val="000000"/>
                <w:sz w:val="24"/>
                <w:szCs w:val="24"/>
              </w:rPr>
              <w:t>0</w:t>
            </w:r>
          </w:p>
        </w:tc>
        <w:tc>
          <w:tcPr>
            <w:tcW w:w="2258" w:type="dxa"/>
            <w:tcBorders>
              <w:top w:val="single" w:sz="4" w:space="0" w:color="auto"/>
              <w:left w:val="single" w:sz="4" w:space="0" w:color="auto"/>
              <w:bottom w:val="single" w:sz="4" w:space="0" w:color="auto"/>
              <w:right w:val="single" w:sz="2" w:space="0" w:color="auto"/>
            </w:tcBorders>
            <w:hideMark/>
          </w:tcPr>
          <w:p w:rsidR="00FA542A" w:rsidRDefault="00CD366E" w:rsidP="00AA2D30">
            <w:pPr>
              <w:spacing w:before="100" w:beforeAutospacing="1" w:after="100" w:afterAutospacing="1" w:line="299" w:lineRule="atLeast"/>
              <w:jc w:val="center"/>
              <w:rPr>
                <w:color w:val="000000"/>
                <w:sz w:val="24"/>
                <w:szCs w:val="24"/>
              </w:rPr>
            </w:pPr>
            <w:r>
              <w:rPr>
                <w:color w:val="000000"/>
                <w:sz w:val="24"/>
                <w:szCs w:val="24"/>
              </w:rPr>
              <w:t>0</w:t>
            </w:r>
          </w:p>
        </w:tc>
      </w:tr>
      <w:tr w:rsidR="00FA542A" w:rsidRPr="00C0214C" w:rsidTr="0057492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9" w:type="dxa"/>
          <w:tblCellSpacing w:w="0" w:type="dxa"/>
        </w:trPr>
        <w:tc>
          <w:tcPr>
            <w:tcW w:w="9356" w:type="dxa"/>
            <w:gridSpan w:val="5"/>
            <w:tcBorders>
              <w:top w:val="single" w:sz="4" w:space="0" w:color="auto"/>
              <w:left w:val="single" w:sz="2" w:space="0" w:color="auto"/>
              <w:bottom w:val="single" w:sz="4" w:space="0" w:color="auto"/>
              <w:right w:val="single" w:sz="2" w:space="0" w:color="auto"/>
            </w:tcBorders>
            <w:hideMark/>
          </w:tcPr>
          <w:p w:rsidR="00FA542A" w:rsidRDefault="00FA542A" w:rsidP="00AA2D30">
            <w:pPr>
              <w:spacing w:before="100" w:beforeAutospacing="1" w:after="100" w:afterAutospacing="1" w:line="299" w:lineRule="atLeast"/>
              <w:jc w:val="center"/>
              <w:rPr>
                <w:color w:val="000000"/>
                <w:sz w:val="24"/>
                <w:szCs w:val="24"/>
              </w:rPr>
            </w:pPr>
            <w:r w:rsidRPr="00EB340E">
              <w:rPr>
                <w:sz w:val="24"/>
                <w:szCs w:val="24"/>
              </w:rPr>
              <w:t>Котельная №</w:t>
            </w:r>
            <w:r>
              <w:rPr>
                <w:sz w:val="24"/>
                <w:szCs w:val="24"/>
              </w:rPr>
              <w:t>8</w:t>
            </w:r>
          </w:p>
        </w:tc>
      </w:tr>
      <w:tr w:rsidR="00FA542A" w:rsidRPr="00C0214C" w:rsidTr="0057492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9" w:type="dxa"/>
          <w:tblCellSpacing w:w="0" w:type="dxa"/>
        </w:trPr>
        <w:tc>
          <w:tcPr>
            <w:tcW w:w="2396" w:type="dxa"/>
            <w:tcBorders>
              <w:top w:val="single" w:sz="4" w:space="0" w:color="auto"/>
              <w:left w:val="single" w:sz="2" w:space="0" w:color="auto"/>
              <w:bottom w:val="single" w:sz="4" w:space="0" w:color="auto"/>
              <w:right w:val="single" w:sz="4" w:space="0" w:color="auto"/>
            </w:tcBorders>
            <w:hideMark/>
          </w:tcPr>
          <w:p w:rsidR="00FA542A" w:rsidRPr="00EB340E" w:rsidRDefault="00CD366E" w:rsidP="00AA2D30">
            <w:pPr>
              <w:spacing w:line="299" w:lineRule="atLeast"/>
              <w:jc w:val="center"/>
              <w:rPr>
                <w:sz w:val="24"/>
                <w:szCs w:val="24"/>
              </w:rPr>
            </w:pPr>
            <w:r>
              <w:rPr>
                <w:sz w:val="24"/>
                <w:szCs w:val="24"/>
              </w:rPr>
              <w:t>100</w:t>
            </w:r>
          </w:p>
        </w:tc>
        <w:tc>
          <w:tcPr>
            <w:tcW w:w="2418" w:type="dxa"/>
            <w:gridSpan w:val="2"/>
            <w:tcBorders>
              <w:top w:val="single" w:sz="4" w:space="0" w:color="auto"/>
              <w:left w:val="single" w:sz="4" w:space="0" w:color="auto"/>
              <w:bottom w:val="single" w:sz="4" w:space="0" w:color="auto"/>
              <w:right w:val="single" w:sz="4" w:space="0" w:color="auto"/>
            </w:tcBorders>
            <w:hideMark/>
          </w:tcPr>
          <w:p w:rsidR="00FA542A" w:rsidRPr="00C90A31" w:rsidRDefault="00CD366E" w:rsidP="00AA2D30">
            <w:pPr>
              <w:jc w:val="center"/>
              <w:rPr>
                <w:sz w:val="24"/>
                <w:szCs w:val="24"/>
              </w:rPr>
            </w:pPr>
            <w:r>
              <w:rPr>
                <w:sz w:val="24"/>
                <w:szCs w:val="24"/>
              </w:rPr>
              <w:t>230</w:t>
            </w:r>
          </w:p>
        </w:tc>
        <w:tc>
          <w:tcPr>
            <w:tcW w:w="2284" w:type="dxa"/>
            <w:tcBorders>
              <w:top w:val="single" w:sz="4" w:space="0" w:color="auto"/>
              <w:left w:val="single" w:sz="4" w:space="0" w:color="auto"/>
              <w:bottom w:val="single" w:sz="4" w:space="0" w:color="auto"/>
              <w:right w:val="single" w:sz="4" w:space="0" w:color="auto"/>
            </w:tcBorders>
          </w:tcPr>
          <w:p w:rsidR="00FA542A" w:rsidRDefault="00CD366E" w:rsidP="00AA2D30">
            <w:pPr>
              <w:spacing w:before="100" w:beforeAutospacing="1" w:after="100" w:afterAutospacing="1" w:line="299" w:lineRule="atLeast"/>
              <w:jc w:val="center"/>
              <w:rPr>
                <w:color w:val="000000"/>
                <w:sz w:val="24"/>
                <w:szCs w:val="24"/>
              </w:rPr>
            </w:pPr>
            <w:r>
              <w:rPr>
                <w:color w:val="000000"/>
                <w:sz w:val="24"/>
                <w:szCs w:val="24"/>
              </w:rPr>
              <w:t>100</w:t>
            </w:r>
          </w:p>
        </w:tc>
        <w:tc>
          <w:tcPr>
            <w:tcW w:w="2258" w:type="dxa"/>
            <w:tcBorders>
              <w:top w:val="single" w:sz="4" w:space="0" w:color="auto"/>
              <w:left w:val="single" w:sz="4" w:space="0" w:color="auto"/>
              <w:bottom w:val="single" w:sz="4" w:space="0" w:color="auto"/>
              <w:right w:val="single" w:sz="2" w:space="0" w:color="auto"/>
            </w:tcBorders>
            <w:hideMark/>
          </w:tcPr>
          <w:p w:rsidR="00FA542A" w:rsidRDefault="00CD366E" w:rsidP="00AA2D30">
            <w:pPr>
              <w:spacing w:before="100" w:beforeAutospacing="1" w:after="100" w:afterAutospacing="1" w:line="299" w:lineRule="atLeast"/>
              <w:jc w:val="center"/>
              <w:rPr>
                <w:color w:val="000000"/>
                <w:sz w:val="24"/>
                <w:szCs w:val="24"/>
              </w:rPr>
            </w:pPr>
            <w:r>
              <w:rPr>
                <w:color w:val="000000"/>
                <w:sz w:val="24"/>
                <w:szCs w:val="24"/>
              </w:rPr>
              <w:t>100</w:t>
            </w:r>
          </w:p>
        </w:tc>
      </w:tr>
      <w:tr w:rsidR="00FA542A" w:rsidRPr="00C0214C" w:rsidTr="0057492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9" w:type="dxa"/>
          <w:tblCellSpacing w:w="0" w:type="dxa"/>
        </w:trPr>
        <w:tc>
          <w:tcPr>
            <w:tcW w:w="9356" w:type="dxa"/>
            <w:gridSpan w:val="5"/>
            <w:tcBorders>
              <w:top w:val="single" w:sz="4" w:space="0" w:color="auto"/>
              <w:left w:val="single" w:sz="2" w:space="0" w:color="auto"/>
              <w:bottom w:val="single" w:sz="4" w:space="0" w:color="auto"/>
              <w:right w:val="single" w:sz="2" w:space="0" w:color="auto"/>
            </w:tcBorders>
            <w:hideMark/>
          </w:tcPr>
          <w:p w:rsidR="00FA542A" w:rsidRDefault="00FA542A" w:rsidP="00AA2D30">
            <w:pPr>
              <w:spacing w:before="100" w:beforeAutospacing="1" w:after="100" w:afterAutospacing="1" w:line="299" w:lineRule="atLeast"/>
              <w:jc w:val="center"/>
              <w:rPr>
                <w:color w:val="000000"/>
                <w:sz w:val="24"/>
                <w:szCs w:val="24"/>
              </w:rPr>
            </w:pPr>
            <w:r w:rsidRPr="00EB340E">
              <w:rPr>
                <w:sz w:val="24"/>
                <w:szCs w:val="24"/>
              </w:rPr>
              <w:t>Котельная № 1</w:t>
            </w:r>
            <w:r>
              <w:rPr>
                <w:sz w:val="24"/>
                <w:szCs w:val="24"/>
              </w:rPr>
              <w:t>0</w:t>
            </w:r>
          </w:p>
        </w:tc>
      </w:tr>
      <w:tr w:rsidR="00FA542A" w:rsidRPr="00C0214C" w:rsidTr="0057492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9" w:type="dxa"/>
          <w:tblCellSpacing w:w="0" w:type="dxa"/>
        </w:trPr>
        <w:tc>
          <w:tcPr>
            <w:tcW w:w="2396" w:type="dxa"/>
            <w:tcBorders>
              <w:top w:val="single" w:sz="4" w:space="0" w:color="auto"/>
              <w:left w:val="single" w:sz="2" w:space="0" w:color="auto"/>
              <w:bottom w:val="single" w:sz="4" w:space="0" w:color="auto"/>
              <w:right w:val="single" w:sz="4" w:space="0" w:color="auto"/>
            </w:tcBorders>
            <w:hideMark/>
          </w:tcPr>
          <w:p w:rsidR="00FA542A" w:rsidRPr="00EB340E" w:rsidRDefault="00CD366E" w:rsidP="00AA2D30">
            <w:pPr>
              <w:spacing w:line="299" w:lineRule="atLeast"/>
              <w:jc w:val="center"/>
              <w:rPr>
                <w:sz w:val="24"/>
                <w:szCs w:val="24"/>
              </w:rPr>
            </w:pPr>
            <w:r>
              <w:rPr>
                <w:sz w:val="24"/>
                <w:szCs w:val="24"/>
              </w:rPr>
              <w:t>40</w:t>
            </w:r>
          </w:p>
        </w:tc>
        <w:tc>
          <w:tcPr>
            <w:tcW w:w="2418" w:type="dxa"/>
            <w:gridSpan w:val="2"/>
            <w:tcBorders>
              <w:top w:val="single" w:sz="4" w:space="0" w:color="auto"/>
              <w:left w:val="single" w:sz="4" w:space="0" w:color="auto"/>
              <w:bottom w:val="single" w:sz="4" w:space="0" w:color="auto"/>
              <w:right w:val="single" w:sz="4" w:space="0" w:color="auto"/>
            </w:tcBorders>
            <w:hideMark/>
          </w:tcPr>
          <w:p w:rsidR="00FA542A" w:rsidRPr="00C90A31" w:rsidRDefault="00CD366E" w:rsidP="00AA2D30">
            <w:pPr>
              <w:jc w:val="center"/>
              <w:rPr>
                <w:sz w:val="24"/>
                <w:szCs w:val="24"/>
              </w:rPr>
            </w:pPr>
            <w:r>
              <w:rPr>
                <w:sz w:val="24"/>
                <w:szCs w:val="24"/>
              </w:rPr>
              <w:t>0</w:t>
            </w:r>
          </w:p>
        </w:tc>
        <w:tc>
          <w:tcPr>
            <w:tcW w:w="2284" w:type="dxa"/>
            <w:tcBorders>
              <w:top w:val="single" w:sz="4" w:space="0" w:color="auto"/>
              <w:left w:val="single" w:sz="4" w:space="0" w:color="auto"/>
              <w:bottom w:val="single" w:sz="4" w:space="0" w:color="auto"/>
              <w:right w:val="single" w:sz="4" w:space="0" w:color="auto"/>
            </w:tcBorders>
          </w:tcPr>
          <w:p w:rsidR="00FA542A" w:rsidRDefault="00CD366E" w:rsidP="00AA2D30">
            <w:pPr>
              <w:spacing w:before="100" w:beforeAutospacing="1" w:after="100" w:afterAutospacing="1" w:line="299" w:lineRule="atLeast"/>
              <w:jc w:val="center"/>
              <w:rPr>
                <w:color w:val="000000"/>
                <w:sz w:val="24"/>
                <w:szCs w:val="24"/>
              </w:rPr>
            </w:pPr>
            <w:r>
              <w:rPr>
                <w:color w:val="000000"/>
                <w:sz w:val="24"/>
                <w:szCs w:val="24"/>
              </w:rPr>
              <w:t>80</w:t>
            </w:r>
          </w:p>
        </w:tc>
        <w:tc>
          <w:tcPr>
            <w:tcW w:w="2258" w:type="dxa"/>
            <w:tcBorders>
              <w:top w:val="single" w:sz="4" w:space="0" w:color="auto"/>
              <w:left w:val="single" w:sz="4" w:space="0" w:color="auto"/>
              <w:bottom w:val="single" w:sz="4" w:space="0" w:color="auto"/>
              <w:right w:val="single" w:sz="2" w:space="0" w:color="auto"/>
            </w:tcBorders>
            <w:hideMark/>
          </w:tcPr>
          <w:p w:rsidR="00FA542A" w:rsidRDefault="00CD366E" w:rsidP="00AA2D30">
            <w:pPr>
              <w:spacing w:before="100" w:beforeAutospacing="1" w:after="100" w:afterAutospacing="1" w:line="299" w:lineRule="atLeast"/>
              <w:jc w:val="center"/>
              <w:rPr>
                <w:color w:val="000000"/>
                <w:sz w:val="24"/>
                <w:szCs w:val="24"/>
              </w:rPr>
            </w:pPr>
            <w:r>
              <w:rPr>
                <w:color w:val="000000"/>
                <w:sz w:val="24"/>
                <w:szCs w:val="24"/>
              </w:rPr>
              <w:t>135</w:t>
            </w:r>
          </w:p>
        </w:tc>
      </w:tr>
      <w:tr w:rsidR="00FA542A" w:rsidRPr="00C0214C" w:rsidTr="0057492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9" w:type="dxa"/>
          <w:tblCellSpacing w:w="0" w:type="dxa"/>
        </w:trPr>
        <w:tc>
          <w:tcPr>
            <w:tcW w:w="9356" w:type="dxa"/>
            <w:gridSpan w:val="5"/>
            <w:tcBorders>
              <w:top w:val="single" w:sz="4" w:space="0" w:color="auto"/>
              <w:left w:val="single" w:sz="2" w:space="0" w:color="auto"/>
              <w:bottom w:val="single" w:sz="4" w:space="0" w:color="auto"/>
              <w:right w:val="single" w:sz="2" w:space="0" w:color="auto"/>
            </w:tcBorders>
            <w:hideMark/>
          </w:tcPr>
          <w:p w:rsidR="00FA542A" w:rsidRPr="00BA7461" w:rsidRDefault="000A3310" w:rsidP="002114A2">
            <w:pPr>
              <w:spacing w:before="100" w:beforeAutospacing="1" w:after="100" w:afterAutospacing="1" w:line="299" w:lineRule="atLeast"/>
              <w:jc w:val="center"/>
              <w:rPr>
                <w:b/>
                <w:color w:val="000000"/>
                <w:sz w:val="24"/>
                <w:szCs w:val="24"/>
              </w:rPr>
            </w:pPr>
            <w:r w:rsidRPr="00BF4D85">
              <w:rPr>
                <w:b/>
                <w:sz w:val="24"/>
                <w:szCs w:val="24"/>
                <w:u w:val="single"/>
              </w:rPr>
              <w:t>ЗАО «</w:t>
            </w:r>
            <w:r w:rsidR="002114A2">
              <w:rPr>
                <w:b/>
                <w:sz w:val="24"/>
                <w:szCs w:val="24"/>
                <w:u w:val="single"/>
              </w:rPr>
              <w:t>Теплоэнергетическая компания Пензенской области</w:t>
            </w:r>
            <w:r w:rsidRPr="00BF4D85">
              <w:rPr>
                <w:b/>
                <w:sz w:val="24"/>
                <w:szCs w:val="24"/>
                <w:u w:val="single"/>
              </w:rPr>
              <w:t>»</w:t>
            </w:r>
          </w:p>
        </w:tc>
      </w:tr>
      <w:tr w:rsidR="00FA542A" w:rsidRPr="00C0214C" w:rsidTr="0057492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9" w:type="dxa"/>
          <w:tblCellSpacing w:w="0" w:type="dxa"/>
        </w:trPr>
        <w:tc>
          <w:tcPr>
            <w:tcW w:w="9356" w:type="dxa"/>
            <w:gridSpan w:val="5"/>
            <w:tcBorders>
              <w:top w:val="single" w:sz="4" w:space="0" w:color="auto"/>
              <w:left w:val="single" w:sz="2" w:space="0" w:color="auto"/>
              <w:bottom w:val="single" w:sz="4" w:space="0" w:color="auto"/>
              <w:right w:val="single" w:sz="2" w:space="0" w:color="auto"/>
            </w:tcBorders>
            <w:hideMark/>
          </w:tcPr>
          <w:p w:rsidR="00FA542A" w:rsidRDefault="00FA542A" w:rsidP="00AA2D30">
            <w:pPr>
              <w:spacing w:before="100" w:beforeAutospacing="1" w:after="100" w:afterAutospacing="1" w:line="299" w:lineRule="atLeast"/>
              <w:jc w:val="center"/>
              <w:rPr>
                <w:color w:val="000000"/>
                <w:sz w:val="24"/>
                <w:szCs w:val="24"/>
              </w:rPr>
            </w:pPr>
            <w:r w:rsidRPr="00EB340E">
              <w:rPr>
                <w:sz w:val="24"/>
                <w:szCs w:val="24"/>
              </w:rPr>
              <w:t>Котельная № 1</w:t>
            </w:r>
          </w:p>
        </w:tc>
      </w:tr>
      <w:tr w:rsidR="00FA542A" w:rsidRPr="00C0214C" w:rsidTr="0057492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9" w:type="dxa"/>
          <w:tblCellSpacing w:w="0" w:type="dxa"/>
        </w:trPr>
        <w:tc>
          <w:tcPr>
            <w:tcW w:w="2396" w:type="dxa"/>
            <w:tcBorders>
              <w:top w:val="single" w:sz="4" w:space="0" w:color="auto"/>
              <w:left w:val="single" w:sz="2" w:space="0" w:color="auto"/>
              <w:bottom w:val="single" w:sz="4" w:space="0" w:color="auto"/>
              <w:right w:val="single" w:sz="4" w:space="0" w:color="auto"/>
            </w:tcBorders>
            <w:hideMark/>
          </w:tcPr>
          <w:p w:rsidR="00FA542A" w:rsidRPr="00EB340E" w:rsidRDefault="00CD366E" w:rsidP="00AA2D30">
            <w:pPr>
              <w:spacing w:line="299" w:lineRule="atLeast"/>
              <w:jc w:val="center"/>
              <w:rPr>
                <w:sz w:val="24"/>
                <w:szCs w:val="24"/>
              </w:rPr>
            </w:pPr>
            <w:r>
              <w:rPr>
                <w:sz w:val="24"/>
                <w:szCs w:val="24"/>
              </w:rPr>
              <w:t>488</w:t>
            </w:r>
          </w:p>
        </w:tc>
        <w:tc>
          <w:tcPr>
            <w:tcW w:w="2418" w:type="dxa"/>
            <w:gridSpan w:val="2"/>
            <w:tcBorders>
              <w:top w:val="single" w:sz="4" w:space="0" w:color="auto"/>
              <w:left w:val="single" w:sz="4" w:space="0" w:color="auto"/>
              <w:bottom w:val="single" w:sz="4" w:space="0" w:color="auto"/>
              <w:right w:val="single" w:sz="4" w:space="0" w:color="auto"/>
            </w:tcBorders>
            <w:hideMark/>
          </w:tcPr>
          <w:p w:rsidR="00FA542A" w:rsidRPr="00C90A31" w:rsidRDefault="00CD366E" w:rsidP="00AA2D30">
            <w:pPr>
              <w:jc w:val="center"/>
              <w:rPr>
                <w:sz w:val="24"/>
                <w:szCs w:val="24"/>
              </w:rPr>
            </w:pPr>
            <w:r>
              <w:rPr>
                <w:sz w:val="24"/>
                <w:szCs w:val="24"/>
              </w:rPr>
              <w:t>420</w:t>
            </w:r>
          </w:p>
        </w:tc>
        <w:tc>
          <w:tcPr>
            <w:tcW w:w="2284" w:type="dxa"/>
            <w:tcBorders>
              <w:top w:val="single" w:sz="4" w:space="0" w:color="auto"/>
              <w:left w:val="single" w:sz="4" w:space="0" w:color="auto"/>
              <w:bottom w:val="single" w:sz="4" w:space="0" w:color="auto"/>
              <w:right w:val="single" w:sz="4" w:space="0" w:color="auto"/>
            </w:tcBorders>
          </w:tcPr>
          <w:p w:rsidR="00FA542A" w:rsidRDefault="00CD366E" w:rsidP="00AA2D30">
            <w:pPr>
              <w:spacing w:before="100" w:beforeAutospacing="1" w:after="100" w:afterAutospacing="1" w:line="299" w:lineRule="atLeast"/>
              <w:jc w:val="center"/>
              <w:rPr>
                <w:color w:val="000000"/>
                <w:sz w:val="24"/>
                <w:szCs w:val="24"/>
              </w:rPr>
            </w:pPr>
            <w:r>
              <w:rPr>
                <w:color w:val="000000"/>
                <w:sz w:val="24"/>
                <w:szCs w:val="24"/>
              </w:rPr>
              <w:t>283</w:t>
            </w:r>
          </w:p>
        </w:tc>
        <w:tc>
          <w:tcPr>
            <w:tcW w:w="2258" w:type="dxa"/>
            <w:tcBorders>
              <w:top w:val="single" w:sz="2" w:space="0" w:color="auto"/>
              <w:left w:val="single" w:sz="2" w:space="0" w:color="auto"/>
              <w:bottom w:val="single" w:sz="2" w:space="0" w:color="auto"/>
              <w:right w:val="single" w:sz="2" w:space="0" w:color="auto"/>
            </w:tcBorders>
            <w:hideMark/>
          </w:tcPr>
          <w:p w:rsidR="00FA542A" w:rsidRDefault="00CD366E" w:rsidP="00AA2D30">
            <w:pPr>
              <w:spacing w:before="100" w:beforeAutospacing="1" w:after="100" w:afterAutospacing="1" w:line="299" w:lineRule="atLeast"/>
              <w:jc w:val="center"/>
              <w:rPr>
                <w:color w:val="000000"/>
                <w:sz w:val="24"/>
                <w:szCs w:val="24"/>
              </w:rPr>
            </w:pPr>
            <w:r>
              <w:rPr>
                <w:color w:val="000000"/>
                <w:sz w:val="24"/>
                <w:szCs w:val="24"/>
              </w:rPr>
              <w:t>280</w:t>
            </w:r>
          </w:p>
        </w:tc>
      </w:tr>
      <w:tr w:rsidR="00FA542A" w:rsidRPr="00C0214C" w:rsidTr="0057492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9" w:type="dxa"/>
          <w:tblCellSpacing w:w="0" w:type="dxa"/>
        </w:trPr>
        <w:tc>
          <w:tcPr>
            <w:tcW w:w="9356" w:type="dxa"/>
            <w:gridSpan w:val="5"/>
            <w:tcBorders>
              <w:top w:val="single" w:sz="4" w:space="0" w:color="auto"/>
              <w:left w:val="single" w:sz="2" w:space="0" w:color="auto"/>
              <w:bottom w:val="single" w:sz="4" w:space="0" w:color="auto"/>
              <w:right w:val="single" w:sz="2" w:space="0" w:color="auto"/>
            </w:tcBorders>
            <w:hideMark/>
          </w:tcPr>
          <w:p w:rsidR="00FA542A" w:rsidRDefault="00FA542A" w:rsidP="00AA2D30">
            <w:pPr>
              <w:spacing w:before="100" w:beforeAutospacing="1" w:after="100" w:afterAutospacing="1" w:line="299" w:lineRule="atLeast"/>
              <w:jc w:val="center"/>
              <w:rPr>
                <w:color w:val="000000"/>
                <w:sz w:val="24"/>
                <w:szCs w:val="24"/>
              </w:rPr>
            </w:pPr>
            <w:r w:rsidRPr="00EB340E">
              <w:rPr>
                <w:sz w:val="24"/>
                <w:szCs w:val="24"/>
              </w:rPr>
              <w:t xml:space="preserve">Котельная № </w:t>
            </w:r>
            <w:r>
              <w:rPr>
                <w:sz w:val="24"/>
                <w:szCs w:val="24"/>
              </w:rPr>
              <w:t>2</w:t>
            </w:r>
          </w:p>
        </w:tc>
      </w:tr>
      <w:tr w:rsidR="00FA542A" w:rsidRPr="00C0214C" w:rsidTr="0057492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9" w:type="dxa"/>
          <w:tblCellSpacing w:w="0" w:type="dxa"/>
        </w:trPr>
        <w:tc>
          <w:tcPr>
            <w:tcW w:w="2396" w:type="dxa"/>
            <w:tcBorders>
              <w:top w:val="single" w:sz="4" w:space="0" w:color="auto"/>
              <w:left w:val="single" w:sz="2" w:space="0" w:color="auto"/>
              <w:bottom w:val="single" w:sz="4" w:space="0" w:color="auto"/>
              <w:right w:val="single" w:sz="4" w:space="0" w:color="auto"/>
            </w:tcBorders>
            <w:hideMark/>
          </w:tcPr>
          <w:p w:rsidR="00FA542A" w:rsidRPr="00EB340E" w:rsidRDefault="00CD366E" w:rsidP="00AA2D30">
            <w:pPr>
              <w:spacing w:line="299" w:lineRule="atLeast"/>
              <w:jc w:val="center"/>
              <w:rPr>
                <w:sz w:val="24"/>
                <w:szCs w:val="24"/>
              </w:rPr>
            </w:pPr>
            <w:r>
              <w:rPr>
                <w:sz w:val="24"/>
                <w:szCs w:val="24"/>
              </w:rPr>
              <w:t>100</w:t>
            </w:r>
          </w:p>
        </w:tc>
        <w:tc>
          <w:tcPr>
            <w:tcW w:w="2418" w:type="dxa"/>
            <w:gridSpan w:val="2"/>
            <w:tcBorders>
              <w:top w:val="single" w:sz="4" w:space="0" w:color="auto"/>
              <w:left w:val="single" w:sz="4" w:space="0" w:color="auto"/>
              <w:bottom w:val="single" w:sz="4" w:space="0" w:color="auto"/>
              <w:right w:val="single" w:sz="4" w:space="0" w:color="auto"/>
            </w:tcBorders>
            <w:hideMark/>
          </w:tcPr>
          <w:p w:rsidR="00FA542A" w:rsidRPr="00C90A31" w:rsidRDefault="00CD366E" w:rsidP="00AA2D30">
            <w:pPr>
              <w:jc w:val="center"/>
              <w:rPr>
                <w:sz w:val="24"/>
                <w:szCs w:val="24"/>
              </w:rPr>
            </w:pPr>
            <w:r>
              <w:rPr>
                <w:sz w:val="24"/>
                <w:szCs w:val="24"/>
              </w:rPr>
              <w:t>160</w:t>
            </w:r>
          </w:p>
        </w:tc>
        <w:tc>
          <w:tcPr>
            <w:tcW w:w="2284" w:type="dxa"/>
            <w:tcBorders>
              <w:top w:val="single" w:sz="4" w:space="0" w:color="auto"/>
              <w:left w:val="single" w:sz="4" w:space="0" w:color="auto"/>
              <w:bottom w:val="single" w:sz="4" w:space="0" w:color="auto"/>
              <w:right w:val="single" w:sz="4" w:space="0" w:color="auto"/>
            </w:tcBorders>
          </w:tcPr>
          <w:p w:rsidR="00FA542A" w:rsidRDefault="00CD366E" w:rsidP="00AA2D30">
            <w:pPr>
              <w:spacing w:before="100" w:beforeAutospacing="1" w:after="100" w:afterAutospacing="1" w:line="299" w:lineRule="atLeast"/>
              <w:jc w:val="center"/>
              <w:rPr>
                <w:color w:val="000000"/>
                <w:sz w:val="24"/>
                <w:szCs w:val="24"/>
              </w:rPr>
            </w:pPr>
            <w:r>
              <w:rPr>
                <w:color w:val="000000"/>
                <w:sz w:val="24"/>
                <w:szCs w:val="24"/>
              </w:rPr>
              <w:t>60</w:t>
            </w:r>
          </w:p>
        </w:tc>
        <w:tc>
          <w:tcPr>
            <w:tcW w:w="2258" w:type="dxa"/>
            <w:tcBorders>
              <w:top w:val="single" w:sz="2" w:space="0" w:color="auto"/>
              <w:left w:val="single" w:sz="2" w:space="0" w:color="auto"/>
              <w:bottom w:val="single" w:sz="2" w:space="0" w:color="auto"/>
              <w:right w:val="single" w:sz="2" w:space="0" w:color="auto"/>
            </w:tcBorders>
            <w:hideMark/>
          </w:tcPr>
          <w:p w:rsidR="00FA542A" w:rsidRDefault="00CD366E" w:rsidP="00AA2D30">
            <w:pPr>
              <w:spacing w:before="100" w:beforeAutospacing="1" w:after="100" w:afterAutospacing="1" w:line="299" w:lineRule="atLeast"/>
              <w:jc w:val="center"/>
              <w:rPr>
                <w:color w:val="000000"/>
                <w:sz w:val="24"/>
                <w:szCs w:val="24"/>
              </w:rPr>
            </w:pPr>
            <w:r>
              <w:rPr>
                <w:color w:val="000000"/>
                <w:sz w:val="24"/>
                <w:szCs w:val="24"/>
              </w:rPr>
              <w:t>458</w:t>
            </w:r>
          </w:p>
        </w:tc>
      </w:tr>
      <w:tr w:rsidR="00FA542A" w:rsidRPr="00C0214C" w:rsidTr="0057492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9" w:type="dxa"/>
          <w:tblCellSpacing w:w="0" w:type="dxa"/>
        </w:trPr>
        <w:tc>
          <w:tcPr>
            <w:tcW w:w="9356" w:type="dxa"/>
            <w:gridSpan w:val="5"/>
            <w:tcBorders>
              <w:top w:val="single" w:sz="4" w:space="0" w:color="auto"/>
              <w:left w:val="single" w:sz="2" w:space="0" w:color="auto"/>
              <w:bottom w:val="single" w:sz="4" w:space="0" w:color="auto"/>
              <w:right w:val="single" w:sz="2" w:space="0" w:color="auto"/>
            </w:tcBorders>
            <w:hideMark/>
          </w:tcPr>
          <w:p w:rsidR="00FA542A" w:rsidRDefault="00FA542A" w:rsidP="00AA2D30">
            <w:pPr>
              <w:spacing w:before="100" w:beforeAutospacing="1" w:after="100" w:afterAutospacing="1" w:line="299" w:lineRule="atLeast"/>
              <w:jc w:val="center"/>
              <w:rPr>
                <w:color w:val="000000"/>
                <w:sz w:val="24"/>
                <w:szCs w:val="24"/>
              </w:rPr>
            </w:pPr>
            <w:r w:rsidRPr="00EB340E">
              <w:rPr>
                <w:sz w:val="24"/>
                <w:szCs w:val="24"/>
              </w:rPr>
              <w:t xml:space="preserve">Котельная № </w:t>
            </w:r>
            <w:r>
              <w:rPr>
                <w:sz w:val="24"/>
                <w:szCs w:val="24"/>
              </w:rPr>
              <w:t>3</w:t>
            </w:r>
          </w:p>
        </w:tc>
      </w:tr>
      <w:tr w:rsidR="00FA542A" w:rsidRPr="00C0214C" w:rsidTr="0057492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9" w:type="dxa"/>
          <w:tblCellSpacing w:w="0" w:type="dxa"/>
        </w:trPr>
        <w:tc>
          <w:tcPr>
            <w:tcW w:w="2396" w:type="dxa"/>
            <w:tcBorders>
              <w:top w:val="single" w:sz="4" w:space="0" w:color="auto"/>
              <w:left w:val="single" w:sz="2" w:space="0" w:color="auto"/>
              <w:bottom w:val="single" w:sz="4" w:space="0" w:color="auto"/>
              <w:right w:val="single" w:sz="4" w:space="0" w:color="auto"/>
            </w:tcBorders>
            <w:hideMark/>
          </w:tcPr>
          <w:p w:rsidR="00FA542A" w:rsidRPr="00EB340E" w:rsidRDefault="00CD366E" w:rsidP="00AA2D30">
            <w:pPr>
              <w:spacing w:line="299" w:lineRule="atLeast"/>
              <w:jc w:val="center"/>
              <w:rPr>
                <w:sz w:val="24"/>
                <w:szCs w:val="24"/>
              </w:rPr>
            </w:pPr>
            <w:r>
              <w:rPr>
                <w:sz w:val="24"/>
                <w:szCs w:val="24"/>
              </w:rPr>
              <w:t>185</w:t>
            </w:r>
          </w:p>
        </w:tc>
        <w:tc>
          <w:tcPr>
            <w:tcW w:w="2418" w:type="dxa"/>
            <w:gridSpan w:val="2"/>
            <w:tcBorders>
              <w:top w:val="single" w:sz="4" w:space="0" w:color="auto"/>
              <w:left w:val="single" w:sz="4" w:space="0" w:color="auto"/>
              <w:bottom w:val="single" w:sz="4" w:space="0" w:color="auto"/>
              <w:right w:val="single" w:sz="4" w:space="0" w:color="auto"/>
            </w:tcBorders>
            <w:hideMark/>
          </w:tcPr>
          <w:p w:rsidR="00FA542A" w:rsidRPr="00C90A31" w:rsidRDefault="00CD366E" w:rsidP="00AA2D30">
            <w:pPr>
              <w:jc w:val="center"/>
              <w:rPr>
                <w:sz w:val="24"/>
                <w:szCs w:val="24"/>
              </w:rPr>
            </w:pPr>
            <w:r>
              <w:rPr>
                <w:sz w:val="24"/>
                <w:szCs w:val="24"/>
              </w:rPr>
              <w:t>194</w:t>
            </w:r>
          </w:p>
        </w:tc>
        <w:tc>
          <w:tcPr>
            <w:tcW w:w="2284" w:type="dxa"/>
            <w:tcBorders>
              <w:top w:val="single" w:sz="4" w:space="0" w:color="auto"/>
              <w:left w:val="single" w:sz="4" w:space="0" w:color="auto"/>
              <w:bottom w:val="single" w:sz="4" w:space="0" w:color="auto"/>
              <w:right w:val="single" w:sz="4" w:space="0" w:color="auto"/>
            </w:tcBorders>
          </w:tcPr>
          <w:p w:rsidR="00FA542A" w:rsidRDefault="00CD366E" w:rsidP="00AA2D30">
            <w:pPr>
              <w:spacing w:before="100" w:beforeAutospacing="1" w:after="100" w:afterAutospacing="1" w:line="299" w:lineRule="atLeast"/>
              <w:jc w:val="center"/>
              <w:rPr>
                <w:color w:val="000000"/>
                <w:sz w:val="24"/>
                <w:szCs w:val="24"/>
              </w:rPr>
            </w:pPr>
            <w:r>
              <w:rPr>
                <w:color w:val="000000"/>
                <w:sz w:val="24"/>
                <w:szCs w:val="24"/>
              </w:rPr>
              <w:t>285</w:t>
            </w:r>
          </w:p>
        </w:tc>
        <w:tc>
          <w:tcPr>
            <w:tcW w:w="2258" w:type="dxa"/>
            <w:tcBorders>
              <w:top w:val="single" w:sz="2" w:space="0" w:color="auto"/>
              <w:left w:val="single" w:sz="2" w:space="0" w:color="auto"/>
              <w:bottom w:val="single" w:sz="2" w:space="0" w:color="auto"/>
              <w:right w:val="single" w:sz="2" w:space="0" w:color="auto"/>
            </w:tcBorders>
            <w:hideMark/>
          </w:tcPr>
          <w:p w:rsidR="00FA542A" w:rsidRDefault="00CD366E" w:rsidP="00AA2D30">
            <w:pPr>
              <w:spacing w:before="100" w:beforeAutospacing="1" w:after="100" w:afterAutospacing="1" w:line="299" w:lineRule="atLeast"/>
              <w:jc w:val="center"/>
              <w:rPr>
                <w:color w:val="000000"/>
                <w:sz w:val="24"/>
                <w:szCs w:val="24"/>
              </w:rPr>
            </w:pPr>
            <w:r>
              <w:rPr>
                <w:color w:val="000000"/>
                <w:sz w:val="24"/>
                <w:szCs w:val="24"/>
              </w:rPr>
              <w:t>234</w:t>
            </w:r>
          </w:p>
        </w:tc>
      </w:tr>
      <w:tr w:rsidR="000A3310" w:rsidRPr="00C0214C" w:rsidTr="0057492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blCellSpacing w:w="0" w:type="dxa"/>
        </w:trPr>
        <w:tc>
          <w:tcPr>
            <w:tcW w:w="9365" w:type="dxa"/>
            <w:gridSpan w:val="6"/>
            <w:tcBorders>
              <w:top w:val="single" w:sz="4" w:space="0" w:color="auto"/>
              <w:left w:val="single" w:sz="2" w:space="0" w:color="auto"/>
              <w:bottom w:val="single" w:sz="4" w:space="0" w:color="auto"/>
              <w:right w:val="single" w:sz="2" w:space="0" w:color="auto"/>
            </w:tcBorders>
            <w:hideMark/>
          </w:tcPr>
          <w:p w:rsidR="000A3310" w:rsidRDefault="000A3310" w:rsidP="00A70B4E">
            <w:pPr>
              <w:spacing w:before="100" w:beforeAutospacing="1" w:after="100" w:afterAutospacing="1" w:line="299" w:lineRule="atLeast"/>
              <w:jc w:val="center"/>
              <w:rPr>
                <w:color w:val="000000"/>
                <w:sz w:val="24"/>
                <w:szCs w:val="24"/>
              </w:rPr>
            </w:pPr>
            <w:r w:rsidRPr="00EB340E">
              <w:rPr>
                <w:sz w:val="24"/>
                <w:szCs w:val="24"/>
              </w:rPr>
              <w:t xml:space="preserve">Котельная № </w:t>
            </w:r>
            <w:r>
              <w:rPr>
                <w:sz w:val="24"/>
                <w:szCs w:val="24"/>
              </w:rPr>
              <w:t>4</w:t>
            </w:r>
          </w:p>
        </w:tc>
      </w:tr>
      <w:tr w:rsidR="000A3310" w:rsidRPr="00C0214C" w:rsidTr="0057492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blCellSpacing w:w="0" w:type="dxa"/>
        </w:trPr>
        <w:tc>
          <w:tcPr>
            <w:tcW w:w="2396" w:type="dxa"/>
            <w:tcBorders>
              <w:top w:val="single" w:sz="4" w:space="0" w:color="auto"/>
              <w:left w:val="single" w:sz="2" w:space="0" w:color="auto"/>
              <w:bottom w:val="single" w:sz="4" w:space="0" w:color="auto"/>
              <w:right w:val="single" w:sz="4" w:space="0" w:color="auto"/>
            </w:tcBorders>
            <w:hideMark/>
          </w:tcPr>
          <w:p w:rsidR="000A3310" w:rsidRPr="00EB340E" w:rsidRDefault="000A3310" w:rsidP="00A70B4E">
            <w:pPr>
              <w:spacing w:line="299" w:lineRule="atLeast"/>
              <w:jc w:val="center"/>
              <w:rPr>
                <w:sz w:val="24"/>
                <w:szCs w:val="24"/>
              </w:rPr>
            </w:pPr>
            <w:r>
              <w:rPr>
                <w:sz w:val="24"/>
                <w:szCs w:val="24"/>
              </w:rPr>
              <w:t>336</w:t>
            </w:r>
          </w:p>
        </w:tc>
        <w:tc>
          <w:tcPr>
            <w:tcW w:w="2418" w:type="dxa"/>
            <w:gridSpan w:val="2"/>
            <w:tcBorders>
              <w:top w:val="single" w:sz="4" w:space="0" w:color="auto"/>
              <w:left w:val="single" w:sz="4" w:space="0" w:color="auto"/>
              <w:bottom w:val="single" w:sz="4" w:space="0" w:color="auto"/>
              <w:right w:val="single" w:sz="4" w:space="0" w:color="auto"/>
            </w:tcBorders>
            <w:hideMark/>
          </w:tcPr>
          <w:p w:rsidR="000A3310" w:rsidRPr="00C90A31" w:rsidRDefault="000A3310" w:rsidP="00A70B4E">
            <w:pPr>
              <w:jc w:val="center"/>
              <w:rPr>
                <w:sz w:val="24"/>
                <w:szCs w:val="24"/>
              </w:rPr>
            </w:pPr>
            <w:r>
              <w:rPr>
                <w:sz w:val="24"/>
                <w:szCs w:val="24"/>
              </w:rPr>
              <w:t>280</w:t>
            </w:r>
          </w:p>
        </w:tc>
        <w:tc>
          <w:tcPr>
            <w:tcW w:w="2284" w:type="dxa"/>
            <w:tcBorders>
              <w:top w:val="single" w:sz="4" w:space="0" w:color="auto"/>
              <w:left w:val="single" w:sz="4" w:space="0" w:color="auto"/>
              <w:bottom w:val="single" w:sz="4" w:space="0" w:color="auto"/>
              <w:right w:val="single" w:sz="4" w:space="0" w:color="auto"/>
            </w:tcBorders>
          </w:tcPr>
          <w:p w:rsidR="000A3310" w:rsidRDefault="000A3310" w:rsidP="00A70B4E">
            <w:pPr>
              <w:spacing w:before="100" w:beforeAutospacing="1" w:after="100" w:afterAutospacing="1" w:line="299" w:lineRule="atLeast"/>
              <w:jc w:val="center"/>
              <w:rPr>
                <w:color w:val="000000"/>
                <w:sz w:val="24"/>
                <w:szCs w:val="24"/>
              </w:rPr>
            </w:pPr>
            <w:r>
              <w:rPr>
                <w:color w:val="000000"/>
                <w:sz w:val="24"/>
                <w:szCs w:val="24"/>
              </w:rPr>
              <w:t>60</w:t>
            </w:r>
          </w:p>
        </w:tc>
        <w:tc>
          <w:tcPr>
            <w:tcW w:w="2267" w:type="dxa"/>
            <w:gridSpan w:val="2"/>
            <w:tcBorders>
              <w:top w:val="single" w:sz="2" w:space="0" w:color="auto"/>
              <w:left w:val="single" w:sz="2" w:space="0" w:color="auto"/>
              <w:bottom w:val="single" w:sz="2" w:space="0" w:color="auto"/>
              <w:right w:val="single" w:sz="2" w:space="0" w:color="auto"/>
            </w:tcBorders>
            <w:hideMark/>
          </w:tcPr>
          <w:p w:rsidR="000A3310" w:rsidRDefault="000A3310" w:rsidP="00A70B4E">
            <w:pPr>
              <w:spacing w:before="100" w:beforeAutospacing="1" w:after="100" w:afterAutospacing="1" w:line="299" w:lineRule="atLeast"/>
              <w:jc w:val="center"/>
              <w:rPr>
                <w:color w:val="000000"/>
                <w:sz w:val="24"/>
                <w:szCs w:val="24"/>
              </w:rPr>
            </w:pPr>
            <w:r>
              <w:rPr>
                <w:color w:val="000000"/>
                <w:sz w:val="24"/>
                <w:szCs w:val="24"/>
              </w:rPr>
              <w:t>300</w:t>
            </w:r>
          </w:p>
        </w:tc>
      </w:tr>
      <w:tr w:rsidR="000A3310" w:rsidRPr="00C0214C" w:rsidTr="0057492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blCellSpacing w:w="0" w:type="dxa"/>
        </w:trPr>
        <w:tc>
          <w:tcPr>
            <w:tcW w:w="9365" w:type="dxa"/>
            <w:gridSpan w:val="6"/>
            <w:tcBorders>
              <w:top w:val="single" w:sz="4" w:space="0" w:color="auto"/>
              <w:left w:val="single" w:sz="2" w:space="0" w:color="auto"/>
              <w:bottom w:val="single" w:sz="4" w:space="0" w:color="auto"/>
              <w:right w:val="single" w:sz="2" w:space="0" w:color="auto"/>
            </w:tcBorders>
            <w:hideMark/>
          </w:tcPr>
          <w:p w:rsidR="000A3310" w:rsidRDefault="000A3310" w:rsidP="00A70B4E">
            <w:pPr>
              <w:spacing w:before="100" w:beforeAutospacing="1" w:after="100" w:afterAutospacing="1" w:line="299" w:lineRule="atLeast"/>
              <w:jc w:val="center"/>
              <w:rPr>
                <w:color w:val="000000"/>
                <w:sz w:val="24"/>
                <w:szCs w:val="24"/>
              </w:rPr>
            </w:pPr>
            <w:r w:rsidRPr="00EB340E">
              <w:rPr>
                <w:sz w:val="24"/>
                <w:szCs w:val="24"/>
              </w:rPr>
              <w:t xml:space="preserve">Котельная № </w:t>
            </w:r>
            <w:r>
              <w:rPr>
                <w:sz w:val="24"/>
                <w:szCs w:val="24"/>
              </w:rPr>
              <w:t>5</w:t>
            </w:r>
          </w:p>
        </w:tc>
      </w:tr>
      <w:tr w:rsidR="000A3310" w:rsidRPr="00C0214C" w:rsidTr="0057492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blCellSpacing w:w="0" w:type="dxa"/>
        </w:trPr>
        <w:tc>
          <w:tcPr>
            <w:tcW w:w="2396" w:type="dxa"/>
            <w:tcBorders>
              <w:top w:val="single" w:sz="4" w:space="0" w:color="auto"/>
              <w:left w:val="single" w:sz="2" w:space="0" w:color="auto"/>
              <w:bottom w:val="single" w:sz="4" w:space="0" w:color="auto"/>
              <w:right w:val="single" w:sz="4" w:space="0" w:color="auto"/>
            </w:tcBorders>
            <w:hideMark/>
          </w:tcPr>
          <w:p w:rsidR="000A3310" w:rsidRPr="00EB340E" w:rsidRDefault="000A3310" w:rsidP="00A70B4E">
            <w:pPr>
              <w:spacing w:line="299" w:lineRule="atLeast"/>
              <w:jc w:val="center"/>
              <w:rPr>
                <w:sz w:val="24"/>
                <w:szCs w:val="24"/>
              </w:rPr>
            </w:pPr>
            <w:r>
              <w:rPr>
                <w:sz w:val="24"/>
                <w:szCs w:val="24"/>
              </w:rPr>
              <w:t>139</w:t>
            </w:r>
          </w:p>
        </w:tc>
        <w:tc>
          <w:tcPr>
            <w:tcW w:w="2418" w:type="dxa"/>
            <w:gridSpan w:val="2"/>
            <w:tcBorders>
              <w:top w:val="single" w:sz="4" w:space="0" w:color="auto"/>
              <w:left w:val="single" w:sz="4" w:space="0" w:color="auto"/>
              <w:bottom w:val="single" w:sz="4" w:space="0" w:color="auto"/>
              <w:right w:val="single" w:sz="4" w:space="0" w:color="auto"/>
            </w:tcBorders>
            <w:hideMark/>
          </w:tcPr>
          <w:p w:rsidR="000A3310" w:rsidRPr="00C90A31" w:rsidRDefault="000A3310" w:rsidP="00A70B4E">
            <w:pPr>
              <w:jc w:val="center"/>
              <w:rPr>
                <w:sz w:val="24"/>
                <w:szCs w:val="24"/>
              </w:rPr>
            </w:pPr>
            <w:r>
              <w:rPr>
                <w:sz w:val="24"/>
                <w:szCs w:val="24"/>
              </w:rPr>
              <w:t>114</w:t>
            </w:r>
          </w:p>
        </w:tc>
        <w:tc>
          <w:tcPr>
            <w:tcW w:w="2284" w:type="dxa"/>
            <w:tcBorders>
              <w:top w:val="single" w:sz="4" w:space="0" w:color="auto"/>
              <w:left w:val="single" w:sz="4" w:space="0" w:color="auto"/>
              <w:bottom w:val="single" w:sz="4" w:space="0" w:color="auto"/>
              <w:right w:val="single" w:sz="4" w:space="0" w:color="auto"/>
            </w:tcBorders>
          </w:tcPr>
          <w:p w:rsidR="000A3310" w:rsidRDefault="000A3310" w:rsidP="00A70B4E">
            <w:pPr>
              <w:spacing w:before="100" w:beforeAutospacing="1" w:after="100" w:afterAutospacing="1" w:line="299" w:lineRule="atLeast"/>
              <w:jc w:val="center"/>
              <w:rPr>
                <w:color w:val="000000"/>
                <w:sz w:val="24"/>
                <w:szCs w:val="24"/>
              </w:rPr>
            </w:pPr>
            <w:r>
              <w:rPr>
                <w:color w:val="000000"/>
                <w:sz w:val="24"/>
                <w:szCs w:val="24"/>
              </w:rPr>
              <w:t>112</w:t>
            </w:r>
          </w:p>
        </w:tc>
        <w:tc>
          <w:tcPr>
            <w:tcW w:w="2267" w:type="dxa"/>
            <w:gridSpan w:val="2"/>
            <w:tcBorders>
              <w:top w:val="single" w:sz="2" w:space="0" w:color="auto"/>
              <w:left w:val="single" w:sz="2" w:space="0" w:color="auto"/>
              <w:bottom w:val="single" w:sz="2" w:space="0" w:color="auto"/>
              <w:right w:val="single" w:sz="2" w:space="0" w:color="auto"/>
            </w:tcBorders>
            <w:hideMark/>
          </w:tcPr>
          <w:p w:rsidR="000A3310" w:rsidRDefault="000A3310" w:rsidP="00A70B4E">
            <w:pPr>
              <w:spacing w:before="100" w:beforeAutospacing="1" w:after="100" w:afterAutospacing="1" w:line="299" w:lineRule="atLeast"/>
              <w:jc w:val="center"/>
              <w:rPr>
                <w:color w:val="000000"/>
                <w:sz w:val="24"/>
                <w:szCs w:val="24"/>
              </w:rPr>
            </w:pPr>
            <w:r>
              <w:rPr>
                <w:color w:val="000000"/>
                <w:sz w:val="24"/>
                <w:szCs w:val="24"/>
              </w:rPr>
              <w:t>116</w:t>
            </w:r>
          </w:p>
        </w:tc>
      </w:tr>
      <w:tr w:rsidR="000A3310" w:rsidRPr="00C0214C" w:rsidTr="0057492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blCellSpacing w:w="0" w:type="dxa"/>
        </w:trPr>
        <w:tc>
          <w:tcPr>
            <w:tcW w:w="9365" w:type="dxa"/>
            <w:gridSpan w:val="6"/>
            <w:tcBorders>
              <w:top w:val="single" w:sz="4" w:space="0" w:color="auto"/>
              <w:left w:val="single" w:sz="2" w:space="0" w:color="auto"/>
              <w:bottom w:val="single" w:sz="4" w:space="0" w:color="auto"/>
              <w:right w:val="single" w:sz="2" w:space="0" w:color="auto"/>
            </w:tcBorders>
            <w:hideMark/>
          </w:tcPr>
          <w:p w:rsidR="000A3310" w:rsidRDefault="000A3310" w:rsidP="00A70B4E">
            <w:pPr>
              <w:spacing w:before="100" w:beforeAutospacing="1" w:after="100" w:afterAutospacing="1" w:line="299" w:lineRule="atLeast"/>
              <w:jc w:val="center"/>
              <w:rPr>
                <w:color w:val="000000"/>
                <w:sz w:val="24"/>
                <w:szCs w:val="24"/>
              </w:rPr>
            </w:pPr>
            <w:r w:rsidRPr="00EB340E">
              <w:rPr>
                <w:sz w:val="24"/>
                <w:szCs w:val="24"/>
              </w:rPr>
              <w:t xml:space="preserve">Котельная  № </w:t>
            </w:r>
            <w:r>
              <w:rPr>
                <w:sz w:val="24"/>
                <w:szCs w:val="24"/>
              </w:rPr>
              <w:t>6</w:t>
            </w:r>
          </w:p>
        </w:tc>
      </w:tr>
      <w:tr w:rsidR="000A3310" w:rsidRPr="00C0214C" w:rsidTr="0057492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blCellSpacing w:w="0" w:type="dxa"/>
        </w:trPr>
        <w:tc>
          <w:tcPr>
            <w:tcW w:w="2396" w:type="dxa"/>
            <w:tcBorders>
              <w:top w:val="single" w:sz="4" w:space="0" w:color="auto"/>
              <w:left w:val="single" w:sz="2" w:space="0" w:color="auto"/>
              <w:bottom w:val="single" w:sz="4" w:space="0" w:color="auto"/>
              <w:right w:val="single" w:sz="4" w:space="0" w:color="auto"/>
            </w:tcBorders>
            <w:hideMark/>
          </w:tcPr>
          <w:p w:rsidR="000A3310" w:rsidRPr="00EB340E" w:rsidRDefault="000A3310" w:rsidP="00A70B4E">
            <w:pPr>
              <w:spacing w:line="299" w:lineRule="atLeast"/>
              <w:jc w:val="center"/>
              <w:rPr>
                <w:sz w:val="24"/>
                <w:szCs w:val="24"/>
              </w:rPr>
            </w:pPr>
            <w:r>
              <w:rPr>
                <w:sz w:val="24"/>
                <w:szCs w:val="24"/>
              </w:rPr>
              <w:t>124</w:t>
            </w:r>
          </w:p>
        </w:tc>
        <w:tc>
          <w:tcPr>
            <w:tcW w:w="2418" w:type="dxa"/>
            <w:gridSpan w:val="2"/>
            <w:tcBorders>
              <w:top w:val="single" w:sz="4" w:space="0" w:color="auto"/>
              <w:left w:val="single" w:sz="4" w:space="0" w:color="auto"/>
              <w:bottom w:val="single" w:sz="4" w:space="0" w:color="auto"/>
              <w:right w:val="single" w:sz="4" w:space="0" w:color="auto"/>
            </w:tcBorders>
            <w:hideMark/>
          </w:tcPr>
          <w:p w:rsidR="000A3310" w:rsidRPr="00C90A31" w:rsidRDefault="000A3310" w:rsidP="00A70B4E">
            <w:pPr>
              <w:jc w:val="center"/>
              <w:rPr>
                <w:sz w:val="24"/>
                <w:szCs w:val="24"/>
              </w:rPr>
            </w:pPr>
            <w:r>
              <w:rPr>
                <w:sz w:val="24"/>
                <w:szCs w:val="24"/>
              </w:rPr>
              <w:t>184</w:t>
            </w:r>
          </w:p>
        </w:tc>
        <w:tc>
          <w:tcPr>
            <w:tcW w:w="2284" w:type="dxa"/>
            <w:tcBorders>
              <w:top w:val="single" w:sz="4" w:space="0" w:color="auto"/>
              <w:left w:val="single" w:sz="4" w:space="0" w:color="auto"/>
              <w:bottom w:val="single" w:sz="4" w:space="0" w:color="auto"/>
              <w:right w:val="single" w:sz="4" w:space="0" w:color="auto"/>
            </w:tcBorders>
          </w:tcPr>
          <w:p w:rsidR="000A3310" w:rsidRDefault="000A3310" w:rsidP="00A70B4E">
            <w:pPr>
              <w:spacing w:before="100" w:beforeAutospacing="1" w:after="100" w:afterAutospacing="1" w:line="299" w:lineRule="atLeast"/>
              <w:jc w:val="center"/>
              <w:rPr>
                <w:color w:val="000000"/>
                <w:sz w:val="24"/>
                <w:szCs w:val="24"/>
              </w:rPr>
            </w:pPr>
            <w:r>
              <w:rPr>
                <w:color w:val="000000"/>
                <w:sz w:val="24"/>
                <w:szCs w:val="24"/>
              </w:rPr>
              <w:t>280</w:t>
            </w:r>
          </w:p>
        </w:tc>
        <w:tc>
          <w:tcPr>
            <w:tcW w:w="2267" w:type="dxa"/>
            <w:gridSpan w:val="2"/>
            <w:tcBorders>
              <w:top w:val="single" w:sz="2" w:space="0" w:color="auto"/>
              <w:left w:val="single" w:sz="2" w:space="0" w:color="auto"/>
              <w:bottom w:val="single" w:sz="2" w:space="0" w:color="auto"/>
              <w:right w:val="single" w:sz="2" w:space="0" w:color="auto"/>
            </w:tcBorders>
            <w:hideMark/>
          </w:tcPr>
          <w:p w:rsidR="000A3310" w:rsidRDefault="000A3310" w:rsidP="00A70B4E">
            <w:pPr>
              <w:spacing w:before="100" w:beforeAutospacing="1" w:after="100" w:afterAutospacing="1" w:line="299" w:lineRule="atLeast"/>
              <w:jc w:val="center"/>
              <w:rPr>
                <w:color w:val="000000"/>
                <w:sz w:val="24"/>
                <w:szCs w:val="24"/>
              </w:rPr>
            </w:pPr>
            <w:r>
              <w:rPr>
                <w:color w:val="000000"/>
                <w:sz w:val="24"/>
                <w:szCs w:val="24"/>
              </w:rPr>
              <w:t>870</w:t>
            </w:r>
          </w:p>
        </w:tc>
      </w:tr>
      <w:tr w:rsidR="000A3310" w:rsidRPr="00C0214C" w:rsidTr="0057492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blCellSpacing w:w="0" w:type="dxa"/>
        </w:trPr>
        <w:tc>
          <w:tcPr>
            <w:tcW w:w="9365" w:type="dxa"/>
            <w:gridSpan w:val="6"/>
            <w:tcBorders>
              <w:top w:val="single" w:sz="4" w:space="0" w:color="auto"/>
              <w:left w:val="single" w:sz="2" w:space="0" w:color="auto"/>
              <w:bottom w:val="single" w:sz="4" w:space="0" w:color="auto"/>
              <w:right w:val="single" w:sz="2" w:space="0" w:color="auto"/>
            </w:tcBorders>
            <w:hideMark/>
          </w:tcPr>
          <w:p w:rsidR="000A3310" w:rsidRDefault="000A3310" w:rsidP="00A70B4E">
            <w:pPr>
              <w:spacing w:before="100" w:beforeAutospacing="1" w:after="100" w:afterAutospacing="1" w:line="299" w:lineRule="atLeast"/>
              <w:jc w:val="center"/>
              <w:rPr>
                <w:color w:val="000000"/>
                <w:sz w:val="24"/>
                <w:szCs w:val="24"/>
              </w:rPr>
            </w:pPr>
            <w:r w:rsidRPr="00EB340E">
              <w:rPr>
                <w:sz w:val="24"/>
                <w:szCs w:val="24"/>
              </w:rPr>
              <w:t xml:space="preserve">Котельная </w:t>
            </w:r>
            <w:r>
              <w:rPr>
                <w:sz w:val="24"/>
                <w:szCs w:val="24"/>
              </w:rPr>
              <w:t>№7</w:t>
            </w:r>
          </w:p>
        </w:tc>
      </w:tr>
      <w:tr w:rsidR="000A3310" w:rsidRPr="00C0214C" w:rsidTr="0057492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blCellSpacing w:w="0" w:type="dxa"/>
        </w:trPr>
        <w:tc>
          <w:tcPr>
            <w:tcW w:w="2396" w:type="dxa"/>
            <w:tcBorders>
              <w:top w:val="single" w:sz="4" w:space="0" w:color="auto"/>
              <w:left w:val="single" w:sz="2" w:space="0" w:color="auto"/>
              <w:bottom w:val="single" w:sz="4" w:space="0" w:color="auto"/>
              <w:right w:val="single" w:sz="4" w:space="0" w:color="auto"/>
            </w:tcBorders>
            <w:hideMark/>
          </w:tcPr>
          <w:p w:rsidR="000A3310" w:rsidRPr="00EB340E" w:rsidRDefault="000A3310" w:rsidP="00A70B4E">
            <w:pPr>
              <w:spacing w:line="299" w:lineRule="atLeast"/>
              <w:jc w:val="center"/>
              <w:rPr>
                <w:sz w:val="24"/>
                <w:szCs w:val="24"/>
              </w:rPr>
            </w:pPr>
            <w:r>
              <w:rPr>
                <w:sz w:val="24"/>
                <w:szCs w:val="24"/>
              </w:rPr>
              <w:t>370</w:t>
            </w:r>
          </w:p>
        </w:tc>
        <w:tc>
          <w:tcPr>
            <w:tcW w:w="2418" w:type="dxa"/>
            <w:gridSpan w:val="2"/>
            <w:tcBorders>
              <w:top w:val="single" w:sz="4" w:space="0" w:color="auto"/>
              <w:left w:val="single" w:sz="4" w:space="0" w:color="auto"/>
              <w:bottom w:val="single" w:sz="4" w:space="0" w:color="auto"/>
              <w:right w:val="single" w:sz="4" w:space="0" w:color="auto"/>
            </w:tcBorders>
            <w:hideMark/>
          </w:tcPr>
          <w:p w:rsidR="000A3310" w:rsidRPr="00C90A31" w:rsidRDefault="000A3310" w:rsidP="00A70B4E">
            <w:pPr>
              <w:jc w:val="center"/>
              <w:rPr>
                <w:sz w:val="24"/>
                <w:szCs w:val="24"/>
              </w:rPr>
            </w:pPr>
            <w:r>
              <w:rPr>
                <w:sz w:val="24"/>
                <w:szCs w:val="24"/>
              </w:rPr>
              <w:t>500</w:t>
            </w:r>
          </w:p>
        </w:tc>
        <w:tc>
          <w:tcPr>
            <w:tcW w:w="2284" w:type="dxa"/>
            <w:tcBorders>
              <w:top w:val="single" w:sz="4" w:space="0" w:color="auto"/>
              <w:left w:val="single" w:sz="4" w:space="0" w:color="auto"/>
              <w:bottom w:val="single" w:sz="4" w:space="0" w:color="auto"/>
              <w:right w:val="single" w:sz="4" w:space="0" w:color="auto"/>
            </w:tcBorders>
          </w:tcPr>
          <w:p w:rsidR="000A3310" w:rsidRDefault="000A3310" w:rsidP="00A70B4E">
            <w:pPr>
              <w:spacing w:before="100" w:beforeAutospacing="1" w:after="100" w:afterAutospacing="1" w:line="299" w:lineRule="atLeast"/>
              <w:jc w:val="center"/>
              <w:rPr>
                <w:color w:val="000000"/>
                <w:sz w:val="24"/>
                <w:szCs w:val="24"/>
              </w:rPr>
            </w:pPr>
            <w:r>
              <w:rPr>
                <w:color w:val="000000"/>
                <w:sz w:val="24"/>
                <w:szCs w:val="24"/>
              </w:rPr>
              <w:t>518</w:t>
            </w:r>
          </w:p>
        </w:tc>
        <w:tc>
          <w:tcPr>
            <w:tcW w:w="2267" w:type="dxa"/>
            <w:gridSpan w:val="2"/>
            <w:tcBorders>
              <w:top w:val="single" w:sz="2" w:space="0" w:color="auto"/>
              <w:left w:val="single" w:sz="2" w:space="0" w:color="auto"/>
              <w:bottom w:val="single" w:sz="2" w:space="0" w:color="auto"/>
              <w:right w:val="single" w:sz="2" w:space="0" w:color="auto"/>
            </w:tcBorders>
            <w:hideMark/>
          </w:tcPr>
          <w:p w:rsidR="000A3310" w:rsidRDefault="000A3310" w:rsidP="00A70B4E">
            <w:pPr>
              <w:spacing w:before="100" w:beforeAutospacing="1" w:after="100" w:afterAutospacing="1" w:line="299" w:lineRule="atLeast"/>
              <w:jc w:val="center"/>
              <w:rPr>
                <w:color w:val="000000"/>
                <w:sz w:val="24"/>
                <w:szCs w:val="24"/>
              </w:rPr>
            </w:pPr>
            <w:r>
              <w:rPr>
                <w:color w:val="000000"/>
                <w:sz w:val="24"/>
                <w:szCs w:val="24"/>
              </w:rPr>
              <w:t>490</w:t>
            </w:r>
          </w:p>
        </w:tc>
      </w:tr>
      <w:tr w:rsidR="00FA542A" w:rsidRPr="00C0214C" w:rsidTr="0057492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9" w:type="dxa"/>
          <w:tblCellSpacing w:w="0" w:type="dxa"/>
        </w:trPr>
        <w:tc>
          <w:tcPr>
            <w:tcW w:w="9356" w:type="dxa"/>
            <w:gridSpan w:val="5"/>
            <w:tcBorders>
              <w:top w:val="single" w:sz="4" w:space="0" w:color="auto"/>
              <w:left w:val="single" w:sz="2" w:space="0" w:color="auto"/>
              <w:bottom w:val="single" w:sz="4" w:space="0" w:color="auto"/>
              <w:right w:val="single" w:sz="2" w:space="0" w:color="auto"/>
            </w:tcBorders>
            <w:hideMark/>
          </w:tcPr>
          <w:p w:rsidR="00FA542A" w:rsidRDefault="00FA542A" w:rsidP="00AA2D30">
            <w:pPr>
              <w:spacing w:before="100" w:beforeAutospacing="1" w:after="100" w:afterAutospacing="1" w:line="299" w:lineRule="atLeast"/>
              <w:jc w:val="center"/>
              <w:rPr>
                <w:color w:val="000000"/>
                <w:sz w:val="24"/>
                <w:szCs w:val="24"/>
              </w:rPr>
            </w:pPr>
            <w:r w:rsidRPr="00EB340E">
              <w:rPr>
                <w:sz w:val="24"/>
                <w:szCs w:val="24"/>
              </w:rPr>
              <w:t xml:space="preserve">Котельная № </w:t>
            </w:r>
            <w:r>
              <w:rPr>
                <w:sz w:val="24"/>
                <w:szCs w:val="24"/>
              </w:rPr>
              <w:t>9</w:t>
            </w:r>
          </w:p>
        </w:tc>
      </w:tr>
      <w:tr w:rsidR="00FA542A" w:rsidRPr="00C0214C" w:rsidTr="0057492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9" w:type="dxa"/>
          <w:tblCellSpacing w:w="0" w:type="dxa"/>
        </w:trPr>
        <w:tc>
          <w:tcPr>
            <w:tcW w:w="2396" w:type="dxa"/>
            <w:tcBorders>
              <w:top w:val="single" w:sz="4" w:space="0" w:color="auto"/>
              <w:left w:val="single" w:sz="2" w:space="0" w:color="auto"/>
              <w:bottom w:val="single" w:sz="4" w:space="0" w:color="auto"/>
              <w:right w:val="single" w:sz="4" w:space="0" w:color="auto"/>
            </w:tcBorders>
            <w:hideMark/>
          </w:tcPr>
          <w:p w:rsidR="00FA542A" w:rsidRPr="00EB340E" w:rsidRDefault="00CD366E" w:rsidP="00AA2D30">
            <w:pPr>
              <w:spacing w:line="299" w:lineRule="atLeast"/>
              <w:jc w:val="center"/>
              <w:rPr>
                <w:sz w:val="24"/>
                <w:szCs w:val="24"/>
              </w:rPr>
            </w:pPr>
            <w:r>
              <w:rPr>
                <w:sz w:val="24"/>
                <w:szCs w:val="24"/>
              </w:rPr>
              <w:t>257</w:t>
            </w:r>
          </w:p>
        </w:tc>
        <w:tc>
          <w:tcPr>
            <w:tcW w:w="2418" w:type="dxa"/>
            <w:gridSpan w:val="2"/>
            <w:tcBorders>
              <w:top w:val="single" w:sz="4" w:space="0" w:color="auto"/>
              <w:left w:val="single" w:sz="4" w:space="0" w:color="auto"/>
              <w:bottom w:val="single" w:sz="4" w:space="0" w:color="auto"/>
              <w:right w:val="single" w:sz="4" w:space="0" w:color="auto"/>
            </w:tcBorders>
            <w:hideMark/>
          </w:tcPr>
          <w:p w:rsidR="00FA542A" w:rsidRPr="00C90A31" w:rsidRDefault="00CD366E" w:rsidP="00AA2D30">
            <w:pPr>
              <w:jc w:val="center"/>
              <w:rPr>
                <w:sz w:val="24"/>
                <w:szCs w:val="24"/>
              </w:rPr>
            </w:pPr>
            <w:r>
              <w:rPr>
                <w:sz w:val="24"/>
                <w:szCs w:val="24"/>
              </w:rPr>
              <w:t>120</w:t>
            </w:r>
          </w:p>
        </w:tc>
        <w:tc>
          <w:tcPr>
            <w:tcW w:w="2284" w:type="dxa"/>
            <w:tcBorders>
              <w:top w:val="single" w:sz="4" w:space="0" w:color="auto"/>
              <w:left w:val="single" w:sz="4" w:space="0" w:color="auto"/>
              <w:bottom w:val="single" w:sz="4" w:space="0" w:color="auto"/>
              <w:right w:val="single" w:sz="4" w:space="0" w:color="auto"/>
            </w:tcBorders>
          </w:tcPr>
          <w:p w:rsidR="00FA542A" w:rsidRDefault="00CD366E" w:rsidP="00AA2D30">
            <w:pPr>
              <w:spacing w:before="100" w:beforeAutospacing="1" w:after="100" w:afterAutospacing="1" w:line="299" w:lineRule="atLeast"/>
              <w:jc w:val="center"/>
              <w:rPr>
                <w:color w:val="000000"/>
                <w:sz w:val="24"/>
                <w:szCs w:val="24"/>
              </w:rPr>
            </w:pPr>
            <w:r>
              <w:rPr>
                <w:color w:val="000000"/>
                <w:sz w:val="24"/>
                <w:szCs w:val="24"/>
              </w:rPr>
              <w:t>150</w:t>
            </w:r>
          </w:p>
        </w:tc>
        <w:tc>
          <w:tcPr>
            <w:tcW w:w="2258" w:type="dxa"/>
            <w:tcBorders>
              <w:top w:val="single" w:sz="2" w:space="0" w:color="auto"/>
              <w:left w:val="single" w:sz="2" w:space="0" w:color="auto"/>
              <w:bottom w:val="single" w:sz="2" w:space="0" w:color="auto"/>
              <w:right w:val="single" w:sz="2" w:space="0" w:color="auto"/>
            </w:tcBorders>
            <w:hideMark/>
          </w:tcPr>
          <w:p w:rsidR="00FA542A" w:rsidRDefault="00CD366E" w:rsidP="00CD366E">
            <w:pPr>
              <w:spacing w:before="100" w:beforeAutospacing="1" w:after="100" w:afterAutospacing="1" w:line="299" w:lineRule="atLeast"/>
              <w:jc w:val="center"/>
              <w:rPr>
                <w:color w:val="000000"/>
                <w:sz w:val="24"/>
                <w:szCs w:val="24"/>
              </w:rPr>
            </w:pPr>
            <w:r>
              <w:rPr>
                <w:color w:val="000000"/>
                <w:sz w:val="24"/>
                <w:szCs w:val="24"/>
              </w:rPr>
              <w:t>435</w:t>
            </w:r>
          </w:p>
        </w:tc>
      </w:tr>
      <w:tr w:rsidR="00FA542A" w:rsidRPr="00C0214C" w:rsidTr="0057492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9" w:type="dxa"/>
          <w:tblCellSpacing w:w="0" w:type="dxa"/>
        </w:trPr>
        <w:tc>
          <w:tcPr>
            <w:tcW w:w="9356" w:type="dxa"/>
            <w:gridSpan w:val="5"/>
            <w:tcBorders>
              <w:top w:val="single" w:sz="4" w:space="0" w:color="auto"/>
              <w:left w:val="single" w:sz="2" w:space="0" w:color="auto"/>
              <w:bottom w:val="single" w:sz="4" w:space="0" w:color="auto"/>
              <w:right w:val="single" w:sz="2" w:space="0" w:color="auto"/>
            </w:tcBorders>
            <w:hideMark/>
          </w:tcPr>
          <w:p w:rsidR="00FA542A" w:rsidRDefault="00FA542A" w:rsidP="00AA2D30">
            <w:pPr>
              <w:spacing w:before="100" w:beforeAutospacing="1" w:after="100" w:afterAutospacing="1" w:line="299" w:lineRule="atLeast"/>
              <w:jc w:val="center"/>
              <w:rPr>
                <w:color w:val="000000"/>
                <w:sz w:val="24"/>
                <w:szCs w:val="24"/>
              </w:rPr>
            </w:pPr>
            <w:r w:rsidRPr="00EB340E">
              <w:rPr>
                <w:sz w:val="24"/>
                <w:szCs w:val="24"/>
              </w:rPr>
              <w:t>Котельная № 1</w:t>
            </w:r>
            <w:r>
              <w:rPr>
                <w:sz w:val="24"/>
                <w:szCs w:val="24"/>
              </w:rPr>
              <w:t>1</w:t>
            </w:r>
          </w:p>
        </w:tc>
      </w:tr>
      <w:tr w:rsidR="00FA542A" w:rsidRPr="00C0214C" w:rsidTr="0057492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9" w:type="dxa"/>
          <w:tblCellSpacing w:w="0" w:type="dxa"/>
        </w:trPr>
        <w:tc>
          <w:tcPr>
            <w:tcW w:w="2396" w:type="dxa"/>
            <w:tcBorders>
              <w:top w:val="single" w:sz="4" w:space="0" w:color="auto"/>
              <w:left w:val="single" w:sz="2" w:space="0" w:color="auto"/>
              <w:bottom w:val="single" w:sz="4" w:space="0" w:color="auto"/>
              <w:right w:val="single" w:sz="4" w:space="0" w:color="auto"/>
            </w:tcBorders>
            <w:hideMark/>
          </w:tcPr>
          <w:p w:rsidR="00FA542A" w:rsidRPr="00EB340E" w:rsidRDefault="00CD366E" w:rsidP="00AA2D30">
            <w:pPr>
              <w:spacing w:line="299" w:lineRule="atLeast"/>
              <w:jc w:val="center"/>
              <w:rPr>
                <w:sz w:val="24"/>
                <w:szCs w:val="24"/>
              </w:rPr>
            </w:pPr>
            <w:r>
              <w:rPr>
                <w:sz w:val="24"/>
                <w:szCs w:val="24"/>
              </w:rPr>
              <w:t>308</w:t>
            </w:r>
          </w:p>
        </w:tc>
        <w:tc>
          <w:tcPr>
            <w:tcW w:w="2418" w:type="dxa"/>
            <w:gridSpan w:val="2"/>
            <w:tcBorders>
              <w:top w:val="single" w:sz="4" w:space="0" w:color="auto"/>
              <w:left w:val="single" w:sz="4" w:space="0" w:color="auto"/>
              <w:bottom w:val="single" w:sz="4" w:space="0" w:color="auto"/>
              <w:right w:val="single" w:sz="4" w:space="0" w:color="auto"/>
            </w:tcBorders>
            <w:hideMark/>
          </w:tcPr>
          <w:p w:rsidR="00FA542A" w:rsidRPr="00C90A31" w:rsidRDefault="00CD366E" w:rsidP="00AA2D30">
            <w:pPr>
              <w:jc w:val="center"/>
              <w:rPr>
                <w:sz w:val="24"/>
                <w:szCs w:val="24"/>
              </w:rPr>
            </w:pPr>
            <w:r>
              <w:rPr>
                <w:sz w:val="24"/>
                <w:szCs w:val="24"/>
              </w:rPr>
              <w:t>290</w:t>
            </w:r>
          </w:p>
        </w:tc>
        <w:tc>
          <w:tcPr>
            <w:tcW w:w="2284" w:type="dxa"/>
            <w:tcBorders>
              <w:top w:val="single" w:sz="4" w:space="0" w:color="auto"/>
              <w:left w:val="single" w:sz="4" w:space="0" w:color="auto"/>
              <w:bottom w:val="single" w:sz="4" w:space="0" w:color="auto"/>
              <w:right w:val="single" w:sz="4" w:space="0" w:color="auto"/>
            </w:tcBorders>
          </w:tcPr>
          <w:p w:rsidR="00FA542A" w:rsidRDefault="00CD366E" w:rsidP="00AA2D30">
            <w:pPr>
              <w:spacing w:before="100" w:beforeAutospacing="1" w:after="100" w:afterAutospacing="1" w:line="299" w:lineRule="atLeast"/>
              <w:jc w:val="center"/>
              <w:rPr>
                <w:color w:val="000000"/>
                <w:sz w:val="24"/>
                <w:szCs w:val="24"/>
              </w:rPr>
            </w:pPr>
            <w:r>
              <w:rPr>
                <w:color w:val="000000"/>
                <w:sz w:val="24"/>
                <w:szCs w:val="24"/>
              </w:rPr>
              <w:t>240</w:t>
            </w:r>
          </w:p>
        </w:tc>
        <w:tc>
          <w:tcPr>
            <w:tcW w:w="2258" w:type="dxa"/>
            <w:tcBorders>
              <w:top w:val="single" w:sz="2" w:space="0" w:color="auto"/>
              <w:left w:val="single" w:sz="2" w:space="0" w:color="auto"/>
              <w:bottom w:val="single" w:sz="2" w:space="0" w:color="auto"/>
              <w:right w:val="single" w:sz="2" w:space="0" w:color="auto"/>
            </w:tcBorders>
            <w:hideMark/>
          </w:tcPr>
          <w:p w:rsidR="00FA542A" w:rsidRDefault="00CD366E" w:rsidP="00AA2D30">
            <w:pPr>
              <w:spacing w:before="100" w:beforeAutospacing="1" w:after="100" w:afterAutospacing="1" w:line="299" w:lineRule="atLeast"/>
              <w:jc w:val="center"/>
              <w:rPr>
                <w:color w:val="000000"/>
                <w:sz w:val="24"/>
                <w:szCs w:val="24"/>
              </w:rPr>
            </w:pPr>
            <w:r>
              <w:rPr>
                <w:color w:val="000000"/>
                <w:sz w:val="24"/>
                <w:szCs w:val="24"/>
              </w:rPr>
              <w:t>168</w:t>
            </w:r>
          </w:p>
        </w:tc>
      </w:tr>
      <w:tr w:rsidR="000A3310" w:rsidRPr="00C0214C" w:rsidTr="0057492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blCellSpacing w:w="0" w:type="dxa"/>
        </w:trPr>
        <w:tc>
          <w:tcPr>
            <w:tcW w:w="9365" w:type="dxa"/>
            <w:gridSpan w:val="6"/>
            <w:tcBorders>
              <w:top w:val="single" w:sz="4" w:space="0" w:color="auto"/>
              <w:left w:val="single" w:sz="2" w:space="0" w:color="auto"/>
              <w:bottom w:val="single" w:sz="4" w:space="0" w:color="auto"/>
              <w:right w:val="single" w:sz="2" w:space="0" w:color="auto"/>
            </w:tcBorders>
            <w:hideMark/>
          </w:tcPr>
          <w:p w:rsidR="000A3310" w:rsidRDefault="000A3310" w:rsidP="00A70B4E">
            <w:pPr>
              <w:spacing w:before="100" w:beforeAutospacing="1" w:after="100" w:afterAutospacing="1" w:line="299" w:lineRule="atLeast"/>
              <w:jc w:val="center"/>
              <w:rPr>
                <w:color w:val="000000"/>
                <w:sz w:val="24"/>
                <w:szCs w:val="24"/>
              </w:rPr>
            </w:pPr>
            <w:r w:rsidRPr="00EB340E">
              <w:rPr>
                <w:sz w:val="24"/>
                <w:szCs w:val="24"/>
              </w:rPr>
              <w:t xml:space="preserve">Котельная </w:t>
            </w:r>
            <w:r>
              <w:rPr>
                <w:sz w:val="24"/>
                <w:szCs w:val="24"/>
              </w:rPr>
              <w:t>№12</w:t>
            </w:r>
          </w:p>
        </w:tc>
      </w:tr>
      <w:tr w:rsidR="000A3310" w:rsidRPr="00C0214C" w:rsidTr="0057492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blCellSpacing w:w="0" w:type="dxa"/>
        </w:trPr>
        <w:tc>
          <w:tcPr>
            <w:tcW w:w="2396" w:type="dxa"/>
            <w:tcBorders>
              <w:top w:val="single" w:sz="4" w:space="0" w:color="auto"/>
              <w:left w:val="single" w:sz="2" w:space="0" w:color="auto"/>
              <w:bottom w:val="single" w:sz="4" w:space="0" w:color="auto"/>
              <w:right w:val="single" w:sz="4" w:space="0" w:color="auto"/>
            </w:tcBorders>
            <w:hideMark/>
          </w:tcPr>
          <w:p w:rsidR="000A3310" w:rsidRPr="00EB340E" w:rsidRDefault="000A3310" w:rsidP="00A70B4E">
            <w:pPr>
              <w:spacing w:line="299" w:lineRule="atLeast"/>
              <w:jc w:val="center"/>
              <w:rPr>
                <w:sz w:val="24"/>
                <w:szCs w:val="24"/>
              </w:rPr>
            </w:pPr>
            <w:r>
              <w:rPr>
                <w:sz w:val="24"/>
                <w:szCs w:val="24"/>
              </w:rPr>
              <w:t>86</w:t>
            </w:r>
          </w:p>
        </w:tc>
        <w:tc>
          <w:tcPr>
            <w:tcW w:w="2418" w:type="dxa"/>
            <w:gridSpan w:val="2"/>
            <w:tcBorders>
              <w:top w:val="single" w:sz="4" w:space="0" w:color="auto"/>
              <w:left w:val="single" w:sz="4" w:space="0" w:color="auto"/>
              <w:bottom w:val="single" w:sz="4" w:space="0" w:color="auto"/>
              <w:right w:val="single" w:sz="4" w:space="0" w:color="auto"/>
            </w:tcBorders>
            <w:hideMark/>
          </w:tcPr>
          <w:p w:rsidR="000A3310" w:rsidRPr="00C90A31" w:rsidRDefault="000A3310" w:rsidP="00A70B4E">
            <w:pPr>
              <w:jc w:val="center"/>
              <w:rPr>
                <w:sz w:val="24"/>
                <w:szCs w:val="24"/>
              </w:rPr>
            </w:pPr>
            <w:r>
              <w:rPr>
                <w:sz w:val="24"/>
                <w:szCs w:val="24"/>
              </w:rPr>
              <w:t>416</w:t>
            </w:r>
          </w:p>
        </w:tc>
        <w:tc>
          <w:tcPr>
            <w:tcW w:w="2284" w:type="dxa"/>
            <w:tcBorders>
              <w:top w:val="single" w:sz="4" w:space="0" w:color="auto"/>
              <w:left w:val="single" w:sz="4" w:space="0" w:color="auto"/>
              <w:bottom w:val="single" w:sz="4" w:space="0" w:color="auto"/>
              <w:right w:val="single" w:sz="4" w:space="0" w:color="auto"/>
            </w:tcBorders>
          </w:tcPr>
          <w:p w:rsidR="000A3310" w:rsidRDefault="000A3310" w:rsidP="00A70B4E">
            <w:pPr>
              <w:spacing w:before="100" w:beforeAutospacing="1" w:after="100" w:afterAutospacing="1" w:line="299" w:lineRule="atLeast"/>
              <w:jc w:val="center"/>
              <w:rPr>
                <w:color w:val="000000"/>
                <w:sz w:val="24"/>
                <w:szCs w:val="24"/>
              </w:rPr>
            </w:pPr>
            <w:r>
              <w:rPr>
                <w:color w:val="000000"/>
                <w:sz w:val="24"/>
                <w:szCs w:val="24"/>
              </w:rPr>
              <w:t>320</w:t>
            </w:r>
          </w:p>
        </w:tc>
        <w:tc>
          <w:tcPr>
            <w:tcW w:w="2267" w:type="dxa"/>
            <w:gridSpan w:val="2"/>
            <w:tcBorders>
              <w:top w:val="single" w:sz="2" w:space="0" w:color="auto"/>
              <w:left w:val="single" w:sz="2" w:space="0" w:color="auto"/>
              <w:bottom w:val="single" w:sz="2" w:space="0" w:color="auto"/>
              <w:right w:val="single" w:sz="2" w:space="0" w:color="auto"/>
            </w:tcBorders>
            <w:hideMark/>
          </w:tcPr>
          <w:p w:rsidR="000A3310" w:rsidRDefault="000A3310" w:rsidP="00A70B4E">
            <w:pPr>
              <w:spacing w:before="100" w:beforeAutospacing="1" w:after="100" w:afterAutospacing="1" w:line="299" w:lineRule="atLeast"/>
              <w:jc w:val="center"/>
              <w:rPr>
                <w:color w:val="000000"/>
                <w:sz w:val="24"/>
                <w:szCs w:val="24"/>
              </w:rPr>
            </w:pPr>
            <w:r>
              <w:rPr>
                <w:color w:val="000000"/>
                <w:sz w:val="24"/>
                <w:szCs w:val="24"/>
              </w:rPr>
              <w:t>190</w:t>
            </w:r>
          </w:p>
        </w:tc>
      </w:tr>
      <w:tr w:rsidR="00FA542A" w:rsidRPr="00C0214C" w:rsidTr="0057492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9" w:type="dxa"/>
          <w:tblCellSpacing w:w="0" w:type="dxa"/>
        </w:trPr>
        <w:tc>
          <w:tcPr>
            <w:tcW w:w="9356" w:type="dxa"/>
            <w:gridSpan w:val="5"/>
            <w:tcBorders>
              <w:top w:val="single" w:sz="4" w:space="0" w:color="auto"/>
              <w:left w:val="single" w:sz="2" w:space="0" w:color="auto"/>
              <w:bottom w:val="single" w:sz="4" w:space="0" w:color="auto"/>
              <w:right w:val="single" w:sz="2" w:space="0" w:color="auto"/>
            </w:tcBorders>
            <w:hideMark/>
          </w:tcPr>
          <w:p w:rsidR="00FA542A" w:rsidRDefault="00FA542A" w:rsidP="00AA2D30">
            <w:pPr>
              <w:spacing w:before="100" w:beforeAutospacing="1" w:after="100" w:afterAutospacing="1" w:line="299" w:lineRule="atLeast"/>
              <w:jc w:val="center"/>
              <w:rPr>
                <w:color w:val="000000"/>
                <w:sz w:val="24"/>
                <w:szCs w:val="24"/>
              </w:rPr>
            </w:pPr>
            <w:r w:rsidRPr="00EB340E">
              <w:rPr>
                <w:sz w:val="24"/>
                <w:szCs w:val="24"/>
              </w:rPr>
              <w:t>Котельная № 1</w:t>
            </w:r>
            <w:r>
              <w:rPr>
                <w:sz w:val="24"/>
                <w:szCs w:val="24"/>
              </w:rPr>
              <w:t>4</w:t>
            </w:r>
          </w:p>
        </w:tc>
      </w:tr>
      <w:tr w:rsidR="00FA542A" w:rsidRPr="00C0214C" w:rsidTr="0057492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9" w:type="dxa"/>
          <w:tblCellSpacing w:w="0" w:type="dxa"/>
        </w:trPr>
        <w:tc>
          <w:tcPr>
            <w:tcW w:w="2396" w:type="dxa"/>
            <w:tcBorders>
              <w:top w:val="single" w:sz="4" w:space="0" w:color="auto"/>
              <w:left w:val="single" w:sz="2" w:space="0" w:color="auto"/>
              <w:bottom w:val="single" w:sz="4" w:space="0" w:color="auto"/>
              <w:right w:val="single" w:sz="4" w:space="0" w:color="auto"/>
            </w:tcBorders>
            <w:hideMark/>
          </w:tcPr>
          <w:p w:rsidR="00FA542A" w:rsidRPr="00EB340E" w:rsidRDefault="00CD366E" w:rsidP="00AA2D30">
            <w:pPr>
              <w:spacing w:line="299" w:lineRule="atLeast"/>
              <w:jc w:val="center"/>
              <w:rPr>
                <w:sz w:val="24"/>
                <w:szCs w:val="24"/>
              </w:rPr>
            </w:pPr>
            <w:r>
              <w:rPr>
                <w:sz w:val="24"/>
                <w:szCs w:val="24"/>
              </w:rPr>
              <w:t>562</w:t>
            </w:r>
          </w:p>
        </w:tc>
        <w:tc>
          <w:tcPr>
            <w:tcW w:w="2418" w:type="dxa"/>
            <w:gridSpan w:val="2"/>
            <w:tcBorders>
              <w:top w:val="single" w:sz="4" w:space="0" w:color="auto"/>
              <w:left w:val="single" w:sz="4" w:space="0" w:color="auto"/>
              <w:bottom w:val="single" w:sz="4" w:space="0" w:color="auto"/>
              <w:right w:val="single" w:sz="4" w:space="0" w:color="auto"/>
            </w:tcBorders>
            <w:hideMark/>
          </w:tcPr>
          <w:p w:rsidR="00FA542A" w:rsidRPr="00C90A31" w:rsidRDefault="00CD366E" w:rsidP="00AA2D30">
            <w:pPr>
              <w:jc w:val="center"/>
              <w:rPr>
                <w:sz w:val="24"/>
                <w:szCs w:val="24"/>
              </w:rPr>
            </w:pPr>
            <w:r>
              <w:rPr>
                <w:sz w:val="24"/>
                <w:szCs w:val="24"/>
              </w:rPr>
              <w:t>464</w:t>
            </w:r>
          </w:p>
        </w:tc>
        <w:tc>
          <w:tcPr>
            <w:tcW w:w="2284" w:type="dxa"/>
            <w:tcBorders>
              <w:top w:val="single" w:sz="4" w:space="0" w:color="auto"/>
              <w:left w:val="single" w:sz="4" w:space="0" w:color="auto"/>
              <w:bottom w:val="single" w:sz="4" w:space="0" w:color="auto"/>
              <w:right w:val="single" w:sz="4" w:space="0" w:color="auto"/>
            </w:tcBorders>
          </w:tcPr>
          <w:p w:rsidR="00FA542A" w:rsidRDefault="00CD366E" w:rsidP="00AA2D30">
            <w:pPr>
              <w:spacing w:before="100" w:beforeAutospacing="1" w:after="100" w:afterAutospacing="1" w:line="299" w:lineRule="atLeast"/>
              <w:jc w:val="center"/>
              <w:rPr>
                <w:color w:val="000000"/>
                <w:sz w:val="24"/>
                <w:szCs w:val="24"/>
              </w:rPr>
            </w:pPr>
            <w:r>
              <w:rPr>
                <w:color w:val="000000"/>
                <w:sz w:val="24"/>
                <w:szCs w:val="24"/>
              </w:rPr>
              <w:t>443</w:t>
            </w:r>
          </w:p>
        </w:tc>
        <w:tc>
          <w:tcPr>
            <w:tcW w:w="2258" w:type="dxa"/>
            <w:tcBorders>
              <w:top w:val="single" w:sz="2" w:space="0" w:color="auto"/>
              <w:left w:val="single" w:sz="2" w:space="0" w:color="auto"/>
              <w:bottom w:val="single" w:sz="2" w:space="0" w:color="auto"/>
              <w:right w:val="single" w:sz="2" w:space="0" w:color="auto"/>
            </w:tcBorders>
            <w:hideMark/>
          </w:tcPr>
          <w:p w:rsidR="00FA542A" w:rsidRDefault="00CD366E" w:rsidP="00AA2D30">
            <w:pPr>
              <w:spacing w:before="100" w:beforeAutospacing="1" w:after="100" w:afterAutospacing="1" w:line="299" w:lineRule="atLeast"/>
              <w:jc w:val="center"/>
              <w:rPr>
                <w:color w:val="000000"/>
                <w:sz w:val="24"/>
                <w:szCs w:val="24"/>
              </w:rPr>
            </w:pPr>
            <w:r>
              <w:rPr>
                <w:color w:val="000000"/>
                <w:sz w:val="24"/>
                <w:szCs w:val="24"/>
              </w:rPr>
              <w:t>266</w:t>
            </w:r>
          </w:p>
        </w:tc>
      </w:tr>
      <w:tr w:rsidR="00FA542A" w:rsidRPr="00C0214C" w:rsidTr="0057492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blCellSpacing w:w="0" w:type="dxa"/>
        </w:trPr>
        <w:tc>
          <w:tcPr>
            <w:tcW w:w="9365" w:type="dxa"/>
            <w:gridSpan w:val="6"/>
            <w:tcBorders>
              <w:top w:val="single" w:sz="4" w:space="0" w:color="auto"/>
              <w:left w:val="single" w:sz="2" w:space="0" w:color="auto"/>
              <w:bottom w:val="single" w:sz="4" w:space="0" w:color="auto"/>
              <w:right w:val="single" w:sz="2" w:space="0" w:color="auto"/>
            </w:tcBorders>
            <w:hideMark/>
          </w:tcPr>
          <w:p w:rsidR="00FA542A" w:rsidRPr="00BA7461" w:rsidRDefault="00FA542A" w:rsidP="00AA2D30">
            <w:pPr>
              <w:spacing w:before="100" w:beforeAutospacing="1" w:after="100" w:afterAutospacing="1" w:line="299" w:lineRule="atLeast"/>
              <w:jc w:val="center"/>
              <w:rPr>
                <w:b/>
                <w:color w:val="000000"/>
                <w:sz w:val="24"/>
                <w:szCs w:val="24"/>
              </w:rPr>
            </w:pPr>
            <w:r w:rsidRPr="00BF4D85">
              <w:rPr>
                <w:b/>
                <w:color w:val="000000"/>
                <w:sz w:val="24"/>
                <w:szCs w:val="24"/>
              </w:rPr>
              <w:t>МУП «Сердобская теплосеть»</w:t>
            </w:r>
          </w:p>
        </w:tc>
      </w:tr>
      <w:tr w:rsidR="00FA542A" w:rsidRPr="00C0214C" w:rsidTr="0057492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blCellSpacing w:w="0" w:type="dxa"/>
        </w:trPr>
        <w:tc>
          <w:tcPr>
            <w:tcW w:w="9365" w:type="dxa"/>
            <w:gridSpan w:val="6"/>
            <w:tcBorders>
              <w:top w:val="single" w:sz="4" w:space="0" w:color="auto"/>
              <w:left w:val="single" w:sz="2" w:space="0" w:color="auto"/>
              <w:bottom w:val="single" w:sz="4" w:space="0" w:color="auto"/>
              <w:right w:val="single" w:sz="2" w:space="0" w:color="auto"/>
            </w:tcBorders>
            <w:hideMark/>
          </w:tcPr>
          <w:p w:rsidR="00FA542A" w:rsidRDefault="00FA542A" w:rsidP="00AA2D30">
            <w:pPr>
              <w:spacing w:before="100" w:beforeAutospacing="1" w:after="100" w:afterAutospacing="1" w:line="299" w:lineRule="atLeast"/>
              <w:jc w:val="center"/>
              <w:rPr>
                <w:color w:val="000000"/>
                <w:sz w:val="24"/>
                <w:szCs w:val="24"/>
              </w:rPr>
            </w:pPr>
            <w:r w:rsidRPr="00EB340E">
              <w:rPr>
                <w:sz w:val="24"/>
                <w:szCs w:val="24"/>
              </w:rPr>
              <w:t xml:space="preserve">Котельная </w:t>
            </w:r>
            <w:r>
              <w:rPr>
                <w:sz w:val="24"/>
                <w:szCs w:val="24"/>
              </w:rPr>
              <w:t>№10</w:t>
            </w:r>
          </w:p>
        </w:tc>
      </w:tr>
      <w:tr w:rsidR="00FA542A" w:rsidRPr="00C0214C" w:rsidTr="0057492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blCellSpacing w:w="0" w:type="dxa"/>
        </w:trPr>
        <w:tc>
          <w:tcPr>
            <w:tcW w:w="2396" w:type="dxa"/>
            <w:tcBorders>
              <w:top w:val="single" w:sz="4" w:space="0" w:color="auto"/>
              <w:left w:val="single" w:sz="2" w:space="0" w:color="auto"/>
              <w:bottom w:val="single" w:sz="4" w:space="0" w:color="auto"/>
              <w:right w:val="single" w:sz="4" w:space="0" w:color="auto"/>
            </w:tcBorders>
            <w:hideMark/>
          </w:tcPr>
          <w:p w:rsidR="00FA542A" w:rsidRPr="00EB340E" w:rsidRDefault="00CD366E" w:rsidP="00AA2D30">
            <w:pPr>
              <w:spacing w:line="299" w:lineRule="atLeast"/>
              <w:jc w:val="center"/>
              <w:rPr>
                <w:sz w:val="24"/>
                <w:szCs w:val="24"/>
              </w:rPr>
            </w:pPr>
            <w:r>
              <w:rPr>
                <w:sz w:val="24"/>
                <w:szCs w:val="24"/>
              </w:rPr>
              <w:t>117</w:t>
            </w:r>
          </w:p>
        </w:tc>
        <w:tc>
          <w:tcPr>
            <w:tcW w:w="2418" w:type="dxa"/>
            <w:gridSpan w:val="2"/>
            <w:tcBorders>
              <w:top w:val="single" w:sz="4" w:space="0" w:color="auto"/>
              <w:left w:val="single" w:sz="4" w:space="0" w:color="auto"/>
              <w:bottom w:val="single" w:sz="4" w:space="0" w:color="auto"/>
              <w:right w:val="single" w:sz="4" w:space="0" w:color="auto"/>
            </w:tcBorders>
            <w:hideMark/>
          </w:tcPr>
          <w:p w:rsidR="00FA542A" w:rsidRPr="00C90A31" w:rsidRDefault="00CD366E" w:rsidP="00AA2D30">
            <w:pPr>
              <w:jc w:val="center"/>
              <w:rPr>
                <w:sz w:val="24"/>
                <w:szCs w:val="24"/>
              </w:rPr>
            </w:pPr>
            <w:r>
              <w:rPr>
                <w:sz w:val="24"/>
                <w:szCs w:val="24"/>
              </w:rPr>
              <w:t>121</w:t>
            </w:r>
          </w:p>
        </w:tc>
        <w:tc>
          <w:tcPr>
            <w:tcW w:w="2284" w:type="dxa"/>
            <w:tcBorders>
              <w:top w:val="single" w:sz="4" w:space="0" w:color="auto"/>
              <w:left w:val="single" w:sz="4" w:space="0" w:color="auto"/>
              <w:bottom w:val="single" w:sz="4" w:space="0" w:color="auto"/>
              <w:right w:val="single" w:sz="4" w:space="0" w:color="auto"/>
            </w:tcBorders>
          </w:tcPr>
          <w:p w:rsidR="00FA542A" w:rsidRDefault="00CD366E" w:rsidP="00AA2D30">
            <w:pPr>
              <w:spacing w:before="100" w:beforeAutospacing="1" w:after="100" w:afterAutospacing="1" w:line="299" w:lineRule="atLeast"/>
              <w:jc w:val="center"/>
              <w:rPr>
                <w:color w:val="000000"/>
                <w:sz w:val="24"/>
                <w:szCs w:val="24"/>
              </w:rPr>
            </w:pPr>
            <w:r>
              <w:rPr>
                <w:color w:val="000000"/>
                <w:sz w:val="24"/>
                <w:szCs w:val="24"/>
              </w:rPr>
              <w:t>108</w:t>
            </w:r>
          </w:p>
        </w:tc>
        <w:tc>
          <w:tcPr>
            <w:tcW w:w="2267" w:type="dxa"/>
            <w:gridSpan w:val="2"/>
            <w:tcBorders>
              <w:top w:val="single" w:sz="2" w:space="0" w:color="auto"/>
              <w:left w:val="single" w:sz="2" w:space="0" w:color="auto"/>
              <w:bottom w:val="single" w:sz="2" w:space="0" w:color="auto"/>
              <w:right w:val="single" w:sz="2" w:space="0" w:color="auto"/>
            </w:tcBorders>
            <w:hideMark/>
          </w:tcPr>
          <w:p w:rsidR="00FA542A" w:rsidRDefault="00CD366E" w:rsidP="00AA2D30">
            <w:pPr>
              <w:spacing w:before="100" w:beforeAutospacing="1" w:after="100" w:afterAutospacing="1" w:line="299" w:lineRule="atLeast"/>
              <w:jc w:val="center"/>
              <w:rPr>
                <w:color w:val="000000"/>
                <w:sz w:val="24"/>
                <w:szCs w:val="24"/>
              </w:rPr>
            </w:pPr>
            <w:r>
              <w:rPr>
                <w:color w:val="000000"/>
                <w:sz w:val="24"/>
                <w:szCs w:val="24"/>
              </w:rPr>
              <w:t>60</w:t>
            </w:r>
          </w:p>
        </w:tc>
      </w:tr>
    </w:tbl>
    <w:p w:rsidR="00574925" w:rsidRDefault="00574925" w:rsidP="00574925">
      <w:pPr>
        <w:rPr>
          <w:sz w:val="24"/>
          <w:szCs w:val="24"/>
        </w:rPr>
      </w:pPr>
      <w:r w:rsidRPr="008C1E90">
        <w:rPr>
          <w:sz w:val="24"/>
          <w:szCs w:val="24"/>
        </w:rPr>
        <w:t>Продолжение таблицы 13</w:t>
      </w:r>
    </w:p>
    <w:p w:rsidR="00574925" w:rsidRDefault="00574925" w:rsidP="00574925"/>
    <w:tbl>
      <w:tblPr>
        <w:tblW w:w="936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8"/>
        <w:gridCol w:w="2335"/>
        <w:gridCol w:w="82"/>
        <w:gridCol w:w="2284"/>
        <w:gridCol w:w="2266"/>
      </w:tblGrid>
      <w:tr w:rsidR="00574925" w:rsidRPr="001C0059" w:rsidTr="00336945">
        <w:tc>
          <w:tcPr>
            <w:tcW w:w="2398" w:type="dxa"/>
            <w:tcBorders>
              <w:top w:val="single" w:sz="2" w:space="0" w:color="auto"/>
              <w:left w:val="single" w:sz="2" w:space="0" w:color="auto"/>
              <w:bottom w:val="single" w:sz="2" w:space="0" w:color="auto"/>
              <w:right w:val="single" w:sz="2" w:space="0" w:color="auto"/>
            </w:tcBorders>
          </w:tcPr>
          <w:p w:rsidR="00574925" w:rsidRPr="00605E5E" w:rsidRDefault="00574925" w:rsidP="005D38DA">
            <w:pPr>
              <w:jc w:val="center"/>
              <w:rPr>
                <w:sz w:val="24"/>
                <w:szCs w:val="24"/>
              </w:rPr>
            </w:pPr>
            <w:r>
              <w:rPr>
                <w:sz w:val="24"/>
                <w:szCs w:val="24"/>
              </w:rPr>
              <w:t>1</w:t>
            </w:r>
          </w:p>
        </w:tc>
        <w:tc>
          <w:tcPr>
            <w:tcW w:w="2335" w:type="dxa"/>
            <w:tcBorders>
              <w:top w:val="single" w:sz="2" w:space="0" w:color="auto"/>
              <w:left w:val="single" w:sz="2" w:space="0" w:color="auto"/>
              <w:bottom w:val="single" w:sz="2" w:space="0" w:color="auto"/>
              <w:right w:val="single" w:sz="2" w:space="0" w:color="auto"/>
            </w:tcBorders>
          </w:tcPr>
          <w:p w:rsidR="00574925" w:rsidRPr="00605E5E" w:rsidRDefault="00574925" w:rsidP="005D38DA">
            <w:pPr>
              <w:jc w:val="center"/>
              <w:rPr>
                <w:sz w:val="24"/>
                <w:szCs w:val="24"/>
              </w:rPr>
            </w:pPr>
            <w:r>
              <w:rPr>
                <w:sz w:val="24"/>
                <w:szCs w:val="24"/>
              </w:rPr>
              <w:t>2</w:t>
            </w:r>
          </w:p>
        </w:tc>
        <w:tc>
          <w:tcPr>
            <w:tcW w:w="2366" w:type="dxa"/>
            <w:gridSpan w:val="2"/>
            <w:tcBorders>
              <w:top w:val="single" w:sz="2" w:space="0" w:color="auto"/>
              <w:left w:val="single" w:sz="2" w:space="0" w:color="auto"/>
              <w:bottom w:val="single" w:sz="2" w:space="0" w:color="auto"/>
              <w:right w:val="single" w:sz="2" w:space="0" w:color="auto"/>
            </w:tcBorders>
          </w:tcPr>
          <w:p w:rsidR="00574925" w:rsidRPr="00605E5E" w:rsidRDefault="00574925" w:rsidP="005D38DA">
            <w:pPr>
              <w:jc w:val="center"/>
              <w:rPr>
                <w:sz w:val="24"/>
                <w:szCs w:val="24"/>
              </w:rPr>
            </w:pPr>
            <w:r>
              <w:rPr>
                <w:sz w:val="24"/>
                <w:szCs w:val="24"/>
              </w:rPr>
              <w:t>3</w:t>
            </w:r>
          </w:p>
        </w:tc>
        <w:tc>
          <w:tcPr>
            <w:tcW w:w="2266" w:type="dxa"/>
            <w:tcBorders>
              <w:top w:val="single" w:sz="2" w:space="0" w:color="auto"/>
              <w:left w:val="single" w:sz="2" w:space="0" w:color="auto"/>
              <w:bottom w:val="single" w:sz="2" w:space="0" w:color="auto"/>
              <w:right w:val="single" w:sz="2" w:space="0" w:color="auto"/>
            </w:tcBorders>
          </w:tcPr>
          <w:p w:rsidR="00574925" w:rsidRPr="00605E5E" w:rsidRDefault="00574925" w:rsidP="005D38DA">
            <w:pPr>
              <w:jc w:val="center"/>
              <w:rPr>
                <w:sz w:val="24"/>
                <w:szCs w:val="24"/>
              </w:rPr>
            </w:pPr>
            <w:r>
              <w:rPr>
                <w:sz w:val="24"/>
                <w:szCs w:val="24"/>
              </w:rPr>
              <w:t>4</w:t>
            </w:r>
          </w:p>
        </w:tc>
      </w:tr>
      <w:tr w:rsidR="00FA542A" w:rsidRPr="00C0214C" w:rsidTr="0057492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blCellSpacing w:w="0" w:type="dxa"/>
        </w:trPr>
        <w:tc>
          <w:tcPr>
            <w:tcW w:w="9365" w:type="dxa"/>
            <w:gridSpan w:val="5"/>
            <w:tcBorders>
              <w:top w:val="single" w:sz="4" w:space="0" w:color="auto"/>
              <w:left w:val="single" w:sz="2" w:space="0" w:color="auto"/>
              <w:bottom w:val="single" w:sz="4" w:space="0" w:color="auto"/>
              <w:right w:val="single" w:sz="2" w:space="0" w:color="auto"/>
            </w:tcBorders>
            <w:hideMark/>
          </w:tcPr>
          <w:p w:rsidR="00FA542A" w:rsidRDefault="00FA542A" w:rsidP="00CA7CC9">
            <w:pPr>
              <w:spacing w:before="100" w:beforeAutospacing="1" w:after="100" w:afterAutospacing="1" w:line="299" w:lineRule="atLeast"/>
              <w:jc w:val="center"/>
              <w:rPr>
                <w:color w:val="000000"/>
                <w:sz w:val="24"/>
                <w:szCs w:val="24"/>
              </w:rPr>
            </w:pPr>
            <w:r w:rsidRPr="00EB340E">
              <w:rPr>
                <w:sz w:val="24"/>
                <w:szCs w:val="24"/>
              </w:rPr>
              <w:t>Котельная</w:t>
            </w:r>
            <w:r>
              <w:rPr>
                <w:sz w:val="24"/>
                <w:szCs w:val="24"/>
              </w:rPr>
              <w:t xml:space="preserve"> №13</w:t>
            </w:r>
          </w:p>
        </w:tc>
      </w:tr>
      <w:tr w:rsidR="00FA542A" w:rsidRPr="00C0214C" w:rsidTr="0033694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blCellSpacing w:w="0" w:type="dxa"/>
        </w:trPr>
        <w:tc>
          <w:tcPr>
            <w:tcW w:w="2398" w:type="dxa"/>
            <w:tcBorders>
              <w:top w:val="single" w:sz="4" w:space="0" w:color="auto"/>
              <w:left w:val="single" w:sz="2" w:space="0" w:color="auto"/>
              <w:bottom w:val="single" w:sz="4" w:space="0" w:color="auto"/>
              <w:right w:val="single" w:sz="4" w:space="0" w:color="auto"/>
            </w:tcBorders>
            <w:hideMark/>
          </w:tcPr>
          <w:p w:rsidR="00FA542A" w:rsidRPr="00EB340E" w:rsidRDefault="00CD366E" w:rsidP="00AA2D30">
            <w:pPr>
              <w:spacing w:line="299" w:lineRule="atLeast"/>
              <w:jc w:val="center"/>
              <w:rPr>
                <w:sz w:val="24"/>
                <w:szCs w:val="24"/>
              </w:rPr>
            </w:pPr>
            <w:r>
              <w:rPr>
                <w:sz w:val="24"/>
                <w:szCs w:val="24"/>
              </w:rPr>
              <w:t>50</w:t>
            </w:r>
          </w:p>
        </w:tc>
        <w:tc>
          <w:tcPr>
            <w:tcW w:w="2417" w:type="dxa"/>
            <w:gridSpan w:val="2"/>
            <w:tcBorders>
              <w:top w:val="single" w:sz="4" w:space="0" w:color="auto"/>
              <w:left w:val="single" w:sz="4" w:space="0" w:color="auto"/>
              <w:bottom w:val="single" w:sz="4" w:space="0" w:color="auto"/>
              <w:right w:val="single" w:sz="4" w:space="0" w:color="auto"/>
            </w:tcBorders>
            <w:hideMark/>
          </w:tcPr>
          <w:p w:rsidR="00FA542A" w:rsidRPr="00C90A31" w:rsidRDefault="00CD366E" w:rsidP="00AA2D30">
            <w:pPr>
              <w:jc w:val="center"/>
              <w:rPr>
                <w:sz w:val="24"/>
                <w:szCs w:val="24"/>
              </w:rPr>
            </w:pPr>
            <w:r>
              <w:rPr>
                <w:sz w:val="24"/>
                <w:szCs w:val="24"/>
              </w:rPr>
              <w:t>140</w:t>
            </w:r>
          </w:p>
        </w:tc>
        <w:tc>
          <w:tcPr>
            <w:tcW w:w="2284" w:type="dxa"/>
            <w:tcBorders>
              <w:top w:val="single" w:sz="4" w:space="0" w:color="auto"/>
              <w:left w:val="single" w:sz="4" w:space="0" w:color="auto"/>
              <w:bottom w:val="single" w:sz="4" w:space="0" w:color="auto"/>
              <w:right w:val="single" w:sz="4" w:space="0" w:color="auto"/>
            </w:tcBorders>
          </w:tcPr>
          <w:p w:rsidR="00FA542A" w:rsidRDefault="00CD366E" w:rsidP="00AA2D30">
            <w:pPr>
              <w:spacing w:before="100" w:beforeAutospacing="1" w:after="100" w:afterAutospacing="1" w:line="299" w:lineRule="atLeast"/>
              <w:jc w:val="center"/>
              <w:rPr>
                <w:color w:val="000000"/>
                <w:sz w:val="24"/>
                <w:szCs w:val="24"/>
              </w:rPr>
            </w:pPr>
            <w:r>
              <w:rPr>
                <w:color w:val="000000"/>
                <w:sz w:val="24"/>
                <w:szCs w:val="24"/>
              </w:rPr>
              <w:t>0</w:t>
            </w:r>
          </w:p>
        </w:tc>
        <w:tc>
          <w:tcPr>
            <w:tcW w:w="2266" w:type="dxa"/>
            <w:tcBorders>
              <w:top w:val="single" w:sz="2" w:space="0" w:color="auto"/>
              <w:left w:val="single" w:sz="2" w:space="0" w:color="auto"/>
              <w:bottom w:val="single" w:sz="2" w:space="0" w:color="auto"/>
              <w:right w:val="single" w:sz="2" w:space="0" w:color="auto"/>
            </w:tcBorders>
            <w:hideMark/>
          </w:tcPr>
          <w:p w:rsidR="00FA542A" w:rsidRDefault="00CD366E" w:rsidP="00AA2D30">
            <w:pPr>
              <w:spacing w:before="100" w:beforeAutospacing="1" w:after="100" w:afterAutospacing="1" w:line="299" w:lineRule="atLeast"/>
              <w:jc w:val="center"/>
              <w:rPr>
                <w:color w:val="000000"/>
                <w:sz w:val="24"/>
                <w:szCs w:val="24"/>
              </w:rPr>
            </w:pPr>
            <w:r>
              <w:rPr>
                <w:color w:val="000000"/>
                <w:sz w:val="24"/>
                <w:szCs w:val="24"/>
              </w:rPr>
              <w:t>0</w:t>
            </w:r>
          </w:p>
        </w:tc>
      </w:tr>
      <w:tr w:rsidR="00CA7CC9" w:rsidRPr="00C0214C" w:rsidTr="0057492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blCellSpacing w:w="0" w:type="dxa"/>
        </w:trPr>
        <w:tc>
          <w:tcPr>
            <w:tcW w:w="9365" w:type="dxa"/>
            <w:gridSpan w:val="5"/>
            <w:tcBorders>
              <w:top w:val="single" w:sz="4" w:space="0" w:color="auto"/>
              <w:left w:val="single" w:sz="2" w:space="0" w:color="auto"/>
              <w:bottom w:val="single" w:sz="4" w:space="0" w:color="auto"/>
              <w:right w:val="single" w:sz="2" w:space="0" w:color="auto"/>
            </w:tcBorders>
            <w:hideMark/>
          </w:tcPr>
          <w:p w:rsidR="00CA7CC9" w:rsidRDefault="00CA7CC9" w:rsidP="00AA2D30">
            <w:pPr>
              <w:spacing w:before="100" w:beforeAutospacing="1" w:after="100" w:afterAutospacing="1" w:line="299" w:lineRule="atLeast"/>
              <w:jc w:val="center"/>
              <w:rPr>
                <w:color w:val="000000"/>
                <w:sz w:val="24"/>
                <w:szCs w:val="24"/>
              </w:rPr>
            </w:pPr>
            <w:r w:rsidRPr="00EB340E">
              <w:rPr>
                <w:sz w:val="24"/>
                <w:szCs w:val="24"/>
              </w:rPr>
              <w:t>Котельная № 1</w:t>
            </w:r>
            <w:r>
              <w:rPr>
                <w:sz w:val="24"/>
                <w:szCs w:val="24"/>
              </w:rPr>
              <w:t>5</w:t>
            </w:r>
          </w:p>
        </w:tc>
      </w:tr>
      <w:tr w:rsidR="00CA7CC9" w:rsidRPr="00C0214C" w:rsidTr="0033694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blCellSpacing w:w="0" w:type="dxa"/>
        </w:trPr>
        <w:tc>
          <w:tcPr>
            <w:tcW w:w="2398" w:type="dxa"/>
            <w:tcBorders>
              <w:top w:val="single" w:sz="4" w:space="0" w:color="auto"/>
              <w:left w:val="single" w:sz="2" w:space="0" w:color="auto"/>
              <w:bottom w:val="single" w:sz="4" w:space="0" w:color="auto"/>
              <w:right w:val="single" w:sz="4" w:space="0" w:color="auto"/>
            </w:tcBorders>
            <w:hideMark/>
          </w:tcPr>
          <w:p w:rsidR="00CA7CC9" w:rsidRPr="00EB340E" w:rsidRDefault="00CD366E" w:rsidP="00AA2D30">
            <w:pPr>
              <w:spacing w:line="299" w:lineRule="atLeast"/>
              <w:jc w:val="center"/>
              <w:rPr>
                <w:sz w:val="24"/>
                <w:szCs w:val="24"/>
              </w:rPr>
            </w:pPr>
            <w:r>
              <w:rPr>
                <w:sz w:val="24"/>
                <w:szCs w:val="24"/>
              </w:rPr>
              <w:t>20</w:t>
            </w:r>
          </w:p>
        </w:tc>
        <w:tc>
          <w:tcPr>
            <w:tcW w:w="2417" w:type="dxa"/>
            <w:gridSpan w:val="2"/>
            <w:tcBorders>
              <w:top w:val="single" w:sz="4" w:space="0" w:color="auto"/>
              <w:left w:val="single" w:sz="4" w:space="0" w:color="auto"/>
              <w:bottom w:val="single" w:sz="4" w:space="0" w:color="auto"/>
              <w:right w:val="single" w:sz="4" w:space="0" w:color="auto"/>
            </w:tcBorders>
            <w:hideMark/>
          </w:tcPr>
          <w:p w:rsidR="00CA7CC9" w:rsidRPr="00C90A31" w:rsidRDefault="00CD366E" w:rsidP="00AA2D30">
            <w:pPr>
              <w:jc w:val="center"/>
              <w:rPr>
                <w:sz w:val="24"/>
                <w:szCs w:val="24"/>
              </w:rPr>
            </w:pPr>
            <w:r>
              <w:rPr>
                <w:sz w:val="24"/>
                <w:szCs w:val="24"/>
              </w:rPr>
              <w:t>470</w:t>
            </w:r>
          </w:p>
        </w:tc>
        <w:tc>
          <w:tcPr>
            <w:tcW w:w="2284" w:type="dxa"/>
            <w:tcBorders>
              <w:top w:val="single" w:sz="4" w:space="0" w:color="auto"/>
              <w:left w:val="single" w:sz="4" w:space="0" w:color="auto"/>
              <w:bottom w:val="single" w:sz="4" w:space="0" w:color="auto"/>
              <w:right w:val="single" w:sz="4" w:space="0" w:color="auto"/>
            </w:tcBorders>
          </w:tcPr>
          <w:p w:rsidR="00CA7CC9" w:rsidRDefault="00CD366E" w:rsidP="00AA2D30">
            <w:pPr>
              <w:spacing w:before="100" w:beforeAutospacing="1" w:after="100" w:afterAutospacing="1" w:line="299" w:lineRule="atLeast"/>
              <w:jc w:val="center"/>
              <w:rPr>
                <w:color w:val="000000"/>
                <w:sz w:val="24"/>
                <w:szCs w:val="24"/>
              </w:rPr>
            </w:pPr>
            <w:r>
              <w:rPr>
                <w:color w:val="000000"/>
                <w:sz w:val="24"/>
                <w:szCs w:val="24"/>
              </w:rPr>
              <w:t>630</w:t>
            </w:r>
          </w:p>
        </w:tc>
        <w:tc>
          <w:tcPr>
            <w:tcW w:w="2266" w:type="dxa"/>
            <w:tcBorders>
              <w:top w:val="single" w:sz="4" w:space="0" w:color="auto"/>
              <w:left w:val="single" w:sz="4" w:space="0" w:color="auto"/>
              <w:bottom w:val="single" w:sz="4" w:space="0" w:color="auto"/>
              <w:right w:val="single" w:sz="2" w:space="0" w:color="auto"/>
            </w:tcBorders>
            <w:hideMark/>
          </w:tcPr>
          <w:p w:rsidR="00CA7CC9" w:rsidRDefault="00CD366E" w:rsidP="00AA2D30">
            <w:pPr>
              <w:spacing w:before="100" w:beforeAutospacing="1" w:after="100" w:afterAutospacing="1" w:line="299" w:lineRule="atLeast"/>
              <w:jc w:val="center"/>
              <w:rPr>
                <w:color w:val="000000"/>
                <w:sz w:val="24"/>
                <w:szCs w:val="24"/>
              </w:rPr>
            </w:pPr>
            <w:r>
              <w:rPr>
                <w:color w:val="000000"/>
                <w:sz w:val="24"/>
                <w:szCs w:val="24"/>
              </w:rPr>
              <w:t>75</w:t>
            </w:r>
          </w:p>
        </w:tc>
      </w:tr>
      <w:tr w:rsidR="00FA542A" w:rsidRPr="00C0214C" w:rsidTr="0057492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68"/>
          <w:tblCellSpacing w:w="0" w:type="dxa"/>
        </w:trPr>
        <w:tc>
          <w:tcPr>
            <w:tcW w:w="9365" w:type="dxa"/>
            <w:gridSpan w:val="5"/>
            <w:tcBorders>
              <w:top w:val="single" w:sz="4" w:space="0" w:color="auto"/>
              <w:left w:val="single" w:sz="2" w:space="0" w:color="auto"/>
              <w:bottom w:val="single" w:sz="4" w:space="0" w:color="auto"/>
              <w:right w:val="single" w:sz="2" w:space="0" w:color="auto"/>
            </w:tcBorders>
            <w:hideMark/>
          </w:tcPr>
          <w:p w:rsidR="00FA542A" w:rsidRPr="00BA7461" w:rsidRDefault="00FA542A" w:rsidP="00AA2D30">
            <w:pPr>
              <w:spacing w:before="100" w:beforeAutospacing="1" w:after="100" w:afterAutospacing="1" w:line="299" w:lineRule="atLeast"/>
              <w:jc w:val="center"/>
              <w:rPr>
                <w:b/>
                <w:color w:val="000000"/>
                <w:sz w:val="24"/>
                <w:szCs w:val="24"/>
              </w:rPr>
            </w:pPr>
            <w:r w:rsidRPr="00BA7461">
              <w:rPr>
                <w:b/>
                <w:color w:val="000000"/>
                <w:sz w:val="24"/>
                <w:szCs w:val="24"/>
              </w:rPr>
              <w:t>Ведомственные котельные</w:t>
            </w:r>
          </w:p>
        </w:tc>
      </w:tr>
      <w:tr w:rsidR="00CA7CC9" w:rsidRPr="00C0214C" w:rsidTr="0057492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blCellSpacing w:w="0" w:type="dxa"/>
        </w:trPr>
        <w:tc>
          <w:tcPr>
            <w:tcW w:w="9365" w:type="dxa"/>
            <w:gridSpan w:val="5"/>
            <w:tcBorders>
              <w:top w:val="single" w:sz="4" w:space="0" w:color="auto"/>
              <w:left w:val="single" w:sz="2" w:space="0" w:color="auto"/>
              <w:bottom w:val="single" w:sz="4" w:space="0" w:color="auto"/>
              <w:right w:val="single" w:sz="2" w:space="0" w:color="auto"/>
            </w:tcBorders>
            <w:hideMark/>
          </w:tcPr>
          <w:p w:rsidR="00CA7CC9" w:rsidRDefault="00CA7CC9" w:rsidP="00AA2D30">
            <w:pPr>
              <w:spacing w:before="100" w:beforeAutospacing="1" w:after="100" w:afterAutospacing="1" w:line="299" w:lineRule="atLeast"/>
              <w:jc w:val="center"/>
              <w:rPr>
                <w:color w:val="000000"/>
                <w:sz w:val="24"/>
                <w:szCs w:val="24"/>
              </w:rPr>
            </w:pPr>
            <w:r w:rsidRPr="00FA542A">
              <w:rPr>
                <w:sz w:val="24"/>
                <w:szCs w:val="24"/>
              </w:rPr>
              <w:t>Котельная ООО «Мечта»</w:t>
            </w:r>
          </w:p>
        </w:tc>
      </w:tr>
      <w:tr w:rsidR="00CA7CC9" w:rsidRPr="00C0214C" w:rsidTr="0033694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blCellSpacing w:w="0" w:type="dxa"/>
        </w:trPr>
        <w:tc>
          <w:tcPr>
            <w:tcW w:w="2398" w:type="dxa"/>
            <w:tcBorders>
              <w:top w:val="single" w:sz="4" w:space="0" w:color="auto"/>
              <w:left w:val="single" w:sz="2" w:space="0" w:color="auto"/>
              <w:bottom w:val="single" w:sz="4" w:space="0" w:color="auto"/>
              <w:right w:val="single" w:sz="4" w:space="0" w:color="auto"/>
            </w:tcBorders>
            <w:hideMark/>
          </w:tcPr>
          <w:p w:rsidR="00CA7CC9" w:rsidRPr="00FA542A" w:rsidRDefault="00CD366E" w:rsidP="00AA2D30">
            <w:pPr>
              <w:spacing w:line="299" w:lineRule="atLeast"/>
              <w:jc w:val="center"/>
              <w:rPr>
                <w:sz w:val="24"/>
                <w:szCs w:val="24"/>
              </w:rPr>
            </w:pPr>
            <w:r>
              <w:rPr>
                <w:sz w:val="24"/>
                <w:szCs w:val="24"/>
              </w:rPr>
              <w:t>83</w:t>
            </w:r>
          </w:p>
        </w:tc>
        <w:tc>
          <w:tcPr>
            <w:tcW w:w="2417" w:type="dxa"/>
            <w:gridSpan w:val="2"/>
            <w:tcBorders>
              <w:top w:val="single" w:sz="4" w:space="0" w:color="auto"/>
              <w:left w:val="single" w:sz="4" w:space="0" w:color="auto"/>
              <w:bottom w:val="single" w:sz="4" w:space="0" w:color="auto"/>
              <w:right w:val="single" w:sz="4" w:space="0" w:color="auto"/>
            </w:tcBorders>
            <w:hideMark/>
          </w:tcPr>
          <w:p w:rsidR="00CA7CC9" w:rsidRDefault="00CD366E" w:rsidP="00AA2D30">
            <w:pPr>
              <w:jc w:val="center"/>
              <w:rPr>
                <w:sz w:val="24"/>
                <w:szCs w:val="24"/>
              </w:rPr>
            </w:pPr>
            <w:r>
              <w:rPr>
                <w:sz w:val="24"/>
                <w:szCs w:val="24"/>
              </w:rPr>
              <w:t>170</w:t>
            </w:r>
          </w:p>
        </w:tc>
        <w:tc>
          <w:tcPr>
            <w:tcW w:w="2284" w:type="dxa"/>
            <w:tcBorders>
              <w:top w:val="single" w:sz="4" w:space="0" w:color="auto"/>
              <w:left w:val="single" w:sz="4" w:space="0" w:color="auto"/>
              <w:bottom w:val="single" w:sz="4" w:space="0" w:color="auto"/>
              <w:right w:val="single" w:sz="4" w:space="0" w:color="auto"/>
            </w:tcBorders>
          </w:tcPr>
          <w:p w:rsidR="00CA7CC9" w:rsidRDefault="00CD366E" w:rsidP="00AA2D30">
            <w:pPr>
              <w:spacing w:before="100" w:beforeAutospacing="1" w:after="100" w:afterAutospacing="1" w:line="299" w:lineRule="atLeast"/>
              <w:jc w:val="center"/>
              <w:rPr>
                <w:color w:val="000000"/>
                <w:sz w:val="24"/>
                <w:szCs w:val="24"/>
              </w:rPr>
            </w:pPr>
            <w:r>
              <w:rPr>
                <w:color w:val="000000"/>
                <w:sz w:val="24"/>
                <w:szCs w:val="24"/>
              </w:rPr>
              <w:t>0</w:t>
            </w:r>
          </w:p>
        </w:tc>
        <w:tc>
          <w:tcPr>
            <w:tcW w:w="2266" w:type="dxa"/>
            <w:tcBorders>
              <w:top w:val="single" w:sz="4" w:space="0" w:color="auto"/>
              <w:left w:val="single" w:sz="4" w:space="0" w:color="auto"/>
              <w:bottom w:val="single" w:sz="4" w:space="0" w:color="auto"/>
              <w:right w:val="single" w:sz="2" w:space="0" w:color="auto"/>
            </w:tcBorders>
            <w:hideMark/>
          </w:tcPr>
          <w:p w:rsidR="00CA7CC9" w:rsidRDefault="00CD366E" w:rsidP="00AA2D30">
            <w:pPr>
              <w:spacing w:before="100" w:beforeAutospacing="1" w:after="100" w:afterAutospacing="1" w:line="299" w:lineRule="atLeast"/>
              <w:jc w:val="center"/>
              <w:rPr>
                <w:color w:val="000000"/>
                <w:sz w:val="24"/>
                <w:szCs w:val="24"/>
              </w:rPr>
            </w:pPr>
            <w:r>
              <w:rPr>
                <w:color w:val="000000"/>
                <w:sz w:val="24"/>
                <w:szCs w:val="24"/>
              </w:rPr>
              <w:t>0</w:t>
            </w:r>
          </w:p>
        </w:tc>
      </w:tr>
      <w:tr w:rsidR="00CA7CC9" w:rsidRPr="00C0214C" w:rsidTr="0057492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blCellSpacing w:w="0" w:type="dxa"/>
        </w:trPr>
        <w:tc>
          <w:tcPr>
            <w:tcW w:w="9365" w:type="dxa"/>
            <w:gridSpan w:val="5"/>
            <w:tcBorders>
              <w:top w:val="single" w:sz="4" w:space="0" w:color="auto"/>
              <w:left w:val="single" w:sz="2" w:space="0" w:color="auto"/>
              <w:bottom w:val="single" w:sz="4" w:space="0" w:color="auto"/>
              <w:right w:val="single" w:sz="2" w:space="0" w:color="auto"/>
            </w:tcBorders>
            <w:hideMark/>
          </w:tcPr>
          <w:p w:rsidR="00CA7CC9" w:rsidRDefault="00CA7CC9" w:rsidP="00AA2D30">
            <w:pPr>
              <w:spacing w:before="100" w:beforeAutospacing="1" w:after="100" w:afterAutospacing="1" w:line="299" w:lineRule="atLeast"/>
              <w:jc w:val="center"/>
              <w:rPr>
                <w:color w:val="000000"/>
                <w:sz w:val="24"/>
                <w:szCs w:val="24"/>
              </w:rPr>
            </w:pPr>
            <w:r w:rsidRPr="00FA542A">
              <w:rPr>
                <w:sz w:val="24"/>
                <w:szCs w:val="24"/>
              </w:rPr>
              <w:lastRenderedPageBreak/>
              <w:t>Котельная ФКИ ЛИУ-6 УФСИН</w:t>
            </w:r>
          </w:p>
        </w:tc>
      </w:tr>
      <w:tr w:rsidR="00CA7CC9" w:rsidRPr="00C0214C" w:rsidTr="0033694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blCellSpacing w:w="0" w:type="dxa"/>
        </w:trPr>
        <w:tc>
          <w:tcPr>
            <w:tcW w:w="2398" w:type="dxa"/>
            <w:tcBorders>
              <w:top w:val="single" w:sz="4" w:space="0" w:color="auto"/>
              <w:left w:val="single" w:sz="2" w:space="0" w:color="auto"/>
              <w:bottom w:val="single" w:sz="4" w:space="0" w:color="auto"/>
              <w:right w:val="single" w:sz="4" w:space="0" w:color="auto"/>
            </w:tcBorders>
            <w:hideMark/>
          </w:tcPr>
          <w:p w:rsidR="00CA7CC9" w:rsidRPr="00FA542A" w:rsidRDefault="00CD366E" w:rsidP="00AA2D30">
            <w:pPr>
              <w:spacing w:line="299" w:lineRule="atLeast"/>
              <w:jc w:val="center"/>
              <w:rPr>
                <w:sz w:val="24"/>
                <w:szCs w:val="24"/>
              </w:rPr>
            </w:pPr>
            <w:r>
              <w:rPr>
                <w:sz w:val="24"/>
                <w:szCs w:val="24"/>
              </w:rPr>
              <w:t>0</w:t>
            </w:r>
          </w:p>
        </w:tc>
        <w:tc>
          <w:tcPr>
            <w:tcW w:w="2417" w:type="dxa"/>
            <w:gridSpan w:val="2"/>
            <w:tcBorders>
              <w:top w:val="single" w:sz="4" w:space="0" w:color="auto"/>
              <w:left w:val="single" w:sz="4" w:space="0" w:color="auto"/>
              <w:bottom w:val="single" w:sz="4" w:space="0" w:color="auto"/>
              <w:right w:val="single" w:sz="4" w:space="0" w:color="auto"/>
            </w:tcBorders>
            <w:hideMark/>
          </w:tcPr>
          <w:p w:rsidR="00CA7CC9" w:rsidRDefault="00CD366E" w:rsidP="00AA2D30">
            <w:pPr>
              <w:jc w:val="center"/>
              <w:rPr>
                <w:sz w:val="24"/>
                <w:szCs w:val="24"/>
              </w:rPr>
            </w:pPr>
            <w:r>
              <w:rPr>
                <w:sz w:val="24"/>
                <w:szCs w:val="24"/>
              </w:rPr>
              <w:t>0</w:t>
            </w:r>
          </w:p>
        </w:tc>
        <w:tc>
          <w:tcPr>
            <w:tcW w:w="2284" w:type="dxa"/>
            <w:tcBorders>
              <w:top w:val="single" w:sz="4" w:space="0" w:color="auto"/>
              <w:left w:val="single" w:sz="4" w:space="0" w:color="auto"/>
              <w:bottom w:val="single" w:sz="4" w:space="0" w:color="auto"/>
              <w:right w:val="single" w:sz="4" w:space="0" w:color="auto"/>
            </w:tcBorders>
          </w:tcPr>
          <w:p w:rsidR="00CA7CC9" w:rsidRDefault="00CD366E" w:rsidP="00AA2D30">
            <w:pPr>
              <w:spacing w:before="100" w:beforeAutospacing="1" w:after="100" w:afterAutospacing="1" w:line="299" w:lineRule="atLeast"/>
              <w:jc w:val="center"/>
              <w:rPr>
                <w:color w:val="000000"/>
                <w:sz w:val="24"/>
                <w:szCs w:val="24"/>
              </w:rPr>
            </w:pPr>
            <w:r>
              <w:rPr>
                <w:color w:val="000000"/>
                <w:sz w:val="24"/>
                <w:szCs w:val="24"/>
              </w:rPr>
              <w:t>65</w:t>
            </w:r>
          </w:p>
        </w:tc>
        <w:tc>
          <w:tcPr>
            <w:tcW w:w="2266" w:type="dxa"/>
            <w:tcBorders>
              <w:top w:val="single" w:sz="4" w:space="0" w:color="auto"/>
              <w:left w:val="single" w:sz="4" w:space="0" w:color="auto"/>
              <w:bottom w:val="single" w:sz="4" w:space="0" w:color="auto"/>
              <w:right w:val="single" w:sz="2" w:space="0" w:color="auto"/>
            </w:tcBorders>
            <w:hideMark/>
          </w:tcPr>
          <w:p w:rsidR="00CA7CC9" w:rsidRDefault="00CD366E" w:rsidP="00AA2D30">
            <w:pPr>
              <w:spacing w:before="100" w:beforeAutospacing="1" w:after="100" w:afterAutospacing="1" w:line="299" w:lineRule="atLeast"/>
              <w:jc w:val="center"/>
              <w:rPr>
                <w:color w:val="000000"/>
                <w:sz w:val="24"/>
                <w:szCs w:val="24"/>
              </w:rPr>
            </w:pPr>
            <w:r>
              <w:rPr>
                <w:color w:val="000000"/>
                <w:sz w:val="24"/>
                <w:szCs w:val="24"/>
              </w:rPr>
              <w:t>50</w:t>
            </w:r>
          </w:p>
        </w:tc>
      </w:tr>
    </w:tbl>
    <w:p w:rsidR="005079F9" w:rsidRDefault="005079F9" w:rsidP="009C79A2">
      <w:pPr>
        <w:pStyle w:val="af3"/>
      </w:pPr>
    </w:p>
    <w:p w:rsidR="00E748A9" w:rsidRDefault="00E748A9" w:rsidP="009C79A2">
      <w:pPr>
        <w:pStyle w:val="af3"/>
      </w:pPr>
    </w:p>
    <w:p w:rsidR="009C79A2" w:rsidRDefault="009C79A2" w:rsidP="009C79A2">
      <w:pPr>
        <w:pStyle w:val="af3"/>
      </w:pPr>
      <w:r>
        <w:t xml:space="preserve">1.5 Тепловые нагрузки потребителей тепловой энергии, </w:t>
      </w:r>
      <w:r>
        <w:br/>
        <w:t xml:space="preserve">групп потребителей тепловой энергии в зонах действия источников </w:t>
      </w:r>
      <w:r>
        <w:br/>
        <w:t>тепловой энергии</w:t>
      </w:r>
    </w:p>
    <w:p w:rsidR="009C79A2" w:rsidRDefault="009C79A2" w:rsidP="004F4637">
      <w:pPr>
        <w:pStyle w:val="af1"/>
        <w:ind w:firstLine="709"/>
      </w:pPr>
    </w:p>
    <w:p w:rsidR="00981ECF" w:rsidRDefault="00981ECF" w:rsidP="00E748A9">
      <w:pPr>
        <w:pStyle w:val="af1"/>
        <w:spacing w:line="276" w:lineRule="auto"/>
        <w:ind w:firstLine="709"/>
      </w:pPr>
      <w:r>
        <w:t>В  системах централизованного  теплоснабжения  тепло  расходуется  на  отопление зданий,  нагревание  приточного  воздуха  в  установках  вентиляции  и  кондициониров</w:t>
      </w:r>
      <w:r>
        <w:t>а</w:t>
      </w:r>
      <w:r>
        <w:t>ния, горячее  водоснабжение,  а  также  технологические  процессы  промышленных  пре</w:t>
      </w:r>
      <w:r>
        <w:t>д</w:t>
      </w:r>
      <w:r>
        <w:t xml:space="preserve">приятий. </w:t>
      </w:r>
    </w:p>
    <w:p w:rsidR="00981ECF" w:rsidRDefault="00981ECF" w:rsidP="00E748A9">
      <w:pPr>
        <w:pStyle w:val="af1"/>
        <w:spacing w:line="276" w:lineRule="auto"/>
        <w:ind w:firstLine="709"/>
      </w:pPr>
      <w:r>
        <w:t xml:space="preserve">Тепловые нагрузки на отопление и вентиляцию зависят от температуры наружного воздуха и других климатических условий района теплоснабжения. </w:t>
      </w:r>
    </w:p>
    <w:p w:rsidR="00981ECF" w:rsidRDefault="00981ECF" w:rsidP="00E748A9">
      <w:pPr>
        <w:pStyle w:val="af1"/>
        <w:spacing w:line="276" w:lineRule="auto"/>
        <w:ind w:firstLine="709"/>
      </w:pPr>
      <w:r>
        <w:t>Таким образом, в системах отопления и вентиляции тепло расходуется не равноме</w:t>
      </w:r>
      <w:r>
        <w:t>р</w:t>
      </w:r>
      <w:r>
        <w:t>но в  течение  года,  а  только  при  сравнительно  низких  температурах  наружного  возд</w:t>
      </w:r>
      <w:r>
        <w:t>у</w:t>
      </w:r>
      <w:r>
        <w:t xml:space="preserve">ха. </w:t>
      </w:r>
    </w:p>
    <w:p w:rsidR="00981ECF" w:rsidRDefault="00981ECF" w:rsidP="00E748A9">
      <w:pPr>
        <w:pStyle w:val="af1"/>
        <w:spacing w:line="276" w:lineRule="auto"/>
        <w:ind w:firstLine="709"/>
      </w:pPr>
      <w:r>
        <w:t xml:space="preserve">Указанных потребителей  тепловой  энергии  принято  называть  сезонными,  а  их  тепловые нагрузки – сезонными тепловыми нагрузками. </w:t>
      </w:r>
    </w:p>
    <w:p w:rsidR="00981ECF" w:rsidRDefault="00981ECF" w:rsidP="00E748A9">
      <w:pPr>
        <w:pStyle w:val="af1"/>
        <w:spacing w:line="276" w:lineRule="auto"/>
        <w:ind w:firstLine="709"/>
      </w:pPr>
      <w:r>
        <w:t>Тепловая энергия в системах горячего водоснабжения и в технологических проце</w:t>
      </w:r>
      <w:r>
        <w:t>с</w:t>
      </w:r>
      <w:r>
        <w:t>сах промышленных  предприятий  расходуется  непрерывно и  постоянно в  течение  года  и  мало зависит  от  температуры  наружного  воздуха.  Поэтому  тепловые  нагрузки  на  г</w:t>
      </w:r>
      <w:r>
        <w:t>о</w:t>
      </w:r>
      <w:r>
        <w:t xml:space="preserve">рячее водоснабжение и технологические нужды считаются круглогодовыми тепловыми нагрузками. </w:t>
      </w:r>
    </w:p>
    <w:p w:rsidR="00FC27AF" w:rsidRDefault="00FC27AF" w:rsidP="00E748A9">
      <w:pPr>
        <w:pStyle w:val="af1"/>
        <w:spacing w:line="276" w:lineRule="auto"/>
        <w:ind w:firstLine="709"/>
      </w:pPr>
      <w:r>
        <w:t xml:space="preserve">В городе </w:t>
      </w:r>
      <w:r w:rsidR="00343034">
        <w:t>Сердобск</w:t>
      </w:r>
      <w:r>
        <w:t xml:space="preserve"> к  источникам централизованного теплоснабжения подключены жилые дома 5-ти этажной застройки, социально-культурные объекты и коммунально-бытовые предприятия.</w:t>
      </w:r>
    </w:p>
    <w:p w:rsidR="00FC27AF" w:rsidRDefault="00FC27AF" w:rsidP="00E748A9">
      <w:pPr>
        <w:pStyle w:val="af1"/>
        <w:spacing w:line="276" w:lineRule="auto"/>
        <w:ind w:firstLine="709"/>
      </w:pPr>
      <w:r>
        <w:t>Сведения по потребителям тепловой энергии приведены в таблице 1</w:t>
      </w:r>
      <w:r w:rsidR="005079F9">
        <w:t>4</w:t>
      </w:r>
      <w:r>
        <w:t>.</w:t>
      </w:r>
    </w:p>
    <w:p w:rsidR="00E748A9" w:rsidRDefault="00E748A9" w:rsidP="00E748A9">
      <w:pPr>
        <w:pStyle w:val="af1"/>
        <w:spacing w:line="276" w:lineRule="auto"/>
        <w:ind w:firstLine="709"/>
      </w:pPr>
    </w:p>
    <w:p w:rsidR="00FC27AF" w:rsidRDefault="00FC27AF" w:rsidP="00FC27AF">
      <w:pPr>
        <w:pStyle w:val="af1"/>
      </w:pPr>
      <w:r>
        <w:t>Таблица 1</w:t>
      </w:r>
      <w:r w:rsidR="005079F9">
        <w:t>4</w:t>
      </w:r>
      <w:r>
        <w:t xml:space="preserve"> – Распределение тепловой энергии по потребителям</w:t>
      </w:r>
    </w:p>
    <w:p w:rsidR="00FC27AF" w:rsidRDefault="00FC27AF" w:rsidP="00FC27AF">
      <w:pPr>
        <w:pStyle w:val="af1"/>
      </w:pPr>
    </w:p>
    <w:tbl>
      <w:tblPr>
        <w:tblStyle w:val="a6"/>
        <w:tblpPr w:leftFromText="181" w:rightFromText="181" w:vertAnchor="text" w:tblpY="1"/>
        <w:tblOverlap w:val="never"/>
        <w:tblW w:w="10031" w:type="dxa"/>
        <w:tblLayout w:type="fixed"/>
        <w:tblLook w:val="04A0" w:firstRow="1" w:lastRow="0" w:firstColumn="1" w:lastColumn="0" w:noHBand="0" w:noVBand="1"/>
      </w:tblPr>
      <w:tblGrid>
        <w:gridCol w:w="646"/>
        <w:gridCol w:w="3431"/>
        <w:gridCol w:w="1418"/>
        <w:gridCol w:w="1275"/>
        <w:gridCol w:w="1701"/>
        <w:gridCol w:w="1560"/>
      </w:tblGrid>
      <w:tr w:rsidR="00630814" w:rsidTr="00FD70F6">
        <w:tc>
          <w:tcPr>
            <w:tcW w:w="646" w:type="dxa"/>
            <w:vMerge w:val="restart"/>
          </w:tcPr>
          <w:p w:rsidR="00630814" w:rsidRDefault="00630814" w:rsidP="00CA7CC9">
            <w:pPr>
              <w:pStyle w:val="af1"/>
              <w:jc w:val="center"/>
            </w:pPr>
            <w:r>
              <w:t>№ пп</w:t>
            </w:r>
          </w:p>
        </w:tc>
        <w:tc>
          <w:tcPr>
            <w:tcW w:w="3431" w:type="dxa"/>
            <w:vMerge w:val="restart"/>
          </w:tcPr>
          <w:p w:rsidR="00630814" w:rsidRDefault="00630814" w:rsidP="00CA7CC9">
            <w:pPr>
              <w:pStyle w:val="af1"/>
              <w:jc w:val="center"/>
            </w:pPr>
            <w:r>
              <w:t>Наименование потребителя</w:t>
            </w:r>
          </w:p>
        </w:tc>
        <w:tc>
          <w:tcPr>
            <w:tcW w:w="5954" w:type="dxa"/>
            <w:gridSpan w:val="4"/>
          </w:tcPr>
          <w:p w:rsidR="00630814" w:rsidRDefault="00630814" w:rsidP="00CA7CC9">
            <w:pPr>
              <w:pStyle w:val="af1"/>
              <w:jc w:val="center"/>
            </w:pPr>
            <w:r>
              <w:t>Тепловая нагрузка , Гкал/ч</w:t>
            </w:r>
          </w:p>
        </w:tc>
      </w:tr>
      <w:tr w:rsidR="00630814" w:rsidTr="00FD70F6">
        <w:tc>
          <w:tcPr>
            <w:tcW w:w="646" w:type="dxa"/>
            <w:vMerge/>
          </w:tcPr>
          <w:p w:rsidR="00630814" w:rsidRDefault="00630814" w:rsidP="00CA7CC9">
            <w:pPr>
              <w:pStyle w:val="af1"/>
              <w:jc w:val="center"/>
            </w:pPr>
          </w:p>
        </w:tc>
        <w:tc>
          <w:tcPr>
            <w:tcW w:w="3431" w:type="dxa"/>
            <w:vMerge/>
          </w:tcPr>
          <w:p w:rsidR="00630814" w:rsidRDefault="00630814" w:rsidP="00CA7CC9">
            <w:pPr>
              <w:pStyle w:val="af1"/>
              <w:jc w:val="center"/>
            </w:pPr>
          </w:p>
        </w:tc>
        <w:tc>
          <w:tcPr>
            <w:tcW w:w="1418" w:type="dxa"/>
          </w:tcPr>
          <w:p w:rsidR="00630814" w:rsidRDefault="00630814" w:rsidP="00CA7CC9">
            <w:pPr>
              <w:pStyle w:val="af1"/>
              <w:jc w:val="center"/>
            </w:pPr>
            <w:r>
              <w:t>Отопление</w:t>
            </w:r>
          </w:p>
        </w:tc>
        <w:tc>
          <w:tcPr>
            <w:tcW w:w="1275" w:type="dxa"/>
          </w:tcPr>
          <w:p w:rsidR="00630814" w:rsidRDefault="00630814" w:rsidP="00CA7CC9">
            <w:pPr>
              <w:pStyle w:val="af1"/>
              <w:jc w:val="center"/>
            </w:pPr>
            <w:r>
              <w:t>ГВС</w:t>
            </w:r>
          </w:p>
        </w:tc>
        <w:tc>
          <w:tcPr>
            <w:tcW w:w="1701" w:type="dxa"/>
          </w:tcPr>
          <w:p w:rsidR="00630814" w:rsidRDefault="00630814" w:rsidP="00CA7CC9">
            <w:pPr>
              <w:pStyle w:val="af1"/>
              <w:jc w:val="center"/>
            </w:pPr>
            <w:r>
              <w:t>Вентиляция</w:t>
            </w:r>
          </w:p>
        </w:tc>
        <w:tc>
          <w:tcPr>
            <w:tcW w:w="1560" w:type="dxa"/>
          </w:tcPr>
          <w:p w:rsidR="00630814" w:rsidRDefault="00630814" w:rsidP="00CA7CC9">
            <w:pPr>
              <w:pStyle w:val="af1"/>
              <w:jc w:val="center"/>
            </w:pPr>
            <w:r>
              <w:t>Всего</w:t>
            </w:r>
          </w:p>
        </w:tc>
      </w:tr>
      <w:tr w:rsidR="00630814" w:rsidTr="00FD70F6">
        <w:tc>
          <w:tcPr>
            <w:tcW w:w="646" w:type="dxa"/>
          </w:tcPr>
          <w:p w:rsidR="00630814" w:rsidRDefault="00630814" w:rsidP="00CA7CC9">
            <w:pPr>
              <w:pStyle w:val="af1"/>
              <w:jc w:val="center"/>
            </w:pPr>
            <w:r>
              <w:t>1</w:t>
            </w:r>
          </w:p>
        </w:tc>
        <w:tc>
          <w:tcPr>
            <w:tcW w:w="3431" w:type="dxa"/>
          </w:tcPr>
          <w:p w:rsidR="00630814" w:rsidRDefault="00630814" w:rsidP="00CA7CC9">
            <w:pPr>
              <w:pStyle w:val="af1"/>
              <w:jc w:val="center"/>
            </w:pPr>
            <w:r>
              <w:t>2</w:t>
            </w:r>
          </w:p>
        </w:tc>
        <w:tc>
          <w:tcPr>
            <w:tcW w:w="1418" w:type="dxa"/>
          </w:tcPr>
          <w:p w:rsidR="00630814" w:rsidRDefault="00630814" w:rsidP="00CA7CC9">
            <w:pPr>
              <w:pStyle w:val="af1"/>
              <w:jc w:val="center"/>
            </w:pPr>
            <w:r>
              <w:t>3</w:t>
            </w:r>
          </w:p>
        </w:tc>
        <w:tc>
          <w:tcPr>
            <w:tcW w:w="1275" w:type="dxa"/>
          </w:tcPr>
          <w:p w:rsidR="00630814" w:rsidRDefault="00630814" w:rsidP="00CA7CC9">
            <w:pPr>
              <w:pStyle w:val="af1"/>
              <w:jc w:val="center"/>
            </w:pPr>
            <w:r>
              <w:t>4</w:t>
            </w:r>
          </w:p>
        </w:tc>
        <w:tc>
          <w:tcPr>
            <w:tcW w:w="1701" w:type="dxa"/>
          </w:tcPr>
          <w:p w:rsidR="00630814" w:rsidRDefault="00630814" w:rsidP="00CA7CC9">
            <w:pPr>
              <w:pStyle w:val="af1"/>
              <w:jc w:val="center"/>
            </w:pPr>
            <w:r>
              <w:t>5</w:t>
            </w:r>
          </w:p>
        </w:tc>
        <w:tc>
          <w:tcPr>
            <w:tcW w:w="1560" w:type="dxa"/>
          </w:tcPr>
          <w:p w:rsidR="00630814" w:rsidRDefault="00630814" w:rsidP="00CA7CC9">
            <w:pPr>
              <w:pStyle w:val="af1"/>
              <w:jc w:val="center"/>
            </w:pPr>
            <w:r>
              <w:t>6</w:t>
            </w:r>
          </w:p>
        </w:tc>
      </w:tr>
      <w:tr w:rsidR="00630814" w:rsidTr="00FD70F6">
        <w:tc>
          <w:tcPr>
            <w:tcW w:w="10031" w:type="dxa"/>
            <w:gridSpan w:val="6"/>
          </w:tcPr>
          <w:p w:rsidR="00630814" w:rsidRPr="004B6452" w:rsidRDefault="00954A2E" w:rsidP="00CA7CC9">
            <w:pPr>
              <w:spacing w:line="299" w:lineRule="atLeast"/>
              <w:jc w:val="center"/>
              <w:rPr>
                <w:b/>
                <w:sz w:val="24"/>
                <w:szCs w:val="24"/>
                <w:u w:val="single"/>
              </w:rPr>
            </w:pPr>
            <w:r w:rsidRPr="004B6452">
              <w:rPr>
                <w:b/>
                <w:sz w:val="24"/>
                <w:szCs w:val="24"/>
              </w:rPr>
              <w:t>ООО «Теплобытсервис»</w:t>
            </w:r>
          </w:p>
        </w:tc>
      </w:tr>
      <w:tr w:rsidR="00630814" w:rsidTr="00FD70F6">
        <w:tc>
          <w:tcPr>
            <w:tcW w:w="10031" w:type="dxa"/>
            <w:gridSpan w:val="6"/>
          </w:tcPr>
          <w:p w:rsidR="00630814" w:rsidRPr="004B6452" w:rsidRDefault="00630814" w:rsidP="00CA7CC9">
            <w:pPr>
              <w:spacing w:before="100" w:beforeAutospacing="1" w:after="100" w:afterAutospacing="1" w:line="299" w:lineRule="atLeast"/>
              <w:jc w:val="center"/>
              <w:rPr>
                <w:b/>
                <w:sz w:val="24"/>
                <w:szCs w:val="24"/>
              </w:rPr>
            </w:pPr>
            <w:r w:rsidRPr="004B6452">
              <w:rPr>
                <w:b/>
                <w:sz w:val="24"/>
                <w:szCs w:val="24"/>
              </w:rPr>
              <w:t>Котельная №1</w:t>
            </w:r>
          </w:p>
        </w:tc>
      </w:tr>
      <w:tr w:rsidR="007E4876" w:rsidTr="00FD70F6">
        <w:tc>
          <w:tcPr>
            <w:tcW w:w="646" w:type="dxa"/>
            <w:vAlign w:val="center"/>
          </w:tcPr>
          <w:p w:rsidR="007E4876" w:rsidRPr="004B6452" w:rsidRDefault="007E4876" w:rsidP="007E4876">
            <w:pPr>
              <w:jc w:val="center"/>
              <w:rPr>
                <w:sz w:val="24"/>
                <w:szCs w:val="24"/>
              </w:rPr>
            </w:pPr>
            <w:r w:rsidRPr="004B6452">
              <w:rPr>
                <w:sz w:val="24"/>
                <w:szCs w:val="24"/>
              </w:rPr>
              <w:t>1</w:t>
            </w:r>
          </w:p>
        </w:tc>
        <w:tc>
          <w:tcPr>
            <w:tcW w:w="3431" w:type="dxa"/>
            <w:vAlign w:val="center"/>
          </w:tcPr>
          <w:p w:rsidR="007E4876" w:rsidRPr="004B6452" w:rsidRDefault="007E4876" w:rsidP="007E4876">
            <w:pPr>
              <w:rPr>
                <w:color w:val="000000"/>
                <w:sz w:val="24"/>
                <w:szCs w:val="24"/>
              </w:rPr>
            </w:pPr>
            <w:r w:rsidRPr="004B6452">
              <w:rPr>
                <w:color w:val="000000"/>
                <w:sz w:val="24"/>
                <w:szCs w:val="24"/>
              </w:rPr>
              <w:t>Ж.д. Ул. Чайковского,97</w:t>
            </w:r>
          </w:p>
        </w:tc>
        <w:tc>
          <w:tcPr>
            <w:tcW w:w="1418" w:type="dxa"/>
            <w:vAlign w:val="center"/>
          </w:tcPr>
          <w:p w:rsidR="007E4876" w:rsidRPr="004B6452" w:rsidRDefault="007E4876" w:rsidP="002760E7">
            <w:pPr>
              <w:jc w:val="center"/>
              <w:rPr>
                <w:color w:val="000000"/>
                <w:sz w:val="24"/>
                <w:szCs w:val="24"/>
              </w:rPr>
            </w:pPr>
            <w:r w:rsidRPr="004B6452">
              <w:rPr>
                <w:color w:val="000000"/>
                <w:sz w:val="24"/>
                <w:szCs w:val="24"/>
              </w:rPr>
              <w:t>0,3</w:t>
            </w:r>
            <w:r w:rsidR="002760E7" w:rsidRPr="004B6452">
              <w:rPr>
                <w:color w:val="000000"/>
                <w:sz w:val="24"/>
                <w:szCs w:val="24"/>
              </w:rPr>
              <w:t>38</w:t>
            </w:r>
          </w:p>
        </w:tc>
        <w:tc>
          <w:tcPr>
            <w:tcW w:w="1275" w:type="dxa"/>
            <w:vAlign w:val="center"/>
          </w:tcPr>
          <w:p w:rsidR="007E4876" w:rsidRPr="004B6452" w:rsidRDefault="007E4876" w:rsidP="002760E7">
            <w:pPr>
              <w:jc w:val="center"/>
              <w:rPr>
                <w:color w:val="000000"/>
                <w:sz w:val="24"/>
                <w:szCs w:val="24"/>
              </w:rPr>
            </w:pPr>
            <w:r w:rsidRPr="004B6452">
              <w:rPr>
                <w:color w:val="000000"/>
                <w:sz w:val="24"/>
                <w:szCs w:val="24"/>
              </w:rPr>
              <w:t>0,0</w:t>
            </w:r>
            <w:r w:rsidR="002760E7" w:rsidRPr="004B6452">
              <w:rPr>
                <w:color w:val="000000"/>
                <w:sz w:val="24"/>
                <w:szCs w:val="24"/>
              </w:rPr>
              <w:t>189</w:t>
            </w:r>
          </w:p>
        </w:tc>
        <w:tc>
          <w:tcPr>
            <w:tcW w:w="1701" w:type="dxa"/>
          </w:tcPr>
          <w:p w:rsidR="007E4876" w:rsidRPr="004B6452" w:rsidRDefault="007E4876" w:rsidP="00CA7CC9">
            <w:pPr>
              <w:pStyle w:val="af1"/>
              <w:jc w:val="center"/>
            </w:pPr>
          </w:p>
        </w:tc>
        <w:tc>
          <w:tcPr>
            <w:tcW w:w="1560" w:type="dxa"/>
            <w:vAlign w:val="bottom"/>
          </w:tcPr>
          <w:p w:rsidR="007E4876" w:rsidRPr="004B6452" w:rsidRDefault="007E4876" w:rsidP="00201BBD">
            <w:pPr>
              <w:jc w:val="center"/>
              <w:rPr>
                <w:color w:val="000000"/>
                <w:sz w:val="24"/>
                <w:szCs w:val="24"/>
              </w:rPr>
            </w:pPr>
            <w:r w:rsidRPr="004B6452">
              <w:rPr>
                <w:color w:val="000000"/>
                <w:sz w:val="24"/>
                <w:szCs w:val="24"/>
              </w:rPr>
              <w:t>0,</w:t>
            </w:r>
            <w:r w:rsidR="00201BBD" w:rsidRPr="004B6452">
              <w:rPr>
                <w:color w:val="000000"/>
                <w:sz w:val="24"/>
                <w:szCs w:val="24"/>
              </w:rPr>
              <w:t>3569</w:t>
            </w:r>
          </w:p>
        </w:tc>
      </w:tr>
      <w:tr w:rsidR="007E4876" w:rsidTr="00FD70F6">
        <w:tc>
          <w:tcPr>
            <w:tcW w:w="646" w:type="dxa"/>
          </w:tcPr>
          <w:p w:rsidR="007E4876" w:rsidRPr="004B6452" w:rsidRDefault="007E4876" w:rsidP="007E4876">
            <w:pPr>
              <w:pStyle w:val="af1"/>
              <w:jc w:val="center"/>
            </w:pPr>
          </w:p>
        </w:tc>
        <w:tc>
          <w:tcPr>
            <w:tcW w:w="3431" w:type="dxa"/>
            <w:vAlign w:val="bottom"/>
          </w:tcPr>
          <w:p w:rsidR="007E4876" w:rsidRPr="004B6452" w:rsidRDefault="007E4876" w:rsidP="007E4876">
            <w:pPr>
              <w:rPr>
                <w:b/>
                <w:iCs/>
                <w:sz w:val="24"/>
                <w:szCs w:val="24"/>
              </w:rPr>
            </w:pPr>
            <w:r w:rsidRPr="004B6452">
              <w:rPr>
                <w:b/>
                <w:iCs/>
                <w:sz w:val="24"/>
                <w:szCs w:val="24"/>
              </w:rPr>
              <w:t>ИТОГО:</w:t>
            </w:r>
          </w:p>
        </w:tc>
        <w:tc>
          <w:tcPr>
            <w:tcW w:w="1418" w:type="dxa"/>
            <w:vAlign w:val="center"/>
          </w:tcPr>
          <w:p w:rsidR="007E4876" w:rsidRPr="004B6452" w:rsidRDefault="007E4876" w:rsidP="00201BBD">
            <w:pPr>
              <w:jc w:val="center"/>
              <w:rPr>
                <w:b/>
                <w:color w:val="000000"/>
                <w:sz w:val="24"/>
                <w:szCs w:val="24"/>
              </w:rPr>
            </w:pPr>
            <w:r w:rsidRPr="004B6452">
              <w:rPr>
                <w:b/>
                <w:color w:val="000000"/>
                <w:sz w:val="24"/>
                <w:szCs w:val="24"/>
              </w:rPr>
              <w:t>0,3</w:t>
            </w:r>
            <w:r w:rsidR="00201BBD" w:rsidRPr="004B6452">
              <w:rPr>
                <w:b/>
                <w:color w:val="000000"/>
                <w:sz w:val="24"/>
                <w:szCs w:val="24"/>
              </w:rPr>
              <w:t>38</w:t>
            </w:r>
          </w:p>
        </w:tc>
        <w:tc>
          <w:tcPr>
            <w:tcW w:w="1275" w:type="dxa"/>
            <w:vAlign w:val="center"/>
          </w:tcPr>
          <w:p w:rsidR="007E4876" w:rsidRPr="004B6452" w:rsidRDefault="007E4876" w:rsidP="00201BBD">
            <w:pPr>
              <w:jc w:val="center"/>
              <w:rPr>
                <w:b/>
                <w:color w:val="000000"/>
                <w:sz w:val="24"/>
                <w:szCs w:val="24"/>
              </w:rPr>
            </w:pPr>
            <w:r w:rsidRPr="004B6452">
              <w:rPr>
                <w:b/>
                <w:color w:val="000000"/>
                <w:sz w:val="24"/>
                <w:szCs w:val="24"/>
              </w:rPr>
              <w:t>0,0</w:t>
            </w:r>
            <w:r w:rsidR="00201BBD" w:rsidRPr="004B6452">
              <w:rPr>
                <w:b/>
                <w:color w:val="000000"/>
                <w:sz w:val="24"/>
                <w:szCs w:val="24"/>
              </w:rPr>
              <w:t>189</w:t>
            </w:r>
          </w:p>
        </w:tc>
        <w:tc>
          <w:tcPr>
            <w:tcW w:w="1701" w:type="dxa"/>
          </w:tcPr>
          <w:p w:rsidR="007E4876" w:rsidRPr="004B6452" w:rsidRDefault="007E4876" w:rsidP="007E4876">
            <w:pPr>
              <w:pStyle w:val="af1"/>
              <w:jc w:val="center"/>
              <w:rPr>
                <w:b/>
              </w:rPr>
            </w:pPr>
          </w:p>
        </w:tc>
        <w:tc>
          <w:tcPr>
            <w:tcW w:w="1560" w:type="dxa"/>
            <w:vAlign w:val="bottom"/>
          </w:tcPr>
          <w:p w:rsidR="007E4876" w:rsidRPr="004B6452" w:rsidRDefault="007E4876" w:rsidP="00201BBD">
            <w:pPr>
              <w:jc w:val="center"/>
              <w:rPr>
                <w:b/>
                <w:color w:val="000000"/>
                <w:sz w:val="24"/>
                <w:szCs w:val="24"/>
              </w:rPr>
            </w:pPr>
            <w:r w:rsidRPr="004B6452">
              <w:rPr>
                <w:b/>
                <w:color w:val="000000"/>
                <w:sz w:val="24"/>
                <w:szCs w:val="24"/>
              </w:rPr>
              <w:t>0,</w:t>
            </w:r>
            <w:r w:rsidR="00201BBD" w:rsidRPr="004B6452">
              <w:rPr>
                <w:b/>
                <w:color w:val="000000"/>
                <w:sz w:val="24"/>
                <w:szCs w:val="24"/>
              </w:rPr>
              <w:t>3569</w:t>
            </w:r>
          </w:p>
        </w:tc>
      </w:tr>
      <w:tr w:rsidR="007E4876" w:rsidTr="00FD70F6">
        <w:tc>
          <w:tcPr>
            <w:tcW w:w="10031" w:type="dxa"/>
            <w:gridSpan w:val="6"/>
          </w:tcPr>
          <w:p w:rsidR="007E4876" w:rsidRPr="004B6452" w:rsidRDefault="007E4876" w:rsidP="00CA7CC9">
            <w:pPr>
              <w:pStyle w:val="af1"/>
              <w:jc w:val="center"/>
              <w:rPr>
                <w:b/>
              </w:rPr>
            </w:pPr>
            <w:r w:rsidRPr="004B6452">
              <w:rPr>
                <w:b/>
              </w:rPr>
              <w:t>Котельная № 2</w:t>
            </w:r>
          </w:p>
        </w:tc>
      </w:tr>
      <w:tr w:rsidR="00C22CD0" w:rsidTr="00FD70F6">
        <w:tc>
          <w:tcPr>
            <w:tcW w:w="646" w:type="dxa"/>
            <w:vAlign w:val="center"/>
          </w:tcPr>
          <w:p w:rsidR="00C22CD0" w:rsidRPr="004B6452" w:rsidRDefault="00C22CD0" w:rsidP="00FD70F6">
            <w:pPr>
              <w:jc w:val="center"/>
              <w:rPr>
                <w:sz w:val="24"/>
                <w:szCs w:val="24"/>
              </w:rPr>
            </w:pPr>
            <w:r w:rsidRPr="004B6452">
              <w:rPr>
                <w:sz w:val="24"/>
                <w:szCs w:val="24"/>
              </w:rPr>
              <w:t>1</w:t>
            </w:r>
          </w:p>
        </w:tc>
        <w:tc>
          <w:tcPr>
            <w:tcW w:w="3431" w:type="dxa"/>
            <w:vAlign w:val="bottom"/>
          </w:tcPr>
          <w:p w:rsidR="00C22CD0" w:rsidRPr="004B6452" w:rsidRDefault="00C22CD0" w:rsidP="00FD70F6">
            <w:pPr>
              <w:rPr>
                <w:color w:val="000000"/>
                <w:sz w:val="24"/>
                <w:szCs w:val="24"/>
              </w:rPr>
            </w:pPr>
            <w:r w:rsidRPr="004B6452">
              <w:rPr>
                <w:color w:val="000000"/>
                <w:sz w:val="24"/>
                <w:szCs w:val="24"/>
              </w:rPr>
              <w:t>ж.д. ул. Гагарина,17</w:t>
            </w:r>
          </w:p>
        </w:tc>
        <w:tc>
          <w:tcPr>
            <w:tcW w:w="1418" w:type="dxa"/>
            <w:vAlign w:val="bottom"/>
          </w:tcPr>
          <w:p w:rsidR="00C22CD0" w:rsidRPr="004B6452" w:rsidRDefault="00C22CD0" w:rsidP="002760E7">
            <w:pPr>
              <w:jc w:val="center"/>
              <w:rPr>
                <w:color w:val="000000"/>
                <w:sz w:val="24"/>
                <w:szCs w:val="24"/>
              </w:rPr>
            </w:pPr>
            <w:r w:rsidRPr="004B6452">
              <w:rPr>
                <w:color w:val="000000"/>
                <w:sz w:val="24"/>
                <w:szCs w:val="24"/>
              </w:rPr>
              <w:t>0,27</w:t>
            </w:r>
            <w:r w:rsidR="002760E7" w:rsidRPr="004B6452">
              <w:rPr>
                <w:color w:val="000000"/>
                <w:sz w:val="24"/>
                <w:szCs w:val="24"/>
              </w:rPr>
              <w:t>2</w:t>
            </w:r>
          </w:p>
        </w:tc>
        <w:tc>
          <w:tcPr>
            <w:tcW w:w="1275" w:type="dxa"/>
          </w:tcPr>
          <w:p w:rsidR="00C22CD0" w:rsidRPr="004B6452" w:rsidRDefault="002760E7" w:rsidP="00630814">
            <w:pPr>
              <w:pStyle w:val="af1"/>
              <w:jc w:val="center"/>
              <w:rPr>
                <w:b/>
              </w:rPr>
            </w:pPr>
            <w:r w:rsidRPr="004B6452">
              <w:rPr>
                <w:b/>
              </w:rPr>
              <w:t>-</w:t>
            </w:r>
          </w:p>
        </w:tc>
        <w:tc>
          <w:tcPr>
            <w:tcW w:w="1701" w:type="dxa"/>
          </w:tcPr>
          <w:p w:rsidR="00C22CD0" w:rsidRPr="004B6452" w:rsidRDefault="00C22CD0" w:rsidP="00630814">
            <w:pPr>
              <w:pStyle w:val="af1"/>
              <w:jc w:val="center"/>
            </w:pPr>
          </w:p>
        </w:tc>
        <w:tc>
          <w:tcPr>
            <w:tcW w:w="1560" w:type="dxa"/>
            <w:vAlign w:val="bottom"/>
          </w:tcPr>
          <w:p w:rsidR="00C22CD0" w:rsidRPr="004B6452" w:rsidRDefault="00C22CD0" w:rsidP="00201BBD">
            <w:pPr>
              <w:jc w:val="center"/>
              <w:rPr>
                <w:color w:val="000000"/>
                <w:sz w:val="24"/>
                <w:szCs w:val="24"/>
              </w:rPr>
            </w:pPr>
            <w:r w:rsidRPr="004B6452">
              <w:rPr>
                <w:color w:val="000000"/>
                <w:sz w:val="24"/>
                <w:szCs w:val="24"/>
              </w:rPr>
              <w:t>0,</w:t>
            </w:r>
            <w:r w:rsidR="00201BBD" w:rsidRPr="004B6452">
              <w:rPr>
                <w:color w:val="000000"/>
                <w:sz w:val="24"/>
                <w:szCs w:val="24"/>
              </w:rPr>
              <w:t>272</w:t>
            </w:r>
          </w:p>
        </w:tc>
      </w:tr>
      <w:tr w:rsidR="00C22CD0" w:rsidTr="00FD70F6">
        <w:tc>
          <w:tcPr>
            <w:tcW w:w="646" w:type="dxa"/>
            <w:vAlign w:val="center"/>
          </w:tcPr>
          <w:p w:rsidR="00C22CD0" w:rsidRPr="004B6452" w:rsidRDefault="00C22CD0" w:rsidP="00FD70F6">
            <w:pPr>
              <w:jc w:val="center"/>
              <w:rPr>
                <w:sz w:val="24"/>
                <w:szCs w:val="24"/>
              </w:rPr>
            </w:pPr>
            <w:r w:rsidRPr="004B6452">
              <w:rPr>
                <w:sz w:val="24"/>
                <w:szCs w:val="24"/>
              </w:rPr>
              <w:t>2</w:t>
            </w:r>
          </w:p>
        </w:tc>
        <w:tc>
          <w:tcPr>
            <w:tcW w:w="3431" w:type="dxa"/>
            <w:vAlign w:val="bottom"/>
          </w:tcPr>
          <w:p w:rsidR="00C22CD0" w:rsidRPr="004B6452" w:rsidRDefault="00C22CD0" w:rsidP="00FD70F6">
            <w:pPr>
              <w:rPr>
                <w:color w:val="000000"/>
                <w:sz w:val="24"/>
                <w:szCs w:val="24"/>
              </w:rPr>
            </w:pPr>
            <w:r w:rsidRPr="004B6452">
              <w:rPr>
                <w:color w:val="000000"/>
                <w:sz w:val="24"/>
                <w:szCs w:val="24"/>
              </w:rPr>
              <w:t>Ж.д. ул. Гагарина,32</w:t>
            </w:r>
          </w:p>
        </w:tc>
        <w:tc>
          <w:tcPr>
            <w:tcW w:w="1418" w:type="dxa"/>
            <w:vAlign w:val="bottom"/>
          </w:tcPr>
          <w:p w:rsidR="00C22CD0" w:rsidRPr="004B6452" w:rsidRDefault="00C22CD0" w:rsidP="002760E7">
            <w:pPr>
              <w:jc w:val="center"/>
              <w:rPr>
                <w:color w:val="000000"/>
                <w:sz w:val="24"/>
                <w:szCs w:val="24"/>
              </w:rPr>
            </w:pPr>
            <w:r w:rsidRPr="004B6452">
              <w:rPr>
                <w:color w:val="000000"/>
                <w:sz w:val="24"/>
                <w:szCs w:val="24"/>
              </w:rPr>
              <w:t>0,30</w:t>
            </w:r>
            <w:r w:rsidR="002760E7" w:rsidRPr="004B6452">
              <w:rPr>
                <w:color w:val="000000"/>
                <w:sz w:val="24"/>
                <w:szCs w:val="24"/>
              </w:rPr>
              <w:t>1</w:t>
            </w:r>
          </w:p>
        </w:tc>
        <w:tc>
          <w:tcPr>
            <w:tcW w:w="1275" w:type="dxa"/>
          </w:tcPr>
          <w:p w:rsidR="00C22CD0" w:rsidRPr="004B6452" w:rsidRDefault="002760E7" w:rsidP="00630814">
            <w:pPr>
              <w:pStyle w:val="af1"/>
              <w:jc w:val="center"/>
            </w:pPr>
            <w:r w:rsidRPr="004B6452">
              <w:t>0,0198</w:t>
            </w:r>
          </w:p>
        </w:tc>
        <w:tc>
          <w:tcPr>
            <w:tcW w:w="1701" w:type="dxa"/>
          </w:tcPr>
          <w:p w:rsidR="00C22CD0" w:rsidRPr="004B6452" w:rsidRDefault="00C22CD0" w:rsidP="00630814">
            <w:pPr>
              <w:pStyle w:val="af1"/>
              <w:jc w:val="center"/>
            </w:pPr>
          </w:p>
        </w:tc>
        <w:tc>
          <w:tcPr>
            <w:tcW w:w="1560" w:type="dxa"/>
            <w:vAlign w:val="bottom"/>
          </w:tcPr>
          <w:p w:rsidR="00C22CD0" w:rsidRPr="004B6452" w:rsidRDefault="00C22CD0" w:rsidP="00201BBD">
            <w:pPr>
              <w:jc w:val="center"/>
              <w:rPr>
                <w:color w:val="000000"/>
                <w:sz w:val="24"/>
                <w:szCs w:val="24"/>
              </w:rPr>
            </w:pPr>
            <w:r w:rsidRPr="004B6452">
              <w:rPr>
                <w:color w:val="000000"/>
                <w:sz w:val="24"/>
                <w:szCs w:val="24"/>
              </w:rPr>
              <w:t>0,3</w:t>
            </w:r>
            <w:r w:rsidR="00201BBD" w:rsidRPr="004B6452">
              <w:rPr>
                <w:color w:val="000000"/>
                <w:sz w:val="24"/>
                <w:szCs w:val="24"/>
              </w:rPr>
              <w:t>208</w:t>
            </w:r>
          </w:p>
        </w:tc>
      </w:tr>
      <w:tr w:rsidR="00C22CD0" w:rsidTr="00FD70F6">
        <w:tc>
          <w:tcPr>
            <w:tcW w:w="646" w:type="dxa"/>
          </w:tcPr>
          <w:p w:rsidR="00C22CD0" w:rsidRPr="004B6452" w:rsidRDefault="00C22CD0" w:rsidP="00630814">
            <w:pPr>
              <w:pStyle w:val="af1"/>
              <w:jc w:val="center"/>
            </w:pPr>
          </w:p>
        </w:tc>
        <w:tc>
          <w:tcPr>
            <w:tcW w:w="3431" w:type="dxa"/>
          </w:tcPr>
          <w:p w:rsidR="00C22CD0" w:rsidRPr="004B6452" w:rsidRDefault="00C22CD0" w:rsidP="00C22CD0">
            <w:pPr>
              <w:spacing w:line="299" w:lineRule="atLeast"/>
              <w:rPr>
                <w:b/>
                <w:sz w:val="24"/>
                <w:szCs w:val="24"/>
              </w:rPr>
            </w:pPr>
            <w:r w:rsidRPr="004B6452">
              <w:rPr>
                <w:b/>
                <w:sz w:val="24"/>
                <w:szCs w:val="24"/>
              </w:rPr>
              <w:t>ИТОГО:</w:t>
            </w:r>
          </w:p>
        </w:tc>
        <w:tc>
          <w:tcPr>
            <w:tcW w:w="1418" w:type="dxa"/>
            <w:vAlign w:val="bottom"/>
          </w:tcPr>
          <w:p w:rsidR="00C22CD0" w:rsidRPr="004B6452" w:rsidRDefault="00C22CD0" w:rsidP="00201BBD">
            <w:pPr>
              <w:jc w:val="center"/>
              <w:rPr>
                <w:b/>
                <w:bCs/>
                <w:color w:val="000000"/>
                <w:sz w:val="24"/>
                <w:szCs w:val="24"/>
              </w:rPr>
            </w:pPr>
            <w:r w:rsidRPr="004B6452">
              <w:rPr>
                <w:b/>
                <w:bCs/>
                <w:color w:val="000000"/>
                <w:sz w:val="24"/>
                <w:szCs w:val="24"/>
              </w:rPr>
              <w:t>0,5</w:t>
            </w:r>
            <w:r w:rsidR="00201BBD" w:rsidRPr="004B6452">
              <w:rPr>
                <w:b/>
                <w:bCs/>
                <w:color w:val="000000"/>
                <w:sz w:val="24"/>
                <w:szCs w:val="24"/>
              </w:rPr>
              <w:t>73</w:t>
            </w:r>
          </w:p>
        </w:tc>
        <w:tc>
          <w:tcPr>
            <w:tcW w:w="1275" w:type="dxa"/>
            <w:vAlign w:val="bottom"/>
          </w:tcPr>
          <w:p w:rsidR="00C22CD0" w:rsidRPr="004B6452" w:rsidRDefault="00C22CD0" w:rsidP="00201BBD">
            <w:pPr>
              <w:jc w:val="center"/>
              <w:rPr>
                <w:b/>
                <w:bCs/>
                <w:color w:val="000000"/>
                <w:sz w:val="24"/>
                <w:szCs w:val="24"/>
              </w:rPr>
            </w:pPr>
            <w:r w:rsidRPr="004B6452">
              <w:rPr>
                <w:b/>
                <w:bCs/>
                <w:color w:val="000000"/>
                <w:sz w:val="24"/>
                <w:szCs w:val="24"/>
              </w:rPr>
              <w:t>0,0</w:t>
            </w:r>
            <w:r w:rsidR="00201BBD" w:rsidRPr="004B6452">
              <w:rPr>
                <w:b/>
                <w:bCs/>
                <w:color w:val="000000"/>
                <w:sz w:val="24"/>
                <w:szCs w:val="24"/>
              </w:rPr>
              <w:t>198</w:t>
            </w:r>
          </w:p>
        </w:tc>
        <w:tc>
          <w:tcPr>
            <w:tcW w:w="1701" w:type="dxa"/>
            <w:vAlign w:val="bottom"/>
          </w:tcPr>
          <w:p w:rsidR="00C22CD0" w:rsidRPr="004B6452" w:rsidRDefault="00C22CD0" w:rsidP="00C22CD0">
            <w:pPr>
              <w:jc w:val="center"/>
              <w:rPr>
                <w:b/>
                <w:bCs/>
                <w:color w:val="000000"/>
                <w:sz w:val="24"/>
                <w:szCs w:val="24"/>
              </w:rPr>
            </w:pPr>
            <w:r w:rsidRPr="004B6452">
              <w:rPr>
                <w:b/>
                <w:bCs/>
                <w:color w:val="000000"/>
                <w:sz w:val="24"/>
                <w:szCs w:val="24"/>
              </w:rPr>
              <w:t>0</w:t>
            </w:r>
          </w:p>
        </w:tc>
        <w:tc>
          <w:tcPr>
            <w:tcW w:w="1560" w:type="dxa"/>
            <w:vAlign w:val="bottom"/>
          </w:tcPr>
          <w:p w:rsidR="00C22CD0" w:rsidRPr="004B6452" w:rsidRDefault="00C22CD0" w:rsidP="00201BBD">
            <w:pPr>
              <w:jc w:val="center"/>
              <w:rPr>
                <w:b/>
                <w:bCs/>
                <w:color w:val="000000"/>
                <w:sz w:val="24"/>
                <w:szCs w:val="24"/>
              </w:rPr>
            </w:pPr>
            <w:r w:rsidRPr="004B6452">
              <w:rPr>
                <w:b/>
                <w:bCs/>
                <w:color w:val="000000"/>
                <w:sz w:val="24"/>
                <w:szCs w:val="24"/>
              </w:rPr>
              <w:t>0,</w:t>
            </w:r>
            <w:r w:rsidR="00201BBD" w:rsidRPr="004B6452">
              <w:rPr>
                <w:b/>
                <w:bCs/>
                <w:color w:val="000000"/>
                <w:sz w:val="24"/>
                <w:szCs w:val="24"/>
              </w:rPr>
              <w:t>5928</w:t>
            </w:r>
          </w:p>
        </w:tc>
      </w:tr>
      <w:tr w:rsidR="00C22CD0" w:rsidTr="00FD70F6">
        <w:tc>
          <w:tcPr>
            <w:tcW w:w="10031" w:type="dxa"/>
            <w:gridSpan w:val="6"/>
          </w:tcPr>
          <w:p w:rsidR="00C22CD0" w:rsidRPr="004B6452" w:rsidRDefault="00C22CD0" w:rsidP="00630814">
            <w:pPr>
              <w:pStyle w:val="af1"/>
              <w:jc w:val="center"/>
              <w:rPr>
                <w:b/>
              </w:rPr>
            </w:pPr>
            <w:r w:rsidRPr="004B6452">
              <w:rPr>
                <w:b/>
              </w:rPr>
              <w:t>Котельная №3</w:t>
            </w:r>
          </w:p>
        </w:tc>
      </w:tr>
      <w:tr w:rsidR="0087359A" w:rsidTr="00FD70F6">
        <w:tc>
          <w:tcPr>
            <w:tcW w:w="646" w:type="dxa"/>
          </w:tcPr>
          <w:p w:rsidR="0087359A" w:rsidRPr="004B6452" w:rsidRDefault="0087359A" w:rsidP="00E40B51">
            <w:pPr>
              <w:pStyle w:val="af1"/>
              <w:jc w:val="center"/>
            </w:pPr>
            <w:r w:rsidRPr="004B6452">
              <w:t>1</w:t>
            </w:r>
          </w:p>
        </w:tc>
        <w:tc>
          <w:tcPr>
            <w:tcW w:w="3431" w:type="dxa"/>
            <w:vAlign w:val="bottom"/>
          </w:tcPr>
          <w:p w:rsidR="0087359A" w:rsidRPr="004B6452" w:rsidRDefault="0087359A">
            <w:pPr>
              <w:rPr>
                <w:color w:val="000000"/>
                <w:sz w:val="24"/>
                <w:szCs w:val="24"/>
              </w:rPr>
            </w:pPr>
            <w:r w:rsidRPr="004B6452">
              <w:rPr>
                <w:color w:val="000000"/>
                <w:sz w:val="24"/>
                <w:szCs w:val="24"/>
              </w:rPr>
              <w:t>Ж.д. ул. Яблочкова, 44</w:t>
            </w:r>
          </w:p>
        </w:tc>
        <w:tc>
          <w:tcPr>
            <w:tcW w:w="1418" w:type="dxa"/>
            <w:vAlign w:val="bottom"/>
          </w:tcPr>
          <w:p w:rsidR="0087359A" w:rsidRPr="004B6452" w:rsidRDefault="0087359A" w:rsidP="002760E7">
            <w:pPr>
              <w:jc w:val="center"/>
              <w:rPr>
                <w:bCs/>
                <w:color w:val="000000"/>
                <w:sz w:val="24"/>
                <w:szCs w:val="24"/>
              </w:rPr>
            </w:pPr>
            <w:r w:rsidRPr="004B6452">
              <w:rPr>
                <w:bCs/>
                <w:color w:val="000000"/>
                <w:sz w:val="24"/>
                <w:szCs w:val="24"/>
              </w:rPr>
              <w:t>0,4</w:t>
            </w:r>
            <w:r w:rsidR="002760E7" w:rsidRPr="004B6452">
              <w:rPr>
                <w:bCs/>
                <w:color w:val="000000"/>
                <w:sz w:val="24"/>
                <w:szCs w:val="24"/>
              </w:rPr>
              <w:t>75</w:t>
            </w:r>
          </w:p>
        </w:tc>
        <w:tc>
          <w:tcPr>
            <w:tcW w:w="1275" w:type="dxa"/>
            <w:vAlign w:val="bottom"/>
          </w:tcPr>
          <w:p w:rsidR="0087359A" w:rsidRPr="004B6452" w:rsidRDefault="0087359A" w:rsidP="002760E7">
            <w:pPr>
              <w:jc w:val="center"/>
              <w:rPr>
                <w:bCs/>
                <w:color w:val="000000"/>
                <w:sz w:val="24"/>
                <w:szCs w:val="24"/>
              </w:rPr>
            </w:pPr>
            <w:r w:rsidRPr="004B6452">
              <w:rPr>
                <w:bCs/>
                <w:color w:val="000000"/>
                <w:sz w:val="24"/>
                <w:szCs w:val="24"/>
              </w:rPr>
              <w:t>0,0</w:t>
            </w:r>
            <w:r w:rsidR="002760E7" w:rsidRPr="004B6452">
              <w:rPr>
                <w:bCs/>
                <w:color w:val="000000"/>
                <w:sz w:val="24"/>
                <w:szCs w:val="24"/>
              </w:rPr>
              <w:t>201</w:t>
            </w:r>
          </w:p>
        </w:tc>
        <w:tc>
          <w:tcPr>
            <w:tcW w:w="1701" w:type="dxa"/>
            <w:vAlign w:val="bottom"/>
          </w:tcPr>
          <w:p w:rsidR="0087359A" w:rsidRPr="004B6452" w:rsidRDefault="0087359A">
            <w:pPr>
              <w:jc w:val="center"/>
              <w:rPr>
                <w:bCs/>
                <w:color w:val="000000"/>
                <w:sz w:val="24"/>
                <w:szCs w:val="24"/>
              </w:rPr>
            </w:pPr>
            <w:r w:rsidRPr="004B6452">
              <w:rPr>
                <w:bCs/>
                <w:color w:val="000000"/>
                <w:sz w:val="24"/>
                <w:szCs w:val="24"/>
              </w:rPr>
              <w:t> </w:t>
            </w:r>
          </w:p>
        </w:tc>
        <w:tc>
          <w:tcPr>
            <w:tcW w:w="1560" w:type="dxa"/>
            <w:vAlign w:val="bottom"/>
          </w:tcPr>
          <w:p w:rsidR="0087359A" w:rsidRPr="004B6452" w:rsidRDefault="0087359A" w:rsidP="00201BBD">
            <w:pPr>
              <w:jc w:val="center"/>
              <w:rPr>
                <w:bCs/>
                <w:color w:val="000000"/>
                <w:sz w:val="24"/>
                <w:szCs w:val="24"/>
              </w:rPr>
            </w:pPr>
            <w:r w:rsidRPr="004B6452">
              <w:rPr>
                <w:bCs/>
                <w:color w:val="000000"/>
                <w:sz w:val="24"/>
                <w:szCs w:val="24"/>
              </w:rPr>
              <w:t>0,</w:t>
            </w:r>
            <w:r w:rsidR="00201BBD" w:rsidRPr="004B6452">
              <w:rPr>
                <w:bCs/>
                <w:color w:val="000000"/>
                <w:sz w:val="24"/>
                <w:szCs w:val="24"/>
              </w:rPr>
              <w:t>4951</w:t>
            </w:r>
          </w:p>
        </w:tc>
      </w:tr>
      <w:tr w:rsidR="0087359A" w:rsidTr="00FD70F6">
        <w:tc>
          <w:tcPr>
            <w:tcW w:w="646" w:type="dxa"/>
            <w:vAlign w:val="bottom"/>
          </w:tcPr>
          <w:p w:rsidR="0087359A" w:rsidRPr="004B6452" w:rsidRDefault="0087359A" w:rsidP="0087359A">
            <w:pPr>
              <w:pStyle w:val="af1"/>
              <w:jc w:val="center"/>
            </w:pPr>
          </w:p>
        </w:tc>
        <w:tc>
          <w:tcPr>
            <w:tcW w:w="3431" w:type="dxa"/>
            <w:vAlign w:val="center"/>
          </w:tcPr>
          <w:p w:rsidR="0087359A" w:rsidRPr="004B6452" w:rsidRDefault="0087359A" w:rsidP="0087359A">
            <w:pPr>
              <w:rPr>
                <w:sz w:val="24"/>
                <w:szCs w:val="24"/>
              </w:rPr>
            </w:pPr>
            <w:r w:rsidRPr="004B6452">
              <w:rPr>
                <w:b/>
                <w:sz w:val="24"/>
                <w:szCs w:val="24"/>
              </w:rPr>
              <w:t>ИТОГО:</w:t>
            </w:r>
          </w:p>
        </w:tc>
        <w:tc>
          <w:tcPr>
            <w:tcW w:w="1418" w:type="dxa"/>
            <w:vAlign w:val="bottom"/>
          </w:tcPr>
          <w:p w:rsidR="0087359A" w:rsidRPr="004B6452" w:rsidRDefault="0087359A" w:rsidP="00201BBD">
            <w:pPr>
              <w:jc w:val="center"/>
              <w:rPr>
                <w:b/>
                <w:bCs/>
                <w:color w:val="000000"/>
                <w:sz w:val="24"/>
                <w:szCs w:val="24"/>
              </w:rPr>
            </w:pPr>
            <w:r w:rsidRPr="004B6452">
              <w:rPr>
                <w:b/>
                <w:bCs/>
                <w:color w:val="000000"/>
                <w:sz w:val="24"/>
                <w:szCs w:val="24"/>
              </w:rPr>
              <w:t>0,4</w:t>
            </w:r>
            <w:r w:rsidR="00201BBD" w:rsidRPr="004B6452">
              <w:rPr>
                <w:b/>
                <w:bCs/>
                <w:color w:val="000000"/>
                <w:sz w:val="24"/>
                <w:szCs w:val="24"/>
              </w:rPr>
              <w:t>75</w:t>
            </w:r>
          </w:p>
        </w:tc>
        <w:tc>
          <w:tcPr>
            <w:tcW w:w="1275" w:type="dxa"/>
            <w:vAlign w:val="bottom"/>
          </w:tcPr>
          <w:p w:rsidR="0087359A" w:rsidRPr="004B6452" w:rsidRDefault="0087359A" w:rsidP="00201BBD">
            <w:pPr>
              <w:jc w:val="center"/>
              <w:rPr>
                <w:b/>
                <w:bCs/>
                <w:color w:val="000000"/>
                <w:sz w:val="24"/>
                <w:szCs w:val="24"/>
              </w:rPr>
            </w:pPr>
            <w:r w:rsidRPr="004B6452">
              <w:rPr>
                <w:b/>
                <w:bCs/>
                <w:color w:val="000000"/>
                <w:sz w:val="24"/>
                <w:szCs w:val="24"/>
              </w:rPr>
              <w:t>0,0</w:t>
            </w:r>
            <w:r w:rsidR="00201BBD" w:rsidRPr="004B6452">
              <w:rPr>
                <w:b/>
                <w:bCs/>
                <w:color w:val="000000"/>
                <w:sz w:val="24"/>
                <w:szCs w:val="24"/>
              </w:rPr>
              <w:t>201</w:t>
            </w:r>
          </w:p>
        </w:tc>
        <w:tc>
          <w:tcPr>
            <w:tcW w:w="1701" w:type="dxa"/>
            <w:vAlign w:val="bottom"/>
          </w:tcPr>
          <w:p w:rsidR="0087359A" w:rsidRPr="004B6452" w:rsidRDefault="0087359A" w:rsidP="0087359A">
            <w:pPr>
              <w:jc w:val="center"/>
              <w:rPr>
                <w:b/>
                <w:bCs/>
                <w:color w:val="000000"/>
                <w:sz w:val="24"/>
                <w:szCs w:val="24"/>
              </w:rPr>
            </w:pPr>
            <w:r w:rsidRPr="004B6452">
              <w:rPr>
                <w:b/>
                <w:bCs/>
                <w:color w:val="000000"/>
                <w:sz w:val="24"/>
                <w:szCs w:val="24"/>
              </w:rPr>
              <w:t> </w:t>
            </w:r>
          </w:p>
        </w:tc>
        <w:tc>
          <w:tcPr>
            <w:tcW w:w="1560" w:type="dxa"/>
            <w:vAlign w:val="bottom"/>
          </w:tcPr>
          <w:p w:rsidR="0087359A" w:rsidRPr="004B6452" w:rsidRDefault="0087359A" w:rsidP="00201BBD">
            <w:pPr>
              <w:jc w:val="center"/>
              <w:rPr>
                <w:b/>
                <w:bCs/>
                <w:color w:val="000000"/>
                <w:sz w:val="24"/>
                <w:szCs w:val="24"/>
              </w:rPr>
            </w:pPr>
            <w:r w:rsidRPr="004B6452">
              <w:rPr>
                <w:b/>
                <w:bCs/>
                <w:color w:val="000000"/>
                <w:sz w:val="24"/>
                <w:szCs w:val="24"/>
              </w:rPr>
              <w:t>0,</w:t>
            </w:r>
            <w:r w:rsidR="00201BBD" w:rsidRPr="004B6452">
              <w:rPr>
                <w:b/>
                <w:bCs/>
                <w:color w:val="000000"/>
                <w:sz w:val="24"/>
                <w:szCs w:val="24"/>
              </w:rPr>
              <w:t>4951</w:t>
            </w:r>
          </w:p>
        </w:tc>
      </w:tr>
      <w:tr w:rsidR="0087359A" w:rsidTr="00FD70F6">
        <w:tc>
          <w:tcPr>
            <w:tcW w:w="10031" w:type="dxa"/>
            <w:gridSpan w:val="6"/>
          </w:tcPr>
          <w:p w:rsidR="0087359A" w:rsidRPr="004B6452" w:rsidRDefault="0087359A" w:rsidP="0087359A">
            <w:pPr>
              <w:pStyle w:val="af1"/>
              <w:jc w:val="center"/>
              <w:rPr>
                <w:b/>
              </w:rPr>
            </w:pPr>
            <w:r w:rsidRPr="004B6452">
              <w:rPr>
                <w:b/>
              </w:rPr>
              <w:t>Котельная №4</w:t>
            </w:r>
          </w:p>
        </w:tc>
      </w:tr>
      <w:tr w:rsidR="0087359A" w:rsidTr="00FD70F6">
        <w:tc>
          <w:tcPr>
            <w:tcW w:w="646" w:type="dxa"/>
          </w:tcPr>
          <w:p w:rsidR="0087359A" w:rsidRPr="004B6452" w:rsidRDefault="0087359A" w:rsidP="0087359A">
            <w:pPr>
              <w:pStyle w:val="af1"/>
              <w:jc w:val="center"/>
            </w:pPr>
            <w:r w:rsidRPr="004B6452">
              <w:lastRenderedPageBreak/>
              <w:t>1</w:t>
            </w:r>
          </w:p>
        </w:tc>
        <w:tc>
          <w:tcPr>
            <w:tcW w:w="3431" w:type="dxa"/>
            <w:vAlign w:val="center"/>
          </w:tcPr>
          <w:p w:rsidR="0087359A" w:rsidRPr="004B6452" w:rsidRDefault="0087359A" w:rsidP="0087359A">
            <w:pPr>
              <w:rPr>
                <w:color w:val="000000"/>
                <w:sz w:val="24"/>
                <w:szCs w:val="24"/>
              </w:rPr>
            </w:pPr>
            <w:r w:rsidRPr="004B6452">
              <w:rPr>
                <w:color w:val="000000"/>
                <w:sz w:val="24"/>
                <w:szCs w:val="24"/>
              </w:rPr>
              <w:t>ГБОУ СПО "СМТ"</w:t>
            </w:r>
          </w:p>
        </w:tc>
        <w:tc>
          <w:tcPr>
            <w:tcW w:w="1418" w:type="dxa"/>
            <w:vAlign w:val="center"/>
          </w:tcPr>
          <w:p w:rsidR="0087359A" w:rsidRPr="004B6452" w:rsidRDefault="0087359A" w:rsidP="0087359A">
            <w:pPr>
              <w:jc w:val="center"/>
              <w:rPr>
                <w:color w:val="000000"/>
                <w:sz w:val="24"/>
                <w:szCs w:val="24"/>
              </w:rPr>
            </w:pPr>
            <w:r w:rsidRPr="004B6452">
              <w:rPr>
                <w:color w:val="000000"/>
                <w:sz w:val="24"/>
                <w:szCs w:val="24"/>
              </w:rPr>
              <w:t>0,26905</w:t>
            </w:r>
          </w:p>
        </w:tc>
        <w:tc>
          <w:tcPr>
            <w:tcW w:w="1275" w:type="dxa"/>
          </w:tcPr>
          <w:p w:rsidR="0087359A" w:rsidRPr="004B6452" w:rsidRDefault="0087359A" w:rsidP="0087359A">
            <w:pPr>
              <w:pStyle w:val="af1"/>
              <w:jc w:val="center"/>
              <w:rPr>
                <w:b/>
              </w:rPr>
            </w:pPr>
          </w:p>
        </w:tc>
        <w:tc>
          <w:tcPr>
            <w:tcW w:w="1701" w:type="dxa"/>
          </w:tcPr>
          <w:p w:rsidR="0087359A" w:rsidRPr="004B6452" w:rsidRDefault="0087359A" w:rsidP="0087359A">
            <w:pPr>
              <w:pStyle w:val="af1"/>
              <w:jc w:val="center"/>
            </w:pPr>
          </w:p>
        </w:tc>
        <w:tc>
          <w:tcPr>
            <w:tcW w:w="1560" w:type="dxa"/>
            <w:vAlign w:val="center"/>
          </w:tcPr>
          <w:p w:rsidR="0087359A" w:rsidRPr="004B6452" w:rsidRDefault="0087359A" w:rsidP="0087359A">
            <w:pPr>
              <w:jc w:val="center"/>
              <w:rPr>
                <w:color w:val="000000"/>
                <w:sz w:val="24"/>
                <w:szCs w:val="24"/>
              </w:rPr>
            </w:pPr>
            <w:r w:rsidRPr="004B6452">
              <w:rPr>
                <w:color w:val="000000"/>
                <w:sz w:val="24"/>
                <w:szCs w:val="24"/>
              </w:rPr>
              <w:t>0,26905</w:t>
            </w:r>
          </w:p>
        </w:tc>
      </w:tr>
      <w:tr w:rsidR="0087359A" w:rsidTr="00FD70F6">
        <w:tc>
          <w:tcPr>
            <w:tcW w:w="646" w:type="dxa"/>
          </w:tcPr>
          <w:p w:rsidR="0087359A" w:rsidRPr="004B6452" w:rsidRDefault="0087359A" w:rsidP="0087359A">
            <w:pPr>
              <w:pStyle w:val="af1"/>
              <w:jc w:val="center"/>
            </w:pPr>
            <w:r w:rsidRPr="004B6452">
              <w:t>2</w:t>
            </w:r>
          </w:p>
        </w:tc>
        <w:tc>
          <w:tcPr>
            <w:tcW w:w="3431" w:type="dxa"/>
            <w:vAlign w:val="center"/>
          </w:tcPr>
          <w:p w:rsidR="0087359A" w:rsidRPr="004B6452" w:rsidRDefault="0087359A" w:rsidP="0087359A">
            <w:pPr>
              <w:rPr>
                <w:color w:val="000000"/>
                <w:sz w:val="24"/>
                <w:szCs w:val="24"/>
              </w:rPr>
            </w:pPr>
            <w:r w:rsidRPr="004B6452">
              <w:rPr>
                <w:color w:val="000000"/>
                <w:sz w:val="24"/>
                <w:szCs w:val="24"/>
              </w:rPr>
              <w:t>ГБОУ СПО "СМТ" теплая ст</w:t>
            </w:r>
            <w:r w:rsidRPr="004B6452">
              <w:rPr>
                <w:color w:val="000000"/>
                <w:sz w:val="24"/>
                <w:szCs w:val="24"/>
              </w:rPr>
              <w:t>о</w:t>
            </w:r>
            <w:r w:rsidRPr="004B6452">
              <w:rPr>
                <w:color w:val="000000"/>
                <w:sz w:val="24"/>
                <w:szCs w:val="24"/>
              </w:rPr>
              <w:t>янка</w:t>
            </w:r>
          </w:p>
        </w:tc>
        <w:tc>
          <w:tcPr>
            <w:tcW w:w="1418" w:type="dxa"/>
            <w:vAlign w:val="center"/>
          </w:tcPr>
          <w:p w:rsidR="0087359A" w:rsidRPr="004B6452" w:rsidRDefault="0087359A" w:rsidP="0087359A">
            <w:pPr>
              <w:jc w:val="center"/>
              <w:rPr>
                <w:color w:val="000000"/>
                <w:sz w:val="24"/>
                <w:szCs w:val="24"/>
              </w:rPr>
            </w:pPr>
            <w:r w:rsidRPr="004B6452">
              <w:rPr>
                <w:color w:val="000000"/>
                <w:sz w:val="24"/>
                <w:szCs w:val="24"/>
              </w:rPr>
              <w:t>0,00235</w:t>
            </w:r>
          </w:p>
        </w:tc>
        <w:tc>
          <w:tcPr>
            <w:tcW w:w="1275" w:type="dxa"/>
          </w:tcPr>
          <w:p w:rsidR="0087359A" w:rsidRPr="004B6452" w:rsidRDefault="0087359A" w:rsidP="0087359A">
            <w:pPr>
              <w:pStyle w:val="af1"/>
              <w:jc w:val="center"/>
              <w:rPr>
                <w:b/>
              </w:rPr>
            </w:pPr>
          </w:p>
        </w:tc>
        <w:tc>
          <w:tcPr>
            <w:tcW w:w="1701" w:type="dxa"/>
          </w:tcPr>
          <w:p w:rsidR="0087359A" w:rsidRPr="004B6452" w:rsidRDefault="0087359A" w:rsidP="0087359A">
            <w:pPr>
              <w:pStyle w:val="af1"/>
              <w:jc w:val="center"/>
            </w:pPr>
          </w:p>
        </w:tc>
        <w:tc>
          <w:tcPr>
            <w:tcW w:w="1560" w:type="dxa"/>
            <w:vAlign w:val="center"/>
          </w:tcPr>
          <w:p w:rsidR="0087359A" w:rsidRPr="004B6452" w:rsidRDefault="0087359A" w:rsidP="0087359A">
            <w:pPr>
              <w:jc w:val="center"/>
              <w:rPr>
                <w:color w:val="000000"/>
                <w:sz w:val="24"/>
                <w:szCs w:val="24"/>
              </w:rPr>
            </w:pPr>
            <w:r w:rsidRPr="004B6452">
              <w:rPr>
                <w:color w:val="000000"/>
                <w:sz w:val="24"/>
                <w:szCs w:val="24"/>
              </w:rPr>
              <w:t>0,00235</w:t>
            </w:r>
          </w:p>
        </w:tc>
      </w:tr>
      <w:tr w:rsidR="0087359A" w:rsidTr="00FD70F6">
        <w:tc>
          <w:tcPr>
            <w:tcW w:w="646" w:type="dxa"/>
          </w:tcPr>
          <w:p w:rsidR="0087359A" w:rsidRPr="004B6452" w:rsidRDefault="0087359A" w:rsidP="0087359A">
            <w:pPr>
              <w:pStyle w:val="af1"/>
              <w:jc w:val="center"/>
            </w:pPr>
          </w:p>
        </w:tc>
        <w:tc>
          <w:tcPr>
            <w:tcW w:w="3431" w:type="dxa"/>
            <w:vAlign w:val="bottom"/>
          </w:tcPr>
          <w:p w:rsidR="0087359A" w:rsidRPr="004B6452" w:rsidRDefault="0087359A" w:rsidP="0087359A">
            <w:pPr>
              <w:rPr>
                <w:b/>
                <w:iCs/>
                <w:sz w:val="24"/>
                <w:szCs w:val="24"/>
              </w:rPr>
            </w:pPr>
            <w:r w:rsidRPr="004B6452">
              <w:rPr>
                <w:b/>
                <w:iCs/>
                <w:sz w:val="24"/>
                <w:szCs w:val="24"/>
              </w:rPr>
              <w:t>ИТОГО:</w:t>
            </w:r>
          </w:p>
        </w:tc>
        <w:tc>
          <w:tcPr>
            <w:tcW w:w="1418" w:type="dxa"/>
            <w:vAlign w:val="center"/>
          </w:tcPr>
          <w:p w:rsidR="0087359A" w:rsidRPr="004B6452" w:rsidRDefault="0087359A" w:rsidP="0087359A">
            <w:pPr>
              <w:jc w:val="center"/>
              <w:rPr>
                <w:b/>
                <w:bCs/>
                <w:color w:val="000000"/>
                <w:sz w:val="24"/>
                <w:szCs w:val="24"/>
              </w:rPr>
            </w:pPr>
            <w:r w:rsidRPr="004B6452">
              <w:rPr>
                <w:b/>
                <w:bCs/>
                <w:color w:val="000000"/>
                <w:sz w:val="24"/>
                <w:szCs w:val="24"/>
              </w:rPr>
              <w:t>0,2714</w:t>
            </w:r>
          </w:p>
        </w:tc>
        <w:tc>
          <w:tcPr>
            <w:tcW w:w="1275" w:type="dxa"/>
            <w:vAlign w:val="center"/>
          </w:tcPr>
          <w:p w:rsidR="0087359A" w:rsidRPr="004B6452" w:rsidRDefault="0087359A" w:rsidP="0087359A">
            <w:pPr>
              <w:jc w:val="center"/>
              <w:rPr>
                <w:b/>
                <w:bCs/>
                <w:color w:val="000000"/>
                <w:sz w:val="24"/>
                <w:szCs w:val="24"/>
              </w:rPr>
            </w:pPr>
            <w:r w:rsidRPr="004B6452">
              <w:rPr>
                <w:b/>
                <w:bCs/>
                <w:color w:val="000000"/>
                <w:sz w:val="24"/>
                <w:szCs w:val="24"/>
              </w:rPr>
              <w:t>0</w:t>
            </w:r>
          </w:p>
        </w:tc>
        <w:tc>
          <w:tcPr>
            <w:tcW w:w="1701" w:type="dxa"/>
            <w:vAlign w:val="center"/>
          </w:tcPr>
          <w:p w:rsidR="0087359A" w:rsidRPr="004B6452" w:rsidRDefault="0087359A" w:rsidP="0087359A">
            <w:pPr>
              <w:jc w:val="center"/>
              <w:rPr>
                <w:b/>
                <w:bCs/>
                <w:color w:val="000000"/>
                <w:sz w:val="24"/>
                <w:szCs w:val="24"/>
              </w:rPr>
            </w:pPr>
            <w:r w:rsidRPr="004B6452">
              <w:rPr>
                <w:b/>
                <w:bCs/>
                <w:color w:val="000000"/>
                <w:sz w:val="24"/>
                <w:szCs w:val="24"/>
              </w:rPr>
              <w:t>0</w:t>
            </w:r>
          </w:p>
        </w:tc>
        <w:tc>
          <w:tcPr>
            <w:tcW w:w="1560" w:type="dxa"/>
            <w:vAlign w:val="center"/>
          </w:tcPr>
          <w:p w:rsidR="0087359A" w:rsidRPr="004B6452" w:rsidRDefault="0087359A" w:rsidP="0087359A">
            <w:pPr>
              <w:jc w:val="center"/>
              <w:rPr>
                <w:b/>
                <w:bCs/>
                <w:color w:val="000000"/>
                <w:sz w:val="24"/>
                <w:szCs w:val="24"/>
              </w:rPr>
            </w:pPr>
            <w:r w:rsidRPr="004B6452">
              <w:rPr>
                <w:b/>
                <w:bCs/>
                <w:color w:val="000000"/>
                <w:sz w:val="24"/>
                <w:szCs w:val="24"/>
              </w:rPr>
              <w:t>0,2714</w:t>
            </w:r>
          </w:p>
        </w:tc>
      </w:tr>
      <w:tr w:rsidR="0087359A" w:rsidTr="00FD70F6">
        <w:tc>
          <w:tcPr>
            <w:tcW w:w="10031" w:type="dxa"/>
            <w:gridSpan w:val="6"/>
          </w:tcPr>
          <w:p w:rsidR="0087359A" w:rsidRPr="004B6452" w:rsidRDefault="0087359A" w:rsidP="0087359A">
            <w:pPr>
              <w:pStyle w:val="af1"/>
              <w:jc w:val="center"/>
              <w:rPr>
                <w:b/>
              </w:rPr>
            </w:pPr>
            <w:r w:rsidRPr="004B6452">
              <w:rPr>
                <w:b/>
              </w:rPr>
              <w:t>Котельная №5</w:t>
            </w:r>
          </w:p>
        </w:tc>
      </w:tr>
      <w:tr w:rsidR="0087359A" w:rsidTr="00FD70F6">
        <w:tc>
          <w:tcPr>
            <w:tcW w:w="646" w:type="dxa"/>
          </w:tcPr>
          <w:p w:rsidR="0087359A" w:rsidRPr="004B6452" w:rsidRDefault="0087359A" w:rsidP="0087359A">
            <w:pPr>
              <w:pStyle w:val="af1"/>
              <w:jc w:val="center"/>
            </w:pPr>
            <w:r w:rsidRPr="004B6452">
              <w:t>1</w:t>
            </w:r>
          </w:p>
        </w:tc>
        <w:tc>
          <w:tcPr>
            <w:tcW w:w="3431" w:type="dxa"/>
            <w:vAlign w:val="bottom"/>
          </w:tcPr>
          <w:p w:rsidR="0087359A" w:rsidRPr="004B6452" w:rsidRDefault="0087359A">
            <w:pPr>
              <w:rPr>
                <w:color w:val="000000"/>
                <w:sz w:val="24"/>
                <w:szCs w:val="24"/>
              </w:rPr>
            </w:pPr>
            <w:r w:rsidRPr="004B6452">
              <w:rPr>
                <w:color w:val="000000"/>
                <w:sz w:val="24"/>
                <w:szCs w:val="24"/>
              </w:rPr>
              <w:t>Краев.музей, ул. Гагарина, 13</w:t>
            </w:r>
          </w:p>
        </w:tc>
        <w:tc>
          <w:tcPr>
            <w:tcW w:w="1418" w:type="dxa"/>
            <w:vAlign w:val="bottom"/>
          </w:tcPr>
          <w:p w:rsidR="0087359A" w:rsidRPr="004B6452" w:rsidRDefault="0087359A" w:rsidP="007866FB">
            <w:pPr>
              <w:jc w:val="center"/>
              <w:rPr>
                <w:color w:val="000000"/>
                <w:sz w:val="24"/>
                <w:szCs w:val="24"/>
              </w:rPr>
            </w:pPr>
            <w:r w:rsidRPr="004B6452">
              <w:rPr>
                <w:color w:val="000000"/>
                <w:sz w:val="24"/>
                <w:szCs w:val="24"/>
              </w:rPr>
              <w:t>0,046</w:t>
            </w:r>
          </w:p>
        </w:tc>
        <w:tc>
          <w:tcPr>
            <w:tcW w:w="1275" w:type="dxa"/>
            <w:vAlign w:val="bottom"/>
          </w:tcPr>
          <w:p w:rsidR="0087359A" w:rsidRPr="004B6452" w:rsidRDefault="007866FB" w:rsidP="00E82426">
            <w:pPr>
              <w:jc w:val="center"/>
              <w:rPr>
                <w:color w:val="000000"/>
                <w:sz w:val="24"/>
                <w:szCs w:val="24"/>
              </w:rPr>
            </w:pPr>
            <w:r w:rsidRPr="004B6452">
              <w:rPr>
                <w:color w:val="000000"/>
                <w:sz w:val="24"/>
                <w:szCs w:val="24"/>
              </w:rPr>
              <w:t>0,01299</w:t>
            </w:r>
          </w:p>
        </w:tc>
        <w:tc>
          <w:tcPr>
            <w:tcW w:w="1701" w:type="dxa"/>
            <w:vAlign w:val="bottom"/>
          </w:tcPr>
          <w:p w:rsidR="0087359A" w:rsidRPr="004B6452" w:rsidRDefault="0087359A">
            <w:pPr>
              <w:rPr>
                <w:color w:val="000000"/>
                <w:sz w:val="24"/>
                <w:szCs w:val="24"/>
              </w:rPr>
            </w:pPr>
            <w:r w:rsidRPr="004B6452">
              <w:rPr>
                <w:color w:val="000000"/>
                <w:sz w:val="24"/>
                <w:szCs w:val="24"/>
              </w:rPr>
              <w:t> </w:t>
            </w:r>
          </w:p>
        </w:tc>
        <w:tc>
          <w:tcPr>
            <w:tcW w:w="1560" w:type="dxa"/>
            <w:vAlign w:val="bottom"/>
          </w:tcPr>
          <w:p w:rsidR="0087359A" w:rsidRPr="004B6452" w:rsidRDefault="0087359A" w:rsidP="00E82426">
            <w:pPr>
              <w:jc w:val="center"/>
              <w:rPr>
                <w:color w:val="000000"/>
                <w:sz w:val="24"/>
                <w:szCs w:val="24"/>
              </w:rPr>
            </w:pPr>
            <w:r w:rsidRPr="004B6452">
              <w:rPr>
                <w:color w:val="000000"/>
                <w:sz w:val="24"/>
                <w:szCs w:val="24"/>
              </w:rPr>
              <w:t>0,058942</w:t>
            </w:r>
          </w:p>
        </w:tc>
      </w:tr>
      <w:tr w:rsidR="0087359A" w:rsidTr="00FD70F6">
        <w:tc>
          <w:tcPr>
            <w:tcW w:w="646" w:type="dxa"/>
          </w:tcPr>
          <w:p w:rsidR="0087359A" w:rsidRPr="004B6452" w:rsidRDefault="0087359A" w:rsidP="0087359A">
            <w:pPr>
              <w:pStyle w:val="af1"/>
              <w:jc w:val="center"/>
            </w:pPr>
            <w:r w:rsidRPr="004B6452">
              <w:t>2</w:t>
            </w:r>
          </w:p>
        </w:tc>
        <w:tc>
          <w:tcPr>
            <w:tcW w:w="3431" w:type="dxa"/>
            <w:vAlign w:val="bottom"/>
          </w:tcPr>
          <w:p w:rsidR="0087359A" w:rsidRPr="004B6452" w:rsidRDefault="0087359A">
            <w:pPr>
              <w:rPr>
                <w:color w:val="000000"/>
                <w:sz w:val="24"/>
                <w:szCs w:val="24"/>
              </w:rPr>
            </w:pPr>
            <w:r w:rsidRPr="004B6452">
              <w:rPr>
                <w:color w:val="000000"/>
                <w:sz w:val="24"/>
                <w:szCs w:val="24"/>
              </w:rPr>
              <w:t>МУ СРКЦСОН, ул Пушкина 86</w:t>
            </w:r>
          </w:p>
        </w:tc>
        <w:tc>
          <w:tcPr>
            <w:tcW w:w="1418" w:type="dxa"/>
            <w:vAlign w:val="bottom"/>
          </w:tcPr>
          <w:p w:rsidR="0087359A" w:rsidRPr="004B6452" w:rsidRDefault="0087359A">
            <w:pPr>
              <w:jc w:val="center"/>
              <w:rPr>
                <w:color w:val="000000"/>
                <w:sz w:val="24"/>
                <w:szCs w:val="24"/>
              </w:rPr>
            </w:pPr>
            <w:r w:rsidRPr="004B6452">
              <w:rPr>
                <w:color w:val="000000"/>
                <w:sz w:val="24"/>
                <w:szCs w:val="24"/>
              </w:rPr>
              <w:t>0,053255</w:t>
            </w:r>
          </w:p>
        </w:tc>
        <w:tc>
          <w:tcPr>
            <w:tcW w:w="1275" w:type="dxa"/>
            <w:vAlign w:val="bottom"/>
          </w:tcPr>
          <w:p w:rsidR="0087359A" w:rsidRPr="004B6452" w:rsidRDefault="0087359A" w:rsidP="00E82426">
            <w:pPr>
              <w:jc w:val="center"/>
              <w:rPr>
                <w:color w:val="000000"/>
                <w:sz w:val="24"/>
                <w:szCs w:val="24"/>
              </w:rPr>
            </w:pPr>
          </w:p>
        </w:tc>
        <w:tc>
          <w:tcPr>
            <w:tcW w:w="1701" w:type="dxa"/>
            <w:vAlign w:val="bottom"/>
          </w:tcPr>
          <w:p w:rsidR="0087359A" w:rsidRPr="004B6452" w:rsidRDefault="0087359A">
            <w:pPr>
              <w:rPr>
                <w:color w:val="000000"/>
                <w:sz w:val="24"/>
                <w:szCs w:val="24"/>
              </w:rPr>
            </w:pPr>
            <w:r w:rsidRPr="004B6452">
              <w:rPr>
                <w:color w:val="000000"/>
                <w:sz w:val="24"/>
                <w:szCs w:val="24"/>
              </w:rPr>
              <w:t> </w:t>
            </w:r>
          </w:p>
        </w:tc>
        <w:tc>
          <w:tcPr>
            <w:tcW w:w="1560" w:type="dxa"/>
            <w:vAlign w:val="bottom"/>
          </w:tcPr>
          <w:p w:rsidR="0087359A" w:rsidRPr="004B6452" w:rsidRDefault="0087359A" w:rsidP="00E82426">
            <w:pPr>
              <w:jc w:val="center"/>
              <w:rPr>
                <w:color w:val="000000"/>
                <w:sz w:val="24"/>
                <w:szCs w:val="24"/>
              </w:rPr>
            </w:pPr>
            <w:r w:rsidRPr="004B6452">
              <w:rPr>
                <w:color w:val="000000"/>
                <w:sz w:val="24"/>
                <w:szCs w:val="24"/>
              </w:rPr>
              <w:t>0,053255</w:t>
            </w:r>
          </w:p>
        </w:tc>
      </w:tr>
      <w:tr w:rsidR="0087359A" w:rsidTr="00FD70F6">
        <w:tc>
          <w:tcPr>
            <w:tcW w:w="646" w:type="dxa"/>
          </w:tcPr>
          <w:p w:rsidR="0087359A" w:rsidRPr="004B6452" w:rsidRDefault="0087359A" w:rsidP="0087359A">
            <w:pPr>
              <w:pStyle w:val="af1"/>
              <w:jc w:val="center"/>
            </w:pPr>
            <w:r w:rsidRPr="004B6452">
              <w:t>3</w:t>
            </w:r>
          </w:p>
        </w:tc>
        <w:tc>
          <w:tcPr>
            <w:tcW w:w="3431" w:type="dxa"/>
            <w:vAlign w:val="bottom"/>
          </w:tcPr>
          <w:p w:rsidR="0087359A" w:rsidRPr="004B6452" w:rsidRDefault="0087359A">
            <w:pPr>
              <w:rPr>
                <w:color w:val="000000"/>
                <w:sz w:val="24"/>
                <w:szCs w:val="24"/>
              </w:rPr>
            </w:pPr>
            <w:r w:rsidRPr="004B6452">
              <w:rPr>
                <w:color w:val="000000"/>
                <w:sz w:val="24"/>
                <w:szCs w:val="24"/>
              </w:rPr>
              <w:t>МУ СРКЦСОН Пищеблок</w:t>
            </w:r>
          </w:p>
        </w:tc>
        <w:tc>
          <w:tcPr>
            <w:tcW w:w="1418" w:type="dxa"/>
            <w:vAlign w:val="bottom"/>
          </w:tcPr>
          <w:p w:rsidR="0087359A" w:rsidRPr="004B6452" w:rsidRDefault="0087359A">
            <w:pPr>
              <w:jc w:val="center"/>
              <w:rPr>
                <w:color w:val="000000"/>
                <w:sz w:val="24"/>
                <w:szCs w:val="24"/>
              </w:rPr>
            </w:pPr>
            <w:r w:rsidRPr="004B6452">
              <w:rPr>
                <w:color w:val="000000"/>
                <w:sz w:val="24"/>
                <w:szCs w:val="24"/>
              </w:rPr>
              <w:t>0,008241</w:t>
            </w:r>
          </w:p>
        </w:tc>
        <w:tc>
          <w:tcPr>
            <w:tcW w:w="1275" w:type="dxa"/>
            <w:vAlign w:val="bottom"/>
          </w:tcPr>
          <w:p w:rsidR="0087359A" w:rsidRPr="004B6452" w:rsidRDefault="0087359A" w:rsidP="00E82426">
            <w:pPr>
              <w:jc w:val="center"/>
              <w:rPr>
                <w:color w:val="000000"/>
                <w:sz w:val="24"/>
                <w:szCs w:val="24"/>
              </w:rPr>
            </w:pPr>
          </w:p>
        </w:tc>
        <w:tc>
          <w:tcPr>
            <w:tcW w:w="1701" w:type="dxa"/>
            <w:vAlign w:val="bottom"/>
          </w:tcPr>
          <w:p w:rsidR="0087359A" w:rsidRPr="004B6452" w:rsidRDefault="0087359A">
            <w:pPr>
              <w:rPr>
                <w:color w:val="000000"/>
                <w:sz w:val="24"/>
                <w:szCs w:val="24"/>
              </w:rPr>
            </w:pPr>
            <w:r w:rsidRPr="004B6452">
              <w:rPr>
                <w:color w:val="000000"/>
                <w:sz w:val="24"/>
                <w:szCs w:val="24"/>
              </w:rPr>
              <w:t> </w:t>
            </w:r>
          </w:p>
        </w:tc>
        <w:tc>
          <w:tcPr>
            <w:tcW w:w="1560" w:type="dxa"/>
            <w:vAlign w:val="bottom"/>
          </w:tcPr>
          <w:p w:rsidR="0087359A" w:rsidRPr="004B6452" w:rsidRDefault="0087359A" w:rsidP="00E82426">
            <w:pPr>
              <w:jc w:val="center"/>
              <w:rPr>
                <w:color w:val="000000"/>
                <w:sz w:val="24"/>
                <w:szCs w:val="24"/>
              </w:rPr>
            </w:pPr>
            <w:r w:rsidRPr="004B6452">
              <w:rPr>
                <w:color w:val="000000"/>
                <w:sz w:val="24"/>
                <w:szCs w:val="24"/>
              </w:rPr>
              <w:t>0,008241</w:t>
            </w:r>
          </w:p>
        </w:tc>
      </w:tr>
      <w:tr w:rsidR="0087359A" w:rsidTr="00FD70F6">
        <w:tc>
          <w:tcPr>
            <w:tcW w:w="646" w:type="dxa"/>
          </w:tcPr>
          <w:p w:rsidR="0087359A" w:rsidRPr="004B6452" w:rsidRDefault="0087359A" w:rsidP="0087359A">
            <w:pPr>
              <w:pStyle w:val="af1"/>
              <w:jc w:val="center"/>
            </w:pPr>
            <w:r w:rsidRPr="004B6452">
              <w:t>4</w:t>
            </w:r>
          </w:p>
        </w:tc>
        <w:tc>
          <w:tcPr>
            <w:tcW w:w="3431" w:type="dxa"/>
            <w:vAlign w:val="bottom"/>
          </w:tcPr>
          <w:p w:rsidR="0087359A" w:rsidRPr="004B6452" w:rsidRDefault="0087359A">
            <w:pPr>
              <w:rPr>
                <w:color w:val="000000"/>
                <w:sz w:val="24"/>
                <w:szCs w:val="24"/>
              </w:rPr>
            </w:pPr>
            <w:r w:rsidRPr="004B6452">
              <w:rPr>
                <w:color w:val="000000"/>
                <w:sz w:val="24"/>
                <w:szCs w:val="24"/>
              </w:rPr>
              <w:t>МУ СРКЦСОН Адм</w:t>
            </w:r>
            <w:r w:rsidRPr="004B6452">
              <w:rPr>
                <w:color w:val="000000"/>
                <w:sz w:val="24"/>
                <w:szCs w:val="24"/>
              </w:rPr>
              <w:t>и</w:t>
            </w:r>
            <w:r w:rsidRPr="004B6452">
              <w:rPr>
                <w:color w:val="000000"/>
                <w:sz w:val="24"/>
                <w:szCs w:val="24"/>
              </w:rPr>
              <w:t>нистр.зд.1</w:t>
            </w:r>
          </w:p>
        </w:tc>
        <w:tc>
          <w:tcPr>
            <w:tcW w:w="1418" w:type="dxa"/>
            <w:vAlign w:val="bottom"/>
          </w:tcPr>
          <w:p w:rsidR="0087359A" w:rsidRPr="004B6452" w:rsidRDefault="0087359A">
            <w:pPr>
              <w:jc w:val="center"/>
              <w:rPr>
                <w:color w:val="000000"/>
                <w:sz w:val="24"/>
                <w:szCs w:val="24"/>
              </w:rPr>
            </w:pPr>
            <w:r w:rsidRPr="004B6452">
              <w:rPr>
                <w:color w:val="000000"/>
                <w:sz w:val="24"/>
                <w:szCs w:val="24"/>
              </w:rPr>
              <w:t>0,029154</w:t>
            </w:r>
          </w:p>
        </w:tc>
        <w:tc>
          <w:tcPr>
            <w:tcW w:w="1275" w:type="dxa"/>
            <w:vAlign w:val="bottom"/>
          </w:tcPr>
          <w:p w:rsidR="0087359A" w:rsidRPr="004B6452" w:rsidRDefault="0087359A" w:rsidP="00E82426">
            <w:pPr>
              <w:jc w:val="center"/>
              <w:rPr>
                <w:color w:val="000000"/>
                <w:sz w:val="24"/>
                <w:szCs w:val="24"/>
              </w:rPr>
            </w:pPr>
          </w:p>
        </w:tc>
        <w:tc>
          <w:tcPr>
            <w:tcW w:w="1701" w:type="dxa"/>
            <w:vAlign w:val="bottom"/>
          </w:tcPr>
          <w:p w:rsidR="0087359A" w:rsidRPr="004B6452" w:rsidRDefault="0087359A">
            <w:pPr>
              <w:rPr>
                <w:color w:val="000000"/>
                <w:sz w:val="24"/>
                <w:szCs w:val="24"/>
              </w:rPr>
            </w:pPr>
            <w:r w:rsidRPr="004B6452">
              <w:rPr>
                <w:color w:val="000000"/>
                <w:sz w:val="24"/>
                <w:szCs w:val="24"/>
              </w:rPr>
              <w:t> </w:t>
            </w:r>
          </w:p>
        </w:tc>
        <w:tc>
          <w:tcPr>
            <w:tcW w:w="1560" w:type="dxa"/>
            <w:vAlign w:val="bottom"/>
          </w:tcPr>
          <w:p w:rsidR="0087359A" w:rsidRPr="004B6452" w:rsidRDefault="0087359A" w:rsidP="00E82426">
            <w:pPr>
              <w:jc w:val="center"/>
              <w:rPr>
                <w:color w:val="000000"/>
                <w:sz w:val="24"/>
                <w:szCs w:val="24"/>
              </w:rPr>
            </w:pPr>
            <w:r w:rsidRPr="004B6452">
              <w:rPr>
                <w:color w:val="000000"/>
                <w:sz w:val="24"/>
                <w:szCs w:val="24"/>
              </w:rPr>
              <w:t>0,029154</w:t>
            </w:r>
          </w:p>
        </w:tc>
      </w:tr>
      <w:tr w:rsidR="0087359A" w:rsidTr="00FD70F6">
        <w:tc>
          <w:tcPr>
            <w:tcW w:w="646" w:type="dxa"/>
          </w:tcPr>
          <w:p w:rsidR="0087359A" w:rsidRPr="004B6452" w:rsidRDefault="0087359A" w:rsidP="0087359A">
            <w:pPr>
              <w:pStyle w:val="af1"/>
              <w:jc w:val="center"/>
            </w:pPr>
            <w:r w:rsidRPr="004B6452">
              <w:t>5</w:t>
            </w:r>
          </w:p>
        </w:tc>
        <w:tc>
          <w:tcPr>
            <w:tcW w:w="3431" w:type="dxa"/>
            <w:vAlign w:val="bottom"/>
          </w:tcPr>
          <w:p w:rsidR="0087359A" w:rsidRPr="004B6452" w:rsidRDefault="0087359A">
            <w:pPr>
              <w:rPr>
                <w:color w:val="000000"/>
                <w:sz w:val="24"/>
                <w:szCs w:val="24"/>
              </w:rPr>
            </w:pPr>
            <w:r w:rsidRPr="004B6452">
              <w:rPr>
                <w:color w:val="000000"/>
                <w:sz w:val="24"/>
                <w:szCs w:val="24"/>
              </w:rPr>
              <w:t>МУ СРКЦСОН Адм</w:t>
            </w:r>
            <w:r w:rsidRPr="004B6452">
              <w:rPr>
                <w:color w:val="000000"/>
                <w:sz w:val="24"/>
                <w:szCs w:val="24"/>
              </w:rPr>
              <w:t>и</w:t>
            </w:r>
            <w:r w:rsidRPr="004B6452">
              <w:rPr>
                <w:color w:val="000000"/>
                <w:sz w:val="24"/>
                <w:szCs w:val="24"/>
              </w:rPr>
              <w:t>нистр.зд.2</w:t>
            </w:r>
          </w:p>
        </w:tc>
        <w:tc>
          <w:tcPr>
            <w:tcW w:w="1418" w:type="dxa"/>
            <w:vAlign w:val="bottom"/>
          </w:tcPr>
          <w:p w:rsidR="0087359A" w:rsidRPr="004B6452" w:rsidRDefault="0087359A">
            <w:pPr>
              <w:jc w:val="center"/>
              <w:rPr>
                <w:color w:val="000000"/>
                <w:sz w:val="24"/>
                <w:szCs w:val="24"/>
              </w:rPr>
            </w:pPr>
            <w:r w:rsidRPr="004B6452">
              <w:rPr>
                <w:color w:val="000000"/>
                <w:sz w:val="24"/>
                <w:szCs w:val="24"/>
              </w:rPr>
              <w:t>0,005204</w:t>
            </w:r>
          </w:p>
        </w:tc>
        <w:tc>
          <w:tcPr>
            <w:tcW w:w="1275" w:type="dxa"/>
            <w:vAlign w:val="bottom"/>
          </w:tcPr>
          <w:p w:rsidR="0087359A" w:rsidRPr="004B6452" w:rsidRDefault="0087359A" w:rsidP="00E82426">
            <w:pPr>
              <w:jc w:val="center"/>
              <w:rPr>
                <w:color w:val="000000"/>
                <w:sz w:val="24"/>
                <w:szCs w:val="24"/>
              </w:rPr>
            </w:pPr>
          </w:p>
        </w:tc>
        <w:tc>
          <w:tcPr>
            <w:tcW w:w="1701" w:type="dxa"/>
            <w:vAlign w:val="bottom"/>
          </w:tcPr>
          <w:p w:rsidR="0087359A" w:rsidRPr="004B6452" w:rsidRDefault="0087359A">
            <w:pPr>
              <w:rPr>
                <w:color w:val="000000"/>
                <w:sz w:val="24"/>
                <w:szCs w:val="24"/>
              </w:rPr>
            </w:pPr>
            <w:r w:rsidRPr="004B6452">
              <w:rPr>
                <w:color w:val="000000"/>
                <w:sz w:val="24"/>
                <w:szCs w:val="24"/>
              </w:rPr>
              <w:t> </w:t>
            </w:r>
          </w:p>
        </w:tc>
        <w:tc>
          <w:tcPr>
            <w:tcW w:w="1560" w:type="dxa"/>
            <w:vAlign w:val="bottom"/>
          </w:tcPr>
          <w:p w:rsidR="0087359A" w:rsidRPr="004B6452" w:rsidRDefault="0087359A" w:rsidP="00E82426">
            <w:pPr>
              <w:jc w:val="center"/>
              <w:rPr>
                <w:color w:val="000000"/>
                <w:sz w:val="24"/>
                <w:szCs w:val="24"/>
              </w:rPr>
            </w:pPr>
            <w:r w:rsidRPr="004B6452">
              <w:rPr>
                <w:color w:val="000000"/>
                <w:sz w:val="24"/>
                <w:szCs w:val="24"/>
              </w:rPr>
              <w:t>0,005204</w:t>
            </w:r>
          </w:p>
        </w:tc>
      </w:tr>
      <w:tr w:rsidR="0087359A" w:rsidTr="00FD70F6">
        <w:tc>
          <w:tcPr>
            <w:tcW w:w="646" w:type="dxa"/>
          </w:tcPr>
          <w:p w:rsidR="0087359A" w:rsidRPr="004B6452" w:rsidRDefault="0087359A" w:rsidP="0087359A">
            <w:pPr>
              <w:pStyle w:val="af1"/>
              <w:jc w:val="center"/>
            </w:pPr>
          </w:p>
        </w:tc>
        <w:tc>
          <w:tcPr>
            <w:tcW w:w="3431" w:type="dxa"/>
            <w:vAlign w:val="bottom"/>
          </w:tcPr>
          <w:p w:rsidR="0087359A" w:rsidRPr="004B6452" w:rsidRDefault="0087359A">
            <w:pPr>
              <w:rPr>
                <w:color w:val="000000"/>
                <w:sz w:val="24"/>
                <w:szCs w:val="24"/>
              </w:rPr>
            </w:pPr>
            <w:r w:rsidRPr="004B6452">
              <w:rPr>
                <w:b/>
                <w:iCs/>
                <w:sz w:val="24"/>
                <w:szCs w:val="24"/>
              </w:rPr>
              <w:t>ИТОГО:</w:t>
            </w:r>
          </w:p>
        </w:tc>
        <w:tc>
          <w:tcPr>
            <w:tcW w:w="1418" w:type="dxa"/>
            <w:vAlign w:val="bottom"/>
          </w:tcPr>
          <w:p w:rsidR="0087359A" w:rsidRPr="004B6452" w:rsidRDefault="0087359A" w:rsidP="007866FB">
            <w:pPr>
              <w:jc w:val="center"/>
              <w:rPr>
                <w:b/>
                <w:bCs/>
                <w:color w:val="000000"/>
                <w:sz w:val="24"/>
                <w:szCs w:val="24"/>
              </w:rPr>
            </w:pPr>
            <w:r w:rsidRPr="004B6452">
              <w:rPr>
                <w:b/>
                <w:bCs/>
                <w:color w:val="000000"/>
                <w:sz w:val="24"/>
                <w:szCs w:val="24"/>
              </w:rPr>
              <w:t>0,1421</w:t>
            </w:r>
            <w:r w:rsidR="007866FB" w:rsidRPr="004B6452">
              <w:rPr>
                <w:b/>
                <w:bCs/>
                <w:color w:val="000000"/>
                <w:sz w:val="24"/>
                <w:szCs w:val="24"/>
              </w:rPr>
              <w:t>1</w:t>
            </w:r>
          </w:p>
        </w:tc>
        <w:tc>
          <w:tcPr>
            <w:tcW w:w="1275" w:type="dxa"/>
            <w:vAlign w:val="bottom"/>
          </w:tcPr>
          <w:p w:rsidR="0087359A" w:rsidRPr="004B6452" w:rsidRDefault="0087359A" w:rsidP="007866FB">
            <w:pPr>
              <w:jc w:val="center"/>
              <w:rPr>
                <w:b/>
                <w:bCs/>
                <w:color w:val="000000"/>
                <w:sz w:val="24"/>
                <w:szCs w:val="24"/>
              </w:rPr>
            </w:pPr>
            <w:r w:rsidRPr="004B6452">
              <w:rPr>
                <w:b/>
                <w:bCs/>
                <w:color w:val="000000"/>
                <w:sz w:val="24"/>
                <w:szCs w:val="24"/>
              </w:rPr>
              <w:t>0,012</w:t>
            </w:r>
            <w:r w:rsidR="007866FB" w:rsidRPr="004B6452">
              <w:rPr>
                <w:b/>
                <w:bCs/>
                <w:color w:val="000000"/>
                <w:sz w:val="24"/>
                <w:szCs w:val="24"/>
              </w:rPr>
              <w:t>9</w:t>
            </w:r>
            <w:r w:rsidRPr="004B6452">
              <w:rPr>
                <w:b/>
                <w:bCs/>
                <w:color w:val="000000"/>
                <w:sz w:val="24"/>
                <w:szCs w:val="24"/>
              </w:rPr>
              <w:t>9</w:t>
            </w:r>
          </w:p>
        </w:tc>
        <w:tc>
          <w:tcPr>
            <w:tcW w:w="1701" w:type="dxa"/>
            <w:vAlign w:val="bottom"/>
          </w:tcPr>
          <w:p w:rsidR="0087359A" w:rsidRPr="004B6452" w:rsidRDefault="0087359A">
            <w:pPr>
              <w:jc w:val="center"/>
              <w:rPr>
                <w:b/>
                <w:bCs/>
                <w:color w:val="000000"/>
                <w:sz w:val="24"/>
                <w:szCs w:val="24"/>
              </w:rPr>
            </w:pPr>
            <w:r w:rsidRPr="004B6452">
              <w:rPr>
                <w:b/>
                <w:bCs/>
                <w:color w:val="000000"/>
                <w:sz w:val="24"/>
                <w:szCs w:val="24"/>
              </w:rPr>
              <w:t>0</w:t>
            </w:r>
          </w:p>
        </w:tc>
        <w:tc>
          <w:tcPr>
            <w:tcW w:w="1560" w:type="dxa"/>
            <w:vAlign w:val="bottom"/>
          </w:tcPr>
          <w:p w:rsidR="0087359A" w:rsidRPr="004B6452" w:rsidRDefault="0087359A" w:rsidP="007866FB">
            <w:pPr>
              <w:jc w:val="center"/>
              <w:rPr>
                <w:b/>
                <w:bCs/>
                <w:color w:val="000000"/>
                <w:sz w:val="24"/>
                <w:szCs w:val="24"/>
              </w:rPr>
            </w:pPr>
            <w:r w:rsidRPr="004B6452">
              <w:rPr>
                <w:b/>
                <w:bCs/>
                <w:color w:val="000000"/>
                <w:sz w:val="24"/>
                <w:szCs w:val="24"/>
              </w:rPr>
              <w:t>0,154</w:t>
            </w:r>
            <w:r w:rsidR="007866FB" w:rsidRPr="004B6452">
              <w:rPr>
                <w:b/>
                <w:bCs/>
                <w:color w:val="000000"/>
                <w:sz w:val="24"/>
                <w:szCs w:val="24"/>
              </w:rPr>
              <w:t>8</w:t>
            </w:r>
          </w:p>
        </w:tc>
      </w:tr>
      <w:tr w:rsidR="0087359A" w:rsidTr="00FD70F6">
        <w:tc>
          <w:tcPr>
            <w:tcW w:w="10031" w:type="dxa"/>
            <w:gridSpan w:val="6"/>
          </w:tcPr>
          <w:p w:rsidR="0087359A" w:rsidRPr="004B6452" w:rsidRDefault="0087359A" w:rsidP="00FD70F6">
            <w:pPr>
              <w:pStyle w:val="af1"/>
              <w:jc w:val="center"/>
              <w:rPr>
                <w:b/>
              </w:rPr>
            </w:pPr>
            <w:r w:rsidRPr="004B6452">
              <w:rPr>
                <w:b/>
              </w:rPr>
              <w:t>Котельная №</w:t>
            </w:r>
            <w:r w:rsidR="00FD70F6" w:rsidRPr="004B6452">
              <w:rPr>
                <w:b/>
              </w:rPr>
              <w:t>6</w:t>
            </w:r>
          </w:p>
        </w:tc>
      </w:tr>
      <w:tr w:rsidR="00E82426" w:rsidTr="00FD70F6">
        <w:tc>
          <w:tcPr>
            <w:tcW w:w="646" w:type="dxa"/>
          </w:tcPr>
          <w:p w:rsidR="00E82426" w:rsidRPr="004B6452" w:rsidRDefault="00E82426" w:rsidP="0087359A">
            <w:pPr>
              <w:pStyle w:val="af1"/>
              <w:jc w:val="center"/>
            </w:pPr>
            <w:r w:rsidRPr="004B6452">
              <w:t>1</w:t>
            </w:r>
          </w:p>
        </w:tc>
        <w:tc>
          <w:tcPr>
            <w:tcW w:w="3431" w:type="dxa"/>
            <w:vAlign w:val="bottom"/>
          </w:tcPr>
          <w:p w:rsidR="00E82426" w:rsidRPr="004B6452" w:rsidRDefault="00E82426">
            <w:pPr>
              <w:rPr>
                <w:color w:val="000000"/>
                <w:sz w:val="24"/>
                <w:szCs w:val="24"/>
              </w:rPr>
            </w:pPr>
            <w:r w:rsidRPr="004B6452">
              <w:rPr>
                <w:color w:val="000000"/>
                <w:sz w:val="24"/>
                <w:szCs w:val="24"/>
              </w:rPr>
              <w:t>Школа №1 ул. Саратовская 92</w:t>
            </w:r>
          </w:p>
        </w:tc>
        <w:tc>
          <w:tcPr>
            <w:tcW w:w="1418" w:type="dxa"/>
            <w:vAlign w:val="bottom"/>
          </w:tcPr>
          <w:p w:rsidR="00E82426" w:rsidRPr="004B6452" w:rsidRDefault="00E82426">
            <w:pPr>
              <w:jc w:val="center"/>
              <w:rPr>
                <w:color w:val="000000"/>
                <w:sz w:val="24"/>
                <w:szCs w:val="24"/>
              </w:rPr>
            </w:pPr>
            <w:r w:rsidRPr="004B6452">
              <w:rPr>
                <w:color w:val="000000"/>
                <w:sz w:val="24"/>
                <w:szCs w:val="24"/>
              </w:rPr>
              <w:t>0,374907</w:t>
            </w:r>
          </w:p>
        </w:tc>
        <w:tc>
          <w:tcPr>
            <w:tcW w:w="1275" w:type="dxa"/>
            <w:vAlign w:val="bottom"/>
          </w:tcPr>
          <w:p w:rsidR="00E82426" w:rsidRPr="004B6452" w:rsidRDefault="00E82426">
            <w:pPr>
              <w:jc w:val="center"/>
              <w:rPr>
                <w:color w:val="000000"/>
                <w:sz w:val="24"/>
                <w:szCs w:val="24"/>
              </w:rPr>
            </w:pPr>
            <w:r w:rsidRPr="004B6452">
              <w:rPr>
                <w:color w:val="000000"/>
                <w:sz w:val="24"/>
                <w:szCs w:val="24"/>
              </w:rPr>
              <w:t>0,0065</w:t>
            </w:r>
          </w:p>
        </w:tc>
        <w:tc>
          <w:tcPr>
            <w:tcW w:w="1701" w:type="dxa"/>
            <w:vAlign w:val="bottom"/>
          </w:tcPr>
          <w:p w:rsidR="00E82426" w:rsidRPr="004B6452" w:rsidRDefault="00E82426">
            <w:pPr>
              <w:rPr>
                <w:color w:val="000000"/>
                <w:sz w:val="24"/>
                <w:szCs w:val="24"/>
              </w:rPr>
            </w:pPr>
            <w:r w:rsidRPr="004B6452">
              <w:rPr>
                <w:color w:val="000000"/>
                <w:sz w:val="24"/>
                <w:szCs w:val="24"/>
              </w:rPr>
              <w:t> </w:t>
            </w:r>
          </w:p>
        </w:tc>
        <w:tc>
          <w:tcPr>
            <w:tcW w:w="1560" w:type="dxa"/>
            <w:vAlign w:val="bottom"/>
          </w:tcPr>
          <w:p w:rsidR="00E82426" w:rsidRPr="004B6452" w:rsidRDefault="00E82426" w:rsidP="00E82426">
            <w:pPr>
              <w:jc w:val="center"/>
              <w:rPr>
                <w:color w:val="000000"/>
                <w:sz w:val="24"/>
                <w:szCs w:val="24"/>
              </w:rPr>
            </w:pPr>
            <w:r w:rsidRPr="004B6452">
              <w:rPr>
                <w:color w:val="000000"/>
                <w:sz w:val="24"/>
                <w:szCs w:val="24"/>
              </w:rPr>
              <w:t>0,381407</w:t>
            </w:r>
          </w:p>
        </w:tc>
      </w:tr>
      <w:tr w:rsidR="00E82426" w:rsidTr="00FD70F6">
        <w:tc>
          <w:tcPr>
            <w:tcW w:w="646" w:type="dxa"/>
          </w:tcPr>
          <w:p w:rsidR="00E82426" w:rsidRPr="004B6452" w:rsidRDefault="00E82426" w:rsidP="0087359A">
            <w:pPr>
              <w:pStyle w:val="af1"/>
              <w:jc w:val="center"/>
            </w:pPr>
            <w:r w:rsidRPr="004B6452">
              <w:t>2</w:t>
            </w:r>
          </w:p>
        </w:tc>
        <w:tc>
          <w:tcPr>
            <w:tcW w:w="3431" w:type="dxa"/>
            <w:vAlign w:val="bottom"/>
          </w:tcPr>
          <w:p w:rsidR="00E82426" w:rsidRPr="004B6452" w:rsidRDefault="00E82426">
            <w:pPr>
              <w:rPr>
                <w:color w:val="000000"/>
                <w:sz w:val="24"/>
                <w:szCs w:val="24"/>
              </w:rPr>
            </w:pPr>
            <w:r w:rsidRPr="004B6452">
              <w:rPr>
                <w:color w:val="000000"/>
                <w:sz w:val="24"/>
                <w:szCs w:val="24"/>
              </w:rPr>
              <w:t>Школа №1 мастерская</w:t>
            </w:r>
          </w:p>
        </w:tc>
        <w:tc>
          <w:tcPr>
            <w:tcW w:w="1418" w:type="dxa"/>
            <w:vAlign w:val="bottom"/>
          </w:tcPr>
          <w:p w:rsidR="00E82426" w:rsidRPr="004B6452" w:rsidRDefault="00E82426">
            <w:pPr>
              <w:jc w:val="center"/>
              <w:rPr>
                <w:color w:val="000000"/>
                <w:sz w:val="24"/>
                <w:szCs w:val="24"/>
              </w:rPr>
            </w:pPr>
            <w:r w:rsidRPr="004B6452">
              <w:rPr>
                <w:color w:val="000000"/>
                <w:sz w:val="24"/>
                <w:szCs w:val="24"/>
              </w:rPr>
              <w:t>0,012252</w:t>
            </w:r>
          </w:p>
        </w:tc>
        <w:tc>
          <w:tcPr>
            <w:tcW w:w="1275" w:type="dxa"/>
            <w:vAlign w:val="bottom"/>
          </w:tcPr>
          <w:p w:rsidR="00E82426" w:rsidRPr="004B6452" w:rsidRDefault="00E82426">
            <w:pPr>
              <w:jc w:val="center"/>
              <w:rPr>
                <w:color w:val="000000"/>
                <w:sz w:val="24"/>
                <w:szCs w:val="24"/>
              </w:rPr>
            </w:pPr>
            <w:r w:rsidRPr="004B6452">
              <w:rPr>
                <w:color w:val="000000"/>
                <w:sz w:val="24"/>
                <w:szCs w:val="24"/>
              </w:rPr>
              <w:t>0</w:t>
            </w:r>
          </w:p>
        </w:tc>
        <w:tc>
          <w:tcPr>
            <w:tcW w:w="1701" w:type="dxa"/>
            <w:vAlign w:val="bottom"/>
          </w:tcPr>
          <w:p w:rsidR="00E82426" w:rsidRPr="004B6452" w:rsidRDefault="00E82426">
            <w:pPr>
              <w:rPr>
                <w:color w:val="000000"/>
                <w:sz w:val="24"/>
                <w:szCs w:val="24"/>
              </w:rPr>
            </w:pPr>
            <w:r w:rsidRPr="004B6452">
              <w:rPr>
                <w:color w:val="000000"/>
                <w:sz w:val="24"/>
                <w:szCs w:val="24"/>
              </w:rPr>
              <w:t> </w:t>
            </w:r>
          </w:p>
        </w:tc>
        <w:tc>
          <w:tcPr>
            <w:tcW w:w="1560" w:type="dxa"/>
            <w:vAlign w:val="bottom"/>
          </w:tcPr>
          <w:p w:rsidR="00E82426" w:rsidRPr="004B6452" w:rsidRDefault="00E82426" w:rsidP="00E82426">
            <w:pPr>
              <w:jc w:val="center"/>
              <w:rPr>
                <w:color w:val="000000"/>
                <w:sz w:val="24"/>
                <w:szCs w:val="24"/>
              </w:rPr>
            </w:pPr>
            <w:r w:rsidRPr="004B6452">
              <w:rPr>
                <w:color w:val="000000"/>
                <w:sz w:val="24"/>
                <w:szCs w:val="24"/>
              </w:rPr>
              <w:t>0,012252</w:t>
            </w:r>
          </w:p>
        </w:tc>
      </w:tr>
      <w:tr w:rsidR="00E82426" w:rsidTr="00FD70F6">
        <w:tc>
          <w:tcPr>
            <w:tcW w:w="646" w:type="dxa"/>
          </w:tcPr>
          <w:p w:rsidR="00E82426" w:rsidRPr="00AB1BB8" w:rsidRDefault="00BE6792" w:rsidP="0087359A">
            <w:pPr>
              <w:pStyle w:val="af1"/>
              <w:jc w:val="center"/>
            </w:pPr>
            <w:r>
              <w:t>3</w:t>
            </w:r>
          </w:p>
        </w:tc>
        <w:tc>
          <w:tcPr>
            <w:tcW w:w="3431" w:type="dxa"/>
            <w:vAlign w:val="bottom"/>
          </w:tcPr>
          <w:p w:rsidR="00E82426" w:rsidRPr="00E82426" w:rsidRDefault="00E82426" w:rsidP="00BE6792">
            <w:pPr>
              <w:rPr>
                <w:color w:val="000000"/>
                <w:sz w:val="24"/>
                <w:szCs w:val="24"/>
              </w:rPr>
            </w:pPr>
            <w:r w:rsidRPr="00E82426">
              <w:rPr>
                <w:color w:val="000000"/>
                <w:sz w:val="24"/>
                <w:szCs w:val="24"/>
              </w:rPr>
              <w:t xml:space="preserve">МКП Водоканал </w:t>
            </w:r>
            <w:r w:rsidR="00BE6792">
              <w:rPr>
                <w:color w:val="000000"/>
                <w:sz w:val="24"/>
                <w:szCs w:val="24"/>
              </w:rPr>
              <w:t>ул. Перв</w:t>
            </w:r>
            <w:r w:rsidR="00BE6792">
              <w:rPr>
                <w:color w:val="000000"/>
                <w:sz w:val="24"/>
                <w:szCs w:val="24"/>
              </w:rPr>
              <w:t>о</w:t>
            </w:r>
            <w:r w:rsidR="00BE6792">
              <w:rPr>
                <w:color w:val="000000"/>
                <w:sz w:val="24"/>
                <w:szCs w:val="24"/>
              </w:rPr>
              <w:t>майская</w:t>
            </w:r>
          </w:p>
        </w:tc>
        <w:tc>
          <w:tcPr>
            <w:tcW w:w="1418" w:type="dxa"/>
            <w:vAlign w:val="bottom"/>
          </w:tcPr>
          <w:p w:rsidR="00E82426" w:rsidRPr="004B6452" w:rsidRDefault="00E82426" w:rsidP="00BE6792">
            <w:pPr>
              <w:jc w:val="center"/>
              <w:rPr>
                <w:color w:val="000000"/>
                <w:sz w:val="24"/>
                <w:szCs w:val="24"/>
              </w:rPr>
            </w:pPr>
            <w:r w:rsidRPr="004B6452">
              <w:rPr>
                <w:color w:val="000000"/>
                <w:sz w:val="24"/>
                <w:szCs w:val="24"/>
              </w:rPr>
              <w:t>0,</w:t>
            </w:r>
            <w:r w:rsidR="00BE6792" w:rsidRPr="004B6452">
              <w:rPr>
                <w:color w:val="000000"/>
                <w:sz w:val="24"/>
                <w:szCs w:val="24"/>
              </w:rPr>
              <w:t>375</w:t>
            </w:r>
          </w:p>
        </w:tc>
        <w:tc>
          <w:tcPr>
            <w:tcW w:w="1275" w:type="dxa"/>
            <w:vAlign w:val="bottom"/>
          </w:tcPr>
          <w:p w:rsidR="00E82426" w:rsidRPr="004B6452" w:rsidRDefault="00E82426">
            <w:pPr>
              <w:rPr>
                <w:color w:val="000000"/>
                <w:sz w:val="24"/>
                <w:szCs w:val="24"/>
              </w:rPr>
            </w:pPr>
            <w:r w:rsidRPr="004B6452">
              <w:rPr>
                <w:color w:val="000000"/>
                <w:sz w:val="24"/>
                <w:szCs w:val="24"/>
              </w:rPr>
              <w:t> </w:t>
            </w:r>
          </w:p>
        </w:tc>
        <w:tc>
          <w:tcPr>
            <w:tcW w:w="1701" w:type="dxa"/>
            <w:vAlign w:val="bottom"/>
          </w:tcPr>
          <w:p w:rsidR="00E82426" w:rsidRPr="004B6452" w:rsidRDefault="00E82426">
            <w:pPr>
              <w:rPr>
                <w:color w:val="000000"/>
                <w:sz w:val="24"/>
                <w:szCs w:val="24"/>
              </w:rPr>
            </w:pPr>
            <w:r w:rsidRPr="004B6452">
              <w:rPr>
                <w:color w:val="000000"/>
                <w:sz w:val="24"/>
                <w:szCs w:val="24"/>
              </w:rPr>
              <w:t> </w:t>
            </w:r>
          </w:p>
        </w:tc>
        <w:tc>
          <w:tcPr>
            <w:tcW w:w="1560" w:type="dxa"/>
            <w:vAlign w:val="bottom"/>
          </w:tcPr>
          <w:p w:rsidR="00E82426" w:rsidRPr="004B6452" w:rsidRDefault="00E82426" w:rsidP="00BE6792">
            <w:pPr>
              <w:jc w:val="center"/>
              <w:rPr>
                <w:color w:val="000000"/>
                <w:sz w:val="24"/>
                <w:szCs w:val="24"/>
              </w:rPr>
            </w:pPr>
            <w:r w:rsidRPr="004B6452">
              <w:rPr>
                <w:color w:val="000000"/>
                <w:sz w:val="24"/>
                <w:szCs w:val="24"/>
              </w:rPr>
              <w:t>0,</w:t>
            </w:r>
            <w:r w:rsidR="00BE6792" w:rsidRPr="004B6452">
              <w:rPr>
                <w:color w:val="000000"/>
                <w:sz w:val="24"/>
                <w:szCs w:val="24"/>
              </w:rPr>
              <w:t>375</w:t>
            </w:r>
          </w:p>
        </w:tc>
      </w:tr>
      <w:tr w:rsidR="00E82426" w:rsidTr="00FD70F6">
        <w:tc>
          <w:tcPr>
            <w:tcW w:w="646" w:type="dxa"/>
          </w:tcPr>
          <w:p w:rsidR="00E82426" w:rsidRPr="00AB1BB8" w:rsidRDefault="00E82426" w:rsidP="0087359A">
            <w:pPr>
              <w:pStyle w:val="af1"/>
              <w:jc w:val="center"/>
            </w:pPr>
          </w:p>
        </w:tc>
        <w:tc>
          <w:tcPr>
            <w:tcW w:w="3431" w:type="dxa"/>
            <w:vAlign w:val="bottom"/>
          </w:tcPr>
          <w:p w:rsidR="00E82426" w:rsidRPr="00E82426" w:rsidRDefault="00E82426">
            <w:pPr>
              <w:rPr>
                <w:color w:val="000000"/>
                <w:sz w:val="24"/>
                <w:szCs w:val="24"/>
              </w:rPr>
            </w:pPr>
            <w:r w:rsidRPr="00E82426">
              <w:rPr>
                <w:b/>
                <w:iCs/>
                <w:sz w:val="24"/>
                <w:szCs w:val="24"/>
              </w:rPr>
              <w:t>ИТОГО:</w:t>
            </w:r>
          </w:p>
        </w:tc>
        <w:tc>
          <w:tcPr>
            <w:tcW w:w="1418" w:type="dxa"/>
            <w:vAlign w:val="bottom"/>
          </w:tcPr>
          <w:p w:rsidR="00E82426" w:rsidRPr="004B6452" w:rsidRDefault="00E82426" w:rsidP="00BE6792">
            <w:pPr>
              <w:jc w:val="center"/>
              <w:rPr>
                <w:b/>
                <w:bCs/>
                <w:color w:val="000000"/>
                <w:sz w:val="24"/>
                <w:szCs w:val="24"/>
              </w:rPr>
            </w:pPr>
            <w:r w:rsidRPr="004B6452">
              <w:rPr>
                <w:b/>
                <w:bCs/>
                <w:color w:val="000000"/>
                <w:sz w:val="24"/>
                <w:szCs w:val="24"/>
              </w:rPr>
              <w:t>0,</w:t>
            </w:r>
            <w:r w:rsidR="00BE6792" w:rsidRPr="004B6452">
              <w:rPr>
                <w:b/>
                <w:bCs/>
                <w:color w:val="000000"/>
                <w:sz w:val="24"/>
                <w:szCs w:val="24"/>
              </w:rPr>
              <w:t>7622</w:t>
            </w:r>
          </w:p>
        </w:tc>
        <w:tc>
          <w:tcPr>
            <w:tcW w:w="1275" w:type="dxa"/>
            <w:vAlign w:val="bottom"/>
          </w:tcPr>
          <w:p w:rsidR="00E82426" w:rsidRPr="004B6452" w:rsidRDefault="00E82426" w:rsidP="00BE6792">
            <w:pPr>
              <w:jc w:val="center"/>
              <w:rPr>
                <w:b/>
                <w:bCs/>
                <w:color w:val="000000"/>
                <w:sz w:val="24"/>
                <w:szCs w:val="24"/>
              </w:rPr>
            </w:pPr>
            <w:r w:rsidRPr="004B6452">
              <w:rPr>
                <w:b/>
                <w:bCs/>
                <w:color w:val="000000"/>
                <w:sz w:val="24"/>
                <w:szCs w:val="24"/>
              </w:rPr>
              <w:t>0,0</w:t>
            </w:r>
            <w:r w:rsidR="00BE6792" w:rsidRPr="004B6452">
              <w:rPr>
                <w:b/>
                <w:bCs/>
                <w:color w:val="000000"/>
                <w:sz w:val="24"/>
                <w:szCs w:val="24"/>
              </w:rPr>
              <w:t>065</w:t>
            </w:r>
          </w:p>
        </w:tc>
        <w:tc>
          <w:tcPr>
            <w:tcW w:w="1701" w:type="dxa"/>
            <w:vAlign w:val="bottom"/>
          </w:tcPr>
          <w:p w:rsidR="00E82426" w:rsidRPr="004B6452" w:rsidRDefault="00E82426">
            <w:pPr>
              <w:jc w:val="center"/>
              <w:rPr>
                <w:b/>
                <w:bCs/>
                <w:color w:val="000000"/>
                <w:sz w:val="24"/>
                <w:szCs w:val="24"/>
              </w:rPr>
            </w:pPr>
            <w:r w:rsidRPr="004B6452">
              <w:rPr>
                <w:b/>
                <w:bCs/>
                <w:color w:val="000000"/>
                <w:sz w:val="24"/>
                <w:szCs w:val="24"/>
              </w:rPr>
              <w:t>0</w:t>
            </w:r>
          </w:p>
        </w:tc>
        <w:tc>
          <w:tcPr>
            <w:tcW w:w="1560" w:type="dxa"/>
            <w:vAlign w:val="bottom"/>
          </w:tcPr>
          <w:p w:rsidR="00E82426" w:rsidRPr="004B6452" w:rsidRDefault="00E82426" w:rsidP="00BE6792">
            <w:pPr>
              <w:jc w:val="center"/>
              <w:rPr>
                <w:b/>
                <w:bCs/>
                <w:color w:val="000000"/>
                <w:sz w:val="24"/>
                <w:szCs w:val="24"/>
              </w:rPr>
            </w:pPr>
            <w:r w:rsidRPr="004B6452">
              <w:rPr>
                <w:b/>
                <w:bCs/>
                <w:color w:val="000000"/>
                <w:sz w:val="24"/>
                <w:szCs w:val="24"/>
              </w:rPr>
              <w:t>0,</w:t>
            </w:r>
            <w:r w:rsidR="00BE6792" w:rsidRPr="004B6452">
              <w:rPr>
                <w:b/>
                <w:bCs/>
                <w:color w:val="000000"/>
                <w:sz w:val="24"/>
                <w:szCs w:val="24"/>
              </w:rPr>
              <w:t>7687</w:t>
            </w:r>
          </w:p>
        </w:tc>
      </w:tr>
      <w:tr w:rsidR="00E82426" w:rsidTr="00FD70F6">
        <w:tc>
          <w:tcPr>
            <w:tcW w:w="10031" w:type="dxa"/>
            <w:gridSpan w:val="6"/>
          </w:tcPr>
          <w:p w:rsidR="00E82426" w:rsidRPr="004B6452" w:rsidRDefault="00E82426" w:rsidP="00FD70F6">
            <w:pPr>
              <w:pStyle w:val="af1"/>
              <w:jc w:val="center"/>
              <w:rPr>
                <w:b/>
              </w:rPr>
            </w:pPr>
            <w:r w:rsidRPr="004B6452">
              <w:rPr>
                <w:b/>
              </w:rPr>
              <w:t>Котельная №</w:t>
            </w:r>
            <w:r w:rsidR="00FD70F6" w:rsidRPr="004B6452">
              <w:rPr>
                <w:b/>
              </w:rPr>
              <w:t>7</w:t>
            </w:r>
          </w:p>
        </w:tc>
      </w:tr>
      <w:tr w:rsidR="00336A7D" w:rsidTr="00BE2371">
        <w:tc>
          <w:tcPr>
            <w:tcW w:w="646" w:type="dxa"/>
          </w:tcPr>
          <w:p w:rsidR="00336A7D" w:rsidRPr="00AB1BB8" w:rsidRDefault="00336A7D" w:rsidP="0087359A">
            <w:pPr>
              <w:pStyle w:val="af1"/>
              <w:jc w:val="center"/>
            </w:pPr>
            <w:r>
              <w:t>1</w:t>
            </w:r>
          </w:p>
        </w:tc>
        <w:tc>
          <w:tcPr>
            <w:tcW w:w="3431" w:type="dxa"/>
            <w:vAlign w:val="center"/>
          </w:tcPr>
          <w:p w:rsidR="00336A7D" w:rsidRPr="00E82426" w:rsidRDefault="00336A7D" w:rsidP="00FD70F6">
            <w:pPr>
              <w:rPr>
                <w:color w:val="000000"/>
                <w:sz w:val="24"/>
                <w:szCs w:val="24"/>
              </w:rPr>
            </w:pPr>
            <w:r w:rsidRPr="00E82426">
              <w:rPr>
                <w:color w:val="000000"/>
                <w:sz w:val="24"/>
                <w:szCs w:val="24"/>
              </w:rPr>
              <w:t>Ж.д. ул. Комсомольская, 98а</w:t>
            </w:r>
          </w:p>
        </w:tc>
        <w:tc>
          <w:tcPr>
            <w:tcW w:w="1418" w:type="dxa"/>
            <w:vAlign w:val="center"/>
          </w:tcPr>
          <w:p w:rsidR="00336A7D" w:rsidRDefault="00336A7D" w:rsidP="00336A7D">
            <w:pPr>
              <w:jc w:val="center"/>
              <w:rPr>
                <w:color w:val="000000"/>
                <w:sz w:val="24"/>
                <w:szCs w:val="24"/>
              </w:rPr>
            </w:pPr>
            <w:r>
              <w:rPr>
                <w:color w:val="000000"/>
              </w:rPr>
              <w:t>0,671</w:t>
            </w:r>
          </w:p>
        </w:tc>
        <w:tc>
          <w:tcPr>
            <w:tcW w:w="1275" w:type="dxa"/>
            <w:vAlign w:val="center"/>
          </w:tcPr>
          <w:p w:rsidR="00336A7D" w:rsidRDefault="00336A7D" w:rsidP="00336A7D">
            <w:pPr>
              <w:jc w:val="center"/>
              <w:rPr>
                <w:color w:val="000000"/>
                <w:sz w:val="24"/>
                <w:szCs w:val="24"/>
              </w:rPr>
            </w:pPr>
            <w:r>
              <w:rPr>
                <w:color w:val="000000"/>
              </w:rPr>
              <w:t>0,0281</w:t>
            </w:r>
          </w:p>
        </w:tc>
        <w:tc>
          <w:tcPr>
            <w:tcW w:w="1701" w:type="dxa"/>
            <w:vAlign w:val="center"/>
          </w:tcPr>
          <w:p w:rsidR="00336A7D" w:rsidRDefault="00336A7D" w:rsidP="00336A7D">
            <w:pPr>
              <w:jc w:val="center"/>
              <w:rPr>
                <w:color w:val="000000"/>
                <w:sz w:val="24"/>
                <w:szCs w:val="24"/>
              </w:rPr>
            </w:pPr>
          </w:p>
        </w:tc>
        <w:tc>
          <w:tcPr>
            <w:tcW w:w="1560" w:type="dxa"/>
            <w:vAlign w:val="center"/>
          </w:tcPr>
          <w:p w:rsidR="00336A7D" w:rsidRDefault="00336A7D" w:rsidP="00336A7D">
            <w:pPr>
              <w:jc w:val="center"/>
              <w:rPr>
                <w:color w:val="000000"/>
                <w:sz w:val="24"/>
                <w:szCs w:val="24"/>
              </w:rPr>
            </w:pPr>
            <w:r>
              <w:rPr>
                <w:bCs/>
                <w:color w:val="000000"/>
              </w:rPr>
              <w:t>0,6991</w:t>
            </w:r>
          </w:p>
        </w:tc>
      </w:tr>
      <w:tr w:rsidR="00336A7D" w:rsidTr="00BE2371">
        <w:tc>
          <w:tcPr>
            <w:tcW w:w="646" w:type="dxa"/>
          </w:tcPr>
          <w:p w:rsidR="00336A7D" w:rsidRDefault="00336A7D" w:rsidP="00E82426">
            <w:pPr>
              <w:pStyle w:val="af1"/>
              <w:jc w:val="center"/>
            </w:pPr>
          </w:p>
        </w:tc>
        <w:tc>
          <w:tcPr>
            <w:tcW w:w="3431" w:type="dxa"/>
            <w:vAlign w:val="center"/>
          </w:tcPr>
          <w:p w:rsidR="00336A7D" w:rsidRPr="00E82426" w:rsidRDefault="00336A7D" w:rsidP="00E82426">
            <w:pPr>
              <w:rPr>
                <w:sz w:val="24"/>
                <w:szCs w:val="24"/>
              </w:rPr>
            </w:pPr>
            <w:r w:rsidRPr="00E82426">
              <w:rPr>
                <w:b/>
                <w:iCs/>
                <w:sz w:val="24"/>
                <w:szCs w:val="24"/>
              </w:rPr>
              <w:t>ИТОГО:</w:t>
            </w:r>
          </w:p>
        </w:tc>
        <w:tc>
          <w:tcPr>
            <w:tcW w:w="1418" w:type="dxa"/>
            <w:vAlign w:val="center"/>
          </w:tcPr>
          <w:p w:rsidR="00336A7D" w:rsidRDefault="00336A7D" w:rsidP="00336A7D">
            <w:pPr>
              <w:jc w:val="center"/>
              <w:rPr>
                <w:b/>
                <w:bCs/>
                <w:color w:val="000000"/>
                <w:sz w:val="24"/>
                <w:szCs w:val="24"/>
              </w:rPr>
            </w:pPr>
            <w:r>
              <w:rPr>
                <w:b/>
                <w:bCs/>
                <w:color w:val="000000"/>
              </w:rPr>
              <w:t>0,671</w:t>
            </w:r>
          </w:p>
        </w:tc>
        <w:tc>
          <w:tcPr>
            <w:tcW w:w="1275" w:type="dxa"/>
            <w:vAlign w:val="center"/>
          </w:tcPr>
          <w:p w:rsidR="00336A7D" w:rsidRDefault="00336A7D" w:rsidP="00336A7D">
            <w:pPr>
              <w:jc w:val="center"/>
              <w:rPr>
                <w:b/>
                <w:bCs/>
                <w:color w:val="000000"/>
                <w:sz w:val="24"/>
                <w:szCs w:val="24"/>
              </w:rPr>
            </w:pPr>
            <w:r>
              <w:rPr>
                <w:b/>
                <w:bCs/>
                <w:color w:val="000000"/>
              </w:rPr>
              <w:t>0,0281</w:t>
            </w:r>
          </w:p>
        </w:tc>
        <w:tc>
          <w:tcPr>
            <w:tcW w:w="1701" w:type="dxa"/>
            <w:vAlign w:val="center"/>
          </w:tcPr>
          <w:p w:rsidR="00336A7D" w:rsidRDefault="00336A7D" w:rsidP="00336A7D">
            <w:pPr>
              <w:jc w:val="center"/>
              <w:rPr>
                <w:b/>
                <w:bCs/>
                <w:color w:val="000000"/>
                <w:sz w:val="24"/>
                <w:szCs w:val="24"/>
              </w:rPr>
            </w:pPr>
            <w:r>
              <w:rPr>
                <w:b/>
                <w:bCs/>
                <w:color w:val="000000"/>
              </w:rPr>
              <w:t>0</w:t>
            </w:r>
          </w:p>
        </w:tc>
        <w:tc>
          <w:tcPr>
            <w:tcW w:w="1560" w:type="dxa"/>
            <w:vAlign w:val="center"/>
          </w:tcPr>
          <w:p w:rsidR="00336A7D" w:rsidRDefault="00336A7D" w:rsidP="00336A7D">
            <w:pPr>
              <w:jc w:val="center"/>
              <w:rPr>
                <w:b/>
                <w:bCs/>
                <w:color w:val="000000"/>
                <w:sz w:val="24"/>
                <w:szCs w:val="24"/>
              </w:rPr>
            </w:pPr>
            <w:r>
              <w:rPr>
                <w:b/>
                <w:bCs/>
                <w:color w:val="000000"/>
              </w:rPr>
              <w:t>0,6991</w:t>
            </w:r>
          </w:p>
        </w:tc>
      </w:tr>
      <w:tr w:rsidR="00336A7D" w:rsidTr="005D38DA">
        <w:tc>
          <w:tcPr>
            <w:tcW w:w="10031" w:type="dxa"/>
            <w:gridSpan w:val="6"/>
          </w:tcPr>
          <w:p w:rsidR="00336A7D" w:rsidRPr="004B6452" w:rsidRDefault="00336A7D" w:rsidP="005D38DA">
            <w:pPr>
              <w:pStyle w:val="af1"/>
              <w:jc w:val="center"/>
              <w:rPr>
                <w:b/>
              </w:rPr>
            </w:pPr>
            <w:r w:rsidRPr="004B6452">
              <w:rPr>
                <w:b/>
              </w:rPr>
              <w:t>Котельная № 8</w:t>
            </w:r>
          </w:p>
        </w:tc>
      </w:tr>
      <w:tr w:rsidR="00336A7D" w:rsidTr="005D38DA">
        <w:tc>
          <w:tcPr>
            <w:tcW w:w="646" w:type="dxa"/>
          </w:tcPr>
          <w:p w:rsidR="00336A7D" w:rsidRPr="00AB1BB8" w:rsidRDefault="00336A7D" w:rsidP="005D38DA">
            <w:pPr>
              <w:pStyle w:val="af1"/>
              <w:jc w:val="center"/>
            </w:pPr>
            <w:r>
              <w:t>1</w:t>
            </w:r>
          </w:p>
        </w:tc>
        <w:tc>
          <w:tcPr>
            <w:tcW w:w="3431" w:type="dxa"/>
            <w:vAlign w:val="bottom"/>
          </w:tcPr>
          <w:p w:rsidR="00336A7D" w:rsidRPr="00FD70F6" w:rsidRDefault="00336A7D" w:rsidP="005D38DA">
            <w:pPr>
              <w:rPr>
                <w:color w:val="000000"/>
                <w:sz w:val="24"/>
                <w:szCs w:val="24"/>
              </w:rPr>
            </w:pPr>
            <w:r w:rsidRPr="00FD70F6">
              <w:rPr>
                <w:color w:val="000000"/>
                <w:sz w:val="24"/>
                <w:szCs w:val="24"/>
              </w:rPr>
              <w:t>Ж.д. ул. Пензенская,100</w:t>
            </w:r>
          </w:p>
        </w:tc>
        <w:tc>
          <w:tcPr>
            <w:tcW w:w="1418" w:type="dxa"/>
            <w:vAlign w:val="bottom"/>
          </w:tcPr>
          <w:p w:rsidR="00336A7D" w:rsidRPr="004B6452" w:rsidRDefault="00336A7D" w:rsidP="005D38DA">
            <w:pPr>
              <w:jc w:val="center"/>
              <w:rPr>
                <w:color w:val="000000"/>
                <w:sz w:val="24"/>
                <w:szCs w:val="24"/>
              </w:rPr>
            </w:pPr>
            <w:r w:rsidRPr="004B6452">
              <w:rPr>
                <w:bCs/>
                <w:color w:val="000000"/>
                <w:sz w:val="24"/>
                <w:szCs w:val="24"/>
              </w:rPr>
              <w:t>0,235</w:t>
            </w:r>
          </w:p>
        </w:tc>
        <w:tc>
          <w:tcPr>
            <w:tcW w:w="1275" w:type="dxa"/>
            <w:vAlign w:val="bottom"/>
          </w:tcPr>
          <w:p w:rsidR="00336A7D" w:rsidRPr="004B6452" w:rsidRDefault="00336A7D" w:rsidP="005D38DA">
            <w:pPr>
              <w:jc w:val="center"/>
              <w:rPr>
                <w:color w:val="000000"/>
                <w:sz w:val="24"/>
                <w:szCs w:val="24"/>
              </w:rPr>
            </w:pPr>
            <w:r w:rsidRPr="004B6452">
              <w:rPr>
                <w:bCs/>
                <w:color w:val="000000"/>
                <w:sz w:val="24"/>
                <w:szCs w:val="24"/>
              </w:rPr>
              <w:t>0,0106</w:t>
            </w:r>
          </w:p>
        </w:tc>
        <w:tc>
          <w:tcPr>
            <w:tcW w:w="1701" w:type="dxa"/>
            <w:vAlign w:val="bottom"/>
          </w:tcPr>
          <w:p w:rsidR="00336A7D" w:rsidRPr="004B6452" w:rsidRDefault="00336A7D" w:rsidP="005D38DA">
            <w:pPr>
              <w:jc w:val="center"/>
              <w:rPr>
                <w:color w:val="000000"/>
                <w:sz w:val="24"/>
                <w:szCs w:val="24"/>
              </w:rPr>
            </w:pPr>
          </w:p>
        </w:tc>
        <w:tc>
          <w:tcPr>
            <w:tcW w:w="1560" w:type="dxa"/>
            <w:vAlign w:val="bottom"/>
          </w:tcPr>
          <w:p w:rsidR="00336A7D" w:rsidRPr="004B6452" w:rsidRDefault="00336A7D" w:rsidP="005D38DA">
            <w:pPr>
              <w:jc w:val="center"/>
              <w:rPr>
                <w:color w:val="000000"/>
                <w:sz w:val="24"/>
                <w:szCs w:val="24"/>
              </w:rPr>
            </w:pPr>
            <w:r w:rsidRPr="004B6452">
              <w:rPr>
                <w:color w:val="000000"/>
                <w:sz w:val="24"/>
                <w:szCs w:val="24"/>
              </w:rPr>
              <w:t>0,2456</w:t>
            </w:r>
          </w:p>
        </w:tc>
      </w:tr>
      <w:tr w:rsidR="00336A7D" w:rsidTr="005D38DA">
        <w:tc>
          <w:tcPr>
            <w:tcW w:w="646" w:type="dxa"/>
          </w:tcPr>
          <w:p w:rsidR="00336A7D" w:rsidRPr="00AB1BB8" w:rsidRDefault="00336A7D" w:rsidP="005D38DA">
            <w:pPr>
              <w:pStyle w:val="af1"/>
              <w:jc w:val="center"/>
            </w:pPr>
            <w:r>
              <w:t>2</w:t>
            </w:r>
          </w:p>
        </w:tc>
        <w:tc>
          <w:tcPr>
            <w:tcW w:w="3431" w:type="dxa"/>
            <w:vAlign w:val="bottom"/>
          </w:tcPr>
          <w:p w:rsidR="00336A7D" w:rsidRPr="00FD70F6" w:rsidRDefault="00336A7D" w:rsidP="005D38DA">
            <w:pPr>
              <w:rPr>
                <w:color w:val="000000"/>
                <w:sz w:val="24"/>
                <w:szCs w:val="24"/>
              </w:rPr>
            </w:pPr>
            <w:r w:rsidRPr="00FD70F6">
              <w:rPr>
                <w:color w:val="000000"/>
                <w:sz w:val="24"/>
                <w:szCs w:val="24"/>
              </w:rPr>
              <w:t>Ж.д. ул. Чайковского,80</w:t>
            </w:r>
          </w:p>
        </w:tc>
        <w:tc>
          <w:tcPr>
            <w:tcW w:w="1418" w:type="dxa"/>
            <w:vAlign w:val="bottom"/>
          </w:tcPr>
          <w:p w:rsidR="00336A7D" w:rsidRPr="004B6452" w:rsidRDefault="00336A7D" w:rsidP="005D38DA">
            <w:pPr>
              <w:jc w:val="center"/>
              <w:rPr>
                <w:color w:val="000000"/>
                <w:sz w:val="24"/>
                <w:szCs w:val="24"/>
              </w:rPr>
            </w:pPr>
            <w:r w:rsidRPr="004B6452">
              <w:rPr>
                <w:bCs/>
                <w:color w:val="000000"/>
                <w:sz w:val="24"/>
                <w:szCs w:val="24"/>
              </w:rPr>
              <w:t>0,534</w:t>
            </w:r>
          </w:p>
        </w:tc>
        <w:tc>
          <w:tcPr>
            <w:tcW w:w="1275" w:type="dxa"/>
            <w:vAlign w:val="bottom"/>
          </w:tcPr>
          <w:p w:rsidR="00336A7D" w:rsidRPr="004B6452" w:rsidRDefault="00336A7D" w:rsidP="005D38DA">
            <w:pPr>
              <w:jc w:val="center"/>
              <w:rPr>
                <w:color w:val="000000"/>
                <w:sz w:val="24"/>
                <w:szCs w:val="24"/>
              </w:rPr>
            </w:pPr>
            <w:r w:rsidRPr="004B6452">
              <w:rPr>
                <w:color w:val="000000"/>
                <w:sz w:val="24"/>
                <w:szCs w:val="24"/>
              </w:rPr>
              <w:t>-</w:t>
            </w:r>
          </w:p>
        </w:tc>
        <w:tc>
          <w:tcPr>
            <w:tcW w:w="1701" w:type="dxa"/>
            <w:vAlign w:val="bottom"/>
          </w:tcPr>
          <w:p w:rsidR="00336A7D" w:rsidRPr="004B6452" w:rsidRDefault="00336A7D" w:rsidP="005D38DA">
            <w:pPr>
              <w:jc w:val="center"/>
              <w:rPr>
                <w:color w:val="000000"/>
                <w:sz w:val="24"/>
                <w:szCs w:val="24"/>
              </w:rPr>
            </w:pPr>
          </w:p>
        </w:tc>
        <w:tc>
          <w:tcPr>
            <w:tcW w:w="1560" w:type="dxa"/>
            <w:vAlign w:val="bottom"/>
          </w:tcPr>
          <w:p w:rsidR="00336A7D" w:rsidRPr="004B6452" w:rsidRDefault="00336A7D" w:rsidP="005D38DA">
            <w:pPr>
              <w:jc w:val="center"/>
              <w:rPr>
                <w:color w:val="000000"/>
                <w:sz w:val="24"/>
                <w:szCs w:val="24"/>
              </w:rPr>
            </w:pPr>
            <w:r w:rsidRPr="004B6452">
              <w:rPr>
                <w:color w:val="000000"/>
                <w:sz w:val="24"/>
                <w:szCs w:val="24"/>
              </w:rPr>
              <w:t>0,534</w:t>
            </w:r>
          </w:p>
        </w:tc>
      </w:tr>
      <w:tr w:rsidR="00336A7D" w:rsidTr="005D38DA">
        <w:tc>
          <w:tcPr>
            <w:tcW w:w="646" w:type="dxa"/>
          </w:tcPr>
          <w:p w:rsidR="00336A7D" w:rsidRPr="00AB1BB8" w:rsidRDefault="00336A7D" w:rsidP="005D38DA">
            <w:pPr>
              <w:pStyle w:val="af1"/>
              <w:jc w:val="center"/>
            </w:pPr>
            <w:r>
              <w:t>3</w:t>
            </w:r>
          </w:p>
        </w:tc>
        <w:tc>
          <w:tcPr>
            <w:tcW w:w="3431" w:type="dxa"/>
            <w:vAlign w:val="bottom"/>
          </w:tcPr>
          <w:p w:rsidR="00336A7D" w:rsidRPr="00FD70F6" w:rsidRDefault="00336A7D" w:rsidP="005D38DA">
            <w:pPr>
              <w:rPr>
                <w:color w:val="000000"/>
                <w:sz w:val="24"/>
                <w:szCs w:val="24"/>
              </w:rPr>
            </w:pPr>
            <w:r w:rsidRPr="00FD70F6">
              <w:rPr>
                <w:color w:val="000000"/>
                <w:sz w:val="24"/>
                <w:szCs w:val="24"/>
              </w:rPr>
              <w:t>Ж.д. Ул. Чайковского,107</w:t>
            </w:r>
          </w:p>
        </w:tc>
        <w:tc>
          <w:tcPr>
            <w:tcW w:w="1418" w:type="dxa"/>
            <w:vAlign w:val="bottom"/>
          </w:tcPr>
          <w:p w:rsidR="00336A7D" w:rsidRPr="004B6452" w:rsidRDefault="00336A7D" w:rsidP="005D38DA">
            <w:pPr>
              <w:jc w:val="center"/>
              <w:rPr>
                <w:color w:val="000000"/>
                <w:sz w:val="24"/>
                <w:szCs w:val="24"/>
              </w:rPr>
            </w:pPr>
            <w:r w:rsidRPr="004B6452">
              <w:rPr>
                <w:bCs/>
                <w:color w:val="000000"/>
                <w:sz w:val="24"/>
                <w:szCs w:val="24"/>
              </w:rPr>
              <w:t>0,255</w:t>
            </w:r>
          </w:p>
        </w:tc>
        <w:tc>
          <w:tcPr>
            <w:tcW w:w="1275" w:type="dxa"/>
            <w:vAlign w:val="bottom"/>
          </w:tcPr>
          <w:p w:rsidR="00336A7D" w:rsidRPr="004B6452" w:rsidRDefault="00336A7D" w:rsidP="005D38DA">
            <w:pPr>
              <w:jc w:val="center"/>
              <w:rPr>
                <w:color w:val="000000"/>
                <w:sz w:val="24"/>
                <w:szCs w:val="24"/>
              </w:rPr>
            </w:pPr>
            <w:r w:rsidRPr="004B6452">
              <w:rPr>
                <w:color w:val="000000"/>
                <w:sz w:val="24"/>
                <w:szCs w:val="24"/>
              </w:rPr>
              <w:t>0,0154</w:t>
            </w:r>
          </w:p>
        </w:tc>
        <w:tc>
          <w:tcPr>
            <w:tcW w:w="1701" w:type="dxa"/>
            <w:vAlign w:val="bottom"/>
          </w:tcPr>
          <w:p w:rsidR="00336A7D" w:rsidRPr="004B6452" w:rsidRDefault="00336A7D" w:rsidP="005D38DA">
            <w:pPr>
              <w:jc w:val="center"/>
              <w:rPr>
                <w:color w:val="000000"/>
                <w:sz w:val="24"/>
                <w:szCs w:val="24"/>
              </w:rPr>
            </w:pPr>
          </w:p>
        </w:tc>
        <w:tc>
          <w:tcPr>
            <w:tcW w:w="1560" w:type="dxa"/>
            <w:vAlign w:val="bottom"/>
          </w:tcPr>
          <w:p w:rsidR="00336A7D" w:rsidRPr="004B6452" w:rsidRDefault="00336A7D" w:rsidP="005D38DA">
            <w:pPr>
              <w:jc w:val="center"/>
              <w:rPr>
                <w:color w:val="000000"/>
                <w:sz w:val="24"/>
                <w:szCs w:val="24"/>
              </w:rPr>
            </w:pPr>
            <w:r w:rsidRPr="004B6452">
              <w:rPr>
                <w:color w:val="000000"/>
                <w:sz w:val="24"/>
                <w:szCs w:val="24"/>
              </w:rPr>
              <w:t>0,2704</w:t>
            </w:r>
          </w:p>
        </w:tc>
      </w:tr>
      <w:tr w:rsidR="00336A7D" w:rsidTr="005D38DA">
        <w:tc>
          <w:tcPr>
            <w:tcW w:w="646" w:type="dxa"/>
          </w:tcPr>
          <w:p w:rsidR="00336A7D" w:rsidRPr="00AB1BB8" w:rsidRDefault="00336A7D" w:rsidP="005D38DA">
            <w:pPr>
              <w:pStyle w:val="af1"/>
              <w:jc w:val="center"/>
            </w:pPr>
            <w:r>
              <w:t>4</w:t>
            </w:r>
          </w:p>
        </w:tc>
        <w:tc>
          <w:tcPr>
            <w:tcW w:w="3431" w:type="dxa"/>
            <w:vAlign w:val="bottom"/>
          </w:tcPr>
          <w:p w:rsidR="00336A7D" w:rsidRPr="00FD70F6" w:rsidRDefault="00336A7D" w:rsidP="005D38DA">
            <w:pPr>
              <w:rPr>
                <w:color w:val="000000"/>
                <w:sz w:val="24"/>
                <w:szCs w:val="24"/>
              </w:rPr>
            </w:pPr>
            <w:r w:rsidRPr="00FD70F6">
              <w:rPr>
                <w:color w:val="000000"/>
                <w:sz w:val="24"/>
                <w:szCs w:val="24"/>
              </w:rPr>
              <w:t>Ж.д. Ул. Комсомольская,89</w:t>
            </w:r>
          </w:p>
        </w:tc>
        <w:tc>
          <w:tcPr>
            <w:tcW w:w="1418" w:type="dxa"/>
            <w:vAlign w:val="bottom"/>
          </w:tcPr>
          <w:p w:rsidR="00336A7D" w:rsidRPr="004B6452" w:rsidRDefault="00336A7D" w:rsidP="005D38DA">
            <w:pPr>
              <w:jc w:val="center"/>
              <w:rPr>
                <w:color w:val="000000"/>
                <w:sz w:val="24"/>
                <w:szCs w:val="24"/>
              </w:rPr>
            </w:pPr>
            <w:r w:rsidRPr="004B6452">
              <w:rPr>
                <w:bCs/>
                <w:color w:val="000000"/>
                <w:sz w:val="24"/>
                <w:szCs w:val="24"/>
              </w:rPr>
              <w:t>0,518</w:t>
            </w:r>
          </w:p>
        </w:tc>
        <w:tc>
          <w:tcPr>
            <w:tcW w:w="1275" w:type="dxa"/>
            <w:vAlign w:val="bottom"/>
          </w:tcPr>
          <w:p w:rsidR="00336A7D" w:rsidRPr="004B6452" w:rsidRDefault="00336A7D" w:rsidP="005D38DA">
            <w:pPr>
              <w:jc w:val="center"/>
              <w:rPr>
                <w:color w:val="000000"/>
                <w:sz w:val="24"/>
                <w:szCs w:val="24"/>
              </w:rPr>
            </w:pPr>
            <w:r w:rsidRPr="004B6452">
              <w:rPr>
                <w:color w:val="000000"/>
                <w:sz w:val="24"/>
                <w:szCs w:val="24"/>
              </w:rPr>
              <w:t>-</w:t>
            </w:r>
          </w:p>
        </w:tc>
        <w:tc>
          <w:tcPr>
            <w:tcW w:w="1701" w:type="dxa"/>
            <w:vAlign w:val="bottom"/>
          </w:tcPr>
          <w:p w:rsidR="00336A7D" w:rsidRPr="004B6452" w:rsidRDefault="00336A7D" w:rsidP="005D38DA">
            <w:pPr>
              <w:jc w:val="center"/>
              <w:rPr>
                <w:color w:val="000000"/>
                <w:sz w:val="24"/>
                <w:szCs w:val="24"/>
              </w:rPr>
            </w:pPr>
          </w:p>
        </w:tc>
        <w:tc>
          <w:tcPr>
            <w:tcW w:w="1560" w:type="dxa"/>
            <w:vAlign w:val="bottom"/>
          </w:tcPr>
          <w:p w:rsidR="00336A7D" w:rsidRPr="004B6452" w:rsidRDefault="00336A7D" w:rsidP="005D38DA">
            <w:pPr>
              <w:jc w:val="center"/>
              <w:rPr>
                <w:color w:val="000000"/>
                <w:sz w:val="24"/>
                <w:szCs w:val="24"/>
              </w:rPr>
            </w:pPr>
            <w:r w:rsidRPr="004B6452">
              <w:rPr>
                <w:color w:val="000000"/>
                <w:sz w:val="24"/>
                <w:szCs w:val="24"/>
              </w:rPr>
              <w:t>0,518</w:t>
            </w:r>
          </w:p>
        </w:tc>
      </w:tr>
      <w:tr w:rsidR="00336A7D" w:rsidTr="005D38DA">
        <w:tc>
          <w:tcPr>
            <w:tcW w:w="646" w:type="dxa"/>
          </w:tcPr>
          <w:p w:rsidR="00336A7D" w:rsidRPr="00AB1BB8" w:rsidRDefault="00336A7D" w:rsidP="005D38DA">
            <w:pPr>
              <w:pStyle w:val="af1"/>
              <w:jc w:val="center"/>
            </w:pPr>
            <w:r>
              <w:t>5</w:t>
            </w:r>
          </w:p>
        </w:tc>
        <w:tc>
          <w:tcPr>
            <w:tcW w:w="3431" w:type="dxa"/>
            <w:vAlign w:val="bottom"/>
          </w:tcPr>
          <w:p w:rsidR="00336A7D" w:rsidRPr="00FD70F6" w:rsidRDefault="00336A7D" w:rsidP="005D38DA">
            <w:pPr>
              <w:rPr>
                <w:color w:val="000000"/>
                <w:sz w:val="24"/>
                <w:szCs w:val="24"/>
              </w:rPr>
            </w:pPr>
            <w:r w:rsidRPr="00FD70F6">
              <w:rPr>
                <w:color w:val="000000"/>
                <w:sz w:val="24"/>
                <w:szCs w:val="24"/>
              </w:rPr>
              <w:t>Ж.д. Ул. Комсомольская,100</w:t>
            </w:r>
          </w:p>
        </w:tc>
        <w:tc>
          <w:tcPr>
            <w:tcW w:w="1418" w:type="dxa"/>
            <w:vAlign w:val="bottom"/>
          </w:tcPr>
          <w:p w:rsidR="00336A7D" w:rsidRPr="004B6452" w:rsidRDefault="00336A7D" w:rsidP="005D38DA">
            <w:pPr>
              <w:jc w:val="center"/>
              <w:rPr>
                <w:color w:val="000000"/>
                <w:sz w:val="24"/>
                <w:szCs w:val="24"/>
              </w:rPr>
            </w:pPr>
            <w:r w:rsidRPr="004B6452">
              <w:rPr>
                <w:bCs/>
                <w:color w:val="000000"/>
                <w:sz w:val="24"/>
                <w:szCs w:val="24"/>
              </w:rPr>
              <w:t>0,179</w:t>
            </w:r>
          </w:p>
        </w:tc>
        <w:tc>
          <w:tcPr>
            <w:tcW w:w="1275" w:type="dxa"/>
            <w:vAlign w:val="bottom"/>
          </w:tcPr>
          <w:p w:rsidR="00336A7D" w:rsidRPr="004B6452" w:rsidRDefault="00336A7D" w:rsidP="005D38DA">
            <w:pPr>
              <w:jc w:val="center"/>
              <w:rPr>
                <w:color w:val="000000"/>
                <w:sz w:val="24"/>
                <w:szCs w:val="24"/>
              </w:rPr>
            </w:pPr>
            <w:r w:rsidRPr="004B6452">
              <w:rPr>
                <w:color w:val="000000"/>
                <w:sz w:val="24"/>
                <w:szCs w:val="24"/>
              </w:rPr>
              <w:t>-</w:t>
            </w:r>
          </w:p>
        </w:tc>
        <w:tc>
          <w:tcPr>
            <w:tcW w:w="1701" w:type="dxa"/>
            <w:vAlign w:val="bottom"/>
          </w:tcPr>
          <w:p w:rsidR="00336A7D" w:rsidRPr="004B6452" w:rsidRDefault="00336A7D" w:rsidP="005D38DA">
            <w:pPr>
              <w:jc w:val="center"/>
              <w:rPr>
                <w:color w:val="000000"/>
                <w:sz w:val="24"/>
                <w:szCs w:val="24"/>
              </w:rPr>
            </w:pPr>
          </w:p>
        </w:tc>
        <w:tc>
          <w:tcPr>
            <w:tcW w:w="1560" w:type="dxa"/>
            <w:vAlign w:val="bottom"/>
          </w:tcPr>
          <w:p w:rsidR="00336A7D" w:rsidRPr="004B6452" w:rsidRDefault="00336A7D" w:rsidP="005D38DA">
            <w:pPr>
              <w:jc w:val="center"/>
              <w:rPr>
                <w:color w:val="000000"/>
                <w:sz w:val="24"/>
                <w:szCs w:val="24"/>
              </w:rPr>
            </w:pPr>
            <w:r w:rsidRPr="004B6452">
              <w:rPr>
                <w:color w:val="000000"/>
                <w:sz w:val="24"/>
                <w:szCs w:val="24"/>
              </w:rPr>
              <w:t>0,179</w:t>
            </w:r>
          </w:p>
        </w:tc>
      </w:tr>
      <w:tr w:rsidR="00336A7D" w:rsidTr="005D38DA">
        <w:tc>
          <w:tcPr>
            <w:tcW w:w="646" w:type="dxa"/>
          </w:tcPr>
          <w:p w:rsidR="00336A7D" w:rsidRPr="00AB1BB8" w:rsidRDefault="00336A7D" w:rsidP="005D38DA">
            <w:pPr>
              <w:pStyle w:val="af1"/>
              <w:jc w:val="center"/>
            </w:pPr>
            <w:r>
              <w:t>6</w:t>
            </w:r>
          </w:p>
        </w:tc>
        <w:tc>
          <w:tcPr>
            <w:tcW w:w="3431" w:type="dxa"/>
            <w:vAlign w:val="bottom"/>
          </w:tcPr>
          <w:p w:rsidR="00336A7D" w:rsidRPr="00FD70F6" w:rsidRDefault="00336A7D" w:rsidP="005D38DA">
            <w:pPr>
              <w:rPr>
                <w:color w:val="000000"/>
                <w:sz w:val="24"/>
                <w:szCs w:val="24"/>
              </w:rPr>
            </w:pPr>
            <w:r w:rsidRPr="00FD70F6">
              <w:rPr>
                <w:color w:val="000000"/>
                <w:sz w:val="24"/>
                <w:szCs w:val="24"/>
              </w:rPr>
              <w:t>Ж.д. Ул. Комсомольская,102</w:t>
            </w:r>
          </w:p>
        </w:tc>
        <w:tc>
          <w:tcPr>
            <w:tcW w:w="1418" w:type="dxa"/>
            <w:vAlign w:val="bottom"/>
          </w:tcPr>
          <w:p w:rsidR="00336A7D" w:rsidRPr="004B6452" w:rsidRDefault="00336A7D" w:rsidP="005D38DA">
            <w:pPr>
              <w:jc w:val="center"/>
              <w:rPr>
                <w:color w:val="000000"/>
                <w:sz w:val="24"/>
                <w:szCs w:val="24"/>
              </w:rPr>
            </w:pPr>
            <w:r w:rsidRPr="004B6452">
              <w:rPr>
                <w:bCs/>
                <w:color w:val="000000"/>
                <w:sz w:val="24"/>
                <w:szCs w:val="24"/>
              </w:rPr>
              <w:t>0,206</w:t>
            </w:r>
          </w:p>
        </w:tc>
        <w:tc>
          <w:tcPr>
            <w:tcW w:w="1275" w:type="dxa"/>
            <w:vAlign w:val="bottom"/>
          </w:tcPr>
          <w:p w:rsidR="00336A7D" w:rsidRPr="004B6452" w:rsidRDefault="00336A7D" w:rsidP="005D38DA">
            <w:pPr>
              <w:jc w:val="center"/>
              <w:rPr>
                <w:color w:val="000000"/>
                <w:sz w:val="24"/>
                <w:szCs w:val="24"/>
              </w:rPr>
            </w:pPr>
            <w:r w:rsidRPr="004B6452">
              <w:rPr>
                <w:color w:val="000000"/>
                <w:sz w:val="24"/>
                <w:szCs w:val="24"/>
              </w:rPr>
              <w:t>0,0112</w:t>
            </w:r>
          </w:p>
        </w:tc>
        <w:tc>
          <w:tcPr>
            <w:tcW w:w="1701" w:type="dxa"/>
            <w:vAlign w:val="bottom"/>
          </w:tcPr>
          <w:p w:rsidR="00336A7D" w:rsidRPr="004B6452" w:rsidRDefault="00336A7D" w:rsidP="005D38DA">
            <w:pPr>
              <w:jc w:val="center"/>
              <w:rPr>
                <w:color w:val="000000"/>
                <w:sz w:val="24"/>
                <w:szCs w:val="24"/>
              </w:rPr>
            </w:pPr>
          </w:p>
        </w:tc>
        <w:tc>
          <w:tcPr>
            <w:tcW w:w="1560" w:type="dxa"/>
            <w:vAlign w:val="bottom"/>
          </w:tcPr>
          <w:p w:rsidR="00336A7D" w:rsidRPr="004B6452" w:rsidRDefault="00336A7D" w:rsidP="005D38DA">
            <w:pPr>
              <w:jc w:val="center"/>
              <w:rPr>
                <w:color w:val="000000"/>
                <w:sz w:val="24"/>
                <w:szCs w:val="24"/>
              </w:rPr>
            </w:pPr>
            <w:r w:rsidRPr="004B6452">
              <w:rPr>
                <w:color w:val="000000"/>
                <w:sz w:val="24"/>
                <w:szCs w:val="24"/>
              </w:rPr>
              <w:t>0,2172</w:t>
            </w:r>
          </w:p>
        </w:tc>
      </w:tr>
      <w:tr w:rsidR="00336A7D" w:rsidTr="005D38DA">
        <w:tc>
          <w:tcPr>
            <w:tcW w:w="646" w:type="dxa"/>
          </w:tcPr>
          <w:p w:rsidR="00336A7D" w:rsidRDefault="00336A7D" w:rsidP="005D38DA">
            <w:pPr>
              <w:pStyle w:val="af1"/>
              <w:jc w:val="center"/>
            </w:pPr>
            <w:r>
              <w:t>7</w:t>
            </w:r>
          </w:p>
        </w:tc>
        <w:tc>
          <w:tcPr>
            <w:tcW w:w="3431" w:type="dxa"/>
            <w:vAlign w:val="bottom"/>
          </w:tcPr>
          <w:p w:rsidR="00336A7D" w:rsidRPr="00FD70F6" w:rsidRDefault="00336A7D" w:rsidP="005D38DA">
            <w:pPr>
              <w:rPr>
                <w:color w:val="000000"/>
                <w:sz w:val="24"/>
                <w:szCs w:val="24"/>
              </w:rPr>
            </w:pPr>
            <w:r w:rsidRPr="00FD70F6">
              <w:rPr>
                <w:color w:val="000000"/>
                <w:sz w:val="24"/>
                <w:szCs w:val="24"/>
              </w:rPr>
              <w:t>МБУК МФЦ (Гагарина 16)</w:t>
            </w:r>
          </w:p>
        </w:tc>
        <w:tc>
          <w:tcPr>
            <w:tcW w:w="1418" w:type="dxa"/>
            <w:vAlign w:val="bottom"/>
          </w:tcPr>
          <w:p w:rsidR="00336A7D" w:rsidRPr="004B6452" w:rsidRDefault="00336A7D" w:rsidP="005D38DA">
            <w:pPr>
              <w:jc w:val="center"/>
              <w:rPr>
                <w:color w:val="000000"/>
                <w:sz w:val="24"/>
                <w:szCs w:val="24"/>
              </w:rPr>
            </w:pPr>
            <w:r w:rsidRPr="004B6452">
              <w:rPr>
                <w:bCs/>
                <w:color w:val="000000"/>
                <w:sz w:val="24"/>
                <w:szCs w:val="24"/>
              </w:rPr>
              <w:t>0,101</w:t>
            </w:r>
          </w:p>
        </w:tc>
        <w:tc>
          <w:tcPr>
            <w:tcW w:w="1275" w:type="dxa"/>
            <w:vAlign w:val="bottom"/>
          </w:tcPr>
          <w:p w:rsidR="00336A7D" w:rsidRPr="004B6452" w:rsidRDefault="00336A7D" w:rsidP="005D38DA">
            <w:pPr>
              <w:jc w:val="center"/>
              <w:rPr>
                <w:color w:val="000000"/>
                <w:sz w:val="24"/>
                <w:szCs w:val="24"/>
              </w:rPr>
            </w:pPr>
            <w:r w:rsidRPr="004B6452">
              <w:rPr>
                <w:color w:val="000000"/>
                <w:sz w:val="24"/>
                <w:szCs w:val="24"/>
              </w:rPr>
              <w:t>- </w:t>
            </w:r>
          </w:p>
        </w:tc>
        <w:tc>
          <w:tcPr>
            <w:tcW w:w="1701" w:type="dxa"/>
            <w:vAlign w:val="bottom"/>
          </w:tcPr>
          <w:p w:rsidR="00336A7D" w:rsidRPr="004B6452" w:rsidRDefault="00336A7D" w:rsidP="005D38DA">
            <w:pPr>
              <w:rPr>
                <w:color w:val="000000"/>
                <w:sz w:val="24"/>
                <w:szCs w:val="24"/>
              </w:rPr>
            </w:pPr>
            <w:r w:rsidRPr="004B6452">
              <w:rPr>
                <w:color w:val="000000"/>
                <w:sz w:val="24"/>
                <w:szCs w:val="24"/>
              </w:rPr>
              <w:t> </w:t>
            </w:r>
          </w:p>
        </w:tc>
        <w:tc>
          <w:tcPr>
            <w:tcW w:w="1560" w:type="dxa"/>
            <w:vAlign w:val="bottom"/>
          </w:tcPr>
          <w:p w:rsidR="00336A7D" w:rsidRPr="004B6452" w:rsidRDefault="00336A7D" w:rsidP="005D38DA">
            <w:pPr>
              <w:jc w:val="center"/>
              <w:rPr>
                <w:color w:val="000000"/>
                <w:sz w:val="24"/>
                <w:szCs w:val="24"/>
              </w:rPr>
            </w:pPr>
            <w:r w:rsidRPr="004B6452">
              <w:rPr>
                <w:color w:val="000000"/>
                <w:sz w:val="24"/>
                <w:szCs w:val="24"/>
              </w:rPr>
              <w:t>0,101</w:t>
            </w:r>
          </w:p>
        </w:tc>
      </w:tr>
      <w:tr w:rsidR="00336A7D" w:rsidTr="005D38DA">
        <w:tc>
          <w:tcPr>
            <w:tcW w:w="646" w:type="dxa"/>
          </w:tcPr>
          <w:p w:rsidR="00336A7D" w:rsidRDefault="00336A7D" w:rsidP="005D38DA">
            <w:pPr>
              <w:pStyle w:val="af1"/>
              <w:jc w:val="center"/>
            </w:pPr>
          </w:p>
        </w:tc>
        <w:tc>
          <w:tcPr>
            <w:tcW w:w="3431" w:type="dxa"/>
            <w:vAlign w:val="center"/>
          </w:tcPr>
          <w:p w:rsidR="00336A7D" w:rsidRPr="00FD70F6" w:rsidRDefault="00336A7D" w:rsidP="005D38DA">
            <w:pPr>
              <w:rPr>
                <w:sz w:val="24"/>
                <w:szCs w:val="24"/>
              </w:rPr>
            </w:pPr>
            <w:r w:rsidRPr="00FD70F6">
              <w:rPr>
                <w:b/>
                <w:sz w:val="24"/>
                <w:szCs w:val="24"/>
              </w:rPr>
              <w:t>ИТОГО:</w:t>
            </w:r>
          </w:p>
        </w:tc>
        <w:tc>
          <w:tcPr>
            <w:tcW w:w="1418" w:type="dxa"/>
            <w:vAlign w:val="center"/>
          </w:tcPr>
          <w:p w:rsidR="00336A7D" w:rsidRPr="004B6452" w:rsidRDefault="00336A7D" w:rsidP="005D38DA">
            <w:pPr>
              <w:jc w:val="center"/>
              <w:rPr>
                <w:b/>
                <w:bCs/>
                <w:color w:val="000000"/>
                <w:sz w:val="24"/>
                <w:szCs w:val="24"/>
              </w:rPr>
            </w:pPr>
            <w:r w:rsidRPr="004B6452">
              <w:rPr>
                <w:b/>
                <w:bCs/>
                <w:color w:val="000000"/>
                <w:sz w:val="24"/>
                <w:szCs w:val="24"/>
              </w:rPr>
              <w:t>2,028</w:t>
            </w:r>
          </w:p>
        </w:tc>
        <w:tc>
          <w:tcPr>
            <w:tcW w:w="1275" w:type="dxa"/>
            <w:vAlign w:val="center"/>
          </w:tcPr>
          <w:p w:rsidR="00336A7D" w:rsidRPr="004B6452" w:rsidRDefault="00336A7D" w:rsidP="005D38DA">
            <w:pPr>
              <w:jc w:val="center"/>
              <w:rPr>
                <w:b/>
                <w:bCs/>
                <w:color w:val="000000"/>
                <w:sz w:val="24"/>
                <w:szCs w:val="24"/>
              </w:rPr>
            </w:pPr>
            <w:r w:rsidRPr="004B6452">
              <w:rPr>
                <w:b/>
                <w:bCs/>
                <w:color w:val="000000"/>
                <w:sz w:val="24"/>
                <w:szCs w:val="24"/>
              </w:rPr>
              <w:t>0,0372</w:t>
            </w:r>
          </w:p>
        </w:tc>
        <w:tc>
          <w:tcPr>
            <w:tcW w:w="1701" w:type="dxa"/>
            <w:vAlign w:val="center"/>
          </w:tcPr>
          <w:p w:rsidR="00336A7D" w:rsidRPr="004B6452" w:rsidRDefault="00336A7D" w:rsidP="005D38DA">
            <w:pPr>
              <w:jc w:val="center"/>
              <w:rPr>
                <w:b/>
                <w:bCs/>
                <w:color w:val="000000"/>
                <w:sz w:val="24"/>
                <w:szCs w:val="24"/>
              </w:rPr>
            </w:pPr>
            <w:r w:rsidRPr="004B6452">
              <w:rPr>
                <w:b/>
                <w:bCs/>
                <w:color w:val="000000"/>
                <w:sz w:val="24"/>
                <w:szCs w:val="24"/>
              </w:rPr>
              <w:t>0</w:t>
            </w:r>
          </w:p>
        </w:tc>
        <w:tc>
          <w:tcPr>
            <w:tcW w:w="1560" w:type="dxa"/>
            <w:vAlign w:val="center"/>
          </w:tcPr>
          <w:p w:rsidR="00336A7D" w:rsidRPr="004B6452" w:rsidRDefault="00336A7D" w:rsidP="005D38DA">
            <w:pPr>
              <w:jc w:val="center"/>
              <w:rPr>
                <w:b/>
                <w:bCs/>
                <w:color w:val="000000"/>
                <w:sz w:val="24"/>
                <w:szCs w:val="24"/>
              </w:rPr>
            </w:pPr>
            <w:r w:rsidRPr="004B6452">
              <w:rPr>
                <w:b/>
                <w:bCs/>
                <w:color w:val="000000"/>
                <w:sz w:val="24"/>
                <w:szCs w:val="24"/>
              </w:rPr>
              <w:t>2,0652</w:t>
            </w:r>
          </w:p>
        </w:tc>
      </w:tr>
    </w:tbl>
    <w:p w:rsidR="00E748A9" w:rsidRDefault="00E748A9" w:rsidP="00E748A9">
      <w:pPr>
        <w:rPr>
          <w:sz w:val="24"/>
          <w:szCs w:val="24"/>
        </w:rPr>
      </w:pPr>
      <w:r w:rsidRPr="008C1E90">
        <w:rPr>
          <w:sz w:val="24"/>
          <w:szCs w:val="24"/>
        </w:rPr>
        <w:t>Продолжение таблицы 1</w:t>
      </w:r>
      <w:r>
        <w:rPr>
          <w:sz w:val="24"/>
          <w:szCs w:val="24"/>
        </w:rPr>
        <w:t>4</w:t>
      </w:r>
    </w:p>
    <w:tbl>
      <w:tblPr>
        <w:tblStyle w:val="a6"/>
        <w:tblpPr w:leftFromText="181" w:rightFromText="181" w:vertAnchor="text" w:tblpY="1"/>
        <w:tblOverlap w:val="never"/>
        <w:tblW w:w="10031" w:type="dxa"/>
        <w:tblLayout w:type="fixed"/>
        <w:tblLook w:val="04A0" w:firstRow="1" w:lastRow="0" w:firstColumn="1" w:lastColumn="0" w:noHBand="0" w:noVBand="1"/>
      </w:tblPr>
      <w:tblGrid>
        <w:gridCol w:w="646"/>
        <w:gridCol w:w="3431"/>
        <w:gridCol w:w="1418"/>
        <w:gridCol w:w="1275"/>
        <w:gridCol w:w="1701"/>
        <w:gridCol w:w="1560"/>
      </w:tblGrid>
      <w:tr w:rsidR="00E748A9" w:rsidTr="00E748A9">
        <w:tc>
          <w:tcPr>
            <w:tcW w:w="646" w:type="dxa"/>
          </w:tcPr>
          <w:p w:rsidR="00E748A9" w:rsidRDefault="00E748A9" w:rsidP="00E748A9">
            <w:pPr>
              <w:pStyle w:val="af1"/>
              <w:jc w:val="center"/>
            </w:pPr>
            <w:r>
              <w:t>1</w:t>
            </w:r>
          </w:p>
        </w:tc>
        <w:tc>
          <w:tcPr>
            <w:tcW w:w="3431" w:type="dxa"/>
          </w:tcPr>
          <w:p w:rsidR="00E748A9" w:rsidRDefault="00E748A9" w:rsidP="00E748A9">
            <w:pPr>
              <w:pStyle w:val="af1"/>
              <w:jc w:val="center"/>
            </w:pPr>
            <w:r>
              <w:t>2</w:t>
            </w:r>
          </w:p>
        </w:tc>
        <w:tc>
          <w:tcPr>
            <w:tcW w:w="1418" w:type="dxa"/>
          </w:tcPr>
          <w:p w:rsidR="00E748A9" w:rsidRDefault="00E748A9" w:rsidP="00E748A9">
            <w:pPr>
              <w:pStyle w:val="af1"/>
              <w:jc w:val="center"/>
            </w:pPr>
            <w:r>
              <w:t>3</w:t>
            </w:r>
          </w:p>
        </w:tc>
        <w:tc>
          <w:tcPr>
            <w:tcW w:w="1275" w:type="dxa"/>
          </w:tcPr>
          <w:p w:rsidR="00E748A9" w:rsidRDefault="00E748A9" w:rsidP="00E748A9">
            <w:pPr>
              <w:pStyle w:val="af1"/>
              <w:jc w:val="center"/>
            </w:pPr>
            <w:r>
              <w:t>4</w:t>
            </w:r>
          </w:p>
        </w:tc>
        <w:tc>
          <w:tcPr>
            <w:tcW w:w="1701" w:type="dxa"/>
          </w:tcPr>
          <w:p w:rsidR="00E748A9" w:rsidRDefault="00E748A9" w:rsidP="00E748A9">
            <w:pPr>
              <w:pStyle w:val="af1"/>
              <w:jc w:val="center"/>
            </w:pPr>
            <w:r>
              <w:t>5</w:t>
            </w:r>
          </w:p>
        </w:tc>
        <w:tc>
          <w:tcPr>
            <w:tcW w:w="1560" w:type="dxa"/>
          </w:tcPr>
          <w:p w:rsidR="00E748A9" w:rsidRDefault="00E748A9" w:rsidP="00E748A9">
            <w:pPr>
              <w:pStyle w:val="af1"/>
              <w:jc w:val="center"/>
            </w:pPr>
            <w:r>
              <w:t>6</w:t>
            </w:r>
          </w:p>
        </w:tc>
      </w:tr>
      <w:tr w:rsidR="00FD70F6" w:rsidTr="00FD70F6">
        <w:tc>
          <w:tcPr>
            <w:tcW w:w="10031" w:type="dxa"/>
            <w:gridSpan w:val="6"/>
          </w:tcPr>
          <w:p w:rsidR="00FD70F6" w:rsidRPr="00FD70F6" w:rsidRDefault="00FD70F6" w:rsidP="00FD70F6">
            <w:pPr>
              <w:jc w:val="center"/>
              <w:rPr>
                <w:b/>
                <w:bCs/>
                <w:color w:val="000000"/>
                <w:sz w:val="24"/>
                <w:szCs w:val="24"/>
              </w:rPr>
            </w:pPr>
            <w:r w:rsidRPr="00FD70F6">
              <w:rPr>
                <w:b/>
                <w:sz w:val="24"/>
                <w:szCs w:val="24"/>
              </w:rPr>
              <w:t>Котельная №</w:t>
            </w:r>
            <w:r>
              <w:rPr>
                <w:b/>
                <w:sz w:val="24"/>
                <w:szCs w:val="24"/>
              </w:rPr>
              <w:t>10</w:t>
            </w:r>
          </w:p>
        </w:tc>
      </w:tr>
      <w:tr w:rsidR="00FD70F6" w:rsidTr="00FD70F6">
        <w:tc>
          <w:tcPr>
            <w:tcW w:w="646" w:type="dxa"/>
          </w:tcPr>
          <w:p w:rsidR="00FD70F6" w:rsidRPr="00FD70F6" w:rsidRDefault="00FD70F6" w:rsidP="00FD70F6">
            <w:pPr>
              <w:pStyle w:val="af1"/>
              <w:jc w:val="center"/>
            </w:pPr>
            <w:r w:rsidRPr="00FD70F6">
              <w:t>1</w:t>
            </w:r>
          </w:p>
        </w:tc>
        <w:tc>
          <w:tcPr>
            <w:tcW w:w="3431" w:type="dxa"/>
            <w:vAlign w:val="bottom"/>
          </w:tcPr>
          <w:p w:rsidR="00FD70F6" w:rsidRPr="00FD70F6" w:rsidRDefault="00FD70F6" w:rsidP="00C954B3">
            <w:pPr>
              <w:rPr>
                <w:color w:val="000000"/>
                <w:sz w:val="24"/>
                <w:szCs w:val="24"/>
              </w:rPr>
            </w:pPr>
            <w:r w:rsidRPr="00FD70F6">
              <w:rPr>
                <w:color w:val="000000"/>
                <w:sz w:val="24"/>
                <w:szCs w:val="24"/>
              </w:rPr>
              <w:t>Дет сад №12 (Яблочкова 1)</w:t>
            </w:r>
          </w:p>
        </w:tc>
        <w:tc>
          <w:tcPr>
            <w:tcW w:w="1418" w:type="dxa"/>
            <w:vAlign w:val="bottom"/>
          </w:tcPr>
          <w:p w:rsidR="00FD70F6" w:rsidRPr="004B6452" w:rsidRDefault="00FD70F6" w:rsidP="00965885">
            <w:pPr>
              <w:jc w:val="center"/>
              <w:rPr>
                <w:color w:val="000000"/>
                <w:sz w:val="24"/>
                <w:szCs w:val="24"/>
              </w:rPr>
            </w:pPr>
            <w:r w:rsidRPr="004B6452">
              <w:rPr>
                <w:bCs/>
                <w:color w:val="000000"/>
                <w:sz w:val="24"/>
                <w:szCs w:val="24"/>
              </w:rPr>
              <w:t>0,077</w:t>
            </w:r>
          </w:p>
        </w:tc>
        <w:tc>
          <w:tcPr>
            <w:tcW w:w="1275" w:type="dxa"/>
            <w:vAlign w:val="bottom"/>
          </w:tcPr>
          <w:p w:rsidR="00FD70F6" w:rsidRPr="004B6452" w:rsidRDefault="00FD70F6" w:rsidP="00965885">
            <w:pPr>
              <w:jc w:val="center"/>
              <w:rPr>
                <w:color w:val="000000"/>
                <w:sz w:val="24"/>
                <w:szCs w:val="24"/>
              </w:rPr>
            </w:pPr>
            <w:r w:rsidRPr="004B6452">
              <w:rPr>
                <w:bCs/>
                <w:color w:val="000000"/>
                <w:sz w:val="24"/>
                <w:szCs w:val="24"/>
              </w:rPr>
              <w:t>0,00</w:t>
            </w:r>
            <w:r w:rsidR="00965885" w:rsidRPr="004B6452">
              <w:rPr>
                <w:bCs/>
                <w:color w:val="000000"/>
                <w:sz w:val="24"/>
                <w:szCs w:val="24"/>
              </w:rPr>
              <w:t>9</w:t>
            </w:r>
          </w:p>
        </w:tc>
        <w:tc>
          <w:tcPr>
            <w:tcW w:w="1701" w:type="dxa"/>
            <w:vAlign w:val="bottom"/>
          </w:tcPr>
          <w:p w:rsidR="00FD70F6" w:rsidRPr="004B6452" w:rsidRDefault="00FD70F6" w:rsidP="00FD70F6">
            <w:pPr>
              <w:jc w:val="center"/>
              <w:rPr>
                <w:color w:val="000000"/>
                <w:sz w:val="24"/>
                <w:szCs w:val="24"/>
              </w:rPr>
            </w:pPr>
          </w:p>
        </w:tc>
        <w:tc>
          <w:tcPr>
            <w:tcW w:w="1560" w:type="dxa"/>
            <w:vAlign w:val="bottom"/>
          </w:tcPr>
          <w:p w:rsidR="00FD70F6" w:rsidRPr="004B6452" w:rsidRDefault="00FD70F6" w:rsidP="00965885">
            <w:pPr>
              <w:jc w:val="center"/>
              <w:rPr>
                <w:color w:val="000000"/>
                <w:sz w:val="24"/>
                <w:szCs w:val="24"/>
              </w:rPr>
            </w:pPr>
            <w:r w:rsidRPr="004B6452">
              <w:rPr>
                <w:color w:val="000000"/>
                <w:sz w:val="24"/>
                <w:szCs w:val="24"/>
              </w:rPr>
              <w:t>0,08</w:t>
            </w:r>
            <w:r w:rsidR="00965885" w:rsidRPr="004B6452">
              <w:rPr>
                <w:color w:val="000000"/>
                <w:sz w:val="24"/>
                <w:szCs w:val="24"/>
              </w:rPr>
              <w:t>6</w:t>
            </w:r>
          </w:p>
        </w:tc>
      </w:tr>
      <w:tr w:rsidR="00FD70F6" w:rsidTr="00FD70F6">
        <w:tc>
          <w:tcPr>
            <w:tcW w:w="646" w:type="dxa"/>
          </w:tcPr>
          <w:p w:rsidR="00FD70F6" w:rsidRPr="00FD70F6" w:rsidRDefault="00FD70F6" w:rsidP="00FD70F6">
            <w:pPr>
              <w:pStyle w:val="af1"/>
              <w:jc w:val="center"/>
            </w:pPr>
            <w:r w:rsidRPr="00FD70F6">
              <w:t>2</w:t>
            </w:r>
          </w:p>
        </w:tc>
        <w:tc>
          <w:tcPr>
            <w:tcW w:w="3431" w:type="dxa"/>
            <w:vAlign w:val="bottom"/>
          </w:tcPr>
          <w:p w:rsidR="00FD70F6" w:rsidRPr="00FD70F6" w:rsidRDefault="00FD70F6" w:rsidP="00C954B3">
            <w:pPr>
              <w:rPr>
                <w:color w:val="000000"/>
                <w:sz w:val="24"/>
                <w:szCs w:val="24"/>
              </w:rPr>
            </w:pPr>
            <w:r w:rsidRPr="00FD70F6">
              <w:rPr>
                <w:color w:val="000000"/>
                <w:sz w:val="24"/>
                <w:szCs w:val="24"/>
              </w:rPr>
              <w:t>Псих.невр. дисп. (Яблочкова, 2а)</w:t>
            </w:r>
          </w:p>
        </w:tc>
        <w:tc>
          <w:tcPr>
            <w:tcW w:w="1418" w:type="dxa"/>
            <w:vAlign w:val="bottom"/>
          </w:tcPr>
          <w:p w:rsidR="00FD70F6" w:rsidRPr="004B6452" w:rsidRDefault="00FD70F6" w:rsidP="00965885">
            <w:pPr>
              <w:jc w:val="center"/>
              <w:rPr>
                <w:color w:val="000000"/>
                <w:sz w:val="24"/>
                <w:szCs w:val="24"/>
              </w:rPr>
            </w:pPr>
            <w:r w:rsidRPr="004B6452">
              <w:rPr>
                <w:bCs/>
                <w:color w:val="000000"/>
                <w:sz w:val="24"/>
                <w:szCs w:val="24"/>
              </w:rPr>
              <w:t>0,09</w:t>
            </w:r>
            <w:r w:rsidR="00965885" w:rsidRPr="004B6452">
              <w:rPr>
                <w:bCs/>
                <w:color w:val="000000"/>
                <w:sz w:val="24"/>
                <w:szCs w:val="24"/>
              </w:rPr>
              <w:t>3</w:t>
            </w:r>
          </w:p>
        </w:tc>
        <w:tc>
          <w:tcPr>
            <w:tcW w:w="1275" w:type="dxa"/>
            <w:vAlign w:val="bottom"/>
          </w:tcPr>
          <w:p w:rsidR="00FD70F6" w:rsidRPr="004B6452" w:rsidRDefault="00FD70F6" w:rsidP="00965885">
            <w:pPr>
              <w:jc w:val="center"/>
              <w:rPr>
                <w:color w:val="000000"/>
                <w:sz w:val="24"/>
                <w:szCs w:val="24"/>
              </w:rPr>
            </w:pPr>
            <w:r w:rsidRPr="004B6452">
              <w:rPr>
                <w:bCs/>
                <w:color w:val="000000"/>
                <w:sz w:val="24"/>
                <w:szCs w:val="24"/>
              </w:rPr>
              <w:t>0,00</w:t>
            </w:r>
            <w:r w:rsidR="00965885" w:rsidRPr="004B6452">
              <w:rPr>
                <w:bCs/>
                <w:color w:val="000000"/>
                <w:sz w:val="24"/>
                <w:szCs w:val="24"/>
              </w:rPr>
              <w:t>8</w:t>
            </w:r>
          </w:p>
        </w:tc>
        <w:tc>
          <w:tcPr>
            <w:tcW w:w="1701" w:type="dxa"/>
            <w:vAlign w:val="bottom"/>
          </w:tcPr>
          <w:p w:rsidR="00FD70F6" w:rsidRPr="004B6452" w:rsidRDefault="00FD70F6" w:rsidP="00FD70F6">
            <w:pPr>
              <w:jc w:val="center"/>
              <w:rPr>
                <w:color w:val="000000"/>
                <w:sz w:val="24"/>
                <w:szCs w:val="24"/>
              </w:rPr>
            </w:pPr>
          </w:p>
        </w:tc>
        <w:tc>
          <w:tcPr>
            <w:tcW w:w="1560" w:type="dxa"/>
            <w:vAlign w:val="bottom"/>
          </w:tcPr>
          <w:p w:rsidR="00FD70F6" w:rsidRPr="004B6452" w:rsidRDefault="00FD70F6" w:rsidP="00965885">
            <w:pPr>
              <w:jc w:val="center"/>
              <w:rPr>
                <w:color w:val="000000"/>
                <w:sz w:val="24"/>
                <w:szCs w:val="24"/>
              </w:rPr>
            </w:pPr>
            <w:r w:rsidRPr="004B6452">
              <w:rPr>
                <w:color w:val="000000"/>
                <w:sz w:val="24"/>
                <w:szCs w:val="24"/>
              </w:rPr>
              <w:t>0,</w:t>
            </w:r>
            <w:r w:rsidR="00965885" w:rsidRPr="004B6452">
              <w:rPr>
                <w:color w:val="000000"/>
                <w:sz w:val="24"/>
                <w:szCs w:val="24"/>
              </w:rPr>
              <w:t>101</w:t>
            </w:r>
          </w:p>
        </w:tc>
      </w:tr>
      <w:tr w:rsidR="00FD70F6" w:rsidTr="00FD70F6">
        <w:tc>
          <w:tcPr>
            <w:tcW w:w="646" w:type="dxa"/>
          </w:tcPr>
          <w:p w:rsidR="00FD70F6" w:rsidRPr="00FD70F6" w:rsidRDefault="00FD70F6" w:rsidP="00FD70F6">
            <w:pPr>
              <w:pStyle w:val="af1"/>
              <w:jc w:val="center"/>
            </w:pPr>
          </w:p>
        </w:tc>
        <w:tc>
          <w:tcPr>
            <w:tcW w:w="3431" w:type="dxa"/>
            <w:vAlign w:val="bottom"/>
          </w:tcPr>
          <w:p w:rsidR="00FD70F6" w:rsidRPr="00FD70F6" w:rsidRDefault="00FD70F6" w:rsidP="00FD70F6">
            <w:pPr>
              <w:jc w:val="center"/>
              <w:rPr>
                <w:color w:val="000000"/>
                <w:sz w:val="24"/>
                <w:szCs w:val="24"/>
              </w:rPr>
            </w:pPr>
            <w:r w:rsidRPr="00FD70F6">
              <w:rPr>
                <w:b/>
                <w:sz w:val="24"/>
                <w:szCs w:val="24"/>
              </w:rPr>
              <w:t>ИТОГО:</w:t>
            </w:r>
          </w:p>
        </w:tc>
        <w:tc>
          <w:tcPr>
            <w:tcW w:w="1418" w:type="dxa"/>
            <w:vAlign w:val="bottom"/>
          </w:tcPr>
          <w:p w:rsidR="00FD70F6" w:rsidRPr="004B6452" w:rsidRDefault="00FD70F6" w:rsidP="00DE371E">
            <w:pPr>
              <w:jc w:val="center"/>
              <w:rPr>
                <w:b/>
                <w:bCs/>
                <w:color w:val="000000"/>
                <w:sz w:val="24"/>
                <w:szCs w:val="24"/>
              </w:rPr>
            </w:pPr>
            <w:r w:rsidRPr="004B6452">
              <w:rPr>
                <w:b/>
                <w:bCs/>
                <w:color w:val="000000"/>
                <w:sz w:val="24"/>
                <w:szCs w:val="24"/>
              </w:rPr>
              <w:t>0,17</w:t>
            </w:r>
            <w:r w:rsidR="00DE371E" w:rsidRPr="004B6452">
              <w:rPr>
                <w:b/>
                <w:bCs/>
                <w:color w:val="000000"/>
                <w:sz w:val="24"/>
                <w:szCs w:val="24"/>
              </w:rPr>
              <w:t>0</w:t>
            </w:r>
          </w:p>
        </w:tc>
        <w:tc>
          <w:tcPr>
            <w:tcW w:w="1275" w:type="dxa"/>
            <w:vAlign w:val="bottom"/>
          </w:tcPr>
          <w:p w:rsidR="00FD70F6" w:rsidRPr="004B6452" w:rsidRDefault="00FD70F6" w:rsidP="00DE371E">
            <w:pPr>
              <w:jc w:val="center"/>
              <w:rPr>
                <w:b/>
                <w:bCs/>
                <w:color w:val="000000"/>
                <w:sz w:val="24"/>
                <w:szCs w:val="24"/>
              </w:rPr>
            </w:pPr>
            <w:r w:rsidRPr="004B6452">
              <w:rPr>
                <w:b/>
                <w:bCs/>
                <w:color w:val="000000"/>
                <w:sz w:val="24"/>
                <w:szCs w:val="24"/>
              </w:rPr>
              <w:t>0,0</w:t>
            </w:r>
            <w:r w:rsidR="00DE371E" w:rsidRPr="004B6452">
              <w:rPr>
                <w:b/>
                <w:bCs/>
                <w:color w:val="000000"/>
                <w:sz w:val="24"/>
                <w:szCs w:val="24"/>
              </w:rPr>
              <w:t>17</w:t>
            </w:r>
          </w:p>
        </w:tc>
        <w:tc>
          <w:tcPr>
            <w:tcW w:w="1701" w:type="dxa"/>
            <w:vAlign w:val="bottom"/>
          </w:tcPr>
          <w:p w:rsidR="00FD70F6" w:rsidRPr="004B6452" w:rsidRDefault="00FD70F6" w:rsidP="00FD70F6">
            <w:pPr>
              <w:jc w:val="center"/>
              <w:rPr>
                <w:b/>
                <w:bCs/>
                <w:color w:val="000000"/>
                <w:sz w:val="24"/>
                <w:szCs w:val="24"/>
              </w:rPr>
            </w:pPr>
            <w:r w:rsidRPr="004B6452">
              <w:rPr>
                <w:b/>
                <w:bCs/>
                <w:color w:val="000000"/>
                <w:sz w:val="24"/>
                <w:szCs w:val="24"/>
              </w:rPr>
              <w:t>0</w:t>
            </w:r>
          </w:p>
        </w:tc>
        <w:tc>
          <w:tcPr>
            <w:tcW w:w="1560" w:type="dxa"/>
            <w:vAlign w:val="bottom"/>
          </w:tcPr>
          <w:p w:rsidR="00FD70F6" w:rsidRPr="004B6452" w:rsidRDefault="00FD70F6" w:rsidP="00DE371E">
            <w:pPr>
              <w:jc w:val="center"/>
              <w:rPr>
                <w:b/>
                <w:bCs/>
                <w:color w:val="000000"/>
                <w:sz w:val="24"/>
                <w:szCs w:val="24"/>
              </w:rPr>
            </w:pPr>
            <w:r w:rsidRPr="004B6452">
              <w:rPr>
                <w:b/>
                <w:bCs/>
                <w:color w:val="000000"/>
                <w:sz w:val="24"/>
                <w:szCs w:val="24"/>
              </w:rPr>
              <w:t>0,18</w:t>
            </w:r>
            <w:r w:rsidR="00DE371E" w:rsidRPr="004B6452">
              <w:rPr>
                <w:b/>
                <w:bCs/>
                <w:color w:val="000000"/>
                <w:sz w:val="24"/>
                <w:szCs w:val="24"/>
              </w:rPr>
              <w:t>7</w:t>
            </w:r>
          </w:p>
        </w:tc>
      </w:tr>
      <w:tr w:rsidR="00FD70F6" w:rsidTr="00FD70F6">
        <w:tc>
          <w:tcPr>
            <w:tcW w:w="10031" w:type="dxa"/>
            <w:gridSpan w:val="6"/>
          </w:tcPr>
          <w:p w:rsidR="00FD70F6" w:rsidRPr="004B6452" w:rsidRDefault="00954A2E" w:rsidP="00336945">
            <w:pPr>
              <w:pStyle w:val="af1"/>
              <w:jc w:val="center"/>
              <w:rPr>
                <w:b/>
                <w:color w:val="000000"/>
                <w:u w:val="single"/>
              </w:rPr>
            </w:pPr>
            <w:r w:rsidRPr="004B6452">
              <w:rPr>
                <w:b/>
                <w:u w:val="single"/>
              </w:rPr>
              <w:t>ЗАО «</w:t>
            </w:r>
            <w:r w:rsidR="00336945">
              <w:rPr>
                <w:b/>
                <w:u w:val="single"/>
              </w:rPr>
              <w:t>Теплоэнергетическая компания Пензенской области</w:t>
            </w:r>
            <w:r w:rsidRPr="004B6452">
              <w:rPr>
                <w:b/>
                <w:u w:val="single"/>
              </w:rPr>
              <w:t>»</w:t>
            </w:r>
          </w:p>
        </w:tc>
      </w:tr>
      <w:tr w:rsidR="00FD70F6" w:rsidTr="00FD70F6">
        <w:tc>
          <w:tcPr>
            <w:tcW w:w="10031" w:type="dxa"/>
            <w:gridSpan w:val="6"/>
          </w:tcPr>
          <w:p w:rsidR="00FD70F6" w:rsidRPr="00AA2D30" w:rsidRDefault="00FD70F6" w:rsidP="00FD70F6">
            <w:pPr>
              <w:pStyle w:val="af1"/>
              <w:jc w:val="center"/>
              <w:rPr>
                <w:b/>
              </w:rPr>
            </w:pPr>
            <w:r w:rsidRPr="00AA2D30">
              <w:rPr>
                <w:b/>
              </w:rPr>
              <w:t>Котельная № 1</w:t>
            </w:r>
          </w:p>
        </w:tc>
      </w:tr>
      <w:tr w:rsidR="003E6B09" w:rsidTr="005D38DA">
        <w:tc>
          <w:tcPr>
            <w:tcW w:w="646" w:type="dxa"/>
          </w:tcPr>
          <w:p w:rsidR="003E6B09" w:rsidRDefault="003E6B09" w:rsidP="00FD70F6">
            <w:pPr>
              <w:pStyle w:val="af1"/>
              <w:jc w:val="center"/>
            </w:pPr>
            <w:r>
              <w:t>1</w:t>
            </w:r>
          </w:p>
        </w:tc>
        <w:tc>
          <w:tcPr>
            <w:tcW w:w="3431" w:type="dxa"/>
            <w:vAlign w:val="center"/>
          </w:tcPr>
          <w:p w:rsidR="003E6B09" w:rsidRPr="00630814" w:rsidRDefault="003E6B09" w:rsidP="00FD70F6">
            <w:pPr>
              <w:rPr>
                <w:sz w:val="24"/>
                <w:szCs w:val="24"/>
              </w:rPr>
            </w:pPr>
            <w:r w:rsidRPr="00630814">
              <w:rPr>
                <w:sz w:val="24"/>
                <w:szCs w:val="24"/>
              </w:rPr>
              <w:t>Ж.д. Ул.Ленина 224</w:t>
            </w:r>
          </w:p>
        </w:tc>
        <w:tc>
          <w:tcPr>
            <w:tcW w:w="1418" w:type="dxa"/>
            <w:vAlign w:val="bottom"/>
          </w:tcPr>
          <w:p w:rsidR="003E6B09" w:rsidRPr="00107C4A" w:rsidRDefault="003E6B09" w:rsidP="00107C4A">
            <w:pPr>
              <w:jc w:val="center"/>
              <w:rPr>
                <w:color w:val="000000"/>
                <w:sz w:val="22"/>
                <w:szCs w:val="22"/>
              </w:rPr>
            </w:pPr>
            <w:r w:rsidRPr="00107C4A">
              <w:rPr>
                <w:color w:val="000000"/>
                <w:sz w:val="22"/>
                <w:szCs w:val="22"/>
              </w:rPr>
              <w:t>0,45872</w:t>
            </w:r>
          </w:p>
        </w:tc>
        <w:tc>
          <w:tcPr>
            <w:tcW w:w="1275" w:type="dxa"/>
            <w:vAlign w:val="center"/>
          </w:tcPr>
          <w:p w:rsidR="003E6B09" w:rsidRPr="00107C4A" w:rsidRDefault="003E6B09" w:rsidP="00107C4A">
            <w:pPr>
              <w:jc w:val="center"/>
              <w:rPr>
                <w:color w:val="000000"/>
                <w:sz w:val="24"/>
                <w:szCs w:val="24"/>
              </w:rPr>
            </w:pPr>
          </w:p>
        </w:tc>
        <w:tc>
          <w:tcPr>
            <w:tcW w:w="1701" w:type="dxa"/>
          </w:tcPr>
          <w:p w:rsidR="003E6B09" w:rsidRPr="00107C4A" w:rsidRDefault="003E6B09" w:rsidP="00107C4A">
            <w:pPr>
              <w:pStyle w:val="af1"/>
              <w:jc w:val="center"/>
            </w:pPr>
          </w:p>
        </w:tc>
        <w:tc>
          <w:tcPr>
            <w:tcW w:w="1560" w:type="dxa"/>
            <w:vAlign w:val="bottom"/>
          </w:tcPr>
          <w:p w:rsidR="003E6B09" w:rsidRPr="00107C4A" w:rsidRDefault="003E6B09" w:rsidP="00107C4A">
            <w:pPr>
              <w:jc w:val="center"/>
              <w:rPr>
                <w:color w:val="000000"/>
                <w:sz w:val="24"/>
                <w:szCs w:val="24"/>
              </w:rPr>
            </w:pPr>
            <w:r w:rsidRPr="00107C4A">
              <w:rPr>
                <w:color w:val="000000"/>
                <w:sz w:val="24"/>
                <w:szCs w:val="24"/>
              </w:rPr>
              <w:t>0,</w:t>
            </w:r>
            <w:r w:rsidR="00433E61" w:rsidRPr="00107C4A">
              <w:rPr>
                <w:color w:val="000000"/>
                <w:sz w:val="24"/>
                <w:szCs w:val="24"/>
              </w:rPr>
              <w:t>45872</w:t>
            </w:r>
          </w:p>
        </w:tc>
      </w:tr>
      <w:tr w:rsidR="003E6B09" w:rsidTr="005D38DA">
        <w:tc>
          <w:tcPr>
            <w:tcW w:w="646" w:type="dxa"/>
          </w:tcPr>
          <w:p w:rsidR="003E6B09" w:rsidRDefault="003E6B09" w:rsidP="00FD70F6">
            <w:pPr>
              <w:pStyle w:val="af1"/>
              <w:jc w:val="center"/>
            </w:pPr>
            <w:r>
              <w:t>2</w:t>
            </w:r>
          </w:p>
        </w:tc>
        <w:tc>
          <w:tcPr>
            <w:tcW w:w="3431" w:type="dxa"/>
            <w:vAlign w:val="center"/>
          </w:tcPr>
          <w:p w:rsidR="003E6B09" w:rsidRPr="00630814" w:rsidRDefault="003E6B09" w:rsidP="00FD70F6">
            <w:pPr>
              <w:rPr>
                <w:sz w:val="24"/>
                <w:szCs w:val="24"/>
              </w:rPr>
            </w:pPr>
            <w:r w:rsidRPr="00630814">
              <w:rPr>
                <w:sz w:val="24"/>
                <w:szCs w:val="24"/>
              </w:rPr>
              <w:t>Ж д. Ул.Ленина 226</w:t>
            </w:r>
          </w:p>
        </w:tc>
        <w:tc>
          <w:tcPr>
            <w:tcW w:w="1418" w:type="dxa"/>
            <w:vAlign w:val="bottom"/>
          </w:tcPr>
          <w:p w:rsidR="003E6B09" w:rsidRPr="00107C4A" w:rsidRDefault="003E6B09" w:rsidP="00107C4A">
            <w:pPr>
              <w:jc w:val="center"/>
              <w:rPr>
                <w:color w:val="000000"/>
                <w:sz w:val="22"/>
                <w:szCs w:val="22"/>
              </w:rPr>
            </w:pPr>
            <w:r w:rsidRPr="00107C4A">
              <w:rPr>
                <w:color w:val="000000"/>
                <w:sz w:val="22"/>
                <w:szCs w:val="22"/>
              </w:rPr>
              <w:t>0,467325</w:t>
            </w:r>
          </w:p>
        </w:tc>
        <w:tc>
          <w:tcPr>
            <w:tcW w:w="1275" w:type="dxa"/>
            <w:vAlign w:val="center"/>
          </w:tcPr>
          <w:p w:rsidR="003E6B09" w:rsidRPr="00107C4A" w:rsidRDefault="003E6B09" w:rsidP="00107C4A">
            <w:pPr>
              <w:jc w:val="center"/>
              <w:rPr>
                <w:color w:val="000000"/>
                <w:sz w:val="24"/>
                <w:szCs w:val="24"/>
              </w:rPr>
            </w:pPr>
            <w:r w:rsidRPr="00107C4A">
              <w:rPr>
                <w:color w:val="000000"/>
                <w:sz w:val="24"/>
                <w:szCs w:val="24"/>
              </w:rPr>
              <w:t>0,129</w:t>
            </w:r>
          </w:p>
        </w:tc>
        <w:tc>
          <w:tcPr>
            <w:tcW w:w="1701" w:type="dxa"/>
          </w:tcPr>
          <w:p w:rsidR="003E6B09" w:rsidRPr="00107C4A" w:rsidRDefault="003E6B09" w:rsidP="00107C4A">
            <w:pPr>
              <w:pStyle w:val="af1"/>
              <w:jc w:val="center"/>
            </w:pPr>
          </w:p>
        </w:tc>
        <w:tc>
          <w:tcPr>
            <w:tcW w:w="1560" w:type="dxa"/>
            <w:vAlign w:val="bottom"/>
          </w:tcPr>
          <w:p w:rsidR="003E6B09" w:rsidRPr="00107C4A" w:rsidRDefault="003E6B09" w:rsidP="00107C4A">
            <w:pPr>
              <w:jc w:val="center"/>
              <w:rPr>
                <w:color w:val="000000"/>
                <w:sz w:val="24"/>
                <w:szCs w:val="24"/>
              </w:rPr>
            </w:pPr>
            <w:r w:rsidRPr="00107C4A">
              <w:rPr>
                <w:color w:val="000000"/>
                <w:sz w:val="24"/>
                <w:szCs w:val="24"/>
              </w:rPr>
              <w:t>0,</w:t>
            </w:r>
            <w:r w:rsidR="00433E61" w:rsidRPr="00107C4A">
              <w:rPr>
                <w:color w:val="000000"/>
                <w:sz w:val="24"/>
                <w:szCs w:val="24"/>
              </w:rPr>
              <w:t>596325</w:t>
            </w:r>
          </w:p>
        </w:tc>
      </w:tr>
      <w:tr w:rsidR="00433E61" w:rsidTr="005D38DA">
        <w:tc>
          <w:tcPr>
            <w:tcW w:w="646" w:type="dxa"/>
          </w:tcPr>
          <w:p w:rsidR="00433E61" w:rsidRDefault="00433E61" w:rsidP="00433E61">
            <w:pPr>
              <w:pStyle w:val="af1"/>
              <w:jc w:val="center"/>
            </w:pPr>
            <w:r>
              <w:t>3</w:t>
            </w:r>
          </w:p>
        </w:tc>
        <w:tc>
          <w:tcPr>
            <w:tcW w:w="3431" w:type="dxa"/>
            <w:vAlign w:val="center"/>
          </w:tcPr>
          <w:p w:rsidR="00433E61" w:rsidRPr="00630814" w:rsidRDefault="00433E61" w:rsidP="00433E61">
            <w:pPr>
              <w:rPr>
                <w:sz w:val="24"/>
                <w:szCs w:val="24"/>
              </w:rPr>
            </w:pPr>
            <w:r w:rsidRPr="00630814">
              <w:rPr>
                <w:sz w:val="24"/>
                <w:szCs w:val="24"/>
              </w:rPr>
              <w:t>Ж.д. Ул Ленина,261</w:t>
            </w:r>
          </w:p>
        </w:tc>
        <w:tc>
          <w:tcPr>
            <w:tcW w:w="1418" w:type="dxa"/>
            <w:vAlign w:val="bottom"/>
          </w:tcPr>
          <w:p w:rsidR="00433E61" w:rsidRPr="00107C4A" w:rsidRDefault="00433E61" w:rsidP="00107C4A">
            <w:pPr>
              <w:jc w:val="center"/>
              <w:rPr>
                <w:color w:val="000000"/>
                <w:sz w:val="22"/>
                <w:szCs w:val="22"/>
              </w:rPr>
            </w:pPr>
            <w:r w:rsidRPr="00107C4A">
              <w:rPr>
                <w:color w:val="000000"/>
                <w:sz w:val="22"/>
                <w:szCs w:val="22"/>
              </w:rPr>
              <w:t>0,248364</w:t>
            </w:r>
          </w:p>
        </w:tc>
        <w:tc>
          <w:tcPr>
            <w:tcW w:w="1275" w:type="dxa"/>
            <w:vAlign w:val="center"/>
          </w:tcPr>
          <w:p w:rsidR="00433E61" w:rsidRPr="00107C4A" w:rsidRDefault="00433E61" w:rsidP="00107C4A">
            <w:pPr>
              <w:jc w:val="center"/>
              <w:rPr>
                <w:color w:val="000000"/>
                <w:sz w:val="24"/>
                <w:szCs w:val="24"/>
              </w:rPr>
            </w:pPr>
          </w:p>
        </w:tc>
        <w:tc>
          <w:tcPr>
            <w:tcW w:w="1701" w:type="dxa"/>
          </w:tcPr>
          <w:p w:rsidR="00433E61" w:rsidRPr="00107C4A" w:rsidRDefault="00433E61" w:rsidP="00107C4A">
            <w:pPr>
              <w:pStyle w:val="af1"/>
              <w:jc w:val="center"/>
            </w:pPr>
          </w:p>
        </w:tc>
        <w:tc>
          <w:tcPr>
            <w:tcW w:w="1560" w:type="dxa"/>
            <w:vAlign w:val="bottom"/>
          </w:tcPr>
          <w:p w:rsidR="00433E61" w:rsidRPr="00107C4A" w:rsidRDefault="00433E61" w:rsidP="00107C4A">
            <w:pPr>
              <w:jc w:val="center"/>
              <w:rPr>
                <w:color w:val="000000"/>
                <w:sz w:val="22"/>
                <w:szCs w:val="22"/>
              </w:rPr>
            </w:pPr>
            <w:r w:rsidRPr="00107C4A">
              <w:rPr>
                <w:color w:val="000000"/>
                <w:sz w:val="22"/>
                <w:szCs w:val="22"/>
              </w:rPr>
              <w:t>0,248364</w:t>
            </w:r>
          </w:p>
        </w:tc>
      </w:tr>
      <w:tr w:rsidR="00433E61" w:rsidTr="005D38DA">
        <w:tc>
          <w:tcPr>
            <w:tcW w:w="646" w:type="dxa"/>
          </w:tcPr>
          <w:p w:rsidR="00433E61" w:rsidRDefault="00433E61" w:rsidP="00433E61">
            <w:pPr>
              <w:pStyle w:val="af1"/>
              <w:jc w:val="center"/>
            </w:pPr>
            <w:r>
              <w:t>4</w:t>
            </w:r>
          </w:p>
        </w:tc>
        <w:tc>
          <w:tcPr>
            <w:tcW w:w="3431" w:type="dxa"/>
            <w:vAlign w:val="center"/>
          </w:tcPr>
          <w:p w:rsidR="00433E61" w:rsidRPr="00630814" w:rsidRDefault="00433E61" w:rsidP="00433E61">
            <w:pPr>
              <w:rPr>
                <w:sz w:val="24"/>
                <w:szCs w:val="24"/>
              </w:rPr>
            </w:pPr>
            <w:r w:rsidRPr="00630814">
              <w:rPr>
                <w:sz w:val="24"/>
                <w:szCs w:val="24"/>
              </w:rPr>
              <w:t>Ж.д. Ул. Ленина,267</w:t>
            </w:r>
          </w:p>
        </w:tc>
        <w:tc>
          <w:tcPr>
            <w:tcW w:w="1418" w:type="dxa"/>
            <w:vAlign w:val="bottom"/>
          </w:tcPr>
          <w:p w:rsidR="00433E61" w:rsidRPr="00107C4A" w:rsidRDefault="00433E61" w:rsidP="00107C4A">
            <w:pPr>
              <w:jc w:val="center"/>
              <w:rPr>
                <w:color w:val="000000"/>
                <w:sz w:val="22"/>
                <w:szCs w:val="22"/>
              </w:rPr>
            </w:pPr>
            <w:r w:rsidRPr="00107C4A">
              <w:rPr>
                <w:color w:val="000000"/>
                <w:sz w:val="22"/>
                <w:szCs w:val="22"/>
              </w:rPr>
              <w:t>0,243148</w:t>
            </w:r>
          </w:p>
        </w:tc>
        <w:tc>
          <w:tcPr>
            <w:tcW w:w="1275" w:type="dxa"/>
            <w:vAlign w:val="center"/>
          </w:tcPr>
          <w:p w:rsidR="00433E61" w:rsidRPr="00107C4A" w:rsidRDefault="00433E61" w:rsidP="00107C4A">
            <w:pPr>
              <w:jc w:val="center"/>
              <w:rPr>
                <w:color w:val="000000"/>
                <w:sz w:val="24"/>
                <w:szCs w:val="24"/>
              </w:rPr>
            </w:pPr>
          </w:p>
        </w:tc>
        <w:tc>
          <w:tcPr>
            <w:tcW w:w="1701" w:type="dxa"/>
          </w:tcPr>
          <w:p w:rsidR="00433E61" w:rsidRPr="00107C4A" w:rsidRDefault="00433E61" w:rsidP="00107C4A">
            <w:pPr>
              <w:pStyle w:val="af1"/>
              <w:jc w:val="center"/>
            </w:pPr>
          </w:p>
        </w:tc>
        <w:tc>
          <w:tcPr>
            <w:tcW w:w="1560" w:type="dxa"/>
            <w:vAlign w:val="bottom"/>
          </w:tcPr>
          <w:p w:rsidR="00433E61" w:rsidRPr="00107C4A" w:rsidRDefault="00433E61" w:rsidP="00107C4A">
            <w:pPr>
              <w:jc w:val="center"/>
              <w:rPr>
                <w:color w:val="000000"/>
                <w:sz w:val="22"/>
                <w:szCs w:val="22"/>
              </w:rPr>
            </w:pPr>
            <w:r w:rsidRPr="00107C4A">
              <w:rPr>
                <w:color w:val="000000"/>
                <w:sz w:val="22"/>
                <w:szCs w:val="22"/>
              </w:rPr>
              <w:t>0,243148</w:t>
            </w:r>
          </w:p>
        </w:tc>
      </w:tr>
      <w:tr w:rsidR="00433E61" w:rsidTr="005D38DA">
        <w:tc>
          <w:tcPr>
            <w:tcW w:w="646" w:type="dxa"/>
          </w:tcPr>
          <w:p w:rsidR="00433E61" w:rsidRDefault="00433E61" w:rsidP="00433E61">
            <w:pPr>
              <w:pStyle w:val="af1"/>
              <w:jc w:val="center"/>
            </w:pPr>
            <w:r>
              <w:t>5</w:t>
            </w:r>
          </w:p>
        </w:tc>
        <w:tc>
          <w:tcPr>
            <w:tcW w:w="3431" w:type="dxa"/>
            <w:vAlign w:val="center"/>
          </w:tcPr>
          <w:p w:rsidR="00433E61" w:rsidRPr="00630814" w:rsidRDefault="00433E61" w:rsidP="00433E61">
            <w:pPr>
              <w:rPr>
                <w:sz w:val="24"/>
                <w:szCs w:val="24"/>
              </w:rPr>
            </w:pPr>
            <w:r w:rsidRPr="00630814">
              <w:rPr>
                <w:sz w:val="24"/>
                <w:szCs w:val="24"/>
              </w:rPr>
              <w:t>Ж.д. Ул. Ленина,269</w:t>
            </w:r>
          </w:p>
        </w:tc>
        <w:tc>
          <w:tcPr>
            <w:tcW w:w="1418" w:type="dxa"/>
            <w:vAlign w:val="bottom"/>
          </w:tcPr>
          <w:p w:rsidR="00433E61" w:rsidRPr="00107C4A" w:rsidRDefault="00433E61" w:rsidP="00107C4A">
            <w:pPr>
              <w:jc w:val="center"/>
              <w:rPr>
                <w:color w:val="000000"/>
                <w:sz w:val="22"/>
                <w:szCs w:val="22"/>
              </w:rPr>
            </w:pPr>
            <w:r w:rsidRPr="00107C4A">
              <w:rPr>
                <w:color w:val="000000"/>
                <w:sz w:val="22"/>
                <w:szCs w:val="22"/>
              </w:rPr>
              <w:t>0,478806</w:t>
            </w:r>
          </w:p>
        </w:tc>
        <w:tc>
          <w:tcPr>
            <w:tcW w:w="1275" w:type="dxa"/>
            <w:vAlign w:val="center"/>
          </w:tcPr>
          <w:p w:rsidR="00433E61" w:rsidRPr="00107C4A" w:rsidRDefault="00433E61" w:rsidP="00107C4A">
            <w:pPr>
              <w:jc w:val="center"/>
              <w:rPr>
                <w:color w:val="000000"/>
                <w:sz w:val="24"/>
                <w:szCs w:val="24"/>
              </w:rPr>
            </w:pPr>
          </w:p>
        </w:tc>
        <w:tc>
          <w:tcPr>
            <w:tcW w:w="1701" w:type="dxa"/>
          </w:tcPr>
          <w:p w:rsidR="00433E61" w:rsidRPr="00107C4A" w:rsidRDefault="00433E61" w:rsidP="00107C4A">
            <w:pPr>
              <w:pStyle w:val="af1"/>
              <w:jc w:val="center"/>
            </w:pPr>
          </w:p>
        </w:tc>
        <w:tc>
          <w:tcPr>
            <w:tcW w:w="1560" w:type="dxa"/>
            <w:vAlign w:val="bottom"/>
          </w:tcPr>
          <w:p w:rsidR="00433E61" w:rsidRPr="00107C4A" w:rsidRDefault="00433E61" w:rsidP="00107C4A">
            <w:pPr>
              <w:jc w:val="center"/>
              <w:rPr>
                <w:color w:val="000000"/>
                <w:sz w:val="22"/>
                <w:szCs w:val="22"/>
              </w:rPr>
            </w:pPr>
            <w:r w:rsidRPr="00107C4A">
              <w:rPr>
                <w:color w:val="000000"/>
                <w:sz w:val="22"/>
                <w:szCs w:val="22"/>
              </w:rPr>
              <w:t>0,478806</w:t>
            </w:r>
          </w:p>
        </w:tc>
      </w:tr>
      <w:tr w:rsidR="00433E61" w:rsidTr="005D38DA">
        <w:tc>
          <w:tcPr>
            <w:tcW w:w="646" w:type="dxa"/>
          </w:tcPr>
          <w:p w:rsidR="00433E61" w:rsidRDefault="00433E61" w:rsidP="00433E61">
            <w:pPr>
              <w:pStyle w:val="af1"/>
              <w:jc w:val="center"/>
            </w:pPr>
            <w:r>
              <w:t>6</w:t>
            </w:r>
          </w:p>
        </w:tc>
        <w:tc>
          <w:tcPr>
            <w:tcW w:w="3431" w:type="dxa"/>
            <w:vAlign w:val="center"/>
          </w:tcPr>
          <w:p w:rsidR="00433E61" w:rsidRPr="00630814" w:rsidRDefault="00433E61" w:rsidP="00433E61">
            <w:pPr>
              <w:rPr>
                <w:sz w:val="24"/>
                <w:szCs w:val="24"/>
              </w:rPr>
            </w:pPr>
            <w:r w:rsidRPr="00630814">
              <w:rPr>
                <w:sz w:val="24"/>
                <w:szCs w:val="24"/>
              </w:rPr>
              <w:t>Ж.д. Ул. Ленина,271</w:t>
            </w:r>
          </w:p>
        </w:tc>
        <w:tc>
          <w:tcPr>
            <w:tcW w:w="1418" w:type="dxa"/>
            <w:vAlign w:val="bottom"/>
          </w:tcPr>
          <w:p w:rsidR="00433E61" w:rsidRPr="00107C4A" w:rsidRDefault="00433E61" w:rsidP="00107C4A">
            <w:pPr>
              <w:jc w:val="center"/>
              <w:rPr>
                <w:color w:val="000000"/>
                <w:sz w:val="22"/>
                <w:szCs w:val="22"/>
              </w:rPr>
            </w:pPr>
            <w:r w:rsidRPr="00107C4A">
              <w:rPr>
                <w:color w:val="000000"/>
                <w:sz w:val="22"/>
                <w:szCs w:val="22"/>
              </w:rPr>
              <w:t>0,452168</w:t>
            </w:r>
          </w:p>
        </w:tc>
        <w:tc>
          <w:tcPr>
            <w:tcW w:w="1275" w:type="dxa"/>
            <w:vAlign w:val="center"/>
          </w:tcPr>
          <w:p w:rsidR="00433E61" w:rsidRPr="00107C4A" w:rsidRDefault="00433E61" w:rsidP="00107C4A">
            <w:pPr>
              <w:jc w:val="center"/>
              <w:rPr>
                <w:color w:val="000000"/>
                <w:sz w:val="24"/>
                <w:szCs w:val="24"/>
              </w:rPr>
            </w:pPr>
          </w:p>
        </w:tc>
        <w:tc>
          <w:tcPr>
            <w:tcW w:w="1701" w:type="dxa"/>
          </w:tcPr>
          <w:p w:rsidR="00433E61" w:rsidRPr="00107C4A" w:rsidRDefault="00433E61" w:rsidP="00107C4A">
            <w:pPr>
              <w:pStyle w:val="af1"/>
              <w:jc w:val="center"/>
            </w:pPr>
          </w:p>
        </w:tc>
        <w:tc>
          <w:tcPr>
            <w:tcW w:w="1560" w:type="dxa"/>
            <w:vAlign w:val="bottom"/>
          </w:tcPr>
          <w:p w:rsidR="00433E61" w:rsidRPr="00107C4A" w:rsidRDefault="00433E61" w:rsidP="00107C4A">
            <w:pPr>
              <w:jc w:val="center"/>
              <w:rPr>
                <w:color w:val="000000"/>
                <w:sz w:val="22"/>
                <w:szCs w:val="22"/>
              </w:rPr>
            </w:pPr>
            <w:r w:rsidRPr="00107C4A">
              <w:rPr>
                <w:color w:val="000000"/>
                <w:sz w:val="22"/>
                <w:szCs w:val="22"/>
              </w:rPr>
              <w:t>0,452168</w:t>
            </w:r>
          </w:p>
        </w:tc>
      </w:tr>
      <w:tr w:rsidR="00433E61" w:rsidTr="005D38DA">
        <w:tc>
          <w:tcPr>
            <w:tcW w:w="646" w:type="dxa"/>
          </w:tcPr>
          <w:p w:rsidR="00433E61" w:rsidRDefault="00433E61" w:rsidP="00433E61">
            <w:pPr>
              <w:pStyle w:val="af1"/>
              <w:jc w:val="center"/>
            </w:pPr>
            <w:r>
              <w:t>7</w:t>
            </w:r>
          </w:p>
        </w:tc>
        <w:tc>
          <w:tcPr>
            <w:tcW w:w="3431" w:type="dxa"/>
            <w:vAlign w:val="center"/>
          </w:tcPr>
          <w:p w:rsidR="00433E61" w:rsidRPr="00630814" w:rsidRDefault="00433E61" w:rsidP="00433E61">
            <w:pPr>
              <w:rPr>
                <w:sz w:val="24"/>
                <w:szCs w:val="24"/>
              </w:rPr>
            </w:pPr>
            <w:r w:rsidRPr="00630814">
              <w:rPr>
                <w:sz w:val="24"/>
                <w:szCs w:val="24"/>
              </w:rPr>
              <w:t>Ж.д. Ул. Герцена, 12</w:t>
            </w:r>
          </w:p>
        </w:tc>
        <w:tc>
          <w:tcPr>
            <w:tcW w:w="1418" w:type="dxa"/>
            <w:vAlign w:val="bottom"/>
          </w:tcPr>
          <w:p w:rsidR="00433E61" w:rsidRPr="00107C4A" w:rsidRDefault="00433E61" w:rsidP="00107C4A">
            <w:pPr>
              <w:jc w:val="center"/>
              <w:rPr>
                <w:color w:val="000000"/>
                <w:sz w:val="22"/>
                <w:szCs w:val="22"/>
              </w:rPr>
            </w:pPr>
            <w:r w:rsidRPr="00107C4A">
              <w:rPr>
                <w:color w:val="000000"/>
                <w:sz w:val="22"/>
                <w:szCs w:val="22"/>
              </w:rPr>
              <w:t>0,243935</w:t>
            </w:r>
          </w:p>
        </w:tc>
        <w:tc>
          <w:tcPr>
            <w:tcW w:w="1275" w:type="dxa"/>
            <w:vAlign w:val="center"/>
          </w:tcPr>
          <w:p w:rsidR="00433E61" w:rsidRPr="00107C4A" w:rsidRDefault="00433E61" w:rsidP="00107C4A">
            <w:pPr>
              <w:jc w:val="center"/>
              <w:rPr>
                <w:color w:val="000000"/>
                <w:sz w:val="24"/>
                <w:szCs w:val="24"/>
              </w:rPr>
            </w:pPr>
          </w:p>
        </w:tc>
        <w:tc>
          <w:tcPr>
            <w:tcW w:w="1701" w:type="dxa"/>
          </w:tcPr>
          <w:p w:rsidR="00433E61" w:rsidRPr="00107C4A" w:rsidRDefault="00433E61" w:rsidP="00107C4A">
            <w:pPr>
              <w:pStyle w:val="af1"/>
              <w:jc w:val="center"/>
            </w:pPr>
          </w:p>
        </w:tc>
        <w:tc>
          <w:tcPr>
            <w:tcW w:w="1560" w:type="dxa"/>
            <w:vAlign w:val="bottom"/>
          </w:tcPr>
          <w:p w:rsidR="00433E61" w:rsidRPr="00107C4A" w:rsidRDefault="00433E61" w:rsidP="00107C4A">
            <w:pPr>
              <w:jc w:val="center"/>
              <w:rPr>
                <w:color w:val="000000"/>
                <w:sz w:val="22"/>
                <w:szCs w:val="22"/>
              </w:rPr>
            </w:pPr>
            <w:r w:rsidRPr="00107C4A">
              <w:rPr>
                <w:color w:val="000000"/>
                <w:sz w:val="22"/>
                <w:szCs w:val="22"/>
              </w:rPr>
              <w:t>0,243935</w:t>
            </w:r>
          </w:p>
        </w:tc>
      </w:tr>
      <w:tr w:rsidR="00433E61" w:rsidTr="005D38DA">
        <w:tc>
          <w:tcPr>
            <w:tcW w:w="646" w:type="dxa"/>
          </w:tcPr>
          <w:p w:rsidR="00433E61" w:rsidRDefault="00433E61" w:rsidP="00433E61">
            <w:pPr>
              <w:pStyle w:val="af1"/>
              <w:jc w:val="center"/>
            </w:pPr>
            <w:r>
              <w:t>8</w:t>
            </w:r>
          </w:p>
        </w:tc>
        <w:tc>
          <w:tcPr>
            <w:tcW w:w="3431" w:type="dxa"/>
            <w:vAlign w:val="center"/>
          </w:tcPr>
          <w:p w:rsidR="00433E61" w:rsidRPr="00630814" w:rsidRDefault="00433E61" w:rsidP="00433E61">
            <w:pPr>
              <w:rPr>
                <w:sz w:val="24"/>
                <w:szCs w:val="24"/>
              </w:rPr>
            </w:pPr>
            <w:r w:rsidRPr="00630814">
              <w:rPr>
                <w:sz w:val="24"/>
                <w:szCs w:val="24"/>
              </w:rPr>
              <w:t>Ж.д. Ул Светлая, 8</w:t>
            </w:r>
          </w:p>
        </w:tc>
        <w:tc>
          <w:tcPr>
            <w:tcW w:w="1418" w:type="dxa"/>
            <w:vAlign w:val="bottom"/>
          </w:tcPr>
          <w:p w:rsidR="00433E61" w:rsidRPr="00107C4A" w:rsidRDefault="00433E61" w:rsidP="00107C4A">
            <w:pPr>
              <w:jc w:val="center"/>
              <w:rPr>
                <w:color w:val="000000"/>
                <w:sz w:val="22"/>
                <w:szCs w:val="22"/>
              </w:rPr>
            </w:pPr>
            <w:r w:rsidRPr="00107C4A">
              <w:rPr>
                <w:color w:val="000000"/>
                <w:sz w:val="22"/>
                <w:szCs w:val="22"/>
              </w:rPr>
              <w:t>0,223361</w:t>
            </w:r>
          </w:p>
        </w:tc>
        <w:tc>
          <w:tcPr>
            <w:tcW w:w="1275" w:type="dxa"/>
            <w:vAlign w:val="center"/>
          </w:tcPr>
          <w:p w:rsidR="00433E61" w:rsidRPr="00107C4A" w:rsidRDefault="00433E61" w:rsidP="00107C4A">
            <w:pPr>
              <w:jc w:val="center"/>
              <w:rPr>
                <w:color w:val="000000"/>
                <w:sz w:val="24"/>
                <w:szCs w:val="24"/>
              </w:rPr>
            </w:pPr>
            <w:r w:rsidRPr="00107C4A">
              <w:rPr>
                <w:color w:val="000000"/>
                <w:sz w:val="24"/>
                <w:szCs w:val="24"/>
              </w:rPr>
              <w:t>0,062</w:t>
            </w:r>
          </w:p>
        </w:tc>
        <w:tc>
          <w:tcPr>
            <w:tcW w:w="1701" w:type="dxa"/>
          </w:tcPr>
          <w:p w:rsidR="00433E61" w:rsidRPr="00107C4A" w:rsidRDefault="00433E61" w:rsidP="00107C4A">
            <w:pPr>
              <w:pStyle w:val="af1"/>
              <w:jc w:val="center"/>
            </w:pPr>
          </w:p>
        </w:tc>
        <w:tc>
          <w:tcPr>
            <w:tcW w:w="1560" w:type="dxa"/>
            <w:vAlign w:val="bottom"/>
          </w:tcPr>
          <w:p w:rsidR="00433E61" w:rsidRPr="00107C4A" w:rsidRDefault="00433E61" w:rsidP="00107C4A">
            <w:pPr>
              <w:jc w:val="center"/>
              <w:rPr>
                <w:color w:val="000000"/>
                <w:sz w:val="24"/>
                <w:szCs w:val="24"/>
              </w:rPr>
            </w:pPr>
            <w:r w:rsidRPr="00107C4A">
              <w:rPr>
                <w:color w:val="000000"/>
                <w:sz w:val="24"/>
                <w:szCs w:val="24"/>
              </w:rPr>
              <w:t>0,285361</w:t>
            </w:r>
          </w:p>
        </w:tc>
      </w:tr>
      <w:tr w:rsidR="00433E61" w:rsidTr="005D38DA">
        <w:tc>
          <w:tcPr>
            <w:tcW w:w="646" w:type="dxa"/>
          </w:tcPr>
          <w:p w:rsidR="00433E61" w:rsidRDefault="00433E61" w:rsidP="00433E61">
            <w:pPr>
              <w:pStyle w:val="af1"/>
              <w:jc w:val="center"/>
            </w:pPr>
            <w:r>
              <w:lastRenderedPageBreak/>
              <w:t>9</w:t>
            </w:r>
          </w:p>
        </w:tc>
        <w:tc>
          <w:tcPr>
            <w:tcW w:w="3431" w:type="dxa"/>
            <w:vAlign w:val="center"/>
          </w:tcPr>
          <w:p w:rsidR="00433E61" w:rsidRPr="00630814" w:rsidRDefault="00433E61" w:rsidP="00433E61">
            <w:pPr>
              <w:rPr>
                <w:sz w:val="24"/>
                <w:szCs w:val="24"/>
              </w:rPr>
            </w:pPr>
            <w:r w:rsidRPr="00630814">
              <w:rPr>
                <w:sz w:val="24"/>
                <w:szCs w:val="24"/>
              </w:rPr>
              <w:t>Ж.д. Ул Светлая, 2</w:t>
            </w:r>
          </w:p>
        </w:tc>
        <w:tc>
          <w:tcPr>
            <w:tcW w:w="1418" w:type="dxa"/>
            <w:vAlign w:val="bottom"/>
          </w:tcPr>
          <w:p w:rsidR="00433E61" w:rsidRPr="00107C4A" w:rsidRDefault="00433E61" w:rsidP="00107C4A">
            <w:pPr>
              <w:jc w:val="center"/>
              <w:rPr>
                <w:color w:val="000000"/>
                <w:sz w:val="22"/>
                <w:szCs w:val="22"/>
              </w:rPr>
            </w:pPr>
            <w:r w:rsidRPr="00107C4A">
              <w:rPr>
                <w:color w:val="000000"/>
                <w:sz w:val="22"/>
                <w:szCs w:val="22"/>
              </w:rPr>
              <w:t>0,426532</w:t>
            </w:r>
          </w:p>
        </w:tc>
        <w:tc>
          <w:tcPr>
            <w:tcW w:w="1275" w:type="dxa"/>
            <w:vAlign w:val="center"/>
          </w:tcPr>
          <w:p w:rsidR="00433E61" w:rsidRPr="00107C4A" w:rsidRDefault="00433E61" w:rsidP="00107C4A">
            <w:pPr>
              <w:jc w:val="center"/>
              <w:rPr>
                <w:color w:val="000000"/>
                <w:sz w:val="24"/>
                <w:szCs w:val="24"/>
              </w:rPr>
            </w:pPr>
            <w:r w:rsidRPr="00107C4A">
              <w:rPr>
                <w:color w:val="000000"/>
                <w:sz w:val="24"/>
                <w:szCs w:val="24"/>
              </w:rPr>
              <w:t>0,103</w:t>
            </w:r>
          </w:p>
        </w:tc>
        <w:tc>
          <w:tcPr>
            <w:tcW w:w="1701" w:type="dxa"/>
          </w:tcPr>
          <w:p w:rsidR="00433E61" w:rsidRPr="00107C4A" w:rsidRDefault="00433E61" w:rsidP="00107C4A">
            <w:pPr>
              <w:pStyle w:val="af1"/>
              <w:jc w:val="center"/>
            </w:pPr>
          </w:p>
        </w:tc>
        <w:tc>
          <w:tcPr>
            <w:tcW w:w="1560" w:type="dxa"/>
            <w:vAlign w:val="bottom"/>
          </w:tcPr>
          <w:p w:rsidR="00433E61" w:rsidRPr="00107C4A" w:rsidRDefault="00BA1C6F" w:rsidP="00107C4A">
            <w:pPr>
              <w:jc w:val="center"/>
              <w:rPr>
                <w:color w:val="000000"/>
                <w:sz w:val="24"/>
                <w:szCs w:val="24"/>
              </w:rPr>
            </w:pPr>
            <w:r w:rsidRPr="00BA1C6F">
              <w:rPr>
                <w:color w:val="000000"/>
                <w:sz w:val="24"/>
                <w:szCs w:val="24"/>
              </w:rPr>
              <w:t>0,529532</w:t>
            </w:r>
          </w:p>
        </w:tc>
      </w:tr>
      <w:tr w:rsidR="00B626E4" w:rsidTr="00D57B29">
        <w:tc>
          <w:tcPr>
            <w:tcW w:w="646" w:type="dxa"/>
          </w:tcPr>
          <w:p w:rsidR="00B626E4" w:rsidRDefault="00B626E4" w:rsidP="00B626E4">
            <w:pPr>
              <w:pStyle w:val="af1"/>
              <w:jc w:val="center"/>
            </w:pPr>
            <w:r>
              <w:t>10</w:t>
            </w:r>
          </w:p>
        </w:tc>
        <w:tc>
          <w:tcPr>
            <w:tcW w:w="3431" w:type="dxa"/>
            <w:vAlign w:val="center"/>
          </w:tcPr>
          <w:p w:rsidR="00B626E4" w:rsidRPr="00630814" w:rsidRDefault="00B626E4" w:rsidP="00B626E4">
            <w:pPr>
              <w:rPr>
                <w:sz w:val="24"/>
                <w:szCs w:val="24"/>
              </w:rPr>
            </w:pPr>
            <w:r w:rsidRPr="00630814">
              <w:rPr>
                <w:sz w:val="24"/>
                <w:szCs w:val="24"/>
              </w:rPr>
              <w:t>Ж.д. Пер. Строительный, 10</w:t>
            </w:r>
          </w:p>
        </w:tc>
        <w:tc>
          <w:tcPr>
            <w:tcW w:w="1418" w:type="dxa"/>
            <w:vAlign w:val="center"/>
          </w:tcPr>
          <w:p w:rsidR="00B626E4" w:rsidRPr="00107C4A" w:rsidRDefault="00B626E4" w:rsidP="00107C4A">
            <w:pPr>
              <w:jc w:val="center"/>
              <w:rPr>
                <w:color w:val="000000"/>
                <w:sz w:val="24"/>
                <w:szCs w:val="24"/>
              </w:rPr>
            </w:pPr>
            <w:r w:rsidRPr="00107C4A">
              <w:rPr>
                <w:color w:val="000000"/>
                <w:sz w:val="24"/>
                <w:szCs w:val="24"/>
              </w:rPr>
              <w:t>0,128701</w:t>
            </w:r>
          </w:p>
        </w:tc>
        <w:tc>
          <w:tcPr>
            <w:tcW w:w="1275" w:type="dxa"/>
            <w:vAlign w:val="center"/>
          </w:tcPr>
          <w:p w:rsidR="00B626E4" w:rsidRPr="00107C4A" w:rsidRDefault="00B626E4" w:rsidP="00107C4A">
            <w:pPr>
              <w:jc w:val="center"/>
              <w:rPr>
                <w:color w:val="000000"/>
                <w:sz w:val="24"/>
                <w:szCs w:val="24"/>
              </w:rPr>
            </w:pPr>
          </w:p>
        </w:tc>
        <w:tc>
          <w:tcPr>
            <w:tcW w:w="1701" w:type="dxa"/>
          </w:tcPr>
          <w:p w:rsidR="00B626E4" w:rsidRPr="00107C4A" w:rsidRDefault="00B626E4" w:rsidP="00107C4A">
            <w:pPr>
              <w:pStyle w:val="af1"/>
              <w:jc w:val="center"/>
            </w:pPr>
          </w:p>
        </w:tc>
        <w:tc>
          <w:tcPr>
            <w:tcW w:w="1560" w:type="dxa"/>
            <w:vAlign w:val="center"/>
          </w:tcPr>
          <w:p w:rsidR="00B626E4" w:rsidRPr="00107C4A" w:rsidRDefault="00B626E4" w:rsidP="00107C4A">
            <w:pPr>
              <w:jc w:val="center"/>
              <w:rPr>
                <w:color w:val="000000"/>
                <w:sz w:val="24"/>
                <w:szCs w:val="24"/>
              </w:rPr>
            </w:pPr>
            <w:r w:rsidRPr="00107C4A">
              <w:rPr>
                <w:color w:val="000000"/>
                <w:sz w:val="24"/>
                <w:szCs w:val="24"/>
              </w:rPr>
              <w:t>0,128701</w:t>
            </w:r>
          </w:p>
        </w:tc>
      </w:tr>
      <w:tr w:rsidR="00B626E4" w:rsidTr="00D57B29">
        <w:tc>
          <w:tcPr>
            <w:tcW w:w="646" w:type="dxa"/>
          </w:tcPr>
          <w:p w:rsidR="00B626E4" w:rsidRDefault="00B626E4" w:rsidP="00B626E4">
            <w:pPr>
              <w:pStyle w:val="af1"/>
              <w:jc w:val="center"/>
            </w:pPr>
            <w:r>
              <w:t>11</w:t>
            </w:r>
          </w:p>
        </w:tc>
        <w:tc>
          <w:tcPr>
            <w:tcW w:w="3431" w:type="dxa"/>
            <w:vAlign w:val="center"/>
          </w:tcPr>
          <w:p w:rsidR="00B626E4" w:rsidRPr="00630814" w:rsidRDefault="00B626E4" w:rsidP="00B626E4">
            <w:pPr>
              <w:rPr>
                <w:sz w:val="24"/>
                <w:szCs w:val="24"/>
              </w:rPr>
            </w:pPr>
            <w:r w:rsidRPr="00630814">
              <w:rPr>
                <w:sz w:val="24"/>
                <w:szCs w:val="24"/>
              </w:rPr>
              <w:t>Ж.д. Пер. Герцена,6</w:t>
            </w:r>
          </w:p>
        </w:tc>
        <w:tc>
          <w:tcPr>
            <w:tcW w:w="1418" w:type="dxa"/>
            <w:vAlign w:val="bottom"/>
          </w:tcPr>
          <w:p w:rsidR="00B626E4" w:rsidRPr="00107C4A" w:rsidRDefault="00B626E4" w:rsidP="00107C4A">
            <w:pPr>
              <w:jc w:val="center"/>
              <w:rPr>
                <w:color w:val="000000"/>
                <w:sz w:val="22"/>
                <w:szCs w:val="22"/>
              </w:rPr>
            </w:pPr>
            <w:r w:rsidRPr="00107C4A">
              <w:rPr>
                <w:color w:val="000000"/>
                <w:sz w:val="22"/>
                <w:szCs w:val="22"/>
              </w:rPr>
              <w:t>0,11826</w:t>
            </w:r>
          </w:p>
        </w:tc>
        <w:tc>
          <w:tcPr>
            <w:tcW w:w="1275" w:type="dxa"/>
            <w:vAlign w:val="center"/>
          </w:tcPr>
          <w:p w:rsidR="00B626E4" w:rsidRPr="00107C4A" w:rsidRDefault="00B626E4" w:rsidP="00107C4A">
            <w:pPr>
              <w:jc w:val="center"/>
              <w:rPr>
                <w:color w:val="000000"/>
                <w:sz w:val="24"/>
                <w:szCs w:val="24"/>
              </w:rPr>
            </w:pPr>
          </w:p>
        </w:tc>
        <w:tc>
          <w:tcPr>
            <w:tcW w:w="1701" w:type="dxa"/>
          </w:tcPr>
          <w:p w:rsidR="00B626E4" w:rsidRPr="00107C4A" w:rsidRDefault="00B626E4" w:rsidP="00107C4A">
            <w:pPr>
              <w:pStyle w:val="af1"/>
              <w:jc w:val="center"/>
            </w:pPr>
          </w:p>
        </w:tc>
        <w:tc>
          <w:tcPr>
            <w:tcW w:w="1560" w:type="dxa"/>
            <w:vAlign w:val="bottom"/>
          </w:tcPr>
          <w:p w:rsidR="00B626E4" w:rsidRPr="00107C4A" w:rsidRDefault="00B626E4" w:rsidP="00107C4A">
            <w:pPr>
              <w:jc w:val="center"/>
              <w:rPr>
                <w:color w:val="000000"/>
                <w:sz w:val="22"/>
                <w:szCs w:val="22"/>
              </w:rPr>
            </w:pPr>
            <w:r w:rsidRPr="00107C4A">
              <w:rPr>
                <w:color w:val="000000"/>
                <w:sz w:val="22"/>
                <w:szCs w:val="22"/>
              </w:rPr>
              <w:t>0,11826</w:t>
            </w:r>
          </w:p>
        </w:tc>
      </w:tr>
      <w:tr w:rsidR="00B626E4" w:rsidTr="00D57B29">
        <w:tc>
          <w:tcPr>
            <w:tcW w:w="646" w:type="dxa"/>
          </w:tcPr>
          <w:p w:rsidR="00B626E4" w:rsidRDefault="00B626E4" w:rsidP="00B626E4">
            <w:pPr>
              <w:pStyle w:val="af1"/>
              <w:jc w:val="center"/>
            </w:pPr>
            <w:r>
              <w:t>12</w:t>
            </w:r>
          </w:p>
        </w:tc>
        <w:tc>
          <w:tcPr>
            <w:tcW w:w="3431" w:type="dxa"/>
            <w:vAlign w:val="center"/>
          </w:tcPr>
          <w:p w:rsidR="00B626E4" w:rsidRPr="00630814" w:rsidRDefault="00B626E4" w:rsidP="00B626E4">
            <w:pPr>
              <w:rPr>
                <w:sz w:val="24"/>
                <w:szCs w:val="24"/>
              </w:rPr>
            </w:pPr>
            <w:r w:rsidRPr="00630814">
              <w:rPr>
                <w:sz w:val="24"/>
                <w:szCs w:val="24"/>
              </w:rPr>
              <w:t>Ж.д.ул Ленина,226 б</w:t>
            </w:r>
          </w:p>
        </w:tc>
        <w:tc>
          <w:tcPr>
            <w:tcW w:w="1418" w:type="dxa"/>
            <w:vAlign w:val="bottom"/>
          </w:tcPr>
          <w:p w:rsidR="00B626E4" w:rsidRPr="00107C4A" w:rsidRDefault="00B626E4" w:rsidP="00107C4A">
            <w:pPr>
              <w:jc w:val="center"/>
              <w:rPr>
                <w:color w:val="000000"/>
                <w:sz w:val="22"/>
                <w:szCs w:val="22"/>
              </w:rPr>
            </w:pPr>
            <w:r w:rsidRPr="00107C4A">
              <w:rPr>
                <w:color w:val="000000"/>
                <w:sz w:val="22"/>
                <w:szCs w:val="22"/>
              </w:rPr>
              <w:t>0,157931</w:t>
            </w:r>
          </w:p>
        </w:tc>
        <w:tc>
          <w:tcPr>
            <w:tcW w:w="1275" w:type="dxa"/>
            <w:vAlign w:val="center"/>
          </w:tcPr>
          <w:p w:rsidR="00B626E4" w:rsidRPr="00107C4A" w:rsidRDefault="00B626E4" w:rsidP="00107C4A">
            <w:pPr>
              <w:jc w:val="center"/>
              <w:rPr>
                <w:color w:val="000000"/>
                <w:sz w:val="24"/>
                <w:szCs w:val="24"/>
              </w:rPr>
            </w:pPr>
            <w:r w:rsidRPr="00107C4A">
              <w:rPr>
                <w:color w:val="000000"/>
                <w:sz w:val="24"/>
                <w:szCs w:val="24"/>
              </w:rPr>
              <w:t>0,042</w:t>
            </w:r>
          </w:p>
        </w:tc>
        <w:tc>
          <w:tcPr>
            <w:tcW w:w="1701" w:type="dxa"/>
          </w:tcPr>
          <w:p w:rsidR="00B626E4" w:rsidRPr="00107C4A" w:rsidRDefault="00B626E4" w:rsidP="00107C4A">
            <w:pPr>
              <w:pStyle w:val="af1"/>
              <w:jc w:val="center"/>
            </w:pPr>
          </w:p>
        </w:tc>
        <w:tc>
          <w:tcPr>
            <w:tcW w:w="1560" w:type="dxa"/>
            <w:vAlign w:val="bottom"/>
          </w:tcPr>
          <w:p w:rsidR="00B626E4" w:rsidRPr="00107C4A" w:rsidRDefault="00B626E4" w:rsidP="00107C4A">
            <w:pPr>
              <w:jc w:val="center"/>
              <w:rPr>
                <w:color w:val="000000"/>
                <w:sz w:val="24"/>
                <w:szCs w:val="24"/>
              </w:rPr>
            </w:pPr>
            <w:r w:rsidRPr="00107C4A">
              <w:rPr>
                <w:color w:val="000000"/>
                <w:sz w:val="24"/>
                <w:szCs w:val="24"/>
              </w:rPr>
              <w:t>0,199931</w:t>
            </w:r>
          </w:p>
        </w:tc>
      </w:tr>
      <w:tr w:rsidR="00B626E4" w:rsidTr="00D57B29">
        <w:tc>
          <w:tcPr>
            <w:tcW w:w="646" w:type="dxa"/>
          </w:tcPr>
          <w:p w:rsidR="00B626E4" w:rsidRDefault="00B626E4" w:rsidP="00B626E4">
            <w:pPr>
              <w:pStyle w:val="af1"/>
              <w:jc w:val="center"/>
            </w:pPr>
            <w:r>
              <w:t>13</w:t>
            </w:r>
          </w:p>
        </w:tc>
        <w:tc>
          <w:tcPr>
            <w:tcW w:w="3431" w:type="dxa"/>
            <w:vAlign w:val="center"/>
          </w:tcPr>
          <w:p w:rsidR="00B626E4" w:rsidRPr="00630814" w:rsidRDefault="00B626E4" w:rsidP="00B626E4">
            <w:pPr>
              <w:rPr>
                <w:sz w:val="24"/>
                <w:szCs w:val="24"/>
              </w:rPr>
            </w:pPr>
            <w:r w:rsidRPr="00630814">
              <w:rPr>
                <w:sz w:val="24"/>
                <w:szCs w:val="24"/>
              </w:rPr>
              <w:t>Ж.д. Ул. Строительная, 17а</w:t>
            </w:r>
          </w:p>
        </w:tc>
        <w:tc>
          <w:tcPr>
            <w:tcW w:w="1418" w:type="dxa"/>
            <w:vAlign w:val="bottom"/>
          </w:tcPr>
          <w:p w:rsidR="00B626E4" w:rsidRPr="00107C4A" w:rsidRDefault="00B626E4" w:rsidP="00107C4A">
            <w:pPr>
              <w:jc w:val="center"/>
              <w:rPr>
                <w:color w:val="000000"/>
                <w:sz w:val="22"/>
                <w:szCs w:val="22"/>
              </w:rPr>
            </w:pPr>
            <w:r w:rsidRPr="00107C4A">
              <w:rPr>
                <w:color w:val="000000"/>
                <w:sz w:val="22"/>
                <w:szCs w:val="22"/>
              </w:rPr>
              <w:t>0,118108</w:t>
            </w:r>
          </w:p>
        </w:tc>
        <w:tc>
          <w:tcPr>
            <w:tcW w:w="1275" w:type="dxa"/>
            <w:vAlign w:val="center"/>
          </w:tcPr>
          <w:p w:rsidR="00B626E4" w:rsidRPr="00107C4A" w:rsidRDefault="00B626E4" w:rsidP="00107C4A">
            <w:pPr>
              <w:jc w:val="center"/>
              <w:rPr>
                <w:color w:val="000000"/>
                <w:sz w:val="24"/>
                <w:szCs w:val="24"/>
              </w:rPr>
            </w:pPr>
          </w:p>
        </w:tc>
        <w:tc>
          <w:tcPr>
            <w:tcW w:w="1701" w:type="dxa"/>
          </w:tcPr>
          <w:p w:rsidR="00B626E4" w:rsidRPr="00107C4A" w:rsidRDefault="00B626E4" w:rsidP="00107C4A">
            <w:pPr>
              <w:pStyle w:val="af1"/>
              <w:jc w:val="center"/>
            </w:pPr>
          </w:p>
        </w:tc>
        <w:tc>
          <w:tcPr>
            <w:tcW w:w="1560" w:type="dxa"/>
            <w:vAlign w:val="bottom"/>
          </w:tcPr>
          <w:p w:rsidR="00B626E4" w:rsidRPr="00107C4A" w:rsidRDefault="00B626E4" w:rsidP="00107C4A">
            <w:pPr>
              <w:jc w:val="center"/>
              <w:rPr>
                <w:color w:val="000000"/>
                <w:sz w:val="22"/>
                <w:szCs w:val="22"/>
              </w:rPr>
            </w:pPr>
            <w:r w:rsidRPr="00107C4A">
              <w:rPr>
                <w:color w:val="000000"/>
                <w:sz w:val="22"/>
                <w:szCs w:val="22"/>
              </w:rPr>
              <w:t>0,118108</w:t>
            </w:r>
          </w:p>
        </w:tc>
      </w:tr>
      <w:tr w:rsidR="00B626E4" w:rsidTr="00D57B29">
        <w:tc>
          <w:tcPr>
            <w:tcW w:w="646" w:type="dxa"/>
          </w:tcPr>
          <w:p w:rsidR="00B626E4" w:rsidRDefault="00B626E4" w:rsidP="00B626E4">
            <w:pPr>
              <w:pStyle w:val="af1"/>
              <w:jc w:val="center"/>
            </w:pPr>
            <w:r>
              <w:t>14</w:t>
            </w:r>
          </w:p>
        </w:tc>
        <w:tc>
          <w:tcPr>
            <w:tcW w:w="3431" w:type="dxa"/>
            <w:vAlign w:val="center"/>
          </w:tcPr>
          <w:p w:rsidR="00B626E4" w:rsidRPr="00630814" w:rsidRDefault="00B626E4" w:rsidP="00B626E4">
            <w:pPr>
              <w:rPr>
                <w:sz w:val="24"/>
                <w:szCs w:val="24"/>
              </w:rPr>
            </w:pPr>
            <w:r w:rsidRPr="00630814">
              <w:rPr>
                <w:sz w:val="24"/>
                <w:szCs w:val="24"/>
              </w:rPr>
              <w:t>Ж.д. Ул. Строительная,21а</w:t>
            </w:r>
          </w:p>
        </w:tc>
        <w:tc>
          <w:tcPr>
            <w:tcW w:w="1418" w:type="dxa"/>
            <w:vAlign w:val="bottom"/>
          </w:tcPr>
          <w:p w:rsidR="00B626E4" w:rsidRPr="00107C4A" w:rsidRDefault="00B626E4" w:rsidP="00107C4A">
            <w:pPr>
              <w:jc w:val="center"/>
              <w:rPr>
                <w:color w:val="000000"/>
                <w:sz w:val="22"/>
                <w:szCs w:val="22"/>
              </w:rPr>
            </w:pPr>
            <w:r w:rsidRPr="00107C4A">
              <w:rPr>
                <w:color w:val="000000"/>
                <w:sz w:val="22"/>
                <w:szCs w:val="22"/>
              </w:rPr>
              <w:t>0,11489</w:t>
            </w:r>
          </w:p>
        </w:tc>
        <w:tc>
          <w:tcPr>
            <w:tcW w:w="1275" w:type="dxa"/>
            <w:vAlign w:val="center"/>
          </w:tcPr>
          <w:p w:rsidR="00B626E4" w:rsidRPr="00107C4A" w:rsidRDefault="00B626E4" w:rsidP="00107C4A">
            <w:pPr>
              <w:jc w:val="center"/>
              <w:rPr>
                <w:color w:val="000000"/>
                <w:sz w:val="24"/>
                <w:szCs w:val="24"/>
              </w:rPr>
            </w:pPr>
          </w:p>
        </w:tc>
        <w:tc>
          <w:tcPr>
            <w:tcW w:w="1701" w:type="dxa"/>
          </w:tcPr>
          <w:p w:rsidR="00B626E4" w:rsidRPr="00107C4A" w:rsidRDefault="00B626E4" w:rsidP="00107C4A">
            <w:pPr>
              <w:pStyle w:val="af1"/>
              <w:jc w:val="center"/>
            </w:pPr>
          </w:p>
        </w:tc>
        <w:tc>
          <w:tcPr>
            <w:tcW w:w="1560" w:type="dxa"/>
            <w:vAlign w:val="bottom"/>
          </w:tcPr>
          <w:p w:rsidR="00B626E4" w:rsidRPr="00107C4A" w:rsidRDefault="00B626E4" w:rsidP="00107C4A">
            <w:pPr>
              <w:jc w:val="center"/>
              <w:rPr>
                <w:color w:val="000000"/>
                <w:sz w:val="22"/>
                <w:szCs w:val="22"/>
              </w:rPr>
            </w:pPr>
            <w:r w:rsidRPr="00107C4A">
              <w:rPr>
                <w:color w:val="000000"/>
                <w:sz w:val="22"/>
                <w:szCs w:val="22"/>
              </w:rPr>
              <w:t>0,11489</w:t>
            </w:r>
          </w:p>
        </w:tc>
      </w:tr>
      <w:tr w:rsidR="00B626E4" w:rsidTr="00D57B29">
        <w:tc>
          <w:tcPr>
            <w:tcW w:w="646" w:type="dxa"/>
          </w:tcPr>
          <w:p w:rsidR="00B626E4" w:rsidRDefault="00B626E4" w:rsidP="00B626E4">
            <w:pPr>
              <w:pStyle w:val="af1"/>
              <w:jc w:val="center"/>
            </w:pPr>
            <w:r>
              <w:t>15</w:t>
            </w:r>
          </w:p>
        </w:tc>
        <w:tc>
          <w:tcPr>
            <w:tcW w:w="3431" w:type="dxa"/>
            <w:vAlign w:val="center"/>
          </w:tcPr>
          <w:p w:rsidR="00B626E4" w:rsidRPr="00630814" w:rsidRDefault="00B626E4" w:rsidP="00B626E4">
            <w:pPr>
              <w:rPr>
                <w:sz w:val="24"/>
                <w:szCs w:val="24"/>
              </w:rPr>
            </w:pPr>
            <w:r w:rsidRPr="00630814">
              <w:rPr>
                <w:sz w:val="24"/>
                <w:szCs w:val="24"/>
              </w:rPr>
              <w:t>Ж.д. Ул. Строительная,23а</w:t>
            </w:r>
          </w:p>
        </w:tc>
        <w:tc>
          <w:tcPr>
            <w:tcW w:w="1418" w:type="dxa"/>
            <w:vAlign w:val="bottom"/>
          </w:tcPr>
          <w:p w:rsidR="00B626E4" w:rsidRPr="00107C4A" w:rsidRDefault="00B626E4" w:rsidP="00107C4A">
            <w:pPr>
              <w:jc w:val="center"/>
              <w:rPr>
                <w:color w:val="000000"/>
                <w:sz w:val="22"/>
                <w:szCs w:val="22"/>
              </w:rPr>
            </w:pPr>
            <w:r w:rsidRPr="00107C4A">
              <w:rPr>
                <w:color w:val="000000"/>
                <w:sz w:val="22"/>
                <w:szCs w:val="22"/>
              </w:rPr>
              <w:t>0,11743</w:t>
            </w:r>
          </w:p>
        </w:tc>
        <w:tc>
          <w:tcPr>
            <w:tcW w:w="1275" w:type="dxa"/>
            <w:vAlign w:val="center"/>
          </w:tcPr>
          <w:p w:rsidR="00B626E4" w:rsidRPr="00107C4A" w:rsidRDefault="00B626E4" w:rsidP="00107C4A">
            <w:pPr>
              <w:jc w:val="center"/>
              <w:rPr>
                <w:color w:val="000000"/>
                <w:sz w:val="24"/>
                <w:szCs w:val="24"/>
              </w:rPr>
            </w:pPr>
          </w:p>
        </w:tc>
        <w:tc>
          <w:tcPr>
            <w:tcW w:w="1701" w:type="dxa"/>
          </w:tcPr>
          <w:p w:rsidR="00B626E4" w:rsidRPr="00107C4A" w:rsidRDefault="00B626E4" w:rsidP="00107C4A">
            <w:pPr>
              <w:pStyle w:val="af1"/>
              <w:jc w:val="center"/>
            </w:pPr>
          </w:p>
        </w:tc>
        <w:tc>
          <w:tcPr>
            <w:tcW w:w="1560" w:type="dxa"/>
            <w:vAlign w:val="bottom"/>
          </w:tcPr>
          <w:p w:rsidR="00B626E4" w:rsidRPr="00107C4A" w:rsidRDefault="00B626E4" w:rsidP="00107C4A">
            <w:pPr>
              <w:jc w:val="center"/>
              <w:rPr>
                <w:color w:val="000000"/>
                <w:sz w:val="22"/>
                <w:szCs w:val="22"/>
              </w:rPr>
            </w:pPr>
            <w:r w:rsidRPr="00107C4A">
              <w:rPr>
                <w:color w:val="000000"/>
                <w:sz w:val="22"/>
                <w:szCs w:val="22"/>
              </w:rPr>
              <w:t>0,11743</w:t>
            </w:r>
          </w:p>
        </w:tc>
      </w:tr>
      <w:tr w:rsidR="00B626E4" w:rsidTr="00D57B29">
        <w:tc>
          <w:tcPr>
            <w:tcW w:w="646" w:type="dxa"/>
          </w:tcPr>
          <w:p w:rsidR="00B626E4" w:rsidRDefault="00B626E4" w:rsidP="00B626E4">
            <w:pPr>
              <w:pStyle w:val="af1"/>
              <w:jc w:val="center"/>
            </w:pPr>
            <w:r>
              <w:t>16</w:t>
            </w:r>
          </w:p>
        </w:tc>
        <w:tc>
          <w:tcPr>
            <w:tcW w:w="3431" w:type="dxa"/>
            <w:vAlign w:val="center"/>
          </w:tcPr>
          <w:p w:rsidR="00B626E4" w:rsidRPr="00630814" w:rsidRDefault="00B626E4" w:rsidP="00B626E4">
            <w:pPr>
              <w:rPr>
                <w:sz w:val="24"/>
                <w:szCs w:val="24"/>
              </w:rPr>
            </w:pPr>
            <w:r w:rsidRPr="00630814">
              <w:rPr>
                <w:sz w:val="24"/>
                <w:szCs w:val="24"/>
              </w:rPr>
              <w:t>Ж.д. пер. Герцена,2</w:t>
            </w:r>
          </w:p>
        </w:tc>
        <w:tc>
          <w:tcPr>
            <w:tcW w:w="1418" w:type="dxa"/>
            <w:vAlign w:val="center"/>
          </w:tcPr>
          <w:p w:rsidR="00B626E4" w:rsidRPr="00107C4A" w:rsidRDefault="00B626E4" w:rsidP="00107C4A">
            <w:pPr>
              <w:jc w:val="center"/>
              <w:rPr>
                <w:color w:val="000000"/>
                <w:sz w:val="24"/>
                <w:szCs w:val="24"/>
              </w:rPr>
            </w:pPr>
            <w:r w:rsidRPr="00107C4A">
              <w:rPr>
                <w:color w:val="000000"/>
                <w:sz w:val="24"/>
                <w:szCs w:val="24"/>
              </w:rPr>
              <w:t>0,077725</w:t>
            </w:r>
          </w:p>
        </w:tc>
        <w:tc>
          <w:tcPr>
            <w:tcW w:w="1275" w:type="dxa"/>
            <w:vAlign w:val="center"/>
          </w:tcPr>
          <w:p w:rsidR="00B626E4" w:rsidRPr="00107C4A" w:rsidRDefault="00B626E4" w:rsidP="00107C4A">
            <w:pPr>
              <w:jc w:val="center"/>
              <w:rPr>
                <w:color w:val="000000"/>
                <w:sz w:val="24"/>
                <w:szCs w:val="24"/>
              </w:rPr>
            </w:pPr>
          </w:p>
        </w:tc>
        <w:tc>
          <w:tcPr>
            <w:tcW w:w="1701" w:type="dxa"/>
          </w:tcPr>
          <w:p w:rsidR="00B626E4" w:rsidRPr="00107C4A" w:rsidRDefault="00B626E4" w:rsidP="00107C4A">
            <w:pPr>
              <w:pStyle w:val="af1"/>
              <w:jc w:val="center"/>
            </w:pPr>
          </w:p>
        </w:tc>
        <w:tc>
          <w:tcPr>
            <w:tcW w:w="1560" w:type="dxa"/>
            <w:vAlign w:val="center"/>
          </w:tcPr>
          <w:p w:rsidR="00B626E4" w:rsidRPr="00107C4A" w:rsidRDefault="00B626E4" w:rsidP="00107C4A">
            <w:pPr>
              <w:jc w:val="center"/>
              <w:rPr>
                <w:color w:val="000000"/>
                <w:sz w:val="24"/>
                <w:szCs w:val="24"/>
              </w:rPr>
            </w:pPr>
            <w:r w:rsidRPr="00107C4A">
              <w:rPr>
                <w:color w:val="000000"/>
                <w:sz w:val="24"/>
                <w:szCs w:val="24"/>
              </w:rPr>
              <w:t>0,077725</w:t>
            </w:r>
          </w:p>
        </w:tc>
      </w:tr>
      <w:tr w:rsidR="00B626E4" w:rsidTr="00D57B29">
        <w:tc>
          <w:tcPr>
            <w:tcW w:w="646" w:type="dxa"/>
          </w:tcPr>
          <w:p w:rsidR="00B626E4" w:rsidRDefault="00B626E4" w:rsidP="00B626E4">
            <w:pPr>
              <w:pStyle w:val="af1"/>
              <w:jc w:val="center"/>
            </w:pPr>
            <w:r>
              <w:t>17</w:t>
            </w:r>
          </w:p>
        </w:tc>
        <w:tc>
          <w:tcPr>
            <w:tcW w:w="3431" w:type="dxa"/>
            <w:vAlign w:val="center"/>
          </w:tcPr>
          <w:p w:rsidR="00B626E4" w:rsidRPr="00630814" w:rsidRDefault="00B626E4" w:rsidP="00B626E4">
            <w:pPr>
              <w:rPr>
                <w:sz w:val="24"/>
                <w:szCs w:val="24"/>
              </w:rPr>
            </w:pPr>
            <w:r w:rsidRPr="00630814">
              <w:rPr>
                <w:sz w:val="24"/>
                <w:szCs w:val="24"/>
              </w:rPr>
              <w:t>Ж.д. Ул. Герцена,2а</w:t>
            </w:r>
          </w:p>
        </w:tc>
        <w:tc>
          <w:tcPr>
            <w:tcW w:w="1418" w:type="dxa"/>
            <w:vAlign w:val="center"/>
          </w:tcPr>
          <w:p w:rsidR="00B626E4" w:rsidRPr="00107C4A" w:rsidRDefault="00B626E4" w:rsidP="00107C4A">
            <w:pPr>
              <w:jc w:val="center"/>
              <w:rPr>
                <w:color w:val="000000"/>
                <w:sz w:val="24"/>
                <w:szCs w:val="24"/>
              </w:rPr>
            </w:pPr>
            <w:r w:rsidRPr="00107C4A">
              <w:rPr>
                <w:color w:val="000000"/>
                <w:sz w:val="24"/>
                <w:szCs w:val="24"/>
              </w:rPr>
              <w:t>0,067006</w:t>
            </w:r>
          </w:p>
        </w:tc>
        <w:tc>
          <w:tcPr>
            <w:tcW w:w="1275" w:type="dxa"/>
            <w:vAlign w:val="center"/>
          </w:tcPr>
          <w:p w:rsidR="00B626E4" w:rsidRPr="00107C4A" w:rsidRDefault="00B626E4" w:rsidP="00107C4A">
            <w:pPr>
              <w:jc w:val="center"/>
              <w:rPr>
                <w:color w:val="000000"/>
                <w:sz w:val="24"/>
                <w:szCs w:val="24"/>
              </w:rPr>
            </w:pPr>
          </w:p>
        </w:tc>
        <w:tc>
          <w:tcPr>
            <w:tcW w:w="1701" w:type="dxa"/>
          </w:tcPr>
          <w:p w:rsidR="00B626E4" w:rsidRPr="00107C4A" w:rsidRDefault="00B626E4" w:rsidP="00107C4A">
            <w:pPr>
              <w:pStyle w:val="af1"/>
              <w:jc w:val="center"/>
            </w:pPr>
          </w:p>
        </w:tc>
        <w:tc>
          <w:tcPr>
            <w:tcW w:w="1560" w:type="dxa"/>
            <w:vAlign w:val="center"/>
          </w:tcPr>
          <w:p w:rsidR="00B626E4" w:rsidRPr="00107C4A" w:rsidRDefault="00B626E4" w:rsidP="00107C4A">
            <w:pPr>
              <w:jc w:val="center"/>
              <w:rPr>
                <w:color w:val="000000"/>
                <w:sz w:val="24"/>
                <w:szCs w:val="24"/>
              </w:rPr>
            </w:pPr>
            <w:r w:rsidRPr="00107C4A">
              <w:rPr>
                <w:color w:val="000000"/>
                <w:sz w:val="24"/>
                <w:szCs w:val="24"/>
              </w:rPr>
              <w:t>0,067006</w:t>
            </w:r>
          </w:p>
        </w:tc>
      </w:tr>
      <w:tr w:rsidR="00B626E4" w:rsidTr="00D57B29">
        <w:tc>
          <w:tcPr>
            <w:tcW w:w="646" w:type="dxa"/>
          </w:tcPr>
          <w:p w:rsidR="00B626E4" w:rsidRDefault="00B626E4" w:rsidP="00B626E4">
            <w:pPr>
              <w:pStyle w:val="af1"/>
              <w:jc w:val="center"/>
            </w:pPr>
            <w:r>
              <w:t>18</w:t>
            </w:r>
          </w:p>
        </w:tc>
        <w:tc>
          <w:tcPr>
            <w:tcW w:w="3431" w:type="dxa"/>
            <w:vAlign w:val="center"/>
          </w:tcPr>
          <w:p w:rsidR="00B626E4" w:rsidRPr="00630814" w:rsidRDefault="00B626E4" w:rsidP="00B626E4">
            <w:pPr>
              <w:rPr>
                <w:sz w:val="24"/>
                <w:szCs w:val="24"/>
              </w:rPr>
            </w:pPr>
            <w:r w:rsidRPr="00630814">
              <w:rPr>
                <w:sz w:val="24"/>
                <w:szCs w:val="24"/>
              </w:rPr>
              <w:t>Ж.д. Ул. Герцена,2</w:t>
            </w:r>
          </w:p>
        </w:tc>
        <w:tc>
          <w:tcPr>
            <w:tcW w:w="1418" w:type="dxa"/>
            <w:vAlign w:val="center"/>
          </w:tcPr>
          <w:p w:rsidR="00B626E4" w:rsidRPr="00107C4A" w:rsidRDefault="00B626E4" w:rsidP="00107C4A">
            <w:pPr>
              <w:jc w:val="center"/>
              <w:rPr>
                <w:color w:val="000000"/>
                <w:sz w:val="24"/>
                <w:szCs w:val="24"/>
              </w:rPr>
            </w:pPr>
            <w:r w:rsidRPr="00107C4A">
              <w:rPr>
                <w:color w:val="000000"/>
                <w:sz w:val="24"/>
                <w:szCs w:val="24"/>
              </w:rPr>
              <w:t>0,073181</w:t>
            </w:r>
          </w:p>
        </w:tc>
        <w:tc>
          <w:tcPr>
            <w:tcW w:w="1275" w:type="dxa"/>
            <w:vAlign w:val="center"/>
          </w:tcPr>
          <w:p w:rsidR="00B626E4" w:rsidRPr="00107C4A" w:rsidRDefault="00B626E4" w:rsidP="00107C4A">
            <w:pPr>
              <w:jc w:val="center"/>
              <w:rPr>
                <w:color w:val="000000"/>
                <w:sz w:val="24"/>
                <w:szCs w:val="24"/>
              </w:rPr>
            </w:pPr>
          </w:p>
        </w:tc>
        <w:tc>
          <w:tcPr>
            <w:tcW w:w="1701" w:type="dxa"/>
          </w:tcPr>
          <w:p w:rsidR="00B626E4" w:rsidRPr="00107C4A" w:rsidRDefault="00B626E4" w:rsidP="00107C4A">
            <w:pPr>
              <w:pStyle w:val="af1"/>
              <w:jc w:val="center"/>
            </w:pPr>
          </w:p>
        </w:tc>
        <w:tc>
          <w:tcPr>
            <w:tcW w:w="1560" w:type="dxa"/>
            <w:vAlign w:val="center"/>
          </w:tcPr>
          <w:p w:rsidR="00B626E4" w:rsidRPr="00107C4A" w:rsidRDefault="00B626E4" w:rsidP="00107C4A">
            <w:pPr>
              <w:jc w:val="center"/>
              <w:rPr>
                <w:color w:val="000000"/>
                <w:sz w:val="24"/>
                <w:szCs w:val="24"/>
              </w:rPr>
            </w:pPr>
            <w:r w:rsidRPr="00107C4A">
              <w:rPr>
                <w:color w:val="000000"/>
                <w:sz w:val="24"/>
                <w:szCs w:val="24"/>
              </w:rPr>
              <w:t>0,073181</w:t>
            </w:r>
          </w:p>
        </w:tc>
      </w:tr>
      <w:tr w:rsidR="00B626E4" w:rsidTr="00D57B29">
        <w:tc>
          <w:tcPr>
            <w:tcW w:w="646" w:type="dxa"/>
          </w:tcPr>
          <w:p w:rsidR="00B626E4" w:rsidRDefault="00B626E4" w:rsidP="00B626E4">
            <w:pPr>
              <w:pStyle w:val="af1"/>
              <w:jc w:val="center"/>
            </w:pPr>
            <w:r>
              <w:t>19</w:t>
            </w:r>
          </w:p>
        </w:tc>
        <w:tc>
          <w:tcPr>
            <w:tcW w:w="3431" w:type="dxa"/>
            <w:vAlign w:val="center"/>
          </w:tcPr>
          <w:p w:rsidR="00B626E4" w:rsidRPr="00630814" w:rsidRDefault="00B626E4" w:rsidP="00B626E4">
            <w:pPr>
              <w:rPr>
                <w:sz w:val="24"/>
                <w:szCs w:val="24"/>
              </w:rPr>
            </w:pPr>
            <w:r w:rsidRPr="00630814">
              <w:rPr>
                <w:sz w:val="24"/>
                <w:szCs w:val="24"/>
              </w:rPr>
              <w:t>Ж.д. Ул. Герцена,4</w:t>
            </w:r>
          </w:p>
        </w:tc>
        <w:tc>
          <w:tcPr>
            <w:tcW w:w="1418" w:type="dxa"/>
            <w:vAlign w:val="bottom"/>
          </w:tcPr>
          <w:p w:rsidR="00B626E4" w:rsidRPr="00107C4A" w:rsidRDefault="00B626E4" w:rsidP="00107C4A">
            <w:pPr>
              <w:jc w:val="center"/>
              <w:rPr>
                <w:color w:val="000000"/>
                <w:sz w:val="22"/>
                <w:szCs w:val="22"/>
              </w:rPr>
            </w:pPr>
            <w:r w:rsidRPr="00107C4A">
              <w:rPr>
                <w:color w:val="000000"/>
                <w:sz w:val="22"/>
                <w:szCs w:val="22"/>
              </w:rPr>
              <w:t>0,029762</w:t>
            </w:r>
          </w:p>
        </w:tc>
        <w:tc>
          <w:tcPr>
            <w:tcW w:w="1275" w:type="dxa"/>
            <w:vAlign w:val="center"/>
          </w:tcPr>
          <w:p w:rsidR="00B626E4" w:rsidRPr="00107C4A" w:rsidRDefault="00B626E4" w:rsidP="00107C4A">
            <w:pPr>
              <w:jc w:val="center"/>
              <w:rPr>
                <w:color w:val="000000"/>
                <w:sz w:val="24"/>
                <w:szCs w:val="24"/>
              </w:rPr>
            </w:pPr>
          </w:p>
        </w:tc>
        <w:tc>
          <w:tcPr>
            <w:tcW w:w="1701" w:type="dxa"/>
          </w:tcPr>
          <w:p w:rsidR="00B626E4" w:rsidRPr="00107C4A" w:rsidRDefault="00B626E4" w:rsidP="00107C4A">
            <w:pPr>
              <w:pStyle w:val="af1"/>
              <w:jc w:val="center"/>
            </w:pPr>
          </w:p>
        </w:tc>
        <w:tc>
          <w:tcPr>
            <w:tcW w:w="1560" w:type="dxa"/>
            <w:vAlign w:val="bottom"/>
          </w:tcPr>
          <w:p w:rsidR="00B626E4" w:rsidRPr="00107C4A" w:rsidRDefault="00B626E4" w:rsidP="00107C4A">
            <w:pPr>
              <w:jc w:val="center"/>
              <w:rPr>
                <w:color w:val="000000"/>
                <w:sz w:val="22"/>
                <w:szCs w:val="22"/>
              </w:rPr>
            </w:pPr>
            <w:r w:rsidRPr="00107C4A">
              <w:rPr>
                <w:color w:val="000000"/>
                <w:sz w:val="22"/>
                <w:szCs w:val="22"/>
              </w:rPr>
              <w:t>0,029762</w:t>
            </w:r>
          </w:p>
        </w:tc>
      </w:tr>
      <w:tr w:rsidR="00B626E4" w:rsidTr="00D57B29">
        <w:tc>
          <w:tcPr>
            <w:tcW w:w="646" w:type="dxa"/>
          </w:tcPr>
          <w:p w:rsidR="00B626E4" w:rsidRDefault="00B626E4" w:rsidP="00B626E4">
            <w:pPr>
              <w:pStyle w:val="af1"/>
              <w:jc w:val="center"/>
            </w:pPr>
            <w:r>
              <w:t>20</w:t>
            </w:r>
          </w:p>
        </w:tc>
        <w:tc>
          <w:tcPr>
            <w:tcW w:w="3431" w:type="dxa"/>
            <w:vAlign w:val="center"/>
          </w:tcPr>
          <w:p w:rsidR="00B626E4" w:rsidRPr="00630814" w:rsidRDefault="00B626E4" w:rsidP="00B626E4">
            <w:pPr>
              <w:rPr>
                <w:sz w:val="24"/>
                <w:szCs w:val="24"/>
              </w:rPr>
            </w:pPr>
            <w:r w:rsidRPr="00630814">
              <w:rPr>
                <w:sz w:val="24"/>
                <w:szCs w:val="24"/>
              </w:rPr>
              <w:t>Ж.д. Ул. Герцена.6</w:t>
            </w:r>
          </w:p>
        </w:tc>
        <w:tc>
          <w:tcPr>
            <w:tcW w:w="1418" w:type="dxa"/>
            <w:vAlign w:val="bottom"/>
          </w:tcPr>
          <w:p w:rsidR="00B626E4" w:rsidRPr="00107C4A" w:rsidRDefault="00B626E4" w:rsidP="00107C4A">
            <w:pPr>
              <w:jc w:val="center"/>
              <w:rPr>
                <w:color w:val="000000"/>
                <w:sz w:val="22"/>
                <w:szCs w:val="22"/>
              </w:rPr>
            </w:pPr>
            <w:r w:rsidRPr="00107C4A">
              <w:rPr>
                <w:color w:val="000000"/>
                <w:sz w:val="22"/>
                <w:szCs w:val="22"/>
              </w:rPr>
              <w:t>0,034674</w:t>
            </w:r>
          </w:p>
        </w:tc>
        <w:tc>
          <w:tcPr>
            <w:tcW w:w="1275" w:type="dxa"/>
            <w:vAlign w:val="center"/>
          </w:tcPr>
          <w:p w:rsidR="00B626E4" w:rsidRPr="00107C4A" w:rsidRDefault="00B626E4" w:rsidP="00107C4A">
            <w:pPr>
              <w:jc w:val="center"/>
              <w:rPr>
                <w:color w:val="000000"/>
                <w:sz w:val="24"/>
                <w:szCs w:val="24"/>
              </w:rPr>
            </w:pPr>
          </w:p>
        </w:tc>
        <w:tc>
          <w:tcPr>
            <w:tcW w:w="1701" w:type="dxa"/>
          </w:tcPr>
          <w:p w:rsidR="00B626E4" w:rsidRPr="00107C4A" w:rsidRDefault="00B626E4" w:rsidP="00107C4A">
            <w:pPr>
              <w:pStyle w:val="af1"/>
              <w:jc w:val="center"/>
            </w:pPr>
          </w:p>
        </w:tc>
        <w:tc>
          <w:tcPr>
            <w:tcW w:w="1560" w:type="dxa"/>
            <w:vAlign w:val="bottom"/>
          </w:tcPr>
          <w:p w:rsidR="00B626E4" w:rsidRPr="00107C4A" w:rsidRDefault="00B626E4" w:rsidP="00107C4A">
            <w:pPr>
              <w:jc w:val="center"/>
              <w:rPr>
                <w:color w:val="000000"/>
                <w:sz w:val="22"/>
                <w:szCs w:val="22"/>
              </w:rPr>
            </w:pPr>
            <w:r w:rsidRPr="00107C4A">
              <w:rPr>
                <w:color w:val="000000"/>
                <w:sz w:val="22"/>
                <w:szCs w:val="22"/>
              </w:rPr>
              <w:t>0,034674</w:t>
            </w:r>
          </w:p>
        </w:tc>
      </w:tr>
      <w:tr w:rsidR="00B626E4" w:rsidTr="00D57B29">
        <w:tc>
          <w:tcPr>
            <w:tcW w:w="646" w:type="dxa"/>
          </w:tcPr>
          <w:p w:rsidR="00B626E4" w:rsidRDefault="00B626E4" w:rsidP="00B626E4">
            <w:pPr>
              <w:pStyle w:val="af1"/>
              <w:jc w:val="center"/>
            </w:pPr>
            <w:r>
              <w:t>21</w:t>
            </w:r>
          </w:p>
        </w:tc>
        <w:tc>
          <w:tcPr>
            <w:tcW w:w="3431" w:type="dxa"/>
            <w:vAlign w:val="center"/>
          </w:tcPr>
          <w:p w:rsidR="00B626E4" w:rsidRPr="00630814" w:rsidRDefault="00B626E4" w:rsidP="00B626E4">
            <w:pPr>
              <w:rPr>
                <w:sz w:val="24"/>
                <w:szCs w:val="24"/>
              </w:rPr>
            </w:pPr>
            <w:r w:rsidRPr="00630814">
              <w:rPr>
                <w:sz w:val="24"/>
                <w:szCs w:val="24"/>
              </w:rPr>
              <w:t>Ж.д. Пер.Герцена,4</w:t>
            </w:r>
          </w:p>
        </w:tc>
        <w:tc>
          <w:tcPr>
            <w:tcW w:w="1418" w:type="dxa"/>
            <w:vAlign w:val="center"/>
          </w:tcPr>
          <w:p w:rsidR="00B626E4" w:rsidRPr="00107C4A" w:rsidRDefault="00B626E4" w:rsidP="00107C4A">
            <w:pPr>
              <w:jc w:val="center"/>
              <w:rPr>
                <w:color w:val="000000"/>
                <w:sz w:val="24"/>
                <w:szCs w:val="24"/>
              </w:rPr>
            </w:pPr>
            <w:r w:rsidRPr="00107C4A">
              <w:rPr>
                <w:color w:val="000000"/>
                <w:sz w:val="24"/>
                <w:szCs w:val="24"/>
              </w:rPr>
              <w:t>0,068618</w:t>
            </w:r>
          </w:p>
        </w:tc>
        <w:tc>
          <w:tcPr>
            <w:tcW w:w="1275" w:type="dxa"/>
            <w:vAlign w:val="center"/>
          </w:tcPr>
          <w:p w:rsidR="00B626E4" w:rsidRPr="00107C4A" w:rsidRDefault="00B626E4" w:rsidP="00107C4A">
            <w:pPr>
              <w:jc w:val="center"/>
              <w:rPr>
                <w:color w:val="000000"/>
                <w:sz w:val="24"/>
                <w:szCs w:val="24"/>
              </w:rPr>
            </w:pPr>
          </w:p>
        </w:tc>
        <w:tc>
          <w:tcPr>
            <w:tcW w:w="1701" w:type="dxa"/>
          </w:tcPr>
          <w:p w:rsidR="00B626E4" w:rsidRPr="00107C4A" w:rsidRDefault="00B626E4" w:rsidP="00107C4A">
            <w:pPr>
              <w:pStyle w:val="af1"/>
              <w:jc w:val="center"/>
            </w:pPr>
          </w:p>
        </w:tc>
        <w:tc>
          <w:tcPr>
            <w:tcW w:w="1560" w:type="dxa"/>
            <w:vAlign w:val="center"/>
          </w:tcPr>
          <w:p w:rsidR="00B626E4" w:rsidRPr="00107C4A" w:rsidRDefault="00B626E4" w:rsidP="00107C4A">
            <w:pPr>
              <w:jc w:val="center"/>
              <w:rPr>
                <w:color w:val="000000"/>
                <w:sz w:val="24"/>
                <w:szCs w:val="24"/>
              </w:rPr>
            </w:pPr>
            <w:r w:rsidRPr="00107C4A">
              <w:rPr>
                <w:color w:val="000000"/>
                <w:sz w:val="24"/>
                <w:szCs w:val="24"/>
              </w:rPr>
              <w:t>0,068618</w:t>
            </w:r>
          </w:p>
        </w:tc>
      </w:tr>
      <w:tr w:rsidR="00B626E4" w:rsidTr="00D57B29">
        <w:tc>
          <w:tcPr>
            <w:tcW w:w="646" w:type="dxa"/>
          </w:tcPr>
          <w:p w:rsidR="00B626E4" w:rsidRDefault="00B626E4" w:rsidP="00B626E4">
            <w:pPr>
              <w:pStyle w:val="af1"/>
              <w:jc w:val="center"/>
            </w:pPr>
            <w:r>
              <w:t>22</w:t>
            </w:r>
          </w:p>
        </w:tc>
        <w:tc>
          <w:tcPr>
            <w:tcW w:w="3431" w:type="dxa"/>
            <w:vAlign w:val="center"/>
          </w:tcPr>
          <w:p w:rsidR="00B626E4" w:rsidRPr="00630814" w:rsidRDefault="00B626E4" w:rsidP="00B626E4">
            <w:pPr>
              <w:rPr>
                <w:sz w:val="24"/>
                <w:szCs w:val="24"/>
              </w:rPr>
            </w:pPr>
            <w:r w:rsidRPr="00630814">
              <w:rPr>
                <w:sz w:val="24"/>
                <w:szCs w:val="24"/>
              </w:rPr>
              <w:t>Ж.д. Ул. Строительная,5</w:t>
            </w:r>
          </w:p>
        </w:tc>
        <w:tc>
          <w:tcPr>
            <w:tcW w:w="1418" w:type="dxa"/>
            <w:vAlign w:val="bottom"/>
          </w:tcPr>
          <w:p w:rsidR="00B626E4" w:rsidRPr="00107C4A" w:rsidRDefault="00B626E4" w:rsidP="00107C4A">
            <w:pPr>
              <w:jc w:val="center"/>
              <w:rPr>
                <w:color w:val="000000"/>
                <w:sz w:val="22"/>
                <w:szCs w:val="22"/>
              </w:rPr>
            </w:pPr>
            <w:r w:rsidRPr="00107C4A">
              <w:rPr>
                <w:color w:val="000000"/>
                <w:sz w:val="22"/>
                <w:szCs w:val="22"/>
              </w:rPr>
              <w:t>0,034468</w:t>
            </w:r>
          </w:p>
        </w:tc>
        <w:tc>
          <w:tcPr>
            <w:tcW w:w="1275" w:type="dxa"/>
            <w:vAlign w:val="center"/>
          </w:tcPr>
          <w:p w:rsidR="00B626E4" w:rsidRPr="00107C4A" w:rsidRDefault="00B626E4" w:rsidP="00107C4A">
            <w:pPr>
              <w:jc w:val="center"/>
              <w:rPr>
                <w:color w:val="000000"/>
                <w:sz w:val="24"/>
                <w:szCs w:val="24"/>
              </w:rPr>
            </w:pPr>
          </w:p>
        </w:tc>
        <w:tc>
          <w:tcPr>
            <w:tcW w:w="1701" w:type="dxa"/>
          </w:tcPr>
          <w:p w:rsidR="00B626E4" w:rsidRPr="00107C4A" w:rsidRDefault="00B626E4" w:rsidP="00107C4A">
            <w:pPr>
              <w:pStyle w:val="af1"/>
              <w:jc w:val="center"/>
            </w:pPr>
          </w:p>
        </w:tc>
        <w:tc>
          <w:tcPr>
            <w:tcW w:w="1560" w:type="dxa"/>
            <w:vAlign w:val="bottom"/>
          </w:tcPr>
          <w:p w:rsidR="00B626E4" w:rsidRPr="00107C4A" w:rsidRDefault="00B626E4" w:rsidP="00107C4A">
            <w:pPr>
              <w:jc w:val="center"/>
              <w:rPr>
                <w:color w:val="000000"/>
                <w:sz w:val="22"/>
                <w:szCs w:val="22"/>
              </w:rPr>
            </w:pPr>
            <w:r w:rsidRPr="00107C4A">
              <w:rPr>
                <w:color w:val="000000"/>
                <w:sz w:val="22"/>
                <w:szCs w:val="22"/>
              </w:rPr>
              <w:t>0,034468</w:t>
            </w:r>
          </w:p>
        </w:tc>
      </w:tr>
      <w:tr w:rsidR="00B626E4" w:rsidTr="00D57B29">
        <w:tc>
          <w:tcPr>
            <w:tcW w:w="646" w:type="dxa"/>
          </w:tcPr>
          <w:p w:rsidR="00B626E4" w:rsidRDefault="00B626E4" w:rsidP="00B626E4">
            <w:pPr>
              <w:pStyle w:val="af1"/>
              <w:jc w:val="center"/>
            </w:pPr>
            <w:r>
              <w:t>23</w:t>
            </w:r>
          </w:p>
        </w:tc>
        <w:tc>
          <w:tcPr>
            <w:tcW w:w="3431" w:type="dxa"/>
            <w:vAlign w:val="center"/>
          </w:tcPr>
          <w:p w:rsidR="00B626E4" w:rsidRPr="00630814" w:rsidRDefault="00B626E4" w:rsidP="00B626E4">
            <w:pPr>
              <w:rPr>
                <w:sz w:val="24"/>
                <w:szCs w:val="24"/>
              </w:rPr>
            </w:pPr>
            <w:r w:rsidRPr="00630814">
              <w:rPr>
                <w:sz w:val="24"/>
                <w:szCs w:val="24"/>
              </w:rPr>
              <w:t>Ж.д. Ул. Строительная,7</w:t>
            </w:r>
          </w:p>
        </w:tc>
        <w:tc>
          <w:tcPr>
            <w:tcW w:w="1418" w:type="dxa"/>
            <w:vAlign w:val="bottom"/>
          </w:tcPr>
          <w:p w:rsidR="00B626E4" w:rsidRPr="00107C4A" w:rsidRDefault="00B626E4" w:rsidP="00107C4A">
            <w:pPr>
              <w:jc w:val="center"/>
              <w:rPr>
                <w:color w:val="000000"/>
                <w:sz w:val="22"/>
                <w:szCs w:val="22"/>
              </w:rPr>
            </w:pPr>
            <w:r w:rsidRPr="00107C4A">
              <w:rPr>
                <w:color w:val="000000"/>
                <w:sz w:val="22"/>
                <w:szCs w:val="22"/>
              </w:rPr>
              <w:t>0,045026</w:t>
            </w:r>
          </w:p>
        </w:tc>
        <w:tc>
          <w:tcPr>
            <w:tcW w:w="1275" w:type="dxa"/>
            <w:vAlign w:val="center"/>
          </w:tcPr>
          <w:p w:rsidR="00B626E4" w:rsidRPr="00107C4A" w:rsidRDefault="00B626E4" w:rsidP="00107C4A">
            <w:pPr>
              <w:jc w:val="center"/>
              <w:rPr>
                <w:color w:val="000000"/>
                <w:sz w:val="24"/>
                <w:szCs w:val="24"/>
              </w:rPr>
            </w:pPr>
          </w:p>
        </w:tc>
        <w:tc>
          <w:tcPr>
            <w:tcW w:w="1701" w:type="dxa"/>
          </w:tcPr>
          <w:p w:rsidR="00B626E4" w:rsidRPr="00107C4A" w:rsidRDefault="00B626E4" w:rsidP="00107C4A">
            <w:pPr>
              <w:pStyle w:val="af1"/>
              <w:jc w:val="center"/>
            </w:pPr>
          </w:p>
        </w:tc>
        <w:tc>
          <w:tcPr>
            <w:tcW w:w="1560" w:type="dxa"/>
            <w:vAlign w:val="bottom"/>
          </w:tcPr>
          <w:p w:rsidR="00B626E4" w:rsidRPr="00107C4A" w:rsidRDefault="00B626E4" w:rsidP="00107C4A">
            <w:pPr>
              <w:jc w:val="center"/>
              <w:rPr>
                <w:color w:val="000000"/>
                <w:sz w:val="22"/>
                <w:szCs w:val="22"/>
              </w:rPr>
            </w:pPr>
            <w:r w:rsidRPr="00107C4A">
              <w:rPr>
                <w:color w:val="000000"/>
                <w:sz w:val="22"/>
                <w:szCs w:val="22"/>
              </w:rPr>
              <w:t>0,045026</w:t>
            </w:r>
          </w:p>
        </w:tc>
      </w:tr>
      <w:tr w:rsidR="00B626E4" w:rsidTr="00D57B29">
        <w:tc>
          <w:tcPr>
            <w:tcW w:w="646" w:type="dxa"/>
          </w:tcPr>
          <w:p w:rsidR="00B626E4" w:rsidRDefault="00B626E4" w:rsidP="00B626E4">
            <w:pPr>
              <w:pStyle w:val="af1"/>
              <w:jc w:val="center"/>
            </w:pPr>
            <w:r>
              <w:t>24</w:t>
            </w:r>
          </w:p>
        </w:tc>
        <w:tc>
          <w:tcPr>
            <w:tcW w:w="3431" w:type="dxa"/>
            <w:vAlign w:val="center"/>
          </w:tcPr>
          <w:p w:rsidR="00B626E4" w:rsidRPr="00630814" w:rsidRDefault="00B626E4" w:rsidP="00B626E4">
            <w:pPr>
              <w:rPr>
                <w:sz w:val="24"/>
                <w:szCs w:val="24"/>
              </w:rPr>
            </w:pPr>
            <w:r w:rsidRPr="00630814">
              <w:rPr>
                <w:sz w:val="24"/>
                <w:szCs w:val="24"/>
              </w:rPr>
              <w:t>Ж.д. Ул. Строительная,9</w:t>
            </w:r>
          </w:p>
        </w:tc>
        <w:tc>
          <w:tcPr>
            <w:tcW w:w="1418" w:type="dxa"/>
            <w:vAlign w:val="bottom"/>
          </w:tcPr>
          <w:p w:rsidR="00B626E4" w:rsidRPr="00107C4A" w:rsidRDefault="00B626E4" w:rsidP="00107C4A">
            <w:pPr>
              <w:jc w:val="center"/>
              <w:rPr>
                <w:color w:val="000000"/>
                <w:sz w:val="22"/>
                <w:szCs w:val="22"/>
              </w:rPr>
            </w:pPr>
            <w:r w:rsidRPr="00107C4A">
              <w:rPr>
                <w:color w:val="000000"/>
                <w:sz w:val="22"/>
                <w:szCs w:val="22"/>
              </w:rPr>
              <w:t>0,04329</w:t>
            </w:r>
          </w:p>
        </w:tc>
        <w:tc>
          <w:tcPr>
            <w:tcW w:w="1275" w:type="dxa"/>
            <w:vAlign w:val="center"/>
          </w:tcPr>
          <w:p w:rsidR="00B626E4" w:rsidRPr="00107C4A" w:rsidRDefault="00B626E4" w:rsidP="00107C4A">
            <w:pPr>
              <w:jc w:val="center"/>
              <w:rPr>
                <w:color w:val="000000"/>
                <w:sz w:val="24"/>
                <w:szCs w:val="24"/>
              </w:rPr>
            </w:pPr>
          </w:p>
        </w:tc>
        <w:tc>
          <w:tcPr>
            <w:tcW w:w="1701" w:type="dxa"/>
          </w:tcPr>
          <w:p w:rsidR="00B626E4" w:rsidRPr="00107C4A" w:rsidRDefault="00B626E4" w:rsidP="00107C4A">
            <w:pPr>
              <w:pStyle w:val="af1"/>
              <w:jc w:val="center"/>
            </w:pPr>
          </w:p>
        </w:tc>
        <w:tc>
          <w:tcPr>
            <w:tcW w:w="1560" w:type="dxa"/>
            <w:vAlign w:val="bottom"/>
          </w:tcPr>
          <w:p w:rsidR="00B626E4" w:rsidRPr="00107C4A" w:rsidRDefault="00B626E4" w:rsidP="00107C4A">
            <w:pPr>
              <w:jc w:val="center"/>
              <w:rPr>
                <w:color w:val="000000"/>
                <w:sz w:val="22"/>
                <w:szCs w:val="22"/>
              </w:rPr>
            </w:pPr>
            <w:r w:rsidRPr="00107C4A">
              <w:rPr>
                <w:color w:val="000000"/>
                <w:sz w:val="22"/>
                <w:szCs w:val="22"/>
              </w:rPr>
              <w:t>0,04329</w:t>
            </w:r>
          </w:p>
        </w:tc>
      </w:tr>
      <w:tr w:rsidR="00B626E4" w:rsidTr="00D57B29">
        <w:tc>
          <w:tcPr>
            <w:tcW w:w="646" w:type="dxa"/>
          </w:tcPr>
          <w:p w:rsidR="00B626E4" w:rsidRDefault="00B626E4" w:rsidP="00B626E4">
            <w:pPr>
              <w:pStyle w:val="af1"/>
              <w:jc w:val="center"/>
            </w:pPr>
            <w:r>
              <w:t>25</w:t>
            </w:r>
          </w:p>
        </w:tc>
        <w:tc>
          <w:tcPr>
            <w:tcW w:w="3431" w:type="dxa"/>
            <w:vAlign w:val="center"/>
          </w:tcPr>
          <w:p w:rsidR="00B626E4" w:rsidRPr="00630814" w:rsidRDefault="00B626E4" w:rsidP="00B626E4">
            <w:pPr>
              <w:rPr>
                <w:sz w:val="24"/>
                <w:szCs w:val="24"/>
              </w:rPr>
            </w:pPr>
            <w:r w:rsidRPr="00630814">
              <w:rPr>
                <w:sz w:val="24"/>
                <w:szCs w:val="24"/>
              </w:rPr>
              <w:t>Ж.д. Ул. Строительная, 11</w:t>
            </w:r>
          </w:p>
        </w:tc>
        <w:tc>
          <w:tcPr>
            <w:tcW w:w="1418" w:type="dxa"/>
            <w:vAlign w:val="bottom"/>
          </w:tcPr>
          <w:p w:rsidR="00B626E4" w:rsidRPr="00107C4A" w:rsidRDefault="00B626E4" w:rsidP="00107C4A">
            <w:pPr>
              <w:jc w:val="center"/>
              <w:rPr>
                <w:color w:val="000000"/>
                <w:sz w:val="22"/>
                <w:szCs w:val="22"/>
              </w:rPr>
            </w:pPr>
            <w:r w:rsidRPr="00107C4A">
              <w:rPr>
                <w:color w:val="000000"/>
                <w:sz w:val="22"/>
                <w:szCs w:val="22"/>
              </w:rPr>
              <w:t>0,044722</w:t>
            </w:r>
          </w:p>
        </w:tc>
        <w:tc>
          <w:tcPr>
            <w:tcW w:w="1275" w:type="dxa"/>
            <w:vAlign w:val="center"/>
          </w:tcPr>
          <w:p w:rsidR="00B626E4" w:rsidRPr="00107C4A" w:rsidRDefault="00B626E4" w:rsidP="00107C4A">
            <w:pPr>
              <w:jc w:val="center"/>
              <w:rPr>
                <w:color w:val="000000"/>
                <w:sz w:val="24"/>
                <w:szCs w:val="24"/>
              </w:rPr>
            </w:pPr>
          </w:p>
        </w:tc>
        <w:tc>
          <w:tcPr>
            <w:tcW w:w="1701" w:type="dxa"/>
          </w:tcPr>
          <w:p w:rsidR="00B626E4" w:rsidRPr="00107C4A" w:rsidRDefault="00B626E4" w:rsidP="00107C4A">
            <w:pPr>
              <w:pStyle w:val="af1"/>
              <w:jc w:val="center"/>
            </w:pPr>
          </w:p>
        </w:tc>
        <w:tc>
          <w:tcPr>
            <w:tcW w:w="1560" w:type="dxa"/>
            <w:vAlign w:val="bottom"/>
          </w:tcPr>
          <w:p w:rsidR="00B626E4" w:rsidRPr="00107C4A" w:rsidRDefault="00B626E4" w:rsidP="00107C4A">
            <w:pPr>
              <w:jc w:val="center"/>
              <w:rPr>
                <w:color w:val="000000"/>
                <w:sz w:val="22"/>
                <w:szCs w:val="22"/>
              </w:rPr>
            </w:pPr>
            <w:r w:rsidRPr="00107C4A">
              <w:rPr>
                <w:color w:val="000000"/>
                <w:sz w:val="22"/>
                <w:szCs w:val="22"/>
              </w:rPr>
              <w:t>0,044722</w:t>
            </w:r>
          </w:p>
        </w:tc>
      </w:tr>
      <w:tr w:rsidR="00B626E4" w:rsidTr="00D57B29">
        <w:tc>
          <w:tcPr>
            <w:tcW w:w="646" w:type="dxa"/>
          </w:tcPr>
          <w:p w:rsidR="00B626E4" w:rsidRDefault="00B626E4" w:rsidP="00B626E4">
            <w:pPr>
              <w:pStyle w:val="af1"/>
              <w:jc w:val="center"/>
            </w:pPr>
            <w:r>
              <w:t>26</w:t>
            </w:r>
          </w:p>
        </w:tc>
        <w:tc>
          <w:tcPr>
            <w:tcW w:w="3431" w:type="dxa"/>
            <w:vAlign w:val="center"/>
          </w:tcPr>
          <w:p w:rsidR="00B626E4" w:rsidRPr="00630814" w:rsidRDefault="00B626E4" w:rsidP="00B626E4">
            <w:pPr>
              <w:rPr>
                <w:sz w:val="24"/>
                <w:szCs w:val="24"/>
              </w:rPr>
            </w:pPr>
            <w:r w:rsidRPr="00630814">
              <w:rPr>
                <w:sz w:val="24"/>
                <w:szCs w:val="24"/>
              </w:rPr>
              <w:t>Ж.д. Ул. Строительная, 13</w:t>
            </w:r>
          </w:p>
        </w:tc>
        <w:tc>
          <w:tcPr>
            <w:tcW w:w="1418" w:type="dxa"/>
            <w:vAlign w:val="bottom"/>
          </w:tcPr>
          <w:p w:rsidR="00B626E4" w:rsidRPr="00107C4A" w:rsidRDefault="00B626E4" w:rsidP="00107C4A">
            <w:pPr>
              <w:jc w:val="center"/>
              <w:rPr>
                <w:color w:val="000000"/>
                <w:sz w:val="22"/>
                <w:szCs w:val="22"/>
              </w:rPr>
            </w:pPr>
            <w:r w:rsidRPr="00107C4A">
              <w:rPr>
                <w:color w:val="000000"/>
                <w:sz w:val="22"/>
                <w:szCs w:val="22"/>
              </w:rPr>
              <w:t>0,04451</w:t>
            </w:r>
          </w:p>
        </w:tc>
        <w:tc>
          <w:tcPr>
            <w:tcW w:w="1275" w:type="dxa"/>
            <w:vAlign w:val="center"/>
          </w:tcPr>
          <w:p w:rsidR="00B626E4" w:rsidRPr="00107C4A" w:rsidRDefault="00B626E4" w:rsidP="00107C4A">
            <w:pPr>
              <w:jc w:val="center"/>
              <w:rPr>
                <w:color w:val="000000"/>
                <w:sz w:val="24"/>
                <w:szCs w:val="24"/>
              </w:rPr>
            </w:pPr>
          </w:p>
        </w:tc>
        <w:tc>
          <w:tcPr>
            <w:tcW w:w="1701" w:type="dxa"/>
          </w:tcPr>
          <w:p w:rsidR="00B626E4" w:rsidRPr="00107C4A" w:rsidRDefault="00B626E4" w:rsidP="00107C4A">
            <w:pPr>
              <w:pStyle w:val="af1"/>
              <w:jc w:val="center"/>
            </w:pPr>
          </w:p>
        </w:tc>
        <w:tc>
          <w:tcPr>
            <w:tcW w:w="1560" w:type="dxa"/>
            <w:vAlign w:val="bottom"/>
          </w:tcPr>
          <w:p w:rsidR="00B626E4" w:rsidRPr="00107C4A" w:rsidRDefault="00B626E4" w:rsidP="00107C4A">
            <w:pPr>
              <w:jc w:val="center"/>
              <w:rPr>
                <w:color w:val="000000"/>
                <w:sz w:val="22"/>
                <w:szCs w:val="22"/>
              </w:rPr>
            </w:pPr>
            <w:r w:rsidRPr="00107C4A">
              <w:rPr>
                <w:color w:val="000000"/>
                <w:sz w:val="22"/>
                <w:szCs w:val="22"/>
              </w:rPr>
              <w:t>0,04451</w:t>
            </w:r>
          </w:p>
        </w:tc>
      </w:tr>
      <w:tr w:rsidR="00B626E4" w:rsidTr="00D57B29">
        <w:tc>
          <w:tcPr>
            <w:tcW w:w="646" w:type="dxa"/>
          </w:tcPr>
          <w:p w:rsidR="00B626E4" w:rsidRDefault="00B626E4" w:rsidP="00B626E4">
            <w:pPr>
              <w:pStyle w:val="af1"/>
              <w:jc w:val="center"/>
            </w:pPr>
            <w:r>
              <w:t>27</w:t>
            </w:r>
          </w:p>
        </w:tc>
        <w:tc>
          <w:tcPr>
            <w:tcW w:w="3431" w:type="dxa"/>
            <w:vAlign w:val="center"/>
          </w:tcPr>
          <w:p w:rsidR="00B626E4" w:rsidRPr="00630814" w:rsidRDefault="00B626E4" w:rsidP="00B626E4">
            <w:pPr>
              <w:rPr>
                <w:sz w:val="24"/>
                <w:szCs w:val="24"/>
              </w:rPr>
            </w:pPr>
            <w:r w:rsidRPr="00630814">
              <w:rPr>
                <w:sz w:val="24"/>
                <w:szCs w:val="24"/>
              </w:rPr>
              <w:t>Ж.д. Ул. Строительная, 17</w:t>
            </w:r>
          </w:p>
        </w:tc>
        <w:tc>
          <w:tcPr>
            <w:tcW w:w="1418" w:type="dxa"/>
            <w:vAlign w:val="bottom"/>
          </w:tcPr>
          <w:p w:rsidR="00B626E4" w:rsidRPr="00107C4A" w:rsidRDefault="00B626E4" w:rsidP="00107C4A">
            <w:pPr>
              <w:jc w:val="center"/>
              <w:rPr>
                <w:color w:val="000000"/>
                <w:sz w:val="22"/>
                <w:szCs w:val="22"/>
              </w:rPr>
            </w:pPr>
            <w:r w:rsidRPr="00107C4A">
              <w:rPr>
                <w:color w:val="000000"/>
                <w:sz w:val="22"/>
                <w:szCs w:val="22"/>
              </w:rPr>
              <w:t>0,045457</w:t>
            </w:r>
          </w:p>
        </w:tc>
        <w:tc>
          <w:tcPr>
            <w:tcW w:w="1275" w:type="dxa"/>
            <w:vAlign w:val="center"/>
          </w:tcPr>
          <w:p w:rsidR="00B626E4" w:rsidRPr="00107C4A" w:rsidRDefault="00B626E4" w:rsidP="00107C4A">
            <w:pPr>
              <w:jc w:val="center"/>
              <w:rPr>
                <w:color w:val="000000"/>
                <w:sz w:val="24"/>
                <w:szCs w:val="24"/>
              </w:rPr>
            </w:pPr>
          </w:p>
        </w:tc>
        <w:tc>
          <w:tcPr>
            <w:tcW w:w="1701" w:type="dxa"/>
          </w:tcPr>
          <w:p w:rsidR="00B626E4" w:rsidRPr="00107C4A" w:rsidRDefault="00B626E4" w:rsidP="00107C4A">
            <w:pPr>
              <w:pStyle w:val="af1"/>
              <w:jc w:val="center"/>
            </w:pPr>
          </w:p>
        </w:tc>
        <w:tc>
          <w:tcPr>
            <w:tcW w:w="1560" w:type="dxa"/>
            <w:vAlign w:val="bottom"/>
          </w:tcPr>
          <w:p w:rsidR="00B626E4" w:rsidRPr="00107C4A" w:rsidRDefault="00B626E4" w:rsidP="00107C4A">
            <w:pPr>
              <w:jc w:val="center"/>
              <w:rPr>
                <w:color w:val="000000"/>
                <w:sz w:val="22"/>
                <w:szCs w:val="22"/>
              </w:rPr>
            </w:pPr>
            <w:r w:rsidRPr="00107C4A">
              <w:rPr>
                <w:color w:val="000000"/>
                <w:sz w:val="22"/>
                <w:szCs w:val="22"/>
              </w:rPr>
              <w:t>0,045457</w:t>
            </w:r>
          </w:p>
        </w:tc>
      </w:tr>
      <w:tr w:rsidR="00B626E4" w:rsidTr="00D57B29">
        <w:tc>
          <w:tcPr>
            <w:tcW w:w="646" w:type="dxa"/>
          </w:tcPr>
          <w:p w:rsidR="00B626E4" w:rsidRDefault="00B626E4" w:rsidP="00B626E4">
            <w:pPr>
              <w:pStyle w:val="af1"/>
              <w:jc w:val="center"/>
            </w:pPr>
            <w:r>
              <w:t>28</w:t>
            </w:r>
          </w:p>
        </w:tc>
        <w:tc>
          <w:tcPr>
            <w:tcW w:w="3431" w:type="dxa"/>
            <w:vAlign w:val="center"/>
          </w:tcPr>
          <w:p w:rsidR="00B626E4" w:rsidRPr="00630814" w:rsidRDefault="00B626E4" w:rsidP="00B626E4">
            <w:pPr>
              <w:rPr>
                <w:sz w:val="24"/>
                <w:szCs w:val="24"/>
              </w:rPr>
            </w:pPr>
            <w:r w:rsidRPr="00630814">
              <w:rPr>
                <w:sz w:val="24"/>
                <w:szCs w:val="24"/>
              </w:rPr>
              <w:t>Ж.д. Ул. Строительная,23</w:t>
            </w:r>
          </w:p>
        </w:tc>
        <w:tc>
          <w:tcPr>
            <w:tcW w:w="1418" w:type="dxa"/>
            <w:vAlign w:val="bottom"/>
          </w:tcPr>
          <w:p w:rsidR="00B626E4" w:rsidRPr="00107C4A" w:rsidRDefault="00B626E4" w:rsidP="00107C4A">
            <w:pPr>
              <w:jc w:val="center"/>
              <w:rPr>
                <w:color w:val="000000"/>
                <w:sz w:val="22"/>
                <w:szCs w:val="22"/>
              </w:rPr>
            </w:pPr>
            <w:r w:rsidRPr="00107C4A">
              <w:rPr>
                <w:color w:val="000000"/>
                <w:sz w:val="22"/>
                <w:szCs w:val="22"/>
              </w:rPr>
              <w:t>0,045701</w:t>
            </w:r>
          </w:p>
        </w:tc>
        <w:tc>
          <w:tcPr>
            <w:tcW w:w="1275" w:type="dxa"/>
            <w:vAlign w:val="center"/>
          </w:tcPr>
          <w:p w:rsidR="00B626E4" w:rsidRPr="00107C4A" w:rsidRDefault="00B626E4" w:rsidP="00107C4A">
            <w:pPr>
              <w:jc w:val="center"/>
              <w:rPr>
                <w:color w:val="000000"/>
                <w:sz w:val="24"/>
                <w:szCs w:val="24"/>
              </w:rPr>
            </w:pPr>
          </w:p>
        </w:tc>
        <w:tc>
          <w:tcPr>
            <w:tcW w:w="1701" w:type="dxa"/>
          </w:tcPr>
          <w:p w:rsidR="00B626E4" w:rsidRPr="00107C4A" w:rsidRDefault="00B626E4" w:rsidP="00107C4A">
            <w:pPr>
              <w:pStyle w:val="af1"/>
              <w:jc w:val="center"/>
            </w:pPr>
          </w:p>
        </w:tc>
        <w:tc>
          <w:tcPr>
            <w:tcW w:w="1560" w:type="dxa"/>
            <w:vAlign w:val="bottom"/>
          </w:tcPr>
          <w:p w:rsidR="00B626E4" w:rsidRPr="00107C4A" w:rsidRDefault="00B626E4" w:rsidP="00107C4A">
            <w:pPr>
              <w:jc w:val="center"/>
              <w:rPr>
                <w:color w:val="000000"/>
                <w:sz w:val="22"/>
                <w:szCs w:val="22"/>
              </w:rPr>
            </w:pPr>
            <w:r w:rsidRPr="00107C4A">
              <w:rPr>
                <w:color w:val="000000"/>
                <w:sz w:val="22"/>
                <w:szCs w:val="22"/>
              </w:rPr>
              <w:t>0,045701</w:t>
            </w:r>
          </w:p>
        </w:tc>
      </w:tr>
      <w:tr w:rsidR="00B626E4" w:rsidTr="00D57B29">
        <w:tc>
          <w:tcPr>
            <w:tcW w:w="646" w:type="dxa"/>
          </w:tcPr>
          <w:p w:rsidR="00B626E4" w:rsidRDefault="00B626E4" w:rsidP="00B626E4">
            <w:pPr>
              <w:pStyle w:val="af1"/>
              <w:jc w:val="center"/>
            </w:pPr>
            <w:r>
              <w:t>29</w:t>
            </w:r>
          </w:p>
        </w:tc>
        <w:tc>
          <w:tcPr>
            <w:tcW w:w="3431" w:type="dxa"/>
            <w:vAlign w:val="center"/>
          </w:tcPr>
          <w:p w:rsidR="00B626E4" w:rsidRPr="00630814" w:rsidRDefault="00B626E4" w:rsidP="00B626E4">
            <w:pPr>
              <w:rPr>
                <w:sz w:val="24"/>
                <w:szCs w:val="24"/>
              </w:rPr>
            </w:pPr>
            <w:r w:rsidRPr="00630814">
              <w:rPr>
                <w:sz w:val="24"/>
                <w:szCs w:val="24"/>
              </w:rPr>
              <w:t>Ж.д.ул. Строительная,25</w:t>
            </w:r>
          </w:p>
        </w:tc>
        <w:tc>
          <w:tcPr>
            <w:tcW w:w="1418" w:type="dxa"/>
            <w:vAlign w:val="bottom"/>
          </w:tcPr>
          <w:p w:rsidR="00B626E4" w:rsidRPr="00107C4A" w:rsidRDefault="00B626E4" w:rsidP="00107C4A">
            <w:pPr>
              <w:jc w:val="center"/>
              <w:rPr>
                <w:color w:val="000000"/>
                <w:sz w:val="22"/>
                <w:szCs w:val="22"/>
              </w:rPr>
            </w:pPr>
            <w:r w:rsidRPr="00107C4A">
              <w:rPr>
                <w:color w:val="000000"/>
                <w:sz w:val="22"/>
                <w:szCs w:val="22"/>
              </w:rPr>
              <w:t>0,045701</w:t>
            </w:r>
          </w:p>
        </w:tc>
        <w:tc>
          <w:tcPr>
            <w:tcW w:w="1275" w:type="dxa"/>
            <w:vAlign w:val="center"/>
          </w:tcPr>
          <w:p w:rsidR="00B626E4" w:rsidRPr="00107C4A" w:rsidRDefault="00B626E4" w:rsidP="00107C4A">
            <w:pPr>
              <w:jc w:val="center"/>
              <w:rPr>
                <w:color w:val="000000"/>
                <w:sz w:val="24"/>
                <w:szCs w:val="24"/>
              </w:rPr>
            </w:pPr>
          </w:p>
        </w:tc>
        <w:tc>
          <w:tcPr>
            <w:tcW w:w="1701" w:type="dxa"/>
          </w:tcPr>
          <w:p w:rsidR="00B626E4" w:rsidRPr="00107C4A" w:rsidRDefault="00B626E4" w:rsidP="00107C4A">
            <w:pPr>
              <w:pStyle w:val="af1"/>
              <w:jc w:val="center"/>
            </w:pPr>
          </w:p>
        </w:tc>
        <w:tc>
          <w:tcPr>
            <w:tcW w:w="1560" w:type="dxa"/>
            <w:vAlign w:val="bottom"/>
          </w:tcPr>
          <w:p w:rsidR="00B626E4" w:rsidRPr="00107C4A" w:rsidRDefault="00B626E4" w:rsidP="00107C4A">
            <w:pPr>
              <w:jc w:val="center"/>
              <w:rPr>
                <w:color w:val="000000"/>
                <w:sz w:val="22"/>
                <w:szCs w:val="22"/>
              </w:rPr>
            </w:pPr>
            <w:r w:rsidRPr="00107C4A">
              <w:rPr>
                <w:color w:val="000000"/>
                <w:sz w:val="22"/>
                <w:szCs w:val="22"/>
              </w:rPr>
              <w:t>0,045701</w:t>
            </w:r>
          </w:p>
        </w:tc>
      </w:tr>
      <w:tr w:rsidR="00B626E4" w:rsidTr="00D57B29">
        <w:tc>
          <w:tcPr>
            <w:tcW w:w="646" w:type="dxa"/>
          </w:tcPr>
          <w:p w:rsidR="00B626E4" w:rsidRDefault="00B626E4" w:rsidP="00B626E4">
            <w:pPr>
              <w:pStyle w:val="af1"/>
              <w:jc w:val="center"/>
            </w:pPr>
            <w:r>
              <w:t>30</w:t>
            </w:r>
          </w:p>
        </w:tc>
        <w:tc>
          <w:tcPr>
            <w:tcW w:w="3431" w:type="dxa"/>
            <w:vAlign w:val="center"/>
          </w:tcPr>
          <w:p w:rsidR="00B626E4" w:rsidRPr="00630814" w:rsidRDefault="00B626E4" w:rsidP="00B626E4">
            <w:pPr>
              <w:rPr>
                <w:sz w:val="24"/>
                <w:szCs w:val="24"/>
              </w:rPr>
            </w:pPr>
            <w:r w:rsidRPr="00630814">
              <w:rPr>
                <w:sz w:val="24"/>
                <w:szCs w:val="24"/>
              </w:rPr>
              <w:t>Строителей пр   4</w:t>
            </w:r>
          </w:p>
        </w:tc>
        <w:tc>
          <w:tcPr>
            <w:tcW w:w="1418" w:type="dxa"/>
            <w:vAlign w:val="bottom"/>
          </w:tcPr>
          <w:p w:rsidR="00B626E4" w:rsidRPr="00107C4A" w:rsidRDefault="00B626E4" w:rsidP="00107C4A">
            <w:pPr>
              <w:jc w:val="center"/>
              <w:rPr>
                <w:color w:val="000000"/>
                <w:sz w:val="22"/>
                <w:szCs w:val="22"/>
              </w:rPr>
            </w:pPr>
            <w:r w:rsidRPr="00107C4A">
              <w:rPr>
                <w:color w:val="000000"/>
                <w:sz w:val="22"/>
                <w:szCs w:val="22"/>
              </w:rPr>
              <w:t>0,293016</w:t>
            </w:r>
          </w:p>
        </w:tc>
        <w:tc>
          <w:tcPr>
            <w:tcW w:w="1275" w:type="dxa"/>
            <w:vAlign w:val="center"/>
          </w:tcPr>
          <w:p w:rsidR="00B626E4" w:rsidRPr="00107C4A" w:rsidRDefault="00B626E4" w:rsidP="00107C4A">
            <w:pPr>
              <w:jc w:val="center"/>
              <w:rPr>
                <w:color w:val="000000"/>
                <w:sz w:val="24"/>
                <w:szCs w:val="24"/>
              </w:rPr>
            </w:pPr>
          </w:p>
        </w:tc>
        <w:tc>
          <w:tcPr>
            <w:tcW w:w="1701" w:type="dxa"/>
          </w:tcPr>
          <w:p w:rsidR="00B626E4" w:rsidRPr="00107C4A" w:rsidRDefault="00B626E4" w:rsidP="00107C4A">
            <w:pPr>
              <w:pStyle w:val="af1"/>
              <w:jc w:val="center"/>
            </w:pPr>
          </w:p>
        </w:tc>
        <w:tc>
          <w:tcPr>
            <w:tcW w:w="1560" w:type="dxa"/>
            <w:vAlign w:val="bottom"/>
          </w:tcPr>
          <w:p w:rsidR="00B626E4" w:rsidRPr="00107C4A" w:rsidRDefault="00B626E4" w:rsidP="00107C4A">
            <w:pPr>
              <w:jc w:val="center"/>
              <w:rPr>
                <w:color w:val="000000"/>
                <w:sz w:val="22"/>
                <w:szCs w:val="22"/>
              </w:rPr>
            </w:pPr>
            <w:r w:rsidRPr="00107C4A">
              <w:rPr>
                <w:color w:val="000000"/>
                <w:sz w:val="22"/>
                <w:szCs w:val="22"/>
              </w:rPr>
              <w:t>0,293016</w:t>
            </w:r>
          </w:p>
        </w:tc>
      </w:tr>
      <w:tr w:rsidR="00B626E4" w:rsidTr="00D57B29">
        <w:tc>
          <w:tcPr>
            <w:tcW w:w="646" w:type="dxa"/>
          </w:tcPr>
          <w:p w:rsidR="00B626E4" w:rsidRDefault="00B626E4" w:rsidP="00B626E4">
            <w:pPr>
              <w:pStyle w:val="af1"/>
              <w:jc w:val="center"/>
            </w:pPr>
            <w:r>
              <w:t>31</w:t>
            </w:r>
          </w:p>
        </w:tc>
        <w:tc>
          <w:tcPr>
            <w:tcW w:w="3431" w:type="dxa"/>
            <w:vAlign w:val="center"/>
          </w:tcPr>
          <w:p w:rsidR="00B626E4" w:rsidRPr="00630814" w:rsidRDefault="00B626E4" w:rsidP="00B626E4">
            <w:pPr>
              <w:rPr>
                <w:sz w:val="24"/>
                <w:szCs w:val="24"/>
              </w:rPr>
            </w:pPr>
            <w:r w:rsidRPr="00630814">
              <w:rPr>
                <w:sz w:val="24"/>
                <w:szCs w:val="24"/>
              </w:rPr>
              <w:t>ЖСК "</w:t>
            </w:r>
            <w:r w:rsidRPr="00237A40">
              <w:rPr>
                <w:sz w:val="24"/>
                <w:szCs w:val="24"/>
              </w:rPr>
              <w:t>Восход"</w:t>
            </w:r>
          </w:p>
        </w:tc>
        <w:tc>
          <w:tcPr>
            <w:tcW w:w="1418" w:type="dxa"/>
            <w:vAlign w:val="center"/>
          </w:tcPr>
          <w:p w:rsidR="00B626E4" w:rsidRPr="00107C4A" w:rsidRDefault="00B626E4" w:rsidP="00107C4A">
            <w:pPr>
              <w:jc w:val="center"/>
              <w:rPr>
                <w:color w:val="000000"/>
                <w:sz w:val="24"/>
                <w:szCs w:val="24"/>
              </w:rPr>
            </w:pPr>
            <w:r w:rsidRPr="00107C4A">
              <w:rPr>
                <w:color w:val="000000"/>
                <w:sz w:val="24"/>
                <w:szCs w:val="24"/>
              </w:rPr>
              <w:t>0,229603</w:t>
            </w:r>
          </w:p>
        </w:tc>
        <w:tc>
          <w:tcPr>
            <w:tcW w:w="1275" w:type="dxa"/>
            <w:vAlign w:val="center"/>
          </w:tcPr>
          <w:p w:rsidR="00B626E4" w:rsidRPr="00107C4A" w:rsidRDefault="00B626E4" w:rsidP="00107C4A">
            <w:pPr>
              <w:jc w:val="center"/>
              <w:rPr>
                <w:color w:val="000000"/>
                <w:sz w:val="24"/>
                <w:szCs w:val="24"/>
              </w:rPr>
            </w:pPr>
          </w:p>
        </w:tc>
        <w:tc>
          <w:tcPr>
            <w:tcW w:w="1701" w:type="dxa"/>
          </w:tcPr>
          <w:p w:rsidR="00B626E4" w:rsidRPr="00107C4A" w:rsidRDefault="00B626E4" w:rsidP="00107C4A">
            <w:pPr>
              <w:pStyle w:val="af1"/>
              <w:jc w:val="center"/>
            </w:pPr>
          </w:p>
        </w:tc>
        <w:tc>
          <w:tcPr>
            <w:tcW w:w="1560" w:type="dxa"/>
            <w:vAlign w:val="center"/>
          </w:tcPr>
          <w:p w:rsidR="00B626E4" w:rsidRPr="00107C4A" w:rsidRDefault="00B626E4" w:rsidP="00107C4A">
            <w:pPr>
              <w:jc w:val="center"/>
              <w:rPr>
                <w:color w:val="000000"/>
                <w:sz w:val="24"/>
                <w:szCs w:val="24"/>
              </w:rPr>
            </w:pPr>
            <w:r w:rsidRPr="00107C4A">
              <w:rPr>
                <w:color w:val="000000"/>
                <w:sz w:val="24"/>
                <w:szCs w:val="24"/>
              </w:rPr>
              <w:t>0,229603</w:t>
            </w:r>
          </w:p>
        </w:tc>
      </w:tr>
      <w:tr w:rsidR="00B626E4" w:rsidTr="00D57B29">
        <w:tc>
          <w:tcPr>
            <w:tcW w:w="646" w:type="dxa"/>
          </w:tcPr>
          <w:p w:rsidR="00B626E4" w:rsidRDefault="00B626E4" w:rsidP="00B626E4">
            <w:pPr>
              <w:pStyle w:val="af1"/>
              <w:jc w:val="center"/>
            </w:pPr>
            <w:r>
              <w:t>32</w:t>
            </w:r>
          </w:p>
        </w:tc>
        <w:tc>
          <w:tcPr>
            <w:tcW w:w="3431" w:type="dxa"/>
            <w:vAlign w:val="center"/>
          </w:tcPr>
          <w:p w:rsidR="00B626E4" w:rsidRPr="00630814" w:rsidRDefault="00B626E4" w:rsidP="00B626E4">
            <w:pPr>
              <w:rPr>
                <w:color w:val="000000"/>
                <w:sz w:val="24"/>
                <w:szCs w:val="24"/>
              </w:rPr>
            </w:pPr>
            <w:r w:rsidRPr="00630814">
              <w:rPr>
                <w:color w:val="000000"/>
                <w:sz w:val="24"/>
                <w:szCs w:val="24"/>
              </w:rPr>
              <w:t>ЖСК "</w:t>
            </w:r>
            <w:r w:rsidRPr="002C37A3">
              <w:rPr>
                <w:color w:val="000000"/>
                <w:sz w:val="24"/>
                <w:szCs w:val="24"/>
              </w:rPr>
              <w:t>Дубрава"</w:t>
            </w:r>
          </w:p>
        </w:tc>
        <w:tc>
          <w:tcPr>
            <w:tcW w:w="1418" w:type="dxa"/>
            <w:vAlign w:val="center"/>
          </w:tcPr>
          <w:p w:rsidR="00B626E4" w:rsidRPr="00107C4A" w:rsidRDefault="00B626E4" w:rsidP="00107C4A">
            <w:pPr>
              <w:jc w:val="center"/>
              <w:rPr>
                <w:color w:val="000000"/>
                <w:sz w:val="24"/>
                <w:szCs w:val="24"/>
              </w:rPr>
            </w:pPr>
            <w:r w:rsidRPr="00107C4A">
              <w:rPr>
                <w:color w:val="000000"/>
                <w:sz w:val="24"/>
                <w:szCs w:val="24"/>
              </w:rPr>
              <w:t>0,361082</w:t>
            </w:r>
          </w:p>
        </w:tc>
        <w:tc>
          <w:tcPr>
            <w:tcW w:w="1275" w:type="dxa"/>
            <w:vAlign w:val="center"/>
          </w:tcPr>
          <w:p w:rsidR="00B626E4" w:rsidRPr="00107C4A" w:rsidRDefault="00B626E4" w:rsidP="00107C4A">
            <w:pPr>
              <w:jc w:val="center"/>
              <w:rPr>
                <w:color w:val="000000"/>
                <w:sz w:val="24"/>
                <w:szCs w:val="24"/>
              </w:rPr>
            </w:pPr>
          </w:p>
        </w:tc>
        <w:tc>
          <w:tcPr>
            <w:tcW w:w="1701" w:type="dxa"/>
          </w:tcPr>
          <w:p w:rsidR="00B626E4" w:rsidRPr="00107C4A" w:rsidRDefault="00B626E4" w:rsidP="00107C4A">
            <w:pPr>
              <w:pStyle w:val="af1"/>
              <w:jc w:val="center"/>
            </w:pPr>
          </w:p>
        </w:tc>
        <w:tc>
          <w:tcPr>
            <w:tcW w:w="1560" w:type="dxa"/>
            <w:vAlign w:val="center"/>
          </w:tcPr>
          <w:p w:rsidR="00B626E4" w:rsidRPr="00107C4A" w:rsidRDefault="00B626E4" w:rsidP="00107C4A">
            <w:pPr>
              <w:jc w:val="center"/>
              <w:rPr>
                <w:color w:val="000000"/>
                <w:sz w:val="24"/>
                <w:szCs w:val="24"/>
              </w:rPr>
            </w:pPr>
            <w:r w:rsidRPr="00107C4A">
              <w:rPr>
                <w:color w:val="000000"/>
                <w:sz w:val="24"/>
                <w:szCs w:val="24"/>
              </w:rPr>
              <w:t>0,361082</w:t>
            </w:r>
          </w:p>
        </w:tc>
      </w:tr>
      <w:tr w:rsidR="00B626E4" w:rsidTr="00D57B29">
        <w:tc>
          <w:tcPr>
            <w:tcW w:w="646" w:type="dxa"/>
          </w:tcPr>
          <w:p w:rsidR="00B626E4" w:rsidRDefault="00B626E4" w:rsidP="00B626E4">
            <w:pPr>
              <w:pStyle w:val="af1"/>
              <w:jc w:val="center"/>
            </w:pPr>
            <w:r>
              <w:t>33</w:t>
            </w:r>
          </w:p>
        </w:tc>
        <w:tc>
          <w:tcPr>
            <w:tcW w:w="3431" w:type="dxa"/>
            <w:vAlign w:val="center"/>
          </w:tcPr>
          <w:p w:rsidR="00B626E4" w:rsidRPr="0084160D" w:rsidRDefault="00B626E4" w:rsidP="00B626E4">
            <w:pPr>
              <w:rPr>
                <w:color w:val="000000"/>
                <w:sz w:val="24"/>
                <w:szCs w:val="24"/>
                <w:highlight w:val="cyan"/>
              </w:rPr>
            </w:pPr>
            <w:r w:rsidRPr="002C37A3">
              <w:rPr>
                <w:color w:val="000000"/>
                <w:sz w:val="24"/>
                <w:szCs w:val="24"/>
              </w:rPr>
              <w:t>ЖСК "Надежда"</w:t>
            </w:r>
          </w:p>
        </w:tc>
        <w:tc>
          <w:tcPr>
            <w:tcW w:w="1418" w:type="dxa"/>
            <w:vAlign w:val="center"/>
          </w:tcPr>
          <w:p w:rsidR="00B626E4" w:rsidRPr="00107C4A" w:rsidRDefault="00B626E4" w:rsidP="00107C4A">
            <w:pPr>
              <w:jc w:val="center"/>
              <w:rPr>
                <w:color w:val="000000"/>
                <w:sz w:val="24"/>
                <w:szCs w:val="24"/>
              </w:rPr>
            </w:pPr>
            <w:r w:rsidRPr="00107C4A">
              <w:rPr>
                <w:color w:val="000000"/>
                <w:sz w:val="24"/>
                <w:szCs w:val="24"/>
              </w:rPr>
              <w:t>0,293412</w:t>
            </w:r>
          </w:p>
        </w:tc>
        <w:tc>
          <w:tcPr>
            <w:tcW w:w="1275" w:type="dxa"/>
            <w:vAlign w:val="center"/>
          </w:tcPr>
          <w:p w:rsidR="00B626E4" w:rsidRPr="00107C4A" w:rsidRDefault="00B626E4" w:rsidP="00107C4A">
            <w:pPr>
              <w:jc w:val="center"/>
              <w:rPr>
                <w:color w:val="000000"/>
                <w:sz w:val="24"/>
                <w:szCs w:val="24"/>
              </w:rPr>
            </w:pPr>
            <w:r w:rsidRPr="00107C4A">
              <w:rPr>
                <w:color w:val="000000"/>
                <w:sz w:val="24"/>
                <w:szCs w:val="24"/>
              </w:rPr>
              <w:t>0,115</w:t>
            </w:r>
          </w:p>
        </w:tc>
        <w:tc>
          <w:tcPr>
            <w:tcW w:w="1701" w:type="dxa"/>
          </w:tcPr>
          <w:p w:rsidR="00B626E4" w:rsidRPr="00107C4A" w:rsidRDefault="00B626E4" w:rsidP="00107C4A">
            <w:pPr>
              <w:pStyle w:val="af1"/>
              <w:jc w:val="center"/>
            </w:pPr>
          </w:p>
        </w:tc>
        <w:tc>
          <w:tcPr>
            <w:tcW w:w="1560" w:type="dxa"/>
            <w:vAlign w:val="center"/>
          </w:tcPr>
          <w:p w:rsidR="00B626E4" w:rsidRPr="00107C4A" w:rsidRDefault="00B626E4" w:rsidP="00107C4A">
            <w:pPr>
              <w:jc w:val="center"/>
              <w:rPr>
                <w:color w:val="000000"/>
                <w:sz w:val="24"/>
                <w:szCs w:val="24"/>
              </w:rPr>
            </w:pPr>
            <w:r w:rsidRPr="00107C4A">
              <w:rPr>
                <w:color w:val="000000"/>
                <w:sz w:val="24"/>
                <w:szCs w:val="24"/>
              </w:rPr>
              <w:t>0,408412</w:t>
            </w:r>
          </w:p>
        </w:tc>
      </w:tr>
      <w:tr w:rsidR="00B626E4" w:rsidTr="00D57B29">
        <w:tc>
          <w:tcPr>
            <w:tcW w:w="646" w:type="dxa"/>
          </w:tcPr>
          <w:p w:rsidR="00B626E4" w:rsidRDefault="00B626E4" w:rsidP="00B626E4">
            <w:pPr>
              <w:pStyle w:val="af1"/>
              <w:jc w:val="center"/>
            </w:pPr>
            <w:r>
              <w:t>34</w:t>
            </w:r>
          </w:p>
        </w:tc>
        <w:tc>
          <w:tcPr>
            <w:tcW w:w="3431" w:type="dxa"/>
            <w:vAlign w:val="center"/>
          </w:tcPr>
          <w:p w:rsidR="00B626E4" w:rsidRPr="00237A40" w:rsidRDefault="00B626E4" w:rsidP="00B626E4">
            <w:pPr>
              <w:rPr>
                <w:color w:val="000000"/>
                <w:sz w:val="24"/>
                <w:szCs w:val="24"/>
              </w:rPr>
            </w:pPr>
            <w:r w:rsidRPr="00237A40">
              <w:rPr>
                <w:color w:val="000000"/>
                <w:sz w:val="24"/>
                <w:szCs w:val="24"/>
              </w:rPr>
              <w:t>ЖСК "Олимпийский"</w:t>
            </w:r>
          </w:p>
        </w:tc>
        <w:tc>
          <w:tcPr>
            <w:tcW w:w="1418" w:type="dxa"/>
            <w:vAlign w:val="center"/>
          </w:tcPr>
          <w:p w:rsidR="00B626E4" w:rsidRPr="00107C4A" w:rsidRDefault="00B626E4" w:rsidP="00107C4A">
            <w:pPr>
              <w:jc w:val="center"/>
              <w:rPr>
                <w:color w:val="000000"/>
                <w:sz w:val="24"/>
                <w:szCs w:val="24"/>
              </w:rPr>
            </w:pPr>
            <w:r w:rsidRPr="00107C4A">
              <w:rPr>
                <w:color w:val="000000"/>
                <w:sz w:val="24"/>
                <w:szCs w:val="24"/>
              </w:rPr>
              <w:t>0,403705</w:t>
            </w:r>
          </w:p>
        </w:tc>
        <w:tc>
          <w:tcPr>
            <w:tcW w:w="1275" w:type="dxa"/>
            <w:vAlign w:val="center"/>
          </w:tcPr>
          <w:p w:rsidR="00B626E4" w:rsidRPr="00107C4A" w:rsidRDefault="00B626E4" w:rsidP="00107C4A">
            <w:pPr>
              <w:jc w:val="center"/>
              <w:rPr>
                <w:color w:val="000000"/>
                <w:sz w:val="24"/>
                <w:szCs w:val="24"/>
              </w:rPr>
            </w:pPr>
            <w:r w:rsidRPr="00107C4A">
              <w:rPr>
                <w:color w:val="000000"/>
                <w:sz w:val="24"/>
                <w:szCs w:val="24"/>
              </w:rPr>
              <w:t>0,123</w:t>
            </w:r>
          </w:p>
        </w:tc>
        <w:tc>
          <w:tcPr>
            <w:tcW w:w="1701" w:type="dxa"/>
          </w:tcPr>
          <w:p w:rsidR="00B626E4" w:rsidRPr="00107C4A" w:rsidRDefault="00B626E4" w:rsidP="00107C4A">
            <w:pPr>
              <w:pStyle w:val="af1"/>
              <w:jc w:val="center"/>
            </w:pPr>
          </w:p>
        </w:tc>
        <w:tc>
          <w:tcPr>
            <w:tcW w:w="1560" w:type="dxa"/>
            <w:vAlign w:val="center"/>
          </w:tcPr>
          <w:p w:rsidR="00B626E4" w:rsidRPr="00107C4A" w:rsidRDefault="00B626E4" w:rsidP="00107C4A">
            <w:pPr>
              <w:jc w:val="center"/>
              <w:rPr>
                <w:color w:val="000000"/>
                <w:sz w:val="24"/>
                <w:szCs w:val="24"/>
              </w:rPr>
            </w:pPr>
            <w:r w:rsidRPr="00107C4A">
              <w:rPr>
                <w:color w:val="000000"/>
                <w:sz w:val="24"/>
                <w:szCs w:val="24"/>
              </w:rPr>
              <w:t>0,525705</w:t>
            </w:r>
          </w:p>
        </w:tc>
      </w:tr>
      <w:tr w:rsidR="00B626E4" w:rsidTr="00D57B29">
        <w:tc>
          <w:tcPr>
            <w:tcW w:w="646" w:type="dxa"/>
          </w:tcPr>
          <w:p w:rsidR="00B626E4" w:rsidRDefault="00B626E4" w:rsidP="00B626E4">
            <w:pPr>
              <w:pStyle w:val="af1"/>
              <w:jc w:val="center"/>
            </w:pPr>
            <w:r>
              <w:t>35</w:t>
            </w:r>
          </w:p>
        </w:tc>
        <w:tc>
          <w:tcPr>
            <w:tcW w:w="3431" w:type="dxa"/>
            <w:vAlign w:val="center"/>
          </w:tcPr>
          <w:p w:rsidR="00B626E4" w:rsidRPr="00237A40" w:rsidRDefault="00B626E4" w:rsidP="00B626E4">
            <w:pPr>
              <w:rPr>
                <w:color w:val="000000"/>
                <w:sz w:val="24"/>
                <w:szCs w:val="24"/>
              </w:rPr>
            </w:pPr>
            <w:r w:rsidRPr="00237A40">
              <w:rPr>
                <w:color w:val="000000"/>
                <w:sz w:val="24"/>
                <w:szCs w:val="24"/>
              </w:rPr>
              <w:t>ЖСК "Союз"</w:t>
            </w:r>
          </w:p>
        </w:tc>
        <w:tc>
          <w:tcPr>
            <w:tcW w:w="1418" w:type="dxa"/>
            <w:vAlign w:val="center"/>
          </w:tcPr>
          <w:p w:rsidR="00B626E4" w:rsidRPr="00107C4A" w:rsidRDefault="00B626E4" w:rsidP="00107C4A">
            <w:pPr>
              <w:jc w:val="center"/>
              <w:rPr>
                <w:color w:val="000000"/>
                <w:sz w:val="24"/>
                <w:szCs w:val="24"/>
              </w:rPr>
            </w:pPr>
            <w:r w:rsidRPr="00107C4A">
              <w:rPr>
                <w:color w:val="000000"/>
                <w:sz w:val="24"/>
                <w:szCs w:val="24"/>
              </w:rPr>
              <w:t>0,303048</w:t>
            </w:r>
          </w:p>
        </w:tc>
        <w:tc>
          <w:tcPr>
            <w:tcW w:w="1275" w:type="dxa"/>
            <w:vAlign w:val="center"/>
          </w:tcPr>
          <w:p w:rsidR="00B626E4" w:rsidRPr="00107C4A" w:rsidRDefault="00B626E4" w:rsidP="00107C4A">
            <w:pPr>
              <w:jc w:val="center"/>
              <w:rPr>
                <w:color w:val="000000"/>
                <w:sz w:val="24"/>
                <w:szCs w:val="24"/>
              </w:rPr>
            </w:pPr>
          </w:p>
        </w:tc>
        <w:tc>
          <w:tcPr>
            <w:tcW w:w="1701" w:type="dxa"/>
          </w:tcPr>
          <w:p w:rsidR="00B626E4" w:rsidRPr="00107C4A" w:rsidRDefault="00B626E4" w:rsidP="00107C4A">
            <w:pPr>
              <w:pStyle w:val="af1"/>
              <w:jc w:val="center"/>
            </w:pPr>
          </w:p>
        </w:tc>
        <w:tc>
          <w:tcPr>
            <w:tcW w:w="1560" w:type="dxa"/>
            <w:vAlign w:val="center"/>
          </w:tcPr>
          <w:p w:rsidR="00B626E4" w:rsidRPr="00107C4A" w:rsidRDefault="00B626E4" w:rsidP="00107C4A">
            <w:pPr>
              <w:jc w:val="center"/>
              <w:rPr>
                <w:color w:val="000000"/>
                <w:sz w:val="24"/>
                <w:szCs w:val="24"/>
              </w:rPr>
            </w:pPr>
            <w:r w:rsidRPr="00107C4A">
              <w:rPr>
                <w:color w:val="000000"/>
                <w:sz w:val="24"/>
                <w:szCs w:val="24"/>
              </w:rPr>
              <w:t>0,303048</w:t>
            </w:r>
          </w:p>
        </w:tc>
      </w:tr>
      <w:tr w:rsidR="00B626E4" w:rsidTr="00D57B29">
        <w:tc>
          <w:tcPr>
            <w:tcW w:w="646" w:type="dxa"/>
          </w:tcPr>
          <w:p w:rsidR="00B626E4" w:rsidRDefault="00107C4A" w:rsidP="00B626E4">
            <w:pPr>
              <w:pStyle w:val="af1"/>
              <w:jc w:val="center"/>
            </w:pPr>
            <w:r>
              <w:t>36</w:t>
            </w:r>
          </w:p>
        </w:tc>
        <w:tc>
          <w:tcPr>
            <w:tcW w:w="3431" w:type="dxa"/>
            <w:vAlign w:val="center"/>
          </w:tcPr>
          <w:p w:rsidR="00B626E4" w:rsidRPr="00237A40" w:rsidRDefault="00B626E4" w:rsidP="00B626E4">
            <w:pPr>
              <w:rPr>
                <w:color w:val="000000"/>
                <w:sz w:val="24"/>
                <w:szCs w:val="24"/>
              </w:rPr>
            </w:pPr>
            <w:r w:rsidRPr="00237A40">
              <w:rPr>
                <w:color w:val="000000"/>
                <w:sz w:val="24"/>
                <w:szCs w:val="24"/>
              </w:rPr>
              <w:t>ЖСК "Счастливый"  ул. Лен</w:t>
            </w:r>
            <w:r w:rsidRPr="00237A40">
              <w:rPr>
                <w:color w:val="000000"/>
                <w:sz w:val="24"/>
                <w:szCs w:val="24"/>
              </w:rPr>
              <w:t>и</w:t>
            </w:r>
            <w:r w:rsidRPr="00237A40">
              <w:rPr>
                <w:color w:val="000000"/>
                <w:sz w:val="24"/>
                <w:szCs w:val="24"/>
              </w:rPr>
              <w:t>на, 226в</w:t>
            </w:r>
          </w:p>
        </w:tc>
        <w:tc>
          <w:tcPr>
            <w:tcW w:w="1418" w:type="dxa"/>
            <w:vAlign w:val="center"/>
          </w:tcPr>
          <w:p w:rsidR="00B626E4" w:rsidRPr="00107C4A" w:rsidRDefault="00B626E4" w:rsidP="00107C4A">
            <w:pPr>
              <w:jc w:val="center"/>
              <w:rPr>
                <w:color w:val="000000"/>
                <w:sz w:val="24"/>
                <w:szCs w:val="24"/>
              </w:rPr>
            </w:pPr>
            <w:r w:rsidRPr="00107C4A">
              <w:rPr>
                <w:color w:val="000000"/>
                <w:sz w:val="24"/>
                <w:szCs w:val="24"/>
              </w:rPr>
              <w:t>0,302046</w:t>
            </w:r>
          </w:p>
        </w:tc>
        <w:tc>
          <w:tcPr>
            <w:tcW w:w="1275" w:type="dxa"/>
            <w:vAlign w:val="center"/>
          </w:tcPr>
          <w:p w:rsidR="00B626E4" w:rsidRPr="00107C4A" w:rsidRDefault="00B626E4" w:rsidP="00107C4A">
            <w:pPr>
              <w:jc w:val="center"/>
              <w:rPr>
                <w:color w:val="000000"/>
                <w:sz w:val="24"/>
                <w:szCs w:val="24"/>
              </w:rPr>
            </w:pPr>
            <w:r w:rsidRPr="00107C4A">
              <w:rPr>
                <w:color w:val="000000"/>
                <w:sz w:val="24"/>
                <w:szCs w:val="24"/>
              </w:rPr>
              <w:t>0,109</w:t>
            </w:r>
          </w:p>
        </w:tc>
        <w:tc>
          <w:tcPr>
            <w:tcW w:w="1701" w:type="dxa"/>
          </w:tcPr>
          <w:p w:rsidR="00B626E4" w:rsidRPr="00107C4A" w:rsidRDefault="00B626E4" w:rsidP="00107C4A">
            <w:pPr>
              <w:pStyle w:val="af1"/>
              <w:jc w:val="center"/>
            </w:pPr>
          </w:p>
        </w:tc>
        <w:tc>
          <w:tcPr>
            <w:tcW w:w="1560" w:type="dxa"/>
            <w:vAlign w:val="center"/>
          </w:tcPr>
          <w:p w:rsidR="00B626E4" w:rsidRPr="00107C4A" w:rsidRDefault="00B626E4" w:rsidP="00107C4A">
            <w:pPr>
              <w:jc w:val="center"/>
              <w:rPr>
                <w:color w:val="000000"/>
                <w:sz w:val="24"/>
                <w:szCs w:val="24"/>
              </w:rPr>
            </w:pPr>
            <w:r w:rsidRPr="00107C4A">
              <w:rPr>
                <w:color w:val="000000"/>
                <w:sz w:val="24"/>
                <w:szCs w:val="24"/>
              </w:rPr>
              <w:t>0,411046</w:t>
            </w:r>
          </w:p>
        </w:tc>
      </w:tr>
      <w:tr w:rsidR="00B626E4" w:rsidTr="00D57B29">
        <w:tc>
          <w:tcPr>
            <w:tcW w:w="646" w:type="dxa"/>
          </w:tcPr>
          <w:p w:rsidR="00B626E4" w:rsidRDefault="00107C4A" w:rsidP="00B626E4">
            <w:pPr>
              <w:pStyle w:val="af1"/>
              <w:jc w:val="center"/>
            </w:pPr>
            <w:r>
              <w:t>37</w:t>
            </w:r>
          </w:p>
        </w:tc>
        <w:tc>
          <w:tcPr>
            <w:tcW w:w="3431" w:type="dxa"/>
            <w:vAlign w:val="center"/>
          </w:tcPr>
          <w:p w:rsidR="00B626E4" w:rsidRPr="00433E61" w:rsidRDefault="00B626E4" w:rsidP="00B626E4">
            <w:pPr>
              <w:rPr>
                <w:color w:val="000000"/>
                <w:sz w:val="24"/>
                <w:szCs w:val="24"/>
              </w:rPr>
            </w:pPr>
            <w:r w:rsidRPr="00433E61">
              <w:rPr>
                <w:color w:val="000000"/>
                <w:sz w:val="24"/>
                <w:szCs w:val="24"/>
              </w:rPr>
              <w:t>ЖСК "Юбилейный", ул.Ленина 265</w:t>
            </w:r>
          </w:p>
        </w:tc>
        <w:tc>
          <w:tcPr>
            <w:tcW w:w="1418" w:type="dxa"/>
            <w:vAlign w:val="center"/>
          </w:tcPr>
          <w:p w:rsidR="00B626E4" w:rsidRPr="00107C4A" w:rsidRDefault="00B626E4" w:rsidP="00107C4A">
            <w:pPr>
              <w:jc w:val="center"/>
              <w:rPr>
                <w:color w:val="000000"/>
                <w:sz w:val="24"/>
                <w:szCs w:val="24"/>
              </w:rPr>
            </w:pPr>
            <w:r w:rsidRPr="00107C4A">
              <w:rPr>
                <w:color w:val="000000"/>
                <w:sz w:val="24"/>
                <w:szCs w:val="24"/>
              </w:rPr>
              <w:t>0,193673</w:t>
            </w:r>
          </w:p>
        </w:tc>
        <w:tc>
          <w:tcPr>
            <w:tcW w:w="1275" w:type="dxa"/>
            <w:vAlign w:val="center"/>
          </w:tcPr>
          <w:p w:rsidR="00B626E4" w:rsidRPr="00107C4A" w:rsidRDefault="00B626E4" w:rsidP="00107C4A">
            <w:pPr>
              <w:jc w:val="center"/>
              <w:rPr>
                <w:color w:val="000000"/>
                <w:sz w:val="24"/>
                <w:szCs w:val="24"/>
              </w:rPr>
            </w:pPr>
          </w:p>
        </w:tc>
        <w:tc>
          <w:tcPr>
            <w:tcW w:w="1701" w:type="dxa"/>
          </w:tcPr>
          <w:p w:rsidR="00B626E4" w:rsidRPr="00107C4A" w:rsidRDefault="00B626E4" w:rsidP="00107C4A">
            <w:pPr>
              <w:pStyle w:val="af1"/>
              <w:jc w:val="center"/>
            </w:pPr>
          </w:p>
        </w:tc>
        <w:tc>
          <w:tcPr>
            <w:tcW w:w="1560" w:type="dxa"/>
            <w:vAlign w:val="center"/>
          </w:tcPr>
          <w:p w:rsidR="00B626E4" w:rsidRPr="00107C4A" w:rsidRDefault="00B626E4" w:rsidP="00107C4A">
            <w:pPr>
              <w:jc w:val="center"/>
              <w:rPr>
                <w:color w:val="000000"/>
                <w:sz w:val="24"/>
                <w:szCs w:val="24"/>
              </w:rPr>
            </w:pPr>
            <w:r w:rsidRPr="00107C4A">
              <w:rPr>
                <w:color w:val="000000"/>
                <w:sz w:val="24"/>
                <w:szCs w:val="24"/>
              </w:rPr>
              <w:t>0,193673</w:t>
            </w:r>
          </w:p>
        </w:tc>
      </w:tr>
    </w:tbl>
    <w:p w:rsidR="00433E61" w:rsidRDefault="00433E61" w:rsidP="00E748A9">
      <w:pPr>
        <w:rPr>
          <w:sz w:val="24"/>
          <w:szCs w:val="24"/>
        </w:rPr>
      </w:pPr>
    </w:p>
    <w:p w:rsidR="00E748A9" w:rsidRDefault="00E748A9" w:rsidP="00E748A9">
      <w:pPr>
        <w:rPr>
          <w:sz w:val="24"/>
          <w:szCs w:val="24"/>
        </w:rPr>
      </w:pPr>
      <w:r w:rsidRPr="008C1E90">
        <w:rPr>
          <w:sz w:val="24"/>
          <w:szCs w:val="24"/>
        </w:rPr>
        <w:t>Продолжение таблицы 1</w:t>
      </w:r>
      <w:r>
        <w:rPr>
          <w:sz w:val="24"/>
          <w:szCs w:val="24"/>
        </w:rPr>
        <w:t>4</w:t>
      </w:r>
    </w:p>
    <w:p w:rsidR="00E748A9" w:rsidRDefault="00E748A9"/>
    <w:tbl>
      <w:tblPr>
        <w:tblStyle w:val="a6"/>
        <w:tblpPr w:leftFromText="181" w:rightFromText="181" w:vertAnchor="text" w:tblpY="1"/>
        <w:tblOverlap w:val="never"/>
        <w:tblW w:w="10031" w:type="dxa"/>
        <w:tblLayout w:type="fixed"/>
        <w:tblLook w:val="04A0" w:firstRow="1" w:lastRow="0" w:firstColumn="1" w:lastColumn="0" w:noHBand="0" w:noVBand="1"/>
      </w:tblPr>
      <w:tblGrid>
        <w:gridCol w:w="646"/>
        <w:gridCol w:w="3431"/>
        <w:gridCol w:w="1418"/>
        <w:gridCol w:w="1275"/>
        <w:gridCol w:w="1701"/>
        <w:gridCol w:w="1560"/>
      </w:tblGrid>
      <w:tr w:rsidR="00E748A9" w:rsidTr="00E748A9">
        <w:tc>
          <w:tcPr>
            <w:tcW w:w="646" w:type="dxa"/>
          </w:tcPr>
          <w:p w:rsidR="00E748A9" w:rsidRDefault="00E748A9" w:rsidP="00E748A9">
            <w:pPr>
              <w:pStyle w:val="af1"/>
              <w:jc w:val="center"/>
            </w:pPr>
            <w:r>
              <w:t>1</w:t>
            </w:r>
          </w:p>
        </w:tc>
        <w:tc>
          <w:tcPr>
            <w:tcW w:w="3431" w:type="dxa"/>
          </w:tcPr>
          <w:p w:rsidR="00E748A9" w:rsidRDefault="00E748A9" w:rsidP="00E748A9">
            <w:pPr>
              <w:pStyle w:val="af1"/>
              <w:jc w:val="center"/>
            </w:pPr>
            <w:r>
              <w:t>2</w:t>
            </w:r>
          </w:p>
        </w:tc>
        <w:tc>
          <w:tcPr>
            <w:tcW w:w="1418" w:type="dxa"/>
          </w:tcPr>
          <w:p w:rsidR="00E748A9" w:rsidRDefault="00E748A9" w:rsidP="00E748A9">
            <w:pPr>
              <w:pStyle w:val="af1"/>
              <w:jc w:val="center"/>
            </w:pPr>
            <w:r>
              <w:t>3</w:t>
            </w:r>
          </w:p>
        </w:tc>
        <w:tc>
          <w:tcPr>
            <w:tcW w:w="1275" w:type="dxa"/>
          </w:tcPr>
          <w:p w:rsidR="00E748A9" w:rsidRDefault="00E748A9" w:rsidP="00E748A9">
            <w:pPr>
              <w:pStyle w:val="af1"/>
              <w:jc w:val="center"/>
            </w:pPr>
            <w:r>
              <w:t>4</w:t>
            </w:r>
          </w:p>
        </w:tc>
        <w:tc>
          <w:tcPr>
            <w:tcW w:w="1701" w:type="dxa"/>
          </w:tcPr>
          <w:p w:rsidR="00E748A9" w:rsidRDefault="00E748A9" w:rsidP="00E748A9">
            <w:pPr>
              <w:pStyle w:val="af1"/>
              <w:jc w:val="center"/>
            </w:pPr>
            <w:r>
              <w:t>5</w:t>
            </w:r>
          </w:p>
        </w:tc>
        <w:tc>
          <w:tcPr>
            <w:tcW w:w="1560" w:type="dxa"/>
          </w:tcPr>
          <w:p w:rsidR="00E748A9" w:rsidRDefault="00E748A9" w:rsidP="00E748A9">
            <w:pPr>
              <w:pStyle w:val="af1"/>
              <w:jc w:val="center"/>
            </w:pPr>
            <w:r>
              <w:t>6</w:t>
            </w:r>
          </w:p>
        </w:tc>
      </w:tr>
      <w:tr w:rsidR="00FD70F6" w:rsidTr="00FD70F6">
        <w:tc>
          <w:tcPr>
            <w:tcW w:w="646" w:type="dxa"/>
          </w:tcPr>
          <w:p w:rsidR="00FD70F6" w:rsidRDefault="00107C4A" w:rsidP="00FD70F6">
            <w:pPr>
              <w:pStyle w:val="af1"/>
              <w:jc w:val="center"/>
            </w:pPr>
            <w:r>
              <w:t>38</w:t>
            </w:r>
          </w:p>
        </w:tc>
        <w:tc>
          <w:tcPr>
            <w:tcW w:w="3431" w:type="dxa"/>
            <w:vAlign w:val="center"/>
          </w:tcPr>
          <w:p w:rsidR="00FD70F6" w:rsidRPr="00433E61" w:rsidRDefault="00FD70F6" w:rsidP="00FD70F6">
            <w:pPr>
              <w:rPr>
                <w:color w:val="000000"/>
                <w:sz w:val="24"/>
                <w:szCs w:val="24"/>
              </w:rPr>
            </w:pPr>
            <w:r w:rsidRPr="00433E61">
              <w:rPr>
                <w:color w:val="000000"/>
                <w:sz w:val="24"/>
                <w:szCs w:val="24"/>
              </w:rPr>
              <w:t>ЖСК "Юность"  ул. Ленина, 226а</w:t>
            </w:r>
          </w:p>
        </w:tc>
        <w:tc>
          <w:tcPr>
            <w:tcW w:w="1418" w:type="dxa"/>
            <w:vAlign w:val="center"/>
          </w:tcPr>
          <w:p w:rsidR="00FD70F6" w:rsidRPr="00630814" w:rsidRDefault="00FD70F6" w:rsidP="00237A40">
            <w:pPr>
              <w:jc w:val="center"/>
              <w:rPr>
                <w:color w:val="000000"/>
                <w:sz w:val="24"/>
                <w:szCs w:val="24"/>
              </w:rPr>
            </w:pPr>
            <w:r w:rsidRPr="00630814">
              <w:rPr>
                <w:color w:val="000000"/>
                <w:sz w:val="24"/>
                <w:szCs w:val="24"/>
              </w:rPr>
              <w:t>0,</w:t>
            </w:r>
            <w:r w:rsidR="00237A40">
              <w:rPr>
                <w:color w:val="000000"/>
                <w:sz w:val="24"/>
                <w:szCs w:val="24"/>
              </w:rPr>
              <w:t>292864</w:t>
            </w:r>
          </w:p>
        </w:tc>
        <w:tc>
          <w:tcPr>
            <w:tcW w:w="1275" w:type="dxa"/>
            <w:vAlign w:val="center"/>
          </w:tcPr>
          <w:p w:rsidR="00FD70F6" w:rsidRPr="00630814" w:rsidRDefault="00FD70F6" w:rsidP="00237A40">
            <w:pPr>
              <w:jc w:val="center"/>
              <w:rPr>
                <w:color w:val="000000"/>
                <w:sz w:val="24"/>
                <w:szCs w:val="24"/>
              </w:rPr>
            </w:pPr>
            <w:r w:rsidRPr="00630814">
              <w:rPr>
                <w:color w:val="000000"/>
                <w:sz w:val="24"/>
                <w:szCs w:val="24"/>
              </w:rPr>
              <w:t>0,</w:t>
            </w:r>
            <w:r w:rsidR="00237A40">
              <w:rPr>
                <w:color w:val="000000"/>
                <w:sz w:val="24"/>
                <w:szCs w:val="24"/>
              </w:rPr>
              <w:t>111</w:t>
            </w:r>
          </w:p>
        </w:tc>
        <w:tc>
          <w:tcPr>
            <w:tcW w:w="1701" w:type="dxa"/>
          </w:tcPr>
          <w:p w:rsidR="00FD70F6" w:rsidRDefault="00FD70F6" w:rsidP="00FD70F6">
            <w:pPr>
              <w:pStyle w:val="af1"/>
              <w:jc w:val="center"/>
            </w:pPr>
          </w:p>
        </w:tc>
        <w:tc>
          <w:tcPr>
            <w:tcW w:w="1560" w:type="dxa"/>
            <w:vAlign w:val="center"/>
          </w:tcPr>
          <w:p w:rsidR="00FD70F6" w:rsidRPr="00630814" w:rsidRDefault="00FD70F6" w:rsidP="00B626E4">
            <w:pPr>
              <w:jc w:val="center"/>
              <w:rPr>
                <w:color w:val="000000"/>
                <w:sz w:val="24"/>
                <w:szCs w:val="24"/>
              </w:rPr>
            </w:pPr>
            <w:r w:rsidRPr="00630814">
              <w:rPr>
                <w:color w:val="000000"/>
                <w:sz w:val="24"/>
                <w:szCs w:val="24"/>
              </w:rPr>
              <w:t>0,40</w:t>
            </w:r>
            <w:r w:rsidR="00B626E4">
              <w:rPr>
                <w:color w:val="000000"/>
                <w:sz w:val="24"/>
                <w:szCs w:val="24"/>
              </w:rPr>
              <w:t>3864</w:t>
            </w:r>
          </w:p>
        </w:tc>
      </w:tr>
      <w:tr w:rsidR="00B626E4" w:rsidTr="00D57B29">
        <w:tc>
          <w:tcPr>
            <w:tcW w:w="646" w:type="dxa"/>
          </w:tcPr>
          <w:p w:rsidR="00B626E4" w:rsidRDefault="00107C4A" w:rsidP="00B626E4">
            <w:pPr>
              <w:pStyle w:val="af1"/>
              <w:jc w:val="center"/>
            </w:pPr>
            <w:r>
              <w:t>39</w:t>
            </w:r>
          </w:p>
        </w:tc>
        <w:tc>
          <w:tcPr>
            <w:tcW w:w="3431" w:type="dxa"/>
            <w:vAlign w:val="center"/>
          </w:tcPr>
          <w:p w:rsidR="00B626E4" w:rsidRPr="00433E61" w:rsidRDefault="00B626E4" w:rsidP="00B626E4">
            <w:pPr>
              <w:rPr>
                <w:sz w:val="24"/>
                <w:szCs w:val="24"/>
              </w:rPr>
            </w:pPr>
            <w:r w:rsidRPr="00433E61">
              <w:rPr>
                <w:sz w:val="24"/>
                <w:szCs w:val="24"/>
              </w:rPr>
              <w:t>ЖСК "Ясенки"</w:t>
            </w:r>
          </w:p>
        </w:tc>
        <w:tc>
          <w:tcPr>
            <w:tcW w:w="1418" w:type="dxa"/>
            <w:vAlign w:val="center"/>
          </w:tcPr>
          <w:p w:rsidR="00B626E4" w:rsidRPr="00630814" w:rsidRDefault="00B626E4" w:rsidP="00B626E4">
            <w:pPr>
              <w:jc w:val="center"/>
              <w:rPr>
                <w:color w:val="000000"/>
                <w:sz w:val="24"/>
                <w:szCs w:val="24"/>
              </w:rPr>
            </w:pPr>
            <w:r w:rsidRPr="00630814">
              <w:rPr>
                <w:color w:val="000000"/>
                <w:sz w:val="24"/>
                <w:szCs w:val="24"/>
              </w:rPr>
              <w:t>0,</w:t>
            </w:r>
            <w:r>
              <w:rPr>
                <w:color w:val="000000"/>
                <w:sz w:val="24"/>
                <w:szCs w:val="24"/>
              </w:rPr>
              <w:t>201026</w:t>
            </w:r>
          </w:p>
        </w:tc>
        <w:tc>
          <w:tcPr>
            <w:tcW w:w="1275" w:type="dxa"/>
            <w:vAlign w:val="center"/>
          </w:tcPr>
          <w:p w:rsidR="00B626E4" w:rsidRPr="00630814" w:rsidRDefault="00B626E4" w:rsidP="00B626E4">
            <w:pPr>
              <w:jc w:val="center"/>
              <w:rPr>
                <w:color w:val="000000"/>
                <w:sz w:val="24"/>
                <w:szCs w:val="24"/>
              </w:rPr>
            </w:pPr>
          </w:p>
        </w:tc>
        <w:tc>
          <w:tcPr>
            <w:tcW w:w="1701" w:type="dxa"/>
          </w:tcPr>
          <w:p w:rsidR="00B626E4" w:rsidRDefault="00B626E4" w:rsidP="00B626E4">
            <w:pPr>
              <w:pStyle w:val="af1"/>
              <w:jc w:val="center"/>
            </w:pPr>
          </w:p>
        </w:tc>
        <w:tc>
          <w:tcPr>
            <w:tcW w:w="1560" w:type="dxa"/>
            <w:vAlign w:val="center"/>
          </w:tcPr>
          <w:p w:rsidR="00B626E4" w:rsidRPr="00630814" w:rsidRDefault="00B626E4" w:rsidP="00B626E4">
            <w:pPr>
              <w:jc w:val="center"/>
              <w:rPr>
                <w:color w:val="000000"/>
                <w:sz w:val="24"/>
                <w:szCs w:val="24"/>
              </w:rPr>
            </w:pPr>
            <w:r w:rsidRPr="00630814">
              <w:rPr>
                <w:color w:val="000000"/>
                <w:sz w:val="24"/>
                <w:szCs w:val="24"/>
              </w:rPr>
              <w:t>0,</w:t>
            </w:r>
            <w:r>
              <w:rPr>
                <w:color w:val="000000"/>
                <w:sz w:val="24"/>
                <w:szCs w:val="24"/>
              </w:rPr>
              <w:t>201026</w:t>
            </w:r>
          </w:p>
        </w:tc>
      </w:tr>
      <w:tr w:rsidR="00B626E4" w:rsidTr="00D57B29">
        <w:tc>
          <w:tcPr>
            <w:tcW w:w="646" w:type="dxa"/>
          </w:tcPr>
          <w:p w:rsidR="00B626E4" w:rsidRDefault="00B626E4" w:rsidP="00107C4A">
            <w:pPr>
              <w:pStyle w:val="af1"/>
              <w:jc w:val="center"/>
            </w:pPr>
            <w:r>
              <w:t>4</w:t>
            </w:r>
            <w:r w:rsidR="00107C4A">
              <w:t>0</w:t>
            </w:r>
          </w:p>
        </w:tc>
        <w:tc>
          <w:tcPr>
            <w:tcW w:w="3431" w:type="dxa"/>
            <w:vAlign w:val="center"/>
          </w:tcPr>
          <w:p w:rsidR="00B626E4" w:rsidRPr="002C37A3" w:rsidRDefault="00B626E4" w:rsidP="00B626E4">
            <w:pPr>
              <w:rPr>
                <w:sz w:val="24"/>
                <w:szCs w:val="24"/>
              </w:rPr>
            </w:pPr>
            <w:r w:rsidRPr="002C37A3">
              <w:rPr>
                <w:sz w:val="24"/>
                <w:szCs w:val="24"/>
              </w:rPr>
              <w:t>МДОУ ДС № 13</w:t>
            </w:r>
          </w:p>
        </w:tc>
        <w:tc>
          <w:tcPr>
            <w:tcW w:w="1418" w:type="dxa"/>
            <w:vAlign w:val="center"/>
          </w:tcPr>
          <w:p w:rsidR="00B626E4" w:rsidRPr="00630814" w:rsidRDefault="00B626E4" w:rsidP="00B626E4">
            <w:pPr>
              <w:jc w:val="center"/>
              <w:rPr>
                <w:color w:val="000000"/>
                <w:sz w:val="24"/>
                <w:szCs w:val="24"/>
              </w:rPr>
            </w:pPr>
            <w:r w:rsidRPr="00630814">
              <w:rPr>
                <w:color w:val="000000"/>
                <w:sz w:val="24"/>
                <w:szCs w:val="24"/>
              </w:rPr>
              <w:t>0,</w:t>
            </w:r>
            <w:r>
              <w:rPr>
                <w:color w:val="000000"/>
                <w:sz w:val="24"/>
                <w:szCs w:val="24"/>
              </w:rPr>
              <w:t>111588</w:t>
            </w:r>
          </w:p>
        </w:tc>
        <w:tc>
          <w:tcPr>
            <w:tcW w:w="1275" w:type="dxa"/>
            <w:vAlign w:val="center"/>
          </w:tcPr>
          <w:p w:rsidR="00B626E4" w:rsidRPr="00630814" w:rsidRDefault="00B626E4" w:rsidP="00B626E4">
            <w:pPr>
              <w:jc w:val="center"/>
              <w:rPr>
                <w:color w:val="000000"/>
                <w:sz w:val="24"/>
                <w:szCs w:val="24"/>
              </w:rPr>
            </w:pPr>
          </w:p>
        </w:tc>
        <w:tc>
          <w:tcPr>
            <w:tcW w:w="1701" w:type="dxa"/>
          </w:tcPr>
          <w:p w:rsidR="00B626E4" w:rsidRDefault="00B626E4" w:rsidP="00B626E4">
            <w:pPr>
              <w:pStyle w:val="af1"/>
              <w:jc w:val="center"/>
            </w:pPr>
          </w:p>
        </w:tc>
        <w:tc>
          <w:tcPr>
            <w:tcW w:w="1560" w:type="dxa"/>
            <w:vAlign w:val="center"/>
          </w:tcPr>
          <w:p w:rsidR="00B626E4" w:rsidRPr="00630814" w:rsidRDefault="00B626E4" w:rsidP="00B626E4">
            <w:pPr>
              <w:jc w:val="center"/>
              <w:rPr>
                <w:color w:val="000000"/>
                <w:sz w:val="24"/>
                <w:szCs w:val="24"/>
              </w:rPr>
            </w:pPr>
            <w:r w:rsidRPr="00630814">
              <w:rPr>
                <w:color w:val="000000"/>
                <w:sz w:val="24"/>
                <w:szCs w:val="24"/>
              </w:rPr>
              <w:t>0,</w:t>
            </w:r>
            <w:r>
              <w:rPr>
                <w:color w:val="000000"/>
                <w:sz w:val="24"/>
                <w:szCs w:val="24"/>
              </w:rPr>
              <w:t>111588</w:t>
            </w:r>
          </w:p>
        </w:tc>
      </w:tr>
      <w:tr w:rsidR="00B626E4" w:rsidTr="00D57B29">
        <w:tc>
          <w:tcPr>
            <w:tcW w:w="646" w:type="dxa"/>
          </w:tcPr>
          <w:p w:rsidR="00B626E4" w:rsidRDefault="00107C4A" w:rsidP="00B626E4">
            <w:pPr>
              <w:pStyle w:val="af1"/>
              <w:jc w:val="center"/>
            </w:pPr>
            <w:r>
              <w:t>41</w:t>
            </w:r>
          </w:p>
        </w:tc>
        <w:tc>
          <w:tcPr>
            <w:tcW w:w="3431" w:type="dxa"/>
            <w:vAlign w:val="center"/>
          </w:tcPr>
          <w:p w:rsidR="00B626E4" w:rsidRPr="002C37A3" w:rsidRDefault="00B626E4" w:rsidP="00B626E4">
            <w:pPr>
              <w:rPr>
                <w:sz w:val="24"/>
                <w:szCs w:val="24"/>
              </w:rPr>
            </w:pPr>
            <w:r w:rsidRPr="002C37A3">
              <w:rPr>
                <w:sz w:val="24"/>
                <w:szCs w:val="24"/>
              </w:rPr>
              <w:t>МДОУ ДС № 14</w:t>
            </w:r>
          </w:p>
        </w:tc>
        <w:tc>
          <w:tcPr>
            <w:tcW w:w="1418" w:type="dxa"/>
            <w:vAlign w:val="center"/>
          </w:tcPr>
          <w:p w:rsidR="00B626E4" w:rsidRPr="00630814" w:rsidRDefault="00B626E4" w:rsidP="00B626E4">
            <w:pPr>
              <w:jc w:val="center"/>
              <w:rPr>
                <w:color w:val="000000"/>
                <w:sz w:val="24"/>
                <w:szCs w:val="24"/>
              </w:rPr>
            </w:pPr>
            <w:r w:rsidRPr="00630814">
              <w:rPr>
                <w:color w:val="000000"/>
                <w:sz w:val="24"/>
                <w:szCs w:val="24"/>
              </w:rPr>
              <w:t>0,</w:t>
            </w:r>
            <w:r>
              <w:rPr>
                <w:color w:val="000000"/>
                <w:sz w:val="24"/>
                <w:szCs w:val="24"/>
              </w:rPr>
              <w:t>149384</w:t>
            </w:r>
          </w:p>
        </w:tc>
        <w:tc>
          <w:tcPr>
            <w:tcW w:w="1275" w:type="dxa"/>
            <w:vAlign w:val="center"/>
          </w:tcPr>
          <w:p w:rsidR="00B626E4" w:rsidRPr="00630814" w:rsidRDefault="00B626E4" w:rsidP="00B626E4">
            <w:pPr>
              <w:jc w:val="center"/>
              <w:rPr>
                <w:color w:val="000000"/>
                <w:sz w:val="24"/>
                <w:szCs w:val="24"/>
              </w:rPr>
            </w:pPr>
          </w:p>
        </w:tc>
        <w:tc>
          <w:tcPr>
            <w:tcW w:w="1701" w:type="dxa"/>
          </w:tcPr>
          <w:p w:rsidR="00B626E4" w:rsidRDefault="00B626E4" w:rsidP="00B626E4">
            <w:pPr>
              <w:pStyle w:val="af1"/>
              <w:jc w:val="center"/>
            </w:pPr>
          </w:p>
        </w:tc>
        <w:tc>
          <w:tcPr>
            <w:tcW w:w="1560" w:type="dxa"/>
            <w:vAlign w:val="center"/>
          </w:tcPr>
          <w:p w:rsidR="00B626E4" w:rsidRPr="00630814" w:rsidRDefault="00B626E4" w:rsidP="00B626E4">
            <w:pPr>
              <w:jc w:val="center"/>
              <w:rPr>
                <w:color w:val="000000"/>
                <w:sz w:val="24"/>
                <w:szCs w:val="24"/>
              </w:rPr>
            </w:pPr>
            <w:r w:rsidRPr="00630814">
              <w:rPr>
                <w:color w:val="000000"/>
                <w:sz w:val="24"/>
                <w:szCs w:val="24"/>
              </w:rPr>
              <w:t>0,</w:t>
            </w:r>
            <w:r>
              <w:rPr>
                <w:color w:val="000000"/>
                <w:sz w:val="24"/>
                <w:szCs w:val="24"/>
              </w:rPr>
              <w:t>149384</w:t>
            </w:r>
          </w:p>
        </w:tc>
      </w:tr>
      <w:tr w:rsidR="00B626E4" w:rsidTr="00D57B29">
        <w:tc>
          <w:tcPr>
            <w:tcW w:w="646" w:type="dxa"/>
          </w:tcPr>
          <w:p w:rsidR="00B626E4" w:rsidRDefault="00107C4A" w:rsidP="00B626E4">
            <w:pPr>
              <w:pStyle w:val="af1"/>
              <w:jc w:val="center"/>
            </w:pPr>
            <w:r>
              <w:t>42</w:t>
            </w:r>
          </w:p>
        </w:tc>
        <w:tc>
          <w:tcPr>
            <w:tcW w:w="3431" w:type="dxa"/>
            <w:vAlign w:val="center"/>
          </w:tcPr>
          <w:p w:rsidR="00B626E4" w:rsidRPr="00630814" w:rsidRDefault="00B626E4" w:rsidP="00B626E4">
            <w:pPr>
              <w:rPr>
                <w:sz w:val="24"/>
                <w:szCs w:val="24"/>
              </w:rPr>
            </w:pPr>
            <w:r w:rsidRPr="00630814">
              <w:rPr>
                <w:sz w:val="24"/>
                <w:szCs w:val="24"/>
              </w:rPr>
              <w:t>ФГУЗ "</w:t>
            </w:r>
            <w:r w:rsidRPr="00433E61">
              <w:rPr>
                <w:sz w:val="24"/>
                <w:szCs w:val="24"/>
              </w:rPr>
              <w:t>Центр гигиены</w:t>
            </w:r>
            <w:r w:rsidRPr="00630814">
              <w:rPr>
                <w:sz w:val="24"/>
                <w:szCs w:val="24"/>
              </w:rPr>
              <w:t xml:space="preserve"> и эпидем."</w:t>
            </w:r>
          </w:p>
        </w:tc>
        <w:tc>
          <w:tcPr>
            <w:tcW w:w="1418" w:type="dxa"/>
            <w:vAlign w:val="center"/>
          </w:tcPr>
          <w:p w:rsidR="00B626E4" w:rsidRPr="00630814" w:rsidRDefault="00B626E4" w:rsidP="00CB06DC">
            <w:pPr>
              <w:jc w:val="center"/>
              <w:rPr>
                <w:color w:val="000000"/>
                <w:sz w:val="24"/>
                <w:szCs w:val="24"/>
              </w:rPr>
            </w:pPr>
            <w:r w:rsidRPr="00630814">
              <w:rPr>
                <w:color w:val="000000"/>
                <w:sz w:val="24"/>
                <w:szCs w:val="24"/>
              </w:rPr>
              <w:t>0,0</w:t>
            </w:r>
            <w:r w:rsidR="00CB06DC">
              <w:rPr>
                <w:color w:val="000000"/>
                <w:sz w:val="24"/>
                <w:szCs w:val="24"/>
              </w:rPr>
              <w:t>7415</w:t>
            </w:r>
          </w:p>
        </w:tc>
        <w:tc>
          <w:tcPr>
            <w:tcW w:w="1275" w:type="dxa"/>
            <w:vAlign w:val="center"/>
          </w:tcPr>
          <w:p w:rsidR="00B626E4" w:rsidRPr="00630814" w:rsidRDefault="00B626E4" w:rsidP="00B626E4">
            <w:pPr>
              <w:jc w:val="center"/>
              <w:rPr>
                <w:color w:val="000000"/>
                <w:sz w:val="24"/>
                <w:szCs w:val="24"/>
              </w:rPr>
            </w:pPr>
          </w:p>
        </w:tc>
        <w:tc>
          <w:tcPr>
            <w:tcW w:w="1701" w:type="dxa"/>
          </w:tcPr>
          <w:p w:rsidR="00B626E4" w:rsidRDefault="00B626E4" w:rsidP="00B626E4">
            <w:pPr>
              <w:pStyle w:val="af1"/>
              <w:jc w:val="center"/>
            </w:pPr>
          </w:p>
        </w:tc>
        <w:tc>
          <w:tcPr>
            <w:tcW w:w="1560" w:type="dxa"/>
            <w:vAlign w:val="center"/>
          </w:tcPr>
          <w:p w:rsidR="00B626E4" w:rsidRPr="00630814" w:rsidRDefault="00B626E4" w:rsidP="00B626E4">
            <w:pPr>
              <w:jc w:val="center"/>
              <w:rPr>
                <w:color w:val="000000"/>
                <w:sz w:val="24"/>
                <w:szCs w:val="24"/>
              </w:rPr>
            </w:pPr>
            <w:r w:rsidRPr="00630814">
              <w:rPr>
                <w:color w:val="000000"/>
                <w:sz w:val="24"/>
                <w:szCs w:val="24"/>
              </w:rPr>
              <w:t>0,033129</w:t>
            </w:r>
          </w:p>
        </w:tc>
      </w:tr>
      <w:tr w:rsidR="00B626E4" w:rsidTr="00D57B29">
        <w:tc>
          <w:tcPr>
            <w:tcW w:w="646" w:type="dxa"/>
          </w:tcPr>
          <w:p w:rsidR="00B626E4" w:rsidRDefault="00107C4A" w:rsidP="00B626E4">
            <w:pPr>
              <w:pStyle w:val="af1"/>
              <w:jc w:val="center"/>
            </w:pPr>
            <w:r>
              <w:t>43</w:t>
            </w:r>
          </w:p>
        </w:tc>
        <w:tc>
          <w:tcPr>
            <w:tcW w:w="3431" w:type="dxa"/>
            <w:vAlign w:val="center"/>
          </w:tcPr>
          <w:p w:rsidR="00B626E4" w:rsidRPr="00630814" w:rsidRDefault="00B626E4" w:rsidP="00B626E4">
            <w:pPr>
              <w:rPr>
                <w:sz w:val="24"/>
                <w:szCs w:val="24"/>
              </w:rPr>
            </w:pPr>
            <w:r w:rsidRPr="00630814">
              <w:rPr>
                <w:sz w:val="24"/>
                <w:szCs w:val="24"/>
              </w:rPr>
              <w:t>ЖСК "</w:t>
            </w:r>
            <w:r w:rsidRPr="002C37A3">
              <w:rPr>
                <w:sz w:val="24"/>
                <w:szCs w:val="24"/>
              </w:rPr>
              <w:t>Молодёжный"</w:t>
            </w:r>
          </w:p>
        </w:tc>
        <w:tc>
          <w:tcPr>
            <w:tcW w:w="1418" w:type="dxa"/>
            <w:vAlign w:val="center"/>
          </w:tcPr>
          <w:p w:rsidR="00B626E4" w:rsidRPr="00630814" w:rsidRDefault="00B626E4" w:rsidP="00B626E4">
            <w:pPr>
              <w:jc w:val="center"/>
              <w:rPr>
                <w:color w:val="000000"/>
                <w:sz w:val="24"/>
                <w:szCs w:val="24"/>
              </w:rPr>
            </w:pPr>
            <w:r w:rsidRPr="00630814">
              <w:rPr>
                <w:color w:val="000000"/>
                <w:sz w:val="24"/>
                <w:szCs w:val="24"/>
              </w:rPr>
              <w:t>0,</w:t>
            </w:r>
            <w:r>
              <w:rPr>
                <w:color w:val="000000"/>
                <w:sz w:val="24"/>
                <w:szCs w:val="24"/>
              </w:rPr>
              <w:t>290169</w:t>
            </w:r>
          </w:p>
        </w:tc>
        <w:tc>
          <w:tcPr>
            <w:tcW w:w="1275" w:type="dxa"/>
            <w:vAlign w:val="center"/>
          </w:tcPr>
          <w:p w:rsidR="00B626E4" w:rsidRPr="00630814" w:rsidRDefault="00B626E4" w:rsidP="00B626E4">
            <w:pPr>
              <w:jc w:val="center"/>
              <w:rPr>
                <w:color w:val="000000"/>
                <w:sz w:val="24"/>
                <w:szCs w:val="24"/>
              </w:rPr>
            </w:pPr>
          </w:p>
        </w:tc>
        <w:tc>
          <w:tcPr>
            <w:tcW w:w="1701" w:type="dxa"/>
          </w:tcPr>
          <w:p w:rsidR="00B626E4" w:rsidRDefault="00B626E4" w:rsidP="00B626E4">
            <w:pPr>
              <w:pStyle w:val="af1"/>
              <w:jc w:val="center"/>
            </w:pPr>
          </w:p>
        </w:tc>
        <w:tc>
          <w:tcPr>
            <w:tcW w:w="1560" w:type="dxa"/>
            <w:vAlign w:val="center"/>
          </w:tcPr>
          <w:p w:rsidR="00B626E4" w:rsidRPr="00630814" w:rsidRDefault="00B626E4" w:rsidP="00B626E4">
            <w:pPr>
              <w:jc w:val="center"/>
              <w:rPr>
                <w:color w:val="000000"/>
                <w:sz w:val="24"/>
                <w:szCs w:val="24"/>
              </w:rPr>
            </w:pPr>
            <w:r w:rsidRPr="00630814">
              <w:rPr>
                <w:color w:val="000000"/>
                <w:sz w:val="24"/>
                <w:szCs w:val="24"/>
              </w:rPr>
              <w:t>0,</w:t>
            </w:r>
            <w:r>
              <w:rPr>
                <w:color w:val="000000"/>
                <w:sz w:val="24"/>
                <w:szCs w:val="24"/>
              </w:rPr>
              <w:t>290169</w:t>
            </w:r>
          </w:p>
        </w:tc>
      </w:tr>
      <w:tr w:rsidR="00B626E4" w:rsidTr="00FD70F6">
        <w:tc>
          <w:tcPr>
            <w:tcW w:w="646" w:type="dxa"/>
          </w:tcPr>
          <w:p w:rsidR="00B626E4" w:rsidRDefault="00B626E4" w:rsidP="00B626E4">
            <w:pPr>
              <w:pStyle w:val="af1"/>
              <w:jc w:val="center"/>
            </w:pPr>
          </w:p>
        </w:tc>
        <w:tc>
          <w:tcPr>
            <w:tcW w:w="3431" w:type="dxa"/>
            <w:vAlign w:val="bottom"/>
          </w:tcPr>
          <w:p w:rsidR="00B626E4" w:rsidRPr="00AB1BB8" w:rsidRDefault="00B626E4" w:rsidP="00B626E4">
            <w:pPr>
              <w:rPr>
                <w:b/>
                <w:iCs/>
                <w:sz w:val="24"/>
                <w:szCs w:val="24"/>
              </w:rPr>
            </w:pPr>
            <w:r w:rsidRPr="00AB1BB8">
              <w:rPr>
                <w:b/>
                <w:iCs/>
                <w:sz w:val="24"/>
                <w:szCs w:val="24"/>
              </w:rPr>
              <w:t>ИТОГО:</w:t>
            </w:r>
          </w:p>
        </w:tc>
        <w:tc>
          <w:tcPr>
            <w:tcW w:w="1418" w:type="dxa"/>
          </w:tcPr>
          <w:p w:rsidR="00B626E4" w:rsidRPr="00AB1BB8" w:rsidRDefault="00B626E4" w:rsidP="00CB06DC">
            <w:pPr>
              <w:pStyle w:val="af1"/>
              <w:jc w:val="center"/>
              <w:rPr>
                <w:b/>
              </w:rPr>
            </w:pPr>
            <w:r>
              <w:rPr>
                <w:b/>
              </w:rPr>
              <w:t>8,1</w:t>
            </w:r>
            <w:r w:rsidR="00CB06DC">
              <w:rPr>
                <w:b/>
              </w:rPr>
              <w:t>9631</w:t>
            </w:r>
          </w:p>
        </w:tc>
        <w:tc>
          <w:tcPr>
            <w:tcW w:w="1275" w:type="dxa"/>
          </w:tcPr>
          <w:p w:rsidR="00B626E4" w:rsidRPr="00AB1BB8" w:rsidRDefault="00B626E4" w:rsidP="00B626E4">
            <w:pPr>
              <w:pStyle w:val="af1"/>
              <w:jc w:val="center"/>
              <w:rPr>
                <w:b/>
              </w:rPr>
            </w:pPr>
            <w:r>
              <w:rPr>
                <w:b/>
              </w:rPr>
              <w:t>0,794</w:t>
            </w:r>
          </w:p>
        </w:tc>
        <w:tc>
          <w:tcPr>
            <w:tcW w:w="1701" w:type="dxa"/>
          </w:tcPr>
          <w:p w:rsidR="00B626E4" w:rsidRPr="001448D6" w:rsidRDefault="00B626E4" w:rsidP="00B626E4">
            <w:pPr>
              <w:pStyle w:val="af1"/>
              <w:jc w:val="center"/>
              <w:rPr>
                <w:b/>
              </w:rPr>
            </w:pPr>
            <w:r w:rsidRPr="001448D6">
              <w:rPr>
                <w:b/>
              </w:rPr>
              <w:t>0</w:t>
            </w:r>
          </w:p>
        </w:tc>
        <w:tc>
          <w:tcPr>
            <w:tcW w:w="1560" w:type="dxa"/>
            <w:vAlign w:val="bottom"/>
          </w:tcPr>
          <w:p w:rsidR="00B626E4" w:rsidRPr="00630814" w:rsidRDefault="00B626E4" w:rsidP="00CB06DC">
            <w:pPr>
              <w:jc w:val="center"/>
              <w:rPr>
                <w:b/>
                <w:color w:val="000000"/>
                <w:sz w:val="24"/>
                <w:szCs w:val="24"/>
              </w:rPr>
            </w:pPr>
            <w:r>
              <w:rPr>
                <w:b/>
                <w:color w:val="000000"/>
                <w:sz w:val="24"/>
                <w:szCs w:val="24"/>
              </w:rPr>
              <w:t>8,9</w:t>
            </w:r>
            <w:r w:rsidR="00CB06DC">
              <w:rPr>
                <w:b/>
                <w:color w:val="000000"/>
                <w:sz w:val="24"/>
                <w:szCs w:val="24"/>
              </w:rPr>
              <w:t>9031</w:t>
            </w:r>
          </w:p>
        </w:tc>
      </w:tr>
      <w:tr w:rsidR="00B626E4" w:rsidTr="00FD70F6">
        <w:tc>
          <w:tcPr>
            <w:tcW w:w="10031" w:type="dxa"/>
            <w:gridSpan w:val="6"/>
          </w:tcPr>
          <w:p w:rsidR="00B626E4" w:rsidRPr="00AA2D30" w:rsidRDefault="00B626E4" w:rsidP="00B626E4">
            <w:pPr>
              <w:pStyle w:val="af1"/>
              <w:jc w:val="center"/>
              <w:rPr>
                <w:b/>
              </w:rPr>
            </w:pPr>
            <w:r w:rsidRPr="00AA2D30">
              <w:rPr>
                <w:b/>
              </w:rPr>
              <w:t>Котельная № 2</w:t>
            </w:r>
          </w:p>
        </w:tc>
      </w:tr>
      <w:tr w:rsidR="00B626E4" w:rsidTr="00D57B29">
        <w:trPr>
          <w:trHeight w:val="247"/>
        </w:trPr>
        <w:tc>
          <w:tcPr>
            <w:tcW w:w="646" w:type="dxa"/>
          </w:tcPr>
          <w:p w:rsidR="00B626E4" w:rsidRPr="00AB1BB8" w:rsidRDefault="00B626E4" w:rsidP="00B626E4">
            <w:pPr>
              <w:pStyle w:val="af1"/>
              <w:jc w:val="center"/>
            </w:pPr>
            <w:r w:rsidRPr="00AB1BB8">
              <w:t>1</w:t>
            </w:r>
          </w:p>
        </w:tc>
        <w:tc>
          <w:tcPr>
            <w:tcW w:w="3431" w:type="dxa"/>
            <w:vAlign w:val="center"/>
          </w:tcPr>
          <w:p w:rsidR="00B626E4" w:rsidRPr="00630814" w:rsidRDefault="00B626E4" w:rsidP="00B626E4">
            <w:pPr>
              <w:rPr>
                <w:sz w:val="24"/>
                <w:szCs w:val="24"/>
              </w:rPr>
            </w:pPr>
            <w:r w:rsidRPr="00630814">
              <w:rPr>
                <w:sz w:val="24"/>
                <w:szCs w:val="24"/>
              </w:rPr>
              <w:t>Ж.д. Ул. Ленина,257</w:t>
            </w:r>
          </w:p>
        </w:tc>
        <w:tc>
          <w:tcPr>
            <w:tcW w:w="1418" w:type="dxa"/>
            <w:vAlign w:val="bottom"/>
          </w:tcPr>
          <w:p w:rsidR="00B626E4" w:rsidRPr="00107C4A" w:rsidRDefault="00B626E4" w:rsidP="00107C4A">
            <w:pPr>
              <w:jc w:val="center"/>
              <w:rPr>
                <w:color w:val="000000"/>
                <w:sz w:val="22"/>
                <w:szCs w:val="22"/>
              </w:rPr>
            </w:pPr>
            <w:r w:rsidRPr="00107C4A">
              <w:rPr>
                <w:color w:val="000000"/>
                <w:sz w:val="22"/>
                <w:szCs w:val="22"/>
              </w:rPr>
              <w:t>0,254823</w:t>
            </w:r>
          </w:p>
        </w:tc>
        <w:tc>
          <w:tcPr>
            <w:tcW w:w="1275" w:type="dxa"/>
          </w:tcPr>
          <w:p w:rsidR="00B626E4" w:rsidRPr="00107C4A" w:rsidRDefault="00B626E4" w:rsidP="00107C4A">
            <w:pPr>
              <w:pStyle w:val="af1"/>
              <w:jc w:val="center"/>
              <w:rPr>
                <w:b/>
              </w:rPr>
            </w:pPr>
          </w:p>
        </w:tc>
        <w:tc>
          <w:tcPr>
            <w:tcW w:w="1701" w:type="dxa"/>
          </w:tcPr>
          <w:p w:rsidR="00B626E4" w:rsidRPr="00107C4A" w:rsidRDefault="00B626E4" w:rsidP="00107C4A">
            <w:pPr>
              <w:pStyle w:val="af1"/>
              <w:jc w:val="center"/>
            </w:pPr>
          </w:p>
        </w:tc>
        <w:tc>
          <w:tcPr>
            <w:tcW w:w="1560" w:type="dxa"/>
            <w:vAlign w:val="bottom"/>
          </w:tcPr>
          <w:p w:rsidR="00B626E4" w:rsidRPr="00107C4A" w:rsidRDefault="00B626E4" w:rsidP="00107C4A">
            <w:pPr>
              <w:jc w:val="center"/>
              <w:rPr>
                <w:color w:val="000000"/>
                <w:sz w:val="22"/>
                <w:szCs w:val="22"/>
              </w:rPr>
            </w:pPr>
            <w:r w:rsidRPr="00107C4A">
              <w:rPr>
                <w:color w:val="000000"/>
                <w:sz w:val="22"/>
                <w:szCs w:val="22"/>
              </w:rPr>
              <w:t>0,254823</w:t>
            </w:r>
          </w:p>
        </w:tc>
      </w:tr>
      <w:tr w:rsidR="00B626E4" w:rsidTr="00D57B29">
        <w:trPr>
          <w:trHeight w:val="247"/>
        </w:trPr>
        <w:tc>
          <w:tcPr>
            <w:tcW w:w="646" w:type="dxa"/>
          </w:tcPr>
          <w:p w:rsidR="00B626E4" w:rsidRPr="00AB1BB8" w:rsidRDefault="00B626E4" w:rsidP="00B626E4">
            <w:pPr>
              <w:pStyle w:val="af1"/>
              <w:jc w:val="center"/>
            </w:pPr>
            <w:r w:rsidRPr="00AB1BB8">
              <w:t>2</w:t>
            </w:r>
          </w:p>
        </w:tc>
        <w:tc>
          <w:tcPr>
            <w:tcW w:w="3431" w:type="dxa"/>
            <w:vAlign w:val="center"/>
          </w:tcPr>
          <w:p w:rsidR="00B626E4" w:rsidRPr="00630814" w:rsidRDefault="00B626E4" w:rsidP="00B626E4">
            <w:pPr>
              <w:rPr>
                <w:sz w:val="24"/>
                <w:szCs w:val="24"/>
              </w:rPr>
            </w:pPr>
            <w:r w:rsidRPr="00630814">
              <w:rPr>
                <w:sz w:val="24"/>
                <w:szCs w:val="24"/>
              </w:rPr>
              <w:t>Ж.д. Ул. Ленина,259</w:t>
            </w:r>
          </w:p>
        </w:tc>
        <w:tc>
          <w:tcPr>
            <w:tcW w:w="1418" w:type="dxa"/>
            <w:vAlign w:val="bottom"/>
          </w:tcPr>
          <w:p w:rsidR="00B626E4" w:rsidRPr="00107C4A" w:rsidRDefault="00B626E4" w:rsidP="00107C4A">
            <w:pPr>
              <w:jc w:val="center"/>
              <w:rPr>
                <w:color w:val="000000"/>
                <w:sz w:val="22"/>
                <w:szCs w:val="22"/>
              </w:rPr>
            </w:pPr>
            <w:r w:rsidRPr="00107C4A">
              <w:rPr>
                <w:color w:val="000000"/>
                <w:sz w:val="22"/>
                <w:szCs w:val="22"/>
              </w:rPr>
              <w:t>0,268427</w:t>
            </w:r>
          </w:p>
        </w:tc>
        <w:tc>
          <w:tcPr>
            <w:tcW w:w="1275" w:type="dxa"/>
          </w:tcPr>
          <w:p w:rsidR="00B626E4" w:rsidRPr="00107C4A" w:rsidRDefault="00B626E4" w:rsidP="00107C4A">
            <w:pPr>
              <w:pStyle w:val="af1"/>
              <w:jc w:val="center"/>
              <w:rPr>
                <w:b/>
              </w:rPr>
            </w:pPr>
          </w:p>
        </w:tc>
        <w:tc>
          <w:tcPr>
            <w:tcW w:w="1701" w:type="dxa"/>
          </w:tcPr>
          <w:p w:rsidR="00B626E4" w:rsidRPr="00107C4A" w:rsidRDefault="00B626E4" w:rsidP="00107C4A">
            <w:pPr>
              <w:pStyle w:val="af1"/>
              <w:jc w:val="center"/>
            </w:pPr>
          </w:p>
        </w:tc>
        <w:tc>
          <w:tcPr>
            <w:tcW w:w="1560" w:type="dxa"/>
            <w:vAlign w:val="bottom"/>
          </w:tcPr>
          <w:p w:rsidR="00B626E4" w:rsidRPr="00107C4A" w:rsidRDefault="00B626E4" w:rsidP="00107C4A">
            <w:pPr>
              <w:jc w:val="center"/>
              <w:rPr>
                <w:color w:val="000000"/>
                <w:sz w:val="22"/>
                <w:szCs w:val="22"/>
              </w:rPr>
            </w:pPr>
            <w:r w:rsidRPr="00107C4A">
              <w:rPr>
                <w:color w:val="000000"/>
                <w:sz w:val="22"/>
                <w:szCs w:val="22"/>
              </w:rPr>
              <w:t>0,268427</w:t>
            </w:r>
          </w:p>
        </w:tc>
      </w:tr>
      <w:tr w:rsidR="00B626E4" w:rsidTr="00D57B29">
        <w:trPr>
          <w:trHeight w:val="247"/>
        </w:trPr>
        <w:tc>
          <w:tcPr>
            <w:tcW w:w="646" w:type="dxa"/>
          </w:tcPr>
          <w:p w:rsidR="00B626E4" w:rsidRPr="00AB1BB8" w:rsidRDefault="00B626E4" w:rsidP="00B626E4">
            <w:pPr>
              <w:pStyle w:val="af1"/>
              <w:jc w:val="center"/>
            </w:pPr>
            <w:r>
              <w:t>3</w:t>
            </w:r>
          </w:p>
        </w:tc>
        <w:tc>
          <w:tcPr>
            <w:tcW w:w="3431" w:type="dxa"/>
            <w:vAlign w:val="center"/>
          </w:tcPr>
          <w:p w:rsidR="00B626E4" w:rsidRPr="00630814" w:rsidRDefault="00B626E4" w:rsidP="00B626E4">
            <w:pPr>
              <w:rPr>
                <w:sz w:val="24"/>
                <w:szCs w:val="24"/>
              </w:rPr>
            </w:pPr>
            <w:r w:rsidRPr="00630814">
              <w:rPr>
                <w:sz w:val="24"/>
                <w:szCs w:val="24"/>
              </w:rPr>
              <w:t>Ж.д. Ул. Ленина,243</w:t>
            </w:r>
          </w:p>
        </w:tc>
        <w:tc>
          <w:tcPr>
            <w:tcW w:w="1418" w:type="dxa"/>
            <w:vAlign w:val="bottom"/>
          </w:tcPr>
          <w:p w:rsidR="00B626E4" w:rsidRPr="00107C4A" w:rsidRDefault="00B626E4" w:rsidP="00107C4A">
            <w:pPr>
              <w:jc w:val="center"/>
              <w:rPr>
                <w:color w:val="000000"/>
                <w:sz w:val="22"/>
                <w:szCs w:val="22"/>
              </w:rPr>
            </w:pPr>
            <w:r w:rsidRPr="00107C4A">
              <w:rPr>
                <w:color w:val="000000"/>
                <w:sz w:val="22"/>
                <w:szCs w:val="22"/>
              </w:rPr>
              <w:t>0,13351</w:t>
            </w:r>
          </w:p>
        </w:tc>
        <w:tc>
          <w:tcPr>
            <w:tcW w:w="1275" w:type="dxa"/>
          </w:tcPr>
          <w:p w:rsidR="00B626E4" w:rsidRPr="00107C4A" w:rsidRDefault="00B626E4" w:rsidP="00107C4A">
            <w:pPr>
              <w:pStyle w:val="af1"/>
              <w:jc w:val="center"/>
              <w:rPr>
                <w:b/>
              </w:rPr>
            </w:pPr>
          </w:p>
        </w:tc>
        <w:tc>
          <w:tcPr>
            <w:tcW w:w="1701" w:type="dxa"/>
          </w:tcPr>
          <w:p w:rsidR="00B626E4" w:rsidRPr="00107C4A" w:rsidRDefault="00B626E4" w:rsidP="00107C4A">
            <w:pPr>
              <w:pStyle w:val="af1"/>
              <w:jc w:val="center"/>
            </w:pPr>
          </w:p>
        </w:tc>
        <w:tc>
          <w:tcPr>
            <w:tcW w:w="1560" w:type="dxa"/>
            <w:vAlign w:val="bottom"/>
          </w:tcPr>
          <w:p w:rsidR="00B626E4" w:rsidRPr="00107C4A" w:rsidRDefault="00B626E4" w:rsidP="00107C4A">
            <w:pPr>
              <w:jc w:val="center"/>
              <w:rPr>
                <w:color w:val="000000"/>
                <w:sz w:val="22"/>
                <w:szCs w:val="22"/>
              </w:rPr>
            </w:pPr>
            <w:r w:rsidRPr="00107C4A">
              <w:rPr>
                <w:color w:val="000000"/>
                <w:sz w:val="22"/>
                <w:szCs w:val="22"/>
              </w:rPr>
              <w:t>0,13351</w:t>
            </w:r>
          </w:p>
        </w:tc>
      </w:tr>
      <w:tr w:rsidR="00B626E4" w:rsidTr="00D57B29">
        <w:trPr>
          <w:trHeight w:val="247"/>
        </w:trPr>
        <w:tc>
          <w:tcPr>
            <w:tcW w:w="646" w:type="dxa"/>
          </w:tcPr>
          <w:p w:rsidR="00B626E4" w:rsidRPr="00AB1BB8" w:rsidRDefault="00B626E4" w:rsidP="00B626E4">
            <w:pPr>
              <w:pStyle w:val="af1"/>
              <w:jc w:val="center"/>
            </w:pPr>
            <w:r>
              <w:t>4</w:t>
            </w:r>
          </w:p>
        </w:tc>
        <w:tc>
          <w:tcPr>
            <w:tcW w:w="3431" w:type="dxa"/>
            <w:vAlign w:val="center"/>
          </w:tcPr>
          <w:p w:rsidR="00B626E4" w:rsidRPr="00630814" w:rsidRDefault="00B626E4" w:rsidP="00B626E4">
            <w:pPr>
              <w:rPr>
                <w:sz w:val="24"/>
                <w:szCs w:val="24"/>
              </w:rPr>
            </w:pPr>
            <w:r w:rsidRPr="00630814">
              <w:rPr>
                <w:sz w:val="24"/>
                <w:szCs w:val="24"/>
              </w:rPr>
              <w:t>Ж.д. Ул. Ленина,245</w:t>
            </w:r>
          </w:p>
        </w:tc>
        <w:tc>
          <w:tcPr>
            <w:tcW w:w="1418" w:type="dxa"/>
            <w:vAlign w:val="bottom"/>
          </w:tcPr>
          <w:p w:rsidR="00B626E4" w:rsidRPr="00107C4A" w:rsidRDefault="00B626E4" w:rsidP="00107C4A">
            <w:pPr>
              <w:jc w:val="center"/>
              <w:rPr>
                <w:color w:val="000000"/>
                <w:sz w:val="22"/>
                <w:szCs w:val="22"/>
              </w:rPr>
            </w:pPr>
            <w:r w:rsidRPr="00107C4A">
              <w:rPr>
                <w:color w:val="000000"/>
                <w:sz w:val="22"/>
                <w:szCs w:val="22"/>
              </w:rPr>
              <w:t>0,12701</w:t>
            </w:r>
          </w:p>
        </w:tc>
        <w:tc>
          <w:tcPr>
            <w:tcW w:w="1275" w:type="dxa"/>
          </w:tcPr>
          <w:p w:rsidR="00B626E4" w:rsidRPr="00107C4A" w:rsidRDefault="00B626E4" w:rsidP="00107C4A">
            <w:pPr>
              <w:pStyle w:val="af1"/>
              <w:jc w:val="center"/>
              <w:rPr>
                <w:b/>
              </w:rPr>
            </w:pPr>
          </w:p>
        </w:tc>
        <w:tc>
          <w:tcPr>
            <w:tcW w:w="1701" w:type="dxa"/>
          </w:tcPr>
          <w:p w:rsidR="00B626E4" w:rsidRPr="00107C4A" w:rsidRDefault="00B626E4" w:rsidP="00107C4A">
            <w:pPr>
              <w:pStyle w:val="af1"/>
              <w:jc w:val="center"/>
            </w:pPr>
          </w:p>
        </w:tc>
        <w:tc>
          <w:tcPr>
            <w:tcW w:w="1560" w:type="dxa"/>
            <w:vAlign w:val="bottom"/>
          </w:tcPr>
          <w:p w:rsidR="00B626E4" w:rsidRPr="00107C4A" w:rsidRDefault="00B626E4" w:rsidP="00107C4A">
            <w:pPr>
              <w:jc w:val="center"/>
              <w:rPr>
                <w:color w:val="000000"/>
                <w:sz w:val="22"/>
                <w:szCs w:val="22"/>
              </w:rPr>
            </w:pPr>
            <w:r w:rsidRPr="00107C4A">
              <w:rPr>
                <w:color w:val="000000"/>
                <w:sz w:val="22"/>
                <w:szCs w:val="22"/>
              </w:rPr>
              <w:t>0,12701</w:t>
            </w:r>
          </w:p>
        </w:tc>
      </w:tr>
      <w:tr w:rsidR="00B626E4" w:rsidTr="00D57B29">
        <w:trPr>
          <w:trHeight w:val="247"/>
        </w:trPr>
        <w:tc>
          <w:tcPr>
            <w:tcW w:w="646" w:type="dxa"/>
          </w:tcPr>
          <w:p w:rsidR="00B626E4" w:rsidRPr="00AB1BB8" w:rsidRDefault="00B626E4" w:rsidP="00B626E4">
            <w:pPr>
              <w:pStyle w:val="af1"/>
              <w:jc w:val="center"/>
            </w:pPr>
            <w:r>
              <w:lastRenderedPageBreak/>
              <w:t>5</w:t>
            </w:r>
          </w:p>
        </w:tc>
        <w:tc>
          <w:tcPr>
            <w:tcW w:w="3431" w:type="dxa"/>
            <w:vAlign w:val="center"/>
          </w:tcPr>
          <w:p w:rsidR="00B626E4" w:rsidRPr="00630814" w:rsidRDefault="00B626E4" w:rsidP="00B626E4">
            <w:pPr>
              <w:rPr>
                <w:sz w:val="24"/>
                <w:szCs w:val="24"/>
              </w:rPr>
            </w:pPr>
            <w:r w:rsidRPr="00630814">
              <w:rPr>
                <w:sz w:val="24"/>
                <w:szCs w:val="24"/>
              </w:rPr>
              <w:t>Ж.д. Ул. Ленина,247</w:t>
            </w:r>
          </w:p>
        </w:tc>
        <w:tc>
          <w:tcPr>
            <w:tcW w:w="1418" w:type="dxa"/>
            <w:vAlign w:val="bottom"/>
          </w:tcPr>
          <w:p w:rsidR="00B626E4" w:rsidRPr="00107C4A" w:rsidRDefault="00B626E4" w:rsidP="00107C4A">
            <w:pPr>
              <w:jc w:val="center"/>
              <w:rPr>
                <w:color w:val="000000"/>
                <w:sz w:val="22"/>
                <w:szCs w:val="22"/>
              </w:rPr>
            </w:pPr>
            <w:r w:rsidRPr="00107C4A">
              <w:rPr>
                <w:color w:val="000000"/>
                <w:sz w:val="22"/>
                <w:szCs w:val="22"/>
              </w:rPr>
              <w:t>0,142522</w:t>
            </w:r>
          </w:p>
        </w:tc>
        <w:tc>
          <w:tcPr>
            <w:tcW w:w="1275" w:type="dxa"/>
          </w:tcPr>
          <w:p w:rsidR="00B626E4" w:rsidRPr="00107C4A" w:rsidRDefault="00B626E4" w:rsidP="00107C4A">
            <w:pPr>
              <w:pStyle w:val="af1"/>
              <w:jc w:val="center"/>
              <w:rPr>
                <w:b/>
              </w:rPr>
            </w:pPr>
          </w:p>
        </w:tc>
        <w:tc>
          <w:tcPr>
            <w:tcW w:w="1701" w:type="dxa"/>
          </w:tcPr>
          <w:p w:rsidR="00B626E4" w:rsidRPr="00107C4A" w:rsidRDefault="00B626E4" w:rsidP="00107C4A">
            <w:pPr>
              <w:pStyle w:val="af1"/>
              <w:jc w:val="center"/>
            </w:pPr>
          </w:p>
        </w:tc>
        <w:tc>
          <w:tcPr>
            <w:tcW w:w="1560" w:type="dxa"/>
            <w:vAlign w:val="bottom"/>
          </w:tcPr>
          <w:p w:rsidR="00B626E4" w:rsidRPr="00107C4A" w:rsidRDefault="00B626E4" w:rsidP="00107C4A">
            <w:pPr>
              <w:jc w:val="center"/>
              <w:rPr>
                <w:color w:val="000000"/>
                <w:sz w:val="22"/>
                <w:szCs w:val="22"/>
              </w:rPr>
            </w:pPr>
            <w:r w:rsidRPr="00107C4A">
              <w:rPr>
                <w:color w:val="000000"/>
                <w:sz w:val="22"/>
                <w:szCs w:val="22"/>
              </w:rPr>
              <w:t>0,142522</w:t>
            </w:r>
          </w:p>
        </w:tc>
      </w:tr>
      <w:tr w:rsidR="00B626E4" w:rsidTr="00D57B29">
        <w:trPr>
          <w:trHeight w:val="247"/>
        </w:trPr>
        <w:tc>
          <w:tcPr>
            <w:tcW w:w="646" w:type="dxa"/>
          </w:tcPr>
          <w:p w:rsidR="00B626E4" w:rsidRPr="00AB1BB8" w:rsidRDefault="00B626E4" w:rsidP="00B626E4">
            <w:pPr>
              <w:pStyle w:val="af1"/>
              <w:jc w:val="center"/>
            </w:pPr>
            <w:r>
              <w:t>6</w:t>
            </w:r>
          </w:p>
        </w:tc>
        <w:tc>
          <w:tcPr>
            <w:tcW w:w="3431" w:type="dxa"/>
            <w:vAlign w:val="center"/>
          </w:tcPr>
          <w:p w:rsidR="00B626E4" w:rsidRPr="00630814" w:rsidRDefault="00B626E4" w:rsidP="00B626E4">
            <w:pPr>
              <w:rPr>
                <w:sz w:val="24"/>
                <w:szCs w:val="24"/>
              </w:rPr>
            </w:pPr>
            <w:r w:rsidRPr="00630814">
              <w:rPr>
                <w:sz w:val="24"/>
                <w:szCs w:val="24"/>
              </w:rPr>
              <w:t>Ж.д. Ул. Ленина,249</w:t>
            </w:r>
          </w:p>
        </w:tc>
        <w:tc>
          <w:tcPr>
            <w:tcW w:w="1418" w:type="dxa"/>
            <w:vAlign w:val="bottom"/>
          </w:tcPr>
          <w:p w:rsidR="00B626E4" w:rsidRPr="00107C4A" w:rsidRDefault="00B626E4" w:rsidP="00107C4A">
            <w:pPr>
              <w:jc w:val="center"/>
              <w:rPr>
                <w:color w:val="000000"/>
                <w:sz w:val="22"/>
                <w:szCs w:val="22"/>
              </w:rPr>
            </w:pPr>
            <w:r w:rsidRPr="00107C4A">
              <w:rPr>
                <w:color w:val="000000"/>
                <w:sz w:val="22"/>
                <w:szCs w:val="22"/>
              </w:rPr>
              <w:t>0,129956</w:t>
            </w:r>
          </w:p>
        </w:tc>
        <w:tc>
          <w:tcPr>
            <w:tcW w:w="1275" w:type="dxa"/>
          </w:tcPr>
          <w:p w:rsidR="00B626E4" w:rsidRPr="00107C4A" w:rsidRDefault="00B626E4" w:rsidP="00107C4A">
            <w:pPr>
              <w:pStyle w:val="af1"/>
              <w:jc w:val="center"/>
              <w:rPr>
                <w:b/>
              </w:rPr>
            </w:pPr>
          </w:p>
        </w:tc>
        <w:tc>
          <w:tcPr>
            <w:tcW w:w="1701" w:type="dxa"/>
          </w:tcPr>
          <w:p w:rsidR="00B626E4" w:rsidRPr="00107C4A" w:rsidRDefault="00B626E4" w:rsidP="00107C4A">
            <w:pPr>
              <w:pStyle w:val="af1"/>
              <w:jc w:val="center"/>
            </w:pPr>
          </w:p>
        </w:tc>
        <w:tc>
          <w:tcPr>
            <w:tcW w:w="1560" w:type="dxa"/>
            <w:vAlign w:val="bottom"/>
          </w:tcPr>
          <w:p w:rsidR="00B626E4" w:rsidRPr="00107C4A" w:rsidRDefault="00B626E4" w:rsidP="00107C4A">
            <w:pPr>
              <w:jc w:val="center"/>
              <w:rPr>
                <w:color w:val="000000"/>
                <w:sz w:val="22"/>
                <w:szCs w:val="22"/>
              </w:rPr>
            </w:pPr>
            <w:r w:rsidRPr="00107C4A">
              <w:rPr>
                <w:color w:val="000000"/>
                <w:sz w:val="22"/>
                <w:szCs w:val="22"/>
              </w:rPr>
              <w:t>0,129956</w:t>
            </w:r>
          </w:p>
        </w:tc>
      </w:tr>
      <w:tr w:rsidR="00B626E4" w:rsidTr="00D57B29">
        <w:trPr>
          <w:trHeight w:val="247"/>
        </w:trPr>
        <w:tc>
          <w:tcPr>
            <w:tcW w:w="646" w:type="dxa"/>
          </w:tcPr>
          <w:p w:rsidR="00B626E4" w:rsidRPr="00AB1BB8" w:rsidRDefault="00B626E4" w:rsidP="00B626E4">
            <w:pPr>
              <w:pStyle w:val="af1"/>
              <w:jc w:val="center"/>
            </w:pPr>
            <w:r>
              <w:t>7</w:t>
            </w:r>
          </w:p>
        </w:tc>
        <w:tc>
          <w:tcPr>
            <w:tcW w:w="3431" w:type="dxa"/>
            <w:vAlign w:val="center"/>
          </w:tcPr>
          <w:p w:rsidR="00B626E4" w:rsidRPr="00630814" w:rsidRDefault="00B626E4" w:rsidP="00B626E4">
            <w:pPr>
              <w:rPr>
                <w:sz w:val="24"/>
                <w:szCs w:val="24"/>
              </w:rPr>
            </w:pPr>
            <w:r w:rsidRPr="00630814">
              <w:rPr>
                <w:sz w:val="24"/>
                <w:szCs w:val="24"/>
              </w:rPr>
              <w:t>Ж.д. Ул. Ленина,251</w:t>
            </w:r>
          </w:p>
        </w:tc>
        <w:tc>
          <w:tcPr>
            <w:tcW w:w="1418" w:type="dxa"/>
            <w:vAlign w:val="bottom"/>
          </w:tcPr>
          <w:p w:rsidR="00B626E4" w:rsidRPr="00107C4A" w:rsidRDefault="00B626E4" w:rsidP="00107C4A">
            <w:pPr>
              <w:jc w:val="center"/>
              <w:rPr>
                <w:color w:val="000000"/>
                <w:sz w:val="22"/>
                <w:szCs w:val="22"/>
              </w:rPr>
            </w:pPr>
            <w:r w:rsidRPr="00107C4A">
              <w:rPr>
                <w:color w:val="000000"/>
                <w:sz w:val="22"/>
                <w:szCs w:val="22"/>
              </w:rPr>
              <w:t>0,223316</w:t>
            </w:r>
          </w:p>
        </w:tc>
        <w:tc>
          <w:tcPr>
            <w:tcW w:w="1275" w:type="dxa"/>
          </w:tcPr>
          <w:p w:rsidR="00B626E4" w:rsidRPr="00107C4A" w:rsidRDefault="00B626E4" w:rsidP="00107C4A">
            <w:pPr>
              <w:pStyle w:val="af1"/>
              <w:jc w:val="center"/>
              <w:rPr>
                <w:b/>
              </w:rPr>
            </w:pPr>
          </w:p>
        </w:tc>
        <w:tc>
          <w:tcPr>
            <w:tcW w:w="1701" w:type="dxa"/>
          </w:tcPr>
          <w:p w:rsidR="00B626E4" w:rsidRPr="00107C4A" w:rsidRDefault="00B626E4" w:rsidP="00107C4A">
            <w:pPr>
              <w:pStyle w:val="af1"/>
              <w:jc w:val="center"/>
            </w:pPr>
          </w:p>
        </w:tc>
        <w:tc>
          <w:tcPr>
            <w:tcW w:w="1560" w:type="dxa"/>
            <w:vAlign w:val="bottom"/>
          </w:tcPr>
          <w:p w:rsidR="00B626E4" w:rsidRPr="00107C4A" w:rsidRDefault="00B626E4" w:rsidP="00107C4A">
            <w:pPr>
              <w:jc w:val="center"/>
              <w:rPr>
                <w:color w:val="000000"/>
                <w:sz w:val="22"/>
                <w:szCs w:val="22"/>
              </w:rPr>
            </w:pPr>
            <w:r w:rsidRPr="00107C4A">
              <w:rPr>
                <w:color w:val="000000"/>
                <w:sz w:val="22"/>
                <w:szCs w:val="22"/>
              </w:rPr>
              <w:t>0,223316</w:t>
            </w:r>
          </w:p>
        </w:tc>
      </w:tr>
      <w:tr w:rsidR="00B626E4" w:rsidTr="00D57B29">
        <w:trPr>
          <w:trHeight w:val="247"/>
        </w:trPr>
        <w:tc>
          <w:tcPr>
            <w:tcW w:w="646" w:type="dxa"/>
          </w:tcPr>
          <w:p w:rsidR="00B626E4" w:rsidRPr="00AB1BB8" w:rsidRDefault="00B626E4" w:rsidP="00B626E4">
            <w:pPr>
              <w:pStyle w:val="af1"/>
              <w:jc w:val="center"/>
            </w:pPr>
            <w:r>
              <w:t>8</w:t>
            </w:r>
          </w:p>
        </w:tc>
        <w:tc>
          <w:tcPr>
            <w:tcW w:w="3431" w:type="dxa"/>
            <w:vAlign w:val="center"/>
          </w:tcPr>
          <w:p w:rsidR="00B626E4" w:rsidRPr="00630814" w:rsidRDefault="00B626E4" w:rsidP="00B626E4">
            <w:pPr>
              <w:rPr>
                <w:sz w:val="24"/>
                <w:szCs w:val="24"/>
              </w:rPr>
            </w:pPr>
            <w:r w:rsidRPr="00630814">
              <w:rPr>
                <w:sz w:val="24"/>
                <w:szCs w:val="24"/>
              </w:rPr>
              <w:t>Ж.д. Ул. Ленина,253</w:t>
            </w:r>
          </w:p>
        </w:tc>
        <w:tc>
          <w:tcPr>
            <w:tcW w:w="1418" w:type="dxa"/>
            <w:vAlign w:val="bottom"/>
          </w:tcPr>
          <w:p w:rsidR="00B626E4" w:rsidRPr="00107C4A" w:rsidRDefault="00B626E4" w:rsidP="00107C4A">
            <w:pPr>
              <w:jc w:val="center"/>
              <w:rPr>
                <w:color w:val="000000"/>
                <w:sz w:val="22"/>
                <w:szCs w:val="22"/>
              </w:rPr>
            </w:pPr>
            <w:r w:rsidRPr="00107C4A">
              <w:rPr>
                <w:color w:val="000000"/>
                <w:sz w:val="22"/>
                <w:szCs w:val="22"/>
              </w:rPr>
              <w:t>0,127313</w:t>
            </w:r>
          </w:p>
        </w:tc>
        <w:tc>
          <w:tcPr>
            <w:tcW w:w="1275" w:type="dxa"/>
          </w:tcPr>
          <w:p w:rsidR="00B626E4" w:rsidRPr="00107C4A" w:rsidRDefault="00B626E4" w:rsidP="00107C4A">
            <w:pPr>
              <w:pStyle w:val="af1"/>
              <w:jc w:val="center"/>
              <w:rPr>
                <w:b/>
              </w:rPr>
            </w:pPr>
          </w:p>
        </w:tc>
        <w:tc>
          <w:tcPr>
            <w:tcW w:w="1701" w:type="dxa"/>
          </w:tcPr>
          <w:p w:rsidR="00B626E4" w:rsidRPr="00107C4A" w:rsidRDefault="00B626E4" w:rsidP="00107C4A">
            <w:pPr>
              <w:pStyle w:val="af1"/>
              <w:jc w:val="center"/>
            </w:pPr>
          </w:p>
        </w:tc>
        <w:tc>
          <w:tcPr>
            <w:tcW w:w="1560" w:type="dxa"/>
            <w:vAlign w:val="bottom"/>
          </w:tcPr>
          <w:p w:rsidR="00B626E4" w:rsidRPr="00107C4A" w:rsidRDefault="00B626E4" w:rsidP="00107C4A">
            <w:pPr>
              <w:jc w:val="center"/>
              <w:rPr>
                <w:color w:val="000000"/>
                <w:sz w:val="22"/>
                <w:szCs w:val="22"/>
              </w:rPr>
            </w:pPr>
            <w:r w:rsidRPr="00107C4A">
              <w:rPr>
                <w:color w:val="000000"/>
                <w:sz w:val="22"/>
                <w:szCs w:val="22"/>
              </w:rPr>
              <w:t>0,127313</w:t>
            </w:r>
          </w:p>
        </w:tc>
      </w:tr>
      <w:tr w:rsidR="00B626E4" w:rsidTr="00D57B29">
        <w:trPr>
          <w:trHeight w:val="247"/>
        </w:trPr>
        <w:tc>
          <w:tcPr>
            <w:tcW w:w="646" w:type="dxa"/>
          </w:tcPr>
          <w:p w:rsidR="00B626E4" w:rsidRPr="00AB1BB8" w:rsidRDefault="00B626E4" w:rsidP="00B626E4">
            <w:pPr>
              <w:pStyle w:val="af1"/>
              <w:jc w:val="center"/>
            </w:pPr>
            <w:r>
              <w:t>9</w:t>
            </w:r>
          </w:p>
        </w:tc>
        <w:tc>
          <w:tcPr>
            <w:tcW w:w="3431" w:type="dxa"/>
            <w:vAlign w:val="center"/>
          </w:tcPr>
          <w:p w:rsidR="00B626E4" w:rsidRPr="00630814" w:rsidRDefault="00B626E4" w:rsidP="00B626E4">
            <w:pPr>
              <w:rPr>
                <w:sz w:val="24"/>
                <w:szCs w:val="24"/>
              </w:rPr>
            </w:pPr>
            <w:r w:rsidRPr="00630814">
              <w:rPr>
                <w:sz w:val="24"/>
                <w:szCs w:val="24"/>
              </w:rPr>
              <w:t>Ж.д. Ул. Ленина,239</w:t>
            </w:r>
          </w:p>
        </w:tc>
        <w:tc>
          <w:tcPr>
            <w:tcW w:w="1418" w:type="dxa"/>
            <w:vAlign w:val="bottom"/>
          </w:tcPr>
          <w:p w:rsidR="00B626E4" w:rsidRPr="00107C4A" w:rsidRDefault="00B626E4" w:rsidP="00107C4A">
            <w:pPr>
              <w:jc w:val="center"/>
              <w:rPr>
                <w:color w:val="000000"/>
                <w:sz w:val="22"/>
                <w:szCs w:val="22"/>
              </w:rPr>
            </w:pPr>
            <w:r w:rsidRPr="00107C4A">
              <w:rPr>
                <w:color w:val="000000"/>
                <w:sz w:val="22"/>
                <w:szCs w:val="22"/>
              </w:rPr>
              <w:t>0,035965</w:t>
            </w:r>
          </w:p>
        </w:tc>
        <w:tc>
          <w:tcPr>
            <w:tcW w:w="1275" w:type="dxa"/>
          </w:tcPr>
          <w:p w:rsidR="00B626E4" w:rsidRPr="00107C4A" w:rsidRDefault="00B626E4" w:rsidP="00107C4A">
            <w:pPr>
              <w:pStyle w:val="af1"/>
              <w:jc w:val="center"/>
              <w:rPr>
                <w:b/>
              </w:rPr>
            </w:pPr>
          </w:p>
        </w:tc>
        <w:tc>
          <w:tcPr>
            <w:tcW w:w="1701" w:type="dxa"/>
          </w:tcPr>
          <w:p w:rsidR="00B626E4" w:rsidRPr="00107C4A" w:rsidRDefault="00B626E4" w:rsidP="00107C4A">
            <w:pPr>
              <w:pStyle w:val="af1"/>
              <w:jc w:val="center"/>
            </w:pPr>
          </w:p>
        </w:tc>
        <w:tc>
          <w:tcPr>
            <w:tcW w:w="1560" w:type="dxa"/>
            <w:vAlign w:val="bottom"/>
          </w:tcPr>
          <w:p w:rsidR="00B626E4" w:rsidRPr="00107C4A" w:rsidRDefault="00B626E4" w:rsidP="00107C4A">
            <w:pPr>
              <w:jc w:val="center"/>
              <w:rPr>
                <w:color w:val="000000"/>
                <w:sz w:val="22"/>
                <w:szCs w:val="22"/>
              </w:rPr>
            </w:pPr>
            <w:r w:rsidRPr="00107C4A">
              <w:rPr>
                <w:color w:val="000000"/>
                <w:sz w:val="22"/>
                <w:szCs w:val="22"/>
              </w:rPr>
              <w:t>0,035965</w:t>
            </w:r>
          </w:p>
        </w:tc>
      </w:tr>
      <w:tr w:rsidR="00B626E4" w:rsidTr="00D57B29">
        <w:trPr>
          <w:trHeight w:val="247"/>
        </w:trPr>
        <w:tc>
          <w:tcPr>
            <w:tcW w:w="646" w:type="dxa"/>
          </w:tcPr>
          <w:p w:rsidR="00B626E4" w:rsidRPr="00AB1BB8" w:rsidRDefault="00B626E4" w:rsidP="00B626E4">
            <w:pPr>
              <w:pStyle w:val="af1"/>
              <w:jc w:val="center"/>
            </w:pPr>
            <w:r>
              <w:t>10</w:t>
            </w:r>
          </w:p>
        </w:tc>
        <w:tc>
          <w:tcPr>
            <w:tcW w:w="3431" w:type="dxa"/>
            <w:vAlign w:val="center"/>
          </w:tcPr>
          <w:p w:rsidR="00B626E4" w:rsidRPr="00630814" w:rsidRDefault="00B626E4" w:rsidP="00B626E4">
            <w:pPr>
              <w:rPr>
                <w:sz w:val="24"/>
                <w:szCs w:val="24"/>
              </w:rPr>
            </w:pPr>
            <w:r w:rsidRPr="00630814">
              <w:rPr>
                <w:sz w:val="24"/>
                <w:szCs w:val="24"/>
              </w:rPr>
              <w:t>Ж.д. Ул. Ленина,241</w:t>
            </w:r>
          </w:p>
        </w:tc>
        <w:tc>
          <w:tcPr>
            <w:tcW w:w="1418" w:type="dxa"/>
            <w:vAlign w:val="bottom"/>
          </w:tcPr>
          <w:p w:rsidR="00B626E4" w:rsidRPr="00107C4A" w:rsidRDefault="00B626E4" w:rsidP="00107C4A">
            <w:pPr>
              <w:jc w:val="center"/>
              <w:rPr>
                <w:color w:val="000000"/>
                <w:sz w:val="22"/>
                <w:szCs w:val="22"/>
              </w:rPr>
            </w:pPr>
            <w:r w:rsidRPr="00107C4A">
              <w:rPr>
                <w:color w:val="000000"/>
                <w:sz w:val="22"/>
                <w:szCs w:val="22"/>
              </w:rPr>
              <w:t>0,03346</w:t>
            </w:r>
          </w:p>
        </w:tc>
        <w:tc>
          <w:tcPr>
            <w:tcW w:w="1275" w:type="dxa"/>
          </w:tcPr>
          <w:p w:rsidR="00B626E4" w:rsidRPr="00107C4A" w:rsidRDefault="00B626E4" w:rsidP="00107C4A">
            <w:pPr>
              <w:pStyle w:val="af1"/>
              <w:jc w:val="center"/>
              <w:rPr>
                <w:b/>
              </w:rPr>
            </w:pPr>
          </w:p>
        </w:tc>
        <w:tc>
          <w:tcPr>
            <w:tcW w:w="1701" w:type="dxa"/>
          </w:tcPr>
          <w:p w:rsidR="00B626E4" w:rsidRPr="00107C4A" w:rsidRDefault="00B626E4" w:rsidP="00107C4A">
            <w:pPr>
              <w:pStyle w:val="af1"/>
              <w:jc w:val="center"/>
            </w:pPr>
          </w:p>
        </w:tc>
        <w:tc>
          <w:tcPr>
            <w:tcW w:w="1560" w:type="dxa"/>
            <w:vAlign w:val="bottom"/>
          </w:tcPr>
          <w:p w:rsidR="00B626E4" w:rsidRPr="00107C4A" w:rsidRDefault="00B626E4" w:rsidP="00107C4A">
            <w:pPr>
              <w:jc w:val="center"/>
              <w:rPr>
                <w:color w:val="000000"/>
                <w:sz w:val="22"/>
                <w:szCs w:val="22"/>
              </w:rPr>
            </w:pPr>
            <w:r w:rsidRPr="00107C4A">
              <w:rPr>
                <w:color w:val="000000"/>
                <w:sz w:val="22"/>
                <w:szCs w:val="22"/>
              </w:rPr>
              <w:t>0,03346</w:t>
            </w:r>
          </w:p>
        </w:tc>
      </w:tr>
      <w:tr w:rsidR="00B626E4" w:rsidTr="00D57B29">
        <w:trPr>
          <w:trHeight w:val="247"/>
        </w:trPr>
        <w:tc>
          <w:tcPr>
            <w:tcW w:w="646" w:type="dxa"/>
          </w:tcPr>
          <w:p w:rsidR="00B626E4" w:rsidRPr="00AB1BB8" w:rsidRDefault="00B626E4" w:rsidP="00107C4A">
            <w:pPr>
              <w:pStyle w:val="af1"/>
              <w:jc w:val="center"/>
            </w:pPr>
            <w:r>
              <w:t>1</w:t>
            </w:r>
            <w:r w:rsidR="00107C4A">
              <w:t>1</w:t>
            </w:r>
          </w:p>
        </w:tc>
        <w:tc>
          <w:tcPr>
            <w:tcW w:w="3431" w:type="dxa"/>
            <w:vAlign w:val="center"/>
          </w:tcPr>
          <w:p w:rsidR="00B626E4" w:rsidRPr="00630814" w:rsidRDefault="00B626E4" w:rsidP="00D57B29">
            <w:pPr>
              <w:rPr>
                <w:sz w:val="24"/>
                <w:szCs w:val="24"/>
              </w:rPr>
            </w:pPr>
            <w:r w:rsidRPr="00630814">
              <w:rPr>
                <w:sz w:val="24"/>
                <w:szCs w:val="24"/>
              </w:rPr>
              <w:t>Ж.д. Ул. Коммунальная, 14</w:t>
            </w:r>
          </w:p>
        </w:tc>
        <w:tc>
          <w:tcPr>
            <w:tcW w:w="1418" w:type="dxa"/>
            <w:vAlign w:val="bottom"/>
          </w:tcPr>
          <w:p w:rsidR="00B626E4" w:rsidRPr="00107C4A" w:rsidRDefault="00B626E4" w:rsidP="00107C4A">
            <w:pPr>
              <w:jc w:val="center"/>
              <w:rPr>
                <w:color w:val="000000"/>
                <w:sz w:val="22"/>
                <w:szCs w:val="22"/>
              </w:rPr>
            </w:pPr>
            <w:r w:rsidRPr="00107C4A">
              <w:rPr>
                <w:color w:val="000000"/>
                <w:sz w:val="22"/>
                <w:szCs w:val="22"/>
              </w:rPr>
              <w:t>0,019489</w:t>
            </w:r>
          </w:p>
        </w:tc>
        <w:tc>
          <w:tcPr>
            <w:tcW w:w="1275" w:type="dxa"/>
          </w:tcPr>
          <w:p w:rsidR="00B626E4" w:rsidRPr="00107C4A" w:rsidRDefault="00B626E4" w:rsidP="00107C4A">
            <w:pPr>
              <w:pStyle w:val="af1"/>
              <w:jc w:val="center"/>
              <w:rPr>
                <w:b/>
              </w:rPr>
            </w:pPr>
          </w:p>
        </w:tc>
        <w:tc>
          <w:tcPr>
            <w:tcW w:w="1701" w:type="dxa"/>
          </w:tcPr>
          <w:p w:rsidR="00B626E4" w:rsidRPr="00107C4A" w:rsidRDefault="00B626E4" w:rsidP="00107C4A">
            <w:pPr>
              <w:pStyle w:val="af1"/>
              <w:jc w:val="center"/>
            </w:pPr>
          </w:p>
        </w:tc>
        <w:tc>
          <w:tcPr>
            <w:tcW w:w="1560" w:type="dxa"/>
            <w:vAlign w:val="bottom"/>
          </w:tcPr>
          <w:p w:rsidR="00B626E4" w:rsidRPr="00107C4A" w:rsidRDefault="00B626E4" w:rsidP="00107C4A">
            <w:pPr>
              <w:jc w:val="center"/>
              <w:rPr>
                <w:color w:val="000000"/>
                <w:sz w:val="22"/>
                <w:szCs w:val="22"/>
              </w:rPr>
            </w:pPr>
            <w:r w:rsidRPr="00107C4A">
              <w:rPr>
                <w:color w:val="000000"/>
                <w:sz w:val="22"/>
                <w:szCs w:val="22"/>
              </w:rPr>
              <w:t>0,019489</w:t>
            </w:r>
          </w:p>
        </w:tc>
      </w:tr>
      <w:tr w:rsidR="00B626E4" w:rsidTr="00D57B29">
        <w:trPr>
          <w:trHeight w:val="247"/>
        </w:trPr>
        <w:tc>
          <w:tcPr>
            <w:tcW w:w="646" w:type="dxa"/>
          </w:tcPr>
          <w:p w:rsidR="00B626E4" w:rsidRPr="00AB1BB8" w:rsidRDefault="00B626E4" w:rsidP="00107C4A">
            <w:pPr>
              <w:pStyle w:val="af1"/>
              <w:jc w:val="center"/>
            </w:pPr>
            <w:r>
              <w:t>1</w:t>
            </w:r>
            <w:r w:rsidR="00107C4A">
              <w:t>2</w:t>
            </w:r>
          </w:p>
        </w:tc>
        <w:tc>
          <w:tcPr>
            <w:tcW w:w="3431" w:type="dxa"/>
            <w:vAlign w:val="center"/>
          </w:tcPr>
          <w:p w:rsidR="00B626E4" w:rsidRPr="00630814" w:rsidRDefault="00B626E4" w:rsidP="00D57B29">
            <w:pPr>
              <w:rPr>
                <w:sz w:val="24"/>
                <w:szCs w:val="24"/>
              </w:rPr>
            </w:pPr>
            <w:r w:rsidRPr="00630814">
              <w:rPr>
                <w:sz w:val="24"/>
                <w:szCs w:val="24"/>
              </w:rPr>
              <w:t>Ж.д. Ул. Коммунльная,16</w:t>
            </w:r>
          </w:p>
        </w:tc>
        <w:tc>
          <w:tcPr>
            <w:tcW w:w="1418" w:type="dxa"/>
            <w:vAlign w:val="bottom"/>
          </w:tcPr>
          <w:p w:rsidR="00B626E4" w:rsidRPr="00107C4A" w:rsidRDefault="00B626E4" w:rsidP="00107C4A">
            <w:pPr>
              <w:jc w:val="center"/>
              <w:rPr>
                <w:color w:val="000000"/>
                <w:sz w:val="22"/>
                <w:szCs w:val="22"/>
              </w:rPr>
            </w:pPr>
            <w:r w:rsidRPr="00107C4A">
              <w:rPr>
                <w:color w:val="000000"/>
                <w:sz w:val="22"/>
                <w:szCs w:val="22"/>
              </w:rPr>
              <w:t>0,017106</w:t>
            </w:r>
          </w:p>
        </w:tc>
        <w:tc>
          <w:tcPr>
            <w:tcW w:w="1275" w:type="dxa"/>
          </w:tcPr>
          <w:p w:rsidR="00B626E4" w:rsidRPr="00107C4A" w:rsidRDefault="00B626E4" w:rsidP="00107C4A">
            <w:pPr>
              <w:pStyle w:val="af1"/>
              <w:jc w:val="center"/>
              <w:rPr>
                <w:b/>
              </w:rPr>
            </w:pPr>
          </w:p>
        </w:tc>
        <w:tc>
          <w:tcPr>
            <w:tcW w:w="1701" w:type="dxa"/>
          </w:tcPr>
          <w:p w:rsidR="00B626E4" w:rsidRPr="00107C4A" w:rsidRDefault="00B626E4" w:rsidP="00107C4A">
            <w:pPr>
              <w:pStyle w:val="af1"/>
              <w:jc w:val="center"/>
            </w:pPr>
          </w:p>
        </w:tc>
        <w:tc>
          <w:tcPr>
            <w:tcW w:w="1560" w:type="dxa"/>
            <w:vAlign w:val="bottom"/>
          </w:tcPr>
          <w:p w:rsidR="00B626E4" w:rsidRPr="00107C4A" w:rsidRDefault="00B626E4" w:rsidP="00107C4A">
            <w:pPr>
              <w:jc w:val="center"/>
              <w:rPr>
                <w:color w:val="000000"/>
                <w:sz w:val="22"/>
                <w:szCs w:val="22"/>
              </w:rPr>
            </w:pPr>
            <w:r w:rsidRPr="00107C4A">
              <w:rPr>
                <w:color w:val="000000"/>
                <w:sz w:val="22"/>
                <w:szCs w:val="22"/>
              </w:rPr>
              <w:t>0,017106</w:t>
            </w:r>
          </w:p>
        </w:tc>
      </w:tr>
      <w:tr w:rsidR="00B626E4" w:rsidTr="00D57B29">
        <w:trPr>
          <w:trHeight w:val="247"/>
        </w:trPr>
        <w:tc>
          <w:tcPr>
            <w:tcW w:w="646" w:type="dxa"/>
          </w:tcPr>
          <w:p w:rsidR="00B626E4" w:rsidRPr="00AB1BB8" w:rsidRDefault="00B626E4" w:rsidP="00107C4A">
            <w:pPr>
              <w:pStyle w:val="af1"/>
              <w:jc w:val="center"/>
            </w:pPr>
            <w:r>
              <w:t>1</w:t>
            </w:r>
            <w:r w:rsidR="00107C4A">
              <w:t>3</w:t>
            </w:r>
          </w:p>
        </w:tc>
        <w:tc>
          <w:tcPr>
            <w:tcW w:w="3431" w:type="dxa"/>
            <w:vAlign w:val="center"/>
          </w:tcPr>
          <w:p w:rsidR="00B626E4" w:rsidRPr="00630814" w:rsidRDefault="00B626E4" w:rsidP="00D57B29">
            <w:pPr>
              <w:rPr>
                <w:sz w:val="24"/>
                <w:szCs w:val="24"/>
              </w:rPr>
            </w:pPr>
            <w:r w:rsidRPr="00630814">
              <w:rPr>
                <w:sz w:val="24"/>
                <w:szCs w:val="24"/>
              </w:rPr>
              <w:t>Ж.д. Ул. Коммунльная,18</w:t>
            </w:r>
          </w:p>
        </w:tc>
        <w:tc>
          <w:tcPr>
            <w:tcW w:w="1418" w:type="dxa"/>
            <w:vAlign w:val="bottom"/>
          </w:tcPr>
          <w:p w:rsidR="00B626E4" w:rsidRPr="00107C4A" w:rsidRDefault="00B626E4" w:rsidP="00107C4A">
            <w:pPr>
              <w:jc w:val="center"/>
              <w:rPr>
                <w:color w:val="000000"/>
                <w:sz w:val="22"/>
                <w:szCs w:val="22"/>
              </w:rPr>
            </w:pPr>
            <w:r w:rsidRPr="00107C4A">
              <w:rPr>
                <w:color w:val="000000"/>
                <w:sz w:val="22"/>
                <w:szCs w:val="22"/>
              </w:rPr>
              <w:t>0,021345</w:t>
            </w:r>
          </w:p>
        </w:tc>
        <w:tc>
          <w:tcPr>
            <w:tcW w:w="1275" w:type="dxa"/>
          </w:tcPr>
          <w:p w:rsidR="00B626E4" w:rsidRPr="00107C4A" w:rsidRDefault="00B626E4" w:rsidP="00107C4A">
            <w:pPr>
              <w:pStyle w:val="af1"/>
              <w:jc w:val="center"/>
              <w:rPr>
                <w:b/>
              </w:rPr>
            </w:pPr>
          </w:p>
        </w:tc>
        <w:tc>
          <w:tcPr>
            <w:tcW w:w="1701" w:type="dxa"/>
          </w:tcPr>
          <w:p w:rsidR="00B626E4" w:rsidRPr="00107C4A" w:rsidRDefault="00B626E4" w:rsidP="00107C4A">
            <w:pPr>
              <w:pStyle w:val="af1"/>
              <w:jc w:val="center"/>
            </w:pPr>
          </w:p>
        </w:tc>
        <w:tc>
          <w:tcPr>
            <w:tcW w:w="1560" w:type="dxa"/>
            <w:vAlign w:val="bottom"/>
          </w:tcPr>
          <w:p w:rsidR="00B626E4" w:rsidRPr="00107C4A" w:rsidRDefault="00B626E4" w:rsidP="00107C4A">
            <w:pPr>
              <w:jc w:val="center"/>
              <w:rPr>
                <w:color w:val="000000"/>
                <w:sz w:val="22"/>
                <w:szCs w:val="22"/>
              </w:rPr>
            </w:pPr>
            <w:r w:rsidRPr="00107C4A">
              <w:rPr>
                <w:color w:val="000000"/>
                <w:sz w:val="22"/>
                <w:szCs w:val="22"/>
              </w:rPr>
              <w:t>0,021345</w:t>
            </w:r>
          </w:p>
        </w:tc>
      </w:tr>
      <w:tr w:rsidR="00B626E4" w:rsidTr="00D57B29">
        <w:trPr>
          <w:trHeight w:val="247"/>
        </w:trPr>
        <w:tc>
          <w:tcPr>
            <w:tcW w:w="646" w:type="dxa"/>
          </w:tcPr>
          <w:p w:rsidR="00B626E4" w:rsidRPr="00AB1BB8" w:rsidRDefault="00B626E4" w:rsidP="00107C4A">
            <w:pPr>
              <w:pStyle w:val="af1"/>
              <w:jc w:val="center"/>
            </w:pPr>
            <w:r>
              <w:t>1</w:t>
            </w:r>
            <w:r w:rsidR="00107C4A">
              <w:t>4</w:t>
            </w:r>
          </w:p>
        </w:tc>
        <w:tc>
          <w:tcPr>
            <w:tcW w:w="3431" w:type="dxa"/>
            <w:vAlign w:val="center"/>
          </w:tcPr>
          <w:p w:rsidR="00B626E4" w:rsidRPr="00630814" w:rsidRDefault="00B626E4" w:rsidP="00D57B29">
            <w:pPr>
              <w:rPr>
                <w:sz w:val="24"/>
                <w:szCs w:val="24"/>
              </w:rPr>
            </w:pPr>
            <w:r w:rsidRPr="00630814">
              <w:rPr>
                <w:sz w:val="24"/>
                <w:szCs w:val="24"/>
              </w:rPr>
              <w:t>Ж.д. Ул. Коммунальня,20</w:t>
            </w:r>
          </w:p>
        </w:tc>
        <w:tc>
          <w:tcPr>
            <w:tcW w:w="1418" w:type="dxa"/>
            <w:vAlign w:val="bottom"/>
          </w:tcPr>
          <w:p w:rsidR="00B626E4" w:rsidRPr="00107C4A" w:rsidRDefault="00B626E4" w:rsidP="00107C4A">
            <w:pPr>
              <w:jc w:val="center"/>
              <w:rPr>
                <w:color w:val="000000"/>
                <w:sz w:val="22"/>
                <w:szCs w:val="22"/>
              </w:rPr>
            </w:pPr>
            <w:r w:rsidRPr="00107C4A">
              <w:rPr>
                <w:color w:val="000000"/>
                <w:sz w:val="22"/>
                <w:szCs w:val="22"/>
              </w:rPr>
              <w:t>0,023484</w:t>
            </w:r>
          </w:p>
        </w:tc>
        <w:tc>
          <w:tcPr>
            <w:tcW w:w="1275" w:type="dxa"/>
          </w:tcPr>
          <w:p w:rsidR="00B626E4" w:rsidRPr="00107C4A" w:rsidRDefault="00B626E4" w:rsidP="00107C4A">
            <w:pPr>
              <w:pStyle w:val="af1"/>
              <w:jc w:val="center"/>
              <w:rPr>
                <w:b/>
              </w:rPr>
            </w:pPr>
          </w:p>
        </w:tc>
        <w:tc>
          <w:tcPr>
            <w:tcW w:w="1701" w:type="dxa"/>
          </w:tcPr>
          <w:p w:rsidR="00B626E4" w:rsidRPr="00107C4A" w:rsidRDefault="00B626E4" w:rsidP="00107C4A">
            <w:pPr>
              <w:pStyle w:val="af1"/>
              <w:jc w:val="center"/>
            </w:pPr>
          </w:p>
        </w:tc>
        <w:tc>
          <w:tcPr>
            <w:tcW w:w="1560" w:type="dxa"/>
            <w:vAlign w:val="bottom"/>
          </w:tcPr>
          <w:p w:rsidR="00B626E4" w:rsidRPr="00107C4A" w:rsidRDefault="00B626E4" w:rsidP="00107C4A">
            <w:pPr>
              <w:jc w:val="center"/>
              <w:rPr>
                <w:color w:val="000000"/>
                <w:sz w:val="22"/>
                <w:szCs w:val="22"/>
              </w:rPr>
            </w:pPr>
            <w:r w:rsidRPr="00107C4A">
              <w:rPr>
                <w:color w:val="000000"/>
                <w:sz w:val="22"/>
                <w:szCs w:val="22"/>
              </w:rPr>
              <w:t>0,023484</w:t>
            </w:r>
          </w:p>
        </w:tc>
      </w:tr>
      <w:tr w:rsidR="00B626E4" w:rsidTr="00D57B29">
        <w:trPr>
          <w:trHeight w:val="247"/>
        </w:trPr>
        <w:tc>
          <w:tcPr>
            <w:tcW w:w="646" w:type="dxa"/>
          </w:tcPr>
          <w:p w:rsidR="00B626E4" w:rsidRPr="00AB1BB8" w:rsidRDefault="00B626E4" w:rsidP="00107C4A">
            <w:pPr>
              <w:pStyle w:val="af1"/>
              <w:jc w:val="center"/>
            </w:pPr>
            <w:r>
              <w:t>1</w:t>
            </w:r>
            <w:r w:rsidR="00107C4A">
              <w:t>5</w:t>
            </w:r>
          </w:p>
        </w:tc>
        <w:tc>
          <w:tcPr>
            <w:tcW w:w="3431" w:type="dxa"/>
            <w:vAlign w:val="center"/>
          </w:tcPr>
          <w:p w:rsidR="00B626E4" w:rsidRPr="00630814" w:rsidRDefault="00B626E4" w:rsidP="00D57B29">
            <w:pPr>
              <w:rPr>
                <w:sz w:val="24"/>
                <w:szCs w:val="24"/>
              </w:rPr>
            </w:pPr>
            <w:r w:rsidRPr="00630814">
              <w:rPr>
                <w:sz w:val="24"/>
                <w:szCs w:val="24"/>
              </w:rPr>
              <w:t>Ж.д. Ул. Коммунальная,20а</w:t>
            </w:r>
          </w:p>
        </w:tc>
        <w:tc>
          <w:tcPr>
            <w:tcW w:w="1418" w:type="dxa"/>
            <w:vAlign w:val="bottom"/>
          </w:tcPr>
          <w:p w:rsidR="00B626E4" w:rsidRPr="00107C4A" w:rsidRDefault="00B626E4" w:rsidP="00107C4A">
            <w:pPr>
              <w:jc w:val="center"/>
              <w:rPr>
                <w:color w:val="000000"/>
                <w:sz w:val="22"/>
                <w:szCs w:val="22"/>
              </w:rPr>
            </w:pPr>
            <w:r w:rsidRPr="00107C4A">
              <w:rPr>
                <w:color w:val="000000"/>
                <w:sz w:val="22"/>
                <w:szCs w:val="22"/>
              </w:rPr>
              <w:t>0,01505</w:t>
            </w:r>
          </w:p>
        </w:tc>
        <w:tc>
          <w:tcPr>
            <w:tcW w:w="1275" w:type="dxa"/>
          </w:tcPr>
          <w:p w:rsidR="00B626E4" w:rsidRPr="00107C4A" w:rsidRDefault="00B626E4" w:rsidP="00107C4A">
            <w:pPr>
              <w:pStyle w:val="af1"/>
              <w:jc w:val="center"/>
              <w:rPr>
                <w:b/>
              </w:rPr>
            </w:pPr>
          </w:p>
        </w:tc>
        <w:tc>
          <w:tcPr>
            <w:tcW w:w="1701" w:type="dxa"/>
          </w:tcPr>
          <w:p w:rsidR="00B626E4" w:rsidRPr="00107C4A" w:rsidRDefault="00B626E4" w:rsidP="00107C4A">
            <w:pPr>
              <w:pStyle w:val="af1"/>
              <w:jc w:val="center"/>
            </w:pPr>
          </w:p>
        </w:tc>
        <w:tc>
          <w:tcPr>
            <w:tcW w:w="1560" w:type="dxa"/>
            <w:vAlign w:val="bottom"/>
          </w:tcPr>
          <w:p w:rsidR="00B626E4" w:rsidRPr="00107C4A" w:rsidRDefault="00B626E4" w:rsidP="00107C4A">
            <w:pPr>
              <w:jc w:val="center"/>
              <w:rPr>
                <w:color w:val="000000"/>
                <w:sz w:val="22"/>
                <w:szCs w:val="22"/>
              </w:rPr>
            </w:pPr>
            <w:r w:rsidRPr="00107C4A">
              <w:rPr>
                <w:color w:val="000000"/>
                <w:sz w:val="22"/>
                <w:szCs w:val="22"/>
              </w:rPr>
              <w:t>0,01505</w:t>
            </w:r>
          </w:p>
        </w:tc>
      </w:tr>
      <w:tr w:rsidR="00B626E4" w:rsidTr="00D57B29">
        <w:trPr>
          <w:trHeight w:val="247"/>
        </w:trPr>
        <w:tc>
          <w:tcPr>
            <w:tcW w:w="646" w:type="dxa"/>
          </w:tcPr>
          <w:p w:rsidR="00B626E4" w:rsidRPr="00AB1BB8" w:rsidRDefault="00B626E4" w:rsidP="00107C4A">
            <w:pPr>
              <w:pStyle w:val="af1"/>
              <w:jc w:val="center"/>
            </w:pPr>
            <w:r>
              <w:t>1</w:t>
            </w:r>
            <w:r w:rsidR="00107C4A">
              <w:t>6</w:t>
            </w:r>
          </w:p>
        </w:tc>
        <w:tc>
          <w:tcPr>
            <w:tcW w:w="3431" w:type="dxa"/>
            <w:vAlign w:val="center"/>
          </w:tcPr>
          <w:p w:rsidR="00B626E4" w:rsidRPr="00630814" w:rsidRDefault="00B626E4" w:rsidP="00D57B29">
            <w:pPr>
              <w:rPr>
                <w:sz w:val="24"/>
                <w:szCs w:val="24"/>
              </w:rPr>
            </w:pPr>
            <w:r w:rsidRPr="00630814">
              <w:rPr>
                <w:sz w:val="24"/>
                <w:szCs w:val="24"/>
              </w:rPr>
              <w:t>Ж.д. Ул. Коммунальная,20б</w:t>
            </w:r>
          </w:p>
        </w:tc>
        <w:tc>
          <w:tcPr>
            <w:tcW w:w="1418" w:type="dxa"/>
            <w:vAlign w:val="bottom"/>
          </w:tcPr>
          <w:p w:rsidR="00B626E4" w:rsidRPr="00107C4A" w:rsidRDefault="00B626E4" w:rsidP="00107C4A">
            <w:pPr>
              <w:jc w:val="center"/>
              <w:rPr>
                <w:color w:val="000000"/>
                <w:sz w:val="22"/>
                <w:szCs w:val="22"/>
              </w:rPr>
            </w:pPr>
            <w:r w:rsidRPr="00107C4A">
              <w:rPr>
                <w:color w:val="000000"/>
                <w:sz w:val="22"/>
                <w:szCs w:val="22"/>
              </w:rPr>
              <w:t>0,009102</w:t>
            </w:r>
          </w:p>
        </w:tc>
        <w:tc>
          <w:tcPr>
            <w:tcW w:w="1275" w:type="dxa"/>
          </w:tcPr>
          <w:p w:rsidR="00B626E4" w:rsidRPr="00107C4A" w:rsidRDefault="00B626E4" w:rsidP="00107C4A">
            <w:pPr>
              <w:pStyle w:val="af1"/>
              <w:jc w:val="center"/>
              <w:rPr>
                <w:b/>
              </w:rPr>
            </w:pPr>
          </w:p>
        </w:tc>
        <w:tc>
          <w:tcPr>
            <w:tcW w:w="1701" w:type="dxa"/>
          </w:tcPr>
          <w:p w:rsidR="00B626E4" w:rsidRPr="00107C4A" w:rsidRDefault="00B626E4" w:rsidP="00107C4A">
            <w:pPr>
              <w:pStyle w:val="af1"/>
              <w:jc w:val="center"/>
            </w:pPr>
          </w:p>
        </w:tc>
        <w:tc>
          <w:tcPr>
            <w:tcW w:w="1560" w:type="dxa"/>
            <w:vAlign w:val="bottom"/>
          </w:tcPr>
          <w:p w:rsidR="00B626E4" w:rsidRPr="00107C4A" w:rsidRDefault="00B626E4" w:rsidP="00107C4A">
            <w:pPr>
              <w:jc w:val="center"/>
              <w:rPr>
                <w:color w:val="000000"/>
                <w:sz w:val="22"/>
                <w:szCs w:val="22"/>
              </w:rPr>
            </w:pPr>
            <w:r w:rsidRPr="00107C4A">
              <w:rPr>
                <w:color w:val="000000"/>
                <w:sz w:val="22"/>
                <w:szCs w:val="22"/>
              </w:rPr>
              <w:t>0,009102</w:t>
            </w:r>
          </w:p>
        </w:tc>
      </w:tr>
      <w:tr w:rsidR="00B626E4" w:rsidTr="00D57B29">
        <w:trPr>
          <w:trHeight w:val="247"/>
        </w:trPr>
        <w:tc>
          <w:tcPr>
            <w:tcW w:w="646" w:type="dxa"/>
          </w:tcPr>
          <w:p w:rsidR="00B626E4" w:rsidRPr="00AB1BB8" w:rsidRDefault="00B626E4" w:rsidP="00107C4A">
            <w:pPr>
              <w:pStyle w:val="af1"/>
              <w:jc w:val="center"/>
            </w:pPr>
            <w:r>
              <w:t>1</w:t>
            </w:r>
            <w:r w:rsidR="00107C4A">
              <w:t>7</w:t>
            </w:r>
          </w:p>
        </w:tc>
        <w:tc>
          <w:tcPr>
            <w:tcW w:w="3431" w:type="dxa"/>
            <w:vAlign w:val="bottom"/>
          </w:tcPr>
          <w:p w:rsidR="00B626E4" w:rsidRPr="00B626E4" w:rsidRDefault="00B626E4" w:rsidP="00D57B29">
            <w:pPr>
              <w:rPr>
                <w:color w:val="000000"/>
                <w:sz w:val="22"/>
                <w:szCs w:val="22"/>
              </w:rPr>
            </w:pPr>
            <w:r w:rsidRPr="00B626E4">
              <w:rPr>
                <w:color w:val="000000"/>
                <w:sz w:val="22"/>
                <w:szCs w:val="22"/>
              </w:rPr>
              <w:t>ЖСК ул Герцена, 8, Счастье №3</w:t>
            </w:r>
          </w:p>
        </w:tc>
        <w:tc>
          <w:tcPr>
            <w:tcW w:w="1418" w:type="dxa"/>
            <w:vAlign w:val="bottom"/>
          </w:tcPr>
          <w:p w:rsidR="00B626E4" w:rsidRPr="00107C4A" w:rsidRDefault="00B626E4" w:rsidP="00107C4A">
            <w:pPr>
              <w:jc w:val="center"/>
              <w:rPr>
                <w:color w:val="000000"/>
                <w:sz w:val="22"/>
                <w:szCs w:val="22"/>
              </w:rPr>
            </w:pPr>
            <w:r w:rsidRPr="00107C4A">
              <w:rPr>
                <w:color w:val="000000"/>
                <w:sz w:val="22"/>
                <w:szCs w:val="22"/>
              </w:rPr>
              <w:t>0,194773</w:t>
            </w:r>
          </w:p>
        </w:tc>
        <w:tc>
          <w:tcPr>
            <w:tcW w:w="1275" w:type="dxa"/>
          </w:tcPr>
          <w:p w:rsidR="00B626E4" w:rsidRPr="00107C4A" w:rsidRDefault="00B626E4" w:rsidP="00107C4A">
            <w:pPr>
              <w:pStyle w:val="af1"/>
              <w:jc w:val="center"/>
              <w:rPr>
                <w:b/>
              </w:rPr>
            </w:pPr>
          </w:p>
        </w:tc>
        <w:tc>
          <w:tcPr>
            <w:tcW w:w="1701" w:type="dxa"/>
          </w:tcPr>
          <w:p w:rsidR="00B626E4" w:rsidRPr="00107C4A" w:rsidRDefault="00B626E4" w:rsidP="00107C4A">
            <w:pPr>
              <w:pStyle w:val="af1"/>
              <w:jc w:val="center"/>
            </w:pPr>
          </w:p>
        </w:tc>
        <w:tc>
          <w:tcPr>
            <w:tcW w:w="1560" w:type="dxa"/>
            <w:vAlign w:val="bottom"/>
          </w:tcPr>
          <w:p w:rsidR="00B626E4" w:rsidRPr="00107C4A" w:rsidRDefault="00B626E4" w:rsidP="00107C4A">
            <w:pPr>
              <w:jc w:val="center"/>
              <w:rPr>
                <w:color w:val="000000"/>
                <w:sz w:val="22"/>
                <w:szCs w:val="22"/>
              </w:rPr>
            </w:pPr>
            <w:r w:rsidRPr="00107C4A">
              <w:rPr>
                <w:color w:val="000000"/>
                <w:sz w:val="22"/>
                <w:szCs w:val="22"/>
              </w:rPr>
              <w:t>0,194773</w:t>
            </w:r>
          </w:p>
        </w:tc>
      </w:tr>
      <w:tr w:rsidR="00B626E4" w:rsidTr="00D57B29">
        <w:trPr>
          <w:trHeight w:val="247"/>
        </w:trPr>
        <w:tc>
          <w:tcPr>
            <w:tcW w:w="646" w:type="dxa"/>
          </w:tcPr>
          <w:p w:rsidR="00B626E4" w:rsidRPr="00AB1BB8" w:rsidRDefault="00B626E4" w:rsidP="00107C4A">
            <w:pPr>
              <w:pStyle w:val="af1"/>
              <w:jc w:val="center"/>
            </w:pPr>
            <w:r>
              <w:t>1</w:t>
            </w:r>
            <w:r w:rsidR="00107C4A">
              <w:t>8</w:t>
            </w:r>
          </w:p>
        </w:tc>
        <w:tc>
          <w:tcPr>
            <w:tcW w:w="3431" w:type="dxa"/>
            <w:vAlign w:val="bottom"/>
          </w:tcPr>
          <w:p w:rsidR="00B626E4" w:rsidRPr="00B626E4" w:rsidRDefault="00B626E4" w:rsidP="00D57B29">
            <w:pPr>
              <w:rPr>
                <w:color w:val="000000"/>
                <w:sz w:val="22"/>
                <w:szCs w:val="22"/>
              </w:rPr>
            </w:pPr>
            <w:r w:rsidRPr="00B626E4">
              <w:rPr>
                <w:color w:val="000000"/>
                <w:sz w:val="22"/>
                <w:szCs w:val="22"/>
              </w:rPr>
              <w:t>ЖСК ул Герцена, 15 Мир № 2</w:t>
            </w:r>
          </w:p>
        </w:tc>
        <w:tc>
          <w:tcPr>
            <w:tcW w:w="1418" w:type="dxa"/>
            <w:vAlign w:val="bottom"/>
          </w:tcPr>
          <w:p w:rsidR="00B626E4" w:rsidRPr="00107C4A" w:rsidRDefault="00B626E4" w:rsidP="00107C4A">
            <w:pPr>
              <w:jc w:val="center"/>
              <w:rPr>
                <w:color w:val="000000"/>
                <w:sz w:val="22"/>
                <w:szCs w:val="22"/>
              </w:rPr>
            </w:pPr>
            <w:r w:rsidRPr="00107C4A">
              <w:rPr>
                <w:color w:val="000000"/>
                <w:sz w:val="22"/>
                <w:szCs w:val="22"/>
              </w:rPr>
              <w:t>0,19023</w:t>
            </w:r>
          </w:p>
        </w:tc>
        <w:tc>
          <w:tcPr>
            <w:tcW w:w="1275" w:type="dxa"/>
          </w:tcPr>
          <w:p w:rsidR="00B626E4" w:rsidRPr="00107C4A" w:rsidRDefault="00B626E4" w:rsidP="00107C4A">
            <w:pPr>
              <w:pStyle w:val="af1"/>
              <w:jc w:val="center"/>
              <w:rPr>
                <w:b/>
              </w:rPr>
            </w:pPr>
          </w:p>
        </w:tc>
        <w:tc>
          <w:tcPr>
            <w:tcW w:w="1701" w:type="dxa"/>
          </w:tcPr>
          <w:p w:rsidR="00B626E4" w:rsidRPr="00107C4A" w:rsidRDefault="00B626E4" w:rsidP="00107C4A">
            <w:pPr>
              <w:pStyle w:val="af1"/>
              <w:jc w:val="center"/>
            </w:pPr>
          </w:p>
        </w:tc>
        <w:tc>
          <w:tcPr>
            <w:tcW w:w="1560" w:type="dxa"/>
            <w:vAlign w:val="bottom"/>
          </w:tcPr>
          <w:p w:rsidR="00B626E4" w:rsidRPr="00107C4A" w:rsidRDefault="00B626E4" w:rsidP="00107C4A">
            <w:pPr>
              <w:jc w:val="center"/>
              <w:rPr>
                <w:color w:val="000000"/>
                <w:sz w:val="22"/>
                <w:szCs w:val="22"/>
              </w:rPr>
            </w:pPr>
            <w:r w:rsidRPr="00107C4A">
              <w:rPr>
                <w:color w:val="000000"/>
                <w:sz w:val="22"/>
                <w:szCs w:val="22"/>
              </w:rPr>
              <w:t>0,19023</w:t>
            </w:r>
          </w:p>
        </w:tc>
      </w:tr>
      <w:tr w:rsidR="00B626E4" w:rsidTr="00D57B29">
        <w:trPr>
          <w:trHeight w:val="247"/>
        </w:trPr>
        <w:tc>
          <w:tcPr>
            <w:tcW w:w="646" w:type="dxa"/>
          </w:tcPr>
          <w:p w:rsidR="00B626E4" w:rsidRPr="00AB1BB8" w:rsidRDefault="00107C4A" w:rsidP="00D57B29">
            <w:pPr>
              <w:pStyle w:val="af1"/>
              <w:jc w:val="center"/>
            </w:pPr>
            <w:r>
              <w:t>19</w:t>
            </w:r>
          </w:p>
        </w:tc>
        <w:tc>
          <w:tcPr>
            <w:tcW w:w="3431" w:type="dxa"/>
            <w:vAlign w:val="bottom"/>
          </w:tcPr>
          <w:p w:rsidR="00B626E4" w:rsidRPr="00B626E4" w:rsidRDefault="00B626E4" w:rsidP="00D57B29">
            <w:pPr>
              <w:rPr>
                <w:color w:val="000000"/>
                <w:sz w:val="22"/>
                <w:szCs w:val="22"/>
              </w:rPr>
            </w:pPr>
            <w:r w:rsidRPr="00B626E4">
              <w:rPr>
                <w:color w:val="000000"/>
                <w:sz w:val="22"/>
                <w:szCs w:val="22"/>
              </w:rPr>
              <w:t>ЖСК ул. Ленина, 255 Дружба</w:t>
            </w:r>
          </w:p>
        </w:tc>
        <w:tc>
          <w:tcPr>
            <w:tcW w:w="1418" w:type="dxa"/>
            <w:vAlign w:val="bottom"/>
          </w:tcPr>
          <w:p w:rsidR="00B626E4" w:rsidRPr="00107C4A" w:rsidRDefault="00B626E4" w:rsidP="00107C4A">
            <w:pPr>
              <w:jc w:val="center"/>
              <w:rPr>
                <w:color w:val="000000"/>
                <w:sz w:val="22"/>
                <w:szCs w:val="22"/>
              </w:rPr>
            </w:pPr>
            <w:r w:rsidRPr="00107C4A">
              <w:rPr>
                <w:color w:val="000000"/>
                <w:sz w:val="22"/>
                <w:szCs w:val="22"/>
              </w:rPr>
              <w:t>0,155397</w:t>
            </w:r>
          </w:p>
        </w:tc>
        <w:tc>
          <w:tcPr>
            <w:tcW w:w="1275" w:type="dxa"/>
          </w:tcPr>
          <w:p w:rsidR="00B626E4" w:rsidRPr="00107C4A" w:rsidRDefault="00B626E4" w:rsidP="00107C4A">
            <w:pPr>
              <w:pStyle w:val="af1"/>
              <w:jc w:val="center"/>
              <w:rPr>
                <w:b/>
              </w:rPr>
            </w:pPr>
          </w:p>
        </w:tc>
        <w:tc>
          <w:tcPr>
            <w:tcW w:w="1701" w:type="dxa"/>
          </w:tcPr>
          <w:p w:rsidR="00B626E4" w:rsidRPr="00107C4A" w:rsidRDefault="00B626E4" w:rsidP="00107C4A">
            <w:pPr>
              <w:pStyle w:val="af1"/>
              <w:jc w:val="center"/>
            </w:pPr>
          </w:p>
        </w:tc>
        <w:tc>
          <w:tcPr>
            <w:tcW w:w="1560" w:type="dxa"/>
            <w:vAlign w:val="bottom"/>
          </w:tcPr>
          <w:p w:rsidR="00B626E4" w:rsidRPr="00107C4A" w:rsidRDefault="00B626E4" w:rsidP="00107C4A">
            <w:pPr>
              <w:jc w:val="center"/>
              <w:rPr>
                <w:color w:val="000000"/>
                <w:sz w:val="22"/>
                <w:szCs w:val="22"/>
              </w:rPr>
            </w:pPr>
            <w:r w:rsidRPr="00107C4A">
              <w:rPr>
                <w:color w:val="000000"/>
                <w:sz w:val="22"/>
                <w:szCs w:val="22"/>
              </w:rPr>
              <w:t>0,155397</w:t>
            </w:r>
          </w:p>
        </w:tc>
      </w:tr>
      <w:tr w:rsidR="00B626E4" w:rsidTr="00D57B29">
        <w:trPr>
          <w:trHeight w:val="247"/>
        </w:trPr>
        <w:tc>
          <w:tcPr>
            <w:tcW w:w="646" w:type="dxa"/>
          </w:tcPr>
          <w:p w:rsidR="00B626E4" w:rsidRPr="00AB1BB8" w:rsidRDefault="00B626E4" w:rsidP="00D57B29">
            <w:pPr>
              <w:pStyle w:val="af1"/>
              <w:jc w:val="center"/>
            </w:pPr>
          </w:p>
        </w:tc>
        <w:tc>
          <w:tcPr>
            <w:tcW w:w="3431" w:type="dxa"/>
          </w:tcPr>
          <w:p w:rsidR="00B626E4" w:rsidRPr="00EB340E" w:rsidRDefault="00B626E4" w:rsidP="00D57B29">
            <w:pPr>
              <w:spacing w:line="299" w:lineRule="atLeast"/>
              <w:rPr>
                <w:sz w:val="24"/>
                <w:szCs w:val="24"/>
              </w:rPr>
            </w:pPr>
            <w:r w:rsidRPr="00AB1BB8">
              <w:rPr>
                <w:b/>
                <w:iCs/>
                <w:sz w:val="24"/>
                <w:szCs w:val="24"/>
              </w:rPr>
              <w:t>ИТОГО:</w:t>
            </w:r>
          </w:p>
        </w:tc>
        <w:tc>
          <w:tcPr>
            <w:tcW w:w="1418" w:type="dxa"/>
            <w:vAlign w:val="bottom"/>
          </w:tcPr>
          <w:p w:rsidR="00B626E4" w:rsidRPr="00107C4A" w:rsidRDefault="00B626E4" w:rsidP="00107C4A">
            <w:pPr>
              <w:jc w:val="center"/>
              <w:rPr>
                <w:b/>
                <w:iCs/>
                <w:sz w:val="24"/>
                <w:szCs w:val="24"/>
              </w:rPr>
            </w:pPr>
            <w:r w:rsidRPr="00107C4A">
              <w:rPr>
                <w:b/>
                <w:iCs/>
                <w:sz w:val="24"/>
                <w:szCs w:val="24"/>
              </w:rPr>
              <w:t>2,122279</w:t>
            </w:r>
          </w:p>
        </w:tc>
        <w:tc>
          <w:tcPr>
            <w:tcW w:w="1275" w:type="dxa"/>
          </w:tcPr>
          <w:p w:rsidR="00B626E4" w:rsidRPr="00107C4A" w:rsidRDefault="00B626E4" w:rsidP="00107C4A">
            <w:pPr>
              <w:pStyle w:val="af1"/>
              <w:jc w:val="center"/>
              <w:rPr>
                <w:b/>
              </w:rPr>
            </w:pPr>
            <w:r w:rsidRPr="00107C4A">
              <w:rPr>
                <w:b/>
              </w:rPr>
              <w:t>0</w:t>
            </w:r>
          </w:p>
        </w:tc>
        <w:tc>
          <w:tcPr>
            <w:tcW w:w="1701" w:type="dxa"/>
          </w:tcPr>
          <w:p w:rsidR="00B626E4" w:rsidRPr="00107C4A" w:rsidRDefault="00B626E4" w:rsidP="00107C4A">
            <w:pPr>
              <w:pStyle w:val="af1"/>
              <w:jc w:val="center"/>
              <w:rPr>
                <w:b/>
              </w:rPr>
            </w:pPr>
            <w:r w:rsidRPr="00107C4A">
              <w:rPr>
                <w:b/>
              </w:rPr>
              <w:t>0</w:t>
            </w:r>
          </w:p>
        </w:tc>
        <w:tc>
          <w:tcPr>
            <w:tcW w:w="1560" w:type="dxa"/>
          </w:tcPr>
          <w:p w:rsidR="00B626E4" w:rsidRPr="00107C4A" w:rsidRDefault="00B626E4" w:rsidP="00107C4A">
            <w:pPr>
              <w:pStyle w:val="af1"/>
              <w:jc w:val="center"/>
              <w:rPr>
                <w:b/>
              </w:rPr>
            </w:pPr>
            <w:r w:rsidRPr="00107C4A">
              <w:rPr>
                <w:b/>
                <w:iCs/>
              </w:rPr>
              <w:t>2,122279</w:t>
            </w:r>
          </w:p>
        </w:tc>
      </w:tr>
      <w:tr w:rsidR="00B626E4" w:rsidTr="00D57B29">
        <w:tc>
          <w:tcPr>
            <w:tcW w:w="10031" w:type="dxa"/>
            <w:gridSpan w:val="6"/>
          </w:tcPr>
          <w:p w:rsidR="00B626E4" w:rsidRPr="00AA2D30" w:rsidRDefault="00B626E4" w:rsidP="00D57B29">
            <w:pPr>
              <w:pStyle w:val="af1"/>
              <w:jc w:val="center"/>
              <w:rPr>
                <w:b/>
              </w:rPr>
            </w:pPr>
            <w:r w:rsidRPr="00AA2D30">
              <w:rPr>
                <w:b/>
              </w:rPr>
              <w:t>Котельная № 3</w:t>
            </w:r>
          </w:p>
        </w:tc>
      </w:tr>
      <w:tr w:rsidR="00107C4A" w:rsidTr="00D57B29">
        <w:tc>
          <w:tcPr>
            <w:tcW w:w="646" w:type="dxa"/>
          </w:tcPr>
          <w:p w:rsidR="00107C4A" w:rsidRPr="00AB1BB8" w:rsidRDefault="00107C4A" w:rsidP="00D57B29">
            <w:pPr>
              <w:pStyle w:val="af1"/>
              <w:jc w:val="center"/>
            </w:pPr>
            <w:r>
              <w:t>1</w:t>
            </w:r>
          </w:p>
        </w:tc>
        <w:tc>
          <w:tcPr>
            <w:tcW w:w="3431" w:type="dxa"/>
            <w:vAlign w:val="center"/>
          </w:tcPr>
          <w:p w:rsidR="00107C4A" w:rsidRPr="00E40B51" w:rsidRDefault="00107C4A" w:rsidP="00D57B29">
            <w:pPr>
              <w:rPr>
                <w:sz w:val="24"/>
                <w:szCs w:val="24"/>
              </w:rPr>
            </w:pPr>
            <w:r w:rsidRPr="00E40B51">
              <w:rPr>
                <w:sz w:val="24"/>
                <w:szCs w:val="24"/>
              </w:rPr>
              <w:t>Ж.д. Ул. Горького, 158</w:t>
            </w:r>
          </w:p>
        </w:tc>
        <w:tc>
          <w:tcPr>
            <w:tcW w:w="1418" w:type="dxa"/>
            <w:vAlign w:val="bottom"/>
          </w:tcPr>
          <w:p w:rsidR="00107C4A" w:rsidRPr="00107C4A" w:rsidRDefault="00107C4A" w:rsidP="00107C4A">
            <w:pPr>
              <w:jc w:val="center"/>
              <w:rPr>
                <w:color w:val="000000"/>
                <w:sz w:val="22"/>
                <w:szCs w:val="22"/>
              </w:rPr>
            </w:pPr>
            <w:r w:rsidRPr="00107C4A">
              <w:rPr>
                <w:color w:val="000000"/>
                <w:sz w:val="22"/>
                <w:szCs w:val="22"/>
              </w:rPr>
              <w:t>0,29539</w:t>
            </w:r>
          </w:p>
        </w:tc>
        <w:tc>
          <w:tcPr>
            <w:tcW w:w="1275" w:type="dxa"/>
          </w:tcPr>
          <w:p w:rsidR="00107C4A" w:rsidRPr="00107C4A" w:rsidRDefault="00107C4A" w:rsidP="00D57B29">
            <w:pPr>
              <w:pStyle w:val="af1"/>
              <w:jc w:val="center"/>
              <w:rPr>
                <w:b/>
              </w:rPr>
            </w:pPr>
          </w:p>
        </w:tc>
        <w:tc>
          <w:tcPr>
            <w:tcW w:w="1701" w:type="dxa"/>
          </w:tcPr>
          <w:p w:rsidR="00107C4A" w:rsidRPr="00107C4A" w:rsidRDefault="00107C4A" w:rsidP="00D57B29">
            <w:pPr>
              <w:pStyle w:val="af1"/>
              <w:jc w:val="center"/>
            </w:pPr>
          </w:p>
        </w:tc>
        <w:tc>
          <w:tcPr>
            <w:tcW w:w="1560" w:type="dxa"/>
            <w:vAlign w:val="bottom"/>
          </w:tcPr>
          <w:p w:rsidR="00107C4A" w:rsidRPr="00107C4A" w:rsidRDefault="00107C4A" w:rsidP="00107C4A">
            <w:pPr>
              <w:jc w:val="center"/>
              <w:rPr>
                <w:color w:val="000000"/>
                <w:sz w:val="22"/>
                <w:szCs w:val="22"/>
              </w:rPr>
            </w:pPr>
            <w:r w:rsidRPr="00107C4A">
              <w:rPr>
                <w:color w:val="000000"/>
                <w:sz w:val="22"/>
                <w:szCs w:val="22"/>
              </w:rPr>
              <w:t>0,29539</w:t>
            </w:r>
          </w:p>
        </w:tc>
      </w:tr>
      <w:tr w:rsidR="00107C4A" w:rsidTr="00D57B29">
        <w:tc>
          <w:tcPr>
            <w:tcW w:w="646" w:type="dxa"/>
            <w:vAlign w:val="bottom"/>
          </w:tcPr>
          <w:p w:rsidR="00107C4A" w:rsidRPr="00AB1BB8" w:rsidRDefault="00107C4A" w:rsidP="00D57B29">
            <w:pPr>
              <w:pStyle w:val="af1"/>
              <w:jc w:val="center"/>
            </w:pPr>
            <w:r>
              <w:t>2</w:t>
            </w:r>
          </w:p>
        </w:tc>
        <w:tc>
          <w:tcPr>
            <w:tcW w:w="3431" w:type="dxa"/>
            <w:vAlign w:val="center"/>
          </w:tcPr>
          <w:p w:rsidR="00107C4A" w:rsidRPr="00E40B51" w:rsidRDefault="00107C4A" w:rsidP="00D57B29">
            <w:pPr>
              <w:rPr>
                <w:sz w:val="24"/>
                <w:szCs w:val="24"/>
              </w:rPr>
            </w:pPr>
            <w:r w:rsidRPr="00E40B51">
              <w:rPr>
                <w:sz w:val="24"/>
                <w:szCs w:val="24"/>
              </w:rPr>
              <w:t>Ж.д. Ул. Горького, 158а</w:t>
            </w:r>
          </w:p>
        </w:tc>
        <w:tc>
          <w:tcPr>
            <w:tcW w:w="1418" w:type="dxa"/>
            <w:vAlign w:val="bottom"/>
          </w:tcPr>
          <w:p w:rsidR="00107C4A" w:rsidRPr="00107C4A" w:rsidRDefault="00107C4A" w:rsidP="00107C4A">
            <w:pPr>
              <w:jc w:val="center"/>
              <w:rPr>
                <w:color w:val="000000"/>
                <w:sz w:val="22"/>
                <w:szCs w:val="22"/>
              </w:rPr>
            </w:pPr>
            <w:r w:rsidRPr="00107C4A">
              <w:rPr>
                <w:color w:val="000000"/>
                <w:sz w:val="22"/>
                <w:szCs w:val="22"/>
              </w:rPr>
              <w:t>0,313087</w:t>
            </w:r>
          </w:p>
        </w:tc>
        <w:tc>
          <w:tcPr>
            <w:tcW w:w="1275" w:type="dxa"/>
            <w:vAlign w:val="center"/>
          </w:tcPr>
          <w:p w:rsidR="00107C4A" w:rsidRPr="00107C4A" w:rsidRDefault="00107C4A" w:rsidP="00107C4A">
            <w:pPr>
              <w:jc w:val="center"/>
              <w:rPr>
                <w:color w:val="000000"/>
                <w:sz w:val="24"/>
                <w:szCs w:val="24"/>
              </w:rPr>
            </w:pPr>
            <w:r w:rsidRPr="00107C4A">
              <w:rPr>
                <w:color w:val="000000"/>
                <w:sz w:val="24"/>
                <w:szCs w:val="24"/>
              </w:rPr>
              <w:t>0,106</w:t>
            </w:r>
          </w:p>
        </w:tc>
        <w:tc>
          <w:tcPr>
            <w:tcW w:w="1701" w:type="dxa"/>
          </w:tcPr>
          <w:p w:rsidR="00107C4A" w:rsidRPr="00107C4A" w:rsidRDefault="00107C4A" w:rsidP="00D57B29">
            <w:pPr>
              <w:pStyle w:val="af1"/>
              <w:jc w:val="center"/>
            </w:pPr>
          </w:p>
        </w:tc>
        <w:tc>
          <w:tcPr>
            <w:tcW w:w="1560" w:type="dxa"/>
            <w:vAlign w:val="bottom"/>
          </w:tcPr>
          <w:p w:rsidR="00107C4A" w:rsidRPr="00107C4A" w:rsidRDefault="00107C4A" w:rsidP="00107C4A">
            <w:pPr>
              <w:jc w:val="center"/>
              <w:rPr>
                <w:color w:val="000000"/>
                <w:sz w:val="22"/>
                <w:szCs w:val="22"/>
              </w:rPr>
            </w:pPr>
            <w:r w:rsidRPr="00107C4A">
              <w:rPr>
                <w:color w:val="000000"/>
                <w:sz w:val="22"/>
                <w:szCs w:val="22"/>
              </w:rPr>
              <w:t>0,</w:t>
            </w:r>
            <w:r>
              <w:rPr>
                <w:color w:val="000000"/>
                <w:sz w:val="22"/>
                <w:szCs w:val="22"/>
              </w:rPr>
              <w:t>419087</w:t>
            </w:r>
          </w:p>
        </w:tc>
      </w:tr>
      <w:tr w:rsidR="00107C4A" w:rsidTr="00D57B29">
        <w:tc>
          <w:tcPr>
            <w:tcW w:w="646" w:type="dxa"/>
          </w:tcPr>
          <w:p w:rsidR="00107C4A" w:rsidRPr="00AB1BB8" w:rsidRDefault="00107C4A" w:rsidP="00D57B29">
            <w:pPr>
              <w:pStyle w:val="af1"/>
              <w:jc w:val="center"/>
            </w:pPr>
            <w:r>
              <w:t>3</w:t>
            </w:r>
          </w:p>
        </w:tc>
        <w:tc>
          <w:tcPr>
            <w:tcW w:w="3431" w:type="dxa"/>
            <w:vAlign w:val="center"/>
          </w:tcPr>
          <w:p w:rsidR="00107C4A" w:rsidRPr="00E40B51" w:rsidRDefault="00107C4A" w:rsidP="00D57B29">
            <w:pPr>
              <w:rPr>
                <w:sz w:val="24"/>
                <w:szCs w:val="24"/>
              </w:rPr>
            </w:pPr>
            <w:r w:rsidRPr="00E40B51">
              <w:rPr>
                <w:sz w:val="24"/>
                <w:szCs w:val="24"/>
              </w:rPr>
              <w:t>Ж.д. Ул. Горького, 160</w:t>
            </w:r>
          </w:p>
        </w:tc>
        <w:tc>
          <w:tcPr>
            <w:tcW w:w="1418" w:type="dxa"/>
            <w:vAlign w:val="bottom"/>
          </w:tcPr>
          <w:p w:rsidR="00107C4A" w:rsidRPr="00107C4A" w:rsidRDefault="00107C4A" w:rsidP="00107C4A">
            <w:pPr>
              <w:jc w:val="center"/>
              <w:rPr>
                <w:color w:val="000000"/>
                <w:sz w:val="22"/>
                <w:szCs w:val="22"/>
              </w:rPr>
            </w:pPr>
            <w:r w:rsidRPr="00107C4A">
              <w:rPr>
                <w:color w:val="000000"/>
                <w:sz w:val="22"/>
                <w:szCs w:val="22"/>
              </w:rPr>
              <w:t>0,368344</w:t>
            </w:r>
          </w:p>
        </w:tc>
        <w:tc>
          <w:tcPr>
            <w:tcW w:w="1275" w:type="dxa"/>
          </w:tcPr>
          <w:p w:rsidR="00107C4A" w:rsidRPr="00107C4A" w:rsidRDefault="00107C4A" w:rsidP="00D57B29">
            <w:pPr>
              <w:pStyle w:val="af1"/>
              <w:jc w:val="center"/>
              <w:rPr>
                <w:b/>
              </w:rPr>
            </w:pPr>
          </w:p>
        </w:tc>
        <w:tc>
          <w:tcPr>
            <w:tcW w:w="1701" w:type="dxa"/>
          </w:tcPr>
          <w:p w:rsidR="00107C4A" w:rsidRPr="00107C4A" w:rsidRDefault="00107C4A" w:rsidP="00D57B29">
            <w:pPr>
              <w:pStyle w:val="af1"/>
              <w:jc w:val="center"/>
            </w:pPr>
          </w:p>
        </w:tc>
        <w:tc>
          <w:tcPr>
            <w:tcW w:w="1560" w:type="dxa"/>
            <w:vAlign w:val="bottom"/>
          </w:tcPr>
          <w:p w:rsidR="00107C4A" w:rsidRPr="00107C4A" w:rsidRDefault="00107C4A" w:rsidP="00107C4A">
            <w:pPr>
              <w:jc w:val="center"/>
              <w:rPr>
                <w:color w:val="000000"/>
                <w:sz w:val="22"/>
                <w:szCs w:val="22"/>
              </w:rPr>
            </w:pPr>
            <w:r w:rsidRPr="00107C4A">
              <w:rPr>
                <w:color w:val="000000"/>
                <w:sz w:val="22"/>
                <w:szCs w:val="22"/>
              </w:rPr>
              <w:t>0,368344</w:t>
            </w:r>
          </w:p>
        </w:tc>
      </w:tr>
      <w:tr w:rsidR="00107C4A" w:rsidTr="00D57B29">
        <w:tc>
          <w:tcPr>
            <w:tcW w:w="646" w:type="dxa"/>
          </w:tcPr>
          <w:p w:rsidR="00107C4A" w:rsidRPr="00AB1BB8" w:rsidRDefault="00107C4A" w:rsidP="00D57B29">
            <w:pPr>
              <w:pStyle w:val="af1"/>
              <w:jc w:val="center"/>
            </w:pPr>
            <w:r>
              <w:t>4</w:t>
            </w:r>
          </w:p>
        </w:tc>
        <w:tc>
          <w:tcPr>
            <w:tcW w:w="3431" w:type="dxa"/>
            <w:vAlign w:val="center"/>
          </w:tcPr>
          <w:p w:rsidR="00107C4A" w:rsidRPr="00E40B51" w:rsidRDefault="00107C4A" w:rsidP="00D57B29">
            <w:pPr>
              <w:rPr>
                <w:sz w:val="24"/>
                <w:szCs w:val="24"/>
              </w:rPr>
            </w:pPr>
            <w:r w:rsidRPr="00E40B51">
              <w:rPr>
                <w:sz w:val="24"/>
                <w:szCs w:val="24"/>
              </w:rPr>
              <w:t>Ж.д. Ул. Горького, 162</w:t>
            </w:r>
          </w:p>
        </w:tc>
        <w:tc>
          <w:tcPr>
            <w:tcW w:w="1418" w:type="dxa"/>
            <w:vAlign w:val="bottom"/>
          </w:tcPr>
          <w:p w:rsidR="00107C4A" w:rsidRPr="00107C4A" w:rsidRDefault="00107C4A" w:rsidP="00107C4A">
            <w:pPr>
              <w:jc w:val="center"/>
              <w:rPr>
                <w:color w:val="000000"/>
                <w:sz w:val="22"/>
                <w:szCs w:val="22"/>
              </w:rPr>
            </w:pPr>
            <w:r w:rsidRPr="00107C4A">
              <w:rPr>
                <w:color w:val="000000"/>
                <w:sz w:val="22"/>
                <w:szCs w:val="22"/>
              </w:rPr>
              <w:t>0,342612</w:t>
            </w:r>
          </w:p>
        </w:tc>
        <w:tc>
          <w:tcPr>
            <w:tcW w:w="1275" w:type="dxa"/>
          </w:tcPr>
          <w:p w:rsidR="00107C4A" w:rsidRPr="00107C4A" w:rsidRDefault="00107C4A" w:rsidP="00D57B29">
            <w:pPr>
              <w:pStyle w:val="af1"/>
              <w:jc w:val="center"/>
              <w:rPr>
                <w:b/>
              </w:rPr>
            </w:pPr>
          </w:p>
        </w:tc>
        <w:tc>
          <w:tcPr>
            <w:tcW w:w="1701" w:type="dxa"/>
          </w:tcPr>
          <w:p w:rsidR="00107C4A" w:rsidRPr="00107C4A" w:rsidRDefault="00107C4A" w:rsidP="00D57B29">
            <w:pPr>
              <w:pStyle w:val="af1"/>
              <w:jc w:val="center"/>
            </w:pPr>
          </w:p>
        </w:tc>
        <w:tc>
          <w:tcPr>
            <w:tcW w:w="1560" w:type="dxa"/>
            <w:vAlign w:val="bottom"/>
          </w:tcPr>
          <w:p w:rsidR="00107C4A" w:rsidRPr="00107C4A" w:rsidRDefault="00107C4A" w:rsidP="00107C4A">
            <w:pPr>
              <w:jc w:val="center"/>
              <w:rPr>
                <w:color w:val="000000"/>
                <w:sz w:val="22"/>
                <w:szCs w:val="22"/>
              </w:rPr>
            </w:pPr>
            <w:r w:rsidRPr="00107C4A">
              <w:rPr>
                <w:color w:val="000000"/>
                <w:sz w:val="22"/>
                <w:szCs w:val="22"/>
              </w:rPr>
              <w:t>0,342612</w:t>
            </w:r>
          </w:p>
        </w:tc>
      </w:tr>
      <w:tr w:rsidR="00107C4A" w:rsidTr="00D57B29">
        <w:tc>
          <w:tcPr>
            <w:tcW w:w="646" w:type="dxa"/>
          </w:tcPr>
          <w:p w:rsidR="00107C4A" w:rsidRPr="00AB1BB8" w:rsidRDefault="00107C4A" w:rsidP="00D57B29">
            <w:pPr>
              <w:pStyle w:val="af1"/>
              <w:jc w:val="center"/>
            </w:pPr>
            <w:r>
              <w:t>5</w:t>
            </w:r>
          </w:p>
        </w:tc>
        <w:tc>
          <w:tcPr>
            <w:tcW w:w="3431" w:type="dxa"/>
            <w:vAlign w:val="center"/>
          </w:tcPr>
          <w:p w:rsidR="00107C4A" w:rsidRPr="00E40B51" w:rsidRDefault="00107C4A" w:rsidP="00D57B29">
            <w:pPr>
              <w:rPr>
                <w:sz w:val="24"/>
                <w:szCs w:val="24"/>
              </w:rPr>
            </w:pPr>
            <w:r w:rsidRPr="00E40B51">
              <w:rPr>
                <w:sz w:val="24"/>
                <w:szCs w:val="24"/>
              </w:rPr>
              <w:t>Ж.д. Ул. Макарова, 1</w:t>
            </w:r>
          </w:p>
        </w:tc>
        <w:tc>
          <w:tcPr>
            <w:tcW w:w="1418" w:type="dxa"/>
            <w:vAlign w:val="bottom"/>
          </w:tcPr>
          <w:p w:rsidR="00107C4A" w:rsidRPr="00107C4A" w:rsidRDefault="00107C4A" w:rsidP="00107C4A">
            <w:pPr>
              <w:jc w:val="center"/>
              <w:rPr>
                <w:color w:val="000000"/>
                <w:sz w:val="22"/>
                <w:szCs w:val="22"/>
              </w:rPr>
            </w:pPr>
            <w:r w:rsidRPr="00107C4A">
              <w:rPr>
                <w:color w:val="000000"/>
                <w:sz w:val="22"/>
                <w:szCs w:val="22"/>
              </w:rPr>
              <w:t>0,255368</w:t>
            </w:r>
          </w:p>
        </w:tc>
        <w:tc>
          <w:tcPr>
            <w:tcW w:w="1275" w:type="dxa"/>
          </w:tcPr>
          <w:p w:rsidR="00107C4A" w:rsidRPr="00107C4A" w:rsidRDefault="00107C4A" w:rsidP="00D57B29">
            <w:pPr>
              <w:pStyle w:val="af1"/>
              <w:jc w:val="center"/>
              <w:rPr>
                <w:b/>
              </w:rPr>
            </w:pPr>
          </w:p>
        </w:tc>
        <w:tc>
          <w:tcPr>
            <w:tcW w:w="1701" w:type="dxa"/>
          </w:tcPr>
          <w:p w:rsidR="00107C4A" w:rsidRPr="00107C4A" w:rsidRDefault="00107C4A" w:rsidP="00D57B29">
            <w:pPr>
              <w:pStyle w:val="af1"/>
              <w:jc w:val="center"/>
            </w:pPr>
          </w:p>
        </w:tc>
        <w:tc>
          <w:tcPr>
            <w:tcW w:w="1560" w:type="dxa"/>
            <w:vAlign w:val="bottom"/>
          </w:tcPr>
          <w:p w:rsidR="00107C4A" w:rsidRPr="00107C4A" w:rsidRDefault="00107C4A" w:rsidP="00107C4A">
            <w:pPr>
              <w:jc w:val="center"/>
              <w:rPr>
                <w:color w:val="000000"/>
                <w:sz w:val="22"/>
                <w:szCs w:val="22"/>
              </w:rPr>
            </w:pPr>
            <w:r w:rsidRPr="00107C4A">
              <w:rPr>
                <w:color w:val="000000"/>
                <w:sz w:val="22"/>
                <w:szCs w:val="22"/>
              </w:rPr>
              <w:t>0,255368</w:t>
            </w:r>
          </w:p>
        </w:tc>
      </w:tr>
      <w:tr w:rsidR="00107C4A" w:rsidTr="00D57B29">
        <w:tc>
          <w:tcPr>
            <w:tcW w:w="646" w:type="dxa"/>
          </w:tcPr>
          <w:p w:rsidR="00107C4A" w:rsidRPr="00AB1BB8" w:rsidRDefault="00107C4A" w:rsidP="00D57B29">
            <w:pPr>
              <w:pStyle w:val="af1"/>
              <w:jc w:val="center"/>
            </w:pPr>
            <w:r>
              <w:t>6</w:t>
            </w:r>
          </w:p>
        </w:tc>
        <w:tc>
          <w:tcPr>
            <w:tcW w:w="3431" w:type="dxa"/>
            <w:vAlign w:val="center"/>
          </w:tcPr>
          <w:p w:rsidR="00107C4A" w:rsidRPr="00E40B51" w:rsidRDefault="00107C4A" w:rsidP="00D57B29">
            <w:pPr>
              <w:rPr>
                <w:sz w:val="24"/>
                <w:szCs w:val="24"/>
              </w:rPr>
            </w:pPr>
            <w:r w:rsidRPr="00E40B51">
              <w:rPr>
                <w:sz w:val="24"/>
                <w:szCs w:val="24"/>
              </w:rPr>
              <w:t>Ж.д. Ул. Макарова,3</w:t>
            </w:r>
          </w:p>
        </w:tc>
        <w:tc>
          <w:tcPr>
            <w:tcW w:w="1418" w:type="dxa"/>
            <w:vAlign w:val="bottom"/>
          </w:tcPr>
          <w:p w:rsidR="00107C4A" w:rsidRPr="00107C4A" w:rsidRDefault="00107C4A" w:rsidP="00107C4A">
            <w:pPr>
              <w:jc w:val="center"/>
              <w:rPr>
                <w:color w:val="000000"/>
                <w:sz w:val="22"/>
                <w:szCs w:val="22"/>
              </w:rPr>
            </w:pPr>
            <w:r w:rsidRPr="00107C4A">
              <w:rPr>
                <w:color w:val="000000"/>
                <w:sz w:val="22"/>
                <w:szCs w:val="22"/>
              </w:rPr>
              <w:t>0,254427</w:t>
            </w:r>
          </w:p>
        </w:tc>
        <w:tc>
          <w:tcPr>
            <w:tcW w:w="1275" w:type="dxa"/>
          </w:tcPr>
          <w:p w:rsidR="00107C4A" w:rsidRPr="00107C4A" w:rsidRDefault="00107C4A" w:rsidP="00D57B29">
            <w:pPr>
              <w:pStyle w:val="af1"/>
              <w:jc w:val="center"/>
              <w:rPr>
                <w:b/>
              </w:rPr>
            </w:pPr>
          </w:p>
        </w:tc>
        <w:tc>
          <w:tcPr>
            <w:tcW w:w="1701" w:type="dxa"/>
          </w:tcPr>
          <w:p w:rsidR="00107C4A" w:rsidRPr="00107C4A" w:rsidRDefault="00107C4A" w:rsidP="00D57B29">
            <w:pPr>
              <w:pStyle w:val="af1"/>
              <w:jc w:val="center"/>
            </w:pPr>
          </w:p>
        </w:tc>
        <w:tc>
          <w:tcPr>
            <w:tcW w:w="1560" w:type="dxa"/>
            <w:vAlign w:val="bottom"/>
          </w:tcPr>
          <w:p w:rsidR="00107C4A" w:rsidRPr="00107C4A" w:rsidRDefault="00107C4A" w:rsidP="00107C4A">
            <w:pPr>
              <w:jc w:val="center"/>
              <w:rPr>
                <w:color w:val="000000"/>
                <w:sz w:val="22"/>
                <w:szCs w:val="22"/>
              </w:rPr>
            </w:pPr>
            <w:r w:rsidRPr="00107C4A">
              <w:rPr>
                <w:color w:val="000000"/>
                <w:sz w:val="22"/>
                <w:szCs w:val="22"/>
              </w:rPr>
              <w:t>0,254427</w:t>
            </w:r>
          </w:p>
        </w:tc>
      </w:tr>
      <w:tr w:rsidR="00107C4A" w:rsidTr="00D57B29">
        <w:tc>
          <w:tcPr>
            <w:tcW w:w="646" w:type="dxa"/>
          </w:tcPr>
          <w:p w:rsidR="00107C4A" w:rsidRPr="00AB1BB8" w:rsidRDefault="00107C4A" w:rsidP="00D57B29">
            <w:pPr>
              <w:pStyle w:val="af1"/>
              <w:jc w:val="center"/>
            </w:pPr>
            <w:r>
              <w:t>7</w:t>
            </w:r>
          </w:p>
        </w:tc>
        <w:tc>
          <w:tcPr>
            <w:tcW w:w="3431" w:type="dxa"/>
            <w:vAlign w:val="center"/>
          </w:tcPr>
          <w:p w:rsidR="00107C4A" w:rsidRPr="00E40B51" w:rsidRDefault="00107C4A" w:rsidP="00D57B29">
            <w:pPr>
              <w:rPr>
                <w:sz w:val="24"/>
                <w:szCs w:val="24"/>
              </w:rPr>
            </w:pPr>
            <w:r w:rsidRPr="00E40B51">
              <w:rPr>
                <w:sz w:val="24"/>
                <w:szCs w:val="24"/>
              </w:rPr>
              <w:t>Ж.д. Ул. Быкова,4</w:t>
            </w:r>
          </w:p>
        </w:tc>
        <w:tc>
          <w:tcPr>
            <w:tcW w:w="1418" w:type="dxa"/>
            <w:vAlign w:val="bottom"/>
          </w:tcPr>
          <w:p w:rsidR="00107C4A" w:rsidRPr="00107C4A" w:rsidRDefault="00107C4A" w:rsidP="00107C4A">
            <w:pPr>
              <w:jc w:val="center"/>
              <w:rPr>
                <w:color w:val="000000"/>
                <w:sz w:val="22"/>
                <w:szCs w:val="22"/>
              </w:rPr>
            </w:pPr>
            <w:r w:rsidRPr="00107C4A">
              <w:rPr>
                <w:color w:val="000000"/>
                <w:sz w:val="22"/>
                <w:szCs w:val="22"/>
              </w:rPr>
              <w:t>0,23389</w:t>
            </w:r>
          </w:p>
        </w:tc>
        <w:tc>
          <w:tcPr>
            <w:tcW w:w="1275" w:type="dxa"/>
          </w:tcPr>
          <w:p w:rsidR="00107C4A" w:rsidRPr="00107C4A" w:rsidRDefault="00107C4A" w:rsidP="00D57B29">
            <w:pPr>
              <w:pStyle w:val="af1"/>
              <w:jc w:val="center"/>
              <w:rPr>
                <w:b/>
              </w:rPr>
            </w:pPr>
          </w:p>
        </w:tc>
        <w:tc>
          <w:tcPr>
            <w:tcW w:w="1701" w:type="dxa"/>
          </w:tcPr>
          <w:p w:rsidR="00107C4A" w:rsidRPr="00107C4A" w:rsidRDefault="00107C4A" w:rsidP="00D57B29">
            <w:pPr>
              <w:pStyle w:val="af1"/>
              <w:jc w:val="center"/>
            </w:pPr>
          </w:p>
        </w:tc>
        <w:tc>
          <w:tcPr>
            <w:tcW w:w="1560" w:type="dxa"/>
            <w:vAlign w:val="bottom"/>
          </w:tcPr>
          <w:p w:rsidR="00107C4A" w:rsidRPr="00107C4A" w:rsidRDefault="00107C4A" w:rsidP="00107C4A">
            <w:pPr>
              <w:jc w:val="center"/>
              <w:rPr>
                <w:color w:val="000000"/>
                <w:sz w:val="22"/>
                <w:szCs w:val="22"/>
              </w:rPr>
            </w:pPr>
            <w:r w:rsidRPr="00107C4A">
              <w:rPr>
                <w:color w:val="000000"/>
                <w:sz w:val="22"/>
                <w:szCs w:val="22"/>
              </w:rPr>
              <w:t>0,23389</w:t>
            </w:r>
          </w:p>
        </w:tc>
      </w:tr>
      <w:tr w:rsidR="00107C4A" w:rsidTr="00D57B29">
        <w:tc>
          <w:tcPr>
            <w:tcW w:w="646" w:type="dxa"/>
          </w:tcPr>
          <w:p w:rsidR="00107C4A" w:rsidRPr="00AB1BB8" w:rsidRDefault="00107C4A" w:rsidP="00D57B29">
            <w:pPr>
              <w:pStyle w:val="af1"/>
              <w:jc w:val="center"/>
            </w:pPr>
            <w:r>
              <w:t>8</w:t>
            </w:r>
          </w:p>
        </w:tc>
        <w:tc>
          <w:tcPr>
            <w:tcW w:w="3431" w:type="dxa"/>
            <w:vAlign w:val="center"/>
          </w:tcPr>
          <w:p w:rsidR="00107C4A" w:rsidRPr="00E40B51" w:rsidRDefault="00107C4A" w:rsidP="00D57B29">
            <w:pPr>
              <w:rPr>
                <w:sz w:val="24"/>
                <w:szCs w:val="24"/>
              </w:rPr>
            </w:pPr>
            <w:r w:rsidRPr="00E40B51">
              <w:rPr>
                <w:sz w:val="24"/>
                <w:szCs w:val="24"/>
              </w:rPr>
              <w:t>Ж.д. Ул. Быкова,8</w:t>
            </w:r>
          </w:p>
        </w:tc>
        <w:tc>
          <w:tcPr>
            <w:tcW w:w="1418" w:type="dxa"/>
            <w:vAlign w:val="bottom"/>
          </w:tcPr>
          <w:p w:rsidR="00107C4A" w:rsidRPr="00107C4A" w:rsidRDefault="00107C4A" w:rsidP="00107C4A">
            <w:pPr>
              <w:jc w:val="center"/>
              <w:rPr>
                <w:color w:val="000000"/>
                <w:sz w:val="22"/>
                <w:szCs w:val="22"/>
              </w:rPr>
            </w:pPr>
            <w:r w:rsidRPr="00107C4A">
              <w:rPr>
                <w:color w:val="000000"/>
                <w:sz w:val="22"/>
                <w:szCs w:val="22"/>
              </w:rPr>
              <w:t>0,248815</w:t>
            </w:r>
          </w:p>
        </w:tc>
        <w:tc>
          <w:tcPr>
            <w:tcW w:w="1275" w:type="dxa"/>
          </w:tcPr>
          <w:p w:rsidR="00107C4A" w:rsidRPr="00107C4A" w:rsidRDefault="00107C4A" w:rsidP="00D57B29">
            <w:pPr>
              <w:pStyle w:val="af1"/>
              <w:jc w:val="center"/>
              <w:rPr>
                <w:b/>
              </w:rPr>
            </w:pPr>
          </w:p>
        </w:tc>
        <w:tc>
          <w:tcPr>
            <w:tcW w:w="1701" w:type="dxa"/>
          </w:tcPr>
          <w:p w:rsidR="00107C4A" w:rsidRPr="00107C4A" w:rsidRDefault="00107C4A" w:rsidP="00D57B29">
            <w:pPr>
              <w:pStyle w:val="af1"/>
              <w:jc w:val="center"/>
            </w:pPr>
          </w:p>
        </w:tc>
        <w:tc>
          <w:tcPr>
            <w:tcW w:w="1560" w:type="dxa"/>
            <w:vAlign w:val="bottom"/>
          </w:tcPr>
          <w:p w:rsidR="00107C4A" w:rsidRPr="00107C4A" w:rsidRDefault="00107C4A" w:rsidP="00107C4A">
            <w:pPr>
              <w:jc w:val="center"/>
              <w:rPr>
                <w:color w:val="000000"/>
                <w:sz w:val="22"/>
                <w:szCs w:val="22"/>
              </w:rPr>
            </w:pPr>
            <w:r w:rsidRPr="00107C4A">
              <w:rPr>
                <w:color w:val="000000"/>
                <w:sz w:val="22"/>
                <w:szCs w:val="22"/>
              </w:rPr>
              <w:t>0,248815</w:t>
            </w:r>
          </w:p>
        </w:tc>
      </w:tr>
      <w:tr w:rsidR="00107C4A" w:rsidTr="00D57B29">
        <w:tc>
          <w:tcPr>
            <w:tcW w:w="646" w:type="dxa"/>
          </w:tcPr>
          <w:p w:rsidR="00107C4A" w:rsidRPr="00AB1BB8" w:rsidRDefault="00107C4A" w:rsidP="00D57B29">
            <w:pPr>
              <w:pStyle w:val="af1"/>
              <w:jc w:val="center"/>
            </w:pPr>
            <w:r>
              <w:t>9</w:t>
            </w:r>
          </w:p>
        </w:tc>
        <w:tc>
          <w:tcPr>
            <w:tcW w:w="3431" w:type="dxa"/>
            <w:vAlign w:val="center"/>
          </w:tcPr>
          <w:p w:rsidR="00107C4A" w:rsidRPr="00E40B51" w:rsidRDefault="00107C4A" w:rsidP="00D57B29">
            <w:pPr>
              <w:rPr>
                <w:sz w:val="24"/>
                <w:szCs w:val="24"/>
              </w:rPr>
            </w:pPr>
            <w:r w:rsidRPr="00E40B51">
              <w:rPr>
                <w:sz w:val="24"/>
                <w:szCs w:val="24"/>
              </w:rPr>
              <w:t>Ж.д. Ул. Быкова, 10</w:t>
            </w:r>
          </w:p>
        </w:tc>
        <w:tc>
          <w:tcPr>
            <w:tcW w:w="1418" w:type="dxa"/>
            <w:vAlign w:val="bottom"/>
          </w:tcPr>
          <w:p w:rsidR="00107C4A" w:rsidRPr="00107C4A" w:rsidRDefault="00107C4A" w:rsidP="00107C4A">
            <w:pPr>
              <w:jc w:val="center"/>
              <w:rPr>
                <w:color w:val="000000"/>
                <w:sz w:val="22"/>
                <w:szCs w:val="22"/>
              </w:rPr>
            </w:pPr>
            <w:r w:rsidRPr="00107C4A">
              <w:rPr>
                <w:color w:val="000000"/>
                <w:sz w:val="22"/>
                <w:szCs w:val="22"/>
              </w:rPr>
              <w:t>0,236938</w:t>
            </w:r>
          </w:p>
        </w:tc>
        <w:tc>
          <w:tcPr>
            <w:tcW w:w="1275" w:type="dxa"/>
          </w:tcPr>
          <w:p w:rsidR="00107C4A" w:rsidRPr="00107C4A" w:rsidRDefault="00107C4A" w:rsidP="00D57B29">
            <w:pPr>
              <w:pStyle w:val="af1"/>
              <w:jc w:val="center"/>
              <w:rPr>
                <w:b/>
              </w:rPr>
            </w:pPr>
          </w:p>
        </w:tc>
        <w:tc>
          <w:tcPr>
            <w:tcW w:w="1701" w:type="dxa"/>
          </w:tcPr>
          <w:p w:rsidR="00107C4A" w:rsidRPr="00107C4A" w:rsidRDefault="00107C4A" w:rsidP="00D57B29">
            <w:pPr>
              <w:pStyle w:val="af1"/>
              <w:jc w:val="center"/>
            </w:pPr>
          </w:p>
        </w:tc>
        <w:tc>
          <w:tcPr>
            <w:tcW w:w="1560" w:type="dxa"/>
            <w:vAlign w:val="bottom"/>
          </w:tcPr>
          <w:p w:rsidR="00107C4A" w:rsidRPr="00107C4A" w:rsidRDefault="00107C4A" w:rsidP="00107C4A">
            <w:pPr>
              <w:jc w:val="center"/>
              <w:rPr>
                <w:color w:val="000000"/>
                <w:sz w:val="22"/>
                <w:szCs w:val="22"/>
              </w:rPr>
            </w:pPr>
            <w:r w:rsidRPr="00107C4A">
              <w:rPr>
                <w:color w:val="000000"/>
                <w:sz w:val="22"/>
                <w:szCs w:val="22"/>
              </w:rPr>
              <w:t>0,236938</w:t>
            </w:r>
          </w:p>
        </w:tc>
      </w:tr>
      <w:tr w:rsidR="00107C4A" w:rsidTr="00D57B29">
        <w:tc>
          <w:tcPr>
            <w:tcW w:w="646" w:type="dxa"/>
          </w:tcPr>
          <w:p w:rsidR="00107C4A" w:rsidRPr="00AB1BB8" w:rsidRDefault="00107C4A" w:rsidP="00D57B29">
            <w:pPr>
              <w:pStyle w:val="af1"/>
              <w:jc w:val="center"/>
            </w:pPr>
            <w:r>
              <w:t>10</w:t>
            </w:r>
          </w:p>
        </w:tc>
        <w:tc>
          <w:tcPr>
            <w:tcW w:w="3431" w:type="dxa"/>
            <w:vAlign w:val="center"/>
          </w:tcPr>
          <w:p w:rsidR="00107C4A" w:rsidRPr="00E40B51" w:rsidRDefault="00107C4A" w:rsidP="00D57B29">
            <w:pPr>
              <w:rPr>
                <w:sz w:val="24"/>
                <w:szCs w:val="24"/>
              </w:rPr>
            </w:pPr>
            <w:r w:rsidRPr="00E40B51">
              <w:rPr>
                <w:sz w:val="24"/>
                <w:szCs w:val="24"/>
              </w:rPr>
              <w:t>Ж.д. Ул. Быкова, 12</w:t>
            </w:r>
          </w:p>
        </w:tc>
        <w:tc>
          <w:tcPr>
            <w:tcW w:w="1418" w:type="dxa"/>
            <w:vAlign w:val="bottom"/>
          </w:tcPr>
          <w:p w:rsidR="00107C4A" w:rsidRPr="00107C4A" w:rsidRDefault="00107C4A" w:rsidP="00107C4A">
            <w:pPr>
              <w:jc w:val="center"/>
              <w:rPr>
                <w:color w:val="000000"/>
                <w:sz w:val="22"/>
                <w:szCs w:val="22"/>
              </w:rPr>
            </w:pPr>
            <w:r w:rsidRPr="00107C4A">
              <w:rPr>
                <w:color w:val="000000"/>
                <w:sz w:val="22"/>
                <w:szCs w:val="22"/>
              </w:rPr>
              <w:t>0,242106</w:t>
            </w:r>
          </w:p>
        </w:tc>
        <w:tc>
          <w:tcPr>
            <w:tcW w:w="1275" w:type="dxa"/>
          </w:tcPr>
          <w:p w:rsidR="00107C4A" w:rsidRPr="00107C4A" w:rsidRDefault="00107C4A" w:rsidP="00D57B29">
            <w:pPr>
              <w:pStyle w:val="af1"/>
              <w:jc w:val="center"/>
              <w:rPr>
                <w:b/>
              </w:rPr>
            </w:pPr>
          </w:p>
        </w:tc>
        <w:tc>
          <w:tcPr>
            <w:tcW w:w="1701" w:type="dxa"/>
          </w:tcPr>
          <w:p w:rsidR="00107C4A" w:rsidRPr="00107C4A" w:rsidRDefault="00107C4A" w:rsidP="00D57B29">
            <w:pPr>
              <w:pStyle w:val="af1"/>
              <w:jc w:val="center"/>
            </w:pPr>
          </w:p>
        </w:tc>
        <w:tc>
          <w:tcPr>
            <w:tcW w:w="1560" w:type="dxa"/>
            <w:vAlign w:val="bottom"/>
          </w:tcPr>
          <w:p w:rsidR="00107C4A" w:rsidRPr="00107C4A" w:rsidRDefault="00107C4A" w:rsidP="00107C4A">
            <w:pPr>
              <w:jc w:val="center"/>
              <w:rPr>
                <w:color w:val="000000"/>
                <w:sz w:val="22"/>
                <w:szCs w:val="22"/>
              </w:rPr>
            </w:pPr>
            <w:r w:rsidRPr="00107C4A">
              <w:rPr>
                <w:color w:val="000000"/>
                <w:sz w:val="22"/>
                <w:szCs w:val="22"/>
              </w:rPr>
              <w:t>0,242106</w:t>
            </w:r>
          </w:p>
        </w:tc>
      </w:tr>
      <w:tr w:rsidR="00107C4A" w:rsidTr="00D57B29">
        <w:tc>
          <w:tcPr>
            <w:tcW w:w="646" w:type="dxa"/>
          </w:tcPr>
          <w:p w:rsidR="00107C4A" w:rsidRPr="00AB1BB8" w:rsidRDefault="00107C4A" w:rsidP="00D57B29">
            <w:pPr>
              <w:pStyle w:val="af1"/>
              <w:jc w:val="center"/>
            </w:pPr>
            <w:r>
              <w:t>11</w:t>
            </w:r>
          </w:p>
        </w:tc>
        <w:tc>
          <w:tcPr>
            <w:tcW w:w="3431" w:type="dxa"/>
            <w:vAlign w:val="center"/>
          </w:tcPr>
          <w:p w:rsidR="00107C4A" w:rsidRPr="00E40B51" w:rsidRDefault="00107C4A" w:rsidP="00D57B29">
            <w:pPr>
              <w:rPr>
                <w:sz w:val="24"/>
                <w:szCs w:val="24"/>
              </w:rPr>
            </w:pPr>
            <w:r w:rsidRPr="00E40B51">
              <w:rPr>
                <w:sz w:val="24"/>
                <w:szCs w:val="24"/>
              </w:rPr>
              <w:t>Ж.д. Ул. Тюрина,7</w:t>
            </w:r>
          </w:p>
        </w:tc>
        <w:tc>
          <w:tcPr>
            <w:tcW w:w="1418" w:type="dxa"/>
            <w:vAlign w:val="bottom"/>
          </w:tcPr>
          <w:p w:rsidR="00107C4A" w:rsidRPr="00107C4A" w:rsidRDefault="00107C4A" w:rsidP="00107C4A">
            <w:pPr>
              <w:jc w:val="center"/>
              <w:rPr>
                <w:color w:val="000000"/>
                <w:sz w:val="22"/>
                <w:szCs w:val="22"/>
              </w:rPr>
            </w:pPr>
            <w:r w:rsidRPr="00107C4A">
              <w:rPr>
                <w:color w:val="000000"/>
                <w:sz w:val="22"/>
                <w:szCs w:val="22"/>
              </w:rPr>
              <w:t>0,364747</w:t>
            </w:r>
          </w:p>
        </w:tc>
        <w:tc>
          <w:tcPr>
            <w:tcW w:w="1275" w:type="dxa"/>
          </w:tcPr>
          <w:p w:rsidR="00107C4A" w:rsidRPr="00107C4A" w:rsidRDefault="00107C4A" w:rsidP="00D57B29">
            <w:pPr>
              <w:pStyle w:val="af1"/>
              <w:jc w:val="center"/>
              <w:rPr>
                <w:b/>
              </w:rPr>
            </w:pPr>
          </w:p>
        </w:tc>
        <w:tc>
          <w:tcPr>
            <w:tcW w:w="1701" w:type="dxa"/>
          </w:tcPr>
          <w:p w:rsidR="00107C4A" w:rsidRPr="00107C4A" w:rsidRDefault="00107C4A" w:rsidP="00D57B29">
            <w:pPr>
              <w:pStyle w:val="af1"/>
              <w:jc w:val="center"/>
            </w:pPr>
          </w:p>
        </w:tc>
        <w:tc>
          <w:tcPr>
            <w:tcW w:w="1560" w:type="dxa"/>
            <w:vAlign w:val="bottom"/>
          </w:tcPr>
          <w:p w:rsidR="00107C4A" w:rsidRPr="00107C4A" w:rsidRDefault="00107C4A" w:rsidP="00107C4A">
            <w:pPr>
              <w:jc w:val="center"/>
              <w:rPr>
                <w:color w:val="000000"/>
                <w:sz w:val="22"/>
                <w:szCs w:val="22"/>
              </w:rPr>
            </w:pPr>
            <w:r w:rsidRPr="00107C4A">
              <w:rPr>
                <w:color w:val="000000"/>
                <w:sz w:val="22"/>
                <w:szCs w:val="22"/>
              </w:rPr>
              <w:t>0,364747</w:t>
            </w:r>
          </w:p>
        </w:tc>
      </w:tr>
      <w:tr w:rsidR="00107C4A" w:rsidTr="00D57B29">
        <w:tc>
          <w:tcPr>
            <w:tcW w:w="646" w:type="dxa"/>
          </w:tcPr>
          <w:p w:rsidR="00107C4A" w:rsidRPr="00AB1BB8" w:rsidRDefault="00107C4A" w:rsidP="00D57B29">
            <w:pPr>
              <w:pStyle w:val="af1"/>
              <w:jc w:val="center"/>
            </w:pPr>
            <w:r>
              <w:t>12</w:t>
            </w:r>
          </w:p>
        </w:tc>
        <w:tc>
          <w:tcPr>
            <w:tcW w:w="3431" w:type="dxa"/>
            <w:vAlign w:val="center"/>
          </w:tcPr>
          <w:p w:rsidR="00107C4A" w:rsidRPr="00E40B51" w:rsidRDefault="00107C4A" w:rsidP="00D57B29">
            <w:pPr>
              <w:rPr>
                <w:sz w:val="24"/>
                <w:szCs w:val="24"/>
              </w:rPr>
            </w:pPr>
            <w:r w:rsidRPr="00E40B51">
              <w:rPr>
                <w:sz w:val="24"/>
                <w:szCs w:val="24"/>
              </w:rPr>
              <w:t>Ж.д. Ул. Тюрина, 13</w:t>
            </w:r>
          </w:p>
        </w:tc>
        <w:tc>
          <w:tcPr>
            <w:tcW w:w="1418" w:type="dxa"/>
            <w:vAlign w:val="bottom"/>
          </w:tcPr>
          <w:p w:rsidR="00107C4A" w:rsidRPr="00107C4A" w:rsidRDefault="00107C4A" w:rsidP="00107C4A">
            <w:pPr>
              <w:jc w:val="center"/>
              <w:rPr>
                <w:color w:val="000000"/>
                <w:sz w:val="22"/>
                <w:szCs w:val="22"/>
              </w:rPr>
            </w:pPr>
            <w:r w:rsidRPr="00107C4A">
              <w:rPr>
                <w:color w:val="000000"/>
                <w:sz w:val="22"/>
                <w:szCs w:val="22"/>
              </w:rPr>
              <w:t>0,35904</w:t>
            </w:r>
          </w:p>
        </w:tc>
        <w:tc>
          <w:tcPr>
            <w:tcW w:w="1275" w:type="dxa"/>
          </w:tcPr>
          <w:p w:rsidR="00107C4A" w:rsidRPr="00107C4A" w:rsidRDefault="00107C4A" w:rsidP="00D57B29">
            <w:pPr>
              <w:pStyle w:val="af1"/>
              <w:jc w:val="center"/>
              <w:rPr>
                <w:b/>
              </w:rPr>
            </w:pPr>
          </w:p>
        </w:tc>
        <w:tc>
          <w:tcPr>
            <w:tcW w:w="1701" w:type="dxa"/>
          </w:tcPr>
          <w:p w:rsidR="00107C4A" w:rsidRPr="00107C4A" w:rsidRDefault="00107C4A" w:rsidP="00D57B29">
            <w:pPr>
              <w:pStyle w:val="af1"/>
              <w:jc w:val="center"/>
            </w:pPr>
          </w:p>
        </w:tc>
        <w:tc>
          <w:tcPr>
            <w:tcW w:w="1560" w:type="dxa"/>
            <w:vAlign w:val="bottom"/>
          </w:tcPr>
          <w:p w:rsidR="00107C4A" w:rsidRPr="00107C4A" w:rsidRDefault="00107C4A" w:rsidP="00107C4A">
            <w:pPr>
              <w:jc w:val="center"/>
              <w:rPr>
                <w:color w:val="000000"/>
                <w:sz w:val="22"/>
                <w:szCs w:val="22"/>
              </w:rPr>
            </w:pPr>
            <w:r w:rsidRPr="00107C4A">
              <w:rPr>
                <w:color w:val="000000"/>
                <w:sz w:val="22"/>
                <w:szCs w:val="22"/>
              </w:rPr>
              <w:t>0,35904</w:t>
            </w:r>
          </w:p>
        </w:tc>
      </w:tr>
      <w:tr w:rsidR="00107C4A" w:rsidTr="00D57B29">
        <w:tc>
          <w:tcPr>
            <w:tcW w:w="646" w:type="dxa"/>
          </w:tcPr>
          <w:p w:rsidR="00107C4A" w:rsidRPr="00AB1BB8" w:rsidRDefault="00107C4A" w:rsidP="00D57B29">
            <w:pPr>
              <w:pStyle w:val="af1"/>
              <w:jc w:val="center"/>
            </w:pPr>
            <w:r>
              <w:t>13</w:t>
            </w:r>
          </w:p>
        </w:tc>
        <w:tc>
          <w:tcPr>
            <w:tcW w:w="3431" w:type="dxa"/>
            <w:vAlign w:val="center"/>
          </w:tcPr>
          <w:p w:rsidR="00107C4A" w:rsidRPr="00E40B51" w:rsidRDefault="00107C4A" w:rsidP="00D57B29">
            <w:pPr>
              <w:rPr>
                <w:sz w:val="24"/>
                <w:szCs w:val="24"/>
              </w:rPr>
            </w:pPr>
            <w:r w:rsidRPr="00E40B51">
              <w:rPr>
                <w:sz w:val="24"/>
                <w:szCs w:val="24"/>
              </w:rPr>
              <w:t>Ж.д. Ул Тюрина, 3</w:t>
            </w:r>
          </w:p>
        </w:tc>
        <w:tc>
          <w:tcPr>
            <w:tcW w:w="1418" w:type="dxa"/>
            <w:vAlign w:val="bottom"/>
          </w:tcPr>
          <w:p w:rsidR="00107C4A" w:rsidRPr="00107C4A" w:rsidRDefault="00107C4A" w:rsidP="00D57B29">
            <w:pPr>
              <w:jc w:val="center"/>
              <w:rPr>
                <w:color w:val="000000"/>
                <w:sz w:val="22"/>
                <w:szCs w:val="22"/>
              </w:rPr>
            </w:pPr>
            <w:r w:rsidRPr="00107C4A">
              <w:rPr>
                <w:color w:val="000000"/>
                <w:sz w:val="22"/>
                <w:szCs w:val="22"/>
              </w:rPr>
              <w:t>0,24357</w:t>
            </w:r>
          </w:p>
        </w:tc>
        <w:tc>
          <w:tcPr>
            <w:tcW w:w="1275" w:type="dxa"/>
          </w:tcPr>
          <w:p w:rsidR="00107C4A" w:rsidRPr="00107C4A" w:rsidRDefault="00107C4A" w:rsidP="00D57B29">
            <w:pPr>
              <w:pStyle w:val="af1"/>
              <w:jc w:val="center"/>
              <w:rPr>
                <w:b/>
              </w:rPr>
            </w:pPr>
          </w:p>
        </w:tc>
        <w:tc>
          <w:tcPr>
            <w:tcW w:w="1701" w:type="dxa"/>
          </w:tcPr>
          <w:p w:rsidR="00107C4A" w:rsidRPr="00107C4A" w:rsidRDefault="00107C4A" w:rsidP="00D57B29">
            <w:pPr>
              <w:pStyle w:val="af1"/>
              <w:jc w:val="center"/>
            </w:pPr>
          </w:p>
        </w:tc>
        <w:tc>
          <w:tcPr>
            <w:tcW w:w="1560" w:type="dxa"/>
            <w:vAlign w:val="bottom"/>
          </w:tcPr>
          <w:p w:rsidR="00107C4A" w:rsidRPr="00107C4A" w:rsidRDefault="00107C4A" w:rsidP="00D57B29">
            <w:pPr>
              <w:jc w:val="center"/>
              <w:rPr>
                <w:color w:val="000000"/>
                <w:sz w:val="22"/>
                <w:szCs w:val="22"/>
              </w:rPr>
            </w:pPr>
            <w:r w:rsidRPr="00107C4A">
              <w:rPr>
                <w:color w:val="000000"/>
                <w:sz w:val="22"/>
                <w:szCs w:val="22"/>
              </w:rPr>
              <w:t>0,24357</w:t>
            </w:r>
          </w:p>
        </w:tc>
      </w:tr>
      <w:tr w:rsidR="00107C4A" w:rsidTr="00D57B29">
        <w:tc>
          <w:tcPr>
            <w:tcW w:w="646" w:type="dxa"/>
          </w:tcPr>
          <w:p w:rsidR="00107C4A" w:rsidRPr="00AB1BB8" w:rsidRDefault="00107C4A" w:rsidP="00D57B29">
            <w:pPr>
              <w:pStyle w:val="af1"/>
              <w:jc w:val="center"/>
            </w:pPr>
            <w:r>
              <w:t>14</w:t>
            </w:r>
          </w:p>
        </w:tc>
        <w:tc>
          <w:tcPr>
            <w:tcW w:w="3431" w:type="dxa"/>
            <w:vAlign w:val="center"/>
          </w:tcPr>
          <w:p w:rsidR="00107C4A" w:rsidRPr="00E40B51" w:rsidRDefault="00107C4A" w:rsidP="00D57B29">
            <w:pPr>
              <w:rPr>
                <w:sz w:val="24"/>
                <w:szCs w:val="24"/>
              </w:rPr>
            </w:pPr>
            <w:r w:rsidRPr="00E40B51">
              <w:rPr>
                <w:sz w:val="24"/>
                <w:szCs w:val="24"/>
              </w:rPr>
              <w:t>Ж.д. Ул Тюрина, 5</w:t>
            </w:r>
          </w:p>
        </w:tc>
        <w:tc>
          <w:tcPr>
            <w:tcW w:w="1418" w:type="dxa"/>
            <w:vAlign w:val="bottom"/>
          </w:tcPr>
          <w:p w:rsidR="00107C4A" w:rsidRPr="00107C4A" w:rsidRDefault="00107C4A" w:rsidP="00D57B29">
            <w:pPr>
              <w:jc w:val="center"/>
              <w:rPr>
                <w:color w:val="000000"/>
                <w:sz w:val="22"/>
                <w:szCs w:val="22"/>
              </w:rPr>
            </w:pPr>
            <w:r w:rsidRPr="00107C4A">
              <w:rPr>
                <w:color w:val="000000"/>
                <w:sz w:val="22"/>
                <w:szCs w:val="22"/>
              </w:rPr>
              <w:t>0,243796</w:t>
            </w:r>
          </w:p>
        </w:tc>
        <w:tc>
          <w:tcPr>
            <w:tcW w:w="1275" w:type="dxa"/>
          </w:tcPr>
          <w:p w:rsidR="00107C4A" w:rsidRPr="00107C4A" w:rsidRDefault="00107C4A" w:rsidP="00D57B29">
            <w:pPr>
              <w:pStyle w:val="af1"/>
              <w:jc w:val="center"/>
              <w:rPr>
                <w:b/>
              </w:rPr>
            </w:pPr>
          </w:p>
        </w:tc>
        <w:tc>
          <w:tcPr>
            <w:tcW w:w="1701" w:type="dxa"/>
          </w:tcPr>
          <w:p w:rsidR="00107C4A" w:rsidRPr="00107C4A" w:rsidRDefault="00107C4A" w:rsidP="00D57B29">
            <w:pPr>
              <w:pStyle w:val="af1"/>
              <w:jc w:val="center"/>
            </w:pPr>
          </w:p>
        </w:tc>
        <w:tc>
          <w:tcPr>
            <w:tcW w:w="1560" w:type="dxa"/>
            <w:vAlign w:val="bottom"/>
          </w:tcPr>
          <w:p w:rsidR="00107C4A" w:rsidRPr="00107C4A" w:rsidRDefault="00107C4A" w:rsidP="00D57B29">
            <w:pPr>
              <w:jc w:val="center"/>
              <w:rPr>
                <w:color w:val="000000"/>
                <w:sz w:val="22"/>
                <w:szCs w:val="22"/>
              </w:rPr>
            </w:pPr>
            <w:r w:rsidRPr="00107C4A">
              <w:rPr>
                <w:color w:val="000000"/>
                <w:sz w:val="22"/>
                <w:szCs w:val="22"/>
              </w:rPr>
              <w:t>0,243796</w:t>
            </w:r>
          </w:p>
        </w:tc>
      </w:tr>
      <w:tr w:rsidR="00107C4A" w:rsidTr="00D57B29">
        <w:tc>
          <w:tcPr>
            <w:tcW w:w="646" w:type="dxa"/>
          </w:tcPr>
          <w:p w:rsidR="00107C4A" w:rsidRPr="00AB1BB8" w:rsidRDefault="00107C4A" w:rsidP="00D57B29">
            <w:pPr>
              <w:pStyle w:val="af1"/>
              <w:jc w:val="center"/>
            </w:pPr>
            <w:r>
              <w:t>15</w:t>
            </w:r>
          </w:p>
        </w:tc>
        <w:tc>
          <w:tcPr>
            <w:tcW w:w="3431" w:type="dxa"/>
            <w:vAlign w:val="center"/>
          </w:tcPr>
          <w:p w:rsidR="00107C4A" w:rsidRPr="00E40B51" w:rsidRDefault="00107C4A" w:rsidP="00D57B29">
            <w:pPr>
              <w:rPr>
                <w:sz w:val="24"/>
                <w:szCs w:val="24"/>
              </w:rPr>
            </w:pPr>
            <w:r w:rsidRPr="00E40B51">
              <w:rPr>
                <w:sz w:val="24"/>
                <w:szCs w:val="24"/>
              </w:rPr>
              <w:t>Ж.д. Ул. Тюрина, 11</w:t>
            </w:r>
          </w:p>
        </w:tc>
        <w:tc>
          <w:tcPr>
            <w:tcW w:w="1418" w:type="dxa"/>
            <w:vAlign w:val="bottom"/>
          </w:tcPr>
          <w:p w:rsidR="00107C4A" w:rsidRPr="00107C4A" w:rsidRDefault="00107C4A" w:rsidP="00D57B29">
            <w:pPr>
              <w:jc w:val="center"/>
              <w:rPr>
                <w:color w:val="000000"/>
                <w:sz w:val="22"/>
                <w:szCs w:val="22"/>
              </w:rPr>
            </w:pPr>
            <w:r w:rsidRPr="00107C4A">
              <w:rPr>
                <w:color w:val="000000"/>
                <w:sz w:val="22"/>
                <w:szCs w:val="22"/>
              </w:rPr>
              <w:t>0,270762</w:t>
            </w:r>
          </w:p>
        </w:tc>
        <w:tc>
          <w:tcPr>
            <w:tcW w:w="1275" w:type="dxa"/>
          </w:tcPr>
          <w:p w:rsidR="00107C4A" w:rsidRPr="00107C4A" w:rsidRDefault="00107C4A" w:rsidP="00D57B29">
            <w:pPr>
              <w:pStyle w:val="af1"/>
              <w:jc w:val="center"/>
              <w:rPr>
                <w:b/>
              </w:rPr>
            </w:pPr>
          </w:p>
        </w:tc>
        <w:tc>
          <w:tcPr>
            <w:tcW w:w="1701" w:type="dxa"/>
          </w:tcPr>
          <w:p w:rsidR="00107C4A" w:rsidRPr="00107C4A" w:rsidRDefault="00107C4A" w:rsidP="00D57B29">
            <w:pPr>
              <w:pStyle w:val="af1"/>
              <w:jc w:val="center"/>
            </w:pPr>
          </w:p>
        </w:tc>
        <w:tc>
          <w:tcPr>
            <w:tcW w:w="1560" w:type="dxa"/>
            <w:vAlign w:val="bottom"/>
          </w:tcPr>
          <w:p w:rsidR="00107C4A" w:rsidRPr="00107C4A" w:rsidRDefault="00107C4A" w:rsidP="00D57B29">
            <w:pPr>
              <w:jc w:val="center"/>
              <w:rPr>
                <w:color w:val="000000"/>
                <w:sz w:val="22"/>
                <w:szCs w:val="22"/>
              </w:rPr>
            </w:pPr>
            <w:r w:rsidRPr="00107C4A">
              <w:rPr>
                <w:color w:val="000000"/>
                <w:sz w:val="22"/>
                <w:szCs w:val="22"/>
              </w:rPr>
              <w:t>0,270762</w:t>
            </w:r>
          </w:p>
        </w:tc>
      </w:tr>
    </w:tbl>
    <w:p w:rsidR="00E748A9" w:rsidRDefault="00E748A9" w:rsidP="00E748A9">
      <w:pPr>
        <w:rPr>
          <w:sz w:val="24"/>
          <w:szCs w:val="24"/>
        </w:rPr>
      </w:pPr>
      <w:r w:rsidRPr="008C1E90">
        <w:rPr>
          <w:sz w:val="24"/>
          <w:szCs w:val="24"/>
        </w:rPr>
        <w:t>Продолжение таблицы 1</w:t>
      </w:r>
      <w:r>
        <w:rPr>
          <w:sz w:val="24"/>
          <w:szCs w:val="24"/>
        </w:rPr>
        <w:t>4</w:t>
      </w:r>
    </w:p>
    <w:tbl>
      <w:tblPr>
        <w:tblStyle w:val="a6"/>
        <w:tblpPr w:leftFromText="181" w:rightFromText="181" w:vertAnchor="text" w:tblpY="1"/>
        <w:tblOverlap w:val="never"/>
        <w:tblW w:w="10031" w:type="dxa"/>
        <w:tblLayout w:type="fixed"/>
        <w:tblLook w:val="04A0" w:firstRow="1" w:lastRow="0" w:firstColumn="1" w:lastColumn="0" w:noHBand="0" w:noVBand="1"/>
      </w:tblPr>
      <w:tblGrid>
        <w:gridCol w:w="646"/>
        <w:gridCol w:w="3431"/>
        <w:gridCol w:w="1418"/>
        <w:gridCol w:w="1275"/>
        <w:gridCol w:w="1701"/>
        <w:gridCol w:w="1560"/>
      </w:tblGrid>
      <w:tr w:rsidR="00E748A9" w:rsidTr="00E748A9">
        <w:tc>
          <w:tcPr>
            <w:tcW w:w="646" w:type="dxa"/>
          </w:tcPr>
          <w:p w:rsidR="00E748A9" w:rsidRDefault="00E748A9" w:rsidP="00E748A9">
            <w:pPr>
              <w:pStyle w:val="af1"/>
              <w:jc w:val="center"/>
            </w:pPr>
            <w:r>
              <w:t>1</w:t>
            </w:r>
          </w:p>
        </w:tc>
        <w:tc>
          <w:tcPr>
            <w:tcW w:w="3431" w:type="dxa"/>
          </w:tcPr>
          <w:p w:rsidR="00E748A9" w:rsidRDefault="00E748A9" w:rsidP="00E748A9">
            <w:pPr>
              <w:pStyle w:val="af1"/>
              <w:jc w:val="center"/>
            </w:pPr>
            <w:r>
              <w:t>2</w:t>
            </w:r>
          </w:p>
        </w:tc>
        <w:tc>
          <w:tcPr>
            <w:tcW w:w="1418" w:type="dxa"/>
          </w:tcPr>
          <w:p w:rsidR="00E748A9" w:rsidRDefault="00E748A9" w:rsidP="00E748A9">
            <w:pPr>
              <w:pStyle w:val="af1"/>
              <w:jc w:val="center"/>
            </w:pPr>
            <w:r>
              <w:t>3</w:t>
            </w:r>
          </w:p>
        </w:tc>
        <w:tc>
          <w:tcPr>
            <w:tcW w:w="1275" w:type="dxa"/>
          </w:tcPr>
          <w:p w:rsidR="00E748A9" w:rsidRDefault="00E748A9" w:rsidP="00E748A9">
            <w:pPr>
              <w:pStyle w:val="af1"/>
              <w:jc w:val="center"/>
            </w:pPr>
            <w:r>
              <w:t>4</w:t>
            </w:r>
          </w:p>
        </w:tc>
        <w:tc>
          <w:tcPr>
            <w:tcW w:w="1701" w:type="dxa"/>
          </w:tcPr>
          <w:p w:rsidR="00E748A9" w:rsidRDefault="00E748A9" w:rsidP="00E748A9">
            <w:pPr>
              <w:pStyle w:val="af1"/>
              <w:jc w:val="center"/>
            </w:pPr>
            <w:r>
              <w:t>5</w:t>
            </w:r>
          </w:p>
        </w:tc>
        <w:tc>
          <w:tcPr>
            <w:tcW w:w="1560" w:type="dxa"/>
          </w:tcPr>
          <w:p w:rsidR="00E748A9" w:rsidRDefault="00E748A9" w:rsidP="00E748A9">
            <w:pPr>
              <w:pStyle w:val="af1"/>
              <w:jc w:val="center"/>
            </w:pPr>
            <w:r>
              <w:t>6</w:t>
            </w:r>
          </w:p>
        </w:tc>
      </w:tr>
      <w:tr w:rsidR="00107C4A" w:rsidTr="00D57B29">
        <w:tc>
          <w:tcPr>
            <w:tcW w:w="646" w:type="dxa"/>
          </w:tcPr>
          <w:p w:rsidR="00107C4A" w:rsidRPr="00AB1BB8" w:rsidRDefault="00107C4A" w:rsidP="00B626E4">
            <w:pPr>
              <w:pStyle w:val="af1"/>
              <w:jc w:val="center"/>
            </w:pPr>
            <w:r>
              <w:t>16</w:t>
            </w:r>
          </w:p>
        </w:tc>
        <w:tc>
          <w:tcPr>
            <w:tcW w:w="3431" w:type="dxa"/>
            <w:vAlign w:val="center"/>
          </w:tcPr>
          <w:p w:rsidR="00107C4A" w:rsidRPr="00E40B51" w:rsidRDefault="00107C4A" w:rsidP="00B626E4">
            <w:pPr>
              <w:rPr>
                <w:sz w:val="24"/>
                <w:szCs w:val="24"/>
              </w:rPr>
            </w:pPr>
            <w:r w:rsidRPr="00E40B51">
              <w:rPr>
                <w:sz w:val="24"/>
                <w:szCs w:val="24"/>
              </w:rPr>
              <w:t>Ж.д. Ул. Тюрина, 15</w:t>
            </w:r>
          </w:p>
        </w:tc>
        <w:tc>
          <w:tcPr>
            <w:tcW w:w="1418" w:type="dxa"/>
            <w:vAlign w:val="bottom"/>
          </w:tcPr>
          <w:p w:rsidR="00107C4A" w:rsidRPr="00107C4A" w:rsidRDefault="00107C4A" w:rsidP="00107C4A">
            <w:pPr>
              <w:jc w:val="center"/>
              <w:rPr>
                <w:color w:val="000000"/>
                <w:sz w:val="22"/>
                <w:szCs w:val="22"/>
              </w:rPr>
            </w:pPr>
            <w:r w:rsidRPr="00107C4A">
              <w:rPr>
                <w:color w:val="000000"/>
                <w:sz w:val="22"/>
                <w:szCs w:val="22"/>
              </w:rPr>
              <w:t>0,255129</w:t>
            </w:r>
          </w:p>
        </w:tc>
        <w:tc>
          <w:tcPr>
            <w:tcW w:w="1275" w:type="dxa"/>
          </w:tcPr>
          <w:p w:rsidR="00107C4A" w:rsidRPr="00107C4A" w:rsidRDefault="00107C4A" w:rsidP="00107C4A">
            <w:pPr>
              <w:pStyle w:val="af1"/>
              <w:jc w:val="center"/>
              <w:rPr>
                <w:b/>
              </w:rPr>
            </w:pPr>
          </w:p>
        </w:tc>
        <w:tc>
          <w:tcPr>
            <w:tcW w:w="1701" w:type="dxa"/>
          </w:tcPr>
          <w:p w:rsidR="00107C4A" w:rsidRPr="00107C4A" w:rsidRDefault="00107C4A" w:rsidP="00107C4A">
            <w:pPr>
              <w:pStyle w:val="af1"/>
              <w:jc w:val="center"/>
            </w:pPr>
          </w:p>
        </w:tc>
        <w:tc>
          <w:tcPr>
            <w:tcW w:w="1560" w:type="dxa"/>
            <w:vAlign w:val="bottom"/>
          </w:tcPr>
          <w:p w:rsidR="00107C4A" w:rsidRPr="00107C4A" w:rsidRDefault="00107C4A" w:rsidP="00107C4A">
            <w:pPr>
              <w:jc w:val="center"/>
              <w:rPr>
                <w:color w:val="000000"/>
                <w:sz w:val="22"/>
                <w:szCs w:val="22"/>
              </w:rPr>
            </w:pPr>
            <w:r w:rsidRPr="00107C4A">
              <w:rPr>
                <w:color w:val="000000"/>
                <w:sz w:val="22"/>
                <w:szCs w:val="22"/>
              </w:rPr>
              <w:t>0,255129</w:t>
            </w:r>
          </w:p>
        </w:tc>
      </w:tr>
      <w:tr w:rsidR="00107C4A" w:rsidTr="00FD70F6">
        <w:tc>
          <w:tcPr>
            <w:tcW w:w="646" w:type="dxa"/>
          </w:tcPr>
          <w:p w:rsidR="00107C4A" w:rsidRPr="00AB1BB8" w:rsidRDefault="00835F91" w:rsidP="00107C4A">
            <w:pPr>
              <w:pStyle w:val="af1"/>
              <w:jc w:val="center"/>
            </w:pPr>
            <w:r>
              <w:t>17</w:t>
            </w:r>
          </w:p>
        </w:tc>
        <w:tc>
          <w:tcPr>
            <w:tcW w:w="3431" w:type="dxa"/>
            <w:vAlign w:val="center"/>
          </w:tcPr>
          <w:p w:rsidR="00107C4A" w:rsidRPr="00835F91" w:rsidRDefault="00107C4A" w:rsidP="00107C4A">
            <w:pPr>
              <w:rPr>
                <w:sz w:val="24"/>
                <w:szCs w:val="24"/>
              </w:rPr>
            </w:pPr>
            <w:r w:rsidRPr="00835F91">
              <w:rPr>
                <w:sz w:val="24"/>
                <w:szCs w:val="24"/>
              </w:rPr>
              <w:t>ООО "АС"</w:t>
            </w:r>
          </w:p>
        </w:tc>
        <w:tc>
          <w:tcPr>
            <w:tcW w:w="1418" w:type="dxa"/>
            <w:vAlign w:val="center"/>
          </w:tcPr>
          <w:p w:rsidR="00107C4A" w:rsidRPr="00E40B51" w:rsidRDefault="00107C4A" w:rsidP="00107C4A">
            <w:pPr>
              <w:jc w:val="center"/>
              <w:rPr>
                <w:color w:val="000000"/>
                <w:sz w:val="24"/>
                <w:szCs w:val="24"/>
              </w:rPr>
            </w:pPr>
            <w:r w:rsidRPr="00E40B51">
              <w:rPr>
                <w:color w:val="000000"/>
                <w:sz w:val="24"/>
                <w:szCs w:val="24"/>
              </w:rPr>
              <w:t>0,</w:t>
            </w:r>
            <w:r>
              <w:rPr>
                <w:color w:val="000000"/>
                <w:sz w:val="24"/>
                <w:szCs w:val="24"/>
              </w:rPr>
              <w:t>012965</w:t>
            </w:r>
          </w:p>
        </w:tc>
        <w:tc>
          <w:tcPr>
            <w:tcW w:w="1275" w:type="dxa"/>
          </w:tcPr>
          <w:p w:rsidR="00107C4A" w:rsidRPr="00AB1BB8" w:rsidRDefault="00107C4A" w:rsidP="00107C4A">
            <w:pPr>
              <w:pStyle w:val="af1"/>
              <w:jc w:val="center"/>
              <w:rPr>
                <w:b/>
              </w:rPr>
            </w:pPr>
          </w:p>
        </w:tc>
        <w:tc>
          <w:tcPr>
            <w:tcW w:w="1701" w:type="dxa"/>
          </w:tcPr>
          <w:p w:rsidR="00107C4A" w:rsidRDefault="00107C4A" w:rsidP="00107C4A">
            <w:pPr>
              <w:pStyle w:val="af1"/>
              <w:jc w:val="center"/>
            </w:pPr>
          </w:p>
        </w:tc>
        <w:tc>
          <w:tcPr>
            <w:tcW w:w="1560" w:type="dxa"/>
            <w:vAlign w:val="center"/>
          </w:tcPr>
          <w:p w:rsidR="00107C4A" w:rsidRPr="00E40B51" w:rsidRDefault="00107C4A" w:rsidP="00107C4A">
            <w:pPr>
              <w:jc w:val="center"/>
              <w:rPr>
                <w:color w:val="000000"/>
                <w:sz w:val="24"/>
                <w:szCs w:val="24"/>
              </w:rPr>
            </w:pPr>
            <w:r w:rsidRPr="00E40B51">
              <w:rPr>
                <w:color w:val="000000"/>
                <w:sz w:val="24"/>
                <w:szCs w:val="24"/>
              </w:rPr>
              <w:t>0,</w:t>
            </w:r>
            <w:r>
              <w:rPr>
                <w:color w:val="000000"/>
                <w:sz w:val="24"/>
                <w:szCs w:val="24"/>
              </w:rPr>
              <w:t>012965</w:t>
            </w:r>
          </w:p>
        </w:tc>
      </w:tr>
      <w:tr w:rsidR="00107C4A" w:rsidTr="00FD70F6">
        <w:tc>
          <w:tcPr>
            <w:tcW w:w="646" w:type="dxa"/>
          </w:tcPr>
          <w:p w:rsidR="00107C4A" w:rsidRPr="00AB1BB8" w:rsidRDefault="00835F91" w:rsidP="00107C4A">
            <w:pPr>
              <w:pStyle w:val="af1"/>
              <w:jc w:val="center"/>
            </w:pPr>
            <w:r>
              <w:t>18</w:t>
            </w:r>
          </w:p>
        </w:tc>
        <w:tc>
          <w:tcPr>
            <w:tcW w:w="3431" w:type="dxa"/>
            <w:vAlign w:val="center"/>
          </w:tcPr>
          <w:p w:rsidR="00107C4A" w:rsidRPr="00835F91" w:rsidRDefault="00107C4A" w:rsidP="00107C4A">
            <w:pPr>
              <w:rPr>
                <w:sz w:val="24"/>
                <w:szCs w:val="24"/>
              </w:rPr>
            </w:pPr>
            <w:r w:rsidRPr="00835F91">
              <w:rPr>
                <w:sz w:val="24"/>
                <w:szCs w:val="24"/>
              </w:rPr>
              <w:t>МДОУ ДС № 16</w:t>
            </w:r>
          </w:p>
        </w:tc>
        <w:tc>
          <w:tcPr>
            <w:tcW w:w="1418" w:type="dxa"/>
            <w:vAlign w:val="center"/>
          </w:tcPr>
          <w:p w:rsidR="00107C4A" w:rsidRPr="00E40B51" w:rsidRDefault="00107C4A" w:rsidP="00107C4A">
            <w:pPr>
              <w:jc w:val="center"/>
              <w:rPr>
                <w:color w:val="000000"/>
                <w:sz w:val="24"/>
                <w:szCs w:val="24"/>
              </w:rPr>
            </w:pPr>
            <w:r w:rsidRPr="00E40B51">
              <w:rPr>
                <w:color w:val="000000"/>
                <w:sz w:val="24"/>
                <w:szCs w:val="24"/>
              </w:rPr>
              <w:t>0,0</w:t>
            </w:r>
            <w:r>
              <w:rPr>
                <w:color w:val="000000"/>
                <w:sz w:val="24"/>
                <w:szCs w:val="24"/>
              </w:rPr>
              <w:t>70063</w:t>
            </w:r>
          </w:p>
        </w:tc>
        <w:tc>
          <w:tcPr>
            <w:tcW w:w="1275" w:type="dxa"/>
          </w:tcPr>
          <w:p w:rsidR="00107C4A" w:rsidRPr="00AB1BB8" w:rsidRDefault="00107C4A" w:rsidP="00107C4A">
            <w:pPr>
              <w:pStyle w:val="af1"/>
              <w:jc w:val="center"/>
              <w:rPr>
                <w:b/>
              </w:rPr>
            </w:pPr>
          </w:p>
        </w:tc>
        <w:tc>
          <w:tcPr>
            <w:tcW w:w="1701" w:type="dxa"/>
          </w:tcPr>
          <w:p w:rsidR="00107C4A" w:rsidRDefault="00107C4A" w:rsidP="00107C4A">
            <w:pPr>
              <w:pStyle w:val="af1"/>
              <w:jc w:val="center"/>
            </w:pPr>
          </w:p>
        </w:tc>
        <w:tc>
          <w:tcPr>
            <w:tcW w:w="1560" w:type="dxa"/>
            <w:vAlign w:val="center"/>
          </w:tcPr>
          <w:p w:rsidR="00107C4A" w:rsidRPr="00E40B51" w:rsidRDefault="00107C4A" w:rsidP="00107C4A">
            <w:pPr>
              <w:jc w:val="center"/>
              <w:rPr>
                <w:color w:val="000000"/>
                <w:sz w:val="24"/>
                <w:szCs w:val="24"/>
              </w:rPr>
            </w:pPr>
            <w:r w:rsidRPr="00E40B51">
              <w:rPr>
                <w:color w:val="000000"/>
                <w:sz w:val="24"/>
                <w:szCs w:val="24"/>
              </w:rPr>
              <w:t>0,0</w:t>
            </w:r>
            <w:r>
              <w:rPr>
                <w:color w:val="000000"/>
                <w:sz w:val="24"/>
                <w:szCs w:val="24"/>
              </w:rPr>
              <w:t>70063</w:t>
            </w:r>
          </w:p>
        </w:tc>
      </w:tr>
      <w:tr w:rsidR="00107C4A" w:rsidTr="00FD70F6">
        <w:tc>
          <w:tcPr>
            <w:tcW w:w="646" w:type="dxa"/>
          </w:tcPr>
          <w:p w:rsidR="00107C4A" w:rsidRPr="00AB1BB8" w:rsidRDefault="00835F91" w:rsidP="00107C4A">
            <w:pPr>
              <w:pStyle w:val="af1"/>
              <w:jc w:val="center"/>
            </w:pPr>
            <w:r>
              <w:t>19</w:t>
            </w:r>
          </w:p>
        </w:tc>
        <w:tc>
          <w:tcPr>
            <w:tcW w:w="3431" w:type="dxa"/>
            <w:vAlign w:val="center"/>
          </w:tcPr>
          <w:p w:rsidR="00107C4A" w:rsidRPr="00835F91" w:rsidRDefault="00107C4A" w:rsidP="00107C4A">
            <w:pPr>
              <w:rPr>
                <w:sz w:val="24"/>
                <w:szCs w:val="24"/>
              </w:rPr>
            </w:pPr>
            <w:r w:rsidRPr="00835F91">
              <w:rPr>
                <w:sz w:val="24"/>
                <w:szCs w:val="24"/>
              </w:rPr>
              <w:t>МОУ СОШ № 9</w:t>
            </w:r>
          </w:p>
        </w:tc>
        <w:tc>
          <w:tcPr>
            <w:tcW w:w="1418" w:type="dxa"/>
            <w:vAlign w:val="center"/>
          </w:tcPr>
          <w:p w:rsidR="00107C4A" w:rsidRPr="00E40B51" w:rsidRDefault="00107C4A" w:rsidP="00107C4A">
            <w:pPr>
              <w:jc w:val="center"/>
              <w:rPr>
                <w:color w:val="000000"/>
                <w:sz w:val="24"/>
                <w:szCs w:val="24"/>
              </w:rPr>
            </w:pPr>
            <w:r w:rsidRPr="00E40B51">
              <w:rPr>
                <w:color w:val="000000"/>
                <w:sz w:val="24"/>
                <w:szCs w:val="24"/>
              </w:rPr>
              <w:t>0,</w:t>
            </w:r>
            <w:r>
              <w:rPr>
                <w:color w:val="000000"/>
                <w:sz w:val="24"/>
                <w:szCs w:val="24"/>
              </w:rPr>
              <w:t>274179</w:t>
            </w:r>
          </w:p>
        </w:tc>
        <w:tc>
          <w:tcPr>
            <w:tcW w:w="1275" w:type="dxa"/>
          </w:tcPr>
          <w:p w:rsidR="00107C4A" w:rsidRPr="00AB1BB8" w:rsidRDefault="00107C4A" w:rsidP="00107C4A">
            <w:pPr>
              <w:pStyle w:val="af1"/>
              <w:jc w:val="center"/>
              <w:rPr>
                <w:b/>
              </w:rPr>
            </w:pPr>
          </w:p>
        </w:tc>
        <w:tc>
          <w:tcPr>
            <w:tcW w:w="1701" w:type="dxa"/>
          </w:tcPr>
          <w:p w:rsidR="00107C4A" w:rsidRDefault="00107C4A" w:rsidP="00107C4A">
            <w:pPr>
              <w:pStyle w:val="af1"/>
              <w:jc w:val="center"/>
            </w:pPr>
          </w:p>
        </w:tc>
        <w:tc>
          <w:tcPr>
            <w:tcW w:w="1560" w:type="dxa"/>
            <w:vAlign w:val="center"/>
          </w:tcPr>
          <w:p w:rsidR="00107C4A" w:rsidRPr="00E40B51" w:rsidRDefault="00107C4A" w:rsidP="00107C4A">
            <w:pPr>
              <w:jc w:val="center"/>
              <w:rPr>
                <w:color w:val="000000"/>
                <w:sz w:val="24"/>
                <w:szCs w:val="24"/>
              </w:rPr>
            </w:pPr>
            <w:r w:rsidRPr="00E40B51">
              <w:rPr>
                <w:color w:val="000000"/>
                <w:sz w:val="24"/>
                <w:szCs w:val="24"/>
              </w:rPr>
              <w:t>0,</w:t>
            </w:r>
            <w:r>
              <w:rPr>
                <w:color w:val="000000"/>
                <w:sz w:val="24"/>
                <w:szCs w:val="24"/>
              </w:rPr>
              <w:t>274179</w:t>
            </w:r>
          </w:p>
        </w:tc>
      </w:tr>
      <w:tr w:rsidR="00107C4A" w:rsidTr="00FD70F6">
        <w:tc>
          <w:tcPr>
            <w:tcW w:w="646" w:type="dxa"/>
          </w:tcPr>
          <w:p w:rsidR="00107C4A" w:rsidRDefault="00107C4A" w:rsidP="00107C4A">
            <w:pPr>
              <w:pStyle w:val="af1"/>
              <w:jc w:val="center"/>
            </w:pPr>
          </w:p>
        </w:tc>
        <w:tc>
          <w:tcPr>
            <w:tcW w:w="3431" w:type="dxa"/>
            <w:vAlign w:val="bottom"/>
          </w:tcPr>
          <w:p w:rsidR="00107C4A" w:rsidRPr="00AB1BB8" w:rsidRDefault="00107C4A" w:rsidP="00107C4A">
            <w:pPr>
              <w:rPr>
                <w:b/>
                <w:iCs/>
                <w:sz w:val="24"/>
                <w:szCs w:val="24"/>
              </w:rPr>
            </w:pPr>
            <w:r w:rsidRPr="00AB1BB8">
              <w:rPr>
                <w:b/>
                <w:iCs/>
                <w:sz w:val="24"/>
                <w:szCs w:val="24"/>
              </w:rPr>
              <w:t>ИТОГО:</w:t>
            </w:r>
          </w:p>
        </w:tc>
        <w:tc>
          <w:tcPr>
            <w:tcW w:w="1418" w:type="dxa"/>
            <w:vAlign w:val="center"/>
          </w:tcPr>
          <w:p w:rsidR="00107C4A" w:rsidRPr="00E40B51" w:rsidRDefault="00107C4A" w:rsidP="00107C4A">
            <w:pPr>
              <w:jc w:val="center"/>
              <w:rPr>
                <w:b/>
                <w:bCs/>
                <w:color w:val="000000"/>
                <w:sz w:val="24"/>
                <w:szCs w:val="24"/>
              </w:rPr>
            </w:pPr>
            <w:r>
              <w:rPr>
                <w:b/>
                <w:bCs/>
                <w:color w:val="000000"/>
                <w:sz w:val="24"/>
                <w:szCs w:val="24"/>
              </w:rPr>
              <w:t>4,88522</w:t>
            </w:r>
          </w:p>
        </w:tc>
        <w:tc>
          <w:tcPr>
            <w:tcW w:w="1275" w:type="dxa"/>
            <w:vAlign w:val="center"/>
          </w:tcPr>
          <w:p w:rsidR="00107C4A" w:rsidRPr="00E40B51" w:rsidRDefault="00107C4A" w:rsidP="00107C4A">
            <w:pPr>
              <w:jc w:val="center"/>
              <w:rPr>
                <w:b/>
                <w:bCs/>
                <w:color w:val="000000"/>
                <w:sz w:val="24"/>
                <w:szCs w:val="24"/>
              </w:rPr>
            </w:pPr>
            <w:r w:rsidRPr="00E40B51">
              <w:rPr>
                <w:b/>
                <w:bCs/>
                <w:color w:val="000000"/>
                <w:sz w:val="24"/>
                <w:szCs w:val="24"/>
              </w:rPr>
              <w:t>0,</w:t>
            </w:r>
            <w:r>
              <w:rPr>
                <w:b/>
                <w:bCs/>
                <w:color w:val="000000"/>
                <w:sz w:val="24"/>
                <w:szCs w:val="24"/>
              </w:rPr>
              <w:t>106</w:t>
            </w:r>
          </w:p>
        </w:tc>
        <w:tc>
          <w:tcPr>
            <w:tcW w:w="1701" w:type="dxa"/>
            <w:vAlign w:val="center"/>
          </w:tcPr>
          <w:p w:rsidR="00107C4A" w:rsidRPr="00E40B51" w:rsidRDefault="00107C4A" w:rsidP="00107C4A">
            <w:pPr>
              <w:jc w:val="center"/>
              <w:rPr>
                <w:b/>
                <w:bCs/>
                <w:color w:val="000000"/>
                <w:sz w:val="24"/>
                <w:szCs w:val="24"/>
              </w:rPr>
            </w:pPr>
            <w:r w:rsidRPr="00E40B51">
              <w:rPr>
                <w:b/>
                <w:bCs/>
                <w:color w:val="000000"/>
                <w:sz w:val="24"/>
                <w:szCs w:val="24"/>
              </w:rPr>
              <w:t>0</w:t>
            </w:r>
          </w:p>
        </w:tc>
        <w:tc>
          <w:tcPr>
            <w:tcW w:w="1560" w:type="dxa"/>
            <w:vAlign w:val="center"/>
          </w:tcPr>
          <w:p w:rsidR="00107C4A" w:rsidRPr="00E40B51" w:rsidRDefault="00107C4A" w:rsidP="00107C4A">
            <w:pPr>
              <w:jc w:val="center"/>
              <w:rPr>
                <w:b/>
                <w:bCs/>
                <w:color w:val="000000"/>
                <w:sz w:val="24"/>
                <w:szCs w:val="24"/>
              </w:rPr>
            </w:pPr>
            <w:r>
              <w:rPr>
                <w:b/>
                <w:bCs/>
                <w:color w:val="000000"/>
                <w:sz w:val="24"/>
                <w:szCs w:val="24"/>
              </w:rPr>
              <w:t>4,991229</w:t>
            </w:r>
          </w:p>
        </w:tc>
      </w:tr>
      <w:tr w:rsidR="00107C4A" w:rsidTr="00A70B4E">
        <w:tc>
          <w:tcPr>
            <w:tcW w:w="10031" w:type="dxa"/>
            <w:gridSpan w:val="6"/>
          </w:tcPr>
          <w:p w:rsidR="00107C4A" w:rsidRPr="00E40B51" w:rsidRDefault="00107C4A" w:rsidP="00107C4A">
            <w:pPr>
              <w:jc w:val="center"/>
              <w:rPr>
                <w:b/>
                <w:bCs/>
                <w:color w:val="000000"/>
                <w:sz w:val="24"/>
                <w:szCs w:val="24"/>
              </w:rPr>
            </w:pPr>
            <w:r>
              <w:rPr>
                <w:b/>
                <w:bCs/>
                <w:color w:val="000000"/>
                <w:sz w:val="24"/>
                <w:szCs w:val="24"/>
              </w:rPr>
              <w:t>Котельная № 4</w:t>
            </w:r>
          </w:p>
        </w:tc>
      </w:tr>
      <w:tr w:rsidR="00D57B29" w:rsidTr="00A70B4E">
        <w:tc>
          <w:tcPr>
            <w:tcW w:w="646" w:type="dxa"/>
          </w:tcPr>
          <w:p w:rsidR="00D57B29" w:rsidRDefault="00D57B29" w:rsidP="00D57B29">
            <w:pPr>
              <w:pStyle w:val="af1"/>
              <w:jc w:val="center"/>
            </w:pPr>
            <w:r>
              <w:t>1</w:t>
            </w:r>
          </w:p>
        </w:tc>
        <w:tc>
          <w:tcPr>
            <w:tcW w:w="3431" w:type="dxa"/>
            <w:vAlign w:val="center"/>
          </w:tcPr>
          <w:p w:rsidR="00D57B29" w:rsidRPr="004C69AA" w:rsidRDefault="00D57B29" w:rsidP="00D57B29">
            <w:pPr>
              <w:rPr>
                <w:sz w:val="24"/>
                <w:szCs w:val="24"/>
              </w:rPr>
            </w:pPr>
            <w:r w:rsidRPr="004C69AA">
              <w:rPr>
                <w:sz w:val="24"/>
                <w:szCs w:val="24"/>
              </w:rPr>
              <w:t>Ж.д. Ул. Ленина,140</w:t>
            </w:r>
          </w:p>
        </w:tc>
        <w:tc>
          <w:tcPr>
            <w:tcW w:w="1418" w:type="dxa"/>
            <w:vAlign w:val="bottom"/>
          </w:tcPr>
          <w:p w:rsidR="00D57B29" w:rsidRPr="00D57B29" w:rsidRDefault="00D57B29" w:rsidP="00D57B29">
            <w:pPr>
              <w:jc w:val="center"/>
              <w:rPr>
                <w:sz w:val="24"/>
                <w:szCs w:val="24"/>
              </w:rPr>
            </w:pPr>
            <w:r w:rsidRPr="00D57B29">
              <w:rPr>
                <w:sz w:val="24"/>
                <w:szCs w:val="24"/>
              </w:rPr>
              <w:t>0,2232</w:t>
            </w:r>
          </w:p>
        </w:tc>
        <w:tc>
          <w:tcPr>
            <w:tcW w:w="1275" w:type="dxa"/>
          </w:tcPr>
          <w:p w:rsidR="00D57B29" w:rsidRPr="00AB1BB8" w:rsidRDefault="00D57B29" w:rsidP="00D57B29">
            <w:pPr>
              <w:pStyle w:val="af1"/>
              <w:jc w:val="center"/>
              <w:rPr>
                <w:b/>
              </w:rPr>
            </w:pPr>
          </w:p>
        </w:tc>
        <w:tc>
          <w:tcPr>
            <w:tcW w:w="1701" w:type="dxa"/>
          </w:tcPr>
          <w:p w:rsidR="00D57B29" w:rsidRDefault="00D57B29" w:rsidP="00D57B29">
            <w:pPr>
              <w:pStyle w:val="af1"/>
              <w:jc w:val="center"/>
            </w:pPr>
          </w:p>
        </w:tc>
        <w:tc>
          <w:tcPr>
            <w:tcW w:w="1560" w:type="dxa"/>
            <w:vAlign w:val="bottom"/>
          </w:tcPr>
          <w:p w:rsidR="00D57B29" w:rsidRPr="00D57B29" w:rsidRDefault="00D57B29" w:rsidP="00D57B29">
            <w:pPr>
              <w:jc w:val="center"/>
              <w:rPr>
                <w:sz w:val="24"/>
                <w:szCs w:val="24"/>
              </w:rPr>
            </w:pPr>
            <w:r w:rsidRPr="00D57B29">
              <w:rPr>
                <w:sz w:val="24"/>
                <w:szCs w:val="24"/>
              </w:rPr>
              <w:t>0,2232</w:t>
            </w:r>
          </w:p>
        </w:tc>
      </w:tr>
      <w:tr w:rsidR="00D57B29" w:rsidTr="00A70B4E">
        <w:tc>
          <w:tcPr>
            <w:tcW w:w="646" w:type="dxa"/>
          </w:tcPr>
          <w:p w:rsidR="00D57B29" w:rsidRDefault="00D57B29" w:rsidP="00D57B29">
            <w:pPr>
              <w:pStyle w:val="af1"/>
              <w:jc w:val="center"/>
            </w:pPr>
            <w:r>
              <w:t>2</w:t>
            </w:r>
          </w:p>
        </w:tc>
        <w:tc>
          <w:tcPr>
            <w:tcW w:w="3431" w:type="dxa"/>
            <w:vAlign w:val="center"/>
          </w:tcPr>
          <w:p w:rsidR="00D57B29" w:rsidRPr="004C69AA" w:rsidRDefault="00D57B29" w:rsidP="00D57B29">
            <w:pPr>
              <w:rPr>
                <w:sz w:val="24"/>
                <w:szCs w:val="24"/>
              </w:rPr>
            </w:pPr>
            <w:r w:rsidRPr="004C69AA">
              <w:rPr>
                <w:sz w:val="24"/>
                <w:szCs w:val="24"/>
              </w:rPr>
              <w:t>Ж.д. Ул. Ленина,142</w:t>
            </w:r>
          </w:p>
        </w:tc>
        <w:tc>
          <w:tcPr>
            <w:tcW w:w="1418" w:type="dxa"/>
            <w:vAlign w:val="bottom"/>
          </w:tcPr>
          <w:p w:rsidR="00D57B29" w:rsidRPr="00D57B29" w:rsidRDefault="00D57B29" w:rsidP="00D57B29">
            <w:pPr>
              <w:jc w:val="center"/>
              <w:rPr>
                <w:sz w:val="24"/>
                <w:szCs w:val="24"/>
              </w:rPr>
            </w:pPr>
            <w:r w:rsidRPr="00D57B29">
              <w:rPr>
                <w:sz w:val="24"/>
                <w:szCs w:val="24"/>
              </w:rPr>
              <w:t>0,1252</w:t>
            </w:r>
          </w:p>
        </w:tc>
        <w:tc>
          <w:tcPr>
            <w:tcW w:w="1275" w:type="dxa"/>
          </w:tcPr>
          <w:p w:rsidR="00D57B29" w:rsidRPr="00AB1BB8" w:rsidRDefault="00D57B29" w:rsidP="00D57B29">
            <w:pPr>
              <w:pStyle w:val="af1"/>
              <w:jc w:val="center"/>
              <w:rPr>
                <w:b/>
              </w:rPr>
            </w:pPr>
          </w:p>
        </w:tc>
        <w:tc>
          <w:tcPr>
            <w:tcW w:w="1701" w:type="dxa"/>
          </w:tcPr>
          <w:p w:rsidR="00D57B29" w:rsidRDefault="00D57B29" w:rsidP="00D57B29">
            <w:pPr>
              <w:pStyle w:val="af1"/>
              <w:jc w:val="center"/>
            </w:pPr>
          </w:p>
        </w:tc>
        <w:tc>
          <w:tcPr>
            <w:tcW w:w="1560" w:type="dxa"/>
            <w:vAlign w:val="bottom"/>
          </w:tcPr>
          <w:p w:rsidR="00D57B29" w:rsidRPr="00D57B29" w:rsidRDefault="00D57B29" w:rsidP="00D57B29">
            <w:pPr>
              <w:jc w:val="center"/>
              <w:rPr>
                <w:sz w:val="24"/>
                <w:szCs w:val="24"/>
              </w:rPr>
            </w:pPr>
            <w:r w:rsidRPr="00D57B29">
              <w:rPr>
                <w:sz w:val="24"/>
                <w:szCs w:val="24"/>
              </w:rPr>
              <w:t>0,1252</w:t>
            </w:r>
          </w:p>
        </w:tc>
      </w:tr>
      <w:tr w:rsidR="00D57B29" w:rsidTr="00A70B4E">
        <w:tc>
          <w:tcPr>
            <w:tcW w:w="646" w:type="dxa"/>
          </w:tcPr>
          <w:p w:rsidR="00D57B29" w:rsidRDefault="00D57B29" w:rsidP="00D57B29">
            <w:pPr>
              <w:pStyle w:val="af1"/>
              <w:jc w:val="center"/>
            </w:pPr>
            <w:r>
              <w:t>3</w:t>
            </w:r>
          </w:p>
        </w:tc>
        <w:tc>
          <w:tcPr>
            <w:tcW w:w="3431" w:type="dxa"/>
            <w:vAlign w:val="center"/>
          </w:tcPr>
          <w:p w:rsidR="00D57B29" w:rsidRPr="004C69AA" w:rsidRDefault="00D57B29" w:rsidP="00D57B29">
            <w:pPr>
              <w:rPr>
                <w:sz w:val="24"/>
                <w:szCs w:val="24"/>
              </w:rPr>
            </w:pPr>
            <w:r w:rsidRPr="004C69AA">
              <w:rPr>
                <w:sz w:val="24"/>
                <w:szCs w:val="24"/>
              </w:rPr>
              <w:t>Ж.д. Ул. Ленина,144</w:t>
            </w:r>
          </w:p>
        </w:tc>
        <w:tc>
          <w:tcPr>
            <w:tcW w:w="1418" w:type="dxa"/>
            <w:vAlign w:val="bottom"/>
          </w:tcPr>
          <w:p w:rsidR="00D57B29" w:rsidRPr="00D57B29" w:rsidRDefault="00D57B29" w:rsidP="00D57B29">
            <w:pPr>
              <w:jc w:val="center"/>
              <w:rPr>
                <w:sz w:val="24"/>
                <w:szCs w:val="24"/>
              </w:rPr>
            </w:pPr>
            <w:r w:rsidRPr="00D57B29">
              <w:rPr>
                <w:sz w:val="24"/>
                <w:szCs w:val="24"/>
              </w:rPr>
              <w:t>0,0968</w:t>
            </w:r>
          </w:p>
        </w:tc>
        <w:tc>
          <w:tcPr>
            <w:tcW w:w="1275" w:type="dxa"/>
          </w:tcPr>
          <w:p w:rsidR="00D57B29" w:rsidRPr="00AB1BB8" w:rsidRDefault="00D57B29" w:rsidP="00D57B29">
            <w:pPr>
              <w:pStyle w:val="af1"/>
              <w:jc w:val="center"/>
              <w:rPr>
                <w:b/>
              </w:rPr>
            </w:pPr>
          </w:p>
        </w:tc>
        <w:tc>
          <w:tcPr>
            <w:tcW w:w="1701" w:type="dxa"/>
          </w:tcPr>
          <w:p w:rsidR="00D57B29" w:rsidRDefault="00D57B29" w:rsidP="00D57B29">
            <w:pPr>
              <w:pStyle w:val="af1"/>
              <w:jc w:val="center"/>
            </w:pPr>
          </w:p>
        </w:tc>
        <w:tc>
          <w:tcPr>
            <w:tcW w:w="1560" w:type="dxa"/>
            <w:vAlign w:val="bottom"/>
          </w:tcPr>
          <w:p w:rsidR="00D57B29" w:rsidRPr="00D57B29" w:rsidRDefault="00D57B29" w:rsidP="00D57B29">
            <w:pPr>
              <w:jc w:val="center"/>
              <w:rPr>
                <w:sz w:val="24"/>
                <w:szCs w:val="24"/>
              </w:rPr>
            </w:pPr>
            <w:r w:rsidRPr="00D57B29">
              <w:rPr>
                <w:sz w:val="24"/>
                <w:szCs w:val="24"/>
              </w:rPr>
              <w:t>0,0968</w:t>
            </w:r>
          </w:p>
        </w:tc>
      </w:tr>
      <w:tr w:rsidR="00D57B29" w:rsidTr="00A70B4E">
        <w:tc>
          <w:tcPr>
            <w:tcW w:w="646" w:type="dxa"/>
          </w:tcPr>
          <w:p w:rsidR="00D57B29" w:rsidRDefault="00D57B29" w:rsidP="00D57B29">
            <w:pPr>
              <w:pStyle w:val="af1"/>
              <w:jc w:val="center"/>
            </w:pPr>
            <w:r>
              <w:t>4</w:t>
            </w:r>
          </w:p>
        </w:tc>
        <w:tc>
          <w:tcPr>
            <w:tcW w:w="3431" w:type="dxa"/>
            <w:vAlign w:val="center"/>
          </w:tcPr>
          <w:p w:rsidR="00D57B29" w:rsidRPr="004C69AA" w:rsidRDefault="00D57B29" w:rsidP="00D57B29">
            <w:pPr>
              <w:rPr>
                <w:sz w:val="24"/>
                <w:szCs w:val="24"/>
              </w:rPr>
            </w:pPr>
            <w:r w:rsidRPr="004C69AA">
              <w:rPr>
                <w:sz w:val="24"/>
                <w:szCs w:val="24"/>
              </w:rPr>
              <w:t>Ж.д.ул. Ленина,130</w:t>
            </w:r>
          </w:p>
        </w:tc>
        <w:tc>
          <w:tcPr>
            <w:tcW w:w="1418" w:type="dxa"/>
            <w:vAlign w:val="bottom"/>
          </w:tcPr>
          <w:p w:rsidR="00D57B29" w:rsidRPr="00D57B29" w:rsidRDefault="00D57B29" w:rsidP="00D57B29">
            <w:pPr>
              <w:jc w:val="center"/>
              <w:rPr>
                <w:sz w:val="24"/>
                <w:szCs w:val="24"/>
              </w:rPr>
            </w:pPr>
            <w:r w:rsidRPr="00D57B29">
              <w:rPr>
                <w:sz w:val="24"/>
                <w:szCs w:val="24"/>
              </w:rPr>
              <w:t>0,0534</w:t>
            </w:r>
          </w:p>
        </w:tc>
        <w:tc>
          <w:tcPr>
            <w:tcW w:w="1275" w:type="dxa"/>
          </w:tcPr>
          <w:p w:rsidR="00D57B29" w:rsidRPr="00AB1BB8" w:rsidRDefault="00D57B29" w:rsidP="00D57B29">
            <w:pPr>
              <w:pStyle w:val="af1"/>
              <w:jc w:val="center"/>
              <w:rPr>
                <w:b/>
              </w:rPr>
            </w:pPr>
          </w:p>
        </w:tc>
        <w:tc>
          <w:tcPr>
            <w:tcW w:w="1701" w:type="dxa"/>
          </w:tcPr>
          <w:p w:rsidR="00D57B29" w:rsidRDefault="00D57B29" w:rsidP="00D57B29">
            <w:pPr>
              <w:pStyle w:val="af1"/>
              <w:jc w:val="center"/>
            </w:pPr>
          </w:p>
        </w:tc>
        <w:tc>
          <w:tcPr>
            <w:tcW w:w="1560" w:type="dxa"/>
            <w:vAlign w:val="bottom"/>
          </w:tcPr>
          <w:p w:rsidR="00D57B29" w:rsidRPr="00D57B29" w:rsidRDefault="00D57B29" w:rsidP="00D57B29">
            <w:pPr>
              <w:jc w:val="center"/>
              <w:rPr>
                <w:sz w:val="24"/>
                <w:szCs w:val="24"/>
              </w:rPr>
            </w:pPr>
            <w:r w:rsidRPr="00D57B29">
              <w:rPr>
                <w:sz w:val="24"/>
                <w:szCs w:val="24"/>
              </w:rPr>
              <w:t>0,0534</w:t>
            </w:r>
          </w:p>
        </w:tc>
      </w:tr>
      <w:tr w:rsidR="00D57B29" w:rsidTr="00A70B4E">
        <w:tc>
          <w:tcPr>
            <w:tcW w:w="646" w:type="dxa"/>
          </w:tcPr>
          <w:p w:rsidR="00D57B29" w:rsidRDefault="00D57B29" w:rsidP="00D57B29">
            <w:pPr>
              <w:pStyle w:val="af1"/>
              <w:jc w:val="center"/>
            </w:pPr>
            <w:r>
              <w:t>5</w:t>
            </w:r>
          </w:p>
        </w:tc>
        <w:tc>
          <w:tcPr>
            <w:tcW w:w="3431" w:type="dxa"/>
            <w:vAlign w:val="center"/>
          </w:tcPr>
          <w:p w:rsidR="00D57B29" w:rsidRPr="004C69AA" w:rsidRDefault="00D57B29" w:rsidP="00D57B29">
            <w:pPr>
              <w:rPr>
                <w:sz w:val="24"/>
                <w:szCs w:val="24"/>
              </w:rPr>
            </w:pPr>
            <w:r w:rsidRPr="004C69AA">
              <w:rPr>
                <w:sz w:val="24"/>
                <w:szCs w:val="24"/>
              </w:rPr>
              <w:t>Ж.д. Ул. Ленина,134</w:t>
            </w:r>
          </w:p>
        </w:tc>
        <w:tc>
          <w:tcPr>
            <w:tcW w:w="1418" w:type="dxa"/>
            <w:vAlign w:val="bottom"/>
          </w:tcPr>
          <w:p w:rsidR="00D57B29" w:rsidRPr="00D57B29" w:rsidRDefault="00D57B29" w:rsidP="00D57B29">
            <w:pPr>
              <w:jc w:val="center"/>
              <w:rPr>
                <w:sz w:val="24"/>
                <w:szCs w:val="24"/>
              </w:rPr>
            </w:pPr>
            <w:r w:rsidRPr="00D57B29">
              <w:rPr>
                <w:sz w:val="24"/>
                <w:szCs w:val="24"/>
              </w:rPr>
              <w:t>0,0509</w:t>
            </w:r>
          </w:p>
        </w:tc>
        <w:tc>
          <w:tcPr>
            <w:tcW w:w="1275" w:type="dxa"/>
          </w:tcPr>
          <w:p w:rsidR="00D57B29" w:rsidRPr="00AB1BB8" w:rsidRDefault="00D57B29" w:rsidP="00D57B29">
            <w:pPr>
              <w:pStyle w:val="af1"/>
              <w:jc w:val="center"/>
              <w:rPr>
                <w:b/>
              </w:rPr>
            </w:pPr>
          </w:p>
        </w:tc>
        <w:tc>
          <w:tcPr>
            <w:tcW w:w="1701" w:type="dxa"/>
          </w:tcPr>
          <w:p w:rsidR="00D57B29" w:rsidRDefault="00D57B29" w:rsidP="00D57B29">
            <w:pPr>
              <w:pStyle w:val="af1"/>
              <w:jc w:val="center"/>
            </w:pPr>
          </w:p>
        </w:tc>
        <w:tc>
          <w:tcPr>
            <w:tcW w:w="1560" w:type="dxa"/>
            <w:vAlign w:val="bottom"/>
          </w:tcPr>
          <w:p w:rsidR="00D57B29" w:rsidRPr="00D57B29" w:rsidRDefault="00D57B29" w:rsidP="00D57B29">
            <w:pPr>
              <w:jc w:val="center"/>
              <w:rPr>
                <w:sz w:val="24"/>
                <w:szCs w:val="24"/>
              </w:rPr>
            </w:pPr>
            <w:r w:rsidRPr="00D57B29">
              <w:rPr>
                <w:sz w:val="24"/>
                <w:szCs w:val="24"/>
              </w:rPr>
              <w:t>0,0509</w:t>
            </w:r>
          </w:p>
        </w:tc>
      </w:tr>
      <w:tr w:rsidR="00D57B29" w:rsidTr="00A70B4E">
        <w:tc>
          <w:tcPr>
            <w:tcW w:w="646" w:type="dxa"/>
          </w:tcPr>
          <w:p w:rsidR="00D57B29" w:rsidRDefault="00D57B29" w:rsidP="00D57B29">
            <w:pPr>
              <w:pStyle w:val="af1"/>
              <w:jc w:val="center"/>
            </w:pPr>
            <w:r>
              <w:t>6</w:t>
            </w:r>
          </w:p>
        </w:tc>
        <w:tc>
          <w:tcPr>
            <w:tcW w:w="3431" w:type="dxa"/>
            <w:vAlign w:val="center"/>
          </w:tcPr>
          <w:p w:rsidR="00D57B29" w:rsidRPr="004C69AA" w:rsidRDefault="00D57B29" w:rsidP="00D57B29">
            <w:pPr>
              <w:rPr>
                <w:sz w:val="24"/>
                <w:szCs w:val="24"/>
              </w:rPr>
            </w:pPr>
            <w:r w:rsidRPr="004C69AA">
              <w:rPr>
                <w:sz w:val="24"/>
                <w:szCs w:val="24"/>
              </w:rPr>
              <w:t>Ж.д. Ул. Горького,20</w:t>
            </w:r>
          </w:p>
        </w:tc>
        <w:tc>
          <w:tcPr>
            <w:tcW w:w="1418" w:type="dxa"/>
            <w:vAlign w:val="bottom"/>
          </w:tcPr>
          <w:p w:rsidR="00D57B29" w:rsidRPr="00D57B29" w:rsidRDefault="00D57B29" w:rsidP="00D57B29">
            <w:pPr>
              <w:jc w:val="center"/>
              <w:rPr>
                <w:sz w:val="24"/>
                <w:szCs w:val="24"/>
              </w:rPr>
            </w:pPr>
            <w:r w:rsidRPr="00D57B29">
              <w:rPr>
                <w:sz w:val="24"/>
                <w:szCs w:val="24"/>
              </w:rPr>
              <w:t>0,0414</w:t>
            </w:r>
          </w:p>
        </w:tc>
        <w:tc>
          <w:tcPr>
            <w:tcW w:w="1275" w:type="dxa"/>
          </w:tcPr>
          <w:p w:rsidR="00D57B29" w:rsidRPr="00AB1BB8" w:rsidRDefault="00D57B29" w:rsidP="00D57B29">
            <w:pPr>
              <w:pStyle w:val="af1"/>
              <w:jc w:val="center"/>
              <w:rPr>
                <w:b/>
              </w:rPr>
            </w:pPr>
          </w:p>
        </w:tc>
        <w:tc>
          <w:tcPr>
            <w:tcW w:w="1701" w:type="dxa"/>
          </w:tcPr>
          <w:p w:rsidR="00D57B29" w:rsidRDefault="00D57B29" w:rsidP="00D57B29">
            <w:pPr>
              <w:pStyle w:val="af1"/>
              <w:jc w:val="center"/>
            </w:pPr>
          </w:p>
        </w:tc>
        <w:tc>
          <w:tcPr>
            <w:tcW w:w="1560" w:type="dxa"/>
            <w:vAlign w:val="bottom"/>
          </w:tcPr>
          <w:p w:rsidR="00D57B29" w:rsidRPr="00D57B29" w:rsidRDefault="00D57B29" w:rsidP="00D57B29">
            <w:pPr>
              <w:jc w:val="center"/>
              <w:rPr>
                <w:sz w:val="24"/>
                <w:szCs w:val="24"/>
              </w:rPr>
            </w:pPr>
            <w:r w:rsidRPr="00D57B29">
              <w:rPr>
                <w:sz w:val="24"/>
                <w:szCs w:val="24"/>
              </w:rPr>
              <w:t>0,0414</w:t>
            </w:r>
          </w:p>
        </w:tc>
      </w:tr>
      <w:tr w:rsidR="00D57B29" w:rsidTr="00A70B4E">
        <w:tc>
          <w:tcPr>
            <w:tcW w:w="646" w:type="dxa"/>
          </w:tcPr>
          <w:p w:rsidR="00D57B29" w:rsidRDefault="00D57B29" w:rsidP="00D57B29">
            <w:pPr>
              <w:pStyle w:val="af1"/>
              <w:jc w:val="center"/>
            </w:pPr>
            <w:r>
              <w:t>7</w:t>
            </w:r>
          </w:p>
        </w:tc>
        <w:tc>
          <w:tcPr>
            <w:tcW w:w="3431" w:type="dxa"/>
            <w:vAlign w:val="center"/>
          </w:tcPr>
          <w:p w:rsidR="00D57B29" w:rsidRPr="004C69AA" w:rsidRDefault="00D57B29" w:rsidP="00D57B29">
            <w:pPr>
              <w:rPr>
                <w:sz w:val="24"/>
                <w:szCs w:val="24"/>
              </w:rPr>
            </w:pPr>
            <w:r w:rsidRPr="004C69AA">
              <w:rPr>
                <w:sz w:val="24"/>
                <w:szCs w:val="24"/>
              </w:rPr>
              <w:t>Ж.д. Ул. Горького,22</w:t>
            </w:r>
          </w:p>
        </w:tc>
        <w:tc>
          <w:tcPr>
            <w:tcW w:w="1418" w:type="dxa"/>
            <w:vAlign w:val="bottom"/>
          </w:tcPr>
          <w:p w:rsidR="00D57B29" w:rsidRPr="00D57B29" w:rsidRDefault="00D57B29" w:rsidP="00D57B29">
            <w:pPr>
              <w:jc w:val="center"/>
              <w:rPr>
                <w:sz w:val="24"/>
                <w:szCs w:val="24"/>
              </w:rPr>
            </w:pPr>
            <w:r w:rsidRPr="00D57B29">
              <w:rPr>
                <w:sz w:val="24"/>
                <w:szCs w:val="24"/>
              </w:rPr>
              <w:t>0,0691</w:t>
            </w:r>
          </w:p>
        </w:tc>
        <w:tc>
          <w:tcPr>
            <w:tcW w:w="1275" w:type="dxa"/>
          </w:tcPr>
          <w:p w:rsidR="00D57B29" w:rsidRPr="00AB1BB8" w:rsidRDefault="00D57B29" w:rsidP="00D57B29">
            <w:pPr>
              <w:pStyle w:val="af1"/>
              <w:jc w:val="center"/>
              <w:rPr>
                <w:b/>
              </w:rPr>
            </w:pPr>
          </w:p>
        </w:tc>
        <w:tc>
          <w:tcPr>
            <w:tcW w:w="1701" w:type="dxa"/>
          </w:tcPr>
          <w:p w:rsidR="00D57B29" w:rsidRDefault="00D57B29" w:rsidP="00D57B29">
            <w:pPr>
              <w:pStyle w:val="af1"/>
              <w:jc w:val="center"/>
            </w:pPr>
          </w:p>
        </w:tc>
        <w:tc>
          <w:tcPr>
            <w:tcW w:w="1560" w:type="dxa"/>
            <w:vAlign w:val="bottom"/>
          </w:tcPr>
          <w:p w:rsidR="00D57B29" w:rsidRPr="00D57B29" w:rsidRDefault="00D57B29" w:rsidP="00D57B29">
            <w:pPr>
              <w:jc w:val="center"/>
              <w:rPr>
                <w:sz w:val="24"/>
                <w:szCs w:val="24"/>
              </w:rPr>
            </w:pPr>
            <w:r w:rsidRPr="00D57B29">
              <w:rPr>
                <w:sz w:val="24"/>
                <w:szCs w:val="24"/>
              </w:rPr>
              <w:t>0,0691</w:t>
            </w:r>
          </w:p>
        </w:tc>
      </w:tr>
      <w:tr w:rsidR="00D57B29" w:rsidTr="00A70B4E">
        <w:tc>
          <w:tcPr>
            <w:tcW w:w="646" w:type="dxa"/>
          </w:tcPr>
          <w:p w:rsidR="00D57B29" w:rsidRDefault="00D57B29" w:rsidP="00D57B29">
            <w:pPr>
              <w:pStyle w:val="af1"/>
              <w:jc w:val="center"/>
            </w:pPr>
            <w:r>
              <w:t>8</w:t>
            </w:r>
          </w:p>
        </w:tc>
        <w:tc>
          <w:tcPr>
            <w:tcW w:w="3431" w:type="dxa"/>
            <w:vAlign w:val="center"/>
          </w:tcPr>
          <w:p w:rsidR="00D57B29" w:rsidRPr="004C69AA" w:rsidRDefault="00D57B29" w:rsidP="00D57B29">
            <w:pPr>
              <w:rPr>
                <w:sz w:val="24"/>
                <w:szCs w:val="24"/>
              </w:rPr>
            </w:pPr>
            <w:r w:rsidRPr="004C69AA">
              <w:rPr>
                <w:sz w:val="24"/>
                <w:szCs w:val="24"/>
              </w:rPr>
              <w:t>Ж.д. Ул. Красная.2а</w:t>
            </w:r>
          </w:p>
        </w:tc>
        <w:tc>
          <w:tcPr>
            <w:tcW w:w="1418" w:type="dxa"/>
            <w:vAlign w:val="bottom"/>
          </w:tcPr>
          <w:p w:rsidR="00D57B29" w:rsidRPr="00D57B29" w:rsidRDefault="00D57B29" w:rsidP="00D57B29">
            <w:pPr>
              <w:jc w:val="center"/>
              <w:rPr>
                <w:sz w:val="24"/>
                <w:szCs w:val="24"/>
              </w:rPr>
            </w:pPr>
            <w:r w:rsidRPr="00D57B29">
              <w:rPr>
                <w:sz w:val="24"/>
                <w:szCs w:val="24"/>
              </w:rPr>
              <w:t>0,0626</w:t>
            </w:r>
          </w:p>
        </w:tc>
        <w:tc>
          <w:tcPr>
            <w:tcW w:w="1275" w:type="dxa"/>
          </w:tcPr>
          <w:p w:rsidR="00D57B29" w:rsidRPr="00AB1BB8" w:rsidRDefault="00D57B29" w:rsidP="00D57B29">
            <w:pPr>
              <w:pStyle w:val="af1"/>
              <w:jc w:val="center"/>
              <w:rPr>
                <w:b/>
              </w:rPr>
            </w:pPr>
          </w:p>
        </w:tc>
        <w:tc>
          <w:tcPr>
            <w:tcW w:w="1701" w:type="dxa"/>
          </w:tcPr>
          <w:p w:rsidR="00D57B29" w:rsidRDefault="00D57B29" w:rsidP="00D57B29">
            <w:pPr>
              <w:pStyle w:val="af1"/>
              <w:jc w:val="center"/>
            </w:pPr>
          </w:p>
        </w:tc>
        <w:tc>
          <w:tcPr>
            <w:tcW w:w="1560" w:type="dxa"/>
            <w:vAlign w:val="bottom"/>
          </w:tcPr>
          <w:p w:rsidR="00D57B29" w:rsidRPr="00D57B29" w:rsidRDefault="00D57B29" w:rsidP="00D57B29">
            <w:pPr>
              <w:jc w:val="center"/>
              <w:rPr>
                <w:sz w:val="24"/>
                <w:szCs w:val="24"/>
              </w:rPr>
            </w:pPr>
            <w:r w:rsidRPr="00D57B29">
              <w:rPr>
                <w:sz w:val="24"/>
                <w:szCs w:val="24"/>
              </w:rPr>
              <w:t>0,0626</w:t>
            </w:r>
          </w:p>
        </w:tc>
      </w:tr>
      <w:tr w:rsidR="00D57B29" w:rsidTr="00A70B4E">
        <w:tc>
          <w:tcPr>
            <w:tcW w:w="646" w:type="dxa"/>
          </w:tcPr>
          <w:p w:rsidR="00D57B29" w:rsidRDefault="00D57B29" w:rsidP="00D57B29">
            <w:pPr>
              <w:pStyle w:val="af1"/>
              <w:jc w:val="center"/>
            </w:pPr>
            <w:r>
              <w:t>9</w:t>
            </w:r>
          </w:p>
        </w:tc>
        <w:tc>
          <w:tcPr>
            <w:tcW w:w="3431" w:type="dxa"/>
            <w:vAlign w:val="center"/>
          </w:tcPr>
          <w:p w:rsidR="00D57B29" w:rsidRPr="004C69AA" w:rsidRDefault="00D57B29" w:rsidP="00D57B29">
            <w:pPr>
              <w:rPr>
                <w:sz w:val="24"/>
                <w:szCs w:val="24"/>
              </w:rPr>
            </w:pPr>
            <w:r w:rsidRPr="004C69AA">
              <w:rPr>
                <w:sz w:val="24"/>
                <w:szCs w:val="24"/>
              </w:rPr>
              <w:t>Ж.д. Аптекарский пер.8</w:t>
            </w:r>
          </w:p>
        </w:tc>
        <w:tc>
          <w:tcPr>
            <w:tcW w:w="1418" w:type="dxa"/>
            <w:vAlign w:val="bottom"/>
          </w:tcPr>
          <w:p w:rsidR="00D57B29" w:rsidRPr="00D57B29" w:rsidRDefault="00D57B29" w:rsidP="00D57B29">
            <w:pPr>
              <w:jc w:val="center"/>
              <w:rPr>
                <w:sz w:val="24"/>
                <w:szCs w:val="24"/>
              </w:rPr>
            </w:pPr>
            <w:r w:rsidRPr="00D57B29">
              <w:rPr>
                <w:sz w:val="24"/>
                <w:szCs w:val="24"/>
              </w:rPr>
              <w:t>0,0303</w:t>
            </w:r>
          </w:p>
        </w:tc>
        <w:tc>
          <w:tcPr>
            <w:tcW w:w="1275" w:type="dxa"/>
          </w:tcPr>
          <w:p w:rsidR="00D57B29" w:rsidRPr="00AB1BB8" w:rsidRDefault="00D57B29" w:rsidP="00D57B29">
            <w:pPr>
              <w:pStyle w:val="af1"/>
              <w:jc w:val="center"/>
              <w:rPr>
                <w:b/>
              </w:rPr>
            </w:pPr>
          </w:p>
        </w:tc>
        <w:tc>
          <w:tcPr>
            <w:tcW w:w="1701" w:type="dxa"/>
          </w:tcPr>
          <w:p w:rsidR="00D57B29" w:rsidRDefault="00D57B29" w:rsidP="00D57B29">
            <w:pPr>
              <w:pStyle w:val="af1"/>
              <w:jc w:val="center"/>
            </w:pPr>
          </w:p>
        </w:tc>
        <w:tc>
          <w:tcPr>
            <w:tcW w:w="1560" w:type="dxa"/>
            <w:vAlign w:val="bottom"/>
          </w:tcPr>
          <w:p w:rsidR="00D57B29" w:rsidRPr="00D57B29" w:rsidRDefault="00D57B29" w:rsidP="00D57B29">
            <w:pPr>
              <w:jc w:val="center"/>
              <w:rPr>
                <w:sz w:val="24"/>
                <w:szCs w:val="24"/>
              </w:rPr>
            </w:pPr>
            <w:r w:rsidRPr="00D57B29">
              <w:rPr>
                <w:sz w:val="24"/>
                <w:szCs w:val="24"/>
              </w:rPr>
              <w:t>0,0303</w:t>
            </w:r>
          </w:p>
        </w:tc>
      </w:tr>
      <w:tr w:rsidR="00D57B29" w:rsidTr="00A70B4E">
        <w:tc>
          <w:tcPr>
            <w:tcW w:w="646" w:type="dxa"/>
          </w:tcPr>
          <w:p w:rsidR="00D57B29" w:rsidRDefault="00D57B29" w:rsidP="00D57B29">
            <w:pPr>
              <w:pStyle w:val="af1"/>
              <w:jc w:val="center"/>
            </w:pPr>
            <w:r>
              <w:lastRenderedPageBreak/>
              <w:t>10</w:t>
            </w:r>
          </w:p>
        </w:tc>
        <w:tc>
          <w:tcPr>
            <w:tcW w:w="3431" w:type="dxa"/>
            <w:vAlign w:val="center"/>
          </w:tcPr>
          <w:p w:rsidR="00D57B29" w:rsidRPr="004C69AA" w:rsidRDefault="00D57B29" w:rsidP="00D57B29">
            <w:pPr>
              <w:rPr>
                <w:sz w:val="24"/>
                <w:szCs w:val="24"/>
              </w:rPr>
            </w:pPr>
            <w:r w:rsidRPr="004C69AA">
              <w:rPr>
                <w:sz w:val="24"/>
                <w:szCs w:val="24"/>
              </w:rPr>
              <w:t>Ж.д. Ул.Горьког,10</w:t>
            </w:r>
          </w:p>
        </w:tc>
        <w:tc>
          <w:tcPr>
            <w:tcW w:w="1418" w:type="dxa"/>
            <w:vAlign w:val="bottom"/>
          </w:tcPr>
          <w:p w:rsidR="00D57B29" w:rsidRPr="00D57B29" w:rsidRDefault="00D57B29" w:rsidP="00D57B29">
            <w:pPr>
              <w:jc w:val="center"/>
              <w:rPr>
                <w:sz w:val="24"/>
                <w:szCs w:val="24"/>
              </w:rPr>
            </w:pPr>
            <w:r w:rsidRPr="00D57B29">
              <w:rPr>
                <w:sz w:val="24"/>
                <w:szCs w:val="24"/>
              </w:rPr>
              <w:t>0,0096</w:t>
            </w:r>
          </w:p>
        </w:tc>
        <w:tc>
          <w:tcPr>
            <w:tcW w:w="1275" w:type="dxa"/>
          </w:tcPr>
          <w:p w:rsidR="00D57B29" w:rsidRPr="00AB1BB8" w:rsidRDefault="00D57B29" w:rsidP="00D57B29">
            <w:pPr>
              <w:pStyle w:val="af1"/>
              <w:jc w:val="center"/>
              <w:rPr>
                <w:b/>
              </w:rPr>
            </w:pPr>
          </w:p>
        </w:tc>
        <w:tc>
          <w:tcPr>
            <w:tcW w:w="1701" w:type="dxa"/>
          </w:tcPr>
          <w:p w:rsidR="00D57B29" w:rsidRDefault="00D57B29" w:rsidP="00D57B29">
            <w:pPr>
              <w:pStyle w:val="af1"/>
              <w:jc w:val="center"/>
            </w:pPr>
          </w:p>
        </w:tc>
        <w:tc>
          <w:tcPr>
            <w:tcW w:w="1560" w:type="dxa"/>
            <w:vAlign w:val="bottom"/>
          </w:tcPr>
          <w:p w:rsidR="00D57B29" w:rsidRPr="00D57B29" w:rsidRDefault="00D57B29" w:rsidP="00D57B29">
            <w:pPr>
              <w:jc w:val="center"/>
              <w:rPr>
                <w:sz w:val="24"/>
                <w:szCs w:val="24"/>
              </w:rPr>
            </w:pPr>
            <w:r w:rsidRPr="00D57B29">
              <w:rPr>
                <w:sz w:val="24"/>
                <w:szCs w:val="24"/>
              </w:rPr>
              <w:t>0,0096</w:t>
            </w:r>
          </w:p>
        </w:tc>
      </w:tr>
      <w:tr w:rsidR="00D57B29" w:rsidTr="00A70B4E">
        <w:tc>
          <w:tcPr>
            <w:tcW w:w="646" w:type="dxa"/>
          </w:tcPr>
          <w:p w:rsidR="00D57B29" w:rsidRDefault="00D57B29" w:rsidP="009401EC">
            <w:pPr>
              <w:pStyle w:val="af1"/>
              <w:jc w:val="center"/>
            </w:pPr>
            <w:r>
              <w:t>1</w:t>
            </w:r>
            <w:r w:rsidR="009401EC">
              <w:t>1</w:t>
            </w:r>
          </w:p>
        </w:tc>
        <w:tc>
          <w:tcPr>
            <w:tcW w:w="3431" w:type="dxa"/>
            <w:vAlign w:val="center"/>
          </w:tcPr>
          <w:p w:rsidR="00D57B29" w:rsidRPr="00D57B29" w:rsidRDefault="00D57B29" w:rsidP="00D57B29">
            <w:pPr>
              <w:rPr>
                <w:bCs/>
                <w:sz w:val="24"/>
                <w:szCs w:val="24"/>
              </w:rPr>
            </w:pPr>
            <w:r w:rsidRPr="00D57B29">
              <w:rPr>
                <w:bCs/>
                <w:sz w:val="24"/>
                <w:szCs w:val="24"/>
              </w:rPr>
              <w:t>пер. Аптекарский</w:t>
            </w:r>
            <w:r w:rsidRPr="00D57B29">
              <w:rPr>
                <w:sz w:val="24"/>
                <w:szCs w:val="24"/>
              </w:rPr>
              <w:t xml:space="preserve"> ОМВД </w:t>
            </w:r>
          </w:p>
        </w:tc>
        <w:tc>
          <w:tcPr>
            <w:tcW w:w="1418" w:type="dxa"/>
            <w:vAlign w:val="bottom"/>
          </w:tcPr>
          <w:p w:rsidR="00D57B29" w:rsidRPr="004C69AA" w:rsidRDefault="00D57B29" w:rsidP="00D57B29">
            <w:pPr>
              <w:jc w:val="center"/>
              <w:rPr>
                <w:sz w:val="24"/>
                <w:szCs w:val="24"/>
              </w:rPr>
            </w:pPr>
            <w:r w:rsidRPr="004C69AA">
              <w:rPr>
                <w:sz w:val="24"/>
                <w:szCs w:val="24"/>
              </w:rPr>
              <w:t>0,</w:t>
            </w:r>
            <w:r>
              <w:rPr>
                <w:sz w:val="24"/>
                <w:szCs w:val="24"/>
              </w:rPr>
              <w:t>1293</w:t>
            </w:r>
          </w:p>
        </w:tc>
        <w:tc>
          <w:tcPr>
            <w:tcW w:w="1275" w:type="dxa"/>
          </w:tcPr>
          <w:p w:rsidR="00D57B29" w:rsidRPr="00AB1BB8" w:rsidRDefault="00D57B29" w:rsidP="00D57B29">
            <w:pPr>
              <w:pStyle w:val="af1"/>
              <w:jc w:val="center"/>
              <w:rPr>
                <w:b/>
              </w:rPr>
            </w:pPr>
          </w:p>
        </w:tc>
        <w:tc>
          <w:tcPr>
            <w:tcW w:w="1701" w:type="dxa"/>
          </w:tcPr>
          <w:p w:rsidR="00D57B29" w:rsidRDefault="00D57B29" w:rsidP="00D57B29">
            <w:pPr>
              <w:pStyle w:val="af1"/>
              <w:jc w:val="center"/>
            </w:pPr>
          </w:p>
        </w:tc>
        <w:tc>
          <w:tcPr>
            <w:tcW w:w="1560" w:type="dxa"/>
            <w:vAlign w:val="bottom"/>
          </w:tcPr>
          <w:p w:rsidR="00D57B29" w:rsidRPr="004C69AA" w:rsidRDefault="00D57B29" w:rsidP="00D57B29">
            <w:pPr>
              <w:jc w:val="center"/>
              <w:rPr>
                <w:sz w:val="24"/>
                <w:szCs w:val="24"/>
              </w:rPr>
            </w:pPr>
            <w:r w:rsidRPr="004C69AA">
              <w:rPr>
                <w:sz w:val="24"/>
                <w:szCs w:val="24"/>
              </w:rPr>
              <w:t>0,</w:t>
            </w:r>
            <w:r>
              <w:rPr>
                <w:sz w:val="24"/>
                <w:szCs w:val="24"/>
              </w:rPr>
              <w:t>1293</w:t>
            </w:r>
          </w:p>
        </w:tc>
      </w:tr>
      <w:tr w:rsidR="00D57B29" w:rsidTr="00D57B29">
        <w:tc>
          <w:tcPr>
            <w:tcW w:w="646" w:type="dxa"/>
          </w:tcPr>
          <w:p w:rsidR="00D57B29" w:rsidRPr="00D57B29" w:rsidRDefault="009401EC" w:rsidP="00D57B29">
            <w:pPr>
              <w:pStyle w:val="af1"/>
              <w:jc w:val="center"/>
            </w:pPr>
            <w:r>
              <w:t>12</w:t>
            </w:r>
          </w:p>
        </w:tc>
        <w:tc>
          <w:tcPr>
            <w:tcW w:w="3431" w:type="dxa"/>
            <w:vAlign w:val="center"/>
          </w:tcPr>
          <w:p w:rsidR="00D57B29" w:rsidRPr="00D57B29" w:rsidRDefault="00D57B29" w:rsidP="00D57B29">
            <w:pPr>
              <w:rPr>
                <w:sz w:val="24"/>
                <w:szCs w:val="24"/>
              </w:rPr>
            </w:pPr>
            <w:r w:rsidRPr="00D57B29">
              <w:rPr>
                <w:sz w:val="24"/>
                <w:szCs w:val="24"/>
              </w:rPr>
              <w:t>пер Набережный,6 РКЦ</w:t>
            </w:r>
          </w:p>
        </w:tc>
        <w:tc>
          <w:tcPr>
            <w:tcW w:w="1418" w:type="dxa"/>
            <w:vAlign w:val="bottom"/>
          </w:tcPr>
          <w:p w:rsidR="00D57B29" w:rsidRPr="004C69AA" w:rsidRDefault="00D57B29" w:rsidP="00D57B29">
            <w:pPr>
              <w:jc w:val="center"/>
              <w:rPr>
                <w:sz w:val="24"/>
                <w:szCs w:val="24"/>
              </w:rPr>
            </w:pPr>
            <w:r w:rsidRPr="004C69AA">
              <w:rPr>
                <w:sz w:val="24"/>
                <w:szCs w:val="24"/>
              </w:rPr>
              <w:t>0,09</w:t>
            </w:r>
            <w:r>
              <w:rPr>
                <w:sz w:val="24"/>
                <w:szCs w:val="24"/>
              </w:rPr>
              <w:t>94</w:t>
            </w:r>
          </w:p>
        </w:tc>
        <w:tc>
          <w:tcPr>
            <w:tcW w:w="1275" w:type="dxa"/>
          </w:tcPr>
          <w:p w:rsidR="00D57B29" w:rsidRPr="00AB1BB8" w:rsidRDefault="00D57B29" w:rsidP="00D57B29">
            <w:pPr>
              <w:pStyle w:val="af1"/>
              <w:jc w:val="center"/>
              <w:rPr>
                <w:b/>
              </w:rPr>
            </w:pPr>
          </w:p>
        </w:tc>
        <w:tc>
          <w:tcPr>
            <w:tcW w:w="1701" w:type="dxa"/>
          </w:tcPr>
          <w:p w:rsidR="00D57B29" w:rsidRDefault="00D57B29" w:rsidP="00D57B29">
            <w:pPr>
              <w:pStyle w:val="af1"/>
              <w:jc w:val="center"/>
            </w:pPr>
          </w:p>
        </w:tc>
        <w:tc>
          <w:tcPr>
            <w:tcW w:w="1560" w:type="dxa"/>
            <w:vAlign w:val="bottom"/>
          </w:tcPr>
          <w:p w:rsidR="00D57B29" w:rsidRPr="004C69AA" w:rsidRDefault="00D57B29" w:rsidP="00D57B29">
            <w:pPr>
              <w:jc w:val="center"/>
              <w:rPr>
                <w:sz w:val="24"/>
                <w:szCs w:val="24"/>
              </w:rPr>
            </w:pPr>
            <w:r w:rsidRPr="004C69AA">
              <w:rPr>
                <w:sz w:val="24"/>
                <w:szCs w:val="24"/>
              </w:rPr>
              <w:t>0,09</w:t>
            </w:r>
            <w:r>
              <w:rPr>
                <w:sz w:val="24"/>
                <w:szCs w:val="24"/>
              </w:rPr>
              <w:t>94</w:t>
            </w:r>
          </w:p>
        </w:tc>
      </w:tr>
      <w:tr w:rsidR="00D57B29" w:rsidTr="00D57B29">
        <w:tc>
          <w:tcPr>
            <w:tcW w:w="646" w:type="dxa"/>
          </w:tcPr>
          <w:p w:rsidR="00D57B29" w:rsidRDefault="009401EC" w:rsidP="00D57B29">
            <w:pPr>
              <w:pStyle w:val="af1"/>
              <w:jc w:val="center"/>
            </w:pPr>
            <w:r>
              <w:t>13</w:t>
            </w:r>
          </w:p>
        </w:tc>
        <w:tc>
          <w:tcPr>
            <w:tcW w:w="3431" w:type="dxa"/>
            <w:vAlign w:val="center"/>
          </w:tcPr>
          <w:p w:rsidR="00D57B29" w:rsidRPr="004C69AA" w:rsidRDefault="00D57B29" w:rsidP="00D57B29">
            <w:pPr>
              <w:rPr>
                <w:bCs/>
                <w:sz w:val="24"/>
                <w:szCs w:val="24"/>
              </w:rPr>
            </w:pPr>
            <w:r w:rsidRPr="004C69AA">
              <w:rPr>
                <w:bCs/>
                <w:sz w:val="24"/>
                <w:szCs w:val="24"/>
              </w:rPr>
              <w:t>ул.Набережная</w:t>
            </w:r>
            <w:r w:rsidRPr="004C69AA">
              <w:rPr>
                <w:sz w:val="24"/>
                <w:szCs w:val="24"/>
              </w:rPr>
              <w:t>,</w:t>
            </w:r>
            <w:r w:rsidRPr="004C69AA">
              <w:rPr>
                <w:bCs/>
                <w:sz w:val="24"/>
                <w:szCs w:val="24"/>
              </w:rPr>
              <w:t>8</w:t>
            </w:r>
            <w:r>
              <w:rPr>
                <w:sz w:val="24"/>
                <w:szCs w:val="24"/>
              </w:rPr>
              <w:t>Админист. района</w:t>
            </w:r>
          </w:p>
        </w:tc>
        <w:tc>
          <w:tcPr>
            <w:tcW w:w="1418" w:type="dxa"/>
            <w:vAlign w:val="bottom"/>
          </w:tcPr>
          <w:p w:rsidR="00D57B29" w:rsidRPr="004C69AA" w:rsidRDefault="00D57B29" w:rsidP="00D57B29">
            <w:pPr>
              <w:jc w:val="center"/>
              <w:rPr>
                <w:sz w:val="24"/>
                <w:szCs w:val="24"/>
              </w:rPr>
            </w:pPr>
            <w:r w:rsidRPr="004C69AA">
              <w:rPr>
                <w:sz w:val="24"/>
                <w:szCs w:val="24"/>
              </w:rPr>
              <w:t>0,0</w:t>
            </w:r>
            <w:r>
              <w:rPr>
                <w:sz w:val="24"/>
                <w:szCs w:val="24"/>
              </w:rPr>
              <w:t>758</w:t>
            </w:r>
          </w:p>
        </w:tc>
        <w:tc>
          <w:tcPr>
            <w:tcW w:w="1275" w:type="dxa"/>
          </w:tcPr>
          <w:p w:rsidR="00D57B29" w:rsidRPr="00AB1BB8" w:rsidRDefault="00D57B29" w:rsidP="00D57B29">
            <w:pPr>
              <w:pStyle w:val="af1"/>
              <w:jc w:val="center"/>
              <w:rPr>
                <w:b/>
              </w:rPr>
            </w:pPr>
          </w:p>
        </w:tc>
        <w:tc>
          <w:tcPr>
            <w:tcW w:w="1701" w:type="dxa"/>
          </w:tcPr>
          <w:p w:rsidR="00D57B29" w:rsidRDefault="00D57B29" w:rsidP="00D57B29">
            <w:pPr>
              <w:pStyle w:val="af1"/>
              <w:jc w:val="center"/>
            </w:pPr>
          </w:p>
        </w:tc>
        <w:tc>
          <w:tcPr>
            <w:tcW w:w="1560" w:type="dxa"/>
            <w:vAlign w:val="bottom"/>
          </w:tcPr>
          <w:p w:rsidR="00D57B29" w:rsidRPr="004C69AA" w:rsidRDefault="00D57B29" w:rsidP="00D57B29">
            <w:pPr>
              <w:jc w:val="center"/>
              <w:rPr>
                <w:sz w:val="24"/>
                <w:szCs w:val="24"/>
              </w:rPr>
            </w:pPr>
            <w:r w:rsidRPr="004C69AA">
              <w:rPr>
                <w:sz w:val="24"/>
                <w:szCs w:val="24"/>
              </w:rPr>
              <w:t>0,0</w:t>
            </w:r>
            <w:r>
              <w:rPr>
                <w:sz w:val="24"/>
                <w:szCs w:val="24"/>
              </w:rPr>
              <w:t>758</w:t>
            </w:r>
          </w:p>
        </w:tc>
      </w:tr>
      <w:tr w:rsidR="00D57B29" w:rsidTr="00D57B29">
        <w:tc>
          <w:tcPr>
            <w:tcW w:w="646" w:type="dxa"/>
          </w:tcPr>
          <w:p w:rsidR="00D57B29" w:rsidRDefault="009401EC" w:rsidP="00D57B29">
            <w:pPr>
              <w:pStyle w:val="af1"/>
              <w:jc w:val="center"/>
            </w:pPr>
            <w:r>
              <w:t>14</w:t>
            </w:r>
          </w:p>
        </w:tc>
        <w:tc>
          <w:tcPr>
            <w:tcW w:w="3431" w:type="dxa"/>
            <w:vAlign w:val="center"/>
          </w:tcPr>
          <w:p w:rsidR="00D57B29" w:rsidRPr="004C69AA" w:rsidRDefault="00D57B29" w:rsidP="00D57B29">
            <w:pPr>
              <w:rPr>
                <w:bCs/>
                <w:sz w:val="24"/>
                <w:szCs w:val="24"/>
              </w:rPr>
            </w:pPr>
            <w:r w:rsidRPr="004C69AA">
              <w:rPr>
                <w:bCs/>
                <w:sz w:val="24"/>
                <w:szCs w:val="24"/>
              </w:rPr>
              <w:t>ул. Набережная, 39</w:t>
            </w:r>
            <w:r>
              <w:rPr>
                <w:sz w:val="24"/>
                <w:szCs w:val="24"/>
              </w:rPr>
              <w:t>МОУ ДОД ЦДТ</w:t>
            </w:r>
          </w:p>
        </w:tc>
        <w:tc>
          <w:tcPr>
            <w:tcW w:w="1418" w:type="dxa"/>
            <w:vAlign w:val="bottom"/>
          </w:tcPr>
          <w:p w:rsidR="00D57B29" w:rsidRPr="004C69AA" w:rsidRDefault="00D57B29" w:rsidP="00D57B29">
            <w:pPr>
              <w:jc w:val="center"/>
              <w:rPr>
                <w:sz w:val="24"/>
                <w:szCs w:val="24"/>
              </w:rPr>
            </w:pPr>
            <w:r w:rsidRPr="004C69AA">
              <w:rPr>
                <w:sz w:val="24"/>
                <w:szCs w:val="24"/>
              </w:rPr>
              <w:t>0,0</w:t>
            </w:r>
            <w:r>
              <w:rPr>
                <w:sz w:val="24"/>
                <w:szCs w:val="24"/>
              </w:rPr>
              <w:t>123</w:t>
            </w:r>
          </w:p>
        </w:tc>
        <w:tc>
          <w:tcPr>
            <w:tcW w:w="1275" w:type="dxa"/>
          </w:tcPr>
          <w:p w:rsidR="00D57B29" w:rsidRPr="00AB1BB8" w:rsidRDefault="00D57B29" w:rsidP="00D57B29">
            <w:pPr>
              <w:pStyle w:val="af1"/>
              <w:jc w:val="center"/>
              <w:rPr>
                <w:b/>
              </w:rPr>
            </w:pPr>
          </w:p>
        </w:tc>
        <w:tc>
          <w:tcPr>
            <w:tcW w:w="1701" w:type="dxa"/>
          </w:tcPr>
          <w:p w:rsidR="00D57B29" w:rsidRDefault="00D57B29" w:rsidP="00D57B29">
            <w:pPr>
              <w:pStyle w:val="af1"/>
              <w:jc w:val="center"/>
            </w:pPr>
          </w:p>
        </w:tc>
        <w:tc>
          <w:tcPr>
            <w:tcW w:w="1560" w:type="dxa"/>
            <w:vAlign w:val="bottom"/>
          </w:tcPr>
          <w:p w:rsidR="00D57B29" w:rsidRPr="004C69AA" w:rsidRDefault="00D57B29" w:rsidP="00D57B29">
            <w:pPr>
              <w:jc w:val="center"/>
              <w:rPr>
                <w:sz w:val="24"/>
                <w:szCs w:val="24"/>
              </w:rPr>
            </w:pPr>
            <w:r w:rsidRPr="004C69AA">
              <w:rPr>
                <w:sz w:val="24"/>
                <w:szCs w:val="24"/>
              </w:rPr>
              <w:t>0,0</w:t>
            </w:r>
            <w:r>
              <w:rPr>
                <w:sz w:val="24"/>
                <w:szCs w:val="24"/>
              </w:rPr>
              <w:t>123</w:t>
            </w:r>
          </w:p>
        </w:tc>
      </w:tr>
      <w:tr w:rsidR="00651F89" w:rsidTr="0090363F">
        <w:tc>
          <w:tcPr>
            <w:tcW w:w="646" w:type="dxa"/>
          </w:tcPr>
          <w:p w:rsidR="00651F89" w:rsidRDefault="009401EC" w:rsidP="0090363F">
            <w:pPr>
              <w:pStyle w:val="af1"/>
              <w:jc w:val="center"/>
            </w:pPr>
            <w:r>
              <w:t>1</w:t>
            </w:r>
            <w:r w:rsidR="00651F89">
              <w:t>5</w:t>
            </w:r>
          </w:p>
        </w:tc>
        <w:tc>
          <w:tcPr>
            <w:tcW w:w="3431" w:type="dxa"/>
            <w:vAlign w:val="center"/>
          </w:tcPr>
          <w:p w:rsidR="00651F89" w:rsidRPr="004C69AA" w:rsidRDefault="00651F89" w:rsidP="0090363F">
            <w:pPr>
              <w:rPr>
                <w:bCs/>
                <w:sz w:val="24"/>
                <w:szCs w:val="24"/>
              </w:rPr>
            </w:pPr>
            <w:r w:rsidRPr="004C69AA">
              <w:rPr>
                <w:bCs/>
                <w:sz w:val="24"/>
                <w:szCs w:val="24"/>
              </w:rPr>
              <w:t>ул.Ленина</w:t>
            </w:r>
            <w:r w:rsidRPr="004C69AA">
              <w:rPr>
                <w:sz w:val="24"/>
                <w:szCs w:val="24"/>
              </w:rPr>
              <w:t xml:space="preserve"> ,</w:t>
            </w:r>
            <w:r w:rsidRPr="004C69AA">
              <w:rPr>
                <w:bCs/>
                <w:sz w:val="24"/>
                <w:szCs w:val="24"/>
              </w:rPr>
              <w:t>136  Муз.школа</w:t>
            </w:r>
          </w:p>
        </w:tc>
        <w:tc>
          <w:tcPr>
            <w:tcW w:w="1418" w:type="dxa"/>
            <w:vAlign w:val="bottom"/>
          </w:tcPr>
          <w:p w:rsidR="00651F89" w:rsidRPr="004C69AA" w:rsidRDefault="00651F89" w:rsidP="0090363F">
            <w:pPr>
              <w:jc w:val="center"/>
              <w:rPr>
                <w:sz w:val="24"/>
                <w:szCs w:val="24"/>
              </w:rPr>
            </w:pPr>
            <w:r w:rsidRPr="004C69AA">
              <w:rPr>
                <w:sz w:val="24"/>
                <w:szCs w:val="24"/>
              </w:rPr>
              <w:t>0,08</w:t>
            </w:r>
            <w:r>
              <w:rPr>
                <w:sz w:val="24"/>
                <w:szCs w:val="24"/>
              </w:rPr>
              <w:t>28</w:t>
            </w:r>
          </w:p>
        </w:tc>
        <w:tc>
          <w:tcPr>
            <w:tcW w:w="1275" w:type="dxa"/>
          </w:tcPr>
          <w:p w:rsidR="00651F89" w:rsidRPr="00AB1BB8" w:rsidRDefault="00651F89" w:rsidP="0090363F">
            <w:pPr>
              <w:pStyle w:val="af1"/>
              <w:jc w:val="center"/>
              <w:rPr>
                <w:b/>
              </w:rPr>
            </w:pPr>
          </w:p>
        </w:tc>
        <w:tc>
          <w:tcPr>
            <w:tcW w:w="1701" w:type="dxa"/>
          </w:tcPr>
          <w:p w:rsidR="00651F89" w:rsidRDefault="00651F89" w:rsidP="0090363F">
            <w:pPr>
              <w:pStyle w:val="af1"/>
              <w:jc w:val="center"/>
            </w:pPr>
          </w:p>
        </w:tc>
        <w:tc>
          <w:tcPr>
            <w:tcW w:w="1560" w:type="dxa"/>
            <w:vAlign w:val="bottom"/>
          </w:tcPr>
          <w:p w:rsidR="00651F89" w:rsidRPr="004C69AA" w:rsidRDefault="00651F89" w:rsidP="0090363F">
            <w:pPr>
              <w:jc w:val="center"/>
              <w:rPr>
                <w:sz w:val="24"/>
                <w:szCs w:val="24"/>
              </w:rPr>
            </w:pPr>
            <w:r w:rsidRPr="004C69AA">
              <w:rPr>
                <w:sz w:val="24"/>
                <w:szCs w:val="24"/>
              </w:rPr>
              <w:t>0,08</w:t>
            </w:r>
            <w:r>
              <w:rPr>
                <w:sz w:val="24"/>
                <w:szCs w:val="24"/>
              </w:rPr>
              <w:t>28</w:t>
            </w:r>
          </w:p>
        </w:tc>
      </w:tr>
      <w:tr w:rsidR="00651F89" w:rsidTr="0090363F">
        <w:tc>
          <w:tcPr>
            <w:tcW w:w="646" w:type="dxa"/>
          </w:tcPr>
          <w:p w:rsidR="00651F89" w:rsidRDefault="009401EC" w:rsidP="0090363F">
            <w:pPr>
              <w:pStyle w:val="af1"/>
              <w:jc w:val="center"/>
            </w:pPr>
            <w:r>
              <w:t>16</w:t>
            </w:r>
          </w:p>
        </w:tc>
        <w:tc>
          <w:tcPr>
            <w:tcW w:w="3431" w:type="dxa"/>
            <w:vAlign w:val="center"/>
          </w:tcPr>
          <w:p w:rsidR="00651F89" w:rsidRPr="004C69AA" w:rsidRDefault="00651F89" w:rsidP="0090363F">
            <w:pPr>
              <w:rPr>
                <w:sz w:val="24"/>
                <w:szCs w:val="24"/>
              </w:rPr>
            </w:pPr>
            <w:r w:rsidRPr="004C69AA">
              <w:rPr>
                <w:sz w:val="24"/>
                <w:szCs w:val="24"/>
              </w:rPr>
              <w:t>ул. Ленина,136 Гараж ( УСЗН).</w:t>
            </w:r>
          </w:p>
        </w:tc>
        <w:tc>
          <w:tcPr>
            <w:tcW w:w="1418" w:type="dxa"/>
            <w:vAlign w:val="bottom"/>
          </w:tcPr>
          <w:p w:rsidR="00651F89" w:rsidRPr="004C69AA" w:rsidRDefault="00651F89" w:rsidP="0090363F">
            <w:pPr>
              <w:jc w:val="center"/>
              <w:rPr>
                <w:sz w:val="24"/>
                <w:szCs w:val="24"/>
              </w:rPr>
            </w:pPr>
            <w:r w:rsidRPr="004C69AA">
              <w:rPr>
                <w:sz w:val="24"/>
                <w:szCs w:val="24"/>
              </w:rPr>
              <w:t>0,0</w:t>
            </w:r>
            <w:r>
              <w:rPr>
                <w:sz w:val="24"/>
                <w:szCs w:val="24"/>
              </w:rPr>
              <w:t>087</w:t>
            </w:r>
          </w:p>
        </w:tc>
        <w:tc>
          <w:tcPr>
            <w:tcW w:w="1275" w:type="dxa"/>
          </w:tcPr>
          <w:p w:rsidR="00651F89" w:rsidRPr="00AB1BB8" w:rsidRDefault="00651F89" w:rsidP="0090363F">
            <w:pPr>
              <w:pStyle w:val="af1"/>
              <w:jc w:val="center"/>
              <w:rPr>
                <w:b/>
              </w:rPr>
            </w:pPr>
          </w:p>
        </w:tc>
        <w:tc>
          <w:tcPr>
            <w:tcW w:w="1701" w:type="dxa"/>
          </w:tcPr>
          <w:p w:rsidR="00651F89" w:rsidRDefault="00651F89" w:rsidP="0090363F">
            <w:pPr>
              <w:pStyle w:val="af1"/>
              <w:jc w:val="center"/>
            </w:pPr>
          </w:p>
        </w:tc>
        <w:tc>
          <w:tcPr>
            <w:tcW w:w="1560" w:type="dxa"/>
            <w:vAlign w:val="bottom"/>
          </w:tcPr>
          <w:p w:rsidR="00651F89" w:rsidRPr="004C69AA" w:rsidRDefault="00651F89" w:rsidP="0090363F">
            <w:pPr>
              <w:jc w:val="center"/>
              <w:rPr>
                <w:sz w:val="24"/>
                <w:szCs w:val="24"/>
              </w:rPr>
            </w:pPr>
            <w:r w:rsidRPr="004C69AA">
              <w:rPr>
                <w:sz w:val="24"/>
                <w:szCs w:val="24"/>
              </w:rPr>
              <w:t>0,0</w:t>
            </w:r>
            <w:r>
              <w:rPr>
                <w:sz w:val="24"/>
                <w:szCs w:val="24"/>
              </w:rPr>
              <w:t>087</w:t>
            </w:r>
          </w:p>
        </w:tc>
      </w:tr>
      <w:tr w:rsidR="00651F89" w:rsidTr="0090363F">
        <w:tc>
          <w:tcPr>
            <w:tcW w:w="646" w:type="dxa"/>
          </w:tcPr>
          <w:p w:rsidR="00651F89" w:rsidRDefault="009401EC" w:rsidP="0090363F">
            <w:pPr>
              <w:pStyle w:val="af1"/>
              <w:jc w:val="center"/>
            </w:pPr>
            <w:r>
              <w:t>17</w:t>
            </w:r>
          </w:p>
        </w:tc>
        <w:tc>
          <w:tcPr>
            <w:tcW w:w="3431" w:type="dxa"/>
            <w:vAlign w:val="center"/>
          </w:tcPr>
          <w:p w:rsidR="00651F89" w:rsidRPr="004C69AA" w:rsidRDefault="00651F89" w:rsidP="0090363F">
            <w:pPr>
              <w:rPr>
                <w:bCs/>
                <w:sz w:val="24"/>
                <w:szCs w:val="24"/>
              </w:rPr>
            </w:pPr>
            <w:r w:rsidRPr="004C69AA">
              <w:rPr>
                <w:bCs/>
                <w:sz w:val="24"/>
                <w:szCs w:val="24"/>
              </w:rPr>
              <w:t>ул.Ленина,71г</w:t>
            </w:r>
            <w:r w:rsidRPr="004C69AA">
              <w:rPr>
                <w:sz w:val="24"/>
                <w:szCs w:val="24"/>
              </w:rPr>
              <w:t xml:space="preserve"> ЧП Глотов </w:t>
            </w:r>
          </w:p>
        </w:tc>
        <w:tc>
          <w:tcPr>
            <w:tcW w:w="1418" w:type="dxa"/>
            <w:vAlign w:val="bottom"/>
          </w:tcPr>
          <w:p w:rsidR="00651F89" w:rsidRPr="004C69AA" w:rsidRDefault="00651F89" w:rsidP="0090363F">
            <w:pPr>
              <w:jc w:val="center"/>
              <w:rPr>
                <w:sz w:val="24"/>
                <w:szCs w:val="24"/>
              </w:rPr>
            </w:pPr>
            <w:r w:rsidRPr="004C69AA">
              <w:rPr>
                <w:sz w:val="24"/>
                <w:szCs w:val="24"/>
              </w:rPr>
              <w:t>0,0</w:t>
            </w:r>
            <w:r>
              <w:rPr>
                <w:sz w:val="24"/>
                <w:szCs w:val="24"/>
              </w:rPr>
              <w:t>347</w:t>
            </w:r>
          </w:p>
        </w:tc>
        <w:tc>
          <w:tcPr>
            <w:tcW w:w="1275" w:type="dxa"/>
          </w:tcPr>
          <w:p w:rsidR="00651F89" w:rsidRPr="00AB1BB8" w:rsidRDefault="00651F89" w:rsidP="0090363F">
            <w:pPr>
              <w:pStyle w:val="af1"/>
              <w:jc w:val="center"/>
              <w:rPr>
                <w:b/>
              </w:rPr>
            </w:pPr>
          </w:p>
        </w:tc>
        <w:tc>
          <w:tcPr>
            <w:tcW w:w="1701" w:type="dxa"/>
          </w:tcPr>
          <w:p w:rsidR="00651F89" w:rsidRDefault="00651F89" w:rsidP="0090363F">
            <w:pPr>
              <w:pStyle w:val="af1"/>
              <w:jc w:val="center"/>
            </w:pPr>
          </w:p>
        </w:tc>
        <w:tc>
          <w:tcPr>
            <w:tcW w:w="1560" w:type="dxa"/>
            <w:vAlign w:val="bottom"/>
          </w:tcPr>
          <w:p w:rsidR="00651F89" w:rsidRPr="004C69AA" w:rsidRDefault="00651F89" w:rsidP="0090363F">
            <w:pPr>
              <w:jc w:val="center"/>
              <w:rPr>
                <w:sz w:val="24"/>
                <w:szCs w:val="24"/>
              </w:rPr>
            </w:pPr>
            <w:r w:rsidRPr="004C69AA">
              <w:rPr>
                <w:sz w:val="24"/>
                <w:szCs w:val="24"/>
              </w:rPr>
              <w:t>0,0</w:t>
            </w:r>
            <w:r>
              <w:rPr>
                <w:sz w:val="24"/>
                <w:szCs w:val="24"/>
              </w:rPr>
              <w:t>347</w:t>
            </w:r>
          </w:p>
        </w:tc>
      </w:tr>
      <w:tr w:rsidR="00651F89" w:rsidTr="0090363F">
        <w:tc>
          <w:tcPr>
            <w:tcW w:w="646" w:type="dxa"/>
          </w:tcPr>
          <w:p w:rsidR="00651F89" w:rsidRDefault="009401EC" w:rsidP="0090363F">
            <w:pPr>
              <w:pStyle w:val="af1"/>
              <w:jc w:val="center"/>
            </w:pPr>
            <w:r>
              <w:t>18</w:t>
            </w:r>
          </w:p>
        </w:tc>
        <w:tc>
          <w:tcPr>
            <w:tcW w:w="3431" w:type="dxa"/>
            <w:vAlign w:val="center"/>
          </w:tcPr>
          <w:p w:rsidR="00651F89" w:rsidRPr="004C69AA" w:rsidRDefault="00651F89" w:rsidP="0090363F">
            <w:pPr>
              <w:rPr>
                <w:bCs/>
                <w:i/>
                <w:iCs/>
                <w:sz w:val="24"/>
                <w:szCs w:val="24"/>
              </w:rPr>
            </w:pPr>
            <w:r w:rsidRPr="004C69AA">
              <w:rPr>
                <w:bCs/>
                <w:i/>
                <w:iCs/>
                <w:sz w:val="24"/>
                <w:szCs w:val="24"/>
              </w:rPr>
              <w:t>ул. Ленина, 97, РДК</w:t>
            </w:r>
          </w:p>
        </w:tc>
        <w:tc>
          <w:tcPr>
            <w:tcW w:w="1418" w:type="dxa"/>
            <w:vAlign w:val="bottom"/>
          </w:tcPr>
          <w:p w:rsidR="00651F89" w:rsidRPr="004C69AA" w:rsidRDefault="00651F89" w:rsidP="0090363F">
            <w:pPr>
              <w:jc w:val="center"/>
              <w:rPr>
                <w:iCs/>
                <w:sz w:val="24"/>
                <w:szCs w:val="24"/>
              </w:rPr>
            </w:pPr>
            <w:r w:rsidRPr="004C69AA">
              <w:rPr>
                <w:iCs/>
                <w:sz w:val="24"/>
                <w:szCs w:val="24"/>
              </w:rPr>
              <w:t>0,1</w:t>
            </w:r>
            <w:r>
              <w:rPr>
                <w:iCs/>
                <w:sz w:val="24"/>
                <w:szCs w:val="24"/>
              </w:rPr>
              <w:t>637</w:t>
            </w:r>
          </w:p>
        </w:tc>
        <w:tc>
          <w:tcPr>
            <w:tcW w:w="1275" w:type="dxa"/>
          </w:tcPr>
          <w:p w:rsidR="00651F89" w:rsidRPr="00AB1BB8" w:rsidRDefault="00651F89" w:rsidP="0090363F">
            <w:pPr>
              <w:pStyle w:val="af1"/>
              <w:jc w:val="center"/>
              <w:rPr>
                <w:b/>
              </w:rPr>
            </w:pPr>
          </w:p>
        </w:tc>
        <w:tc>
          <w:tcPr>
            <w:tcW w:w="1701" w:type="dxa"/>
          </w:tcPr>
          <w:p w:rsidR="00651F89" w:rsidRDefault="00651F89" w:rsidP="0090363F">
            <w:pPr>
              <w:pStyle w:val="af1"/>
              <w:jc w:val="center"/>
            </w:pPr>
          </w:p>
        </w:tc>
        <w:tc>
          <w:tcPr>
            <w:tcW w:w="1560" w:type="dxa"/>
            <w:vAlign w:val="bottom"/>
          </w:tcPr>
          <w:p w:rsidR="00651F89" w:rsidRPr="004C69AA" w:rsidRDefault="00651F89" w:rsidP="0090363F">
            <w:pPr>
              <w:jc w:val="center"/>
              <w:rPr>
                <w:iCs/>
                <w:sz w:val="24"/>
                <w:szCs w:val="24"/>
              </w:rPr>
            </w:pPr>
            <w:r w:rsidRPr="004C69AA">
              <w:rPr>
                <w:iCs/>
                <w:sz w:val="24"/>
                <w:szCs w:val="24"/>
              </w:rPr>
              <w:t>0,1</w:t>
            </w:r>
            <w:r>
              <w:rPr>
                <w:iCs/>
                <w:sz w:val="24"/>
                <w:szCs w:val="24"/>
              </w:rPr>
              <w:t>637</w:t>
            </w:r>
          </w:p>
        </w:tc>
      </w:tr>
      <w:tr w:rsidR="006E4DA0" w:rsidTr="0090363F">
        <w:tc>
          <w:tcPr>
            <w:tcW w:w="646" w:type="dxa"/>
          </w:tcPr>
          <w:p w:rsidR="006E4DA0" w:rsidRDefault="006E4DA0" w:rsidP="0090363F">
            <w:pPr>
              <w:pStyle w:val="af1"/>
              <w:jc w:val="center"/>
            </w:pPr>
            <w:r>
              <w:t>19</w:t>
            </w:r>
          </w:p>
        </w:tc>
        <w:tc>
          <w:tcPr>
            <w:tcW w:w="3431" w:type="dxa"/>
          </w:tcPr>
          <w:p w:rsidR="006E4DA0" w:rsidRDefault="006E4DA0" w:rsidP="0090363F">
            <w:pPr>
              <w:pStyle w:val="af1"/>
            </w:pPr>
            <w:r>
              <w:t>ул. Ленина,87б, прокуратура</w:t>
            </w:r>
          </w:p>
        </w:tc>
        <w:tc>
          <w:tcPr>
            <w:tcW w:w="1418" w:type="dxa"/>
          </w:tcPr>
          <w:p w:rsidR="006E4DA0" w:rsidRDefault="006E4DA0" w:rsidP="0090363F">
            <w:pPr>
              <w:pStyle w:val="af1"/>
              <w:jc w:val="center"/>
            </w:pPr>
            <w:r>
              <w:t>0,0506</w:t>
            </w:r>
          </w:p>
        </w:tc>
        <w:tc>
          <w:tcPr>
            <w:tcW w:w="1275" w:type="dxa"/>
          </w:tcPr>
          <w:p w:rsidR="006E4DA0" w:rsidRDefault="006E4DA0" w:rsidP="0090363F">
            <w:pPr>
              <w:pStyle w:val="af1"/>
              <w:jc w:val="center"/>
            </w:pPr>
          </w:p>
        </w:tc>
        <w:tc>
          <w:tcPr>
            <w:tcW w:w="1701" w:type="dxa"/>
          </w:tcPr>
          <w:p w:rsidR="006E4DA0" w:rsidRDefault="006E4DA0" w:rsidP="0090363F">
            <w:pPr>
              <w:pStyle w:val="af1"/>
              <w:jc w:val="center"/>
            </w:pPr>
          </w:p>
        </w:tc>
        <w:tc>
          <w:tcPr>
            <w:tcW w:w="1560" w:type="dxa"/>
          </w:tcPr>
          <w:p w:rsidR="006E4DA0" w:rsidRDefault="006E4DA0" w:rsidP="0090363F">
            <w:pPr>
              <w:pStyle w:val="af1"/>
              <w:jc w:val="center"/>
            </w:pPr>
            <w:r>
              <w:t>0,0506</w:t>
            </w:r>
          </w:p>
        </w:tc>
      </w:tr>
      <w:tr w:rsidR="006E4DA0" w:rsidTr="0090363F">
        <w:tc>
          <w:tcPr>
            <w:tcW w:w="646" w:type="dxa"/>
          </w:tcPr>
          <w:p w:rsidR="006E4DA0" w:rsidRDefault="006E4DA0" w:rsidP="0090363F">
            <w:pPr>
              <w:pStyle w:val="af1"/>
              <w:jc w:val="center"/>
            </w:pPr>
            <w:r>
              <w:t>20</w:t>
            </w:r>
          </w:p>
        </w:tc>
        <w:tc>
          <w:tcPr>
            <w:tcW w:w="3431" w:type="dxa"/>
            <w:vAlign w:val="center"/>
          </w:tcPr>
          <w:p w:rsidR="006E4DA0" w:rsidRPr="004C69AA" w:rsidRDefault="006E4DA0" w:rsidP="0090363F">
            <w:pPr>
              <w:rPr>
                <w:sz w:val="24"/>
                <w:szCs w:val="24"/>
              </w:rPr>
            </w:pPr>
            <w:r w:rsidRPr="004C69AA">
              <w:rPr>
                <w:sz w:val="24"/>
                <w:szCs w:val="24"/>
              </w:rPr>
              <w:t xml:space="preserve">ул.Ленина 95  ИП Васильев </w:t>
            </w:r>
          </w:p>
        </w:tc>
        <w:tc>
          <w:tcPr>
            <w:tcW w:w="1418" w:type="dxa"/>
            <w:vAlign w:val="bottom"/>
          </w:tcPr>
          <w:p w:rsidR="006E4DA0" w:rsidRPr="004C69AA" w:rsidRDefault="006E4DA0" w:rsidP="0090363F">
            <w:pPr>
              <w:jc w:val="center"/>
              <w:rPr>
                <w:sz w:val="24"/>
                <w:szCs w:val="24"/>
              </w:rPr>
            </w:pPr>
            <w:r w:rsidRPr="004C69AA">
              <w:rPr>
                <w:sz w:val="24"/>
                <w:szCs w:val="24"/>
              </w:rPr>
              <w:t>0,01</w:t>
            </w:r>
            <w:r>
              <w:rPr>
                <w:sz w:val="24"/>
                <w:szCs w:val="24"/>
              </w:rPr>
              <w:t>47</w:t>
            </w:r>
          </w:p>
        </w:tc>
        <w:tc>
          <w:tcPr>
            <w:tcW w:w="1275" w:type="dxa"/>
          </w:tcPr>
          <w:p w:rsidR="006E4DA0" w:rsidRPr="00AB1BB8" w:rsidRDefault="006E4DA0" w:rsidP="0090363F">
            <w:pPr>
              <w:pStyle w:val="af1"/>
              <w:jc w:val="center"/>
              <w:rPr>
                <w:b/>
              </w:rPr>
            </w:pPr>
          </w:p>
        </w:tc>
        <w:tc>
          <w:tcPr>
            <w:tcW w:w="1701" w:type="dxa"/>
          </w:tcPr>
          <w:p w:rsidR="006E4DA0" w:rsidRDefault="006E4DA0" w:rsidP="0090363F">
            <w:pPr>
              <w:pStyle w:val="af1"/>
              <w:jc w:val="center"/>
            </w:pPr>
          </w:p>
        </w:tc>
        <w:tc>
          <w:tcPr>
            <w:tcW w:w="1560" w:type="dxa"/>
            <w:vAlign w:val="bottom"/>
          </w:tcPr>
          <w:p w:rsidR="006E4DA0" w:rsidRPr="004C69AA" w:rsidRDefault="006E4DA0" w:rsidP="0090363F">
            <w:pPr>
              <w:jc w:val="center"/>
              <w:rPr>
                <w:sz w:val="24"/>
                <w:szCs w:val="24"/>
              </w:rPr>
            </w:pPr>
            <w:r w:rsidRPr="004C69AA">
              <w:rPr>
                <w:sz w:val="24"/>
                <w:szCs w:val="24"/>
              </w:rPr>
              <w:t>0,01</w:t>
            </w:r>
            <w:r>
              <w:rPr>
                <w:sz w:val="24"/>
                <w:szCs w:val="24"/>
              </w:rPr>
              <w:t>47</w:t>
            </w:r>
          </w:p>
        </w:tc>
      </w:tr>
      <w:tr w:rsidR="006E4DA0" w:rsidTr="0090363F">
        <w:tc>
          <w:tcPr>
            <w:tcW w:w="646" w:type="dxa"/>
          </w:tcPr>
          <w:p w:rsidR="006E4DA0" w:rsidRDefault="006E4DA0" w:rsidP="0090363F">
            <w:pPr>
              <w:pStyle w:val="af1"/>
              <w:jc w:val="center"/>
            </w:pPr>
            <w:r>
              <w:t>21</w:t>
            </w:r>
          </w:p>
        </w:tc>
        <w:tc>
          <w:tcPr>
            <w:tcW w:w="3431" w:type="dxa"/>
            <w:vAlign w:val="center"/>
          </w:tcPr>
          <w:p w:rsidR="006E4DA0" w:rsidRPr="004C69AA" w:rsidRDefault="006E4DA0" w:rsidP="0090363F">
            <w:pPr>
              <w:rPr>
                <w:bCs/>
                <w:sz w:val="24"/>
                <w:szCs w:val="24"/>
              </w:rPr>
            </w:pPr>
            <w:r w:rsidRPr="004C69AA">
              <w:rPr>
                <w:bCs/>
                <w:sz w:val="24"/>
                <w:szCs w:val="24"/>
              </w:rPr>
              <w:t>ул. Ленина, 87а</w:t>
            </w:r>
            <w:r w:rsidRPr="004C69AA">
              <w:rPr>
                <w:sz w:val="24"/>
                <w:szCs w:val="24"/>
              </w:rPr>
              <w:t>, ред. Альянс</w:t>
            </w:r>
          </w:p>
        </w:tc>
        <w:tc>
          <w:tcPr>
            <w:tcW w:w="1418" w:type="dxa"/>
            <w:vAlign w:val="bottom"/>
          </w:tcPr>
          <w:p w:rsidR="006E4DA0" w:rsidRPr="004C69AA" w:rsidRDefault="006E4DA0" w:rsidP="0090363F">
            <w:pPr>
              <w:jc w:val="center"/>
              <w:rPr>
                <w:sz w:val="24"/>
                <w:szCs w:val="24"/>
              </w:rPr>
            </w:pPr>
            <w:r w:rsidRPr="004C69AA">
              <w:rPr>
                <w:sz w:val="24"/>
                <w:szCs w:val="24"/>
              </w:rPr>
              <w:t>0,00</w:t>
            </w:r>
            <w:r>
              <w:rPr>
                <w:sz w:val="24"/>
                <w:szCs w:val="24"/>
              </w:rPr>
              <w:t>79</w:t>
            </w:r>
          </w:p>
        </w:tc>
        <w:tc>
          <w:tcPr>
            <w:tcW w:w="1275" w:type="dxa"/>
          </w:tcPr>
          <w:p w:rsidR="006E4DA0" w:rsidRPr="00AB1BB8" w:rsidRDefault="006E4DA0" w:rsidP="0090363F">
            <w:pPr>
              <w:pStyle w:val="af1"/>
              <w:jc w:val="center"/>
              <w:rPr>
                <w:b/>
              </w:rPr>
            </w:pPr>
          </w:p>
        </w:tc>
        <w:tc>
          <w:tcPr>
            <w:tcW w:w="1701" w:type="dxa"/>
          </w:tcPr>
          <w:p w:rsidR="006E4DA0" w:rsidRDefault="006E4DA0" w:rsidP="0090363F">
            <w:pPr>
              <w:pStyle w:val="af1"/>
              <w:jc w:val="center"/>
            </w:pPr>
          </w:p>
        </w:tc>
        <w:tc>
          <w:tcPr>
            <w:tcW w:w="1560" w:type="dxa"/>
            <w:vAlign w:val="bottom"/>
          </w:tcPr>
          <w:p w:rsidR="006E4DA0" w:rsidRPr="004C69AA" w:rsidRDefault="006E4DA0" w:rsidP="0090363F">
            <w:pPr>
              <w:jc w:val="center"/>
              <w:rPr>
                <w:sz w:val="24"/>
                <w:szCs w:val="24"/>
              </w:rPr>
            </w:pPr>
            <w:r w:rsidRPr="004C69AA">
              <w:rPr>
                <w:sz w:val="24"/>
                <w:szCs w:val="24"/>
              </w:rPr>
              <w:t>0,00</w:t>
            </w:r>
            <w:r>
              <w:rPr>
                <w:sz w:val="24"/>
                <w:szCs w:val="24"/>
              </w:rPr>
              <w:t>79</w:t>
            </w:r>
          </w:p>
        </w:tc>
      </w:tr>
      <w:tr w:rsidR="006E4DA0" w:rsidTr="0090363F">
        <w:tc>
          <w:tcPr>
            <w:tcW w:w="646" w:type="dxa"/>
          </w:tcPr>
          <w:p w:rsidR="006E4DA0" w:rsidRDefault="006E4DA0" w:rsidP="0090363F">
            <w:pPr>
              <w:pStyle w:val="af1"/>
              <w:jc w:val="center"/>
            </w:pPr>
            <w:r>
              <w:t>22</w:t>
            </w:r>
          </w:p>
        </w:tc>
        <w:tc>
          <w:tcPr>
            <w:tcW w:w="3431" w:type="dxa"/>
            <w:vAlign w:val="center"/>
          </w:tcPr>
          <w:p w:rsidR="006E4DA0" w:rsidRPr="004C69AA" w:rsidRDefault="006E4DA0" w:rsidP="0090363F">
            <w:pPr>
              <w:rPr>
                <w:bCs/>
                <w:i/>
                <w:iCs/>
                <w:sz w:val="24"/>
                <w:szCs w:val="24"/>
              </w:rPr>
            </w:pPr>
            <w:r w:rsidRPr="004C69AA">
              <w:rPr>
                <w:bCs/>
                <w:i/>
                <w:iCs/>
                <w:sz w:val="24"/>
                <w:szCs w:val="24"/>
              </w:rPr>
              <w:t xml:space="preserve">ул. Ленина, 87  Дом быта </w:t>
            </w:r>
          </w:p>
        </w:tc>
        <w:tc>
          <w:tcPr>
            <w:tcW w:w="1418" w:type="dxa"/>
            <w:vAlign w:val="bottom"/>
          </w:tcPr>
          <w:p w:rsidR="006E4DA0" w:rsidRPr="004C69AA" w:rsidRDefault="006E4DA0" w:rsidP="0090363F">
            <w:pPr>
              <w:jc w:val="center"/>
              <w:rPr>
                <w:iCs/>
                <w:sz w:val="24"/>
                <w:szCs w:val="24"/>
              </w:rPr>
            </w:pPr>
            <w:r w:rsidRPr="004C69AA">
              <w:rPr>
                <w:iCs/>
                <w:sz w:val="24"/>
                <w:szCs w:val="24"/>
              </w:rPr>
              <w:t>0,3</w:t>
            </w:r>
            <w:r>
              <w:rPr>
                <w:iCs/>
                <w:sz w:val="24"/>
                <w:szCs w:val="24"/>
              </w:rPr>
              <w:t>026</w:t>
            </w:r>
          </w:p>
        </w:tc>
        <w:tc>
          <w:tcPr>
            <w:tcW w:w="1275" w:type="dxa"/>
          </w:tcPr>
          <w:p w:rsidR="006E4DA0" w:rsidRPr="00AB1BB8" w:rsidRDefault="006E4DA0" w:rsidP="0090363F">
            <w:pPr>
              <w:pStyle w:val="af1"/>
              <w:jc w:val="center"/>
              <w:rPr>
                <w:b/>
              </w:rPr>
            </w:pPr>
          </w:p>
        </w:tc>
        <w:tc>
          <w:tcPr>
            <w:tcW w:w="1701" w:type="dxa"/>
          </w:tcPr>
          <w:p w:rsidR="006E4DA0" w:rsidRDefault="006E4DA0" w:rsidP="0090363F">
            <w:pPr>
              <w:pStyle w:val="af1"/>
              <w:jc w:val="center"/>
            </w:pPr>
          </w:p>
        </w:tc>
        <w:tc>
          <w:tcPr>
            <w:tcW w:w="1560" w:type="dxa"/>
            <w:vAlign w:val="bottom"/>
          </w:tcPr>
          <w:p w:rsidR="006E4DA0" w:rsidRPr="004C69AA" w:rsidRDefault="006E4DA0" w:rsidP="0090363F">
            <w:pPr>
              <w:jc w:val="center"/>
              <w:rPr>
                <w:iCs/>
                <w:sz w:val="24"/>
                <w:szCs w:val="24"/>
              </w:rPr>
            </w:pPr>
            <w:r w:rsidRPr="004C69AA">
              <w:rPr>
                <w:iCs/>
                <w:sz w:val="24"/>
                <w:szCs w:val="24"/>
              </w:rPr>
              <w:t>0,3</w:t>
            </w:r>
            <w:r>
              <w:rPr>
                <w:iCs/>
                <w:sz w:val="24"/>
                <w:szCs w:val="24"/>
              </w:rPr>
              <w:t>026</w:t>
            </w:r>
          </w:p>
        </w:tc>
      </w:tr>
      <w:tr w:rsidR="006E4DA0" w:rsidTr="0090363F">
        <w:tc>
          <w:tcPr>
            <w:tcW w:w="646" w:type="dxa"/>
          </w:tcPr>
          <w:p w:rsidR="006E4DA0" w:rsidRDefault="00B3308A" w:rsidP="0090363F">
            <w:pPr>
              <w:pStyle w:val="af1"/>
              <w:jc w:val="center"/>
            </w:pPr>
            <w:r>
              <w:t>23</w:t>
            </w:r>
          </w:p>
        </w:tc>
        <w:tc>
          <w:tcPr>
            <w:tcW w:w="3431" w:type="dxa"/>
            <w:vAlign w:val="center"/>
          </w:tcPr>
          <w:p w:rsidR="006E4DA0" w:rsidRPr="004C69AA" w:rsidRDefault="006E4DA0" w:rsidP="0090363F">
            <w:pPr>
              <w:rPr>
                <w:bCs/>
                <w:sz w:val="24"/>
                <w:szCs w:val="24"/>
              </w:rPr>
            </w:pPr>
            <w:r>
              <w:rPr>
                <w:bCs/>
                <w:sz w:val="24"/>
                <w:szCs w:val="24"/>
              </w:rPr>
              <w:t>Ремизов А.В. Склады «Лед</w:t>
            </w:r>
            <w:r>
              <w:rPr>
                <w:bCs/>
                <w:sz w:val="24"/>
                <w:szCs w:val="24"/>
              </w:rPr>
              <w:t>я</w:t>
            </w:r>
            <w:r>
              <w:rPr>
                <w:bCs/>
                <w:sz w:val="24"/>
                <w:szCs w:val="24"/>
              </w:rPr>
              <w:t>ной Дом»</w:t>
            </w:r>
          </w:p>
        </w:tc>
        <w:tc>
          <w:tcPr>
            <w:tcW w:w="1418" w:type="dxa"/>
            <w:vAlign w:val="bottom"/>
          </w:tcPr>
          <w:p w:rsidR="006E4DA0" w:rsidRPr="004C69AA" w:rsidRDefault="006E4DA0" w:rsidP="0090363F">
            <w:pPr>
              <w:jc w:val="center"/>
              <w:rPr>
                <w:sz w:val="24"/>
                <w:szCs w:val="24"/>
              </w:rPr>
            </w:pPr>
            <w:r w:rsidRPr="004C69AA">
              <w:rPr>
                <w:sz w:val="24"/>
                <w:szCs w:val="24"/>
              </w:rPr>
              <w:t>0,</w:t>
            </w:r>
            <w:r>
              <w:rPr>
                <w:sz w:val="24"/>
                <w:szCs w:val="24"/>
              </w:rPr>
              <w:t>0392</w:t>
            </w:r>
          </w:p>
        </w:tc>
        <w:tc>
          <w:tcPr>
            <w:tcW w:w="1275" w:type="dxa"/>
          </w:tcPr>
          <w:p w:rsidR="006E4DA0" w:rsidRPr="00AB1BB8" w:rsidRDefault="006E4DA0" w:rsidP="0090363F">
            <w:pPr>
              <w:pStyle w:val="af1"/>
              <w:jc w:val="center"/>
              <w:rPr>
                <w:b/>
              </w:rPr>
            </w:pPr>
          </w:p>
        </w:tc>
        <w:tc>
          <w:tcPr>
            <w:tcW w:w="1701" w:type="dxa"/>
          </w:tcPr>
          <w:p w:rsidR="006E4DA0" w:rsidRDefault="006E4DA0" w:rsidP="0090363F">
            <w:pPr>
              <w:pStyle w:val="af1"/>
              <w:jc w:val="center"/>
            </w:pPr>
          </w:p>
        </w:tc>
        <w:tc>
          <w:tcPr>
            <w:tcW w:w="1560" w:type="dxa"/>
            <w:vAlign w:val="bottom"/>
          </w:tcPr>
          <w:p w:rsidR="006E4DA0" w:rsidRPr="004C69AA" w:rsidRDefault="006E4DA0" w:rsidP="0090363F">
            <w:pPr>
              <w:jc w:val="center"/>
              <w:rPr>
                <w:sz w:val="24"/>
                <w:szCs w:val="24"/>
              </w:rPr>
            </w:pPr>
            <w:r w:rsidRPr="004C69AA">
              <w:rPr>
                <w:sz w:val="24"/>
                <w:szCs w:val="24"/>
              </w:rPr>
              <w:t>0,</w:t>
            </w:r>
            <w:r>
              <w:rPr>
                <w:sz w:val="24"/>
                <w:szCs w:val="24"/>
              </w:rPr>
              <w:t>0392</w:t>
            </w:r>
          </w:p>
        </w:tc>
      </w:tr>
      <w:tr w:rsidR="006E4DA0" w:rsidTr="0090363F">
        <w:tc>
          <w:tcPr>
            <w:tcW w:w="646" w:type="dxa"/>
          </w:tcPr>
          <w:p w:rsidR="006E4DA0" w:rsidRDefault="00B3308A" w:rsidP="0090363F">
            <w:pPr>
              <w:pStyle w:val="af1"/>
              <w:jc w:val="center"/>
            </w:pPr>
            <w:r>
              <w:t>24</w:t>
            </w:r>
          </w:p>
        </w:tc>
        <w:tc>
          <w:tcPr>
            <w:tcW w:w="3431" w:type="dxa"/>
            <w:vAlign w:val="center"/>
          </w:tcPr>
          <w:p w:rsidR="006E4DA0" w:rsidRPr="004C69AA" w:rsidRDefault="006E4DA0" w:rsidP="0090363F">
            <w:pPr>
              <w:rPr>
                <w:bCs/>
                <w:sz w:val="24"/>
                <w:szCs w:val="24"/>
              </w:rPr>
            </w:pPr>
            <w:r w:rsidRPr="004C69AA">
              <w:rPr>
                <w:bCs/>
                <w:sz w:val="24"/>
                <w:szCs w:val="24"/>
              </w:rPr>
              <w:t>ул. Ленина, 124</w:t>
            </w:r>
            <w:r>
              <w:rPr>
                <w:sz w:val="24"/>
                <w:szCs w:val="24"/>
              </w:rPr>
              <w:t xml:space="preserve">, Банк </w:t>
            </w:r>
            <w:r w:rsidRPr="004C69AA">
              <w:rPr>
                <w:sz w:val="24"/>
                <w:szCs w:val="24"/>
              </w:rPr>
              <w:t>"</w:t>
            </w:r>
            <w:r>
              <w:rPr>
                <w:sz w:val="24"/>
                <w:szCs w:val="24"/>
              </w:rPr>
              <w:t>Росси</w:t>
            </w:r>
            <w:r>
              <w:rPr>
                <w:sz w:val="24"/>
                <w:szCs w:val="24"/>
              </w:rPr>
              <w:t>й</w:t>
            </w:r>
            <w:r>
              <w:rPr>
                <w:sz w:val="24"/>
                <w:szCs w:val="24"/>
              </w:rPr>
              <w:t>ский кредит</w:t>
            </w:r>
            <w:r w:rsidRPr="004C69AA">
              <w:rPr>
                <w:sz w:val="24"/>
                <w:szCs w:val="24"/>
              </w:rPr>
              <w:t>"</w:t>
            </w:r>
          </w:p>
        </w:tc>
        <w:tc>
          <w:tcPr>
            <w:tcW w:w="1418" w:type="dxa"/>
            <w:vAlign w:val="bottom"/>
          </w:tcPr>
          <w:p w:rsidR="006E4DA0" w:rsidRPr="004C69AA" w:rsidRDefault="006E4DA0" w:rsidP="0090363F">
            <w:pPr>
              <w:jc w:val="center"/>
              <w:rPr>
                <w:sz w:val="24"/>
                <w:szCs w:val="24"/>
              </w:rPr>
            </w:pPr>
            <w:r w:rsidRPr="004C69AA">
              <w:rPr>
                <w:sz w:val="24"/>
                <w:szCs w:val="24"/>
              </w:rPr>
              <w:t>0,1</w:t>
            </w:r>
            <w:r>
              <w:rPr>
                <w:sz w:val="24"/>
                <w:szCs w:val="24"/>
              </w:rPr>
              <w:t>164</w:t>
            </w:r>
          </w:p>
        </w:tc>
        <w:tc>
          <w:tcPr>
            <w:tcW w:w="1275" w:type="dxa"/>
          </w:tcPr>
          <w:p w:rsidR="006E4DA0" w:rsidRPr="00AB1BB8" w:rsidRDefault="006E4DA0" w:rsidP="0090363F">
            <w:pPr>
              <w:pStyle w:val="af1"/>
              <w:jc w:val="center"/>
              <w:rPr>
                <w:b/>
              </w:rPr>
            </w:pPr>
          </w:p>
        </w:tc>
        <w:tc>
          <w:tcPr>
            <w:tcW w:w="1701" w:type="dxa"/>
          </w:tcPr>
          <w:p w:rsidR="006E4DA0" w:rsidRDefault="006E4DA0" w:rsidP="0090363F">
            <w:pPr>
              <w:pStyle w:val="af1"/>
              <w:jc w:val="center"/>
            </w:pPr>
          </w:p>
        </w:tc>
        <w:tc>
          <w:tcPr>
            <w:tcW w:w="1560" w:type="dxa"/>
            <w:vAlign w:val="bottom"/>
          </w:tcPr>
          <w:p w:rsidR="006E4DA0" w:rsidRPr="004C69AA" w:rsidRDefault="006E4DA0" w:rsidP="0090363F">
            <w:pPr>
              <w:jc w:val="center"/>
              <w:rPr>
                <w:sz w:val="24"/>
                <w:szCs w:val="24"/>
              </w:rPr>
            </w:pPr>
            <w:r w:rsidRPr="004C69AA">
              <w:rPr>
                <w:sz w:val="24"/>
                <w:szCs w:val="24"/>
              </w:rPr>
              <w:t>0,1</w:t>
            </w:r>
            <w:r>
              <w:rPr>
                <w:sz w:val="24"/>
                <w:szCs w:val="24"/>
              </w:rPr>
              <w:t>164</w:t>
            </w:r>
          </w:p>
        </w:tc>
      </w:tr>
      <w:tr w:rsidR="00B3308A" w:rsidTr="0090363F">
        <w:tc>
          <w:tcPr>
            <w:tcW w:w="646" w:type="dxa"/>
          </w:tcPr>
          <w:p w:rsidR="00B3308A" w:rsidRDefault="00B3308A" w:rsidP="0090363F">
            <w:pPr>
              <w:pStyle w:val="af1"/>
              <w:jc w:val="center"/>
            </w:pPr>
            <w:r>
              <w:t>25</w:t>
            </w:r>
          </w:p>
        </w:tc>
        <w:tc>
          <w:tcPr>
            <w:tcW w:w="3431" w:type="dxa"/>
            <w:vAlign w:val="center"/>
          </w:tcPr>
          <w:p w:rsidR="00B3308A" w:rsidRPr="003E6B09" w:rsidRDefault="00B3308A" w:rsidP="0090363F">
            <w:pPr>
              <w:rPr>
                <w:bCs/>
                <w:sz w:val="24"/>
                <w:szCs w:val="24"/>
                <w:highlight w:val="magenta"/>
              </w:rPr>
            </w:pPr>
            <w:r w:rsidRPr="00B3308A">
              <w:rPr>
                <w:bCs/>
                <w:sz w:val="24"/>
                <w:szCs w:val="24"/>
              </w:rPr>
              <w:t>ул. Ленина, 116</w:t>
            </w:r>
            <w:r w:rsidRPr="00B3308A">
              <w:rPr>
                <w:sz w:val="24"/>
                <w:szCs w:val="24"/>
              </w:rPr>
              <w:t xml:space="preserve"> Лицей №2</w:t>
            </w:r>
          </w:p>
        </w:tc>
        <w:tc>
          <w:tcPr>
            <w:tcW w:w="1418" w:type="dxa"/>
            <w:vAlign w:val="bottom"/>
          </w:tcPr>
          <w:p w:rsidR="00B3308A" w:rsidRPr="004C69AA" w:rsidRDefault="00B3308A" w:rsidP="0090363F">
            <w:pPr>
              <w:jc w:val="center"/>
              <w:rPr>
                <w:sz w:val="24"/>
                <w:szCs w:val="24"/>
              </w:rPr>
            </w:pPr>
            <w:r w:rsidRPr="004C69AA">
              <w:rPr>
                <w:sz w:val="24"/>
                <w:szCs w:val="24"/>
              </w:rPr>
              <w:t>0,</w:t>
            </w:r>
            <w:r>
              <w:rPr>
                <w:sz w:val="24"/>
                <w:szCs w:val="24"/>
              </w:rPr>
              <w:t>3062</w:t>
            </w:r>
          </w:p>
        </w:tc>
        <w:tc>
          <w:tcPr>
            <w:tcW w:w="1275" w:type="dxa"/>
          </w:tcPr>
          <w:p w:rsidR="00B3308A" w:rsidRPr="00AB1BB8" w:rsidRDefault="00B3308A" w:rsidP="0090363F">
            <w:pPr>
              <w:pStyle w:val="af1"/>
              <w:jc w:val="center"/>
              <w:rPr>
                <w:b/>
              </w:rPr>
            </w:pPr>
          </w:p>
        </w:tc>
        <w:tc>
          <w:tcPr>
            <w:tcW w:w="1701" w:type="dxa"/>
          </w:tcPr>
          <w:p w:rsidR="00B3308A" w:rsidRDefault="00B3308A" w:rsidP="0090363F">
            <w:pPr>
              <w:pStyle w:val="af1"/>
              <w:jc w:val="center"/>
            </w:pPr>
          </w:p>
        </w:tc>
        <w:tc>
          <w:tcPr>
            <w:tcW w:w="1560" w:type="dxa"/>
            <w:vAlign w:val="bottom"/>
          </w:tcPr>
          <w:p w:rsidR="00B3308A" w:rsidRPr="004C69AA" w:rsidRDefault="00B3308A" w:rsidP="0090363F">
            <w:pPr>
              <w:jc w:val="center"/>
              <w:rPr>
                <w:sz w:val="24"/>
                <w:szCs w:val="24"/>
              </w:rPr>
            </w:pPr>
            <w:r w:rsidRPr="004C69AA">
              <w:rPr>
                <w:sz w:val="24"/>
                <w:szCs w:val="24"/>
              </w:rPr>
              <w:t>0,</w:t>
            </w:r>
            <w:r>
              <w:rPr>
                <w:sz w:val="24"/>
                <w:szCs w:val="24"/>
              </w:rPr>
              <w:t>3062</w:t>
            </w:r>
          </w:p>
        </w:tc>
      </w:tr>
      <w:tr w:rsidR="00B3308A" w:rsidTr="0090363F">
        <w:tc>
          <w:tcPr>
            <w:tcW w:w="646" w:type="dxa"/>
          </w:tcPr>
          <w:p w:rsidR="00B3308A" w:rsidRDefault="00B3308A" w:rsidP="0090363F">
            <w:pPr>
              <w:pStyle w:val="af1"/>
              <w:jc w:val="center"/>
            </w:pPr>
            <w:r>
              <w:t>26</w:t>
            </w:r>
          </w:p>
        </w:tc>
        <w:tc>
          <w:tcPr>
            <w:tcW w:w="3431" w:type="dxa"/>
            <w:vAlign w:val="center"/>
          </w:tcPr>
          <w:p w:rsidR="00B3308A" w:rsidRPr="004C69AA" w:rsidRDefault="00B3308A" w:rsidP="0090363F">
            <w:pPr>
              <w:rPr>
                <w:bCs/>
                <w:sz w:val="24"/>
                <w:szCs w:val="24"/>
              </w:rPr>
            </w:pPr>
            <w:r w:rsidRPr="004C69AA">
              <w:rPr>
                <w:bCs/>
                <w:sz w:val="24"/>
                <w:szCs w:val="24"/>
              </w:rPr>
              <w:t>Коллегия адвокатов</w:t>
            </w:r>
          </w:p>
        </w:tc>
        <w:tc>
          <w:tcPr>
            <w:tcW w:w="1418" w:type="dxa"/>
            <w:vAlign w:val="bottom"/>
          </w:tcPr>
          <w:p w:rsidR="00B3308A" w:rsidRPr="004C69AA" w:rsidRDefault="00B3308A" w:rsidP="0090363F">
            <w:pPr>
              <w:jc w:val="center"/>
              <w:rPr>
                <w:sz w:val="24"/>
                <w:szCs w:val="24"/>
              </w:rPr>
            </w:pPr>
            <w:r w:rsidRPr="004C69AA">
              <w:rPr>
                <w:sz w:val="24"/>
                <w:szCs w:val="24"/>
              </w:rPr>
              <w:t>0,01</w:t>
            </w:r>
            <w:r>
              <w:rPr>
                <w:sz w:val="24"/>
                <w:szCs w:val="24"/>
              </w:rPr>
              <w:t>92</w:t>
            </w:r>
          </w:p>
        </w:tc>
        <w:tc>
          <w:tcPr>
            <w:tcW w:w="1275" w:type="dxa"/>
          </w:tcPr>
          <w:p w:rsidR="00B3308A" w:rsidRPr="00AB1BB8" w:rsidRDefault="00B3308A" w:rsidP="0090363F">
            <w:pPr>
              <w:pStyle w:val="af1"/>
              <w:jc w:val="center"/>
              <w:rPr>
                <w:b/>
              </w:rPr>
            </w:pPr>
          </w:p>
        </w:tc>
        <w:tc>
          <w:tcPr>
            <w:tcW w:w="1701" w:type="dxa"/>
          </w:tcPr>
          <w:p w:rsidR="00B3308A" w:rsidRDefault="00B3308A" w:rsidP="0090363F">
            <w:pPr>
              <w:pStyle w:val="af1"/>
              <w:jc w:val="center"/>
            </w:pPr>
          </w:p>
        </w:tc>
        <w:tc>
          <w:tcPr>
            <w:tcW w:w="1560" w:type="dxa"/>
            <w:vAlign w:val="bottom"/>
          </w:tcPr>
          <w:p w:rsidR="00B3308A" w:rsidRPr="004C69AA" w:rsidRDefault="00B3308A" w:rsidP="0090363F">
            <w:pPr>
              <w:jc w:val="center"/>
              <w:rPr>
                <w:sz w:val="24"/>
                <w:szCs w:val="24"/>
              </w:rPr>
            </w:pPr>
            <w:r w:rsidRPr="004C69AA">
              <w:rPr>
                <w:sz w:val="24"/>
                <w:szCs w:val="24"/>
              </w:rPr>
              <w:t>0,01</w:t>
            </w:r>
            <w:r>
              <w:rPr>
                <w:sz w:val="24"/>
                <w:szCs w:val="24"/>
              </w:rPr>
              <w:t>92</w:t>
            </w:r>
          </w:p>
        </w:tc>
      </w:tr>
      <w:tr w:rsidR="00B3308A" w:rsidTr="0090363F">
        <w:tc>
          <w:tcPr>
            <w:tcW w:w="646" w:type="dxa"/>
          </w:tcPr>
          <w:p w:rsidR="00B3308A" w:rsidRDefault="00B3308A" w:rsidP="00B3308A">
            <w:pPr>
              <w:pStyle w:val="af1"/>
              <w:jc w:val="center"/>
            </w:pPr>
            <w:r>
              <w:t>27</w:t>
            </w:r>
          </w:p>
        </w:tc>
        <w:tc>
          <w:tcPr>
            <w:tcW w:w="3431" w:type="dxa"/>
            <w:vAlign w:val="center"/>
          </w:tcPr>
          <w:p w:rsidR="00B3308A" w:rsidRPr="004C69AA" w:rsidRDefault="00B3308A" w:rsidP="0090363F">
            <w:pPr>
              <w:rPr>
                <w:bCs/>
                <w:sz w:val="24"/>
                <w:szCs w:val="24"/>
              </w:rPr>
            </w:pPr>
            <w:r w:rsidRPr="004C69AA">
              <w:rPr>
                <w:bCs/>
                <w:sz w:val="24"/>
                <w:szCs w:val="24"/>
              </w:rPr>
              <w:t>ул.Красная,17</w:t>
            </w:r>
            <w:r w:rsidRPr="004C69AA">
              <w:rPr>
                <w:sz w:val="24"/>
                <w:szCs w:val="24"/>
              </w:rPr>
              <w:t xml:space="preserve"> ЧП </w:t>
            </w:r>
            <w:r>
              <w:rPr>
                <w:sz w:val="24"/>
                <w:szCs w:val="24"/>
              </w:rPr>
              <w:t>Калинин</w:t>
            </w:r>
            <w:r w:rsidRPr="004C69AA">
              <w:rPr>
                <w:sz w:val="24"/>
                <w:szCs w:val="24"/>
              </w:rPr>
              <w:t xml:space="preserve">, </w:t>
            </w:r>
            <w:r>
              <w:rPr>
                <w:sz w:val="24"/>
                <w:szCs w:val="24"/>
              </w:rPr>
              <w:t>маг. Стройматериалов</w:t>
            </w:r>
          </w:p>
        </w:tc>
        <w:tc>
          <w:tcPr>
            <w:tcW w:w="1418" w:type="dxa"/>
            <w:vAlign w:val="bottom"/>
          </w:tcPr>
          <w:p w:rsidR="00B3308A" w:rsidRPr="004C69AA" w:rsidRDefault="00B3308A" w:rsidP="0090363F">
            <w:pPr>
              <w:jc w:val="center"/>
              <w:rPr>
                <w:sz w:val="24"/>
                <w:szCs w:val="24"/>
              </w:rPr>
            </w:pPr>
            <w:r w:rsidRPr="004C69AA">
              <w:rPr>
                <w:sz w:val="24"/>
                <w:szCs w:val="24"/>
              </w:rPr>
              <w:t>0,008</w:t>
            </w:r>
            <w:r>
              <w:rPr>
                <w:sz w:val="24"/>
                <w:szCs w:val="24"/>
              </w:rPr>
              <w:t>2</w:t>
            </w:r>
          </w:p>
        </w:tc>
        <w:tc>
          <w:tcPr>
            <w:tcW w:w="1275" w:type="dxa"/>
          </w:tcPr>
          <w:p w:rsidR="00B3308A" w:rsidRPr="00AB1BB8" w:rsidRDefault="00B3308A" w:rsidP="0090363F">
            <w:pPr>
              <w:pStyle w:val="af1"/>
              <w:jc w:val="center"/>
              <w:rPr>
                <w:b/>
              </w:rPr>
            </w:pPr>
          </w:p>
        </w:tc>
        <w:tc>
          <w:tcPr>
            <w:tcW w:w="1701" w:type="dxa"/>
          </w:tcPr>
          <w:p w:rsidR="00B3308A" w:rsidRDefault="00B3308A" w:rsidP="0090363F">
            <w:pPr>
              <w:pStyle w:val="af1"/>
              <w:jc w:val="center"/>
            </w:pPr>
          </w:p>
        </w:tc>
        <w:tc>
          <w:tcPr>
            <w:tcW w:w="1560" w:type="dxa"/>
            <w:vAlign w:val="bottom"/>
          </w:tcPr>
          <w:p w:rsidR="00B3308A" w:rsidRPr="004C69AA" w:rsidRDefault="00B3308A" w:rsidP="0090363F">
            <w:pPr>
              <w:jc w:val="center"/>
              <w:rPr>
                <w:sz w:val="24"/>
                <w:szCs w:val="24"/>
              </w:rPr>
            </w:pPr>
            <w:r w:rsidRPr="004C69AA">
              <w:rPr>
                <w:sz w:val="24"/>
                <w:szCs w:val="24"/>
              </w:rPr>
              <w:t>0,008</w:t>
            </w:r>
            <w:r>
              <w:rPr>
                <w:sz w:val="24"/>
                <w:szCs w:val="24"/>
              </w:rPr>
              <w:t>2</w:t>
            </w:r>
          </w:p>
        </w:tc>
      </w:tr>
      <w:tr w:rsidR="00B3308A" w:rsidTr="0090363F">
        <w:tc>
          <w:tcPr>
            <w:tcW w:w="646" w:type="dxa"/>
          </w:tcPr>
          <w:p w:rsidR="00B3308A" w:rsidRDefault="00B3308A" w:rsidP="00B3308A">
            <w:pPr>
              <w:pStyle w:val="af1"/>
              <w:jc w:val="center"/>
            </w:pPr>
            <w:r>
              <w:t>28</w:t>
            </w:r>
          </w:p>
        </w:tc>
        <w:tc>
          <w:tcPr>
            <w:tcW w:w="3431" w:type="dxa"/>
            <w:vAlign w:val="center"/>
          </w:tcPr>
          <w:p w:rsidR="00B3308A" w:rsidRPr="004C69AA" w:rsidRDefault="00B3308A" w:rsidP="00B3308A">
            <w:pPr>
              <w:rPr>
                <w:bCs/>
                <w:sz w:val="24"/>
                <w:szCs w:val="24"/>
              </w:rPr>
            </w:pPr>
            <w:r>
              <w:rPr>
                <w:bCs/>
                <w:sz w:val="24"/>
                <w:szCs w:val="24"/>
              </w:rPr>
              <w:t>ул. Красная,17а, Глотов</w:t>
            </w:r>
          </w:p>
        </w:tc>
        <w:tc>
          <w:tcPr>
            <w:tcW w:w="1418" w:type="dxa"/>
            <w:vAlign w:val="bottom"/>
          </w:tcPr>
          <w:p w:rsidR="00B3308A" w:rsidRPr="004C69AA" w:rsidRDefault="00B3308A" w:rsidP="0090363F">
            <w:pPr>
              <w:jc w:val="center"/>
              <w:rPr>
                <w:sz w:val="24"/>
                <w:szCs w:val="24"/>
              </w:rPr>
            </w:pPr>
            <w:r>
              <w:rPr>
                <w:sz w:val="24"/>
                <w:szCs w:val="24"/>
              </w:rPr>
              <w:t>0,0093</w:t>
            </w:r>
          </w:p>
        </w:tc>
        <w:tc>
          <w:tcPr>
            <w:tcW w:w="1275" w:type="dxa"/>
          </w:tcPr>
          <w:p w:rsidR="00B3308A" w:rsidRPr="00AB1BB8" w:rsidRDefault="00B3308A" w:rsidP="0090363F">
            <w:pPr>
              <w:pStyle w:val="af1"/>
              <w:jc w:val="center"/>
              <w:rPr>
                <w:b/>
              </w:rPr>
            </w:pPr>
          </w:p>
        </w:tc>
        <w:tc>
          <w:tcPr>
            <w:tcW w:w="1701" w:type="dxa"/>
          </w:tcPr>
          <w:p w:rsidR="00B3308A" w:rsidRDefault="00B3308A" w:rsidP="0090363F">
            <w:pPr>
              <w:pStyle w:val="af1"/>
              <w:jc w:val="center"/>
            </w:pPr>
          </w:p>
        </w:tc>
        <w:tc>
          <w:tcPr>
            <w:tcW w:w="1560" w:type="dxa"/>
            <w:vAlign w:val="bottom"/>
          </w:tcPr>
          <w:p w:rsidR="00B3308A" w:rsidRPr="004C69AA" w:rsidRDefault="00B3308A" w:rsidP="00B3308A">
            <w:pPr>
              <w:jc w:val="center"/>
              <w:rPr>
                <w:sz w:val="24"/>
                <w:szCs w:val="24"/>
              </w:rPr>
            </w:pPr>
            <w:r>
              <w:rPr>
                <w:sz w:val="24"/>
                <w:szCs w:val="24"/>
              </w:rPr>
              <w:t>0,0093</w:t>
            </w:r>
          </w:p>
        </w:tc>
      </w:tr>
      <w:tr w:rsidR="00B3308A" w:rsidTr="0090363F">
        <w:tc>
          <w:tcPr>
            <w:tcW w:w="646" w:type="dxa"/>
          </w:tcPr>
          <w:p w:rsidR="00B3308A" w:rsidRDefault="00B3308A" w:rsidP="0090363F">
            <w:pPr>
              <w:pStyle w:val="af1"/>
              <w:jc w:val="center"/>
            </w:pPr>
            <w:r>
              <w:t>29</w:t>
            </w:r>
          </w:p>
        </w:tc>
        <w:tc>
          <w:tcPr>
            <w:tcW w:w="3431" w:type="dxa"/>
            <w:vAlign w:val="center"/>
          </w:tcPr>
          <w:p w:rsidR="00B3308A" w:rsidRPr="004C69AA" w:rsidRDefault="00B3308A" w:rsidP="0090363F">
            <w:pPr>
              <w:rPr>
                <w:sz w:val="24"/>
                <w:szCs w:val="24"/>
              </w:rPr>
            </w:pPr>
            <w:r w:rsidRPr="004C69AA">
              <w:rPr>
                <w:sz w:val="24"/>
                <w:szCs w:val="24"/>
              </w:rPr>
              <w:t>ул.Красная,19 ООО "Руслан"</w:t>
            </w:r>
          </w:p>
        </w:tc>
        <w:tc>
          <w:tcPr>
            <w:tcW w:w="1418" w:type="dxa"/>
            <w:vAlign w:val="bottom"/>
          </w:tcPr>
          <w:p w:rsidR="00B3308A" w:rsidRPr="004C69AA" w:rsidRDefault="00B3308A" w:rsidP="00B3308A">
            <w:pPr>
              <w:jc w:val="center"/>
              <w:rPr>
                <w:sz w:val="24"/>
                <w:szCs w:val="24"/>
              </w:rPr>
            </w:pPr>
            <w:r w:rsidRPr="004C69AA">
              <w:rPr>
                <w:sz w:val="24"/>
                <w:szCs w:val="24"/>
              </w:rPr>
              <w:t>0,00</w:t>
            </w:r>
            <w:r>
              <w:rPr>
                <w:sz w:val="24"/>
                <w:szCs w:val="24"/>
              </w:rPr>
              <w:t>81</w:t>
            </w:r>
          </w:p>
        </w:tc>
        <w:tc>
          <w:tcPr>
            <w:tcW w:w="1275" w:type="dxa"/>
          </w:tcPr>
          <w:p w:rsidR="00B3308A" w:rsidRPr="00AB1BB8" w:rsidRDefault="00B3308A" w:rsidP="0090363F">
            <w:pPr>
              <w:pStyle w:val="af1"/>
              <w:jc w:val="center"/>
              <w:rPr>
                <w:b/>
              </w:rPr>
            </w:pPr>
          </w:p>
        </w:tc>
        <w:tc>
          <w:tcPr>
            <w:tcW w:w="1701" w:type="dxa"/>
          </w:tcPr>
          <w:p w:rsidR="00B3308A" w:rsidRDefault="00B3308A" w:rsidP="0090363F">
            <w:pPr>
              <w:pStyle w:val="af1"/>
              <w:jc w:val="center"/>
            </w:pPr>
          </w:p>
        </w:tc>
        <w:tc>
          <w:tcPr>
            <w:tcW w:w="1560" w:type="dxa"/>
            <w:vAlign w:val="bottom"/>
          </w:tcPr>
          <w:p w:rsidR="00B3308A" w:rsidRPr="004C69AA" w:rsidRDefault="00B3308A" w:rsidP="00B3308A">
            <w:pPr>
              <w:jc w:val="center"/>
              <w:rPr>
                <w:sz w:val="24"/>
                <w:szCs w:val="24"/>
              </w:rPr>
            </w:pPr>
            <w:r w:rsidRPr="004C69AA">
              <w:rPr>
                <w:sz w:val="24"/>
                <w:szCs w:val="24"/>
              </w:rPr>
              <w:t>0,00</w:t>
            </w:r>
            <w:r>
              <w:rPr>
                <w:sz w:val="24"/>
                <w:szCs w:val="24"/>
              </w:rPr>
              <w:t>81</w:t>
            </w:r>
          </w:p>
        </w:tc>
      </w:tr>
      <w:tr w:rsidR="00B3308A" w:rsidTr="0090363F">
        <w:tc>
          <w:tcPr>
            <w:tcW w:w="646" w:type="dxa"/>
          </w:tcPr>
          <w:p w:rsidR="00B3308A" w:rsidRDefault="00B3308A" w:rsidP="0090363F">
            <w:pPr>
              <w:pStyle w:val="af1"/>
              <w:jc w:val="center"/>
            </w:pPr>
            <w:r>
              <w:t>30</w:t>
            </w:r>
          </w:p>
        </w:tc>
        <w:tc>
          <w:tcPr>
            <w:tcW w:w="3431" w:type="dxa"/>
            <w:vAlign w:val="center"/>
          </w:tcPr>
          <w:p w:rsidR="00B3308A" w:rsidRPr="00B3308A" w:rsidRDefault="00B3308A" w:rsidP="0090363F">
            <w:pPr>
              <w:rPr>
                <w:bCs/>
                <w:iCs/>
                <w:sz w:val="24"/>
                <w:szCs w:val="24"/>
              </w:rPr>
            </w:pPr>
            <w:r w:rsidRPr="00B3308A">
              <w:rPr>
                <w:bCs/>
                <w:iCs/>
                <w:sz w:val="24"/>
                <w:szCs w:val="24"/>
              </w:rPr>
              <w:t xml:space="preserve">ул.Красная, 27 </w:t>
            </w:r>
          </w:p>
        </w:tc>
        <w:tc>
          <w:tcPr>
            <w:tcW w:w="1418" w:type="dxa"/>
            <w:vAlign w:val="bottom"/>
          </w:tcPr>
          <w:p w:rsidR="00B3308A" w:rsidRPr="004C69AA" w:rsidRDefault="00B3308A" w:rsidP="0090363F">
            <w:pPr>
              <w:jc w:val="center"/>
              <w:rPr>
                <w:iCs/>
                <w:sz w:val="24"/>
                <w:szCs w:val="24"/>
              </w:rPr>
            </w:pPr>
            <w:r w:rsidRPr="004C69AA">
              <w:rPr>
                <w:iCs/>
                <w:sz w:val="24"/>
                <w:szCs w:val="24"/>
              </w:rPr>
              <w:t>0,</w:t>
            </w:r>
            <w:r>
              <w:rPr>
                <w:iCs/>
                <w:sz w:val="24"/>
                <w:szCs w:val="24"/>
              </w:rPr>
              <w:t>1034</w:t>
            </w:r>
          </w:p>
        </w:tc>
        <w:tc>
          <w:tcPr>
            <w:tcW w:w="1275" w:type="dxa"/>
          </w:tcPr>
          <w:p w:rsidR="00B3308A" w:rsidRPr="00AB1BB8" w:rsidRDefault="00B3308A" w:rsidP="0090363F">
            <w:pPr>
              <w:pStyle w:val="af1"/>
              <w:jc w:val="center"/>
              <w:rPr>
                <w:b/>
              </w:rPr>
            </w:pPr>
          </w:p>
        </w:tc>
        <w:tc>
          <w:tcPr>
            <w:tcW w:w="1701" w:type="dxa"/>
          </w:tcPr>
          <w:p w:rsidR="00B3308A" w:rsidRDefault="00B3308A" w:rsidP="0090363F">
            <w:pPr>
              <w:pStyle w:val="af1"/>
              <w:jc w:val="center"/>
            </w:pPr>
          </w:p>
        </w:tc>
        <w:tc>
          <w:tcPr>
            <w:tcW w:w="1560" w:type="dxa"/>
            <w:vAlign w:val="bottom"/>
          </w:tcPr>
          <w:p w:rsidR="00B3308A" w:rsidRPr="004C69AA" w:rsidRDefault="00B3308A" w:rsidP="0090363F">
            <w:pPr>
              <w:jc w:val="center"/>
              <w:rPr>
                <w:iCs/>
                <w:sz w:val="24"/>
                <w:szCs w:val="24"/>
              </w:rPr>
            </w:pPr>
            <w:r w:rsidRPr="004C69AA">
              <w:rPr>
                <w:iCs/>
                <w:sz w:val="24"/>
                <w:szCs w:val="24"/>
              </w:rPr>
              <w:t>0,</w:t>
            </w:r>
            <w:r>
              <w:rPr>
                <w:iCs/>
                <w:sz w:val="24"/>
                <w:szCs w:val="24"/>
              </w:rPr>
              <w:t>1034</w:t>
            </w:r>
          </w:p>
        </w:tc>
      </w:tr>
      <w:tr w:rsidR="00B3308A" w:rsidTr="0090363F">
        <w:tc>
          <w:tcPr>
            <w:tcW w:w="646" w:type="dxa"/>
          </w:tcPr>
          <w:p w:rsidR="00B3308A" w:rsidRDefault="00B3308A" w:rsidP="00B3308A">
            <w:pPr>
              <w:pStyle w:val="af1"/>
              <w:jc w:val="center"/>
            </w:pPr>
            <w:r>
              <w:t>31</w:t>
            </w:r>
          </w:p>
        </w:tc>
        <w:tc>
          <w:tcPr>
            <w:tcW w:w="3431" w:type="dxa"/>
            <w:vAlign w:val="center"/>
          </w:tcPr>
          <w:p w:rsidR="00B3308A" w:rsidRPr="00B3308A" w:rsidRDefault="00B3308A" w:rsidP="0090363F">
            <w:pPr>
              <w:rPr>
                <w:bCs/>
                <w:iCs/>
                <w:sz w:val="24"/>
                <w:szCs w:val="24"/>
              </w:rPr>
            </w:pPr>
            <w:r w:rsidRPr="00B3308A">
              <w:rPr>
                <w:bCs/>
                <w:iCs/>
                <w:sz w:val="24"/>
                <w:szCs w:val="24"/>
              </w:rPr>
              <w:t>ул Красная,37</w:t>
            </w:r>
          </w:p>
        </w:tc>
        <w:tc>
          <w:tcPr>
            <w:tcW w:w="1418" w:type="dxa"/>
            <w:vAlign w:val="bottom"/>
          </w:tcPr>
          <w:p w:rsidR="00B3308A" w:rsidRPr="004C69AA" w:rsidRDefault="00B3308A" w:rsidP="0090363F">
            <w:pPr>
              <w:jc w:val="center"/>
              <w:rPr>
                <w:iCs/>
                <w:sz w:val="24"/>
                <w:szCs w:val="24"/>
              </w:rPr>
            </w:pPr>
            <w:r w:rsidRPr="004C69AA">
              <w:rPr>
                <w:iCs/>
                <w:sz w:val="24"/>
                <w:szCs w:val="24"/>
              </w:rPr>
              <w:t>0,0</w:t>
            </w:r>
            <w:r>
              <w:rPr>
                <w:iCs/>
                <w:sz w:val="24"/>
                <w:szCs w:val="24"/>
              </w:rPr>
              <w:t>504</w:t>
            </w:r>
          </w:p>
        </w:tc>
        <w:tc>
          <w:tcPr>
            <w:tcW w:w="1275" w:type="dxa"/>
          </w:tcPr>
          <w:p w:rsidR="00B3308A" w:rsidRPr="00AB1BB8" w:rsidRDefault="00B3308A" w:rsidP="0090363F">
            <w:pPr>
              <w:pStyle w:val="af1"/>
              <w:jc w:val="center"/>
              <w:rPr>
                <w:b/>
              </w:rPr>
            </w:pPr>
          </w:p>
        </w:tc>
        <w:tc>
          <w:tcPr>
            <w:tcW w:w="1701" w:type="dxa"/>
          </w:tcPr>
          <w:p w:rsidR="00B3308A" w:rsidRDefault="00B3308A" w:rsidP="0090363F">
            <w:pPr>
              <w:pStyle w:val="af1"/>
              <w:jc w:val="center"/>
            </w:pPr>
          </w:p>
        </w:tc>
        <w:tc>
          <w:tcPr>
            <w:tcW w:w="1560" w:type="dxa"/>
            <w:vAlign w:val="bottom"/>
          </w:tcPr>
          <w:p w:rsidR="00B3308A" w:rsidRPr="004C69AA" w:rsidRDefault="00B3308A" w:rsidP="0090363F">
            <w:pPr>
              <w:jc w:val="center"/>
              <w:rPr>
                <w:iCs/>
                <w:sz w:val="24"/>
                <w:szCs w:val="24"/>
              </w:rPr>
            </w:pPr>
            <w:r w:rsidRPr="004C69AA">
              <w:rPr>
                <w:iCs/>
                <w:sz w:val="24"/>
                <w:szCs w:val="24"/>
              </w:rPr>
              <w:t>0,05</w:t>
            </w:r>
            <w:r>
              <w:rPr>
                <w:iCs/>
                <w:sz w:val="24"/>
                <w:szCs w:val="24"/>
              </w:rPr>
              <w:t>04</w:t>
            </w:r>
          </w:p>
        </w:tc>
      </w:tr>
      <w:tr w:rsidR="00B3308A" w:rsidTr="0090363F">
        <w:tc>
          <w:tcPr>
            <w:tcW w:w="646" w:type="dxa"/>
          </w:tcPr>
          <w:p w:rsidR="00B3308A" w:rsidRDefault="00244FC0" w:rsidP="0090363F">
            <w:pPr>
              <w:pStyle w:val="af1"/>
              <w:jc w:val="center"/>
            </w:pPr>
            <w:r>
              <w:t>32</w:t>
            </w:r>
          </w:p>
        </w:tc>
        <w:tc>
          <w:tcPr>
            <w:tcW w:w="3431" w:type="dxa"/>
            <w:vAlign w:val="center"/>
          </w:tcPr>
          <w:p w:rsidR="00B3308A" w:rsidRPr="00244FC0" w:rsidRDefault="00B3308A" w:rsidP="0090363F">
            <w:pPr>
              <w:rPr>
                <w:bCs/>
                <w:iCs/>
                <w:sz w:val="24"/>
                <w:szCs w:val="24"/>
              </w:rPr>
            </w:pPr>
            <w:r w:rsidRPr="00244FC0">
              <w:rPr>
                <w:bCs/>
                <w:iCs/>
                <w:sz w:val="24"/>
                <w:szCs w:val="24"/>
              </w:rPr>
              <w:t xml:space="preserve">ул.Красная, 39 </w:t>
            </w:r>
          </w:p>
        </w:tc>
        <w:tc>
          <w:tcPr>
            <w:tcW w:w="1418" w:type="dxa"/>
            <w:vAlign w:val="bottom"/>
          </w:tcPr>
          <w:p w:rsidR="00B3308A" w:rsidRPr="004C69AA" w:rsidRDefault="00B3308A" w:rsidP="0090363F">
            <w:pPr>
              <w:jc w:val="center"/>
              <w:rPr>
                <w:iCs/>
                <w:sz w:val="24"/>
                <w:szCs w:val="24"/>
              </w:rPr>
            </w:pPr>
            <w:r w:rsidRPr="004C69AA">
              <w:rPr>
                <w:iCs/>
                <w:sz w:val="24"/>
                <w:szCs w:val="24"/>
              </w:rPr>
              <w:t>0,0</w:t>
            </w:r>
            <w:r>
              <w:rPr>
                <w:iCs/>
                <w:sz w:val="24"/>
                <w:szCs w:val="24"/>
              </w:rPr>
              <w:t>385</w:t>
            </w:r>
          </w:p>
        </w:tc>
        <w:tc>
          <w:tcPr>
            <w:tcW w:w="1275" w:type="dxa"/>
          </w:tcPr>
          <w:p w:rsidR="00B3308A" w:rsidRPr="00AB1BB8" w:rsidRDefault="00B3308A" w:rsidP="0090363F">
            <w:pPr>
              <w:pStyle w:val="af1"/>
              <w:jc w:val="center"/>
              <w:rPr>
                <w:b/>
              </w:rPr>
            </w:pPr>
          </w:p>
        </w:tc>
        <w:tc>
          <w:tcPr>
            <w:tcW w:w="1701" w:type="dxa"/>
          </w:tcPr>
          <w:p w:rsidR="00B3308A" w:rsidRDefault="00B3308A" w:rsidP="0090363F">
            <w:pPr>
              <w:pStyle w:val="af1"/>
              <w:jc w:val="center"/>
            </w:pPr>
          </w:p>
        </w:tc>
        <w:tc>
          <w:tcPr>
            <w:tcW w:w="1560" w:type="dxa"/>
            <w:vAlign w:val="bottom"/>
          </w:tcPr>
          <w:p w:rsidR="00B3308A" w:rsidRPr="004C69AA" w:rsidRDefault="00B3308A" w:rsidP="0090363F">
            <w:pPr>
              <w:jc w:val="center"/>
              <w:rPr>
                <w:iCs/>
                <w:sz w:val="24"/>
                <w:szCs w:val="24"/>
              </w:rPr>
            </w:pPr>
            <w:r w:rsidRPr="004C69AA">
              <w:rPr>
                <w:iCs/>
                <w:sz w:val="24"/>
                <w:szCs w:val="24"/>
              </w:rPr>
              <w:t>0,0</w:t>
            </w:r>
            <w:r>
              <w:rPr>
                <w:iCs/>
                <w:sz w:val="24"/>
                <w:szCs w:val="24"/>
              </w:rPr>
              <w:t>385</w:t>
            </w:r>
          </w:p>
        </w:tc>
      </w:tr>
      <w:tr w:rsidR="00244FC0" w:rsidTr="0090363F">
        <w:tc>
          <w:tcPr>
            <w:tcW w:w="646" w:type="dxa"/>
          </w:tcPr>
          <w:p w:rsidR="00244FC0" w:rsidRDefault="00244FC0" w:rsidP="0090363F">
            <w:pPr>
              <w:pStyle w:val="af1"/>
              <w:jc w:val="center"/>
            </w:pPr>
            <w:r>
              <w:t>33</w:t>
            </w:r>
          </w:p>
        </w:tc>
        <w:tc>
          <w:tcPr>
            <w:tcW w:w="3431" w:type="dxa"/>
            <w:vAlign w:val="center"/>
          </w:tcPr>
          <w:p w:rsidR="00244FC0" w:rsidRPr="00244FC0" w:rsidRDefault="00244FC0" w:rsidP="0090363F">
            <w:pPr>
              <w:rPr>
                <w:bCs/>
                <w:sz w:val="24"/>
                <w:szCs w:val="24"/>
              </w:rPr>
            </w:pPr>
            <w:r w:rsidRPr="00244FC0">
              <w:rPr>
                <w:bCs/>
                <w:sz w:val="24"/>
                <w:szCs w:val="24"/>
              </w:rPr>
              <w:t>ул.Красная,41, Кузина Н.В.</w:t>
            </w:r>
          </w:p>
        </w:tc>
        <w:tc>
          <w:tcPr>
            <w:tcW w:w="1418" w:type="dxa"/>
            <w:vAlign w:val="bottom"/>
          </w:tcPr>
          <w:p w:rsidR="00244FC0" w:rsidRPr="004C69AA" w:rsidRDefault="00244FC0" w:rsidP="00244FC0">
            <w:pPr>
              <w:jc w:val="center"/>
              <w:rPr>
                <w:sz w:val="24"/>
                <w:szCs w:val="24"/>
              </w:rPr>
            </w:pPr>
            <w:r w:rsidRPr="004C69AA">
              <w:rPr>
                <w:sz w:val="24"/>
                <w:szCs w:val="24"/>
              </w:rPr>
              <w:t>0,0</w:t>
            </w:r>
            <w:r>
              <w:rPr>
                <w:sz w:val="24"/>
                <w:szCs w:val="24"/>
              </w:rPr>
              <w:t>137</w:t>
            </w:r>
          </w:p>
        </w:tc>
        <w:tc>
          <w:tcPr>
            <w:tcW w:w="1275" w:type="dxa"/>
          </w:tcPr>
          <w:p w:rsidR="00244FC0" w:rsidRPr="00AB1BB8" w:rsidRDefault="00244FC0" w:rsidP="0090363F">
            <w:pPr>
              <w:pStyle w:val="af1"/>
              <w:jc w:val="center"/>
              <w:rPr>
                <w:b/>
              </w:rPr>
            </w:pPr>
          </w:p>
        </w:tc>
        <w:tc>
          <w:tcPr>
            <w:tcW w:w="1701" w:type="dxa"/>
          </w:tcPr>
          <w:p w:rsidR="00244FC0" w:rsidRDefault="00244FC0" w:rsidP="0090363F">
            <w:pPr>
              <w:pStyle w:val="af1"/>
              <w:jc w:val="center"/>
            </w:pPr>
          </w:p>
        </w:tc>
        <w:tc>
          <w:tcPr>
            <w:tcW w:w="1560" w:type="dxa"/>
            <w:vAlign w:val="bottom"/>
          </w:tcPr>
          <w:p w:rsidR="00244FC0" w:rsidRPr="004C69AA" w:rsidRDefault="00244FC0" w:rsidP="00244FC0">
            <w:pPr>
              <w:jc w:val="center"/>
              <w:rPr>
                <w:sz w:val="24"/>
                <w:szCs w:val="24"/>
              </w:rPr>
            </w:pPr>
            <w:r w:rsidRPr="004C69AA">
              <w:rPr>
                <w:sz w:val="24"/>
                <w:szCs w:val="24"/>
              </w:rPr>
              <w:t>0,01</w:t>
            </w:r>
            <w:r>
              <w:rPr>
                <w:sz w:val="24"/>
                <w:szCs w:val="24"/>
              </w:rPr>
              <w:t>37</w:t>
            </w:r>
          </w:p>
        </w:tc>
      </w:tr>
      <w:tr w:rsidR="00244FC0" w:rsidTr="0090363F">
        <w:tc>
          <w:tcPr>
            <w:tcW w:w="646" w:type="dxa"/>
          </w:tcPr>
          <w:p w:rsidR="00244FC0" w:rsidRDefault="00244FC0" w:rsidP="0090363F">
            <w:pPr>
              <w:pStyle w:val="af1"/>
              <w:jc w:val="center"/>
            </w:pPr>
            <w:r>
              <w:t>34</w:t>
            </w:r>
          </w:p>
        </w:tc>
        <w:tc>
          <w:tcPr>
            <w:tcW w:w="3431" w:type="dxa"/>
            <w:vAlign w:val="center"/>
          </w:tcPr>
          <w:p w:rsidR="00244FC0" w:rsidRPr="004C69AA" w:rsidRDefault="00244FC0" w:rsidP="00244FC0">
            <w:pPr>
              <w:rPr>
                <w:bCs/>
                <w:sz w:val="24"/>
                <w:szCs w:val="24"/>
              </w:rPr>
            </w:pPr>
            <w:r w:rsidRPr="004C69AA">
              <w:rPr>
                <w:bCs/>
                <w:sz w:val="24"/>
                <w:szCs w:val="24"/>
              </w:rPr>
              <w:t>ул.</w:t>
            </w:r>
            <w:r>
              <w:rPr>
                <w:bCs/>
                <w:sz w:val="24"/>
                <w:szCs w:val="24"/>
              </w:rPr>
              <w:t>Куйбышева</w:t>
            </w:r>
            <w:r w:rsidRPr="00244FC0">
              <w:rPr>
                <w:bCs/>
                <w:sz w:val="24"/>
                <w:szCs w:val="24"/>
              </w:rPr>
              <w:t>, 76</w:t>
            </w:r>
            <w:r>
              <w:rPr>
                <w:sz w:val="24"/>
                <w:szCs w:val="24"/>
              </w:rPr>
              <w:t>ред.газеты «Сердбские новости»</w:t>
            </w:r>
          </w:p>
        </w:tc>
        <w:tc>
          <w:tcPr>
            <w:tcW w:w="1418" w:type="dxa"/>
            <w:vAlign w:val="bottom"/>
          </w:tcPr>
          <w:p w:rsidR="00244FC0" w:rsidRPr="004C69AA" w:rsidRDefault="00244FC0" w:rsidP="00244FC0">
            <w:pPr>
              <w:jc w:val="center"/>
              <w:rPr>
                <w:sz w:val="24"/>
                <w:szCs w:val="24"/>
              </w:rPr>
            </w:pPr>
            <w:r w:rsidRPr="004C69AA">
              <w:rPr>
                <w:sz w:val="24"/>
                <w:szCs w:val="24"/>
              </w:rPr>
              <w:t>0,0</w:t>
            </w:r>
            <w:r>
              <w:rPr>
                <w:sz w:val="24"/>
                <w:szCs w:val="24"/>
              </w:rPr>
              <w:t>113</w:t>
            </w:r>
          </w:p>
        </w:tc>
        <w:tc>
          <w:tcPr>
            <w:tcW w:w="1275" w:type="dxa"/>
          </w:tcPr>
          <w:p w:rsidR="00244FC0" w:rsidRPr="00AB1BB8" w:rsidRDefault="00244FC0" w:rsidP="0090363F">
            <w:pPr>
              <w:pStyle w:val="af1"/>
              <w:jc w:val="center"/>
              <w:rPr>
                <w:b/>
              </w:rPr>
            </w:pPr>
          </w:p>
        </w:tc>
        <w:tc>
          <w:tcPr>
            <w:tcW w:w="1701" w:type="dxa"/>
          </w:tcPr>
          <w:p w:rsidR="00244FC0" w:rsidRDefault="00244FC0" w:rsidP="0090363F">
            <w:pPr>
              <w:pStyle w:val="af1"/>
              <w:jc w:val="center"/>
            </w:pPr>
          </w:p>
        </w:tc>
        <w:tc>
          <w:tcPr>
            <w:tcW w:w="1560" w:type="dxa"/>
            <w:vAlign w:val="bottom"/>
          </w:tcPr>
          <w:p w:rsidR="00244FC0" w:rsidRPr="004C69AA" w:rsidRDefault="00244FC0" w:rsidP="00244FC0">
            <w:pPr>
              <w:jc w:val="center"/>
              <w:rPr>
                <w:sz w:val="24"/>
                <w:szCs w:val="24"/>
              </w:rPr>
            </w:pPr>
            <w:r w:rsidRPr="004C69AA">
              <w:rPr>
                <w:sz w:val="24"/>
                <w:szCs w:val="24"/>
              </w:rPr>
              <w:t>0,0</w:t>
            </w:r>
            <w:r>
              <w:rPr>
                <w:sz w:val="24"/>
                <w:szCs w:val="24"/>
              </w:rPr>
              <w:t>113</w:t>
            </w:r>
          </w:p>
        </w:tc>
      </w:tr>
      <w:tr w:rsidR="00244FC0" w:rsidTr="0090363F">
        <w:tc>
          <w:tcPr>
            <w:tcW w:w="646" w:type="dxa"/>
          </w:tcPr>
          <w:p w:rsidR="00244FC0" w:rsidRDefault="00244FC0" w:rsidP="0090363F">
            <w:pPr>
              <w:pStyle w:val="af1"/>
              <w:jc w:val="center"/>
            </w:pPr>
          </w:p>
        </w:tc>
        <w:tc>
          <w:tcPr>
            <w:tcW w:w="3431" w:type="dxa"/>
            <w:vAlign w:val="bottom"/>
          </w:tcPr>
          <w:p w:rsidR="00244FC0" w:rsidRPr="00AB1BB8" w:rsidRDefault="00244FC0" w:rsidP="0090363F">
            <w:pPr>
              <w:rPr>
                <w:b/>
                <w:iCs/>
                <w:sz w:val="24"/>
                <w:szCs w:val="24"/>
              </w:rPr>
            </w:pPr>
            <w:r w:rsidRPr="00AB1BB8">
              <w:rPr>
                <w:b/>
                <w:iCs/>
                <w:sz w:val="24"/>
                <w:szCs w:val="24"/>
              </w:rPr>
              <w:t>ИТОГО:</w:t>
            </w:r>
          </w:p>
        </w:tc>
        <w:tc>
          <w:tcPr>
            <w:tcW w:w="1418" w:type="dxa"/>
            <w:vAlign w:val="center"/>
          </w:tcPr>
          <w:p w:rsidR="00244FC0" w:rsidRPr="004C69AA" w:rsidRDefault="00244FC0" w:rsidP="00244FC0">
            <w:pPr>
              <w:jc w:val="center"/>
              <w:rPr>
                <w:b/>
                <w:bCs/>
                <w:color w:val="000000"/>
                <w:sz w:val="24"/>
                <w:szCs w:val="24"/>
              </w:rPr>
            </w:pPr>
            <w:r w:rsidRPr="004C69AA">
              <w:rPr>
                <w:b/>
                <w:bCs/>
                <w:color w:val="000000"/>
                <w:sz w:val="24"/>
                <w:szCs w:val="24"/>
              </w:rPr>
              <w:t>2,</w:t>
            </w:r>
            <w:r>
              <w:rPr>
                <w:b/>
                <w:bCs/>
                <w:color w:val="000000"/>
                <w:sz w:val="24"/>
                <w:szCs w:val="24"/>
              </w:rPr>
              <w:t>4691</w:t>
            </w:r>
          </w:p>
        </w:tc>
        <w:tc>
          <w:tcPr>
            <w:tcW w:w="1275" w:type="dxa"/>
            <w:vAlign w:val="center"/>
          </w:tcPr>
          <w:p w:rsidR="00244FC0" w:rsidRPr="004C69AA" w:rsidRDefault="00244FC0" w:rsidP="0090363F">
            <w:pPr>
              <w:jc w:val="center"/>
              <w:rPr>
                <w:b/>
                <w:bCs/>
                <w:color w:val="000000"/>
                <w:sz w:val="24"/>
                <w:szCs w:val="24"/>
              </w:rPr>
            </w:pPr>
            <w:r w:rsidRPr="004C69AA">
              <w:rPr>
                <w:b/>
                <w:bCs/>
                <w:color w:val="000000"/>
                <w:sz w:val="24"/>
                <w:szCs w:val="24"/>
              </w:rPr>
              <w:t>0</w:t>
            </w:r>
          </w:p>
        </w:tc>
        <w:tc>
          <w:tcPr>
            <w:tcW w:w="1701" w:type="dxa"/>
            <w:vAlign w:val="center"/>
          </w:tcPr>
          <w:p w:rsidR="00244FC0" w:rsidRPr="004C69AA" w:rsidRDefault="00244FC0" w:rsidP="0090363F">
            <w:pPr>
              <w:jc w:val="center"/>
              <w:rPr>
                <w:b/>
                <w:bCs/>
                <w:color w:val="000000"/>
                <w:sz w:val="24"/>
                <w:szCs w:val="24"/>
              </w:rPr>
            </w:pPr>
            <w:r w:rsidRPr="004C69AA">
              <w:rPr>
                <w:b/>
                <w:bCs/>
                <w:color w:val="000000"/>
                <w:sz w:val="24"/>
                <w:szCs w:val="24"/>
              </w:rPr>
              <w:t>0</w:t>
            </w:r>
          </w:p>
        </w:tc>
        <w:tc>
          <w:tcPr>
            <w:tcW w:w="1560" w:type="dxa"/>
            <w:vAlign w:val="center"/>
          </w:tcPr>
          <w:p w:rsidR="00244FC0" w:rsidRPr="004C69AA" w:rsidRDefault="00244FC0" w:rsidP="00244FC0">
            <w:pPr>
              <w:jc w:val="center"/>
              <w:rPr>
                <w:b/>
                <w:bCs/>
                <w:color w:val="000000"/>
                <w:sz w:val="24"/>
                <w:szCs w:val="24"/>
              </w:rPr>
            </w:pPr>
            <w:r w:rsidRPr="004C69AA">
              <w:rPr>
                <w:b/>
                <w:bCs/>
                <w:color w:val="000000"/>
                <w:sz w:val="24"/>
                <w:szCs w:val="24"/>
              </w:rPr>
              <w:t>2,</w:t>
            </w:r>
            <w:r>
              <w:rPr>
                <w:b/>
                <w:bCs/>
                <w:color w:val="000000"/>
                <w:sz w:val="24"/>
                <w:szCs w:val="24"/>
              </w:rPr>
              <w:t>4691</w:t>
            </w:r>
          </w:p>
        </w:tc>
      </w:tr>
    </w:tbl>
    <w:p w:rsidR="007321BA" w:rsidRDefault="00D57B29" w:rsidP="007321BA">
      <w:pPr>
        <w:rPr>
          <w:sz w:val="24"/>
          <w:szCs w:val="24"/>
        </w:rPr>
      </w:pPr>
      <w:r w:rsidRPr="008C1E90">
        <w:rPr>
          <w:sz w:val="24"/>
          <w:szCs w:val="24"/>
        </w:rPr>
        <w:t>П</w:t>
      </w:r>
      <w:r w:rsidR="007321BA" w:rsidRPr="008C1E90">
        <w:rPr>
          <w:sz w:val="24"/>
          <w:szCs w:val="24"/>
        </w:rPr>
        <w:t>родолжение таблицы 1</w:t>
      </w:r>
      <w:r w:rsidR="007321BA">
        <w:rPr>
          <w:sz w:val="24"/>
          <w:szCs w:val="24"/>
        </w:rPr>
        <w:t>4</w:t>
      </w:r>
    </w:p>
    <w:p w:rsidR="007321BA" w:rsidRDefault="007321BA" w:rsidP="007321BA"/>
    <w:tbl>
      <w:tblPr>
        <w:tblStyle w:val="a6"/>
        <w:tblpPr w:leftFromText="181" w:rightFromText="181" w:vertAnchor="text" w:tblpY="1"/>
        <w:tblOverlap w:val="never"/>
        <w:tblW w:w="10031" w:type="dxa"/>
        <w:tblLayout w:type="fixed"/>
        <w:tblLook w:val="04A0" w:firstRow="1" w:lastRow="0" w:firstColumn="1" w:lastColumn="0" w:noHBand="0" w:noVBand="1"/>
      </w:tblPr>
      <w:tblGrid>
        <w:gridCol w:w="646"/>
        <w:gridCol w:w="3431"/>
        <w:gridCol w:w="1418"/>
        <w:gridCol w:w="1275"/>
        <w:gridCol w:w="1701"/>
        <w:gridCol w:w="1560"/>
      </w:tblGrid>
      <w:tr w:rsidR="007321BA" w:rsidTr="00682EE2">
        <w:tc>
          <w:tcPr>
            <w:tcW w:w="646" w:type="dxa"/>
          </w:tcPr>
          <w:p w:rsidR="007321BA" w:rsidRDefault="007321BA" w:rsidP="00682EE2">
            <w:pPr>
              <w:pStyle w:val="af1"/>
              <w:jc w:val="center"/>
            </w:pPr>
            <w:r>
              <w:t>1</w:t>
            </w:r>
          </w:p>
        </w:tc>
        <w:tc>
          <w:tcPr>
            <w:tcW w:w="3431" w:type="dxa"/>
          </w:tcPr>
          <w:p w:rsidR="007321BA" w:rsidRDefault="007321BA" w:rsidP="00682EE2">
            <w:pPr>
              <w:pStyle w:val="af1"/>
              <w:jc w:val="center"/>
            </w:pPr>
            <w:r>
              <w:t>2</w:t>
            </w:r>
          </w:p>
        </w:tc>
        <w:tc>
          <w:tcPr>
            <w:tcW w:w="1418" w:type="dxa"/>
          </w:tcPr>
          <w:p w:rsidR="007321BA" w:rsidRDefault="007321BA" w:rsidP="00682EE2">
            <w:pPr>
              <w:pStyle w:val="af1"/>
              <w:jc w:val="center"/>
            </w:pPr>
            <w:r>
              <w:t>3</w:t>
            </w:r>
          </w:p>
        </w:tc>
        <w:tc>
          <w:tcPr>
            <w:tcW w:w="1275" w:type="dxa"/>
          </w:tcPr>
          <w:p w:rsidR="007321BA" w:rsidRDefault="007321BA" w:rsidP="00682EE2">
            <w:pPr>
              <w:pStyle w:val="af1"/>
              <w:jc w:val="center"/>
            </w:pPr>
            <w:r>
              <w:t>4</w:t>
            </w:r>
          </w:p>
        </w:tc>
        <w:tc>
          <w:tcPr>
            <w:tcW w:w="1701" w:type="dxa"/>
          </w:tcPr>
          <w:p w:rsidR="007321BA" w:rsidRDefault="007321BA" w:rsidP="00682EE2">
            <w:pPr>
              <w:pStyle w:val="af1"/>
              <w:jc w:val="center"/>
            </w:pPr>
            <w:r>
              <w:t>5</w:t>
            </w:r>
          </w:p>
        </w:tc>
        <w:tc>
          <w:tcPr>
            <w:tcW w:w="1560" w:type="dxa"/>
          </w:tcPr>
          <w:p w:rsidR="007321BA" w:rsidRDefault="007321BA" w:rsidP="00682EE2">
            <w:pPr>
              <w:pStyle w:val="af1"/>
              <w:jc w:val="center"/>
            </w:pPr>
            <w:r>
              <w:t>6</w:t>
            </w:r>
          </w:p>
        </w:tc>
      </w:tr>
      <w:tr w:rsidR="00651F89" w:rsidTr="00A70B4E">
        <w:tc>
          <w:tcPr>
            <w:tcW w:w="10031" w:type="dxa"/>
            <w:gridSpan w:val="6"/>
          </w:tcPr>
          <w:p w:rsidR="00651F89" w:rsidRPr="004C69AA" w:rsidRDefault="00651F89" w:rsidP="00651F89">
            <w:pPr>
              <w:jc w:val="center"/>
              <w:rPr>
                <w:b/>
                <w:bCs/>
                <w:color w:val="000000"/>
                <w:sz w:val="24"/>
                <w:szCs w:val="24"/>
              </w:rPr>
            </w:pPr>
            <w:r>
              <w:rPr>
                <w:b/>
                <w:bCs/>
                <w:color w:val="000000"/>
                <w:sz w:val="24"/>
                <w:szCs w:val="24"/>
              </w:rPr>
              <w:t>Котельная № 5</w:t>
            </w:r>
          </w:p>
        </w:tc>
      </w:tr>
      <w:tr w:rsidR="00244FC0" w:rsidTr="0090363F">
        <w:tc>
          <w:tcPr>
            <w:tcW w:w="646" w:type="dxa"/>
          </w:tcPr>
          <w:p w:rsidR="00244FC0" w:rsidRPr="00AB1BB8" w:rsidRDefault="00244FC0" w:rsidP="00651F89">
            <w:pPr>
              <w:pStyle w:val="af1"/>
              <w:jc w:val="center"/>
            </w:pPr>
            <w:r>
              <w:t>1</w:t>
            </w:r>
          </w:p>
        </w:tc>
        <w:tc>
          <w:tcPr>
            <w:tcW w:w="3431" w:type="dxa"/>
            <w:vAlign w:val="center"/>
          </w:tcPr>
          <w:p w:rsidR="00244FC0" w:rsidRPr="001448D6" w:rsidRDefault="00244FC0" w:rsidP="00651F89">
            <w:pPr>
              <w:rPr>
                <w:sz w:val="24"/>
                <w:szCs w:val="24"/>
              </w:rPr>
            </w:pPr>
            <w:r w:rsidRPr="001448D6">
              <w:rPr>
                <w:sz w:val="24"/>
                <w:szCs w:val="24"/>
              </w:rPr>
              <w:t>Ж.д. Ул. Красная,18</w:t>
            </w:r>
          </w:p>
        </w:tc>
        <w:tc>
          <w:tcPr>
            <w:tcW w:w="1418" w:type="dxa"/>
            <w:vAlign w:val="bottom"/>
          </w:tcPr>
          <w:p w:rsidR="00244FC0" w:rsidRPr="0006754B" w:rsidRDefault="00244FC0">
            <w:pPr>
              <w:jc w:val="center"/>
              <w:rPr>
                <w:sz w:val="24"/>
                <w:szCs w:val="24"/>
              </w:rPr>
            </w:pPr>
            <w:r w:rsidRPr="0006754B">
              <w:rPr>
                <w:sz w:val="24"/>
                <w:szCs w:val="24"/>
              </w:rPr>
              <w:t>0,0546</w:t>
            </w:r>
          </w:p>
        </w:tc>
        <w:tc>
          <w:tcPr>
            <w:tcW w:w="1275" w:type="dxa"/>
          </w:tcPr>
          <w:p w:rsidR="00244FC0" w:rsidRPr="0006754B" w:rsidRDefault="00244FC0" w:rsidP="00651F89">
            <w:pPr>
              <w:pStyle w:val="af1"/>
              <w:jc w:val="center"/>
              <w:rPr>
                <w:b/>
              </w:rPr>
            </w:pPr>
          </w:p>
        </w:tc>
        <w:tc>
          <w:tcPr>
            <w:tcW w:w="1701" w:type="dxa"/>
          </w:tcPr>
          <w:p w:rsidR="00244FC0" w:rsidRPr="0006754B" w:rsidRDefault="00244FC0" w:rsidP="00651F89">
            <w:pPr>
              <w:pStyle w:val="af1"/>
              <w:jc w:val="center"/>
            </w:pPr>
          </w:p>
        </w:tc>
        <w:tc>
          <w:tcPr>
            <w:tcW w:w="1560" w:type="dxa"/>
            <w:vAlign w:val="bottom"/>
          </w:tcPr>
          <w:p w:rsidR="00244FC0" w:rsidRPr="0006754B" w:rsidRDefault="00244FC0">
            <w:pPr>
              <w:jc w:val="center"/>
              <w:rPr>
                <w:sz w:val="24"/>
                <w:szCs w:val="24"/>
              </w:rPr>
            </w:pPr>
            <w:r w:rsidRPr="0006754B">
              <w:rPr>
                <w:sz w:val="24"/>
                <w:szCs w:val="24"/>
              </w:rPr>
              <w:t>0,0546</w:t>
            </w:r>
          </w:p>
        </w:tc>
      </w:tr>
      <w:tr w:rsidR="00244FC0" w:rsidTr="0090363F">
        <w:tc>
          <w:tcPr>
            <w:tcW w:w="646" w:type="dxa"/>
          </w:tcPr>
          <w:p w:rsidR="00244FC0" w:rsidRPr="00AB1BB8" w:rsidRDefault="00244FC0" w:rsidP="00651F89">
            <w:pPr>
              <w:pStyle w:val="af1"/>
              <w:jc w:val="center"/>
            </w:pPr>
            <w:r>
              <w:t>2</w:t>
            </w:r>
          </w:p>
        </w:tc>
        <w:tc>
          <w:tcPr>
            <w:tcW w:w="3431" w:type="dxa"/>
            <w:vAlign w:val="center"/>
          </w:tcPr>
          <w:p w:rsidR="00244FC0" w:rsidRPr="001448D6" w:rsidRDefault="00244FC0" w:rsidP="00651F89">
            <w:pPr>
              <w:rPr>
                <w:sz w:val="24"/>
                <w:szCs w:val="24"/>
              </w:rPr>
            </w:pPr>
            <w:r w:rsidRPr="001448D6">
              <w:rPr>
                <w:sz w:val="24"/>
                <w:szCs w:val="24"/>
              </w:rPr>
              <w:t>Ж.д. Ул. Гоголя,9</w:t>
            </w:r>
          </w:p>
        </w:tc>
        <w:tc>
          <w:tcPr>
            <w:tcW w:w="1418" w:type="dxa"/>
            <w:vAlign w:val="bottom"/>
          </w:tcPr>
          <w:p w:rsidR="00244FC0" w:rsidRPr="0006754B" w:rsidRDefault="00244FC0">
            <w:pPr>
              <w:jc w:val="center"/>
              <w:rPr>
                <w:sz w:val="24"/>
                <w:szCs w:val="24"/>
              </w:rPr>
            </w:pPr>
            <w:r w:rsidRPr="0006754B">
              <w:rPr>
                <w:sz w:val="24"/>
                <w:szCs w:val="24"/>
              </w:rPr>
              <w:t>0,0103</w:t>
            </w:r>
          </w:p>
        </w:tc>
        <w:tc>
          <w:tcPr>
            <w:tcW w:w="1275" w:type="dxa"/>
          </w:tcPr>
          <w:p w:rsidR="00244FC0" w:rsidRPr="0006754B" w:rsidRDefault="00244FC0" w:rsidP="00651F89">
            <w:pPr>
              <w:pStyle w:val="af1"/>
              <w:jc w:val="center"/>
              <w:rPr>
                <w:b/>
              </w:rPr>
            </w:pPr>
          </w:p>
        </w:tc>
        <w:tc>
          <w:tcPr>
            <w:tcW w:w="1701" w:type="dxa"/>
          </w:tcPr>
          <w:p w:rsidR="00244FC0" w:rsidRPr="0006754B" w:rsidRDefault="00244FC0" w:rsidP="00651F89">
            <w:pPr>
              <w:pStyle w:val="af1"/>
              <w:jc w:val="center"/>
            </w:pPr>
          </w:p>
        </w:tc>
        <w:tc>
          <w:tcPr>
            <w:tcW w:w="1560" w:type="dxa"/>
            <w:vAlign w:val="bottom"/>
          </w:tcPr>
          <w:p w:rsidR="00244FC0" w:rsidRPr="0006754B" w:rsidRDefault="00244FC0">
            <w:pPr>
              <w:jc w:val="center"/>
              <w:rPr>
                <w:sz w:val="24"/>
                <w:szCs w:val="24"/>
              </w:rPr>
            </w:pPr>
            <w:r w:rsidRPr="0006754B">
              <w:rPr>
                <w:sz w:val="24"/>
                <w:szCs w:val="24"/>
              </w:rPr>
              <w:t>0,0103</w:t>
            </w:r>
          </w:p>
        </w:tc>
      </w:tr>
      <w:tr w:rsidR="00244FC0" w:rsidTr="0090363F">
        <w:tc>
          <w:tcPr>
            <w:tcW w:w="646" w:type="dxa"/>
          </w:tcPr>
          <w:p w:rsidR="00244FC0" w:rsidRPr="00AB1BB8" w:rsidRDefault="00244FC0" w:rsidP="00651F89">
            <w:pPr>
              <w:pStyle w:val="af1"/>
              <w:jc w:val="center"/>
            </w:pPr>
            <w:r>
              <w:t>3</w:t>
            </w:r>
          </w:p>
        </w:tc>
        <w:tc>
          <w:tcPr>
            <w:tcW w:w="3431" w:type="dxa"/>
            <w:vAlign w:val="center"/>
          </w:tcPr>
          <w:p w:rsidR="00244FC0" w:rsidRPr="001448D6" w:rsidRDefault="00244FC0" w:rsidP="00651F89">
            <w:pPr>
              <w:rPr>
                <w:sz w:val="24"/>
                <w:szCs w:val="24"/>
              </w:rPr>
            </w:pPr>
            <w:r w:rsidRPr="001448D6">
              <w:rPr>
                <w:sz w:val="24"/>
                <w:szCs w:val="24"/>
              </w:rPr>
              <w:t>Ж.д. Ул. Гоголя,5</w:t>
            </w:r>
          </w:p>
        </w:tc>
        <w:tc>
          <w:tcPr>
            <w:tcW w:w="1418" w:type="dxa"/>
            <w:vAlign w:val="bottom"/>
          </w:tcPr>
          <w:p w:rsidR="00244FC0" w:rsidRPr="0006754B" w:rsidRDefault="00244FC0">
            <w:pPr>
              <w:jc w:val="center"/>
              <w:rPr>
                <w:sz w:val="24"/>
                <w:szCs w:val="24"/>
              </w:rPr>
            </w:pPr>
            <w:r w:rsidRPr="0006754B">
              <w:rPr>
                <w:sz w:val="24"/>
                <w:szCs w:val="24"/>
              </w:rPr>
              <w:t>0,0535</w:t>
            </w:r>
          </w:p>
        </w:tc>
        <w:tc>
          <w:tcPr>
            <w:tcW w:w="1275" w:type="dxa"/>
          </w:tcPr>
          <w:p w:rsidR="00244FC0" w:rsidRPr="0006754B" w:rsidRDefault="00244FC0" w:rsidP="00651F89">
            <w:pPr>
              <w:pStyle w:val="af1"/>
              <w:jc w:val="center"/>
              <w:rPr>
                <w:b/>
              </w:rPr>
            </w:pPr>
          </w:p>
        </w:tc>
        <w:tc>
          <w:tcPr>
            <w:tcW w:w="1701" w:type="dxa"/>
          </w:tcPr>
          <w:p w:rsidR="00244FC0" w:rsidRPr="0006754B" w:rsidRDefault="00244FC0" w:rsidP="00651F89">
            <w:pPr>
              <w:pStyle w:val="af1"/>
              <w:jc w:val="center"/>
            </w:pPr>
          </w:p>
        </w:tc>
        <w:tc>
          <w:tcPr>
            <w:tcW w:w="1560" w:type="dxa"/>
            <w:vAlign w:val="bottom"/>
          </w:tcPr>
          <w:p w:rsidR="00244FC0" w:rsidRPr="0006754B" w:rsidRDefault="00244FC0">
            <w:pPr>
              <w:jc w:val="center"/>
              <w:rPr>
                <w:sz w:val="24"/>
                <w:szCs w:val="24"/>
              </w:rPr>
            </w:pPr>
            <w:r w:rsidRPr="0006754B">
              <w:rPr>
                <w:sz w:val="24"/>
                <w:szCs w:val="24"/>
              </w:rPr>
              <w:t>0,0535</w:t>
            </w:r>
          </w:p>
        </w:tc>
      </w:tr>
      <w:tr w:rsidR="00244FC0" w:rsidTr="0090363F">
        <w:tc>
          <w:tcPr>
            <w:tcW w:w="646" w:type="dxa"/>
          </w:tcPr>
          <w:p w:rsidR="00244FC0" w:rsidRPr="00AB1BB8" w:rsidRDefault="00244FC0" w:rsidP="00A70B4E">
            <w:pPr>
              <w:pStyle w:val="af1"/>
              <w:jc w:val="center"/>
            </w:pPr>
            <w:r>
              <w:t>4</w:t>
            </w:r>
          </w:p>
        </w:tc>
        <w:tc>
          <w:tcPr>
            <w:tcW w:w="3431" w:type="dxa"/>
            <w:vAlign w:val="center"/>
          </w:tcPr>
          <w:p w:rsidR="00244FC0" w:rsidRPr="001448D6" w:rsidRDefault="00244FC0" w:rsidP="00A70B4E">
            <w:pPr>
              <w:rPr>
                <w:sz w:val="24"/>
                <w:szCs w:val="24"/>
              </w:rPr>
            </w:pPr>
            <w:r w:rsidRPr="001448D6">
              <w:rPr>
                <w:sz w:val="24"/>
                <w:szCs w:val="24"/>
              </w:rPr>
              <w:t>Ж.д. Ул. Красная,8</w:t>
            </w:r>
          </w:p>
        </w:tc>
        <w:tc>
          <w:tcPr>
            <w:tcW w:w="1418" w:type="dxa"/>
            <w:vAlign w:val="bottom"/>
          </w:tcPr>
          <w:p w:rsidR="00244FC0" w:rsidRPr="0006754B" w:rsidRDefault="00244FC0">
            <w:pPr>
              <w:jc w:val="center"/>
              <w:rPr>
                <w:sz w:val="24"/>
                <w:szCs w:val="24"/>
              </w:rPr>
            </w:pPr>
            <w:r w:rsidRPr="0006754B">
              <w:rPr>
                <w:sz w:val="24"/>
                <w:szCs w:val="24"/>
              </w:rPr>
              <w:t>0,0483</w:t>
            </w:r>
          </w:p>
        </w:tc>
        <w:tc>
          <w:tcPr>
            <w:tcW w:w="1275" w:type="dxa"/>
          </w:tcPr>
          <w:p w:rsidR="00244FC0" w:rsidRPr="0006754B" w:rsidRDefault="00244FC0" w:rsidP="00A70B4E">
            <w:pPr>
              <w:pStyle w:val="af1"/>
              <w:jc w:val="center"/>
              <w:rPr>
                <w:b/>
              </w:rPr>
            </w:pPr>
          </w:p>
        </w:tc>
        <w:tc>
          <w:tcPr>
            <w:tcW w:w="1701" w:type="dxa"/>
          </w:tcPr>
          <w:p w:rsidR="00244FC0" w:rsidRPr="0006754B" w:rsidRDefault="00244FC0" w:rsidP="00A70B4E">
            <w:pPr>
              <w:pStyle w:val="af1"/>
              <w:jc w:val="center"/>
            </w:pPr>
          </w:p>
        </w:tc>
        <w:tc>
          <w:tcPr>
            <w:tcW w:w="1560" w:type="dxa"/>
            <w:vAlign w:val="bottom"/>
          </w:tcPr>
          <w:p w:rsidR="00244FC0" w:rsidRPr="0006754B" w:rsidRDefault="00244FC0">
            <w:pPr>
              <w:jc w:val="center"/>
              <w:rPr>
                <w:sz w:val="24"/>
                <w:szCs w:val="24"/>
              </w:rPr>
            </w:pPr>
            <w:r w:rsidRPr="0006754B">
              <w:rPr>
                <w:sz w:val="24"/>
                <w:szCs w:val="24"/>
              </w:rPr>
              <w:t>0,0483</w:t>
            </w:r>
          </w:p>
        </w:tc>
      </w:tr>
      <w:tr w:rsidR="00244FC0" w:rsidTr="0090363F">
        <w:tc>
          <w:tcPr>
            <w:tcW w:w="646" w:type="dxa"/>
          </w:tcPr>
          <w:p w:rsidR="00244FC0" w:rsidRPr="00AB1BB8" w:rsidRDefault="00244FC0" w:rsidP="00A70B4E">
            <w:pPr>
              <w:pStyle w:val="af1"/>
              <w:jc w:val="center"/>
            </w:pPr>
            <w:r>
              <w:t>5</w:t>
            </w:r>
          </w:p>
        </w:tc>
        <w:tc>
          <w:tcPr>
            <w:tcW w:w="3431" w:type="dxa"/>
            <w:vAlign w:val="center"/>
          </w:tcPr>
          <w:p w:rsidR="00244FC0" w:rsidRPr="001448D6" w:rsidRDefault="00244FC0" w:rsidP="00A70B4E">
            <w:pPr>
              <w:rPr>
                <w:sz w:val="24"/>
                <w:szCs w:val="24"/>
              </w:rPr>
            </w:pPr>
            <w:r w:rsidRPr="001448D6">
              <w:rPr>
                <w:sz w:val="24"/>
                <w:szCs w:val="24"/>
              </w:rPr>
              <w:t>Ж.д. Ул. Красная,20</w:t>
            </w:r>
          </w:p>
        </w:tc>
        <w:tc>
          <w:tcPr>
            <w:tcW w:w="1418" w:type="dxa"/>
            <w:vAlign w:val="bottom"/>
          </w:tcPr>
          <w:p w:rsidR="00244FC0" w:rsidRPr="0006754B" w:rsidRDefault="00244FC0">
            <w:pPr>
              <w:jc w:val="center"/>
              <w:rPr>
                <w:sz w:val="24"/>
                <w:szCs w:val="24"/>
              </w:rPr>
            </w:pPr>
            <w:r w:rsidRPr="0006754B">
              <w:rPr>
                <w:sz w:val="24"/>
                <w:szCs w:val="24"/>
              </w:rPr>
              <w:t>0,0180</w:t>
            </w:r>
          </w:p>
        </w:tc>
        <w:tc>
          <w:tcPr>
            <w:tcW w:w="1275" w:type="dxa"/>
          </w:tcPr>
          <w:p w:rsidR="00244FC0" w:rsidRPr="0006754B" w:rsidRDefault="00244FC0" w:rsidP="00A70B4E">
            <w:pPr>
              <w:pStyle w:val="af1"/>
              <w:jc w:val="center"/>
              <w:rPr>
                <w:b/>
              </w:rPr>
            </w:pPr>
          </w:p>
        </w:tc>
        <w:tc>
          <w:tcPr>
            <w:tcW w:w="1701" w:type="dxa"/>
          </w:tcPr>
          <w:p w:rsidR="00244FC0" w:rsidRPr="0006754B" w:rsidRDefault="00244FC0" w:rsidP="00A70B4E">
            <w:pPr>
              <w:pStyle w:val="af1"/>
              <w:jc w:val="center"/>
            </w:pPr>
          </w:p>
        </w:tc>
        <w:tc>
          <w:tcPr>
            <w:tcW w:w="1560" w:type="dxa"/>
            <w:vAlign w:val="bottom"/>
          </w:tcPr>
          <w:p w:rsidR="00244FC0" w:rsidRPr="0006754B" w:rsidRDefault="00244FC0">
            <w:pPr>
              <w:jc w:val="center"/>
              <w:rPr>
                <w:sz w:val="24"/>
                <w:szCs w:val="24"/>
              </w:rPr>
            </w:pPr>
            <w:r w:rsidRPr="0006754B">
              <w:rPr>
                <w:sz w:val="24"/>
                <w:szCs w:val="24"/>
              </w:rPr>
              <w:t>0,0180</w:t>
            </w:r>
          </w:p>
        </w:tc>
      </w:tr>
      <w:tr w:rsidR="00244FC0" w:rsidTr="0090363F">
        <w:tc>
          <w:tcPr>
            <w:tcW w:w="646" w:type="dxa"/>
          </w:tcPr>
          <w:p w:rsidR="00244FC0" w:rsidRPr="00AB1BB8" w:rsidRDefault="00244FC0" w:rsidP="00A70B4E">
            <w:pPr>
              <w:pStyle w:val="af1"/>
              <w:jc w:val="center"/>
            </w:pPr>
            <w:r>
              <w:t>6</w:t>
            </w:r>
          </w:p>
        </w:tc>
        <w:tc>
          <w:tcPr>
            <w:tcW w:w="3431" w:type="dxa"/>
            <w:vAlign w:val="center"/>
          </w:tcPr>
          <w:p w:rsidR="00244FC0" w:rsidRPr="001448D6" w:rsidRDefault="00244FC0" w:rsidP="00A70B4E">
            <w:pPr>
              <w:rPr>
                <w:sz w:val="24"/>
                <w:szCs w:val="24"/>
              </w:rPr>
            </w:pPr>
            <w:r w:rsidRPr="001448D6">
              <w:rPr>
                <w:sz w:val="24"/>
                <w:szCs w:val="24"/>
              </w:rPr>
              <w:t>Ж.д. Ул. Красная,26</w:t>
            </w:r>
          </w:p>
        </w:tc>
        <w:tc>
          <w:tcPr>
            <w:tcW w:w="1418" w:type="dxa"/>
            <w:vAlign w:val="bottom"/>
          </w:tcPr>
          <w:p w:rsidR="00244FC0" w:rsidRPr="0006754B" w:rsidRDefault="00244FC0">
            <w:pPr>
              <w:jc w:val="center"/>
              <w:rPr>
                <w:sz w:val="24"/>
                <w:szCs w:val="24"/>
              </w:rPr>
            </w:pPr>
            <w:r w:rsidRPr="0006754B">
              <w:rPr>
                <w:sz w:val="24"/>
                <w:szCs w:val="24"/>
              </w:rPr>
              <w:t>0,0119</w:t>
            </w:r>
          </w:p>
        </w:tc>
        <w:tc>
          <w:tcPr>
            <w:tcW w:w="1275" w:type="dxa"/>
          </w:tcPr>
          <w:p w:rsidR="00244FC0" w:rsidRPr="0006754B" w:rsidRDefault="00244FC0" w:rsidP="00A70B4E">
            <w:pPr>
              <w:pStyle w:val="af1"/>
              <w:jc w:val="center"/>
              <w:rPr>
                <w:b/>
              </w:rPr>
            </w:pPr>
          </w:p>
        </w:tc>
        <w:tc>
          <w:tcPr>
            <w:tcW w:w="1701" w:type="dxa"/>
          </w:tcPr>
          <w:p w:rsidR="00244FC0" w:rsidRPr="0006754B" w:rsidRDefault="00244FC0" w:rsidP="00A70B4E">
            <w:pPr>
              <w:pStyle w:val="af1"/>
              <w:jc w:val="center"/>
            </w:pPr>
          </w:p>
        </w:tc>
        <w:tc>
          <w:tcPr>
            <w:tcW w:w="1560" w:type="dxa"/>
            <w:vAlign w:val="bottom"/>
          </w:tcPr>
          <w:p w:rsidR="00244FC0" w:rsidRPr="0006754B" w:rsidRDefault="00244FC0">
            <w:pPr>
              <w:jc w:val="center"/>
              <w:rPr>
                <w:sz w:val="24"/>
                <w:szCs w:val="24"/>
              </w:rPr>
            </w:pPr>
            <w:r w:rsidRPr="0006754B">
              <w:rPr>
                <w:sz w:val="24"/>
                <w:szCs w:val="24"/>
              </w:rPr>
              <w:t>0,0119</w:t>
            </w:r>
          </w:p>
        </w:tc>
      </w:tr>
      <w:tr w:rsidR="00244FC0" w:rsidTr="0090363F">
        <w:tc>
          <w:tcPr>
            <w:tcW w:w="646" w:type="dxa"/>
          </w:tcPr>
          <w:p w:rsidR="00244FC0" w:rsidRPr="00AB1BB8" w:rsidRDefault="00244FC0" w:rsidP="00A70B4E">
            <w:pPr>
              <w:pStyle w:val="af1"/>
              <w:jc w:val="center"/>
            </w:pPr>
            <w:r>
              <w:t>7</w:t>
            </w:r>
          </w:p>
        </w:tc>
        <w:tc>
          <w:tcPr>
            <w:tcW w:w="3431" w:type="dxa"/>
            <w:vAlign w:val="center"/>
          </w:tcPr>
          <w:p w:rsidR="00244FC0" w:rsidRPr="001448D6" w:rsidRDefault="00244FC0" w:rsidP="00A70B4E">
            <w:pPr>
              <w:rPr>
                <w:sz w:val="24"/>
                <w:szCs w:val="24"/>
              </w:rPr>
            </w:pPr>
            <w:r w:rsidRPr="001448D6">
              <w:rPr>
                <w:sz w:val="24"/>
                <w:szCs w:val="24"/>
              </w:rPr>
              <w:t>Ж.д. Ул. Куйбышева,64</w:t>
            </w:r>
          </w:p>
        </w:tc>
        <w:tc>
          <w:tcPr>
            <w:tcW w:w="1418" w:type="dxa"/>
            <w:vAlign w:val="bottom"/>
          </w:tcPr>
          <w:p w:rsidR="00244FC0" w:rsidRPr="0006754B" w:rsidRDefault="00244FC0">
            <w:pPr>
              <w:jc w:val="center"/>
              <w:rPr>
                <w:sz w:val="24"/>
                <w:szCs w:val="24"/>
              </w:rPr>
            </w:pPr>
            <w:r w:rsidRPr="0006754B">
              <w:rPr>
                <w:sz w:val="24"/>
                <w:szCs w:val="24"/>
              </w:rPr>
              <w:t>0,0128</w:t>
            </w:r>
          </w:p>
        </w:tc>
        <w:tc>
          <w:tcPr>
            <w:tcW w:w="1275" w:type="dxa"/>
          </w:tcPr>
          <w:p w:rsidR="00244FC0" w:rsidRPr="0006754B" w:rsidRDefault="00244FC0" w:rsidP="00A70B4E">
            <w:pPr>
              <w:pStyle w:val="af1"/>
              <w:jc w:val="center"/>
              <w:rPr>
                <w:b/>
              </w:rPr>
            </w:pPr>
          </w:p>
        </w:tc>
        <w:tc>
          <w:tcPr>
            <w:tcW w:w="1701" w:type="dxa"/>
          </w:tcPr>
          <w:p w:rsidR="00244FC0" w:rsidRPr="0006754B" w:rsidRDefault="00244FC0" w:rsidP="00A70B4E">
            <w:pPr>
              <w:pStyle w:val="af1"/>
              <w:jc w:val="center"/>
            </w:pPr>
          </w:p>
        </w:tc>
        <w:tc>
          <w:tcPr>
            <w:tcW w:w="1560" w:type="dxa"/>
            <w:vAlign w:val="bottom"/>
          </w:tcPr>
          <w:p w:rsidR="00244FC0" w:rsidRPr="0006754B" w:rsidRDefault="00244FC0">
            <w:pPr>
              <w:jc w:val="center"/>
              <w:rPr>
                <w:sz w:val="24"/>
                <w:szCs w:val="24"/>
              </w:rPr>
            </w:pPr>
            <w:r w:rsidRPr="0006754B">
              <w:rPr>
                <w:sz w:val="24"/>
                <w:szCs w:val="24"/>
              </w:rPr>
              <w:t>0,0128</w:t>
            </w:r>
          </w:p>
        </w:tc>
      </w:tr>
      <w:tr w:rsidR="0006754B" w:rsidTr="0090363F">
        <w:tc>
          <w:tcPr>
            <w:tcW w:w="646" w:type="dxa"/>
          </w:tcPr>
          <w:p w:rsidR="0006754B" w:rsidRPr="00AB1BB8" w:rsidRDefault="0006754B" w:rsidP="00A70B4E">
            <w:pPr>
              <w:pStyle w:val="af1"/>
              <w:jc w:val="center"/>
            </w:pPr>
            <w:r>
              <w:t>8</w:t>
            </w:r>
          </w:p>
        </w:tc>
        <w:tc>
          <w:tcPr>
            <w:tcW w:w="3431" w:type="dxa"/>
            <w:vAlign w:val="center"/>
          </w:tcPr>
          <w:p w:rsidR="0006754B" w:rsidRPr="001448D6" w:rsidRDefault="0006754B" w:rsidP="00244FC0">
            <w:pPr>
              <w:rPr>
                <w:sz w:val="24"/>
                <w:szCs w:val="24"/>
              </w:rPr>
            </w:pPr>
            <w:r w:rsidRPr="001448D6">
              <w:rPr>
                <w:sz w:val="24"/>
                <w:szCs w:val="24"/>
              </w:rPr>
              <w:t xml:space="preserve">ул.Красная,10, </w:t>
            </w:r>
            <w:r>
              <w:rPr>
                <w:sz w:val="24"/>
                <w:szCs w:val="24"/>
              </w:rPr>
              <w:t>Администрация</w:t>
            </w:r>
          </w:p>
        </w:tc>
        <w:tc>
          <w:tcPr>
            <w:tcW w:w="1418" w:type="dxa"/>
            <w:vAlign w:val="bottom"/>
          </w:tcPr>
          <w:p w:rsidR="0006754B" w:rsidRPr="0006754B" w:rsidRDefault="0006754B">
            <w:pPr>
              <w:jc w:val="center"/>
              <w:rPr>
                <w:sz w:val="24"/>
                <w:szCs w:val="24"/>
              </w:rPr>
            </w:pPr>
            <w:r w:rsidRPr="0006754B">
              <w:rPr>
                <w:sz w:val="24"/>
                <w:szCs w:val="24"/>
              </w:rPr>
              <w:t>0,0198</w:t>
            </w:r>
          </w:p>
        </w:tc>
        <w:tc>
          <w:tcPr>
            <w:tcW w:w="1275" w:type="dxa"/>
          </w:tcPr>
          <w:p w:rsidR="0006754B" w:rsidRPr="0006754B" w:rsidRDefault="0006754B" w:rsidP="00A70B4E">
            <w:pPr>
              <w:pStyle w:val="af1"/>
              <w:jc w:val="center"/>
              <w:rPr>
                <w:b/>
              </w:rPr>
            </w:pPr>
          </w:p>
        </w:tc>
        <w:tc>
          <w:tcPr>
            <w:tcW w:w="1701" w:type="dxa"/>
          </w:tcPr>
          <w:p w:rsidR="0006754B" w:rsidRPr="0006754B" w:rsidRDefault="0006754B" w:rsidP="00A70B4E">
            <w:pPr>
              <w:pStyle w:val="af1"/>
              <w:jc w:val="center"/>
            </w:pPr>
          </w:p>
        </w:tc>
        <w:tc>
          <w:tcPr>
            <w:tcW w:w="1560" w:type="dxa"/>
            <w:vAlign w:val="bottom"/>
          </w:tcPr>
          <w:p w:rsidR="0006754B" w:rsidRPr="0006754B" w:rsidRDefault="0006754B">
            <w:pPr>
              <w:jc w:val="center"/>
              <w:rPr>
                <w:sz w:val="24"/>
                <w:szCs w:val="24"/>
              </w:rPr>
            </w:pPr>
            <w:r w:rsidRPr="0006754B">
              <w:rPr>
                <w:sz w:val="24"/>
                <w:szCs w:val="24"/>
              </w:rPr>
              <w:t>0,0198</w:t>
            </w:r>
          </w:p>
        </w:tc>
      </w:tr>
      <w:tr w:rsidR="0006754B" w:rsidTr="0090363F">
        <w:tc>
          <w:tcPr>
            <w:tcW w:w="646" w:type="dxa"/>
          </w:tcPr>
          <w:p w:rsidR="0006754B" w:rsidRPr="00AB1BB8" w:rsidRDefault="0006754B" w:rsidP="00A70B4E">
            <w:pPr>
              <w:pStyle w:val="af1"/>
              <w:jc w:val="center"/>
            </w:pPr>
            <w:r>
              <w:t>9</w:t>
            </w:r>
          </w:p>
        </w:tc>
        <w:tc>
          <w:tcPr>
            <w:tcW w:w="3431" w:type="dxa"/>
            <w:vAlign w:val="center"/>
          </w:tcPr>
          <w:p w:rsidR="0006754B" w:rsidRPr="001448D6" w:rsidRDefault="0006754B" w:rsidP="00A70B4E">
            <w:pPr>
              <w:rPr>
                <w:sz w:val="24"/>
                <w:szCs w:val="24"/>
              </w:rPr>
            </w:pPr>
            <w:r w:rsidRPr="001448D6">
              <w:rPr>
                <w:sz w:val="24"/>
                <w:szCs w:val="24"/>
              </w:rPr>
              <w:t>ул.Красная,12,УФСБ Адмзд</w:t>
            </w:r>
          </w:p>
        </w:tc>
        <w:tc>
          <w:tcPr>
            <w:tcW w:w="1418" w:type="dxa"/>
            <w:vAlign w:val="bottom"/>
          </w:tcPr>
          <w:p w:rsidR="0006754B" w:rsidRPr="0006754B" w:rsidRDefault="0006754B">
            <w:pPr>
              <w:jc w:val="center"/>
              <w:rPr>
                <w:sz w:val="24"/>
                <w:szCs w:val="24"/>
              </w:rPr>
            </w:pPr>
            <w:r w:rsidRPr="0006754B">
              <w:rPr>
                <w:sz w:val="24"/>
                <w:szCs w:val="24"/>
              </w:rPr>
              <w:t>0,0196</w:t>
            </w:r>
          </w:p>
        </w:tc>
        <w:tc>
          <w:tcPr>
            <w:tcW w:w="1275" w:type="dxa"/>
          </w:tcPr>
          <w:p w:rsidR="0006754B" w:rsidRPr="0006754B" w:rsidRDefault="0006754B" w:rsidP="00A70B4E">
            <w:pPr>
              <w:pStyle w:val="af1"/>
              <w:jc w:val="center"/>
              <w:rPr>
                <w:b/>
              </w:rPr>
            </w:pPr>
          </w:p>
        </w:tc>
        <w:tc>
          <w:tcPr>
            <w:tcW w:w="1701" w:type="dxa"/>
          </w:tcPr>
          <w:p w:rsidR="0006754B" w:rsidRPr="0006754B" w:rsidRDefault="0006754B" w:rsidP="00A70B4E">
            <w:pPr>
              <w:pStyle w:val="af1"/>
              <w:jc w:val="center"/>
            </w:pPr>
          </w:p>
        </w:tc>
        <w:tc>
          <w:tcPr>
            <w:tcW w:w="1560" w:type="dxa"/>
            <w:vAlign w:val="bottom"/>
          </w:tcPr>
          <w:p w:rsidR="0006754B" w:rsidRPr="0006754B" w:rsidRDefault="0006754B">
            <w:pPr>
              <w:jc w:val="center"/>
              <w:rPr>
                <w:sz w:val="24"/>
                <w:szCs w:val="24"/>
              </w:rPr>
            </w:pPr>
            <w:r w:rsidRPr="0006754B">
              <w:rPr>
                <w:sz w:val="24"/>
                <w:szCs w:val="24"/>
              </w:rPr>
              <w:t>0,0196</w:t>
            </w:r>
          </w:p>
        </w:tc>
      </w:tr>
      <w:tr w:rsidR="0006754B" w:rsidTr="0090363F">
        <w:tc>
          <w:tcPr>
            <w:tcW w:w="646" w:type="dxa"/>
          </w:tcPr>
          <w:p w:rsidR="0006754B" w:rsidRPr="00AB1BB8" w:rsidRDefault="0006754B" w:rsidP="0006754B">
            <w:pPr>
              <w:pStyle w:val="af1"/>
              <w:jc w:val="center"/>
            </w:pPr>
            <w:r>
              <w:t>10</w:t>
            </w:r>
          </w:p>
        </w:tc>
        <w:tc>
          <w:tcPr>
            <w:tcW w:w="3431" w:type="dxa"/>
            <w:vAlign w:val="center"/>
          </w:tcPr>
          <w:p w:rsidR="0006754B" w:rsidRPr="001448D6" w:rsidRDefault="0006754B" w:rsidP="00A70B4E">
            <w:pPr>
              <w:rPr>
                <w:sz w:val="24"/>
                <w:szCs w:val="24"/>
              </w:rPr>
            </w:pPr>
            <w:r w:rsidRPr="001448D6">
              <w:rPr>
                <w:sz w:val="24"/>
                <w:szCs w:val="24"/>
              </w:rPr>
              <w:t>ул. Красная 14, Гуревич</w:t>
            </w:r>
          </w:p>
        </w:tc>
        <w:tc>
          <w:tcPr>
            <w:tcW w:w="1418" w:type="dxa"/>
            <w:vAlign w:val="bottom"/>
          </w:tcPr>
          <w:p w:rsidR="0006754B" w:rsidRPr="0006754B" w:rsidRDefault="0006754B">
            <w:pPr>
              <w:jc w:val="center"/>
              <w:rPr>
                <w:sz w:val="24"/>
                <w:szCs w:val="24"/>
              </w:rPr>
            </w:pPr>
            <w:r w:rsidRPr="0006754B">
              <w:rPr>
                <w:sz w:val="24"/>
                <w:szCs w:val="24"/>
              </w:rPr>
              <w:t>0,0101</w:t>
            </w:r>
          </w:p>
        </w:tc>
        <w:tc>
          <w:tcPr>
            <w:tcW w:w="1275" w:type="dxa"/>
          </w:tcPr>
          <w:p w:rsidR="0006754B" w:rsidRPr="0006754B" w:rsidRDefault="0006754B" w:rsidP="00A70B4E">
            <w:pPr>
              <w:pStyle w:val="af1"/>
              <w:jc w:val="center"/>
              <w:rPr>
                <w:b/>
              </w:rPr>
            </w:pPr>
          </w:p>
        </w:tc>
        <w:tc>
          <w:tcPr>
            <w:tcW w:w="1701" w:type="dxa"/>
          </w:tcPr>
          <w:p w:rsidR="0006754B" w:rsidRPr="0006754B" w:rsidRDefault="0006754B" w:rsidP="00A70B4E">
            <w:pPr>
              <w:pStyle w:val="af1"/>
              <w:jc w:val="center"/>
            </w:pPr>
          </w:p>
        </w:tc>
        <w:tc>
          <w:tcPr>
            <w:tcW w:w="1560" w:type="dxa"/>
            <w:vAlign w:val="bottom"/>
          </w:tcPr>
          <w:p w:rsidR="0006754B" w:rsidRPr="0006754B" w:rsidRDefault="0006754B">
            <w:pPr>
              <w:jc w:val="center"/>
              <w:rPr>
                <w:sz w:val="24"/>
                <w:szCs w:val="24"/>
              </w:rPr>
            </w:pPr>
            <w:r w:rsidRPr="0006754B">
              <w:rPr>
                <w:sz w:val="24"/>
                <w:szCs w:val="24"/>
              </w:rPr>
              <w:t>0,0101</w:t>
            </w:r>
          </w:p>
        </w:tc>
      </w:tr>
      <w:tr w:rsidR="0006754B" w:rsidTr="0090363F">
        <w:tc>
          <w:tcPr>
            <w:tcW w:w="646" w:type="dxa"/>
          </w:tcPr>
          <w:p w:rsidR="0006754B" w:rsidRPr="00AB1BB8" w:rsidRDefault="0006754B" w:rsidP="0006754B">
            <w:pPr>
              <w:pStyle w:val="af1"/>
              <w:jc w:val="center"/>
            </w:pPr>
            <w:r>
              <w:t>11</w:t>
            </w:r>
          </w:p>
        </w:tc>
        <w:tc>
          <w:tcPr>
            <w:tcW w:w="3431" w:type="dxa"/>
            <w:vAlign w:val="center"/>
          </w:tcPr>
          <w:p w:rsidR="0006754B" w:rsidRPr="001448D6" w:rsidRDefault="0006754B" w:rsidP="00A70B4E">
            <w:pPr>
              <w:rPr>
                <w:sz w:val="24"/>
                <w:szCs w:val="24"/>
              </w:rPr>
            </w:pPr>
            <w:r w:rsidRPr="001448D6">
              <w:rPr>
                <w:sz w:val="24"/>
                <w:szCs w:val="24"/>
              </w:rPr>
              <w:t>ул.Красная,16,ЦРБ,  Ск.пом.</w:t>
            </w:r>
          </w:p>
        </w:tc>
        <w:tc>
          <w:tcPr>
            <w:tcW w:w="1418" w:type="dxa"/>
            <w:vAlign w:val="bottom"/>
          </w:tcPr>
          <w:p w:rsidR="0006754B" w:rsidRPr="0006754B" w:rsidRDefault="0006754B">
            <w:pPr>
              <w:jc w:val="center"/>
              <w:rPr>
                <w:sz w:val="24"/>
                <w:szCs w:val="24"/>
              </w:rPr>
            </w:pPr>
            <w:r w:rsidRPr="0006754B">
              <w:rPr>
                <w:sz w:val="24"/>
                <w:szCs w:val="24"/>
              </w:rPr>
              <w:t>0,0411</w:t>
            </w:r>
          </w:p>
        </w:tc>
        <w:tc>
          <w:tcPr>
            <w:tcW w:w="1275" w:type="dxa"/>
          </w:tcPr>
          <w:p w:rsidR="0006754B" w:rsidRPr="0006754B" w:rsidRDefault="0006754B" w:rsidP="00A70B4E">
            <w:pPr>
              <w:pStyle w:val="af1"/>
              <w:jc w:val="center"/>
              <w:rPr>
                <w:b/>
              </w:rPr>
            </w:pPr>
          </w:p>
        </w:tc>
        <w:tc>
          <w:tcPr>
            <w:tcW w:w="1701" w:type="dxa"/>
          </w:tcPr>
          <w:p w:rsidR="0006754B" w:rsidRPr="0006754B" w:rsidRDefault="0006754B" w:rsidP="00A70B4E">
            <w:pPr>
              <w:pStyle w:val="af1"/>
              <w:jc w:val="center"/>
            </w:pPr>
          </w:p>
        </w:tc>
        <w:tc>
          <w:tcPr>
            <w:tcW w:w="1560" w:type="dxa"/>
            <w:vAlign w:val="bottom"/>
          </w:tcPr>
          <w:p w:rsidR="0006754B" w:rsidRPr="0006754B" w:rsidRDefault="0006754B">
            <w:pPr>
              <w:jc w:val="center"/>
              <w:rPr>
                <w:sz w:val="24"/>
                <w:szCs w:val="24"/>
              </w:rPr>
            </w:pPr>
            <w:r w:rsidRPr="0006754B">
              <w:rPr>
                <w:sz w:val="24"/>
                <w:szCs w:val="24"/>
              </w:rPr>
              <w:t>0,0411</w:t>
            </w:r>
          </w:p>
        </w:tc>
      </w:tr>
      <w:tr w:rsidR="0006754B" w:rsidTr="0090363F">
        <w:tc>
          <w:tcPr>
            <w:tcW w:w="646" w:type="dxa"/>
          </w:tcPr>
          <w:p w:rsidR="0006754B" w:rsidRPr="00AB1BB8" w:rsidRDefault="0006754B" w:rsidP="0006754B">
            <w:pPr>
              <w:pStyle w:val="af1"/>
              <w:jc w:val="center"/>
            </w:pPr>
            <w:r>
              <w:t>12</w:t>
            </w:r>
          </w:p>
        </w:tc>
        <w:tc>
          <w:tcPr>
            <w:tcW w:w="3431" w:type="dxa"/>
            <w:vAlign w:val="center"/>
          </w:tcPr>
          <w:p w:rsidR="0006754B" w:rsidRPr="001448D6" w:rsidRDefault="0006754B" w:rsidP="00A70B4E">
            <w:pPr>
              <w:rPr>
                <w:sz w:val="24"/>
                <w:szCs w:val="24"/>
              </w:rPr>
            </w:pPr>
            <w:r w:rsidRPr="001448D6">
              <w:rPr>
                <w:sz w:val="24"/>
                <w:szCs w:val="24"/>
              </w:rPr>
              <w:t xml:space="preserve">Красная,22 Шалаева Г.В. </w:t>
            </w:r>
          </w:p>
        </w:tc>
        <w:tc>
          <w:tcPr>
            <w:tcW w:w="1418" w:type="dxa"/>
            <w:vAlign w:val="bottom"/>
          </w:tcPr>
          <w:p w:rsidR="0006754B" w:rsidRPr="0006754B" w:rsidRDefault="0006754B">
            <w:pPr>
              <w:jc w:val="center"/>
              <w:rPr>
                <w:sz w:val="24"/>
                <w:szCs w:val="24"/>
              </w:rPr>
            </w:pPr>
            <w:r w:rsidRPr="0006754B">
              <w:rPr>
                <w:sz w:val="24"/>
                <w:szCs w:val="24"/>
              </w:rPr>
              <w:t>0,0172</w:t>
            </w:r>
          </w:p>
        </w:tc>
        <w:tc>
          <w:tcPr>
            <w:tcW w:w="1275" w:type="dxa"/>
          </w:tcPr>
          <w:p w:rsidR="0006754B" w:rsidRPr="0006754B" w:rsidRDefault="0006754B" w:rsidP="00A70B4E">
            <w:pPr>
              <w:pStyle w:val="af1"/>
              <w:jc w:val="center"/>
              <w:rPr>
                <w:b/>
              </w:rPr>
            </w:pPr>
          </w:p>
        </w:tc>
        <w:tc>
          <w:tcPr>
            <w:tcW w:w="1701" w:type="dxa"/>
          </w:tcPr>
          <w:p w:rsidR="0006754B" w:rsidRPr="0006754B" w:rsidRDefault="0006754B" w:rsidP="00A70B4E">
            <w:pPr>
              <w:pStyle w:val="af1"/>
              <w:jc w:val="center"/>
            </w:pPr>
          </w:p>
        </w:tc>
        <w:tc>
          <w:tcPr>
            <w:tcW w:w="1560" w:type="dxa"/>
            <w:vAlign w:val="bottom"/>
          </w:tcPr>
          <w:p w:rsidR="0006754B" w:rsidRPr="0006754B" w:rsidRDefault="0006754B">
            <w:pPr>
              <w:jc w:val="center"/>
              <w:rPr>
                <w:sz w:val="24"/>
                <w:szCs w:val="24"/>
              </w:rPr>
            </w:pPr>
            <w:r w:rsidRPr="0006754B">
              <w:rPr>
                <w:sz w:val="24"/>
                <w:szCs w:val="24"/>
              </w:rPr>
              <w:t>0,0172</w:t>
            </w:r>
          </w:p>
        </w:tc>
      </w:tr>
      <w:tr w:rsidR="0006754B" w:rsidTr="0090363F">
        <w:tc>
          <w:tcPr>
            <w:tcW w:w="646" w:type="dxa"/>
          </w:tcPr>
          <w:p w:rsidR="0006754B" w:rsidRPr="00AB1BB8" w:rsidRDefault="0006754B" w:rsidP="0006754B">
            <w:pPr>
              <w:pStyle w:val="af1"/>
              <w:jc w:val="center"/>
            </w:pPr>
            <w:r>
              <w:t>13</w:t>
            </w:r>
          </w:p>
        </w:tc>
        <w:tc>
          <w:tcPr>
            <w:tcW w:w="3431" w:type="dxa"/>
            <w:vAlign w:val="center"/>
          </w:tcPr>
          <w:p w:rsidR="0006754B" w:rsidRPr="001448D6" w:rsidRDefault="0006754B" w:rsidP="00A70B4E">
            <w:pPr>
              <w:rPr>
                <w:sz w:val="24"/>
                <w:szCs w:val="24"/>
              </w:rPr>
            </w:pPr>
            <w:r w:rsidRPr="001448D6">
              <w:rPr>
                <w:sz w:val="24"/>
                <w:szCs w:val="24"/>
              </w:rPr>
              <w:t xml:space="preserve">ул.Гоголя,1, Торговый центр </w:t>
            </w:r>
          </w:p>
        </w:tc>
        <w:tc>
          <w:tcPr>
            <w:tcW w:w="1418" w:type="dxa"/>
            <w:vAlign w:val="bottom"/>
          </w:tcPr>
          <w:p w:rsidR="0006754B" w:rsidRPr="0006754B" w:rsidRDefault="0006754B">
            <w:pPr>
              <w:jc w:val="center"/>
              <w:rPr>
                <w:sz w:val="24"/>
                <w:szCs w:val="24"/>
              </w:rPr>
            </w:pPr>
            <w:r w:rsidRPr="0006754B">
              <w:rPr>
                <w:sz w:val="24"/>
                <w:szCs w:val="24"/>
              </w:rPr>
              <w:t>0,0720</w:t>
            </w:r>
          </w:p>
        </w:tc>
        <w:tc>
          <w:tcPr>
            <w:tcW w:w="1275" w:type="dxa"/>
          </w:tcPr>
          <w:p w:rsidR="0006754B" w:rsidRPr="0006754B" w:rsidRDefault="0006754B" w:rsidP="00A70B4E">
            <w:pPr>
              <w:pStyle w:val="af1"/>
              <w:jc w:val="center"/>
              <w:rPr>
                <w:b/>
              </w:rPr>
            </w:pPr>
          </w:p>
        </w:tc>
        <w:tc>
          <w:tcPr>
            <w:tcW w:w="1701" w:type="dxa"/>
          </w:tcPr>
          <w:p w:rsidR="0006754B" w:rsidRPr="0006754B" w:rsidRDefault="0006754B" w:rsidP="00A70B4E">
            <w:pPr>
              <w:pStyle w:val="af1"/>
              <w:jc w:val="center"/>
            </w:pPr>
          </w:p>
        </w:tc>
        <w:tc>
          <w:tcPr>
            <w:tcW w:w="1560" w:type="dxa"/>
            <w:vAlign w:val="bottom"/>
          </w:tcPr>
          <w:p w:rsidR="0006754B" w:rsidRPr="0006754B" w:rsidRDefault="0006754B">
            <w:pPr>
              <w:jc w:val="center"/>
              <w:rPr>
                <w:sz w:val="24"/>
                <w:szCs w:val="24"/>
              </w:rPr>
            </w:pPr>
            <w:r w:rsidRPr="0006754B">
              <w:rPr>
                <w:sz w:val="24"/>
                <w:szCs w:val="24"/>
              </w:rPr>
              <w:t>0,0720</w:t>
            </w:r>
          </w:p>
        </w:tc>
      </w:tr>
      <w:tr w:rsidR="0006754B" w:rsidTr="0090363F">
        <w:tc>
          <w:tcPr>
            <w:tcW w:w="646" w:type="dxa"/>
          </w:tcPr>
          <w:p w:rsidR="0006754B" w:rsidRDefault="0006754B" w:rsidP="00A70B4E">
            <w:pPr>
              <w:pStyle w:val="af1"/>
              <w:jc w:val="center"/>
            </w:pPr>
            <w:r>
              <w:lastRenderedPageBreak/>
              <w:t>14</w:t>
            </w:r>
          </w:p>
        </w:tc>
        <w:tc>
          <w:tcPr>
            <w:tcW w:w="3431" w:type="dxa"/>
            <w:vAlign w:val="center"/>
          </w:tcPr>
          <w:p w:rsidR="0006754B" w:rsidRPr="001448D6" w:rsidRDefault="0006754B" w:rsidP="00A70B4E">
            <w:pPr>
              <w:rPr>
                <w:sz w:val="24"/>
                <w:szCs w:val="24"/>
              </w:rPr>
            </w:pPr>
            <w:r w:rsidRPr="001448D6">
              <w:rPr>
                <w:sz w:val="24"/>
                <w:szCs w:val="24"/>
              </w:rPr>
              <w:t xml:space="preserve">ул Гоголя, 11 ОВО </w:t>
            </w:r>
          </w:p>
        </w:tc>
        <w:tc>
          <w:tcPr>
            <w:tcW w:w="1418" w:type="dxa"/>
            <w:vAlign w:val="bottom"/>
          </w:tcPr>
          <w:p w:rsidR="0006754B" w:rsidRPr="0006754B" w:rsidRDefault="0006754B">
            <w:pPr>
              <w:jc w:val="center"/>
              <w:rPr>
                <w:sz w:val="24"/>
                <w:szCs w:val="24"/>
              </w:rPr>
            </w:pPr>
            <w:r w:rsidRPr="0006754B">
              <w:rPr>
                <w:sz w:val="24"/>
                <w:szCs w:val="24"/>
              </w:rPr>
              <w:t>0,0906</w:t>
            </w:r>
          </w:p>
        </w:tc>
        <w:tc>
          <w:tcPr>
            <w:tcW w:w="1275" w:type="dxa"/>
          </w:tcPr>
          <w:p w:rsidR="0006754B" w:rsidRPr="0006754B" w:rsidRDefault="0006754B" w:rsidP="00A70B4E">
            <w:pPr>
              <w:pStyle w:val="af1"/>
              <w:jc w:val="center"/>
              <w:rPr>
                <w:b/>
              </w:rPr>
            </w:pPr>
          </w:p>
        </w:tc>
        <w:tc>
          <w:tcPr>
            <w:tcW w:w="1701" w:type="dxa"/>
          </w:tcPr>
          <w:p w:rsidR="0006754B" w:rsidRPr="0006754B" w:rsidRDefault="0006754B" w:rsidP="00A70B4E">
            <w:pPr>
              <w:pStyle w:val="af1"/>
              <w:jc w:val="center"/>
            </w:pPr>
          </w:p>
        </w:tc>
        <w:tc>
          <w:tcPr>
            <w:tcW w:w="1560" w:type="dxa"/>
            <w:vAlign w:val="bottom"/>
          </w:tcPr>
          <w:p w:rsidR="0006754B" w:rsidRPr="0006754B" w:rsidRDefault="0006754B">
            <w:pPr>
              <w:jc w:val="center"/>
              <w:rPr>
                <w:sz w:val="24"/>
                <w:szCs w:val="24"/>
              </w:rPr>
            </w:pPr>
            <w:r w:rsidRPr="0006754B">
              <w:rPr>
                <w:sz w:val="24"/>
                <w:szCs w:val="24"/>
              </w:rPr>
              <w:t>0,0906</w:t>
            </w:r>
          </w:p>
        </w:tc>
      </w:tr>
      <w:tr w:rsidR="0006754B" w:rsidTr="0090363F">
        <w:tc>
          <w:tcPr>
            <w:tcW w:w="646" w:type="dxa"/>
          </w:tcPr>
          <w:p w:rsidR="0006754B" w:rsidRDefault="0006754B" w:rsidP="00A70B4E">
            <w:pPr>
              <w:pStyle w:val="af1"/>
              <w:jc w:val="center"/>
            </w:pPr>
            <w:r>
              <w:t>15</w:t>
            </w:r>
          </w:p>
        </w:tc>
        <w:tc>
          <w:tcPr>
            <w:tcW w:w="3431" w:type="dxa"/>
            <w:vAlign w:val="center"/>
          </w:tcPr>
          <w:p w:rsidR="0006754B" w:rsidRPr="001448D6" w:rsidRDefault="0006754B" w:rsidP="00A70B4E">
            <w:pPr>
              <w:rPr>
                <w:sz w:val="24"/>
                <w:szCs w:val="24"/>
              </w:rPr>
            </w:pPr>
            <w:r w:rsidRPr="001448D6">
              <w:rPr>
                <w:sz w:val="24"/>
                <w:szCs w:val="24"/>
              </w:rPr>
              <w:t xml:space="preserve">ул.Гоголя,   Серд центр занят </w:t>
            </w:r>
          </w:p>
        </w:tc>
        <w:tc>
          <w:tcPr>
            <w:tcW w:w="1418" w:type="dxa"/>
            <w:vAlign w:val="bottom"/>
          </w:tcPr>
          <w:p w:rsidR="0006754B" w:rsidRPr="0006754B" w:rsidRDefault="0006754B">
            <w:pPr>
              <w:jc w:val="center"/>
              <w:rPr>
                <w:sz w:val="24"/>
                <w:szCs w:val="24"/>
              </w:rPr>
            </w:pPr>
            <w:r w:rsidRPr="0006754B">
              <w:rPr>
                <w:sz w:val="24"/>
                <w:szCs w:val="24"/>
              </w:rPr>
              <w:t>0,0119</w:t>
            </w:r>
          </w:p>
        </w:tc>
        <w:tc>
          <w:tcPr>
            <w:tcW w:w="1275" w:type="dxa"/>
          </w:tcPr>
          <w:p w:rsidR="0006754B" w:rsidRPr="0006754B" w:rsidRDefault="0006754B" w:rsidP="00A70B4E">
            <w:pPr>
              <w:pStyle w:val="af1"/>
              <w:jc w:val="center"/>
              <w:rPr>
                <w:b/>
              </w:rPr>
            </w:pPr>
          </w:p>
        </w:tc>
        <w:tc>
          <w:tcPr>
            <w:tcW w:w="1701" w:type="dxa"/>
          </w:tcPr>
          <w:p w:rsidR="0006754B" w:rsidRPr="0006754B" w:rsidRDefault="0006754B" w:rsidP="00A70B4E">
            <w:pPr>
              <w:pStyle w:val="af1"/>
              <w:jc w:val="center"/>
            </w:pPr>
          </w:p>
        </w:tc>
        <w:tc>
          <w:tcPr>
            <w:tcW w:w="1560" w:type="dxa"/>
            <w:vAlign w:val="bottom"/>
          </w:tcPr>
          <w:p w:rsidR="0006754B" w:rsidRPr="0006754B" w:rsidRDefault="0006754B">
            <w:pPr>
              <w:jc w:val="center"/>
              <w:rPr>
                <w:sz w:val="24"/>
                <w:szCs w:val="24"/>
              </w:rPr>
            </w:pPr>
            <w:r w:rsidRPr="0006754B">
              <w:rPr>
                <w:sz w:val="24"/>
                <w:szCs w:val="24"/>
              </w:rPr>
              <w:t>0,0119</w:t>
            </w:r>
          </w:p>
        </w:tc>
      </w:tr>
      <w:tr w:rsidR="0006754B" w:rsidTr="0090363F">
        <w:tc>
          <w:tcPr>
            <w:tcW w:w="646" w:type="dxa"/>
          </w:tcPr>
          <w:p w:rsidR="0006754B" w:rsidRDefault="0006754B" w:rsidP="00A70B4E">
            <w:pPr>
              <w:pStyle w:val="af1"/>
              <w:jc w:val="center"/>
            </w:pPr>
            <w:r>
              <w:t>16</w:t>
            </w:r>
          </w:p>
        </w:tc>
        <w:tc>
          <w:tcPr>
            <w:tcW w:w="3431" w:type="dxa"/>
            <w:vAlign w:val="center"/>
          </w:tcPr>
          <w:p w:rsidR="0006754B" w:rsidRPr="001448D6" w:rsidRDefault="0006754B" w:rsidP="00A70B4E">
            <w:pPr>
              <w:rPr>
                <w:sz w:val="24"/>
                <w:szCs w:val="24"/>
              </w:rPr>
            </w:pPr>
            <w:r>
              <w:rPr>
                <w:sz w:val="24"/>
                <w:szCs w:val="24"/>
              </w:rPr>
              <w:t xml:space="preserve">Ул. Гоголя, 5 </w:t>
            </w:r>
            <w:r w:rsidRPr="001448D6">
              <w:rPr>
                <w:sz w:val="24"/>
                <w:szCs w:val="24"/>
              </w:rPr>
              <w:t>гараж, Костин А.Н.</w:t>
            </w:r>
          </w:p>
        </w:tc>
        <w:tc>
          <w:tcPr>
            <w:tcW w:w="1418" w:type="dxa"/>
            <w:vAlign w:val="bottom"/>
          </w:tcPr>
          <w:p w:rsidR="0006754B" w:rsidRPr="0006754B" w:rsidRDefault="0006754B">
            <w:pPr>
              <w:jc w:val="center"/>
              <w:rPr>
                <w:sz w:val="24"/>
                <w:szCs w:val="24"/>
              </w:rPr>
            </w:pPr>
            <w:r w:rsidRPr="0006754B">
              <w:rPr>
                <w:sz w:val="24"/>
                <w:szCs w:val="24"/>
              </w:rPr>
              <w:t>0,0017</w:t>
            </w:r>
          </w:p>
        </w:tc>
        <w:tc>
          <w:tcPr>
            <w:tcW w:w="1275" w:type="dxa"/>
          </w:tcPr>
          <w:p w:rsidR="0006754B" w:rsidRPr="0006754B" w:rsidRDefault="0006754B" w:rsidP="00A70B4E">
            <w:pPr>
              <w:pStyle w:val="af1"/>
              <w:jc w:val="center"/>
              <w:rPr>
                <w:b/>
              </w:rPr>
            </w:pPr>
          </w:p>
        </w:tc>
        <w:tc>
          <w:tcPr>
            <w:tcW w:w="1701" w:type="dxa"/>
          </w:tcPr>
          <w:p w:rsidR="0006754B" w:rsidRPr="0006754B" w:rsidRDefault="0006754B" w:rsidP="00A70B4E">
            <w:pPr>
              <w:pStyle w:val="af1"/>
              <w:jc w:val="center"/>
            </w:pPr>
          </w:p>
        </w:tc>
        <w:tc>
          <w:tcPr>
            <w:tcW w:w="1560" w:type="dxa"/>
            <w:vAlign w:val="bottom"/>
          </w:tcPr>
          <w:p w:rsidR="0006754B" w:rsidRPr="0006754B" w:rsidRDefault="0006754B">
            <w:pPr>
              <w:jc w:val="center"/>
              <w:rPr>
                <w:sz w:val="24"/>
                <w:szCs w:val="24"/>
              </w:rPr>
            </w:pPr>
            <w:r w:rsidRPr="0006754B">
              <w:rPr>
                <w:sz w:val="24"/>
                <w:szCs w:val="24"/>
              </w:rPr>
              <w:t>0,0017</w:t>
            </w:r>
          </w:p>
        </w:tc>
      </w:tr>
      <w:tr w:rsidR="0006754B" w:rsidTr="0090363F">
        <w:tc>
          <w:tcPr>
            <w:tcW w:w="646" w:type="dxa"/>
          </w:tcPr>
          <w:p w:rsidR="0006754B" w:rsidRDefault="0006754B" w:rsidP="00A70B4E">
            <w:pPr>
              <w:pStyle w:val="af1"/>
              <w:jc w:val="center"/>
            </w:pPr>
            <w:r>
              <w:t>17</w:t>
            </w:r>
          </w:p>
        </w:tc>
        <w:tc>
          <w:tcPr>
            <w:tcW w:w="3431" w:type="dxa"/>
            <w:vAlign w:val="center"/>
          </w:tcPr>
          <w:p w:rsidR="0006754B" w:rsidRPr="001448D6" w:rsidRDefault="0006754B" w:rsidP="00A70B4E">
            <w:pPr>
              <w:rPr>
                <w:sz w:val="24"/>
                <w:szCs w:val="24"/>
              </w:rPr>
            </w:pPr>
            <w:r w:rsidRPr="001448D6">
              <w:rPr>
                <w:sz w:val="24"/>
                <w:szCs w:val="24"/>
              </w:rPr>
              <w:t xml:space="preserve">ул. Ленина,   Дом искусств </w:t>
            </w:r>
          </w:p>
        </w:tc>
        <w:tc>
          <w:tcPr>
            <w:tcW w:w="1418" w:type="dxa"/>
            <w:vAlign w:val="bottom"/>
          </w:tcPr>
          <w:p w:rsidR="0006754B" w:rsidRPr="0006754B" w:rsidRDefault="0006754B">
            <w:pPr>
              <w:jc w:val="center"/>
              <w:rPr>
                <w:sz w:val="24"/>
                <w:szCs w:val="24"/>
              </w:rPr>
            </w:pPr>
            <w:r w:rsidRPr="0006754B">
              <w:rPr>
                <w:sz w:val="24"/>
                <w:szCs w:val="24"/>
              </w:rPr>
              <w:t>0,1265</w:t>
            </w:r>
          </w:p>
        </w:tc>
        <w:tc>
          <w:tcPr>
            <w:tcW w:w="1275" w:type="dxa"/>
          </w:tcPr>
          <w:p w:rsidR="0006754B" w:rsidRPr="0006754B" w:rsidRDefault="0006754B" w:rsidP="00A70B4E">
            <w:pPr>
              <w:pStyle w:val="af1"/>
              <w:jc w:val="center"/>
              <w:rPr>
                <w:b/>
              </w:rPr>
            </w:pPr>
          </w:p>
        </w:tc>
        <w:tc>
          <w:tcPr>
            <w:tcW w:w="1701" w:type="dxa"/>
          </w:tcPr>
          <w:p w:rsidR="0006754B" w:rsidRPr="0006754B" w:rsidRDefault="0006754B" w:rsidP="00A70B4E">
            <w:pPr>
              <w:pStyle w:val="af1"/>
              <w:jc w:val="center"/>
            </w:pPr>
          </w:p>
        </w:tc>
        <w:tc>
          <w:tcPr>
            <w:tcW w:w="1560" w:type="dxa"/>
            <w:vAlign w:val="bottom"/>
          </w:tcPr>
          <w:p w:rsidR="0006754B" w:rsidRPr="0006754B" w:rsidRDefault="0006754B">
            <w:pPr>
              <w:jc w:val="center"/>
              <w:rPr>
                <w:sz w:val="24"/>
                <w:szCs w:val="24"/>
              </w:rPr>
            </w:pPr>
            <w:r w:rsidRPr="0006754B">
              <w:rPr>
                <w:sz w:val="24"/>
                <w:szCs w:val="24"/>
              </w:rPr>
              <w:t>0,1265</w:t>
            </w:r>
          </w:p>
        </w:tc>
      </w:tr>
      <w:tr w:rsidR="0006754B" w:rsidTr="0090363F">
        <w:tc>
          <w:tcPr>
            <w:tcW w:w="646" w:type="dxa"/>
          </w:tcPr>
          <w:p w:rsidR="0006754B" w:rsidRPr="0006754B" w:rsidRDefault="0006754B" w:rsidP="00A70B4E">
            <w:pPr>
              <w:pStyle w:val="af1"/>
              <w:jc w:val="center"/>
            </w:pPr>
            <w:r>
              <w:t>18</w:t>
            </w:r>
          </w:p>
        </w:tc>
        <w:tc>
          <w:tcPr>
            <w:tcW w:w="3431" w:type="dxa"/>
            <w:vAlign w:val="center"/>
          </w:tcPr>
          <w:p w:rsidR="0006754B" w:rsidRPr="0006754B" w:rsidRDefault="0006754B" w:rsidP="0006754B">
            <w:pPr>
              <w:rPr>
                <w:iCs/>
                <w:sz w:val="24"/>
                <w:szCs w:val="24"/>
              </w:rPr>
            </w:pPr>
            <w:r w:rsidRPr="0006754B">
              <w:rPr>
                <w:iCs/>
                <w:sz w:val="24"/>
                <w:szCs w:val="24"/>
              </w:rPr>
              <w:t xml:space="preserve">ул.Ленина,108 </w:t>
            </w:r>
          </w:p>
        </w:tc>
        <w:tc>
          <w:tcPr>
            <w:tcW w:w="1418" w:type="dxa"/>
            <w:vAlign w:val="bottom"/>
          </w:tcPr>
          <w:p w:rsidR="0006754B" w:rsidRPr="0006754B" w:rsidRDefault="0006754B">
            <w:pPr>
              <w:jc w:val="center"/>
              <w:rPr>
                <w:sz w:val="24"/>
                <w:szCs w:val="24"/>
              </w:rPr>
            </w:pPr>
            <w:r w:rsidRPr="0006754B">
              <w:rPr>
                <w:sz w:val="24"/>
                <w:szCs w:val="24"/>
              </w:rPr>
              <w:t>0,0832</w:t>
            </w:r>
          </w:p>
        </w:tc>
        <w:tc>
          <w:tcPr>
            <w:tcW w:w="1275" w:type="dxa"/>
          </w:tcPr>
          <w:p w:rsidR="0006754B" w:rsidRPr="0006754B" w:rsidRDefault="0006754B" w:rsidP="00A70B4E">
            <w:pPr>
              <w:pStyle w:val="af1"/>
              <w:jc w:val="center"/>
              <w:rPr>
                <w:b/>
              </w:rPr>
            </w:pPr>
          </w:p>
        </w:tc>
        <w:tc>
          <w:tcPr>
            <w:tcW w:w="1701" w:type="dxa"/>
          </w:tcPr>
          <w:p w:rsidR="0006754B" w:rsidRPr="0006754B" w:rsidRDefault="0006754B" w:rsidP="00A70B4E">
            <w:pPr>
              <w:pStyle w:val="af1"/>
              <w:jc w:val="center"/>
            </w:pPr>
          </w:p>
        </w:tc>
        <w:tc>
          <w:tcPr>
            <w:tcW w:w="1560" w:type="dxa"/>
            <w:vAlign w:val="bottom"/>
          </w:tcPr>
          <w:p w:rsidR="0006754B" w:rsidRPr="0006754B" w:rsidRDefault="0006754B">
            <w:pPr>
              <w:jc w:val="center"/>
              <w:rPr>
                <w:sz w:val="24"/>
                <w:szCs w:val="24"/>
              </w:rPr>
            </w:pPr>
            <w:r w:rsidRPr="0006754B">
              <w:rPr>
                <w:sz w:val="24"/>
                <w:szCs w:val="24"/>
              </w:rPr>
              <w:t>0,0832</w:t>
            </w:r>
          </w:p>
        </w:tc>
      </w:tr>
      <w:tr w:rsidR="0006754B" w:rsidTr="0090363F">
        <w:tc>
          <w:tcPr>
            <w:tcW w:w="646" w:type="dxa"/>
          </w:tcPr>
          <w:p w:rsidR="0006754B" w:rsidRDefault="0006754B" w:rsidP="0006754B">
            <w:pPr>
              <w:pStyle w:val="af1"/>
              <w:jc w:val="center"/>
            </w:pPr>
            <w:r>
              <w:t>19</w:t>
            </w:r>
          </w:p>
        </w:tc>
        <w:tc>
          <w:tcPr>
            <w:tcW w:w="3431" w:type="dxa"/>
            <w:vAlign w:val="center"/>
          </w:tcPr>
          <w:p w:rsidR="0006754B" w:rsidRPr="001448D6" w:rsidRDefault="0006754B" w:rsidP="00A70B4E">
            <w:pPr>
              <w:rPr>
                <w:sz w:val="24"/>
                <w:szCs w:val="24"/>
              </w:rPr>
            </w:pPr>
            <w:r w:rsidRPr="001448D6">
              <w:rPr>
                <w:sz w:val="24"/>
                <w:szCs w:val="24"/>
              </w:rPr>
              <w:t>ул.Ленина,110</w:t>
            </w:r>
            <w:r>
              <w:rPr>
                <w:sz w:val="24"/>
                <w:szCs w:val="24"/>
              </w:rPr>
              <w:t>а</w:t>
            </w:r>
            <w:r w:rsidRPr="001448D6">
              <w:rPr>
                <w:sz w:val="24"/>
                <w:szCs w:val="24"/>
              </w:rPr>
              <w:t xml:space="preserve">  Глухов</w:t>
            </w:r>
          </w:p>
        </w:tc>
        <w:tc>
          <w:tcPr>
            <w:tcW w:w="1418" w:type="dxa"/>
            <w:vAlign w:val="bottom"/>
          </w:tcPr>
          <w:p w:rsidR="0006754B" w:rsidRPr="0006754B" w:rsidRDefault="0006754B">
            <w:pPr>
              <w:jc w:val="center"/>
              <w:rPr>
                <w:sz w:val="24"/>
                <w:szCs w:val="24"/>
              </w:rPr>
            </w:pPr>
            <w:r w:rsidRPr="0006754B">
              <w:rPr>
                <w:sz w:val="24"/>
                <w:szCs w:val="24"/>
              </w:rPr>
              <w:t>0,0032</w:t>
            </w:r>
          </w:p>
        </w:tc>
        <w:tc>
          <w:tcPr>
            <w:tcW w:w="1275" w:type="dxa"/>
          </w:tcPr>
          <w:p w:rsidR="0006754B" w:rsidRPr="0006754B" w:rsidRDefault="0006754B" w:rsidP="00A70B4E">
            <w:pPr>
              <w:pStyle w:val="af1"/>
              <w:jc w:val="center"/>
              <w:rPr>
                <w:b/>
              </w:rPr>
            </w:pPr>
          </w:p>
        </w:tc>
        <w:tc>
          <w:tcPr>
            <w:tcW w:w="1701" w:type="dxa"/>
          </w:tcPr>
          <w:p w:rsidR="0006754B" w:rsidRPr="0006754B" w:rsidRDefault="0006754B" w:rsidP="00A70B4E">
            <w:pPr>
              <w:pStyle w:val="af1"/>
              <w:jc w:val="center"/>
            </w:pPr>
          </w:p>
        </w:tc>
        <w:tc>
          <w:tcPr>
            <w:tcW w:w="1560" w:type="dxa"/>
            <w:vAlign w:val="bottom"/>
          </w:tcPr>
          <w:p w:rsidR="0006754B" w:rsidRPr="0006754B" w:rsidRDefault="0006754B">
            <w:pPr>
              <w:jc w:val="center"/>
              <w:rPr>
                <w:sz w:val="24"/>
                <w:szCs w:val="24"/>
              </w:rPr>
            </w:pPr>
            <w:r w:rsidRPr="0006754B">
              <w:rPr>
                <w:sz w:val="24"/>
                <w:szCs w:val="24"/>
              </w:rPr>
              <w:t>0,0032</w:t>
            </w:r>
          </w:p>
        </w:tc>
      </w:tr>
      <w:tr w:rsidR="0006754B" w:rsidTr="0090363F">
        <w:tc>
          <w:tcPr>
            <w:tcW w:w="646" w:type="dxa"/>
          </w:tcPr>
          <w:p w:rsidR="0006754B" w:rsidRDefault="0006754B" w:rsidP="00A70B4E">
            <w:pPr>
              <w:pStyle w:val="af1"/>
              <w:jc w:val="center"/>
            </w:pPr>
            <w:r>
              <w:t>20</w:t>
            </w:r>
          </w:p>
        </w:tc>
        <w:tc>
          <w:tcPr>
            <w:tcW w:w="3431" w:type="dxa"/>
            <w:vAlign w:val="center"/>
          </w:tcPr>
          <w:p w:rsidR="0006754B" w:rsidRPr="001448D6" w:rsidRDefault="0006754B" w:rsidP="0006754B">
            <w:pPr>
              <w:rPr>
                <w:sz w:val="24"/>
                <w:szCs w:val="24"/>
              </w:rPr>
            </w:pPr>
            <w:r w:rsidRPr="001448D6">
              <w:rPr>
                <w:sz w:val="24"/>
                <w:szCs w:val="24"/>
              </w:rPr>
              <w:t>ул.Ленина,11</w:t>
            </w:r>
            <w:r>
              <w:rPr>
                <w:sz w:val="24"/>
                <w:szCs w:val="24"/>
              </w:rPr>
              <w:t>0б</w:t>
            </w:r>
            <w:r w:rsidRPr="001448D6">
              <w:rPr>
                <w:sz w:val="24"/>
                <w:szCs w:val="24"/>
              </w:rPr>
              <w:t xml:space="preserve"> Центр GSM </w:t>
            </w:r>
          </w:p>
        </w:tc>
        <w:tc>
          <w:tcPr>
            <w:tcW w:w="1418" w:type="dxa"/>
            <w:vAlign w:val="bottom"/>
          </w:tcPr>
          <w:p w:rsidR="0006754B" w:rsidRPr="0006754B" w:rsidRDefault="0006754B">
            <w:pPr>
              <w:jc w:val="center"/>
              <w:rPr>
                <w:sz w:val="24"/>
                <w:szCs w:val="24"/>
              </w:rPr>
            </w:pPr>
            <w:r w:rsidRPr="0006754B">
              <w:rPr>
                <w:sz w:val="24"/>
                <w:szCs w:val="24"/>
              </w:rPr>
              <w:t>0,1746</w:t>
            </w:r>
          </w:p>
        </w:tc>
        <w:tc>
          <w:tcPr>
            <w:tcW w:w="1275" w:type="dxa"/>
          </w:tcPr>
          <w:p w:rsidR="0006754B" w:rsidRPr="0006754B" w:rsidRDefault="0006754B" w:rsidP="00A70B4E">
            <w:pPr>
              <w:pStyle w:val="af1"/>
              <w:jc w:val="center"/>
              <w:rPr>
                <w:b/>
              </w:rPr>
            </w:pPr>
          </w:p>
        </w:tc>
        <w:tc>
          <w:tcPr>
            <w:tcW w:w="1701" w:type="dxa"/>
          </w:tcPr>
          <w:p w:rsidR="0006754B" w:rsidRPr="0006754B" w:rsidRDefault="0006754B" w:rsidP="00A70B4E">
            <w:pPr>
              <w:pStyle w:val="af1"/>
              <w:jc w:val="center"/>
            </w:pPr>
          </w:p>
        </w:tc>
        <w:tc>
          <w:tcPr>
            <w:tcW w:w="1560" w:type="dxa"/>
            <w:vAlign w:val="bottom"/>
          </w:tcPr>
          <w:p w:rsidR="0006754B" w:rsidRPr="0006754B" w:rsidRDefault="0006754B">
            <w:pPr>
              <w:jc w:val="center"/>
              <w:rPr>
                <w:sz w:val="24"/>
                <w:szCs w:val="24"/>
              </w:rPr>
            </w:pPr>
            <w:r w:rsidRPr="0006754B">
              <w:rPr>
                <w:sz w:val="24"/>
                <w:szCs w:val="24"/>
              </w:rPr>
              <w:t>0,1746</w:t>
            </w:r>
          </w:p>
        </w:tc>
      </w:tr>
      <w:tr w:rsidR="0006754B" w:rsidTr="0090363F">
        <w:tc>
          <w:tcPr>
            <w:tcW w:w="646" w:type="dxa"/>
          </w:tcPr>
          <w:p w:rsidR="0006754B" w:rsidRDefault="0006754B" w:rsidP="00A70B4E">
            <w:pPr>
              <w:pStyle w:val="af1"/>
              <w:jc w:val="center"/>
            </w:pPr>
            <w:r>
              <w:t>21</w:t>
            </w:r>
          </w:p>
        </w:tc>
        <w:tc>
          <w:tcPr>
            <w:tcW w:w="3431" w:type="dxa"/>
            <w:vAlign w:val="center"/>
          </w:tcPr>
          <w:p w:rsidR="0006754B" w:rsidRPr="001448D6" w:rsidRDefault="0006754B" w:rsidP="0006754B">
            <w:pPr>
              <w:rPr>
                <w:sz w:val="24"/>
                <w:szCs w:val="24"/>
              </w:rPr>
            </w:pPr>
            <w:r>
              <w:rPr>
                <w:sz w:val="24"/>
                <w:szCs w:val="24"/>
              </w:rPr>
              <w:t>Ул. Куйбышва,77 Котов Н.А</w:t>
            </w:r>
          </w:p>
        </w:tc>
        <w:tc>
          <w:tcPr>
            <w:tcW w:w="1418" w:type="dxa"/>
            <w:vAlign w:val="bottom"/>
          </w:tcPr>
          <w:p w:rsidR="0006754B" w:rsidRPr="0006754B" w:rsidRDefault="0006754B">
            <w:pPr>
              <w:jc w:val="center"/>
              <w:rPr>
                <w:sz w:val="24"/>
                <w:szCs w:val="24"/>
              </w:rPr>
            </w:pPr>
            <w:r w:rsidRPr="0006754B">
              <w:rPr>
                <w:sz w:val="24"/>
                <w:szCs w:val="24"/>
              </w:rPr>
              <w:t>0,0584</w:t>
            </w:r>
          </w:p>
        </w:tc>
        <w:tc>
          <w:tcPr>
            <w:tcW w:w="1275" w:type="dxa"/>
          </w:tcPr>
          <w:p w:rsidR="0006754B" w:rsidRPr="0006754B" w:rsidRDefault="0006754B" w:rsidP="00A70B4E">
            <w:pPr>
              <w:pStyle w:val="af1"/>
              <w:jc w:val="center"/>
              <w:rPr>
                <w:b/>
              </w:rPr>
            </w:pPr>
          </w:p>
        </w:tc>
        <w:tc>
          <w:tcPr>
            <w:tcW w:w="1701" w:type="dxa"/>
          </w:tcPr>
          <w:p w:rsidR="0006754B" w:rsidRPr="0006754B" w:rsidRDefault="0006754B" w:rsidP="00A70B4E">
            <w:pPr>
              <w:pStyle w:val="af1"/>
              <w:jc w:val="center"/>
            </w:pPr>
          </w:p>
        </w:tc>
        <w:tc>
          <w:tcPr>
            <w:tcW w:w="1560" w:type="dxa"/>
            <w:vAlign w:val="bottom"/>
          </w:tcPr>
          <w:p w:rsidR="0006754B" w:rsidRPr="0006754B" w:rsidRDefault="0006754B">
            <w:pPr>
              <w:jc w:val="center"/>
              <w:rPr>
                <w:sz w:val="24"/>
                <w:szCs w:val="24"/>
              </w:rPr>
            </w:pPr>
            <w:r w:rsidRPr="0006754B">
              <w:rPr>
                <w:sz w:val="24"/>
                <w:szCs w:val="24"/>
              </w:rPr>
              <w:t>0,0584</w:t>
            </w:r>
          </w:p>
        </w:tc>
      </w:tr>
      <w:tr w:rsidR="0006754B" w:rsidTr="00A70B4E">
        <w:tc>
          <w:tcPr>
            <w:tcW w:w="646" w:type="dxa"/>
          </w:tcPr>
          <w:p w:rsidR="0006754B" w:rsidRDefault="0006754B" w:rsidP="00A70B4E">
            <w:pPr>
              <w:pStyle w:val="af1"/>
              <w:jc w:val="center"/>
            </w:pPr>
          </w:p>
        </w:tc>
        <w:tc>
          <w:tcPr>
            <w:tcW w:w="3431" w:type="dxa"/>
            <w:vAlign w:val="bottom"/>
          </w:tcPr>
          <w:p w:rsidR="0006754B" w:rsidRPr="00AB1BB8" w:rsidRDefault="0006754B" w:rsidP="00A70B4E">
            <w:pPr>
              <w:rPr>
                <w:b/>
                <w:iCs/>
                <w:sz w:val="24"/>
                <w:szCs w:val="24"/>
              </w:rPr>
            </w:pPr>
            <w:r w:rsidRPr="00AB1BB8">
              <w:rPr>
                <w:b/>
                <w:iCs/>
                <w:sz w:val="24"/>
                <w:szCs w:val="24"/>
              </w:rPr>
              <w:t>ИТОГО:</w:t>
            </w:r>
          </w:p>
        </w:tc>
        <w:tc>
          <w:tcPr>
            <w:tcW w:w="1418" w:type="dxa"/>
            <w:vAlign w:val="bottom"/>
          </w:tcPr>
          <w:p w:rsidR="0006754B" w:rsidRPr="0006754B" w:rsidRDefault="0006754B" w:rsidP="0006754B">
            <w:pPr>
              <w:jc w:val="center"/>
              <w:rPr>
                <w:b/>
                <w:iCs/>
                <w:sz w:val="24"/>
                <w:szCs w:val="24"/>
              </w:rPr>
            </w:pPr>
            <w:r w:rsidRPr="0006754B">
              <w:rPr>
                <w:b/>
                <w:iCs/>
                <w:sz w:val="24"/>
                <w:szCs w:val="24"/>
              </w:rPr>
              <w:t>0,9395</w:t>
            </w:r>
          </w:p>
        </w:tc>
        <w:tc>
          <w:tcPr>
            <w:tcW w:w="1275" w:type="dxa"/>
          </w:tcPr>
          <w:p w:rsidR="0006754B" w:rsidRPr="0006754B" w:rsidRDefault="0006754B" w:rsidP="00A70B4E">
            <w:pPr>
              <w:pStyle w:val="af1"/>
              <w:jc w:val="center"/>
              <w:rPr>
                <w:b/>
              </w:rPr>
            </w:pPr>
            <w:r w:rsidRPr="0006754B">
              <w:rPr>
                <w:b/>
              </w:rPr>
              <w:t>0</w:t>
            </w:r>
          </w:p>
        </w:tc>
        <w:tc>
          <w:tcPr>
            <w:tcW w:w="1701" w:type="dxa"/>
          </w:tcPr>
          <w:p w:rsidR="0006754B" w:rsidRPr="0006754B" w:rsidRDefault="0006754B" w:rsidP="00A70B4E">
            <w:pPr>
              <w:pStyle w:val="af1"/>
              <w:jc w:val="center"/>
              <w:rPr>
                <w:b/>
              </w:rPr>
            </w:pPr>
            <w:r w:rsidRPr="0006754B">
              <w:rPr>
                <w:b/>
              </w:rPr>
              <w:t>0</w:t>
            </w:r>
          </w:p>
        </w:tc>
        <w:tc>
          <w:tcPr>
            <w:tcW w:w="1560" w:type="dxa"/>
          </w:tcPr>
          <w:p w:rsidR="0006754B" w:rsidRPr="0006754B" w:rsidRDefault="0006754B" w:rsidP="0006754B">
            <w:pPr>
              <w:pStyle w:val="af1"/>
              <w:jc w:val="center"/>
              <w:rPr>
                <w:b/>
              </w:rPr>
            </w:pPr>
            <w:r w:rsidRPr="0006754B">
              <w:rPr>
                <w:b/>
              </w:rPr>
              <w:t>0,9395</w:t>
            </w:r>
          </w:p>
        </w:tc>
      </w:tr>
      <w:tr w:rsidR="0006754B" w:rsidTr="00A70B4E">
        <w:tc>
          <w:tcPr>
            <w:tcW w:w="10031" w:type="dxa"/>
            <w:gridSpan w:val="6"/>
          </w:tcPr>
          <w:p w:rsidR="0006754B" w:rsidRPr="00E40B51" w:rsidRDefault="0006754B" w:rsidP="00FD70F6">
            <w:pPr>
              <w:jc w:val="center"/>
              <w:rPr>
                <w:b/>
                <w:bCs/>
                <w:color w:val="000000"/>
                <w:sz w:val="24"/>
                <w:szCs w:val="24"/>
              </w:rPr>
            </w:pPr>
            <w:r>
              <w:rPr>
                <w:b/>
                <w:bCs/>
                <w:color w:val="000000"/>
                <w:sz w:val="24"/>
                <w:szCs w:val="24"/>
              </w:rPr>
              <w:t>Котельная № 6</w:t>
            </w:r>
          </w:p>
        </w:tc>
      </w:tr>
      <w:tr w:rsidR="0006754B" w:rsidTr="00A70B4E">
        <w:tc>
          <w:tcPr>
            <w:tcW w:w="646" w:type="dxa"/>
          </w:tcPr>
          <w:p w:rsidR="0006754B" w:rsidRPr="00AB1BB8" w:rsidRDefault="0006754B" w:rsidP="00A70B4E">
            <w:pPr>
              <w:pStyle w:val="af1"/>
              <w:jc w:val="center"/>
            </w:pPr>
            <w:r>
              <w:t>1</w:t>
            </w:r>
          </w:p>
        </w:tc>
        <w:tc>
          <w:tcPr>
            <w:tcW w:w="3431" w:type="dxa"/>
            <w:vAlign w:val="center"/>
          </w:tcPr>
          <w:p w:rsidR="0006754B" w:rsidRPr="001448D6" w:rsidRDefault="0006754B" w:rsidP="00A70B4E">
            <w:pPr>
              <w:rPr>
                <w:sz w:val="24"/>
                <w:szCs w:val="24"/>
              </w:rPr>
            </w:pPr>
            <w:r w:rsidRPr="001448D6">
              <w:rPr>
                <w:sz w:val="24"/>
                <w:szCs w:val="24"/>
              </w:rPr>
              <w:t>Ж.д. Ул. Ленина,59</w:t>
            </w:r>
          </w:p>
        </w:tc>
        <w:tc>
          <w:tcPr>
            <w:tcW w:w="1418" w:type="dxa"/>
            <w:vAlign w:val="center"/>
          </w:tcPr>
          <w:p w:rsidR="0006754B" w:rsidRPr="001448D6" w:rsidRDefault="0006754B" w:rsidP="00A70B4E">
            <w:pPr>
              <w:jc w:val="center"/>
              <w:rPr>
                <w:sz w:val="24"/>
                <w:szCs w:val="24"/>
              </w:rPr>
            </w:pPr>
            <w:r w:rsidRPr="001448D6">
              <w:rPr>
                <w:sz w:val="24"/>
                <w:szCs w:val="24"/>
              </w:rPr>
              <w:t>0,286000</w:t>
            </w:r>
          </w:p>
        </w:tc>
        <w:tc>
          <w:tcPr>
            <w:tcW w:w="1275" w:type="dxa"/>
          </w:tcPr>
          <w:p w:rsidR="0006754B" w:rsidRPr="00AB1BB8" w:rsidRDefault="0006754B" w:rsidP="00A70B4E">
            <w:pPr>
              <w:pStyle w:val="af1"/>
              <w:jc w:val="center"/>
              <w:rPr>
                <w:b/>
              </w:rPr>
            </w:pPr>
          </w:p>
        </w:tc>
        <w:tc>
          <w:tcPr>
            <w:tcW w:w="1701" w:type="dxa"/>
          </w:tcPr>
          <w:p w:rsidR="0006754B" w:rsidRDefault="0006754B" w:rsidP="00A70B4E">
            <w:pPr>
              <w:pStyle w:val="af1"/>
              <w:jc w:val="center"/>
            </w:pPr>
          </w:p>
        </w:tc>
        <w:tc>
          <w:tcPr>
            <w:tcW w:w="1560" w:type="dxa"/>
            <w:vAlign w:val="center"/>
          </w:tcPr>
          <w:p w:rsidR="0006754B" w:rsidRPr="001448D6" w:rsidRDefault="0006754B" w:rsidP="00A70B4E">
            <w:pPr>
              <w:jc w:val="center"/>
              <w:rPr>
                <w:sz w:val="24"/>
                <w:szCs w:val="24"/>
              </w:rPr>
            </w:pPr>
            <w:r w:rsidRPr="001448D6">
              <w:rPr>
                <w:sz w:val="24"/>
                <w:szCs w:val="24"/>
              </w:rPr>
              <w:t>0,286000</w:t>
            </w:r>
          </w:p>
        </w:tc>
      </w:tr>
      <w:tr w:rsidR="0006754B" w:rsidTr="00A70B4E">
        <w:tc>
          <w:tcPr>
            <w:tcW w:w="646" w:type="dxa"/>
          </w:tcPr>
          <w:p w:rsidR="0006754B" w:rsidRPr="00AB1BB8" w:rsidRDefault="0006754B" w:rsidP="00A70B4E">
            <w:pPr>
              <w:pStyle w:val="af1"/>
              <w:jc w:val="center"/>
            </w:pPr>
            <w:r>
              <w:t>2</w:t>
            </w:r>
          </w:p>
        </w:tc>
        <w:tc>
          <w:tcPr>
            <w:tcW w:w="3431" w:type="dxa"/>
            <w:vAlign w:val="center"/>
          </w:tcPr>
          <w:p w:rsidR="0006754B" w:rsidRPr="001448D6" w:rsidRDefault="0006754B" w:rsidP="00A70B4E">
            <w:pPr>
              <w:rPr>
                <w:sz w:val="24"/>
                <w:szCs w:val="24"/>
              </w:rPr>
            </w:pPr>
            <w:r w:rsidRPr="001448D6">
              <w:rPr>
                <w:sz w:val="24"/>
                <w:szCs w:val="24"/>
              </w:rPr>
              <w:t>Ж.д. Ул. Чапаева,118</w:t>
            </w:r>
          </w:p>
        </w:tc>
        <w:tc>
          <w:tcPr>
            <w:tcW w:w="1418" w:type="dxa"/>
            <w:vAlign w:val="center"/>
          </w:tcPr>
          <w:p w:rsidR="0006754B" w:rsidRPr="001448D6" w:rsidRDefault="0006754B" w:rsidP="00A70B4E">
            <w:pPr>
              <w:jc w:val="center"/>
              <w:rPr>
                <w:sz w:val="24"/>
                <w:szCs w:val="24"/>
              </w:rPr>
            </w:pPr>
            <w:r w:rsidRPr="001448D6">
              <w:rPr>
                <w:sz w:val="24"/>
                <w:szCs w:val="24"/>
              </w:rPr>
              <w:t>0,032000</w:t>
            </w:r>
          </w:p>
        </w:tc>
        <w:tc>
          <w:tcPr>
            <w:tcW w:w="1275" w:type="dxa"/>
          </w:tcPr>
          <w:p w:rsidR="0006754B" w:rsidRPr="00AB1BB8" w:rsidRDefault="0006754B" w:rsidP="00A70B4E">
            <w:pPr>
              <w:pStyle w:val="af1"/>
              <w:jc w:val="center"/>
              <w:rPr>
                <w:b/>
              </w:rPr>
            </w:pPr>
          </w:p>
        </w:tc>
        <w:tc>
          <w:tcPr>
            <w:tcW w:w="1701" w:type="dxa"/>
          </w:tcPr>
          <w:p w:rsidR="0006754B" w:rsidRDefault="0006754B" w:rsidP="00A70B4E">
            <w:pPr>
              <w:pStyle w:val="af1"/>
              <w:jc w:val="center"/>
            </w:pPr>
          </w:p>
        </w:tc>
        <w:tc>
          <w:tcPr>
            <w:tcW w:w="1560" w:type="dxa"/>
            <w:vAlign w:val="center"/>
          </w:tcPr>
          <w:p w:rsidR="0006754B" w:rsidRPr="001448D6" w:rsidRDefault="0006754B" w:rsidP="00A70B4E">
            <w:pPr>
              <w:jc w:val="center"/>
              <w:rPr>
                <w:sz w:val="24"/>
                <w:szCs w:val="24"/>
              </w:rPr>
            </w:pPr>
            <w:r w:rsidRPr="001448D6">
              <w:rPr>
                <w:sz w:val="24"/>
                <w:szCs w:val="24"/>
              </w:rPr>
              <w:t>0,032000</w:t>
            </w:r>
          </w:p>
        </w:tc>
      </w:tr>
      <w:tr w:rsidR="0006754B" w:rsidTr="00A70B4E">
        <w:tc>
          <w:tcPr>
            <w:tcW w:w="646" w:type="dxa"/>
          </w:tcPr>
          <w:p w:rsidR="0006754B" w:rsidRPr="00AB1BB8" w:rsidRDefault="0006754B" w:rsidP="00A70B4E">
            <w:pPr>
              <w:pStyle w:val="af1"/>
              <w:jc w:val="center"/>
            </w:pPr>
            <w:r>
              <w:t>3</w:t>
            </w:r>
          </w:p>
        </w:tc>
        <w:tc>
          <w:tcPr>
            <w:tcW w:w="3431" w:type="dxa"/>
            <w:vAlign w:val="center"/>
          </w:tcPr>
          <w:p w:rsidR="0006754B" w:rsidRPr="001448D6" w:rsidRDefault="0006754B" w:rsidP="00A70B4E">
            <w:pPr>
              <w:rPr>
                <w:sz w:val="24"/>
                <w:szCs w:val="24"/>
              </w:rPr>
            </w:pPr>
            <w:r w:rsidRPr="001448D6">
              <w:rPr>
                <w:sz w:val="24"/>
                <w:szCs w:val="24"/>
              </w:rPr>
              <w:t>Ж.д.ул.Куйбышева,65</w:t>
            </w:r>
          </w:p>
        </w:tc>
        <w:tc>
          <w:tcPr>
            <w:tcW w:w="1418" w:type="dxa"/>
            <w:vAlign w:val="center"/>
          </w:tcPr>
          <w:p w:rsidR="0006754B" w:rsidRPr="001448D6" w:rsidRDefault="0006754B" w:rsidP="00A70B4E">
            <w:pPr>
              <w:jc w:val="center"/>
              <w:rPr>
                <w:sz w:val="24"/>
                <w:szCs w:val="24"/>
              </w:rPr>
            </w:pPr>
            <w:r w:rsidRPr="001448D6">
              <w:rPr>
                <w:sz w:val="24"/>
                <w:szCs w:val="24"/>
              </w:rPr>
              <w:t>0,015131</w:t>
            </w:r>
          </w:p>
        </w:tc>
        <w:tc>
          <w:tcPr>
            <w:tcW w:w="1275" w:type="dxa"/>
          </w:tcPr>
          <w:p w:rsidR="0006754B" w:rsidRPr="00AB1BB8" w:rsidRDefault="0006754B" w:rsidP="00A70B4E">
            <w:pPr>
              <w:pStyle w:val="af1"/>
              <w:jc w:val="center"/>
              <w:rPr>
                <w:b/>
              </w:rPr>
            </w:pPr>
          </w:p>
        </w:tc>
        <w:tc>
          <w:tcPr>
            <w:tcW w:w="1701" w:type="dxa"/>
          </w:tcPr>
          <w:p w:rsidR="0006754B" w:rsidRDefault="0006754B" w:rsidP="00A70B4E">
            <w:pPr>
              <w:pStyle w:val="af1"/>
              <w:jc w:val="center"/>
            </w:pPr>
          </w:p>
        </w:tc>
        <w:tc>
          <w:tcPr>
            <w:tcW w:w="1560" w:type="dxa"/>
            <w:vAlign w:val="center"/>
          </w:tcPr>
          <w:p w:rsidR="0006754B" w:rsidRPr="001448D6" w:rsidRDefault="0006754B" w:rsidP="00A70B4E">
            <w:pPr>
              <w:jc w:val="center"/>
              <w:rPr>
                <w:sz w:val="24"/>
                <w:szCs w:val="24"/>
              </w:rPr>
            </w:pPr>
            <w:r w:rsidRPr="001448D6">
              <w:rPr>
                <w:sz w:val="24"/>
                <w:szCs w:val="24"/>
              </w:rPr>
              <w:t>0,015131</w:t>
            </w:r>
          </w:p>
        </w:tc>
      </w:tr>
      <w:tr w:rsidR="0006754B" w:rsidTr="00A70B4E">
        <w:tc>
          <w:tcPr>
            <w:tcW w:w="646" w:type="dxa"/>
          </w:tcPr>
          <w:p w:rsidR="0006754B" w:rsidRPr="00AB1BB8" w:rsidRDefault="0006754B" w:rsidP="00A70B4E">
            <w:pPr>
              <w:pStyle w:val="af1"/>
              <w:jc w:val="center"/>
            </w:pPr>
            <w:r>
              <w:t>4</w:t>
            </w:r>
          </w:p>
        </w:tc>
        <w:tc>
          <w:tcPr>
            <w:tcW w:w="3431" w:type="dxa"/>
            <w:vAlign w:val="center"/>
          </w:tcPr>
          <w:p w:rsidR="0006754B" w:rsidRPr="001448D6" w:rsidRDefault="0006754B" w:rsidP="00A70B4E">
            <w:pPr>
              <w:rPr>
                <w:sz w:val="24"/>
                <w:szCs w:val="24"/>
              </w:rPr>
            </w:pPr>
            <w:r w:rsidRPr="001448D6">
              <w:rPr>
                <w:sz w:val="24"/>
                <w:szCs w:val="24"/>
              </w:rPr>
              <w:t>Ж.д.ул.Куйбышева,67</w:t>
            </w:r>
          </w:p>
        </w:tc>
        <w:tc>
          <w:tcPr>
            <w:tcW w:w="1418" w:type="dxa"/>
            <w:vAlign w:val="center"/>
          </w:tcPr>
          <w:p w:rsidR="0006754B" w:rsidRPr="001448D6" w:rsidRDefault="0006754B" w:rsidP="00A70B4E">
            <w:pPr>
              <w:jc w:val="center"/>
              <w:rPr>
                <w:sz w:val="24"/>
                <w:szCs w:val="24"/>
              </w:rPr>
            </w:pPr>
            <w:r w:rsidRPr="001448D6">
              <w:rPr>
                <w:sz w:val="24"/>
                <w:szCs w:val="24"/>
              </w:rPr>
              <w:t>0,014526</w:t>
            </w:r>
          </w:p>
        </w:tc>
        <w:tc>
          <w:tcPr>
            <w:tcW w:w="1275" w:type="dxa"/>
          </w:tcPr>
          <w:p w:rsidR="0006754B" w:rsidRPr="00AB1BB8" w:rsidRDefault="0006754B" w:rsidP="00A70B4E">
            <w:pPr>
              <w:pStyle w:val="af1"/>
              <w:jc w:val="center"/>
              <w:rPr>
                <w:b/>
              </w:rPr>
            </w:pPr>
          </w:p>
        </w:tc>
        <w:tc>
          <w:tcPr>
            <w:tcW w:w="1701" w:type="dxa"/>
          </w:tcPr>
          <w:p w:rsidR="0006754B" w:rsidRDefault="0006754B" w:rsidP="00A70B4E">
            <w:pPr>
              <w:pStyle w:val="af1"/>
              <w:jc w:val="center"/>
            </w:pPr>
          </w:p>
        </w:tc>
        <w:tc>
          <w:tcPr>
            <w:tcW w:w="1560" w:type="dxa"/>
            <w:vAlign w:val="center"/>
          </w:tcPr>
          <w:p w:rsidR="0006754B" w:rsidRPr="001448D6" w:rsidRDefault="0006754B" w:rsidP="00A70B4E">
            <w:pPr>
              <w:jc w:val="center"/>
              <w:rPr>
                <w:sz w:val="24"/>
                <w:szCs w:val="24"/>
              </w:rPr>
            </w:pPr>
            <w:r w:rsidRPr="001448D6">
              <w:rPr>
                <w:sz w:val="24"/>
                <w:szCs w:val="24"/>
              </w:rPr>
              <w:t>0,014526</w:t>
            </w:r>
          </w:p>
        </w:tc>
      </w:tr>
      <w:tr w:rsidR="0006754B" w:rsidTr="00A70B4E">
        <w:tc>
          <w:tcPr>
            <w:tcW w:w="646" w:type="dxa"/>
          </w:tcPr>
          <w:p w:rsidR="0006754B" w:rsidRPr="00AB1BB8" w:rsidRDefault="0006754B" w:rsidP="00A70B4E">
            <w:pPr>
              <w:pStyle w:val="af1"/>
              <w:jc w:val="center"/>
            </w:pPr>
            <w:r>
              <w:t>5</w:t>
            </w:r>
          </w:p>
        </w:tc>
        <w:tc>
          <w:tcPr>
            <w:tcW w:w="3431" w:type="dxa"/>
            <w:vAlign w:val="center"/>
          </w:tcPr>
          <w:p w:rsidR="0006754B" w:rsidRPr="001448D6" w:rsidRDefault="0006754B" w:rsidP="00A70B4E">
            <w:pPr>
              <w:rPr>
                <w:sz w:val="24"/>
                <w:szCs w:val="24"/>
              </w:rPr>
            </w:pPr>
            <w:r w:rsidRPr="001448D6">
              <w:rPr>
                <w:sz w:val="24"/>
                <w:szCs w:val="24"/>
              </w:rPr>
              <w:t xml:space="preserve">ул.Ленина, 90 Администрац. </w:t>
            </w:r>
          </w:p>
        </w:tc>
        <w:tc>
          <w:tcPr>
            <w:tcW w:w="1418" w:type="dxa"/>
            <w:vAlign w:val="center"/>
          </w:tcPr>
          <w:p w:rsidR="0006754B" w:rsidRPr="001448D6" w:rsidRDefault="0006754B" w:rsidP="00A70B4E">
            <w:pPr>
              <w:jc w:val="center"/>
              <w:rPr>
                <w:sz w:val="24"/>
                <w:szCs w:val="24"/>
              </w:rPr>
            </w:pPr>
            <w:r w:rsidRPr="001448D6">
              <w:rPr>
                <w:sz w:val="24"/>
                <w:szCs w:val="24"/>
              </w:rPr>
              <w:t>0,262340</w:t>
            </w:r>
          </w:p>
        </w:tc>
        <w:tc>
          <w:tcPr>
            <w:tcW w:w="1275" w:type="dxa"/>
          </w:tcPr>
          <w:p w:rsidR="0006754B" w:rsidRPr="00AB1BB8" w:rsidRDefault="0006754B" w:rsidP="00A70B4E">
            <w:pPr>
              <w:pStyle w:val="af1"/>
              <w:jc w:val="center"/>
              <w:rPr>
                <w:b/>
              </w:rPr>
            </w:pPr>
          </w:p>
        </w:tc>
        <w:tc>
          <w:tcPr>
            <w:tcW w:w="1701" w:type="dxa"/>
          </w:tcPr>
          <w:p w:rsidR="0006754B" w:rsidRDefault="0006754B" w:rsidP="00A70B4E">
            <w:pPr>
              <w:pStyle w:val="af1"/>
              <w:jc w:val="center"/>
            </w:pPr>
          </w:p>
        </w:tc>
        <w:tc>
          <w:tcPr>
            <w:tcW w:w="1560" w:type="dxa"/>
            <w:vAlign w:val="center"/>
          </w:tcPr>
          <w:p w:rsidR="0006754B" w:rsidRPr="001448D6" w:rsidRDefault="0006754B" w:rsidP="00A70B4E">
            <w:pPr>
              <w:jc w:val="center"/>
              <w:rPr>
                <w:sz w:val="24"/>
                <w:szCs w:val="24"/>
              </w:rPr>
            </w:pPr>
            <w:r w:rsidRPr="001448D6">
              <w:rPr>
                <w:sz w:val="24"/>
                <w:szCs w:val="24"/>
              </w:rPr>
              <w:t>0,262340</w:t>
            </w:r>
          </w:p>
        </w:tc>
      </w:tr>
      <w:tr w:rsidR="0006754B" w:rsidTr="00A70B4E">
        <w:tc>
          <w:tcPr>
            <w:tcW w:w="646" w:type="dxa"/>
          </w:tcPr>
          <w:p w:rsidR="0006754B" w:rsidRPr="00AB1BB8" w:rsidRDefault="0006754B" w:rsidP="00A70B4E">
            <w:pPr>
              <w:pStyle w:val="af1"/>
              <w:jc w:val="center"/>
            </w:pPr>
            <w:r>
              <w:t>6</w:t>
            </w:r>
          </w:p>
        </w:tc>
        <w:tc>
          <w:tcPr>
            <w:tcW w:w="3431" w:type="dxa"/>
            <w:vAlign w:val="center"/>
          </w:tcPr>
          <w:p w:rsidR="0006754B" w:rsidRPr="001448D6" w:rsidRDefault="0006754B" w:rsidP="00A70B4E">
            <w:pPr>
              <w:rPr>
                <w:sz w:val="24"/>
                <w:szCs w:val="24"/>
              </w:rPr>
            </w:pPr>
            <w:r w:rsidRPr="001448D6">
              <w:rPr>
                <w:sz w:val="24"/>
                <w:szCs w:val="24"/>
              </w:rPr>
              <w:t xml:space="preserve"> ул. Ленина 61 ДЮСШ №3</w:t>
            </w:r>
          </w:p>
        </w:tc>
        <w:tc>
          <w:tcPr>
            <w:tcW w:w="1418" w:type="dxa"/>
            <w:vAlign w:val="center"/>
          </w:tcPr>
          <w:p w:rsidR="0006754B" w:rsidRPr="001448D6" w:rsidRDefault="0006754B" w:rsidP="00A70B4E">
            <w:pPr>
              <w:jc w:val="center"/>
              <w:rPr>
                <w:sz w:val="24"/>
                <w:szCs w:val="24"/>
              </w:rPr>
            </w:pPr>
            <w:r w:rsidRPr="001448D6">
              <w:rPr>
                <w:sz w:val="24"/>
                <w:szCs w:val="24"/>
              </w:rPr>
              <w:t>0,227822</w:t>
            </w:r>
          </w:p>
        </w:tc>
        <w:tc>
          <w:tcPr>
            <w:tcW w:w="1275" w:type="dxa"/>
          </w:tcPr>
          <w:p w:rsidR="0006754B" w:rsidRPr="00AB1BB8" w:rsidRDefault="0006754B" w:rsidP="00A70B4E">
            <w:pPr>
              <w:pStyle w:val="af1"/>
              <w:jc w:val="center"/>
              <w:rPr>
                <w:b/>
              </w:rPr>
            </w:pPr>
          </w:p>
        </w:tc>
        <w:tc>
          <w:tcPr>
            <w:tcW w:w="1701" w:type="dxa"/>
          </w:tcPr>
          <w:p w:rsidR="0006754B" w:rsidRDefault="0006754B" w:rsidP="00A70B4E">
            <w:pPr>
              <w:pStyle w:val="af1"/>
              <w:jc w:val="center"/>
            </w:pPr>
          </w:p>
        </w:tc>
        <w:tc>
          <w:tcPr>
            <w:tcW w:w="1560" w:type="dxa"/>
            <w:vAlign w:val="center"/>
          </w:tcPr>
          <w:p w:rsidR="0006754B" w:rsidRPr="001448D6" w:rsidRDefault="0006754B" w:rsidP="00A70B4E">
            <w:pPr>
              <w:jc w:val="center"/>
              <w:rPr>
                <w:sz w:val="24"/>
                <w:szCs w:val="24"/>
              </w:rPr>
            </w:pPr>
            <w:r w:rsidRPr="001448D6">
              <w:rPr>
                <w:sz w:val="24"/>
                <w:szCs w:val="24"/>
              </w:rPr>
              <w:t>0,227822</w:t>
            </w:r>
          </w:p>
        </w:tc>
      </w:tr>
      <w:tr w:rsidR="0006754B" w:rsidTr="00A70B4E">
        <w:tc>
          <w:tcPr>
            <w:tcW w:w="646" w:type="dxa"/>
          </w:tcPr>
          <w:p w:rsidR="0006754B" w:rsidRPr="00AB1BB8" w:rsidRDefault="0006754B" w:rsidP="00A70B4E">
            <w:pPr>
              <w:pStyle w:val="af1"/>
              <w:jc w:val="center"/>
            </w:pPr>
            <w:r>
              <w:t>7</w:t>
            </w:r>
          </w:p>
        </w:tc>
        <w:tc>
          <w:tcPr>
            <w:tcW w:w="3431" w:type="dxa"/>
            <w:vAlign w:val="center"/>
          </w:tcPr>
          <w:p w:rsidR="0006754B" w:rsidRPr="001448D6" w:rsidRDefault="0006754B" w:rsidP="0006754B">
            <w:pPr>
              <w:rPr>
                <w:sz w:val="24"/>
                <w:szCs w:val="24"/>
              </w:rPr>
            </w:pPr>
            <w:r w:rsidRPr="001448D6">
              <w:rPr>
                <w:sz w:val="24"/>
                <w:szCs w:val="24"/>
              </w:rPr>
              <w:t xml:space="preserve">ул Ленина 61 </w:t>
            </w:r>
            <w:r>
              <w:rPr>
                <w:sz w:val="24"/>
                <w:szCs w:val="24"/>
              </w:rPr>
              <w:t>МОУ ДОД ДХШ</w:t>
            </w:r>
          </w:p>
        </w:tc>
        <w:tc>
          <w:tcPr>
            <w:tcW w:w="1418" w:type="dxa"/>
            <w:vAlign w:val="center"/>
          </w:tcPr>
          <w:p w:rsidR="0006754B" w:rsidRPr="001448D6" w:rsidRDefault="0006754B" w:rsidP="00A70B4E">
            <w:pPr>
              <w:jc w:val="center"/>
              <w:rPr>
                <w:sz w:val="24"/>
                <w:szCs w:val="24"/>
              </w:rPr>
            </w:pPr>
            <w:r w:rsidRPr="001448D6">
              <w:rPr>
                <w:sz w:val="24"/>
                <w:szCs w:val="24"/>
              </w:rPr>
              <w:t>0,078929</w:t>
            </w:r>
          </w:p>
        </w:tc>
        <w:tc>
          <w:tcPr>
            <w:tcW w:w="1275" w:type="dxa"/>
          </w:tcPr>
          <w:p w:rsidR="0006754B" w:rsidRPr="00AB1BB8" w:rsidRDefault="0006754B" w:rsidP="00A70B4E">
            <w:pPr>
              <w:pStyle w:val="af1"/>
              <w:jc w:val="center"/>
              <w:rPr>
                <w:b/>
              </w:rPr>
            </w:pPr>
          </w:p>
        </w:tc>
        <w:tc>
          <w:tcPr>
            <w:tcW w:w="1701" w:type="dxa"/>
          </w:tcPr>
          <w:p w:rsidR="0006754B" w:rsidRDefault="0006754B" w:rsidP="00A70B4E">
            <w:pPr>
              <w:pStyle w:val="af1"/>
              <w:jc w:val="center"/>
            </w:pPr>
          </w:p>
        </w:tc>
        <w:tc>
          <w:tcPr>
            <w:tcW w:w="1560" w:type="dxa"/>
            <w:vAlign w:val="center"/>
          </w:tcPr>
          <w:p w:rsidR="0006754B" w:rsidRPr="001448D6" w:rsidRDefault="0006754B" w:rsidP="00A70B4E">
            <w:pPr>
              <w:jc w:val="center"/>
              <w:rPr>
                <w:sz w:val="24"/>
                <w:szCs w:val="24"/>
              </w:rPr>
            </w:pPr>
            <w:r w:rsidRPr="001448D6">
              <w:rPr>
                <w:sz w:val="24"/>
                <w:szCs w:val="24"/>
              </w:rPr>
              <w:t>0,078929</w:t>
            </w:r>
          </w:p>
        </w:tc>
      </w:tr>
      <w:tr w:rsidR="0006754B" w:rsidTr="00A70B4E">
        <w:tc>
          <w:tcPr>
            <w:tcW w:w="646" w:type="dxa"/>
          </w:tcPr>
          <w:p w:rsidR="0006754B" w:rsidRPr="00AB1BB8" w:rsidRDefault="0006754B" w:rsidP="00A70B4E">
            <w:pPr>
              <w:pStyle w:val="af1"/>
              <w:jc w:val="center"/>
            </w:pPr>
            <w:r>
              <w:t>8</w:t>
            </w:r>
          </w:p>
        </w:tc>
        <w:tc>
          <w:tcPr>
            <w:tcW w:w="3431" w:type="dxa"/>
            <w:vAlign w:val="center"/>
          </w:tcPr>
          <w:p w:rsidR="0006754B" w:rsidRPr="001448D6" w:rsidRDefault="0006754B" w:rsidP="00A70B4E">
            <w:pPr>
              <w:rPr>
                <w:sz w:val="24"/>
                <w:szCs w:val="24"/>
              </w:rPr>
            </w:pPr>
            <w:r w:rsidRPr="001448D6">
              <w:rPr>
                <w:sz w:val="24"/>
                <w:szCs w:val="24"/>
              </w:rPr>
              <w:t xml:space="preserve">ул.Ленина Гостиница </w:t>
            </w:r>
          </w:p>
        </w:tc>
        <w:tc>
          <w:tcPr>
            <w:tcW w:w="1418" w:type="dxa"/>
            <w:vAlign w:val="center"/>
          </w:tcPr>
          <w:p w:rsidR="0006754B" w:rsidRPr="001448D6" w:rsidRDefault="0006754B" w:rsidP="00A70B4E">
            <w:pPr>
              <w:jc w:val="center"/>
              <w:rPr>
                <w:sz w:val="24"/>
                <w:szCs w:val="24"/>
              </w:rPr>
            </w:pPr>
            <w:r w:rsidRPr="001448D6">
              <w:rPr>
                <w:sz w:val="24"/>
                <w:szCs w:val="24"/>
              </w:rPr>
              <w:t>0,174104</w:t>
            </w:r>
          </w:p>
        </w:tc>
        <w:tc>
          <w:tcPr>
            <w:tcW w:w="1275" w:type="dxa"/>
          </w:tcPr>
          <w:p w:rsidR="0006754B" w:rsidRPr="00AB1BB8" w:rsidRDefault="0006754B" w:rsidP="00A70B4E">
            <w:pPr>
              <w:pStyle w:val="af1"/>
              <w:jc w:val="center"/>
              <w:rPr>
                <w:b/>
              </w:rPr>
            </w:pPr>
          </w:p>
        </w:tc>
        <w:tc>
          <w:tcPr>
            <w:tcW w:w="1701" w:type="dxa"/>
          </w:tcPr>
          <w:p w:rsidR="0006754B" w:rsidRDefault="0006754B" w:rsidP="00A70B4E">
            <w:pPr>
              <w:pStyle w:val="af1"/>
              <w:jc w:val="center"/>
            </w:pPr>
          </w:p>
        </w:tc>
        <w:tc>
          <w:tcPr>
            <w:tcW w:w="1560" w:type="dxa"/>
            <w:vAlign w:val="center"/>
          </w:tcPr>
          <w:p w:rsidR="0006754B" w:rsidRPr="001448D6" w:rsidRDefault="0006754B" w:rsidP="00A70B4E">
            <w:pPr>
              <w:jc w:val="center"/>
              <w:rPr>
                <w:sz w:val="24"/>
                <w:szCs w:val="24"/>
              </w:rPr>
            </w:pPr>
            <w:r w:rsidRPr="001448D6">
              <w:rPr>
                <w:sz w:val="24"/>
                <w:szCs w:val="24"/>
              </w:rPr>
              <w:t>0,174104</w:t>
            </w:r>
          </w:p>
        </w:tc>
      </w:tr>
      <w:tr w:rsidR="0006754B" w:rsidTr="00A70B4E">
        <w:tc>
          <w:tcPr>
            <w:tcW w:w="646" w:type="dxa"/>
          </w:tcPr>
          <w:p w:rsidR="0006754B" w:rsidRPr="00AB1BB8" w:rsidRDefault="0006754B" w:rsidP="00A70B4E">
            <w:pPr>
              <w:pStyle w:val="af1"/>
              <w:jc w:val="center"/>
            </w:pPr>
            <w:r>
              <w:t>9</w:t>
            </w:r>
          </w:p>
        </w:tc>
        <w:tc>
          <w:tcPr>
            <w:tcW w:w="3431" w:type="dxa"/>
            <w:vAlign w:val="center"/>
          </w:tcPr>
          <w:p w:rsidR="0006754B" w:rsidRPr="001448D6" w:rsidRDefault="0006754B" w:rsidP="00A70B4E">
            <w:pPr>
              <w:rPr>
                <w:iCs/>
                <w:color w:val="993300"/>
                <w:sz w:val="24"/>
                <w:szCs w:val="24"/>
              </w:rPr>
            </w:pPr>
            <w:r w:rsidRPr="001448D6">
              <w:rPr>
                <w:iCs/>
                <w:sz w:val="24"/>
                <w:szCs w:val="24"/>
              </w:rPr>
              <w:t>ул. Пушкина , 3 (все здание</w:t>
            </w:r>
            <w:r w:rsidRPr="001448D6">
              <w:rPr>
                <w:iCs/>
                <w:color w:val="993300"/>
                <w:sz w:val="24"/>
                <w:szCs w:val="24"/>
              </w:rPr>
              <w:t>)</w:t>
            </w:r>
          </w:p>
        </w:tc>
        <w:tc>
          <w:tcPr>
            <w:tcW w:w="1418" w:type="dxa"/>
            <w:vAlign w:val="center"/>
          </w:tcPr>
          <w:p w:rsidR="0006754B" w:rsidRPr="001448D6" w:rsidRDefault="0006754B" w:rsidP="00A70B4E">
            <w:pPr>
              <w:jc w:val="center"/>
              <w:rPr>
                <w:sz w:val="24"/>
                <w:szCs w:val="24"/>
              </w:rPr>
            </w:pPr>
            <w:r w:rsidRPr="001448D6">
              <w:rPr>
                <w:sz w:val="24"/>
                <w:szCs w:val="24"/>
              </w:rPr>
              <w:t>0,128000</w:t>
            </w:r>
          </w:p>
        </w:tc>
        <w:tc>
          <w:tcPr>
            <w:tcW w:w="1275" w:type="dxa"/>
          </w:tcPr>
          <w:p w:rsidR="0006754B" w:rsidRPr="00AB1BB8" w:rsidRDefault="0006754B" w:rsidP="00A70B4E">
            <w:pPr>
              <w:pStyle w:val="af1"/>
              <w:jc w:val="center"/>
              <w:rPr>
                <w:b/>
              </w:rPr>
            </w:pPr>
          </w:p>
        </w:tc>
        <w:tc>
          <w:tcPr>
            <w:tcW w:w="1701" w:type="dxa"/>
          </w:tcPr>
          <w:p w:rsidR="0006754B" w:rsidRDefault="0006754B" w:rsidP="00A70B4E">
            <w:pPr>
              <w:pStyle w:val="af1"/>
              <w:jc w:val="center"/>
            </w:pPr>
          </w:p>
        </w:tc>
        <w:tc>
          <w:tcPr>
            <w:tcW w:w="1560" w:type="dxa"/>
            <w:vAlign w:val="center"/>
          </w:tcPr>
          <w:p w:rsidR="0006754B" w:rsidRPr="001448D6" w:rsidRDefault="0006754B" w:rsidP="00A70B4E">
            <w:pPr>
              <w:jc w:val="center"/>
              <w:rPr>
                <w:sz w:val="24"/>
                <w:szCs w:val="24"/>
              </w:rPr>
            </w:pPr>
            <w:r w:rsidRPr="001448D6">
              <w:rPr>
                <w:sz w:val="24"/>
                <w:szCs w:val="24"/>
              </w:rPr>
              <w:t>0,128000</w:t>
            </w:r>
          </w:p>
        </w:tc>
      </w:tr>
      <w:tr w:rsidR="0006754B" w:rsidTr="00A70B4E">
        <w:tc>
          <w:tcPr>
            <w:tcW w:w="646" w:type="dxa"/>
          </w:tcPr>
          <w:p w:rsidR="0006754B" w:rsidRPr="00AB1BB8" w:rsidRDefault="0006754B" w:rsidP="0006754B">
            <w:pPr>
              <w:pStyle w:val="af1"/>
              <w:jc w:val="center"/>
            </w:pPr>
            <w:r>
              <w:t>10</w:t>
            </w:r>
          </w:p>
        </w:tc>
        <w:tc>
          <w:tcPr>
            <w:tcW w:w="3431" w:type="dxa"/>
            <w:vAlign w:val="center"/>
          </w:tcPr>
          <w:p w:rsidR="0006754B" w:rsidRPr="001448D6" w:rsidRDefault="0006754B" w:rsidP="00A70B4E">
            <w:pPr>
              <w:rPr>
                <w:sz w:val="24"/>
                <w:szCs w:val="24"/>
              </w:rPr>
            </w:pPr>
            <w:r w:rsidRPr="001448D6">
              <w:rPr>
                <w:sz w:val="24"/>
                <w:szCs w:val="24"/>
              </w:rPr>
              <w:t>М. Архангельский собор</w:t>
            </w:r>
          </w:p>
        </w:tc>
        <w:tc>
          <w:tcPr>
            <w:tcW w:w="1418" w:type="dxa"/>
            <w:vAlign w:val="center"/>
          </w:tcPr>
          <w:p w:rsidR="0006754B" w:rsidRPr="001448D6" w:rsidRDefault="0006754B" w:rsidP="00A70B4E">
            <w:pPr>
              <w:jc w:val="center"/>
              <w:rPr>
                <w:sz w:val="24"/>
                <w:szCs w:val="24"/>
              </w:rPr>
            </w:pPr>
            <w:r w:rsidRPr="001448D6">
              <w:rPr>
                <w:sz w:val="24"/>
                <w:szCs w:val="24"/>
              </w:rPr>
              <w:t>0,202393</w:t>
            </w:r>
          </w:p>
        </w:tc>
        <w:tc>
          <w:tcPr>
            <w:tcW w:w="1275" w:type="dxa"/>
          </w:tcPr>
          <w:p w:rsidR="0006754B" w:rsidRPr="00AB1BB8" w:rsidRDefault="0006754B" w:rsidP="00A70B4E">
            <w:pPr>
              <w:pStyle w:val="af1"/>
              <w:jc w:val="center"/>
              <w:rPr>
                <w:b/>
              </w:rPr>
            </w:pPr>
          </w:p>
        </w:tc>
        <w:tc>
          <w:tcPr>
            <w:tcW w:w="1701" w:type="dxa"/>
          </w:tcPr>
          <w:p w:rsidR="0006754B" w:rsidRDefault="0006754B" w:rsidP="00A70B4E">
            <w:pPr>
              <w:pStyle w:val="af1"/>
              <w:jc w:val="center"/>
            </w:pPr>
          </w:p>
        </w:tc>
        <w:tc>
          <w:tcPr>
            <w:tcW w:w="1560" w:type="dxa"/>
            <w:vAlign w:val="center"/>
          </w:tcPr>
          <w:p w:rsidR="0006754B" w:rsidRPr="001448D6" w:rsidRDefault="0006754B" w:rsidP="00A70B4E">
            <w:pPr>
              <w:jc w:val="center"/>
              <w:rPr>
                <w:sz w:val="24"/>
                <w:szCs w:val="24"/>
              </w:rPr>
            </w:pPr>
            <w:r w:rsidRPr="001448D6">
              <w:rPr>
                <w:sz w:val="24"/>
                <w:szCs w:val="24"/>
              </w:rPr>
              <w:t>0,202393</w:t>
            </w:r>
          </w:p>
        </w:tc>
      </w:tr>
      <w:tr w:rsidR="0006754B" w:rsidTr="00A70B4E">
        <w:tc>
          <w:tcPr>
            <w:tcW w:w="646" w:type="dxa"/>
          </w:tcPr>
          <w:p w:rsidR="0006754B" w:rsidRPr="00AB1BB8" w:rsidRDefault="0006754B" w:rsidP="0006754B">
            <w:pPr>
              <w:pStyle w:val="af1"/>
              <w:jc w:val="center"/>
            </w:pPr>
            <w:r>
              <w:t>11</w:t>
            </w:r>
          </w:p>
        </w:tc>
        <w:tc>
          <w:tcPr>
            <w:tcW w:w="3431" w:type="dxa"/>
            <w:vAlign w:val="center"/>
          </w:tcPr>
          <w:p w:rsidR="0006754B" w:rsidRPr="001448D6" w:rsidRDefault="0006754B" w:rsidP="00A70B4E">
            <w:pPr>
              <w:rPr>
                <w:sz w:val="24"/>
                <w:szCs w:val="24"/>
              </w:rPr>
            </w:pPr>
            <w:r w:rsidRPr="001448D6">
              <w:rPr>
                <w:sz w:val="24"/>
                <w:szCs w:val="24"/>
              </w:rPr>
              <w:t>Серд ОСБ 4000 Чапаева</w:t>
            </w:r>
          </w:p>
        </w:tc>
        <w:tc>
          <w:tcPr>
            <w:tcW w:w="1418" w:type="dxa"/>
            <w:vAlign w:val="center"/>
          </w:tcPr>
          <w:p w:rsidR="0006754B" w:rsidRPr="001448D6" w:rsidRDefault="0006754B" w:rsidP="00A70B4E">
            <w:pPr>
              <w:jc w:val="center"/>
              <w:rPr>
                <w:sz w:val="24"/>
                <w:szCs w:val="24"/>
              </w:rPr>
            </w:pPr>
            <w:r w:rsidRPr="001448D6">
              <w:rPr>
                <w:sz w:val="24"/>
                <w:szCs w:val="24"/>
              </w:rPr>
              <w:t>0,033785</w:t>
            </w:r>
          </w:p>
        </w:tc>
        <w:tc>
          <w:tcPr>
            <w:tcW w:w="1275" w:type="dxa"/>
          </w:tcPr>
          <w:p w:rsidR="0006754B" w:rsidRPr="00AB1BB8" w:rsidRDefault="0006754B" w:rsidP="00A70B4E">
            <w:pPr>
              <w:pStyle w:val="af1"/>
              <w:jc w:val="center"/>
              <w:rPr>
                <w:b/>
              </w:rPr>
            </w:pPr>
          </w:p>
        </w:tc>
        <w:tc>
          <w:tcPr>
            <w:tcW w:w="1701" w:type="dxa"/>
          </w:tcPr>
          <w:p w:rsidR="0006754B" w:rsidRDefault="0006754B" w:rsidP="00A70B4E">
            <w:pPr>
              <w:pStyle w:val="af1"/>
              <w:jc w:val="center"/>
            </w:pPr>
          </w:p>
        </w:tc>
        <w:tc>
          <w:tcPr>
            <w:tcW w:w="1560" w:type="dxa"/>
            <w:vAlign w:val="center"/>
          </w:tcPr>
          <w:p w:rsidR="0006754B" w:rsidRPr="001448D6" w:rsidRDefault="0006754B" w:rsidP="00A70B4E">
            <w:pPr>
              <w:jc w:val="center"/>
              <w:rPr>
                <w:sz w:val="24"/>
                <w:szCs w:val="24"/>
              </w:rPr>
            </w:pPr>
            <w:r w:rsidRPr="001448D6">
              <w:rPr>
                <w:sz w:val="24"/>
                <w:szCs w:val="24"/>
              </w:rPr>
              <w:t>0,033785</w:t>
            </w:r>
          </w:p>
        </w:tc>
      </w:tr>
      <w:tr w:rsidR="0006754B" w:rsidTr="00A70B4E">
        <w:tc>
          <w:tcPr>
            <w:tcW w:w="646" w:type="dxa"/>
          </w:tcPr>
          <w:p w:rsidR="0006754B" w:rsidRPr="00AB1BB8" w:rsidRDefault="0006754B" w:rsidP="0006754B">
            <w:pPr>
              <w:pStyle w:val="af1"/>
              <w:jc w:val="center"/>
            </w:pPr>
            <w:r>
              <w:t>12</w:t>
            </w:r>
          </w:p>
        </w:tc>
        <w:tc>
          <w:tcPr>
            <w:tcW w:w="3431" w:type="dxa"/>
            <w:vAlign w:val="center"/>
          </w:tcPr>
          <w:p w:rsidR="0006754B" w:rsidRPr="001448D6" w:rsidRDefault="0006754B" w:rsidP="00A70B4E">
            <w:pPr>
              <w:rPr>
                <w:sz w:val="24"/>
                <w:szCs w:val="24"/>
              </w:rPr>
            </w:pPr>
            <w:r w:rsidRPr="001448D6">
              <w:rPr>
                <w:sz w:val="24"/>
                <w:szCs w:val="24"/>
              </w:rPr>
              <w:t xml:space="preserve">ул.Чапаева 114 МИФНС №4 </w:t>
            </w:r>
          </w:p>
        </w:tc>
        <w:tc>
          <w:tcPr>
            <w:tcW w:w="1418" w:type="dxa"/>
            <w:vAlign w:val="center"/>
          </w:tcPr>
          <w:p w:rsidR="0006754B" w:rsidRPr="001448D6" w:rsidRDefault="0006754B" w:rsidP="00A70B4E">
            <w:pPr>
              <w:jc w:val="center"/>
              <w:rPr>
                <w:sz w:val="24"/>
                <w:szCs w:val="24"/>
              </w:rPr>
            </w:pPr>
            <w:r w:rsidRPr="001448D6">
              <w:rPr>
                <w:sz w:val="24"/>
                <w:szCs w:val="24"/>
              </w:rPr>
              <w:t>0,078688</w:t>
            </w:r>
          </w:p>
        </w:tc>
        <w:tc>
          <w:tcPr>
            <w:tcW w:w="1275" w:type="dxa"/>
          </w:tcPr>
          <w:p w:rsidR="0006754B" w:rsidRPr="00AB1BB8" w:rsidRDefault="0006754B" w:rsidP="00A70B4E">
            <w:pPr>
              <w:pStyle w:val="af1"/>
              <w:jc w:val="center"/>
              <w:rPr>
                <w:b/>
              </w:rPr>
            </w:pPr>
          </w:p>
        </w:tc>
        <w:tc>
          <w:tcPr>
            <w:tcW w:w="1701" w:type="dxa"/>
          </w:tcPr>
          <w:p w:rsidR="0006754B" w:rsidRDefault="0006754B" w:rsidP="00A70B4E">
            <w:pPr>
              <w:pStyle w:val="af1"/>
              <w:jc w:val="center"/>
            </w:pPr>
          </w:p>
        </w:tc>
        <w:tc>
          <w:tcPr>
            <w:tcW w:w="1560" w:type="dxa"/>
            <w:vAlign w:val="center"/>
          </w:tcPr>
          <w:p w:rsidR="0006754B" w:rsidRPr="001448D6" w:rsidRDefault="0006754B" w:rsidP="00A70B4E">
            <w:pPr>
              <w:jc w:val="center"/>
              <w:rPr>
                <w:sz w:val="24"/>
                <w:szCs w:val="24"/>
              </w:rPr>
            </w:pPr>
            <w:r w:rsidRPr="001448D6">
              <w:rPr>
                <w:sz w:val="24"/>
                <w:szCs w:val="24"/>
              </w:rPr>
              <w:t>0,078688</w:t>
            </w:r>
          </w:p>
        </w:tc>
      </w:tr>
      <w:tr w:rsidR="00317440" w:rsidTr="0090363F">
        <w:tc>
          <w:tcPr>
            <w:tcW w:w="646" w:type="dxa"/>
          </w:tcPr>
          <w:p w:rsidR="00317440" w:rsidRPr="00AB1BB8" w:rsidRDefault="00317440" w:rsidP="0090363F">
            <w:pPr>
              <w:pStyle w:val="af1"/>
              <w:jc w:val="center"/>
            </w:pPr>
            <w:r>
              <w:t>13</w:t>
            </w:r>
          </w:p>
        </w:tc>
        <w:tc>
          <w:tcPr>
            <w:tcW w:w="3431" w:type="dxa"/>
            <w:vAlign w:val="center"/>
          </w:tcPr>
          <w:p w:rsidR="00317440" w:rsidRPr="001448D6" w:rsidRDefault="00317440" w:rsidP="0090363F">
            <w:pPr>
              <w:rPr>
                <w:sz w:val="24"/>
                <w:szCs w:val="24"/>
              </w:rPr>
            </w:pPr>
            <w:r>
              <w:rPr>
                <w:sz w:val="24"/>
                <w:szCs w:val="24"/>
              </w:rPr>
              <w:t>МБОУ ЦДТ</w:t>
            </w:r>
          </w:p>
        </w:tc>
        <w:tc>
          <w:tcPr>
            <w:tcW w:w="1418" w:type="dxa"/>
            <w:vAlign w:val="center"/>
          </w:tcPr>
          <w:p w:rsidR="00317440" w:rsidRPr="001448D6" w:rsidRDefault="00317440" w:rsidP="0090363F">
            <w:pPr>
              <w:jc w:val="center"/>
              <w:rPr>
                <w:sz w:val="24"/>
                <w:szCs w:val="24"/>
              </w:rPr>
            </w:pPr>
            <w:r w:rsidRPr="001448D6">
              <w:rPr>
                <w:sz w:val="24"/>
                <w:szCs w:val="24"/>
              </w:rPr>
              <w:t>0,075736</w:t>
            </w:r>
          </w:p>
        </w:tc>
        <w:tc>
          <w:tcPr>
            <w:tcW w:w="1275" w:type="dxa"/>
          </w:tcPr>
          <w:p w:rsidR="00317440" w:rsidRPr="00AB1BB8" w:rsidRDefault="00317440" w:rsidP="0090363F">
            <w:pPr>
              <w:pStyle w:val="af1"/>
              <w:jc w:val="center"/>
              <w:rPr>
                <w:b/>
              </w:rPr>
            </w:pPr>
          </w:p>
        </w:tc>
        <w:tc>
          <w:tcPr>
            <w:tcW w:w="1701" w:type="dxa"/>
          </w:tcPr>
          <w:p w:rsidR="00317440" w:rsidRDefault="00317440" w:rsidP="0090363F">
            <w:pPr>
              <w:pStyle w:val="af1"/>
              <w:jc w:val="center"/>
            </w:pPr>
          </w:p>
        </w:tc>
        <w:tc>
          <w:tcPr>
            <w:tcW w:w="1560" w:type="dxa"/>
            <w:vAlign w:val="center"/>
          </w:tcPr>
          <w:p w:rsidR="00317440" w:rsidRPr="001448D6" w:rsidRDefault="00317440" w:rsidP="0090363F">
            <w:pPr>
              <w:jc w:val="center"/>
              <w:rPr>
                <w:sz w:val="24"/>
                <w:szCs w:val="24"/>
              </w:rPr>
            </w:pPr>
            <w:r w:rsidRPr="001448D6">
              <w:rPr>
                <w:sz w:val="24"/>
                <w:szCs w:val="24"/>
              </w:rPr>
              <w:t>0,075736</w:t>
            </w:r>
          </w:p>
        </w:tc>
      </w:tr>
      <w:tr w:rsidR="00317440" w:rsidTr="0090363F">
        <w:tc>
          <w:tcPr>
            <w:tcW w:w="646" w:type="dxa"/>
          </w:tcPr>
          <w:p w:rsidR="00317440" w:rsidRPr="00AB1BB8" w:rsidRDefault="00317440" w:rsidP="0090363F">
            <w:pPr>
              <w:pStyle w:val="af1"/>
              <w:jc w:val="center"/>
            </w:pPr>
            <w:r>
              <w:t>14</w:t>
            </w:r>
          </w:p>
        </w:tc>
        <w:tc>
          <w:tcPr>
            <w:tcW w:w="3431" w:type="dxa"/>
            <w:vAlign w:val="center"/>
          </w:tcPr>
          <w:p w:rsidR="00317440" w:rsidRPr="001448D6" w:rsidRDefault="00317440" w:rsidP="0090363F">
            <w:pPr>
              <w:rPr>
                <w:sz w:val="24"/>
                <w:szCs w:val="24"/>
              </w:rPr>
            </w:pPr>
            <w:r>
              <w:rPr>
                <w:sz w:val="24"/>
                <w:szCs w:val="24"/>
              </w:rPr>
              <w:t xml:space="preserve">ул. Чапаева,113, </w:t>
            </w:r>
            <w:r w:rsidRPr="001448D6">
              <w:rPr>
                <w:sz w:val="24"/>
                <w:szCs w:val="24"/>
              </w:rPr>
              <w:t xml:space="preserve">Магазин "Гвоздь" </w:t>
            </w:r>
          </w:p>
        </w:tc>
        <w:tc>
          <w:tcPr>
            <w:tcW w:w="1418" w:type="dxa"/>
            <w:vAlign w:val="center"/>
          </w:tcPr>
          <w:p w:rsidR="00317440" w:rsidRPr="001448D6" w:rsidRDefault="00317440" w:rsidP="0090363F">
            <w:pPr>
              <w:jc w:val="center"/>
              <w:rPr>
                <w:sz w:val="24"/>
                <w:szCs w:val="24"/>
              </w:rPr>
            </w:pPr>
            <w:r w:rsidRPr="001448D6">
              <w:rPr>
                <w:sz w:val="24"/>
                <w:szCs w:val="24"/>
              </w:rPr>
              <w:t>0,036639</w:t>
            </w:r>
          </w:p>
        </w:tc>
        <w:tc>
          <w:tcPr>
            <w:tcW w:w="1275" w:type="dxa"/>
          </w:tcPr>
          <w:p w:rsidR="00317440" w:rsidRPr="00AB1BB8" w:rsidRDefault="00317440" w:rsidP="0090363F">
            <w:pPr>
              <w:pStyle w:val="af1"/>
              <w:jc w:val="center"/>
              <w:rPr>
                <w:b/>
              </w:rPr>
            </w:pPr>
          </w:p>
        </w:tc>
        <w:tc>
          <w:tcPr>
            <w:tcW w:w="1701" w:type="dxa"/>
          </w:tcPr>
          <w:p w:rsidR="00317440" w:rsidRDefault="00317440" w:rsidP="0090363F">
            <w:pPr>
              <w:pStyle w:val="af1"/>
              <w:jc w:val="center"/>
            </w:pPr>
          </w:p>
        </w:tc>
        <w:tc>
          <w:tcPr>
            <w:tcW w:w="1560" w:type="dxa"/>
            <w:vAlign w:val="center"/>
          </w:tcPr>
          <w:p w:rsidR="00317440" w:rsidRPr="001448D6" w:rsidRDefault="00317440" w:rsidP="0090363F">
            <w:pPr>
              <w:jc w:val="center"/>
              <w:rPr>
                <w:sz w:val="24"/>
                <w:szCs w:val="24"/>
              </w:rPr>
            </w:pPr>
            <w:r w:rsidRPr="001448D6">
              <w:rPr>
                <w:sz w:val="24"/>
                <w:szCs w:val="24"/>
              </w:rPr>
              <w:t>0,036639</w:t>
            </w:r>
          </w:p>
        </w:tc>
      </w:tr>
      <w:tr w:rsidR="00317440" w:rsidTr="0090363F">
        <w:tc>
          <w:tcPr>
            <w:tcW w:w="646" w:type="dxa"/>
          </w:tcPr>
          <w:p w:rsidR="00317440" w:rsidRDefault="00317440" w:rsidP="0090363F">
            <w:pPr>
              <w:pStyle w:val="af1"/>
              <w:jc w:val="center"/>
            </w:pPr>
          </w:p>
        </w:tc>
        <w:tc>
          <w:tcPr>
            <w:tcW w:w="3431" w:type="dxa"/>
            <w:vAlign w:val="bottom"/>
          </w:tcPr>
          <w:p w:rsidR="00317440" w:rsidRPr="00AB1BB8" w:rsidRDefault="00317440" w:rsidP="0090363F">
            <w:pPr>
              <w:rPr>
                <w:b/>
                <w:iCs/>
                <w:sz w:val="24"/>
                <w:szCs w:val="24"/>
              </w:rPr>
            </w:pPr>
            <w:r w:rsidRPr="00AB1BB8">
              <w:rPr>
                <w:b/>
                <w:iCs/>
                <w:sz w:val="24"/>
                <w:szCs w:val="24"/>
              </w:rPr>
              <w:t>ИТОГО:</w:t>
            </w:r>
          </w:p>
        </w:tc>
        <w:tc>
          <w:tcPr>
            <w:tcW w:w="1418" w:type="dxa"/>
            <w:vAlign w:val="bottom"/>
          </w:tcPr>
          <w:p w:rsidR="00317440" w:rsidRPr="001448D6" w:rsidRDefault="00317440" w:rsidP="0090363F">
            <w:pPr>
              <w:jc w:val="center"/>
              <w:rPr>
                <w:b/>
                <w:bCs/>
                <w:color w:val="000000"/>
                <w:sz w:val="24"/>
                <w:szCs w:val="24"/>
              </w:rPr>
            </w:pPr>
            <w:r w:rsidRPr="001448D6">
              <w:rPr>
                <w:b/>
                <w:bCs/>
                <w:color w:val="000000"/>
                <w:sz w:val="24"/>
                <w:szCs w:val="24"/>
              </w:rPr>
              <w:t>1,</w:t>
            </w:r>
            <w:r>
              <w:rPr>
                <w:b/>
                <w:bCs/>
                <w:color w:val="000000"/>
                <w:sz w:val="24"/>
                <w:szCs w:val="24"/>
              </w:rPr>
              <w:t>783349</w:t>
            </w:r>
          </w:p>
        </w:tc>
        <w:tc>
          <w:tcPr>
            <w:tcW w:w="1275" w:type="dxa"/>
            <w:vAlign w:val="bottom"/>
          </w:tcPr>
          <w:p w:rsidR="00317440" w:rsidRPr="001448D6" w:rsidRDefault="00317440" w:rsidP="0090363F">
            <w:pPr>
              <w:jc w:val="center"/>
              <w:rPr>
                <w:b/>
                <w:bCs/>
                <w:color w:val="000000"/>
                <w:sz w:val="24"/>
                <w:szCs w:val="24"/>
              </w:rPr>
            </w:pPr>
            <w:r w:rsidRPr="001448D6">
              <w:rPr>
                <w:b/>
                <w:bCs/>
                <w:color w:val="000000"/>
                <w:sz w:val="24"/>
                <w:szCs w:val="24"/>
              </w:rPr>
              <w:t>0</w:t>
            </w:r>
          </w:p>
        </w:tc>
        <w:tc>
          <w:tcPr>
            <w:tcW w:w="1701" w:type="dxa"/>
            <w:vAlign w:val="bottom"/>
          </w:tcPr>
          <w:p w:rsidR="00317440" w:rsidRPr="001448D6" w:rsidRDefault="00317440" w:rsidP="0090363F">
            <w:pPr>
              <w:jc w:val="center"/>
              <w:rPr>
                <w:b/>
                <w:bCs/>
                <w:color w:val="000000"/>
                <w:sz w:val="24"/>
                <w:szCs w:val="24"/>
              </w:rPr>
            </w:pPr>
            <w:r w:rsidRPr="001448D6">
              <w:rPr>
                <w:b/>
                <w:bCs/>
                <w:color w:val="000000"/>
                <w:sz w:val="24"/>
                <w:szCs w:val="24"/>
              </w:rPr>
              <w:t>0</w:t>
            </w:r>
          </w:p>
        </w:tc>
        <w:tc>
          <w:tcPr>
            <w:tcW w:w="1560" w:type="dxa"/>
            <w:vAlign w:val="bottom"/>
          </w:tcPr>
          <w:p w:rsidR="00317440" w:rsidRPr="001448D6" w:rsidRDefault="00317440" w:rsidP="0090363F">
            <w:pPr>
              <w:jc w:val="center"/>
              <w:rPr>
                <w:b/>
                <w:bCs/>
                <w:color w:val="000000"/>
                <w:sz w:val="24"/>
                <w:szCs w:val="24"/>
              </w:rPr>
            </w:pPr>
            <w:r w:rsidRPr="001448D6">
              <w:rPr>
                <w:b/>
                <w:bCs/>
                <w:color w:val="000000"/>
                <w:sz w:val="24"/>
                <w:szCs w:val="24"/>
              </w:rPr>
              <w:t>1,</w:t>
            </w:r>
            <w:r>
              <w:rPr>
                <w:b/>
                <w:bCs/>
                <w:color w:val="000000"/>
                <w:sz w:val="24"/>
                <w:szCs w:val="24"/>
              </w:rPr>
              <w:t>783349</w:t>
            </w:r>
          </w:p>
        </w:tc>
      </w:tr>
      <w:tr w:rsidR="00317440" w:rsidRPr="00E40B51" w:rsidTr="0090363F">
        <w:tc>
          <w:tcPr>
            <w:tcW w:w="10031" w:type="dxa"/>
            <w:gridSpan w:val="6"/>
          </w:tcPr>
          <w:p w:rsidR="00317440" w:rsidRPr="00E40B51" w:rsidRDefault="00317440" w:rsidP="0090363F">
            <w:pPr>
              <w:jc w:val="center"/>
              <w:rPr>
                <w:b/>
                <w:bCs/>
                <w:color w:val="000000"/>
                <w:sz w:val="24"/>
                <w:szCs w:val="24"/>
              </w:rPr>
            </w:pPr>
            <w:r>
              <w:rPr>
                <w:b/>
                <w:bCs/>
                <w:color w:val="000000"/>
                <w:sz w:val="24"/>
                <w:szCs w:val="24"/>
              </w:rPr>
              <w:t>Котельная № 7</w:t>
            </w:r>
          </w:p>
        </w:tc>
      </w:tr>
      <w:tr w:rsidR="00001847" w:rsidTr="00FA5316">
        <w:tc>
          <w:tcPr>
            <w:tcW w:w="646" w:type="dxa"/>
          </w:tcPr>
          <w:p w:rsidR="00001847" w:rsidRPr="00AB1BB8" w:rsidRDefault="00001847" w:rsidP="00001847">
            <w:pPr>
              <w:pStyle w:val="af1"/>
              <w:jc w:val="center"/>
            </w:pPr>
            <w:r>
              <w:t>1</w:t>
            </w:r>
          </w:p>
        </w:tc>
        <w:tc>
          <w:tcPr>
            <w:tcW w:w="3431" w:type="dxa"/>
            <w:vAlign w:val="center"/>
          </w:tcPr>
          <w:p w:rsidR="00001847" w:rsidRPr="00E03789" w:rsidRDefault="00001847" w:rsidP="00001847">
            <w:pPr>
              <w:rPr>
                <w:sz w:val="24"/>
                <w:szCs w:val="24"/>
              </w:rPr>
            </w:pPr>
            <w:r w:rsidRPr="00E03789">
              <w:rPr>
                <w:sz w:val="24"/>
                <w:szCs w:val="24"/>
              </w:rPr>
              <w:t>Ж.д. Ул.Горького,164</w:t>
            </w:r>
          </w:p>
        </w:tc>
        <w:tc>
          <w:tcPr>
            <w:tcW w:w="1418" w:type="dxa"/>
            <w:vAlign w:val="bottom"/>
          </w:tcPr>
          <w:p w:rsidR="00001847" w:rsidRPr="00001847" w:rsidRDefault="00001847" w:rsidP="00001847">
            <w:pPr>
              <w:jc w:val="center"/>
              <w:rPr>
                <w:color w:val="000000"/>
                <w:sz w:val="24"/>
                <w:szCs w:val="24"/>
              </w:rPr>
            </w:pPr>
            <w:r w:rsidRPr="00001847">
              <w:rPr>
                <w:color w:val="000000"/>
                <w:sz w:val="24"/>
                <w:szCs w:val="24"/>
              </w:rPr>
              <w:t>0,404087</w:t>
            </w:r>
          </w:p>
        </w:tc>
        <w:tc>
          <w:tcPr>
            <w:tcW w:w="1275" w:type="dxa"/>
            <w:vAlign w:val="center"/>
          </w:tcPr>
          <w:p w:rsidR="00001847" w:rsidRPr="00001847" w:rsidRDefault="00001847" w:rsidP="00001847">
            <w:pPr>
              <w:jc w:val="center"/>
              <w:rPr>
                <w:color w:val="000000"/>
                <w:sz w:val="24"/>
                <w:szCs w:val="24"/>
              </w:rPr>
            </w:pPr>
          </w:p>
        </w:tc>
        <w:tc>
          <w:tcPr>
            <w:tcW w:w="1701" w:type="dxa"/>
          </w:tcPr>
          <w:p w:rsidR="00001847" w:rsidRPr="00001847" w:rsidRDefault="00001847" w:rsidP="00001847">
            <w:pPr>
              <w:pStyle w:val="af1"/>
              <w:jc w:val="center"/>
            </w:pPr>
          </w:p>
        </w:tc>
        <w:tc>
          <w:tcPr>
            <w:tcW w:w="1560" w:type="dxa"/>
            <w:vAlign w:val="bottom"/>
          </w:tcPr>
          <w:p w:rsidR="00001847" w:rsidRPr="00001847" w:rsidRDefault="00001847" w:rsidP="00001847">
            <w:pPr>
              <w:jc w:val="center"/>
              <w:rPr>
                <w:color w:val="000000"/>
                <w:sz w:val="24"/>
                <w:szCs w:val="24"/>
              </w:rPr>
            </w:pPr>
            <w:r w:rsidRPr="00001847">
              <w:rPr>
                <w:color w:val="000000"/>
                <w:sz w:val="24"/>
                <w:szCs w:val="24"/>
              </w:rPr>
              <w:t>0,404087</w:t>
            </w:r>
          </w:p>
        </w:tc>
      </w:tr>
      <w:tr w:rsidR="00001847" w:rsidTr="00FA5316">
        <w:tc>
          <w:tcPr>
            <w:tcW w:w="646" w:type="dxa"/>
          </w:tcPr>
          <w:p w:rsidR="00001847" w:rsidRPr="00AB1BB8" w:rsidRDefault="00001847" w:rsidP="00001847">
            <w:pPr>
              <w:pStyle w:val="af1"/>
              <w:jc w:val="center"/>
            </w:pPr>
            <w:r>
              <w:t>2</w:t>
            </w:r>
          </w:p>
        </w:tc>
        <w:tc>
          <w:tcPr>
            <w:tcW w:w="3431" w:type="dxa"/>
            <w:vAlign w:val="center"/>
          </w:tcPr>
          <w:p w:rsidR="00001847" w:rsidRPr="00E03789" w:rsidRDefault="00001847" w:rsidP="00001847">
            <w:pPr>
              <w:rPr>
                <w:sz w:val="24"/>
                <w:szCs w:val="24"/>
              </w:rPr>
            </w:pPr>
            <w:r w:rsidRPr="00E03789">
              <w:rPr>
                <w:sz w:val="24"/>
                <w:szCs w:val="24"/>
              </w:rPr>
              <w:t>Ж.д. Ул.Горького,166</w:t>
            </w:r>
          </w:p>
        </w:tc>
        <w:tc>
          <w:tcPr>
            <w:tcW w:w="1418" w:type="dxa"/>
            <w:vAlign w:val="bottom"/>
          </w:tcPr>
          <w:p w:rsidR="00001847" w:rsidRPr="00001847" w:rsidRDefault="00001847" w:rsidP="00001847">
            <w:pPr>
              <w:jc w:val="center"/>
              <w:rPr>
                <w:color w:val="000000"/>
                <w:sz w:val="24"/>
                <w:szCs w:val="24"/>
              </w:rPr>
            </w:pPr>
            <w:r w:rsidRPr="00001847">
              <w:rPr>
                <w:color w:val="000000"/>
                <w:sz w:val="24"/>
                <w:szCs w:val="24"/>
              </w:rPr>
              <w:t>0,266887</w:t>
            </w:r>
          </w:p>
        </w:tc>
        <w:tc>
          <w:tcPr>
            <w:tcW w:w="1275" w:type="dxa"/>
            <w:vAlign w:val="center"/>
          </w:tcPr>
          <w:p w:rsidR="00001847" w:rsidRPr="00001847" w:rsidRDefault="00001847" w:rsidP="00001847">
            <w:pPr>
              <w:jc w:val="center"/>
              <w:rPr>
                <w:color w:val="000000"/>
                <w:sz w:val="24"/>
                <w:szCs w:val="24"/>
              </w:rPr>
            </w:pPr>
          </w:p>
        </w:tc>
        <w:tc>
          <w:tcPr>
            <w:tcW w:w="1701" w:type="dxa"/>
          </w:tcPr>
          <w:p w:rsidR="00001847" w:rsidRPr="00001847" w:rsidRDefault="00001847" w:rsidP="00001847">
            <w:pPr>
              <w:pStyle w:val="af1"/>
              <w:jc w:val="center"/>
            </w:pPr>
          </w:p>
        </w:tc>
        <w:tc>
          <w:tcPr>
            <w:tcW w:w="1560" w:type="dxa"/>
            <w:vAlign w:val="bottom"/>
          </w:tcPr>
          <w:p w:rsidR="00001847" w:rsidRPr="00001847" w:rsidRDefault="00001847" w:rsidP="00001847">
            <w:pPr>
              <w:jc w:val="center"/>
              <w:rPr>
                <w:color w:val="000000"/>
                <w:sz w:val="24"/>
                <w:szCs w:val="24"/>
              </w:rPr>
            </w:pPr>
            <w:r w:rsidRPr="00001847">
              <w:rPr>
                <w:color w:val="000000"/>
                <w:sz w:val="24"/>
                <w:szCs w:val="24"/>
              </w:rPr>
              <w:t>0,266887</w:t>
            </w:r>
          </w:p>
        </w:tc>
      </w:tr>
      <w:tr w:rsidR="00001847" w:rsidTr="0090363F">
        <w:tc>
          <w:tcPr>
            <w:tcW w:w="646" w:type="dxa"/>
          </w:tcPr>
          <w:p w:rsidR="00001847" w:rsidRPr="00AB1BB8" w:rsidRDefault="00001847" w:rsidP="00001847">
            <w:pPr>
              <w:pStyle w:val="af1"/>
              <w:jc w:val="center"/>
            </w:pPr>
            <w:r>
              <w:t>3</w:t>
            </w:r>
          </w:p>
        </w:tc>
        <w:tc>
          <w:tcPr>
            <w:tcW w:w="3431" w:type="dxa"/>
            <w:vAlign w:val="center"/>
          </w:tcPr>
          <w:p w:rsidR="00001847" w:rsidRPr="00E03789" w:rsidRDefault="00001847" w:rsidP="00001847">
            <w:pPr>
              <w:rPr>
                <w:sz w:val="24"/>
                <w:szCs w:val="24"/>
              </w:rPr>
            </w:pPr>
            <w:r w:rsidRPr="00E03789">
              <w:rPr>
                <w:sz w:val="24"/>
                <w:szCs w:val="24"/>
              </w:rPr>
              <w:t>Ж.д. Ул. Горького,168</w:t>
            </w:r>
          </w:p>
        </w:tc>
        <w:tc>
          <w:tcPr>
            <w:tcW w:w="1418" w:type="dxa"/>
            <w:vAlign w:val="bottom"/>
          </w:tcPr>
          <w:p w:rsidR="00001847" w:rsidRPr="00001847" w:rsidRDefault="00001847" w:rsidP="00001847">
            <w:pPr>
              <w:jc w:val="center"/>
              <w:rPr>
                <w:color w:val="000000"/>
                <w:sz w:val="24"/>
                <w:szCs w:val="24"/>
              </w:rPr>
            </w:pPr>
            <w:r w:rsidRPr="00001847">
              <w:rPr>
                <w:color w:val="000000"/>
                <w:sz w:val="24"/>
                <w:szCs w:val="24"/>
              </w:rPr>
              <w:t>0,317269</w:t>
            </w:r>
          </w:p>
        </w:tc>
        <w:tc>
          <w:tcPr>
            <w:tcW w:w="1275" w:type="dxa"/>
            <w:vAlign w:val="center"/>
          </w:tcPr>
          <w:p w:rsidR="00001847" w:rsidRPr="00001847" w:rsidRDefault="00001847" w:rsidP="00001847">
            <w:pPr>
              <w:jc w:val="center"/>
              <w:rPr>
                <w:sz w:val="24"/>
                <w:szCs w:val="24"/>
              </w:rPr>
            </w:pPr>
            <w:r w:rsidRPr="00001847">
              <w:rPr>
                <w:sz w:val="24"/>
                <w:szCs w:val="24"/>
              </w:rPr>
              <w:t>0,087</w:t>
            </w:r>
          </w:p>
        </w:tc>
        <w:tc>
          <w:tcPr>
            <w:tcW w:w="1701" w:type="dxa"/>
          </w:tcPr>
          <w:p w:rsidR="00001847" w:rsidRPr="00001847" w:rsidRDefault="00001847" w:rsidP="00001847">
            <w:pPr>
              <w:pStyle w:val="af1"/>
              <w:jc w:val="center"/>
            </w:pPr>
          </w:p>
        </w:tc>
        <w:tc>
          <w:tcPr>
            <w:tcW w:w="1560" w:type="dxa"/>
            <w:vAlign w:val="center"/>
          </w:tcPr>
          <w:p w:rsidR="00001847" w:rsidRPr="00001847" w:rsidRDefault="00001847" w:rsidP="00001847">
            <w:pPr>
              <w:jc w:val="center"/>
              <w:rPr>
                <w:color w:val="000000"/>
                <w:sz w:val="24"/>
                <w:szCs w:val="24"/>
              </w:rPr>
            </w:pPr>
            <w:r w:rsidRPr="00001847">
              <w:rPr>
                <w:color w:val="000000"/>
                <w:sz w:val="24"/>
                <w:szCs w:val="24"/>
              </w:rPr>
              <w:t>0,404269</w:t>
            </w:r>
          </w:p>
        </w:tc>
      </w:tr>
      <w:tr w:rsidR="00001847" w:rsidTr="0090363F">
        <w:tc>
          <w:tcPr>
            <w:tcW w:w="646" w:type="dxa"/>
          </w:tcPr>
          <w:p w:rsidR="00001847" w:rsidRPr="00AB1BB8" w:rsidRDefault="00001847" w:rsidP="00001847">
            <w:pPr>
              <w:pStyle w:val="af1"/>
              <w:jc w:val="center"/>
            </w:pPr>
            <w:r>
              <w:t>4</w:t>
            </w:r>
          </w:p>
        </w:tc>
        <w:tc>
          <w:tcPr>
            <w:tcW w:w="3431" w:type="dxa"/>
            <w:vAlign w:val="center"/>
          </w:tcPr>
          <w:p w:rsidR="00001847" w:rsidRPr="00E03789" w:rsidRDefault="00001847" w:rsidP="00001847">
            <w:pPr>
              <w:rPr>
                <w:sz w:val="24"/>
                <w:szCs w:val="24"/>
              </w:rPr>
            </w:pPr>
            <w:r w:rsidRPr="00E03789">
              <w:rPr>
                <w:sz w:val="24"/>
                <w:szCs w:val="24"/>
              </w:rPr>
              <w:t>Ж.д. Ул. Горького,170</w:t>
            </w:r>
          </w:p>
        </w:tc>
        <w:tc>
          <w:tcPr>
            <w:tcW w:w="1418" w:type="dxa"/>
            <w:vAlign w:val="bottom"/>
          </w:tcPr>
          <w:p w:rsidR="00001847" w:rsidRPr="00001847" w:rsidRDefault="00001847" w:rsidP="00001847">
            <w:pPr>
              <w:jc w:val="center"/>
              <w:rPr>
                <w:color w:val="000000"/>
                <w:sz w:val="24"/>
                <w:szCs w:val="24"/>
              </w:rPr>
            </w:pPr>
            <w:r w:rsidRPr="00001847">
              <w:rPr>
                <w:color w:val="000000"/>
                <w:sz w:val="24"/>
                <w:szCs w:val="24"/>
              </w:rPr>
              <w:t>0,213955</w:t>
            </w:r>
          </w:p>
        </w:tc>
        <w:tc>
          <w:tcPr>
            <w:tcW w:w="1275" w:type="dxa"/>
            <w:vAlign w:val="center"/>
          </w:tcPr>
          <w:p w:rsidR="00001847" w:rsidRPr="00001847" w:rsidRDefault="00001847" w:rsidP="00001847">
            <w:pPr>
              <w:jc w:val="center"/>
              <w:rPr>
                <w:color w:val="000000"/>
                <w:sz w:val="24"/>
                <w:szCs w:val="24"/>
              </w:rPr>
            </w:pPr>
          </w:p>
        </w:tc>
        <w:tc>
          <w:tcPr>
            <w:tcW w:w="1701" w:type="dxa"/>
          </w:tcPr>
          <w:p w:rsidR="00001847" w:rsidRPr="00001847" w:rsidRDefault="00001847" w:rsidP="00001847">
            <w:pPr>
              <w:pStyle w:val="af1"/>
              <w:jc w:val="center"/>
            </w:pPr>
          </w:p>
        </w:tc>
        <w:tc>
          <w:tcPr>
            <w:tcW w:w="1560" w:type="dxa"/>
            <w:vAlign w:val="center"/>
          </w:tcPr>
          <w:p w:rsidR="00001847" w:rsidRPr="00001847" w:rsidRDefault="00001847" w:rsidP="00001847">
            <w:pPr>
              <w:jc w:val="center"/>
              <w:rPr>
                <w:color w:val="000000"/>
                <w:sz w:val="24"/>
                <w:szCs w:val="24"/>
              </w:rPr>
            </w:pPr>
            <w:r w:rsidRPr="00001847">
              <w:rPr>
                <w:color w:val="000000"/>
                <w:sz w:val="24"/>
                <w:szCs w:val="24"/>
              </w:rPr>
              <w:t>0,213955</w:t>
            </w:r>
          </w:p>
        </w:tc>
      </w:tr>
    </w:tbl>
    <w:p w:rsidR="007321BA" w:rsidRDefault="007321BA" w:rsidP="007321BA">
      <w:pPr>
        <w:rPr>
          <w:sz w:val="24"/>
          <w:szCs w:val="24"/>
        </w:rPr>
      </w:pPr>
      <w:r w:rsidRPr="008C1E90">
        <w:rPr>
          <w:sz w:val="24"/>
          <w:szCs w:val="24"/>
        </w:rPr>
        <w:t>Продолжение таблицы 1</w:t>
      </w:r>
      <w:r>
        <w:rPr>
          <w:sz w:val="24"/>
          <w:szCs w:val="24"/>
        </w:rPr>
        <w:t>4</w:t>
      </w:r>
    </w:p>
    <w:p w:rsidR="007321BA" w:rsidRDefault="007321BA" w:rsidP="007321BA"/>
    <w:tbl>
      <w:tblPr>
        <w:tblStyle w:val="a6"/>
        <w:tblpPr w:leftFromText="181" w:rightFromText="181" w:vertAnchor="text" w:tblpY="1"/>
        <w:tblOverlap w:val="never"/>
        <w:tblW w:w="10031" w:type="dxa"/>
        <w:tblLayout w:type="fixed"/>
        <w:tblLook w:val="04A0" w:firstRow="1" w:lastRow="0" w:firstColumn="1" w:lastColumn="0" w:noHBand="0" w:noVBand="1"/>
      </w:tblPr>
      <w:tblGrid>
        <w:gridCol w:w="646"/>
        <w:gridCol w:w="3431"/>
        <w:gridCol w:w="1418"/>
        <w:gridCol w:w="1275"/>
        <w:gridCol w:w="1701"/>
        <w:gridCol w:w="1560"/>
      </w:tblGrid>
      <w:tr w:rsidR="007321BA" w:rsidTr="00682EE2">
        <w:tc>
          <w:tcPr>
            <w:tcW w:w="646" w:type="dxa"/>
          </w:tcPr>
          <w:p w:rsidR="007321BA" w:rsidRDefault="007321BA" w:rsidP="00682EE2">
            <w:pPr>
              <w:pStyle w:val="af1"/>
              <w:jc w:val="center"/>
            </w:pPr>
            <w:r>
              <w:t>1</w:t>
            </w:r>
          </w:p>
        </w:tc>
        <w:tc>
          <w:tcPr>
            <w:tcW w:w="3431" w:type="dxa"/>
          </w:tcPr>
          <w:p w:rsidR="007321BA" w:rsidRDefault="007321BA" w:rsidP="00682EE2">
            <w:pPr>
              <w:pStyle w:val="af1"/>
              <w:jc w:val="center"/>
            </w:pPr>
            <w:r>
              <w:t>2</w:t>
            </w:r>
          </w:p>
        </w:tc>
        <w:tc>
          <w:tcPr>
            <w:tcW w:w="1418" w:type="dxa"/>
          </w:tcPr>
          <w:p w:rsidR="007321BA" w:rsidRDefault="007321BA" w:rsidP="00682EE2">
            <w:pPr>
              <w:pStyle w:val="af1"/>
              <w:jc w:val="center"/>
            </w:pPr>
            <w:r>
              <w:t>3</w:t>
            </w:r>
          </w:p>
        </w:tc>
        <w:tc>
          <w:tcPr>
            <w:tcW w:w="1275" w:type="dxa"/>
          </w:tcPr>
          <w:p w:rsidR="007321BA" w:rsidRDefault="007321BA" w:rsidP="00682EE2">
            <w:pPr>
              <w:pStyle w:val="af1"/>
              <w:jc w:val="center"/>
            </w:pPr>
            <w:r>
              <w:t>4</w:t>
            </w:r>
          </w:p>
        </w:tc>
        <w:tc>
          <w:tcPr>
            <w:tcW w:w="1701" w:type="dxa"/>
          </w:tcPr>
          <w:p w:rsidR="007321BA" w:rsidRDefault="007321BA" w:rsidP="00682EE2">
            <w:pPr>
              <w:pStyle w:val="af1"/>
              <w:jc w:val="center"/>
            </w:pPr>
            <w:r>
              <w:t>5</w:t>
            </w:r>
          </w:p>
        </w:tc>
        <w:tc>
          <w:tcPr>
            <w:tcW w:w="1560" w:type="dxa"/>
          </w:tcPr>
          <w:p w:rsidR="007321BA" w:rsidRDefault="007321BA" w:rsidP="00682EE2">
            <w:pPr>
              <w:pStyle w:val="af1"/>
              <w:jc w:val="center"/>
            </w:pPr>
            <w:r>
              <w:t>6</w:t>
            </w:r>
          </w:p>
        </w:tc>
      </w:tr>
      <w:tr w:rsidR="00317440" w:rsidTr="0090363F">
        <w:tc>
          <w:tcPr>
            <w:tcW w:w="646" w:type="dxa"/>
          </w:tcPr>
          <w:p w:rsidR="00317440" w:rsidRPr="00AB1BB8" w:rsidRDefault="00317440" w:rsidP="00317440">
            <w:pPr>
              <w:pStyle w:val="af1"/>
              <w:jc w:val="center"/>
            </w:pPr>
            <w:r>
              <w:t>5</w:t>
            </w:r>
          </w:p>
        </w:tc>
        <w:tc>
          <w:tcPr>
            <w:tcW w:w="3431" w:type="dxa"/>
            <w:vAlign w:val="center"/>
          </w:tcPr>
          <w:p w:rsidR="00317440" w:rsidRPr="00E03789" w:rsidRDefault="00317440" w:rsidP="00317440">
            <w:pPr>
              <w:rPr>
                <w:sz w:val="24"/>
                <w:szCs w:val="24"/>
              </w:rPr>
            </w:pPr>
            <w:r w:rsidRPr="00E03789">
              <w:rPr>
                <w:sz w:val="24"/>
                <w:szCs w:val="24"/>
              </w:rPr>
              <w:t>Ж.д. Ул. Горького,172</w:t>
            </w:r>
          </w:p>
        </w:tc>
        <w:tc>
          <w:tcPr>
            <w:tcW w:w="1418" w:type="dxa"/>
            <w:vAlign w:val="bottom"/>
          </w:tcPr>
          <w:p w:rsidR="00317440" w:rsidRPr="00001847" w:rsidRDefault="00317440" w:rsidP="00001847">
            <w:pPr>
              <w:jc w:val="center"/>
              <w:rPr>
                <w:color w:val="000000"/>
                <w:sz w:val="24"/>
                <w:szCs w:val="24"/>
              </w:rPr>
            </w:pPr>
            <w:r w:rsidRPr="00001847">
              <w:rPr>
                <w:color w:val="000000"/>
                <w:sz w:val="24"/>
                <w:szCs w:val="24"/>
              </w:rPr>
              <w:t>0,326906</w:t>
            </w:r>
          </w:p>
        </w:tc>
        <w:tc>
          <w:tcPr>
            <w:tcW w:w="1275" w:type="dxa"/>
            <w:vAlign w:val="center"/>
          </w:tcPr>
          <w:p w:rsidR="00317440" w:rsidRPr="00001847" w:rsidRDefault="00317440" w:rsidP="00001847">
            <w:pPr>
              <w:jc w:val="center"/>
              <w:rPr>
                <w:sz w:val="24"/>
                <w:szCs w:val="24"/>
              </w:rPr>
            </w:pPr>
            <w:r w:rsidRPr="00001847">
              <w:rPr>
                <w:sz w:val="24"/>
                <w:szCs w:val="24"/>
              </w:rPr>
              <w:t>0,0106</w:t>
            </w:r>
          </w:p>
        </w:tc>
        <w:tc>
          <w:tcPr>
            <w:tcW w:w="1701" w:type="dxa"/>
          </w:tcPr>
          <w:p w:rsidR="00317440" w:rsidRPr="00001847" w:rsidRDefault="00317440" w:rsidP="00001847">
            <w:pPr>
              <w:pStyle w:val="af1"/>
              <w:jc w:val="center"/>
            </w:pPr>
          </w:p>
        </w:tc>
        <w:tc>
          <w:tcPr>
            <w:tcW w:w="1560" w:type="dxa"/>
            <w:vAlign w:val="center"/>
          </w:tcPr>
          <w:p w:rsidR="00317440" w:rsidRPr="00001847" w:rsidRDefault="00317440" w:rsidP="00001847">
            <w:pPr>
              <w:jc w:val="center"/>
              <w:rPr>
                <w:color w:val="000000"/>
                <w:sz w:val="22"/>
                <w:szCs w:val="22"/>
              </w:rPr>
            </w:pPr>
            <w:r w:rsidRPr="00001847">
              <w:rPr>
                <w:color w:val="000000"/>
                <w:sz w:val="22"/>
                <w:szCs w:val="22"/>
              </w:rPr>
              <w:t>0,</w:t>
            </w:r>
            <w:r w:rsidR="00001847" w:rsidRPr="00001847">
              <w:rPr>
                <w:color w:val="000000"/>
                <w:sz w:val="22"/>
                <w:szCs w:val="22"/>
              </w:rPr>
              <w:t>337506</w:t>
            </w:r>
          </w:p>
        </w:tc>
      </w:tr>
      <w:tr w:rsidR="00001847" w:rsidTr="00FA5316">
        <w:tc>
          <w:tcPr>
            <w:tcW w:w="646" w:type="dxa"/>
          </w:tcPr>
          <w:p w:rsidR="00001847" w:rsidRPr="00AB1BB8" w:rsidRDefault="00001847" w:rsidP="00001847">
            <w:pPr>
              <w:pStyle w:val="af1"/>
              <w:jc w:val="center"/>
            </w:pPr>
            <w:r>
              <w:t>6</w:t>
            </w:r>
          </w:p>
        </w:tc>
        <w:tc>
          <w:tcPr>
            <w:tcW w:w="3431" w:type="dxa"/>
            <w:vAlign w:val="center"/>
          </w:tcPr>
          <w:p w:rsidR="00001847" w:rsidRPr="00E03789" w:rsidRDefault="00001847" w:rsidP="00001847">
            <w:pPr>
              <w:rPr>
                <w:sz w:val="24"/>
                <w:szCs w:val="24"/>
              </w:rPr>
            </w:pPr>
            <w:r w:rsidRPr="00E03789">
              <w:rPr>
                <w:sz w:val="24"/>
                <w:szCs w:val="24"/>
              </w:rPr>
              <w:t>Ж.д. Ул. Быкова,1</w:t>
            </w:r>
          </w:p>
        </w:tc>
        <w:tc>
          <w:tcPr>
            <w:tcW w:w="1418" w:type="dxa"/>
            <w:vAlign w:val="bottom"/>
          </w:tcPr>
          <w:p w:rsidR="00001847" w:rsidRPr="00001847" w:rsidRDefault="00001847" w:rsidP="00001847">
            <w:pPr>
              <w:jc w:val="center"/>
              <w:rPr>
                <w:color w:val="000000"/>
                <w:sz w:val="24"/>
                <w:szCs w:val="24"/>
              </w:rPr>
            </w:pPr>
            <w:r w:rsidRPr="00001847">
              <w:rPr>
                <w:color w:val="000000"/>
                <w:sz w:val="24"/>
                <w:szCs w:val="24"/>
              </w:rPr>
              <w:t>0,562445</w:t>
            </w:r>
          </w:p>
        </w:tc>
        <w:tc>
          <w:tcPr>
            <w:tcW w:w="1275" w:type="dxa"/>
            <w:vAlign w:val="center"/>
          </w:tcPr>
          <w:p w:rsidR="00001847" w:rsidRPr="00001847" w:rsidRDefault="00001847" w:rsidP="00001847">
            <w:pPr>
              <w:jc w:val="center"/>
              <w:rPr>
                <w:color w:val="000000"/>
                <w:sz w:val="24"/>
                <w:szCs w:val="24"/>
              </w:rPr>
            </w:pPr>
          </w:p>
        </w:tc>
        <w:tc>
          <w:tcPr>
            <w:tcW w:w="1701" w:type="dxa"/>
          </w:tcPr>
          <w:p w:rsidR="00001847" w:rsidRPr="00001847" w:rsidRDefault="00001847" w:rsidP="00001847">
            <w:pPr>
              <w:pStyle w:val="af1"/>
              <w:jc w:val="center"/>
            </w:pPr>
          </w:p>
        </w:tc>
        <w:tc>
          <w:tcPr>
            <w:tcW w:w="1560" w:type="dxa"/>
            <w:vAlign w:val="bottom"/>
          </w:tcPr>
          <w:p w:rsidR="00001847" w:rsidRPr="00001847" w:rsidRDefault="00001847" w:rsidP="00001847">
            <w:pPr>
              <w:jc w:val="center"/>
              <w:rPr>
                <w:color w:val="000000"/>
                <w:sz w:val="22"/>
                <w:szCs w:val="22"/>
              </w:rPr>
            </w:pPr>
            <w:r w:rsidRPr="00001847">
              <w:rPr>
                <w:color w:val="000000"/>
                <w:sz w:val="22"/>
                <w:szCs w:val="22"/>
              </w:rPr>
              <w:t>0,562445</w:t>
            </w:r>
          </w:p>
        </w:tc>
      </w:tr>
      <w:tr w:rsidR="00001847" w:rsidTr="00FA5316">
        <w:tc>
          <w:tcPr>
            <w:tcW w:w="646" w:type="dxa"/>
          </w:tcPr>
          <w:p w:rsidR="00001847" w:rsidRPr="00AB1BB8" w:rsidRDefault="00001847" w:rsidP="00001847">
            <w:pPr>
              <w:pStyle w:val="af1"/>
              <w:jc w:val="center"/>
            </w:pPr>
            <w:r>
              <w:t>7</w:t>
            </w:r>
          </w:p>
        </w:tc>
        <w:tc>
          <w:tcPr>
            <w:tcW w:w="3431" w:type="dxa"/>
            <w:vAlign w:val="center"/>
          </w:tcPr>
          <w:p w:rsidR="00001847" w:rsidRPr="00E03789" w:rsidRDefault="00001847" w:rsidP="00001847">
            <w:pPr>
              <w:rPr>
                <w:sz w:val="24"/>
                <w:szCs w:val="24"/>
              </w:rPr>
            </w:pPr>
            <w:r w:rsidRPr="00E03789">
              <w:rPr>
                <w:sz w:val="24"/>
                <w:szCs w:val="24"/>
              </w:rPr>
              <w:t>Ж.д. Ул. Быкова,3</w:t>
            </w:r>
          </w:p>
        </w:tc>
        <w:tc>
          <w:tcPr>
            <w:tcW w:w="1418" w:type="dxa"/>
            <w:vAlign w:val="bottom"/>
          </w:tcPr>
          <w:p w:rsidR="00001847" w:rsidRPr="00001847" w:rsidRDefault="00001847" w:rsidP="00001847">
            <w:pPr>
              <w:jc w:val="center"/>
              <w:rPr>
                <w:color w:val="000000"/>
                <w:sz w:val="24"/>
                <w:szCs w:val="24"/>
              </w:rPr>
            </w:pPr>
            <w:r w:rsidRPr="00001847">
              <w:rPr>
                <w:color w:val="000000"/>
                <w:sz w:val="24"/>
                <w:szCs w:val="24"/>
              </w:rPr>
              <w:t>0,27474</w:t>
            </w:r>
          </w:p>
        </w:tc>
        <w:tc>
          <w:tcPr>
            <w:tcW w:w="1275" w:type="dxa"/>
            <w:vAlign w:val="center"/>
          </w:tcPr>
          <w:p w:rsidR="00001847" w:rsidRPr="00001847" w:rsidRDefault="00001847" w:rsidP="00001847">
            <w:pPr>
              <w:jc w:val="center"/>
              <w:rPr>
                <w:color w:val="000000"/>
                <w:sz w:val="24"/>
                <w:szCs w:val="24"/>
              </w:rPr>
            </w:pPr>
          </w:p>
        </w:tc>
        <w:tc>
          <w:tcPr>
            <w:tcW w:w="1701" w:type="dxa"/>
          </w:tcPr>
          <w:p w:rsidR="00001847" w:rsidRPr="00001847" w:rsidRDefault="00001847" w:rsidP="00001847">
            <w:pPr>
              <w:pStyle w:val="af1"/>
              <w:jc w:val="center"/>
            </w:pPr>
          </w:p>
        </w:tc>
        <w:tc>
          <w:tcPr>
            <w:tcW w:w="1560" w:type="dxa"/>
            <w:vAlign w:val="bottom"/>
          </w:tcPr>
          <w:p w:rsidR="00001847" w:rsidRPr="00001847" w:rsidRDefault="00001847" w:rsidP="00001847">
            <w:pPr>
              <w:jc w:val="center"/>
              <w:rPr>
                <w:color w:val="000000"/>
                <w:sz w:val="22"/>
                <w:szCs w:val="22"/>
              </w:rPr>
            </w:pPr>
            <w:r w:rsidRPr="00001847">
              <w:rPr>
                <w:color w:val="000000"/>
                <w:sz w:val="22"/>
                <w:szCs w:val="22"/>
              </w:rPr>
              <w:t>0,27474</w:t>
            </w:r>
          </w:p>
        </w:tc>
      </w:tr>
      <w:tr w:rsidR="00001847" w:rsidTr="00FA5316">
        <w:tc>
          <w:tcPr>
            <w:tcW w:w="646" w:type="dxa"/>
          </w:tcPr>
          <w:p w:rsidR="00001847" w:rsidRPr="00AB1BB8" w:rsidRDefault="00001847" w:rsidP="00001847">
            <w:pPr>
              <w:pStyle w:val="af1"/>
              <w:jc w:val="center"/>
            </w:pPr>
            <w:r>
              <w:t>8</w:t>
            </w:r>
          </w:p>
        </w:tc>
        <w:tc>
          <w:tcPr>
            <w:tcW w:w="3431" w:type="dxa"/>
            <w:vAlign w:val="center"/>
          </w:tcPr>
          <w:p w:rsidR="00001847" w:rsidRPr="00E03789" w:rsidRDefault="00001847" w:rsidP="00001847">
            <w:pPr>
              <w:rPr>
                <w:sz w:val="24"/>
                <w:szCs w:val="24"/>
              </w:rPr>
            </w:pPr>
            <w:r w:rsidRPr="00E03789">
              <w:rPr>
                <w:sz w:val="24"/>
                <w:szCs w:val="24"/>
              </w:rPr>
              <w:t>Ж.д. Ул. Быкова, 5</w:t>
            </w:r>
          </w:p>
        </w:tc>
        <w:tc>
          <w:tcPr>
            <w:tcW w:w="1418" w:type="dxa"/>
            <w:vAlign w:val="bottom"/>
          </w:tcPr>
          <w:p w:rsidR="00001847" w:rsidRPr="00001847" w:rsidRDefault="00001847" w:rsidP="00001847">
            <w:pPr>
              <w:jc w:val="center"/>
              <w:rPr>
                <w:color w:val="000000"/>
                <w:sz w:val="24"/>
                <w:szCs w:val="24"/>
              </w:rPr>
            </w:pPr>
            <w:r w:rsidRPr="00001847">
              <w:rPr>
                <w:color w:val="000000"/>
                <w:sz w:val="24"/>
                <w:szCs w:val="24"/>
              </w:rPr>
              <w:t>0,319398</w:t>
            </w:r>
          </w:p>
        </w:tc>
        <w:tc>
          <w:tcPr>
            <w:tcW w:w="1275" w:type="dxa"/>
            <w:vAlign w:val="center"/>
          </w:tcPr>
          <w:p w:rsidR="00001847" w:rsidRPr="00001847" w:rsidRDefault="00001847" w:rsidP="00001847">
            <w:pPr>
              <w:jc w:val="center"/>
              <w:rPr>
                <w:sz w:val="24"/>
                <w:szCs w:val="24"/>
              </w:rPr>
            </w:pPr>
          </w:p>
        </w:tc>
        <w:tc>
          <w:tcPr>
            <w:tcW w:w="1701" w:type="dxa"/>
          </w:tcPr>
          <w:p w:rsidR="00001847" w:rsidRPr="00001847" w:rsidRDefault="00001847" w:rsidP="00001847">
            <w:pPr>
              <w:pStyle w:val="af1"/>
              <w:jc w:val="center"/>
            </w:pPr>
          </w:p>
        </w:tc>
        <w:tc>
          <w:tcPr>
            <w:tcW w:w="1560" w:type="dxa"/>
            <w:vAlign w:val="bottom"/>
          </w:tcPr>
          <w:p w:rsidR="00001847" w:rsidRPr="00001847" w:rsidRDefault="00001847" w:rsidP="00001847">
            <w:pPr>
              <w:jc w:val="center"/>
              <w:rPr>
                <w:color w:val="000000"/>
                <w:sz w:val="22"/>
                <w:szCs w:val="22"/>
              </w:rPr>
            </w:pPr>
            <w:r w:rsidRPr="00001847">
              <w:rPr>
                <w:color w:val="000000"/>
                <w:sz w:val="22"/>
                <w:szCs w:val="22"/>
              </w:rPr>
              <w:t>0,319398</w:t>
            </w:r>
          </w:p>
        </w:tc>
      </w:tr>
      <w:tr w:rsidR="00001847" w:rsidTr="00FA5316">
        <w:tc>
          <w:tcPr>
            <w:tcW w:w="646" w:type="dxa"/>
          </w:tcPr>
          <w:p w:rsidR="00001847" w:rsidRPr="00AB1BB8" w:rsidRDefault="00001847" w:rsidP="00001847">
            <w:pPr>
              <w:pStyle w:val="af1"/>
              <w:jc w:val="center"/>
            </w:pPr>
            <w:r>
              <w:t>9</w:t>
            </w:r>
          </w:p>
        </w:tc>
        <w:tc>
          <w:tcPr>
            <w:tcW w:w="3431" w:type="dxa"/>
            <w:vAlign w:val="center"/>
          </w:tcPr>
          <w:p w:rsidR="00001847" w:rsidRPr="00E03789" w:rsidRDefault="00001847" w:rsidP="00001847">
            <w:pPr>
              <w:rPr>
                <w:sz w:val="24"/>
                <w:szCs w:val="24"/>
              </w:rPr>
            </w:pPr>
            <w:r w:rsidRPr="00E03789">
              <w:rPr>
                <w:sz w:val="24"/>
                <w:szCs w:val="24"/>
              </w:rPr>
              <w:t>Ж.д. Ул. Быкова,7</w:t>
            </w:r>
          </w:p>
        </w:tc>
        <w:tc>
          <w:tcPr>
            <w:tcW w:w="1418" w:type="dxa"/>
            <w:vAlign w:val="bottom"/>
          </w:tcPr>
          <w:p w:rsidR="00001847" w:rsidRPr="00001847" w:rsidRDefault="00001847" w:rsidP="00001847">
            <w:pPr>
              <w:jc w:val="center"/>
              <w:rPr>
                <w:color w:val="000000"/>
                <w:sz w:val="24"/>
                <w:szCs w:val="24"/>
              </w:rPr>
            </w:pPr>
            <w:r w:rsidRPr="00001847">
              <w:rPr>
                <w:color w:val="000000"/>
                <w:sz w:val="24"/>
                <w:szCs w:val="24"/>
              </w:rPr>
              <w:t>0,280101</w:t>
            </w:r>
          </w:p>
        </w:tc>
        <w:tc>
          <w:tcPr>
            <w:tcW w:w="1275" w:type="dxa"/>
            <w:vAlign w:val="center"/>
          </w:tcPr>
          <w:p w:rsidR="00001847" w:rsidRPr="00001847" w:rsidRDefault="00001847" w:rsidP="00001847">
            <w:pPr>
              <w:jc w:val="center"/>
              <w:rPr>
                <w:color w:val="000000"/>
                <w:sz w:val="24"/>
                <w:szCs w:val="24"/>
              </w:rPr>
            </w:pPr>
          </w:p>
        </w:tc>
        <w:tc>
          <w:tcPr>
            <w:tcW w:w="1701" w:type="dxa"/>
          </w:tcPr>
          <w:p w:rsidR="00001847" w:rsidRPr="00001847" w:rsidRDefault="00001847" w:rsidP="00001847">
            <w:pPr>
              <w:pStyle w:val="af1"/>
              <w:jc w:val="center"/>
            </w:pPr>
          </w:p>
        </w:tc>
        <w:tc>
          <w:tcPr>
            <w:tcW w:w="1560" w:type="dxa"/>
            <w:vAlign w:val="bottom"/>
          </w:tcPr>
          <w:p w:rsidR="00001847" w:rsidRPr="00001847" w:rsidRDefault="00001847" w:rsidP="00001847">
            <w:pPr>
              <w:jc w:val="center"/>
              <w:rPr>
                <w:color w:val="000000"/>
                <w:sz w:val="22"/>
                <w:szCs w:val="22"/>
              </w:rPr>
            </w:pPr>
            <w:r w:rsidRPr="00001847">
              <w:rPr>
                <w:color w:val="000000"/>
                <w:sz w:val="22"/>
                <w:szCs w:val="22"/>
              </w:rPr>
              <w:t>0,280101</w:t>
            </w:r>
          </w:p>
        </w:tc>
      </w:tr>
      <w:tr w:rsidR="00001847" w:rsidTr="0090363F">
        <w:tc>
          <w:tcPr>
            <w:tcW w:w="646" w:type="dxa"/>
          </w:tcPr>
          <w:p w:rsidR="00001847" w:rsidRPr="00AB1BB8" w:rsidRDefault="00001847" w:rsidP="00001847">
            <w:pPr>
              <w:pStyle w:val="af1"/>
              <w:jc w:val="center"/>
            </w:pPr>
            <w:r>
              <w:t>10</w:t>
            </w:r>
          </w:p>
        </w:tc>
        <w:tc>
          <w:tcPr>
            <w:tcW w:w="3431" w:type="dxa"/>
            <w:vAlign w:val="center"/>
          </w:tcPr>
          <w:p w:rsidR="00001847" w:rsidRPr="00E03789" w:rsidRDefault="00001847" w:rsidP="00001847">
            <w:pPr>
              <w:rPr>
                <w:sz w:val="24"/>
                <w:szCs w:val="24"/>
              </w:rPr>
            </w:pPr>
            <w:r w:rsidRPr="00E03789">
              <w:rPr>
                <w:sz w:val="24"/>
                <w:szCs w:val="24"/>
              </w:rPr>
              <w:t>Ж.д. Ул. Быкова,7а</w:t>
            </w:r>
          </w:p>
        </w:tc>
        <w:tc>
          <w:tcPr>
            <w:tcW w:w="1418" w:type="dxa"/>
            <w:vAlign w:val="bottom"/>
          </w:tcPr>
          <w:p w:rsidR="00001847" w:rsidRPr="00001847" w:rsidRDefault="00001847" w:rsidP="00001847">
            <w:pPr>
              <w:jc w:val="center"/>
              <w:rPr>
                <w:color w:val="000000"/>
                <w:sz w:val="22"/>
                <w:szCs w:val="22"/>
              </w:rPr>
            </w:pPr>
            <w:r w:rsidRPr="00001847">
              <w:rPr>
                <w:color w:val="000000"/>
                <w:sz w:val="22"/>
                <w:szCs w:val="22"/>
              </w:rPr>
              <w:t>0,214173</w:t>
            </w:r>
          </w:p>
        </w:tc>
        <w:tc>
          <w:tcPr>
            <w:tcW w:w="1275" w:type="dxa"/>
            <w:vAlign w:val="center"/>
          </w:tcPr>
          <w:p w:rsidR="00001847" w:rsidRPr="00E03789" w:rsidRDefault="00001847" w:rsidP="00001847">
            <w:pPr>
              <w:jc w:val="center"/>
              <w:rPr>
                <w:sz w:val="24"/>
                <w:szCs w:val="24"/>
              </w:rPr>
            </w:pPr>
            <w:r w:rsidRPr="00E03789">
              <w:rPr>
                <w:sz w:val="24"/>
                <w:szCs w:val="24"/>
              </w:rPr>
              <w:t>0,0</w:t>
            </w:r>
            <w:r>
              <w:rPr>
                <w:sz w:val="24"/>
                <w:szCs w:val="24"/>
              </w:rPr>
              <w:t>76</w:t>
            </w:r>
          </w:p>
        </w:tc>
        <w:tc>
          <w:tcPr>
            <w:tcW w:w="1701" w:type="dxa"/>
          </w:tcPr>
          <w:p w:rsidR="00001847" w:rsidRPr="00E03789" w:rsidRDefault="00001847" w:rsidP="00001847">
            <w:pPr>
              <w:pStyle w:val="af1"/>
              <w:jc w:val="center"/>
            </w:pPr>
          </w:p>
        </w:tc>
        <w:tc>
          <w:tcPr>
            <w:tcW w:w="1560" w:type="dxa"/>
            <w:vAlign w:val="center"/>
          </w:tcPr>
          <w:p w:rsidR="00001847" w:rsidRPr="00001847" w:rsidRDefault="00001847" w:rsidP="00001847">
            <w:pPr>
              <w:jc w:val="center"/>
              <w:rPr>
                <w:color w:val="000000"/>
                <w:sz w:val="22"/>
                <w:szCs w:val="22"/>
              </w:rPr>
            </w:pPr>
            <w:r w:rsidRPr="00001847">
              <w:rPr>
                <w:color w:val="000000"/>
                <w:sz w:val="22"/>
                <w:szCs w:val="22"/>
              </w:rPr>
              <w:t>0,290173</w:t>
            </w:r>
          </w:p>
        </w:tc>
      </w:tr>
      <w:tr w:rsidR="00001847" w:rsidTr="0090363F">
        <w:tc>
          <w:tcPr>
            <w:tcW w:w="646" w:type="dxa"/>
          </w:tcPr>
          <w:p w:rsidR="00001847" w:rsidRPr="00AB1BB8" w:rsidRDefault="00001847" w:rsidP="00001847">
            <w:pPr>
              <w:pStyle w:val="af1"/>
              <w:jc w:val="center"/>
            </w:pPr>
            <w:r>
              <w:t>11</w:t>
            </w:r>
          </w:p>
        </w:tc>
        <w:tc>
          <w:tcPr>
            <w:tcW w:w="3431" w:type="dxa"/>
            <w:vAlign w:val="center"/>
          </w:tcPr>
          <w:p w:rsidR="00001847" w:rsidRPr="00E03789" w:rsidRDefault="00001847" w:rsidP="00001847">
            <w:pPr>
              <w:rPr>
                <w:sz w:val="24"/>
                <w:szCs w:val="24"/>
              </w:rPr>
            </w:pPr>
            <w:r w:rsidRPr="00E03789">
              <w:rPr>
                <w:sz w:val="24"/>
                <w:szCs w:val="24"/>
              </w:rPr>
              <w:t>Ж.д. Ул. Быкова,11</w:t>
            </w:r>
          </w:p>
        </w:tc>
        <w:tc>
          <w:tcPr>
            <w:tcW w:w="1418" w:type="dxa"/>
            <w:vAlign w:val="bottom"/>
          </w:tcPr>
          <w:p w:rsidR="00001847" w:rsidRPr="00001847" w:rsidRDefault="00001847" w:rsidP="00001847">
            <w:pPr>
              <w:jc w:val="center"/>
              <w:rPr>
                <w:color w:val="000000"/>
                <w:sz w:val="22"/>
                <w:szCs w:val="22"/>
              </w:rPr>
            </w:pPr>
            <w:r w:rsidRPr="00001847">
              <w:rPr>
                <w:color w:val="000000"/>
                <w:sz w:val="22"/>
                <w:szCs w:val="22"/>
              </w:rPr>
              <w:t>0,213931</w:t>
            </w:r>
          </w:p>
        </w:tc>
        <w:tc>
          <w:tcPr>
            <w:tcW w:w="1275" w:type="dxa"/>
            <w:vAlign w:val="center"/>
          </w:tcPr>
          <w:p w:rsidR="00001847" w:rsidRPr="00E03789" w:rsidRDefault="00001847" w:rsidP="00001847">
            <w:pPr>
              <w:jc w:val="center"/>
              <w:rPr>
                <w:sz w:val="24"/>
                <w:szCs w:val="24"/>
              </w:rPr>
            </w:pPr>
            <w:r w:rsidRPr="00E03789">
              <w:rPr>
                <w:sz w:val="24"/>
                <w:szCs w:val="24"/>
              </w:rPr>
              <w:t>0,0</w:t>
            </w:r>
            <w:r>
              <w:rPr>
                <w:sz w:val="24"/>
                <w:szCs w:val="24"/>
              </w:rPr>
              <w:t>78</w:t>
            </w:r>
          </w:p>
        </w:tc>
        <w:tc>
          <w:tcPr>
            <w:tcW w:w="1701" w:type="dxa"/>
          </w:tcPr>
          <w:p w:rsidR="00001847" w:rsidRPr="00E03789" w:rsidRDefault="00001847" w:rsidP="00001847">
            <w:pPr>
              <w:pStyle w:val="af1"/>
              <w:jc w:val="center"/>
            </w:pPr>
          </w:p>
        </w:tc>
        <w:tc>
          <w:tcPr>
            <w:tcW w:w="1560" w:type="dxa"/>
            <w:vAlign w:val="center"/>
          </w:tcPr>
          <w:p w:rsidR="00001847" w:rsidRPr="00001847" w:rsidRDefault="00001847" w:rsidP="00001847">
            <w:pPr>
              <w:jc w:val="center"/>
              <w:rPr>
                <w:color w:val="000000"/>
                <w:sz w:val="22"/>
                <w:szCs w:val="22"/>
              </w:rPr>
            </w:pPr>
            <w:r w:rsidRPr="00001847">
              <w:rPr>
                <w:color w:val="000000"/>
                <w:sz w:val="22"/>
                <w:szCs w:val="22"/>
              </w:rPr>
              <w:t>0,291931</w:t>
            </w:r>
          </w:p>
        </w:tc>
      </w:tr>
      <w:tr w:rsidR="00001847" w:rsidTr="0090363F">
        <w:tc>
          <w:tcPr>
            <w:tcW w:w="646" w:type="dxa"/>
          </w:tcPr>
          <w:p w:rsidR="00001847" w:rsidRPr="00AB1BB8" w:rsidRDefault="00001847" w:rsidP="00001847">
            <w:pPr>
              <w:pStyle w:val="af1"/>
              <w:jc w:val="center"/>
            </w:pPr>
            <w:r>
              <w:t>12</w:t>
            </w:r>
          </w:p>
        </w:tc>
        <w:tc>
          <w:tcPr>
            <w:tcW w:w="3431" w:type="dxa"/>
            <w:vAlign w:val="center"/>
          </w:tcPr>
          <w:p w:rsidR="00001847" w:rsidRPr="00E03789" w:rsidRDefault="00001847" w:rsidP="00001847">
            <w:pPr>
              <w:rPr>
                <w:sz w:val="24"/>
                <w:szCs w:val="24"/>
              </w:rPr>
            </w:pPr>
            <w:r w:rsidRPr="00E03789">
              <w:rPr>
                <w:sz w:val="24"/>
                <w:szCs w:val="24"/>
              </w:rPr>
              <w:t>Ж.д. Ул. Быкова,15</w:t>
            </w:r>
          </w:p>
        </w:tc>
        <w:tc>
          <w:tcPr>
            <w:tcW w:w="1418" w:type="dxa"/>
            <w:vAlign w:val="bottom"/>
          </w:tcPr>
          <w:p w:rsidR="00001847" w:rsidRPr="00001847" w:rsidRDefault="00001847" w:rsidP="00001847">
            <w:pPr>
              <w:jc w:val="center"/>
              <w:rPr>
                <w:color w:val="000000"/>
                <w:sz w:val="22"/>
                <w:szCs w:val="22"/>
              </w:rPr>
            </w:pPr>
            <w:r w:rsidRPr="00001847">
              <w:rPr>
                <w:color w:val="000000"/>
                <w:sz w:val="22"/>
                <w:szCs w:val="22"/>
              </w:rPr>
              <w:t>0,221543</w:t>
            </w:r>
          </w:p>
        </w:tc>
        <w:tc>
          <w:tcPr>
            <w:tcW w:w="1275" w:type="dxa"/>
            <w:vAlign w:val="center"/>
          </w:tcPr>
          <w:p w:rsidR="00001847" w:rsidRPr="00E03789" w:rsidRDefault="00001847" w:rsidP="00001847">
            <w:pPr>
              <w:jc w:val="center"/>
              <w:rPr>
                <w:sz w:val="24"/>
                <w:szCs w:val="24"/>
              </w:rPr>
            </w:pPr>
            <w:r w:rsidRPr="00E03789">
              <w:rPr>
                <w:sz w:val="24"/>
                <w:szCs w:val="24"/>
              </w:rPr>
              <w:t>0,0</w:t>
            </w:r>
            <w:r>
              <w:rPr>
                <w:sz w:val="24"/>
                <w:szCs w:val="24"/>
              </w:rPr>
              <w:t>69</w:t>
            </w:r>
          </w:p>
        </w:tc>
        <w:tc>
          <w:tcPr>
            <w:tcW w:w="1701" w:type="dxa"/>
          </w:tcPr>
          <w:p w:rsidR="00001847" w:rsidRPr="00E03789" w:rsidRDefault="00001847" w:rsidP="00001847">
            <w:pPr>
              <w:pStyle w:val="af1"/>
              <w:jc w:val="center"/>
            </w:pPr>
          </w:p>
        </w:tc>
        <w:tc>
          <w:tcPr>
            <w:tcW w:w="1560" w:type="dxa"/>
            <w:vAlign w:val="center"/>
          </w:tcPr>
          <w:p w:rsidR="00001847" w:rsidRPr="00001847" w:rsidRDefault="00001847" w:rsidP="00001847">
            <w:pPr>
              <w:jc w:val="center"/>
              <w:rPr>
                <w:color w:val="000000"/>
                <w:sz w:val="22"/>
                <w:szCs w:val="22"/>
              </w:rPr>
            </w:pPr>
            <w:r w:rsidRPr="00001847">
              <w:rPr>
                <w:color w:val="000000"/>
                <w:sz w:val="22"/>
                <w:szCs w:val="22"/>
              </w:rPr>
              <w:t>0,290543</w:t>
            </w:r>
          </w:p>
        </w:tc>
      </w:tr>
      <w:tr w:rsidR="00001847" w:rsidTr="0090363F">
        <w:tc>
          <w:tcPr>
            <w:tcW w:w="646" w:type="dxa"/>
          </w:tcPr>
          <w:p w:rsidR="00001847" w:rsidRPr="00AB1BB8" w:rsidRDefault="00001847" w:rsidP="00001847">
            <w:pPr>
              <w:pStyle w:val="af1"/>
              <w:jc w:val="center"/>
            </w:pPr>
            <w:r>
              <w:t>13</w:t>
            </w:r>
          </w:p>
        </w:tc>
        <w:tc>
          <w:tcPr>
            <w:tcW w:w="3431" w:type="dxa"/>
            <w:vAlign w:val="center"/>
          </w:tcPr>
          <w:p w:rsidR="00001847" w:rsidRPr="00E03789" w:rsidRDefault="00001847" w:rsidP="00001847">
            <w:pPr>
              <w:rPr>
                <w:sz w:val="24"/>
                <w:szCs w:val="24"/>
              </w:rPr>
            </w:pPr>
            <w:r w:rsidRPr="00E03789">
              <w:rPr>
                <w:sz w:val="24"/>
                <w:szCs w:val="24"/>
              </w:rPr>
              <w:t>ж.д. Ул. Макарова,5/17</w:t>
            </w:r>
          </w:p>
        </w:tc>
        <w:tc>
          <w:tcPr>
            <w:tcW w:w="1418" w:type="dxa"/>
            <w:vAlign w:val="bottom"/>
          </w:tcPr>
          <w:p w:rsidR="00001847" w:rsidRPr="00001847" w:rsidRDefault="00001847" w:rsidP="00001847">
            <w:pPr>
              <w:jc w:val="center"/>
              <w:rPr>
                <w:color w:val="000000"/>
                <w:sz w:val="22"/>
                <w:szCs w:val="22"/>
              </w:rPr>
            </w:pPr>
            <w:r w:rsidRPr="00001847">
              <w:rPr>
                <w:color w:val="000000"/>
                <w:sz w:val="22"/>
                <w:szCs w:val="22"/>
              </w:rPr>
              <w:t>0,195152</w:t>
            </w:r>
          </w:p>
        </w:tc>
        <w:tc>
          <w:tcPr>
            <w:tcW w:w="1275" w:type="dxa"/>
            <w:vAlign w:val="center"/>
          </w:tcPr>
          <w:p w:rsidR="00001847" w:rsidRPr="00E03789" w:rsidRDefault="00001847" w:rsidP="00001847">
            <w:pPr>
              <w:jc w:val="center"/>
              <w:rPr>
                <w:sz w:val="24"/>
                <w:szCs w:val="24"/>
              </w:rPr>
            </w:pPr>
            <w:r w:rsidRPr="00E03789">
              <w:rPr>
                <w:sz w:val="24"/>
                <w:szCs w:val="24"/>
              </w:rPr>
              <w:t>0,0</w:t>
            </w:r>
            <w:r>
              <w:rPr>
                <w:sz w:val="24"/>
                <w:szCs w:val="24"/>
              </w:rPr>
              <w:t>52</w:t>
            </w:r>
          </w:p>
        </w:tc>
        <w:tc>
          <w:tcPr>
            <w:tcW w:w="1701" w:type="dxa"/>
          </w:tcPr>
          <w:p w:rsidR="00001847" w:rsidRPr="00E03789" w:rsidRDefault="00001847" w:rsidP="00001847">
            <w:pPr>
              <w:pStyle w:val="af1"/>
              <w:jc w:val="center"/>
            </w:pPr>
          </w:p>
        </w:tc>
        <w:tc>
          <w:tcPr>
            <w:tcW w:w="1560" w:type="dxa"/>
            <w:vAlign w:val="center"/>
          </w:tcPr>
          <w:p w:rsidR="00001847" w:rsidRPr="00001847" w:rsidRDefault="00001847" w:rsidP="00001847">
            <w:pPr>
              <w:jc w:val="center"/>
              <w:rPr>
                <w:color w:val="000000"/>
                <w:sz w:val="22"/>
                <w:szCs w:val="22"/>
              </w:rPr>
            </w:pPr>
            <w:r w:rsidRPr="00001847">
              <w:rPr>
                <w:color w:val="000000"/>
                <w:sz w:val="22"/>
                <w:szCs w:val="22"/>
              </w:rPr>
              <w:t>0,247152</w:t>
            </w:r>
          </w:p>
        </w:tc>
      </w:tr>
      <w:tr w:rsidR="00001847" w:rsidTr="00FA5316">
        <w:tc>
          <w:tcPr>
            <w:tcW w:w="646" w:type="dxa"/>
          </w:tcPr>
          <w:p w:rsidR="00001847" w:rsidRPr="00AB1BB8" w:rsidRDefault="00001847" w:rsidP="00001847">
            <w:pPr>
              <w:pStyle w:val="af1"/>
              <w:jc w:val="center"/>
            </w:pPr>
            <w:r>
              <w:t>14</w:t>
            </w:r>
          </w:p>
        </w:tc>
        <w:tc>
          <w:tcPr>
            <w:tcW w:w="3431" w:type="dxa"/>
            <w:vAlign w:val="center"/>
          </w:tcPr>
          <w:p w:rsidR="00001847" w:rsidRPr="00E03789" w:rsidRDefault="00001847" w:rsidP="00001847">
            <w:pPr>
              <w:rPr>
                <w:sz w:val="24"/>
                <w:szCs w:val="24"/>
              </w:rPr>
            </w:pPr>
            <w:r w:rsidRPr="00E03789">
              <w:rPr>
                <w:sz w:val="24"/>
                <w:szCs w:val="24"/>
              </w:rPr>
              <w:t>Ж.д. Ул. Энергетиков,1</w:t>
            </w:r>
          </w:p>
        </w:tc>
        <w:tc>
          <w:tcPr>
            <w:tcW w:w="1418" w:type="dxa"/>
            <w:vAlign w:val="bottom"/>
          </w:tcPr>
          <w:p w:rsidR="00001847" w:rsidRPr="00001847" w:rsidRDefault="00001847" w:rsidP="00001847">
            <w:pPr>
              <w:jc w:val="center"/>
              <w:rPr>
                <w:color w:val="000000"/>
                <w:sz w:val="22"/>
                <w:szCs w:val="22"/>
              </w:rPr>
            </w:pPr>
            <w:r w:rsidRPr="00001847">
              <w:rPr>
                <w:color w:val="000000"/>
                <w:sz w:val="22"/>
                <w:szCs w:val="22"/>
              </w:rPr>
              <w:t>0,131765</w:t>
            </w:r>
          </w:p>
        </w:tc>
        <w:tc>
          <w:tcPr>
            <w:tcW w:w="1275" w:type="dxa"/>
            <w:vAlign w:val="center"/>
          </w:tcPr>
          <w:p w:rsidR="00001847" w:rsidRPr="00E03789" w:rsidRDefault="00001847" w:rsidP="00001847">
            <w:pPr>
              <w:jc w:val="center"/>
              <w:rPr>
                <w:color w:val="000000"/>
                <w:sz w:val="24"/>
                <w:szCs w:val="24"/>
              </w:rPr>
            </w:pPr>
          </w:p>
        </w:tc>
        <w:tc>
          <w:tcPr>
            <w:tcW w:w="1701" w:type="dxa"/>
          </w:tcPr>
          <w:p w:rsidR="00001847" w:rsidRPr="00E03789" w:rsidRDefault="00001847" w:rsidP="00001847">
            <w:pPr>
              <w:pStyle w:val="af1"/>
              <w:jc w:val="center"/>
            </w:pPr>
          </w:p>
        </w:tc>
        <w:tc>
          <w:tcPr>
            <w:tcW w:w="1560" w:type="dxa"/>
            <w:vAlign w:val="bottom"/>
          </w:tcPr>
          <w:p w:rsidR="00001847" w:rsidRPr="00001847" w:rsidRDefault="00001847" w:rsidP="00001847">
            <w:pPr>
              <w:jc w:val="center"/>
              <w:rPr>
                <w:color w:val="000000"/>
                <w:sz w:val="22"/>
                <w:szCs w:val="22"/>
              </w:rPr>
            </w:pPr>
            <w:r w:rsidRPr="00001847">
              <w:rPr>
                <w:color w:val="000000"/>
                <w:sz w:val="22"/>
                <w:szCs w:val="22"/>
              </w:rPr>
              <w:t>0,131765</w:t>
            </w:r>
          </w:p>
        </w:tc>
      </w:tr>
      <w:tr w:rsidR="00001847" w:rsidTr="00FA5316">
        <w:tc>
          <w:tcPr>
            <w:tcW w:w="646" w:type="dxa"/>
          </w:tcPr>
          <w:p w:rsidR="00001847" w:rsidRPr="00AB1BB8" w:rsidRDefault="00001847" w:rsidP="00001847">
            <w:pPr>
              <w:pStyle w:val="af1"/>
              <w:jc w:val="center"/>
            </w:pPr>
            <w:r>
              <w:t>15</w:t>
            </w:r>
          </w:p>
        </w:tc>
        <w:tc>
          <w:tcPr>
            <w:tcW w:w="3431" w:type="dxa"/>
            <w:vAlign w:val="center"/>
          </w:tcPr>
          <w:p w:rsidR="00001847" w:rsidRPr="00E03789" w:rsidRDefault="00001847" w:rsidP="00001847">
            <w:pPr>
              <w:rPr>
                <w:sz w:val="24"/>
                <w:szCs w:val="24"/>
              </w:rPr>
            </w:pPr>
            <w:r w:rsidRPr="00E03789">
              <w:rPr>
                <w:sz w:val="24"/>
                <w:szCs w:val="24"/>
              </w:rPr>
              <w:t>Ж.д. Ул. Энергетиков,11а</w:t>
            </w:r>
          </w:p>
        </w:tc>
        <w:tc>
          <w:tcPr>
            <w:tcW w:w="1418" w:type="dxa"/>
            <w:vAlign w:val="bottom"/>
          </w:tcPr>
          <w:p w:rsidR="00001847" w:rsidRPr="00001847" w:rsidRDefault="00001847" w:rsidP="00001847">
            <w:pPr>
              <w:jc w:val="center"/>
              <w:rPr>
                <w:color w:val="000000"/>
                <w:sz w:val="22"/>
                <w:szCs w:val="22"/>
              </w:rPr>
            </w:pPr>
            <w:r w:rsidRPr="00001847">
              <w:rPr>
                <w:color w:val="000000"/>
                <w:sz w:val="22"/>
                <w:szCs w:val="22"/>
              </w:rPr>
              <w:t>0,133737</w:t>
            </w:r>
          </w:p>
        </w:tc>
        <w:tc>
          <w:tcPr>
            <w:tcW w:w="1275" w:type="dxa"/>
            <w:vAlign w:val="center"/>
          </w:tcPr>
          <w:p w:rsidR="00001847" w:rsidRPr="00E03789" w:rsidRDefault="00001847" w:rsidP="00001847">
            <w:pPr>
              <w:jc w:val="center"/>
              <w:rPr>
                <w:color w:val="000000"/>
                <w:sz w:val="24"/>
                <w:szCs w:val="24"/>
              </w:rPr>
            </w:pPr>
          </w:p>
        </w:tc>
        <w:tc>
          <w:tcPr>
            <w:tcW w:w="1701" w:type="dxa"/>
          </w:tcPr>
          <w:p w:rsidR="00001847" w:rsidRPr="00E03789" w:rsidRDefault="00001847" w:rsidP="00001847">
            <w:pPr>
              <w:pStyle w:val="af1"/>
              <w:jc w:val="center"/>
            </w:pPr>
          </w:p>
        </w:tc>
        <w:tc>
          <w:tcPr>
            <w:tcW w:w="1560" w:type="dxa"/>
            <w:vAlign w:val="bottom"/>
          </w:tcPr>
          <w:p w:rsidR="00001847" w:rsidRPr="00001847" w:rsidRDefault="00001847" w:rsidP="00001847">
            <w:pPr>
              <w:jc w:val="center"/>
              <w:rPr>
                <w:color w:val="000000"/>
                <w:sz w:val="22"/>
                <w:szCs w:val="22"/>
              </w:rPr>
            </w:pPr>
            <w:r w:rsidRPr="00001847">
              <w:rPr>
                <w:color w:val="000000"/>
                <w:sz w:val="22"/>
                <w:szCs w:val="22"/>
              </w:rPr>
              <w:t>0,133737</w:t>
            </w:r>
          </w:p>
        </w:tc>
      </w:tr>
      <w:tr w:rsidR="00001847" w:rsidTr="00FA5316">
        <w:tc>
          <w:tcPr>
            <w:tcW w:w="646" w:type="dxa"/>
          </w:tcPr>
          <w:p w:rsidR="00001847" w:rsidRPr="00AB1BB8" w:rsidRDefault="00001847" w:rsidP="00001847">
            <w:pPr>
              <w:pStyle w:val="af1"/>
              <w:jc w:val="center"/>
            </w:pPr>
            <w:r>
              <w:t>16</w:t>
            </w:r>
          </w:p>
        </w:tc>
        <w:tc>
          <w:tcPr>
            <w:tcW w:w="3431" w:type="dxa"/>
            <w:vAlign w:val="center"/>
          </w:tcPr>
          <w:p w:rsidR="00001847" w:rsidRPr="00E03789" w:rsidRDefault="00001847" w:rsidP="00001847">
            <w:pPr>
              <w:rPr>
                <w:sz w:val="24"/>
                <w:szCs w:val="24"/>
              </w:rPr>
            </w:pPr>
            <w:r w:rsidRPr="00E03789">
              <w:rPr>
                <w:sz w:val="24"/>
                <w:szCs w:val="24"/>
              </w:rPr>
              <w:t>Ж.д. ул Энергетиков,15а</w:t>
            </w:r>
          </w:p>
        </w:tc>
        <w:tc>
          <w:tcPr>
            <w:tcW w:w="1418" w:type="dxa"/>
            <w:vAlign w:val="bottom"/>
          </w:tcPr>
          <w:p w:rsidR="00001847" w:rsidRPr="00001847" w:rsidRDefault="00001847" w:rsidP="00001847">
            <w:pPr>
              <w:jc w:val="center"/>
              <w:rPr>
                <w:color w:val="000000"/>
                <w:sz w:val="22"/>
                <w:szCs w:val="22"/>
              </w:rPr>
            </w:pPr>
            <w:r w:rsidRPr="00001847">
              <w:rPr>
                <w:color w:val="000000"/>
                <w:sz w:val="22"/>
                <w:szCs w:val="22"/>
              </w:rPr>
              <w:t>0,12385</w:t>
            </w:r>
          </w:p>
        </w:tc>
        <w:tc>
          <w:tcPr>
            <w:tcW w:w="1275" w:type="dxa"/>
            <w:vAlign w:val="center"/>
          </w:tcPr>
          <w:p w:rsidR="00001847" w:rsidRPr="00E03789" w:rsidRDefault="00001847" w:rsidP="00001847">
            <w:pPr>
              <w:jc w:val="center"/>
              <w:rPr>
                <w:color w:val="000000"/>
                <w:sz w:val="24"/>
                <w:szCs w:val="24"/>
              </w:rPr>
            </w:pPr>
          </w:p>
        </w:tc>
        <w:tc>
          <w:tcPr>
            <w:tcW w:w="1701" w:type="dxa"/>
          </w:tcPr>
          <w:p w:rsidR="00001847" w:rsidRPr="00E03789" w:rsidRDefault="00001847" w:rsidP="00001847">
            <w:pPr>
              <w:pStyle w:val="af1"/>
              <w:jc w:val="center"/>
            </w:pPr>
          </w:p>
        </w:tc>
        <w:tc>
          <w:tcPr>
            <w:tcW w:w="1560" w:type="dxa"/>
            <w:vAlign w:val="bottom"/>
          </w:tcPr>
          <w:p w:rsidR="00001847" w:rsidRPr="00001847" w:rsidRDefault="00001847" w:rsidP="00001847">
            <w:pPr>
              <w:jc w:val="center"/>
              <w:rPr>
                <w:color w:val="000000"/>
                <w:sz w:val="22"/>
                <w:szCs w:val="22"/>
              </w:rPr>
            </w:pPr>
            <w:r w:rsidRPr="00001847">
              <w:rPr>
                <w:color w:val="000000"/>
                <w:sz w:val="22"/>
                <w:szCs w:val="22"/>
              </w:rPr>
              <w:t>0,12385</w:t>
            </w:r>
          </w:p>
        </w:tc>
      </w:tr>
      <w:tr w:rsidR="00001847" w:rsidTr="00FA5316">
        <w:tc>
          <w:tcPr>
            <w:tcW w:w="646" w:type="dxa"/>
          </w:tcPr>
          <w:p w:rsidR="00001847" w:rsidRPr="00AB1BB8" w:rsidRDefault="00001847" w:rsidP="00001847">
            <w:pPr>
              <w:pStyle w:val="af1"/>
              <w:jc w:val="center"/>
            </w:pPr>
            <w:r>
              <w:t>17</w:t>
            </w:r>
          </w:p>
        </w:tc>
        <w:tc>
          <w:tcPr>
            <w:tcW w:w="3431" w:type="dxa"/>
            <w:vAlign w:val="center"/>
          </w:tcPr>
          <w:p w:rsidR="00001847" w:rsidRPr="00E03789" w:rsidRDefault="00001847" w:rsidP="00001847">
            <w:pPr>
              <w:rPr>
                <w:sz w:val="24"/>
                <w:szCs w:val="24"/>
              </w:rPr>
            </w:pPr>
            <w:r w:rsidRPr="00E03789">
              <w:rPr>
                <w:sz w:val="24"/>
                <w:szCs w:val="24"/>
              </w:rPr>
              <w:t>Ж.д. Ул. Энергетиков,13в</w:t>
            </w:r>
          </w:p>
        </w:tc>
        <w:tc>
          <w:tcPr>
            <w:tcW w:w="1418" w:type="dxa"/>
            <w:vAlign w:val="bottom"/>
          </w:tcPr>
          <w:p w:rsidR="00001847" w:rsidRPr="00001847" w:rsidRDefault="00001847" w:rsidP="00001847">
            <w:pPr>
              <w:jc w:val="center"/>
              <w:rPr>
                <w:color w:val="000000"/>
                <w:sz w:val="22"/>
                <w:szCs w:val="22"/>
              </w:rPr>
            </w:pPr>
            <w:r w:rsidRPr="00001847">
              <w:rPr>
                <w:color w:val="000000"/>
                <w:sz w:val="22"/>
                <w:szCs w:val="22"/>
              </w:rPr>
              <w:t>0,106777</w:t>
            </w:r>
          </w:p>
        </w:tc>
        <w:tc>
          <w:tcPr>
            <w:tcW w:w="1275" w:type="dxa"/>
            <w:vAlign w:val="center"/>
          </w:tcPr>
          <w:p w:rsidR="00001847" w:rsidRPr="00E03789" w:rsidRDefault="00001847" w:rsidP="00001847">
            <w:pPr>
              <w:jc w:val="center"/>
              <w:rPr>
                <w:color w:val="000000"/>
                <w:sz w:val="24"/>
                <w:szCs w:val="24"/>
              </w:rPr>
            </w:pPr>
          </w:p>
        </w:tc>
        <w:tc>
          <w:tcPr>
            <w:tcW w:w="1701" w:type="dxa"/>
          </w:tcPr>
          <w:p w:rsidR="00001847" w:rsidRPr="00E03789" w:rsidRDefault="00001847" w:rsidP="00001847">
            <w:pPr>
              <w:pStyle w:val="af1"/>
              <w:jc w:val="center"/>
            </w:pPr>
          </w:p>
        </w:tc>
        <w:tc>
          <w:tcPr>
            <w:tcW w:w="1560" w:type="dxa"/>
            <w:vAlign w:val="bottom"/>
          </w:tcPr>
          <w:p w:rsidR="00001847" w:rsidRPr="00001847" w:rsidRDefault="00001847" w:rsidP="00001847">
            <w:pPr>
              <w:jc w:val="center"/>
              <w:rPr>
                <w:color w:val="000000"/>
                <w:sz w:val="22"/>
                <w:szCs w:val="22"/>
              </w:rPr>
            </w:pPr>
            <w:r w:rsidRPr="00001847">
              <w:rPr>
                <w:color w:val="000000"/>
                <w:sz w:val="22"/>
                <w:szCs w:val="22"/>
              </w:rPr>
              <w:t>0,106777</w:t>
            </w:r>
          </w:p>
        </w:tc>
      </w:tr>
      <w:tr w:rsidR="00001847" w:rsidTr="00FA5316">
        <w:tc>
          <w:tcPr>
            <w:tcW w:w="646" w:type="dxa"/>
          </w:tcPr>
          <w:p w:rsidR="00001847" w:rsidRPr="00AB1BB8" w:rsidRDefault="00001847" w:rsidP="00001847">
            <w:pPr>
              <w:pStyle w:val="af1"/>
              <w:jc w:val="center"/>
            </w:pPr>
            <w:r>
              <w:t>18</w:t>
            </w:r>
          </w:p>
        </w:tc>
        <w:tc>
          <w:tcPr>
            <w:tcW w:w="3431" w:type="dxa"/>
            <w:vAlign w:val="center"/>
          </w:tcPr>
          <w:p w:rsidR="00001847" w:rsidRPr="00E03789" w:rsidRDefault="00001847" w:rsidP="00001847">
            <w:pPr>
              <w:rPr>
                <w:sz w:val="24"/>
                <w:szCs w:val="24"/>
              </w:rPr>
            </w:pPr>
            <w:r w:rsidRPr="00E03789">
              <w:rPr>
                <w:sz w:val="24"/>
                <w:szCs w:val="24"/>
              </w:rPr>
              <w:t>Ж.д. Ул. Энергетиков,13б</w:t>
            </w:r>
          </w:p>
        </w:tc>
        <w:tc>
          <w:tcPr>
            <w:tcW w:w="1418" w:type="dxa"/>
            <w:vAlign w:val="bottom"/>
          </w:tcPr>
          <w:p w:rsidR="00001847" w:rsidRPr="00001847" w:rsidRDefault="00001847" w:rsidP="00001847">
            <w:pPr>
              <w:jc w:val="center"/>
              <w:rPr>
                <w:color w:val="000000"/>
                <w:sz w:val="22"/>
                <w:szCs w:val="22"/>
              </w:rPr>
            </w:pPr>
            <w:r w:rsidRPr="00001847">
              <w:rPr>
                <w:color w:val="000000"/>
                <w:sz w:val="22"/>
                <w:szCs w:val="22"/>
              </w:rPr>
              <w:t>0,138723</w:t>
            </w:r>
          </w:p>
        </w:tc>
        <w:tc>
          <w:tcPr>
            <w:tcW w:w="1275" w:type="dxa"/>
            <w:vAlign w:val="center"/>
          </w:tcPr>
          <w:p w:rsidR="00001847" w:rsidRPr="00E03789" w:rsidRDefault="00001847" w:rsidP="00001847">
            <w:pPr>
              <w:jc w:val="center"/>
              <w:rPr>
                <w:color w:val="000000"/>
                <w:sz w:val="24"/>
                <w:szCs w:val="24"/>
              </w:rPr>
            </w:pPr>
          </w:p>
        </w:tc>
        <w:tc>
          <w:tcPr>
            <w:tcW w:w="1701" w:type="dxa"/>
          </w:tcPr>
          <w:p w:rsidR="00001847" w:rsidRPr="00E03789" w:rsidRDefault="00001847" w:rsidP="00001847">
            <w:pPr>
              <w:pStyle w:val="af1"/>
              <w:jc w:val="center"/>
            </w:pPr>
          </w:p>
        </w:tc>
        <w:tc>
          <w:tcPr>
            <w:tcW w:w="1560" w:type="dxa"/>
            <w:vAlign w:val="bottom"/>
          </w:tcPr>
          <w:p w:rsidR="00001847" w:rsidRPr="00001847" w:rsidRDefault="00001847" w:rsidP="00001847">
            <w:pPr>
              <w:jc w:val="center"/>
              <w:rPr>
                <w:color w:val="000000"/>
                <w:sz w:val="22"/>
                <w:szCs w:val="22"/>
              </w:rPr>
            </w:pPr>
            <w:r w:rsidRPr="00001847">
              <w:rPr>
                <w:color w:val="000000"/>
                <w:sz w:val="22"/>
                <w:szCs w:val="22"/>
              </w:rPr>
              <w:t>0,138723</w:t>
            </w:r>
          </w:p>
        </w:tc>
      </w:tr>
      <w:tr w:rsidR="00001847" w:rsidTr="00FA5316">
        <w:tc>
          <w:tcPr>
            <w:tcW w:w="646" w:type="dxa"/>
          </w:tcPr>
          <w:p w:rsidR="00001847" w:rsidRPr="00AB1BB8" w:rsidRDefault="00001847" w:rsidP="00001847">
            <w:pPr>
              <w:pStyle w:val="af1"/>
              <w:jc w:val="center"/>
            </w:pPr>
            <w:r>
              <w:lastRenderedPageBreak/>
              <w:t>19</w:t>
            </w:r>
          </w:p>
        </w:tc>
        <w:tc>
          <w:tcPr>
            <w:tcW w:w="3431" w:type="dxa"/>
            <w:vAlign w:val="center"/>
          </w:tcPr>
          <w:p w:rsidR="00001847" w:rsidRPr="00E03789" w:rsidRDefault="00001847" w:rsidP="00001847">
            <w:pPr>
              <w:rPr>
                <w:sz w:val="24"/>
                <w:szCs w:val="24"/>
              </w:rPr>
            </w:pPr>
            <w:r w:rsidRPr="00E03789">
              <w:rPr>
                <w:sz w:val="24"/>
                <w:szCs w:val="24"/>
              </w:rPr>
              <w:t>Ж.д. ул Энергетиков, 3</w:t>
            </w:r>
          </w:p>
        </w:tc>
        <w:tc>
          <w:tcPr>
            <w:tcW w:w="1418" w:type="dxa"/>
            <w:vAlign w:val="bottom"/>
          </w:tcPr>
          <w:p w:rsidR="00001847" w:rsidRPr="00001847" w:rsidRDefault="00001847" w:rsidP="00001847">
            <w:pPr>
              <w:jc w:val="center"/>
              <w:rPr>
                <w:color w:val="000000"/>
                <w:sz w:val="22"/>
                <w:szCs w:val="22"/>
              </w:rPr>
            </w:pPr>
            <w:r w:rsidRPr="00001847">
              <w:rPr>
                <w:color w:val="000000"/>
                <w:sz w:val="22"/>
                <w:szCs w:val="22"/>
              </w:rPr>
              <w:t>0,032843</w:t>
            </w:r>
          </w:p>
        </w:tc>
        <w:tc>
          <w:tcPr>
            <w:tcW w:w="1275" w:type="dxa"/>
            <w:vAlign w:val="center"/>
          </w:tcPr>
          <w:p w:rsidR="00001847" w:rsidRPr="00E03789" w:rsidRDefault="00001847" w:rsidP="00001847">
            <w:pPr>
              <w:jc w:val="center"/>
              <w:rPr>
                <w:color w:val="000000"/>
                <w:sz w:val="24"/>
                <w:szCs w:val="24"/>
              </w:rPr>
            </w:pPr>
          </w:p>
        </w:tc>
        <w:tc>
          <w:tcPr>
            <w:tcW w:w="1701" w:type="dxa"/>
          </w:tcPr>
          <w:p w:rsidR="00001847" w:rsidRPr="00E03789" w:rsidRDefault="00001847" w:rsidP="00001847">
            <w:pPr>
              <w:pStyle w:val="af1"/>
              <w:jc w:val="center"/>
            </w:pPr>
          </w:p>
        </w:tc>
        <w:tc>
          <w:tcPr>
            <w:tcW w:w="1560" w:type="dxa"/>
            <w:vAlign w:val="bottom"/>
          </w:tcPr>
          <w:p w:rsidR="00001847" w:rsidRPr="00001847" w:rsidRDefault="00001847" w:rsidP="00001847">
            <w:pPr>
              <w:jc w:val="center"/>
              <w:rPr>
                <w:color w:val="000000"/>
                <w:sz w:val="22"/>
                <w:szCs w:val="22"/>
              </w:rPr>
            </w:pPr>
            <w:r w:rsidRPr="00001847">
              <w:rPr>
                <w:color w:val="000000"/>
                <w:sz w:val="22"/>
                <w:szCs w:val="22"/>
              </w:rPr>
              <w:t>0,032843</w:t>
            </w:r>
          </w:p>
        </w:tc>
      </w:tr>
      <w:tr w:rsidR="00001847" w:rsidTr="00FA5316">
        <w:tc>
          <w:tcPr>
            <w:tcW w:w="646" w:type="dxa"/>
          </w:tcPr>
          <w:p w:rsidR="00001847" w:rsidRPr="00AB1BB8" w:rsidRDefault="00001847" w:rsidP="00001847">
            <w:pPr>
              <w:pStyle w:val="af1"/>
              <w:jc w:val="center"/>
            </w:pPr>
            <w:r>
              <w:t>20</w:t>
            </w:r>
          </w:p>
        </w:tc>
        <w:tc>
          <w:tcPr>
            <w:tcW w:w="3431" w:type="dxa"/>
            <w:vAlign w:val="center"/>
          </w:tcPr>
          <w:p w:rsidR="00001847" w:rsidRPr="00E03789" w:rsidRDefault="00001847" w:rsidP="00001847">
            <w:pPr>
              <w:rPr>
                <w:sz w:val="24"/>
                <w:szCs w:val="24"/>
              </w:rPr>
            </w:pPr>
            <w:r w:rsidRPr="00E03789">
              <w:rPr>
                <w:sz w:val="24"/>
                <w:szCs w:val="24"/>
              </w:rPr>
              <w:t>Ж.д. ул Энергетиков, 11</w:t>
            </w:r>
          </w:p>
        </w:tc>
        <w:tc>
          <w:tcPr>
            <w:tcW w:w="1418" w:type="dxa"/>
            <w:vAlign w:val="bottom"/>
          </w:tcPr>
          <w:p w:rsidR="00001847" w:rsidRPr="00001847" w:rsidRDefault="00001847" w:rsidP="00001847">
            <w:pPr>
              <w:jc w:val="center"/>
              <w:rPr>
                <w:color w:val="000000"/>
                <w:sz w:val="22"/>
                <w:szCs w:val="22"/>
              </w:rPr>
            </w:pPr>
            <w:r w:rsidRPr="00001847">
              <w:rPr>
                <w:color w:val="000000"/>
                <w:sz w:val="22"/>
                <w:szCs w:val="22"/>
              </w:rPr>
              <w:t>0,063922</w:t>
            </w:r>
          </w:p>
        </w:tc>
        <w:tc>
          <w:tcPr>
            <w:tcW w:w="1275" w:type="dxa"/>
            <w:vAlign w:val="center"/>
          </w:tcPr>
          <w:p w:rsidR="00001847" w:rsidRPr="00E03789" w:rsidRDefault="00001847" w:rsidP="00001847">
            <w:pPr>
              <w:jc w:val="center"/>
              <w:rPr>
                <w:color w:val="000000"/>
                <w:sz w:val="24"/>
                <w:szCs w:val="24"/>
              </w:rPr>
            </w:pPr>
          </w:p>
        </w:tc>
        <w:tc>
          <w:tcPr>
            <w:tcW w:w="1701" w:type="dxa"/>
          </w:tcPr>
          <w:p w:rsidR="00001847" w:rsidRPr="00E03789" w:rsidRDefault="00001847" w:rsidP="00001847">
            <w:pPr>
              <w:pStyle w:val="af1"/>
              <w:jc w:val="center"/>
            </w:pPr>
          </w:p>
        </w:tc>
        <w:tc>
          <w:tcPr>
            <w:tcW w:w="1560" w:type="dxa"/>
            <w:vAlign w:val="bottom"/>
          </w:tcPr>
          <w:p w:rsidR="00001847" w:rsidRPr="00001847" w:rsidRDefault="00001847" w:rsidP="00001847">
            <w:pPr>
              <w:jc w:val="center"/>
              <w:rPr>
                <w:color w:val="000000"/>
                <w:sz w:val="22"/>
                <w:szCs w:val="22"/>
              </w:rPr>
            </w:pPr>
            <w:r w:rsidRPr="00001847">
              <w:rPr>
                <w:color w:val="000000"/>
                <w:sz w:val="22"/>
                <w:szCs w:val="22"/>
              </w:rPr>
              <w:t>0,063922</w:t>
            </w:r>
          </w:p>
        </w:tc>
      </w:tr>
      <w:tr w:rsidR="00001847" w:rsidTr="00FA5316">
        <w:tc>
          <w:tcPr>
            <w:tcW w:w="646" w:type="dxa"/>
          </w:tcPr>
          <w:p w:rsidR="00001847" w:rsidRDefault="00001847" w:rsidP="00001847">
            <w:pPr>
              <w:pStyle w:val="af1"/>
              <w:jc w:val="center"/>
            </w:pPr>
          </w:p>
        </w:tc>
        <w:tc>
          <w:tcPr>
            <w:tcW w:w="3431" w:type="dxa"/>
            <w:vAlign w:val="center"/>
          </w:tcPr>
          <w:p w:rsidR="00001847" w:rsidRPr="00E03789" w:rsidRDefault="00001847" w:rsidP="00001847">
            <w:pPr>
              <w:rPr>
                <w:sz w:val="24"/>
                <w:szCs w:val="24"/>
              </w:rPr>
            </w:pPr>
            <w:r w:rsidRPr="00E03789">
              <w:rPr>
                <w:sz w:val="24"/>
                <w:szCs w:val="24"/>
              </w:rPr>
              <w:t xml:space="preserve">Ж.д. ул Энергетиков, </w:t>
            </w:r>
            <w:r>
              <w:rPr>
                <w:sz w:val="24"/>
                <w:szCs w:val="24"/>
              </w:rPr>
              <w:t>2в</w:t>
            </w:r>
          </w:p>
        </w:tc>
        <w:tc>
          <w:tcPr>
            <w:tcW w:w="1418" w:type="dxa"/>
            <w:vAlign w:val="bottom"/>
          </w:tcPr>
          <w:p w:rsidR="00001847" w:rsidRPr="00001847" w:rsidRDefault="00001847" w:rsidP="00001847">
            <w:pPr>
              <w:jc w:val="center"/>
              <w:rPr>
                <w:color w:val="000000"/>
                <w:sz w:val="22"/>
                <w:szCs w:val="22"/>
              </w:rPr>
            </w:pPr>
            <w:r w:rsidRPr="00001847">
              <w:rPr>
                <w:color w:val="000000"/>
                <w:sz w:val="22"/>
                <w:szCs w:val="22"/>
              </w:rPr>
              <w:t>0,29325</w:t>
            </w:r>
          </w:p>
        </w:tc>
        <w:tc>
          <w:tcPr>
            <w:tcW w:w="1275" w:type="dxa"/>
            <w:vAlign w:val="center"/>
          </w:tcPr>
          <w:p w:rsidR="00001847" w:rsidRPr="00E03789" w:rsidRDefault="00001847" w:rsidP="00001847">
            <w:pPr>
              <w:jc w:val="center"/>
              <w:rPr>
                <w:color w:val="000000"/>
                <w:sz w:val="24"/>
                <w:szCs w:val="24"/>
              </w:rPr>
            </w:pPr>
          </w:p>
        </w:tc>
        <w:tc>
          <w:tcPr>
            <w:tcW w:w="1701" w:type="dxa"/>
          </w:tcPr>
          <w:p w:rsidR="00001847" w:rsidRPr="00E03789" w:rsidRDefault="00001847" w:rsidP="00001847">
            <w:pPr>
              <w:pStyle w:val="af1"/>
              <w:jc w:val="center"/>
            </w:pPr>
          </w:p>
        </w:tc>
        <w:tc>
          <w:tcPr>
            <w:tcW w:w="1560" w:type="dxa"/>
            <w:vAlign w:val="bottom"/>
          </w:tcPr>
          <w:p w:rsidR="00001847" w:rsidRPr="00001847" w:rsidRDefault="00001847" w:rsidP="00001847">
            <w:pPr>
              <w:jc w:val="center"/>
              <w:rPr>
                <w:color w:val="000000"/>
                <w:sz w:val="22"/>
                <w:szCs w:val="22"/>
              </w:rPr>
            </w:pPr>
            <w:r w:rsidRPr="00001847">
              <w:rPr>
                <w:color w:val="000000"/>
                <w:sz w:val="22"/>
                <w:szCs w:val="22"/>
              </w:rPr>
              <w:t>0,29325</w:t>
            </w:r>
          </w:p>
        </w:tc>
      </w:tr>
      <w:tr w:rsidR="00001847" w:rsidTr="00FA5316">
        <w:tc>
          <w:tcPr>
            <w:tcW w:w="646" w:type="dxa"/>
          </w:tcPr>
          <w:p w:rsidR="00001847" w:rsidRPr="00AB1BB8" w:rsidRDefault="00001847" w:rsidP="00001847">
            <w:pPr>
              <w:pStyle w:val="af1"/>
              <w:jc w:val="center"/>
            </w:pPr>
            <w:r>
              <w:t>21</w:t>
            </w:r>
          </w:p>
        </w:tc>
        <w:tc>
          <w:tcPr>
            <w:tcW w:w="3431" w:type="dxa"/>
            <w:vAlign w:val="center"/>
          </w:tcPr>
          <w:p w:rsidR="00001847" w:rsidRPr="00E03789" w:rsidRDefault="00001847" w:rsidP="00001847">
            <w:pPr>
              <w:rPr>
                <w:sz w:val="24"/>
                <w:szCs w:val="24"/>
              </w:rPr>
            </w:pPr>
            <w:r w:rsidRPr="00E03789">
              <w:rPr>
                <w:sz w:val="24"/>
                <w:szCs w:val="24"/>
              </w:rPr>
              <w:t>ЖСК Ж.д. Ул. Горького,178</w:t>
            </w:r>
          </w:p>
        </w:tc>
        <w:tc>
          <w:tcPr>
            <w:tcW w:w="1418" w:type="dxa"/>
            <w:vAlign w:val="bottom"/>
          </w:tcPr>
          <w:p w:rsidR="00001847" w:rsidRPr="00001847" w:rsidRDefault="00001847" w:rsidP="00001847">
            <w:pPr>
              <w:jc w:val="center"/>
              <w:rPr>
                <w:color w:val="000000"/>
                <w:sz w:val="22"/>
                <w:szCs w:val="22"/>
              </w:rPr>
            </w:pPr>
            <w:r w:rsidRPr="00001847">
              <w:rPr>
                <w:color w:val="000000"/>
                <w:sz w:val="22"/>
                <w:szCs w:val="22"/>
              </w:rPr>
              <w:t>0,147505</w:t>
            </w:r>
          </w:p>
        </w:tc>
        <w:tc>
          <w:tcPr>
            <w:tcW w:w="1275" w:type="dxa"/>
            <w:vAlign w:val="center"/>
          </w:tcPr>
          <w:p w:rsidR="00001847" w:rsidRPr="00E03789" w:rsidRDefault="00001847" w:rsidP="00001847">
            <w:pPr>
              <w:jc w:val="center"/>
              <w:rPr>
                <w:color w:val="000000"/>
                <w:sz w:val="24"/>
                <w:szCs w:val="24"/>
              </w:rPr>
            </w:pPr>
          </w:p>
        </w:tc>
        <w:tc>
          <w:tcPr>
            <w:tcW w:w="1701" w:type="dxa"/>
          </w:tcPr>
          <w:p w:rsidR="00001847" w:rsidRPr="00E03789" w:rsidRDefault="00001847" w:rsidP="00001847">
            <w:pPr>
              <w:pStyle w:val="af1"/>
              <w:jc w:val="center"/>
            </w:pPr>
          </w:p>
        </w:tc>
        <w:tc>
          <w:tcPr>
            <w:tcW w:w="1560" w:type="dxa"/>
            <w:vAlign w:val="bottom"/>
          </w:tcPr>
          <w:p w:rsidR="00001847" w:rsidRPr="00001847" w:rsidRDefault="00001847" w:rsidP="00001847">
            <w:pPr>
              <w:jc w:val="center"/>
              <w:rPr>
                <w:color w:val="000000"/>
                <w:sz w:val="22"/>
                <w:szCs w:val="22"/>
              </w:rPr>
            </w:pPr>
            <w:r w:rsidRPr="00001847">
              <w:rPr>
                <w:color w:val="000000"/>
                <w:sz w:val="22"/>
                <w:szCs w:val="22"/>
              </w:rPr>
              <w:t>0,147505</w:t>
            </w:r>
          </w:p>
        </w:tc>
      </w:tr>
      <w:tr w:rsidR="00001847" w:rsidTr="00FA5316">
        <w:tc>
          <w:tcPr>
            <w:tcW w:w="646" w:type="dxa"/>
          </w:tcPr>
          <w:p w:rsidR="00001847" w:rsidRPr="00AB1BB8" w:rsidRDefault="00001847" w:rsidP="00001847">
            <w:pPr>
              <w:pStyle w:val="af1"/>
              <w:jc w:val="center"/>
            </w:pPr>
            <w:r>
              <w:t>22</w:t>
            </w:r>
          </w:p>
        </w:tc>
        <w:tc>
          <w:tcPr>
            <w:tcW w:w="3431" w:type="dxa"/>
            <w:vAlign w:val="center"/>
          </w:tcPr>
          <w:p w:rsidR="00001847" w:rsidRPr="00E03789" w:rsidRDefault="00001847" w:rsidP="00001847">
            <w:pPr>
              <w:rPr>
                <w:sz w:val="24"/>
                <w:szCs w:val="24"/>
              </w:rPr>
            </w:pPr>
            <w:r w:rsidRPr="00E03789">
              <w:rPr>
                <w:sz w:val="24"/>
                <w:szCs w:val="24"/>
              </w:rPr>
              <w:t>ЖСК ул.Энергетиков,8а</w:t>
            </w:r>
          </w:p>
        </w:tc>
        <w:tc>
          <w:tcPr>
            <w:tcW w:w="1418" w:type="dxa"/>
            <w:vAlign w:val="bottom"/>
          </w:tcPr>
          <w:p w:rsidR="00001847" w:rsidRPr="00001847" w:rsidRDefault="00001847" w:rsidP="00001847">
            <w:pPr>
              <w:jc w:val="center"/>
              <w:rPr>
                <w:color w:val="000000"/>
                <w:sz w:val="22"/>
                <w:szCs w:val="22"/>
              </w:rPr>
            </w:pPr>
            <w:r w:rsidRPr="00001847">
              <w:rPr>
                <w:color w:val="000000"/>
                <w:sz w:val="22"/>
                <w:szCs w:val="22"/>
              </w:rPr>
              <w:t>0,119618</w:t>
            </w:r>
          </w:p>
        </w:tc>
        <w:tc>
          <w:tcPr>
            <w:tcW w:w="1275" w:type="dxa"/>
            <w:vAlign w:val="center"/>
          </w:tcPr>
          <w:p w:rsidR="00001847" w:rsidRPr="00E03789" w:rsidRDefault="00001847" w:rsidP="00001847">
            <w:pPr>
              <w:jc w:val="center"/>
              <w:rPr>
                <w:color w:val="000000"/>
                <w:sz w:val="24"/>
                <w:szCs w:val="24"/>
              </w:rPr>
            </w:pPr>
          </w:p>
        </w:tc>
        <w:tc>
          <w:tcPr>
            <w:tcW w:w="1701" w:type="dxa"/>
          </w:tcPr>
          <w:p w:rsidR="00001847" w:rsidRPr="00E03789" w:rsidRDefault="00001847" w:rsidP="00001847">
            <w:pPr>
              <w:pStyle w:val="af1"/>
              <w:jc w:val="center"/>
            </w:pPr>
          </w:p>
        </w:tc>
        <w:tc>
          <w:tcPr>
            <w:tcW w:w="1560" w:type="dxa"/>
            <w:vAlign w:val="bottom"/>
          </w:tcPr>
          <w:p w:rsidR="00001847" w:rsidRPr="00001847" w:rsidRDefault="00001847" w:rsidP="00001847">
            <w:pPr>
              <w:jc w:val="center"/>
              <w:rPr>
                <w:color w:val="000000"/>
                <w:sz w:val="22"/>
                <w:szCs w:val="22"/>
              </w:rPr>
            </w:pPr>
            <w:r w:rsidRPr="00001847">
              <w:rPr>
                <w:color w:val="000000"/>
                <w:sz w:val="22"/>
                <w:szCs w:val="22"/>
              </w:rPr>
              <w:t>0,119618</w:t>
            </w:r>
          </w:p>
        </w:tc>
      </w:tr>
      <w:tr w:rsidR="00001847" w:rsidTr="00FA5316">
        <w:tc>
          <w:tcPr>
            <w:tcW w:w="646" w:type="dxa"/>
          </w:tcPr>
          <w:p w:rsidR="00001847" w:rsidRDefault="00001847" w:rsidP="00001847">
            <w:pPr>
              <w:pStyle w:val="af1"/>
              <w:jc w:val="center"/>
            </w:pPr>
          </w:p>
        </w:tc>
        <w:tc>
          <w:tcPr>
            <w:tcW w:w="3431" w:type="dxa"/>
            <w:vAlign w:val="center"/>
          </w:tcPr>
          <w:p w:rsidR="00001847" w:rsidRPr="00E03789" w:rsidRDefault="00001847" w:rsidP="00001847">
            <w:pPr>
              <w:rPr>
                <w:sz w:val="24"/>
                <w:szCs w:val="24"/>
              </w:rPr>
            </w:pPr>
            <w:r w:rsidRPr="00E03789">
              <w:rPr>
                <w:sz w:val="24"/>
                <w:szCs w:val="24"/>
              </w:rPr>
              <w:t>Ж</w:t>
            </w:r>
            <w:r>
              <w:rPr>
                <w:sz w:val="24"/>
                <w:szCs w:val="24"/>
              </w:rPr>
              <w:t>СК</w:t>
            </w:r>
            <w:r w:rsidRPr="00E03789">
              <w:rPr>
                <w:sz w:val="24"/>
                <w:szCs w:val="24"/>
              </w:rPr>
              <w:t xml:space="preserve">. ул Энергетиков, </w:t>
            </w:r>
            <w:r>
              <w:rPr>
                <w:sz w:val="24"/>
                <w:szCs w:val="24"/>
              </w:rPr>
              <w:t>9</w:t>
            </w:r>
          </w:p>
        </w:tc>
        <w:tc>
          <w:tcPr>
            <w:tcW w:w="1418" w:type="dxa"/>
            <w:vAlign w:val="bottom"/>
          </w:tcPr>
          <w:p w:rsidR="00001847" w:rsidRPr="00001847" w:rsidRDefault="00001847" w:rsidP="00001847">
            <w:pPr>
              <w:jc w:val="center"/>
              <w:rPr>
                <w:color w:val="000000"/>
                <w:sz w:val="22"/>
                <w:szCs w:val="22"/>
              </w:rPr>
            </w:pPr>
            <w:r w:rsidRPr="00001847">
              <w:rPr>
                <w:color w:val="000000"/>
                <w:sz w:val="22"/>
                <w:szCs w:val="22"/>
              </w:rPr>
              <w:t>0,009339</w:t>
            </w:r>
          </w:p>
        </w:tc>
        <w:tc>
          <w:tcPr>
            <w:tcW w:w="1275" w:type="dxa"/>
            <w:vAlign w:val="center"/>
          </w:tcPr>
          <w:p w:rsidR="00001847" w:rsidRPr="00E03789" w:rsidRDefault="00001847" w:rsidP="00001847">
            <w:pPr>
              <w:jc w:val="center"/>
              <w:rPr>
                <w:color w:val="000000"/>
                <w:sz w:val="24"/>
                <w:szCs w:val="24"/>
              </w:rPr>
            </w:pPr>
          </w:p>
        </w:tc>
        <w:tc>
          <w:tcPr>
            <w:tcW w:w="1701" w:type="dxa"/>
          </w:tcPr>
          <w:p w:rsidR="00001847" w:rsidRPr="00E03789" w:rsidRDefault="00001847" w:rsidP="00001847">
            <w:pPr>
              <w:pStyle w:val="af1"/>
              <w:jc w:val="center"/>
            </w:pPr>
          </w:p>
        </w:tc>
        <w:tc>
          <w:tcPr>
            <w:tcW w:w="1560" w:type="dxa"/>
            <w:vAlign w:val="bottom"/>
          </w:tcPr>
          <w:p w:rsidR="00001847" w:rsidRPr="00001847" w:rsidRDefault="00001847" w:rsidP="00001847">
            <w:pPr>
              <w:jc w:val="center"/>
              <w:rPr>
                <w:color w:val="000000"/>
                <w:sz w:val="22"/>
                <w:szCs w:val="22"/>
              </w:rPr>
            </w:pPr>
            <w:r w:rsidRPr="00001847">
              <w:rPr>
                <w:color w:val="000000"/>
                <w:sz w:val="22"/>
                <w:szCs w:val="22"/>
              </w:rPr>
              <w:t>0,009339</w:t>
            </w:r>
          </w:p>
        </w:tc>
      </w:tr>
      <w:tr w:rsidR="00001847" w:rsidTr="00FA5316">
        <w:tc>
          <w:tcPr>
            <w:tcW w:w="646" w:type="dxa"/>
          </w:tcPr>
          <w:p w:rsidR="00001847" w:rsidRPr="00AB1BB8" w:rsidRDefault="00001847" w:rsidP="00001847">
            <w:pPr>
              <w:pStyle w:val="af1"/>
              <w:jc w:val="center"/>
            </w:pPr>
            <w:r>
              <w:t>23</w:t>
            </w:r>
          </w:p>
        </w:tc>
        <w:tc>
          <w:tcPr>
            <w:tcW w:w="3431" w:type="dxa"/>
            <w:vAlign w:val="center"/>
          </w:tcPr>
          <w:p w:rsidR="00001847" w:rsidRPr="00E03789" w:rsidRDefault="00001847" w:rsidP="00001847">
            <w:pPr>
              <w:rPr>
                <w:sz w:val="24"/>
                <w:szCs w:val="24"/>
              </w:rPr>
            </w:pPr>
            <w:r w:rsidRPr="00E03789">
              <w:rPr>
                <w:sz w:val="24"/>
                <w:szCs w:val="24"/>
              </w:rPr>
              <w:t>ЖСК ул.Энергетиков,16</w:t>
            </w:r>
          </w:p>
        </w:tc>
        <w:tc>
          <w:tcPr>
            <w:tcW w:w="1418" w:type="dxa"/>
            <w:vAlign w:val="bottom"/>
          </w:tcPr>
          <w:p w:rsidR="00001847" w:rsidRPr="00001847" w:rsidRDefault="00001847" w:rsidP="00001847">
            <w:pPr>
              <w:jc w:val="center"/>
              <w:rPr>
                <w:color w:val="000000"/>
                <w:sz w:val="22"/>
                <w:szCs w:val="22"/>
              </w:rPr>
            </w:pPr>
            <w:r w:rsidRPr="00001847">
              <w:rPr>
                <w:color w:val="000000"/>
                <w:sz w:val="22"/>
                <w:szCs w:val="22"/>
              </w:rPr>
              <w:t>0,005951</w:t>
            </w:r>
          </w:p>
        </w:tc>
        <w:tc>
          <w:tcPr>
            <w:tcW w:w="1275" w:type="dxa"/>
            <w:vAlign w:val="center"/>
          </w:tcPr>
          <w:p w:rsidR="00001847" w:rsidRPr="00E03789" w:rsidRDefault="00001847" w:rsidP="00001847">
            <w:pPr>
              <w:jc w:val="center"/>
              <w:rPr>
                <w:color w:val="000000"/>
                <w:sz w:val="24"/>
                <w:szCs w:val="24"/>
              </w:rPr>
            </w:pPr>
          </w:p>
        </w:tc>
        <w:tc>
          <w:tcPr>
            <w:tcW w:w="1701" w:type="dxa"/>
          </w:tcPr>
          <w:p w:rsidR="00001847" w:rsidRPr="00E03789" w:rsidRDefault="00001847" w:rsidP="00001847">
            <w:pPr>
              <w:pStyle w:val="af1"/>
              <w:jc w:val="center"/>
            </w:pPr>
          </w:p>
        </w:tc>
        <w:tc>
          <w:tcPr>
            <w:tcW w:w="1560" w:type="dxa"/>
            <w:vAlign w:val="bottom"/>
          </w:tcPr>
          <w:p w:rsidR="00001847" w:rsidRPr="00001847" w:rsidRDefault="00001847" w:rsidP="00001847">
            <w:pPr>
              <w:jc w:val="center"/>
              <w:rPr>
                <w:color w:val="000000"/>
                <w:sz w:val="22"/>
                <w:szCs w:val="22"/>
              </w:rPr>
            </w:pPr>
            <w:r w:rsidRPr="00001847">
              <w:rPr>
                <w:color w:val="000000"/>
                <w:sz w:val="22"/>
                <w:szCs w:val="22"/>
              </w:rPr>
              <w:t>0,005951</w:t>
            </w:r>
          </w:p>
        </w:tc>
      </w:tr>
      <w:tr w:rsidR="00001847" w:rsidTr="00FA5316">
        <w:tc>
          <w:tcPr>
            <w:tcW w:w="646" w:type="dxa"/>
          </w:tcPr>
          <w:p w:rsidR="00001847" w:rsidRPr="00AB1BB8" w:rsidRDefault="00001847" w:rsidP="00001847">
            <w:pPr>
              <w:pStyle w:val="af1"/>
              <w:jc w:val="center"/>
            </w:pPr>
            <w:r>
              <w:t>24</w:t>
            </w:r>
          </w:p>
        </w:tc>
        <w:tc>
          <w:tcPr>
            <w:tcW w:w="3431" w:type="dxa"/>
            <w:vAlign w:val="center"/>
          </w:tcPr>
          <w:p w:rsidR="00001847" w:rsidRPr="00E03789" w:rsidRDefault="00001847" w:rsidP="00001847">
            <w:pPr>
              <w:rPr>
                <w:sz w:val="24"/>
                <w:szCs w:val="24"/>
              </w:rPr>
            </w:pPr>
            <w:r w:rsidRPr="00E03789">
              <w:rPr>
                <w:sz w:val="24"/>
                <w:szCs w:val="24"/>
              </w:rPr>
              <w:t>ДЮСШ " (ул. Макарова)</w:t>
            </w:r>
          </w:p>
        </w:tc>
        <w:tc>
          <w:tcPr>
            <w:tcW w:w="1418" w:type="dxa"/>
            <w:vAlign w:val="bottom"/>
          </w:tcPr>
          <w:p w:rsidR="00001847" w:rsidRPr="00001847" w:rsidRDefault="00001847" w:rsidP="00001847">
            <w:pPr>
              <w:jc w:val="center"/>
              <w:rPr>
                <w:color w:val="000000"/>
                <w:sz w:val="22"/>
                <w:szCs w:val="22"/>
              </w:rPr>
            </w:pPr>
            <w:r w:rsidRPr="00001847">
              <w:rPr>
                <w:color w:val="000000"/>
                <w:sz w:val="22"/>
                <w:szCs w:val="22"/>
              </w:rPr>
              <w:t>0,191862</w:t>
            </w:r>
          </w:p>
        </w:tc>
        <w:tc>
          <w:tcPr>
            <w:tcW w:w="1275" w:type="dxa"/>
            <w:vAlign w:val="center"/>
          </w:tcPr>
          <w:p w:rsidR="00001847" w:rsidRPr="00E03789" w:rsidRDefault="00001847" w:rsidP="00001847">
            <w:pPr>
              <w:jc w:val="center"/>
              <w:rPr>
                <w:color w:val="000000"/>
                <w:sz w:val="24"/>
                <w:szCs w:val="24"/>
              </w:rPr>
            </w:pPr>
          </w:p>
        </w:tc>
        <w:tc>
          <w:tcPr>
            <w:tcW w:w="1701" w:type="dxa"/>
          </w:tcPr>
          <w:p w:rsidR="00001847" w:rsidRPr="00E03789" w:rsidRDefault="00001847" w:rsidP="00001847">
            <w:pPr>
              <w:pStyle w:val="af1"/>
              <w:jc w:val="center"/>
            </w:pPr>
          </w:p>
        </w:tc>
        <w:tc>
          <w:tcPr>
            <w:tcW w:w="1560" w:type="dxa"/>
            <w:vAlign w:val="bottom"/>
          </w:tcPr>
          <w:p w:rsidR="00001847" w:rsidRPr="00001847" w:rsidRDefault="00001847" w:rsidP="00001847">
            <w:pPr>
              <w:jc w:val="center"/>
              <w:rPr>
                <w:color w:val="000000"/>
                <w:sz w:val="22"/>
                <w:szCs w:val="22"/>
              </w:rPr>
            </w:pPr>
            <w:r w:rsidRPr="00001847">
              <w:rPr>
                <w:color w:val="000000"/>
                <w:sz w:val="22"/>
                <w:szCs w:val="22"/>
              </w:rPr>
              <w:t>0,191862</w:t>
            </w:r>
          </w:p>
        </w:tc>
      </w:tr>
      <w:tr w:rsidR="00001847" w:rsidTr="00FA5316">
        <w:tc>
          <w:tcPr>
            <w:tcW w:w="646" w:type="dxa"/>
          </w:tcPr>
          <w:p w:rsidR="00001847" w:rsidRPr="00AB1BB8" w:rsidRDefault="00001847" w:rsidP="00001847">
            <w:pPr>
              <w:pStyle w:val="af1"/>
              <w:jc w:val="center"/>
            </w:pPr>
            <w:r>
              <w:t>25</w:t>
            </w:r>
          </w:p>
        </w:tc>
        <w:tc>
          <w:tcPr>
            <w:tcW w:w="3431" w:type="dxa"/>
            <w:vAlign w:val="center"/>
          </w:tcPr>
          <w:p w:rsidR="00001847" w:rsidRPr="00E03789" w:rsidRDefault="00001847" w:rsidP="00001847">
            <w:pPr>
              <w:rPr>
                <w:sz w:val="24"/>
                <w:szCs w:val="24"/>
              </w:rPr>
            </w:pPr>
            <w:r w:rsidRPr="00E03789">
              <w:rPr>
                <w:sz w:val="24"/>
                <w:szCs w:val="24"/>
              </w:rPr>
              <w:t>Дет. Сад №17 (ул Быкова)</w:t>
            </w:r>
          </w:p>
        </w:tc>
        <w:tc>
          <w:tcPr>
            <w:tcW w:w="1418" w:type="dxa"/>
            <w:vAlign w:val="bottom"/>
          </w:tcPr>
          <w:p w:rsidR="00001847" w:rsidRPr="00001847" w:rsidRDefault="00001847" w:rsidP="00001847">
            <w:pPr>
              <w:jc w:val="center"/>
              <w:rPr>
                <w:color w:val="000000"/>
                <w:sz w:val="22"/>
                <w:szCs w:val="22"/>
              </w:rPr>
            </w:pPr>
            <w:r w:rsidRPr="00001847">
              <w:rPr>
                <w:color w:val="000000"/>
                <w:sz w:val="22"/>
                <w:szCs w:val="22"/>
              </w:rPr>
              <w:t>0,134176</w:t>
            </w:r>
          </w:p>
        </w:tc>
        <w:tc>
          <w:tcPr>
            <w:tcW w:w="1275" w:type="dxa"/>
            <w:vAlign w:val="center"/>
          </w:tcPr>
          <w:p w:rsidR="00001847" w:rsidRPr="00E03789" w:rsidRDefault="00001847" w:rsidP="00001847">
            <w:pPr>
              <w:jc w:val="center"/>
              <w:rPr>
                <w:sz w:val="24"/>
                <w:szCs w:val="24"/>
              </w:rPr>
            </w:pPr>
          </w:p>
        </w:tc>
        <w:tc>
          <w:tcPr>
            <w:tcW w:w="1701" w:type="dxa"/>
          </w:tcPr>
          <w:p w:rsidR="00001847" w:rsidRPr="00E03789" w:rsidRDefault="00001847" w:rsidP="00001847">
            <w:pPr>
              <w:pStyle w:val="af1"/>
              <w:jc w:val="center"/>
            </w:pPr>
          </w:p>
        </w:tc>
        <w:tc>
          <w:tcPr>
            <w:tcW w:w="1560" w:type="dxa"/>
            <w:vAlign w:val="bottom"/>
          </w:tcPr>
          <w:p w:rsidR="00001847" w:rsidRPr="00001847" w:rsidRDefault="00001847" w:rsidP="00001847">
            <w:pPr>
              <w:jc w:val="center"/>
              <w:rPr>
                <w:color w:val="000000"/>
                <w:sz w:val="22"/>
                <w:szCs w:val="22"/>
              </w:rPr>
            </w:pPr>
            <w:r w:rsidRPr="00001847">
              <w:rPr>
                <w:color w:val="000000"/>
                <w:sz w:val="22"/>
                <w:szCs w:val="22"/>
              </w:rPr>
              <w:t>0,134176</w:t>
            </w:r>
          </w:p>
        </w:tc>
      </w:tr>
      <w:tr w:rsidR="00001847" w:rsidTr="00FA5316">
        <w:tc>
          <w:tcPr>
            <w:tcW w:w="646" w:type="dxa"/>
          </w:tcPr>
          <w:p w:rsidR="00001847" w:rsidRPr="00AB1BB8" w:rsidRDefault="00001847" w:rsidP="00001847">
            <w:pPr>
              <w:pStyle w:val="af1"/>
              <w:jc w:val="center"/>
            </w:pPr>
            <w:r>
              <w:t>26</w:t>
            </w:r>
          </w:p>
        </w:tc>
        <w:tc>
          <w:tcPr>
            <w:tcW w:w="3431" w:type="dxa"/>
            <w:vAlign w:val="center"/>
          </w:tcPr>
          <w:p w:rsidR="00001847" w:rsidRPr="00E03789" w:rsidRDefault="00001847" w:rsidP="00001847">
            <w:pPr>
              <w:rPr>
                <w:sz w:val="24"/>
                <w:szCs w:val="24"/>
              </w:rPr>
            </w:pPr>
            <w:r w:rsidRPr="00E03789">
              <w:rPr>
                <w:sz w:val="24"/>
                <w:szCs w:val="24"/>
              </w:rPr>
              <w:t>Дет. Сад №19 (ул Быкова)</w:t>
            </w:r>
          </w:p>
        </w:tc>
        <w:tc>
          <w:tcPr>
            <w:tcW w:w="1418" w:type="dxa"/>
            <w:vAlign w:val="bottom"/>
          </w:tcPr>
          <w:p w:rsidR="00001847" w:rsidRPr="00001847" w:rsidRDefault="00001847" w:rsidP="00001847">
            <w:pPr>
              <w:jc w:val="center"/>
              <w:rPr>
                <w:color w:val="000000"/>
                <w:sz w:val="22"/>
                <w:szCs w:val="22"/>
              </w:rPr>
            </w:pPr>
            <w:r w:rsidRPr="00001847">
              <w:rPr>
                <w:color w:val="000000"/>
                <w:sz w:val="22"/>
                <w:szCs w:val="22"/>
              </w:rPr>
              <w:t>0,107614</w:t>
            </w:r>
          </w:p>
        </w:tc>
        <w:tc>
          <w:tcPr>
            <w:tcW w:w="1275" w:type="dxa"/>
            <w:vAlign w:val="center"/>
          </w:tcPr>
          <w:p w:rsidR="00001847" w:rsidRPr="00E03789" w:rsidRDefault="00001847" w:rsidP="00001847">
            <w:pPr>
              <w:jc w:val="center"/>
              <w:rPr>
                <w:sz w:val="24"/>
                <w:szCs w:val="24"/>
              </w:rPr>
            </w:pPr>
          </w:p>
        </w:tc>
        <w:tc>
          <w:tcPr>
            <w:tcW w:w="1701" w:type="dxa"/>
          </w:tcPr>
          <w:p w:rsidR="00001847" w:rsidRPr="00E03789" w:rsidRDefault="00001847" w:rsidP="00001847">
            <w:pPr>
              <w:pStyle w:val="af1"/>
              <w:jc w:val="center"/>
            </w:pPr>
          </w:p>
        </w:tc>
        <w:tc>
          <w:tcPr>
            <w:tcW w:w="1560" w:type="dxa"/>
            <w:vAlign w:val="bottom"/>
          </w:tcPr>
          <w:p w:rsidR="00001847" w:rsidRPr="00001847" w:rsidRDefault="00001847" w:rsidP="00001847">
            <w:pPr>
              <w:jc w:val="center"/>
              <w:rPr>
                <w:color w:val="000000"/>
                <w:sz w:val="22"/>
                <w:szCs w:val="22"/>
              </w:rPr>
            </w:pPr>
            <w:r w:rsidRPr="00001847">
              <w:rPr>
                <w:color w:val="000000"/>
                <w:sz w:val="22"/>
                <w:szCs w:val="22"/>
              </w:rPr>
              <w:t>0,107614</w:t>
            </w:r>
          </w:p>
        </w:tc>
      </w:tr>
      <w:tr w:rsidR="00001847" w:rsidTr="00FA5316">
        <w:tc>
          <w:tcPr>
            <w:tcW w:w="646" w:type="dxa"/>
          </w:tcPr>
          <w:p w:rsidR="00001847" w:rsidRPr="00AB1BB8" w:rsidRDefault="00001847" w:rsidP="00001847">
            <w:pPr>
              <w:pStyle w:val="af1"/>
              <w:jc w:val="center"/>
            </w:pPr>
            <w:r>
              <w:t>27</w:t>
            </w:r>
          </w:p>
        </w:tc>
        <w:tc>
          <w:tcPr>
            <w:tcW w:w="3431" w:type="dxa"/>
            <w:vAlign w:val="center"/>
          </w:tcPr>
          <w:p w:rsidR="00001847" w:rsidRPr="00E03789" w:rsidRDefault="00001847" w:rsidP="00001847">
            <w:pPr>
              <w:rPr>
                <w:sz w:val="24"/>
                <w:szCs w:val="24"/>
              </w:rPr>
            </w:pPr>
            <w:r w:rsidRPr="00E03789">
              <w:rPr>
                <w:sz w:val="24"/>
                <w:szCs w:val="24"/>
              </w:rPr>
              <w:t>Ср школа№4 ул Макарова 7</w:t>
            </w:r>
          </w:p>
        </w:tc>
        <w:tc>
          <w:tcPr>
            <w:tcW w:w="1418" w:type="dxa"/>
            <w:vAlign w:val="bottom"/>
          </w:tcPr>
          <w:p w:rsidR="00001847" w:rsidRPr="00001847" w:rsidRDefault="00001847" w:rsidP="00001847">
            <w:pPr>
              <w:jc w:val="center"/>
              <w:rPr>
                <w:color w:val="000000"/>
                <w:sz w:val="22"/>
                <w:szCs w:val="22"/>
              </w:rPr>
            </w:pPr>
            <w:r w:rsidRPr="00001847">
              <w:rPr>
                <w:color w:val="000000"/>
                <w:sz w:val="22"/>
                <w:szCs w:val="22"/>
              </w:rPr>
              <w:t>0,290881</w:t>
            </w:r>
          </w:p>
        </w:tc>
        <w:tc>
          <w:tcPr>
            <w:tcW w:w="1275" w:type="dxa"/>
            <w:vAlign w:val="center"/>
          </w:tcPr>
          <w:p w:rsidR="00001847" w:rsidRPr="00E03789" w:rsidRDefault="00001847" w:rsidP="00001847">
            <w:pPr>
              <w:jc w:val="center"/>
              <w:rPr>
                <w:sz w:val="24"/>
                <w:szCs w:val="24"/>
              </w:rPr>
            </w:pPr>
          </w:p>
        </w:tc>
        <w:tc>
          <w:tcPr>
            <w:tcW w:w="1701" w:type="dxa"/>
          </w:tcPr>
          <w:p w:rsidR="00001847" w:rsidRPr="00E03789" w:rsidRDefault="00001847" w:rsidP="00001847">
            <w:pPr>
              <w:pStyle w:val="af1"/>
              <w:jc w:val="center"/>
            </w:pPr>
          </w:p>
        </w:tc>
        <w:tc>
          <w:tcPr>
            <w:tcW w:w="1560" w:type="dxa"/>
            <w:vAlign w:val="bottom"/>
          </w:tcPr>
          <w:p w:rsidR="00001847" w:rsidRPr="00001847" w:rsidRDefault="00001847" w:rsidP="00001847">
            <w:pPr>
              <w:jc w:val="center"/>
              <w:rPr>
                <w:color w:val="000000"/>
                <w:sz w:val="22"/>
                <w:szCs w:val="22"/>
              </w:rPr>
            </w:pPr>
            <w:r w:rsidRPr="00001847">
              <w:rPr>
                <w:color w:val="000000"/>
                <w:sz w:val="22"/>
                <w:szCs w:val="22"/>
              </w:rPr>
              <w:t>0,290881</w:t>
            </w:r>
          </w:p>
        </w:tc>
      </w:tr>
      <w:tr w:rsidR="00001847" w:rsidTr="00FA5316">
        <w:tc>
          <w:tcPr>
            <w:tcW w:w="646" w:type="dxa"/>
          </w:tcPr>
          <w:p w:rsidR="00001847" w:rsidRPr="00AB1BB8" w:rsidRDefault="00001847" w:rsidP="00001847">
            <w:pPr>
              <w:pStyle w:val="af1"/>
              <w:jc w:val="center"/>
            </w:pPr>
            <w:r>
              <w:t>28</w:t>
            </w:r>
          </w:p>
        </w:tc>
        <w:tc>
          <w:tcPr>
            <w:tcW w:w="3431" w:type="dxa"/>
            <w:vAlign w:val="bottom"/>
          </w:tcPr>
          <w:p w:rsidR="00001847" w:rsidRPr="0009668F" w:rsidRDefault="00001847" w:rsidP="00001847">
            <w:pPr>
              <w:rPr>
                <w:color w:val="000000"/>
                <w:sz w:val="22"/>
                <w:szCs w:val="22"/>
              </w:rPr>
            </w:pPr>
            <w:r w:rsidRPr="0009668F">
              <w:rPr>
                <w:color w:val="000000"/>
                <w:sz w:val="22"/>
                <w:szCs w:val="22"/>
              </w:rPr>
              <w:t>Мед центр "Резерв"(Энергетиков,17)</w:t>
            </w:r>
          </w:p>
        </w:tc>
        <w:tc>
          <w:tcPr>
            <w:tcW w:w="1418" w:type="dxa"/>
            <w:vAlign w:val="bottom"/>
          </w:tcPr>
          <w:p w:rsidR="00001847" w:rsidRPr="00001847" w:rsidRDefault="00001847" w:rsidP="00001847">
            <w:pPr>
              <w:jc w:val="center"/>
              <w:rPr>
                <w:color w:val="000000"/>
                <w:sz w:val="22"/>
                <w:szCs w:val="22"/>
              </w:rPr>
            </w:pPr>
            <w:r w:rsidRPr="00001847">
              <w:rPr>
                <w:color w:val="000000"/>
                <w:sz w:val="22"/>
                <w:szCs w:val="22"/>
              </w:rPr>
              <w:t>0,157509</w:t>
            </w:r>
          </w:p>
        </w:tc>
        <w:tc>
          <w:tcPr>
            <w:tcW w:w="1275" w:type="dxa"/>
            <w:vAlign w:val="center"/>
          </w:tcPr>
          <w:p w:rsidR="00001847" w:rsidRPr="0009668F" w:rsidRDefault="00001847" w:rsidP="00001847">
            <w:pPr>
              <w:jc w:val="center"/>
              <w:rPr>
                <w:color w:val="000000"/>
                <w:sz w:val="24"/>
                <w:szCs w:val="24"/>
              </w:rPr>
            </w:pPr>
          </w:p>
        </w:tc>
        <w:tc>
          <w:tcPr>
            <w:tcW w:w="1701" w:type="dxa"/>
          </w:tcPr>
          <w:p w:rsidR="00001847" w:rsidRPr="0009668F" w:rsidRDefault="00001847" w:rsidP="00001847">
            <w:pPr>
              <w:pStyle w:val="af1"/>
              <w:jc w:val="center"/>
            </w:pPr>
          </w:p>
        </w:tc>
        <w:tc>
          <w:tcPr>
            <w:tcW w:w="1560" w:type="dxa"/>
            <w:vAlign w:val="bottom"/>
          </w:tcPr>
          <w:p w:rsidR="00001847" w:rsidRPr="00001847" w:rsidRDefault="00001847" w:rsidP="00001847">
            <w:pPr>
              <w:jc w:val="center"/>
              <w:rPr>
                <w:color w:val="000000"/>
                <w:sz w:val="22"/>
                <w:szCs w:val="22"/>
              </w:rPr>
            </w:pPr>
            <w:r w:rsidRPr="00001847">
              <w:rPr>
                <w:color w:val="000000"/>
                <w:sz w:val="22"/>
                <w:szCs w:val="22"/>
              </w:rPr>
              <w:t>0,157509</w:t>
            </w:r>
          </w:p>
        </w:tc>
      </w:tr>
      <w:tr w:rsidR="00001847" w:rsidTr="00FA5316">
        <w:tc>
          <w:tcPr>
            <w:tcW w:w="646" w:type="dxa"/>
          </w:tcPr>
          <w:p w:rsidR="00001847" w:rsidRPr="00AB1BB8" w:rsidRDefault="00001847" w:rsidP="00001847">
            <w:pPr>
              <w:pStyle w:val="af1"/>
              <w:jc w:val="center"/>
            </w:pPr>
            <w:r>
              <w:t>29</w:t>
            </w:r>
          </w:p>
        </w:tc>
        <w:tc>
          <w:tcPr>
            <w:tcW w:w="3431" w:type="dxa"/>
            <w:vAlign w:val="bottom"/>
          </w:tcPr>
          <w:p w:rsidR="00001847" w:rsidRPr="0009668F" w:rsidRDefault="00001847" w:rsidP="00001847">
            <w:pPr>
              <w:rPr>
                <w:color w:val="000000"/>
                <w:sz w:val="22"/>
                <w:szCs w:val="22"/>
              </w:rPr>
            </w:pPr>
            <w:r w:rsidRPr="0009668F">
              <w:rPr>
                <w:color w:val="000000"/>
                <w:sz w:val="22"/>
                <w:szCs w:val="22"/>
              </w:rPr>
              <w:t>СМТ</w:t>
            </w:r>
          </w:p>
        </w:tc>
        <w:tc>
          <w:tcPr>
            <w:tcW w:w="1418" w:type="dxa"/>
            <w:vAlign w:val="bottom"/>
          </w:tcPr>
          <w:p w:rsidR="00001847" w:rsidRPr="00001847" w:rsidRDefault="00001847" w:rsidP="00001847">
            <w:pPr>
              <w:jc w:val="center"/>
              <w:rPr>
                <w:color w:val="000000"/>
                <w:sz w:val="22"/>
                <w:szCs w:val="22"/>
              </w:rPr>
            </w:pPr>
            <w:r w:rsidRPr="00001847">
              <w:rPr>
                <w:color w:val="000000"/>
                <w:sz w:val="22"/>
                <w:szCs w:val="22"/>
              </w:rPr>
              <w:t>0,792574</w:t>
            </w:r>
          </w:p>
        </w:tc>
        <w:tc>
          <w:tcPr>
            <w:tcW w:w="1275" w:type="dxa"/>
            <w:vAlign w:val="center"/>
          </w:tcPr>
          <w:p w:rsidR="00001847" w:rsidRPr="0009668F" w:rsidRDefault="00001847" w:rsidP="00001847">
            <w:pPr>
              <w:jc w:val="center"/>
              <w:rPr>
                <w:color w:val="000000"/>
                <w:sz w:val="24"/>
                <w:szCs w:val="24"/>
              </w:rPr>
            </w:pPr>
          </w:p>
        </w:tc>
        <w:tc>
          <w:tcPr>
            <w:tcW w:w="1701" w:type="dxa"/>
          </w:tcPr>
          <w:p w:rsidR="00001847" w:rsidRPr="0009668F" w:rsidRDefault="00001847" w:rsidP="00001847">
            <w:pPr>
              <w:pStyle w:val="af1"/>
              <w:jc w:val="center"/>
            </w:pPr>
          </w:p>
        </w:tc>
        <w:tc>
          <w:tcPr>
            <w:tcW w:w="1560" w:type="dxa"/>
            <w:vAlign w:val="bottom"/>
          </w:tcPr>
          <w:p w:rsidR="00001847" w:rsidRPr="00001847" w:rsidRDefault="00001847" w:rsidP="00001847">
            <w:pPr>
              <w:jc w:val="center"/>
              <w:rPr>
                <w:color w:val="000000"/>
                <w:sz w:val="22"/>
                <w:szCs w:val="22"/>
              </w:rPr>
            </w:pPr>
            <w:r w:rsidRPr="00001847">
              <w:rPr>
                <w:color w:val="000000"/>
                <w:sz w:val="22"/>
                <w:szCs w:val="22"/>
              </w:rPr>
              <w:t>0,792574</w:t>
            </w:r>
          </w:p>
        </w:tc>
      </w:tr>
      <w:tr w:rsidR="00001847" w:rsidTr="00FA5316">
        <w:tc>
          <w:tcPr>
            <w:tcW w:w="646" w:type="dxa"/>
          </w:tcPr>
          <w:p w:rsidR="00001847" w:rsidRPr="00AB1BB8" w:rsidRDefault="00001847" w:rsidP="00001847">
            <w:pPr>
              <w:pStyle w:val="af1"/>
              <w:jc w:val="center"/>
            </w:pPr>
            <w:r>
              <w:t>30</w:t>
            </w:r>
          </w:p>
        </w:tc>
        <w:tc>
          <w:tcPr>
            <w:tcW w:w="3431" w:type="dxa"/>
            <w:vAlign w:val="bottom"/>
          </w:tcPr>
          <w:p w:rsidR="00001847" w:rsidRPr="0009668F" w:rsidRDefault="00001847" w:rsidP="00001847">
            <w:pPr>
              <w:rPr>
                <w:color w:val="000000"/>
                <w:sz w:val="22"/>
                <w:szCs w:val="22"/>
              </w:rPr>
            </w:pPr>
            <w:r w:rsidRPr="0009668F">
              <w:rPr>
                <w:color w:val="000000"/>
                <w:sz w:val="22"/>
                <w:szCs w:val="22"/>
              </w:rPr>
              <w:t>МРСК Волги ул. Энергетиков, 16</w:t>
            </w:r>
          </w:p>
        </w:tc>
        <w:tc>
          <w:tcPr>
            <w:tcW w:w="1418" w:type="dxa"/>
            <w:vAlign w:val="bottom"/>
          </w:tcPr>
          <w:p w:rsidR="00001847" w:rsidRPr="00001847" w:rsidRDefault="00001847" w:rsidP="00001847">
            <w:pPr>
              <w:jc w:val="center"/>
              <w:rPr>
                <w:color w:val="000000"/>
                <w:sz w:val="22"/>
                <w:szCs w:val="22"/>
              </w:rPr>
            </w:pPr>
            <w:r w:rsidRPr="00001847">
              <w:rPr>
                <w:color w:val="000000"/>
                <w:sz w:val="22"/>
                <w:szCs w:val="22"/>
              </w:rPr>
              <w:t>0,567464</w:t>
            </w:r>
          </w:p>
        </w:tc>
        <w:tc>
          <w:tcPr>
            <w:tcW w:w="1275" w:type="dxa"/>
            <w:vAlign w:val="center"/>
          </w:tcPr>
          <w:p w:rsidR="00001847" w:rsidRPr="0009668F" w:rsidRDefault="00001847" w:rsidP="00001847">
            <w:pPr>
              <w:jc w:val="center"/>
              <w:rPr>
                <w:color w:val="000000"/>
                <w:sz w:val="24"/>
                <w:szCs w:val="24"/>
              </w:rPr>
            </w:pPr>
          </w:p>
        </w:tc>
        <w:tc>
          <w:tcPr>
            <w:tcW w:w="1701" w:type="dxa"/>
          </w:tcPr>
          <w:p w:rsidR="00001847" w:rsidRPr="0009668F" w:rsidRDefault="00001847" w:rsidP="00001847">
            <w:pPr>
              <w:pStyle w:val="af1"/>
              <w:jc w:val="center"/>
            </w:pPr>
          </w:p>
        </w:tc>
        <w:tc>
          <w:tcPr>
            <w:tcW w:w="1560" w:type="dxa"/>
            <w:vAlign w:val="bottom"/>
          </w:tcPr>
          <w:p w:rsidR="00001847" w:rsidRPr="00001847" w:rsidRDefault="00001847" w:rsidP="00001847">
            <w:pPr>
              <w:jc w:val="center"/>
              <w:rPr>
                <w:color w:val="000000"/>
                <w:sz w:val="22"/>
                <w:szCs w:val="22"/>
              </w:rPr>
            </w:pPr>
            <w:r w:rsidRPr="00001847">
              <w:rPr>
                <w:color w:val="000000"/>
                <w:sz w:val="22"/>
                <w:szCs w:val="22"/>
              </w:rPr>
              <w:t>0,567464</w:t>
            </w:r>
          </w:p>
        </w:tc>
      </w:tr>
      <w:tr w:rsidR="00001847" w:rsidTr="00FA5316">
        <w:tc>
          <w:tcPr>
            <w:tcW w:w="646" w:type="dxa"/>
          </w:tcPr>
          <w:p w:rsidR="00001847" w:rsidRPr="00AB1BB8" w:rsidRDefault="00001847" w:rsidP="00001847">
            <w:pPr>
              <w:pStyle w:val="af1"/>
              <w:jc w:val="center"/>
            </w:pPr>
            <w:r>
              <w:t>31</w:t>
            </w:r>
          </w:p>
        </w:tc>
        <w:tc>
          <w:tcPr>
            <w:tcW w:w="3431" w:type="dxa"/>
            <w:vAlign w:val="bottom"/>
          </w:tcPr>
          <w:p w:rsidR="00001847" w:rsidRPr="0009668F" w:rsidRDefault="00001847" w:rsidP="00001847">
            <w:pPr>
              <w:rPr>
                <w:color w:val="000000"/>
                <w:sz w:val="22"/>
                <w:szCs w:val="22"/>
              </w:rPr>
            </w:pPr>
            <w:r w:rsidRPr="0009668F">
              <w:rPr>
                <w:color w:val="000000"/>
                <w:sz w:val="22"/>
                <w:szCs w:val="22"/>
              </w:rPr>
              <w:t>ОРТПЦ Гараж ФГУП "РТРС"</w:t>
            </w:r>
          </w:p>
        </w:tc>
        <w:tc>
          <w:tcPr>
            <w:tcW w:w="1418" w:type="dxa"/>
            <w:vAlign w:val="bottom"/>
          </w:tcPr>
          <w:p w:rsidR="00001847" w:rsidRPr="00001847" w:rsidRDefault="00001847" w:rsidP="00001847">
            <w:pPr>
              <w:jc w:val="center"/>
              <w:rPr>
                <w:color w:val="000000"/>
                <w:sz w:val="22"/>
                <w:szCs w:val="22"/>
              </w:rPr>
            </w:pPr>
            <w:r w:rsidRPr="00001847">
              <w:rPr>
                <w:color w:val="000000"/>
                <w:sz w:val="22"/>
                <w:szCs w:val="22"/>
              </w:rPr>
              <w:t>0,004675</w:t>
            </w:r>
          </w:p>
        </w:tc>
        <w:tc>
          <w:tcPr>
            <w:tcW w:w="1275" w:type="dxa"/>
            <w:vAlign w:val="center"/>
          </w:tcPr>
          <w:p w:rsidR="00001847" w:rsidRPr="0009668F" w:rsidRDefault="00001847" w:rsidP="00001847">
            <w:pPr>
              <w:jc w:val="center"/>
              <w:rPr>
                <w:color w:val="000000"/>
                <w:sz w:val="24"/>
                <w:szCs w:val="24"/>
              </w:rPr>
            </w:pPr>
          </w:p>
        </w:tc>
        <w:tc>
          <w:tcPr>
            <w:tcW w:w="1701" w:type="dxa"/>
          </w:tcPr>
          <w:p w:rsidR="00001847" w:rsidRPr="0009668F" w:rsidRDefault="00001847" w:rsidP="00001847">
            <w:pPr>
              <w:pStyle w:val="af1"/>
              <w:jc w:val="center"/>
            </w:pPr>
          </w:p>
        </w:tc>
        <w:tc>
          <w:tcPr>
            <w:tcW w:w="1560" w:type="dxa"/>
            <w:vAlign w:val="bottom"/>
          </w:tcPr>
          <w:p w:rsidR="00001847" w:rsidRPr="00001847" w:rsidRDefault="00001847" w:rsidP="00001847">
            <w:pPr>
              <w:jc w:val="center"/>
              <w:rPr>
                <w:color w:val="000000"/>
                <w:sz w:val="22"/>
                <w:szCs w:val="22"/>
              </w:rPr>
            </w:pPr>
            <w:r w:rsidRPr="00001847">
              <w:rPr>
                <w:color w:val="000000"/>
                <w:sz w:val="22"/>
                <w:szCs w:val="22"/>
              </w:rPr>
              <w:t>0,004675</w:t>
            </w:r>
          </w:p>
        </w:tc>
      </w:tr>
      <w:tr w:rsidR="00001847" w:rsidTr="00FA5316">
        <w:tc>
          <w:tcPr>
            <w:tcW w:w="646" w:type="dxa"/>
          </w:tcPr>
          <w:p w:rsidR="00001847" w:rsidRPr="00AB1BB8" w:rsidRDefault="00001847" w:rsidP="00001847">
            <w:pPr>
              <w:pStyle w:val="af1"/>
              <w:jc w:val="center"/>
            </w:pPr>
            <w:r>
              <w:t>32</w:t>
            </w:r>
          </w:p>
        </w:tc>
        <w:tc>
          <w:tcPr>
            <w:tcW w:w="3431" w:type="dxa"/>
            <w:vAlign w:val="bottom"/>
          </w:tcPr>
          <w:p w:rsidR="00001847" w:rsidRPr="0009668F" w:rsidRDefault="00001847" w:rsidP="00001847">
            <w:pPr>
              <w:rPr>
                <w:color w:val="000000"/>
                <w:sz w:val="22"/>
                <w:szCs w:val="22"/>
              </w:rPr>
            </w:pPr>
            <w:r w:rsidRPr="0009668F">
              <w:rPr>
                <w:color w:val="000000"/>
                <w:sz w:val="22"/>
                <w:szCs w:val="22"/>
              </w:rPr>
              <w:t>МКП Водоканал Насосная ст</w:t>
            </w:r>
          </w:p>
        </w:tc>
        <w:tc>
          <w:tcPr>
            <w:tcW w:w="1418" w:type="dxa"/>
            <w:vAlign w:val="bottom"/>
          </w:tcPr>
          <w:p w:rsidR="00001847" w:rsidRPr="00001847" w:rsidRDefault="00001847" w:rsidP="00001847">
            <w:pPr>
              <w:jc w:val="center"/>
              <w:rPr>
                <w:color w:val="000000"/>
                <w:sz w:val="22"/>
                <w:szCs w:val="22"/>
              </w:rPr>
            </w:pPr>
            <w:r w:rsidRPr="00001847">
              <w:rPr>
                <w:color w:val="000000"/>
                <w:sz w:val="22"/>
                <w:szCs w:val="22"/>
              </w:rPr>
              <w:t>0,01768</w:t>
            </w:r>
          </w:p>
        </w:tc>
        <w:tc>
          <w:tcPr>
            <w:tcW w:w="1275" w:type="dxa"/>
            <w:vAlign w:val="center"/>
          </w:tcPr>
          <w:p w:rsidR="00001847" w:rsidRPr="0009668F" w:rsidRDefault="00001847" w:rsidP="00001847">
            <w:pPr>
              <w:jc w:val="center"/>
              <w:rPr>
                <w:color w:val="000000"/>
                <w:sz w:val="24"/>
                <w:szCs w:val="24"/>
              </w:rPr>
            </w:pPr>
          </w:p>
        </w:tc>
        <w:tc>
          <w:tcPr>
            <w:tcW w:w="1701" w:type="dxa"/>
          </w:tcPr>
          <w:p w:rsidR="00001847" w:rsidRPr="0009668F" w:rsidRDefault="00001847" w:rsidP="00001847">
            <w:pPr>
              <w:pStyle w:val="af1"/>
              <w:jc w:val="center"/>
            </w:pPr>
          </w:p>
        </w:tc>
        <w:tc>
          <w:tcPr>
            <w:tcW w:w="1560" w:type="dxa"/>
            <w:vAlign w:val="bottom"/>
          </w:tcPr>
          <w:p w:rsidR="00001847" w:rsidRPr="00001847" w:rsidRDefault="00001847" w:rsidP="00001847">
            <w:pPr>
              <w:jc w:val="center"/>
              <w:rPr>
                <w:color w:val="000000"/>
                <w:sz w:val="22"/>
                <w:szCs w:val="22"/>
              </w:rPr>
            </w:pPr>
            <w:r w:rsidRPr="00001847">
              <w:rPr>
                <w:color w:val="000000"/>
                <w:sz w:val="22"/>
                <w:szCs w:val="22"/>
              </w:rPr>
              <w:t>0,01768</w:t>
            </w:r>
          </w:p>
        </w:tc>
      </w:tr>
      <w:tr w:rsidR="00001847" w:rsidTr="00FA5316">
        <w:tc>
          <w:tcPr>
            <w:tcW w:w="646" w:type="dxa"/>
          </w:tcPr>
          <w:p w:rsidR="00001847" w:rsidRDefault="00001847" w:rsidP="00001847">
            <w:pPr>
              <w:pStyle w:val="af1"/>
              <w:jc w:val="center"/>
            </w:pPr>
          </w:p>
        </w:tc>
        <w:tc>
          <w:tcPr>
            <w:tcW w:w="3431" w:type="dxa"/>
            <w:vAlign w:val="bottom"/>
          </w:tcPr>
          <w:p w:rsidR="00001847" w:rsidRPr="0009668F" w:rsidRDefault="00001847" w:rsidP="00001847">
            <w:pPr>
              <w:rPr>
                <w:color w:val="000000"/>
                <w:sz w:val="22"/>
                <w:szCs w:val="22"/>
              </w:rPr>
            </w:pPr>
            <w:r w:rsidRPr="0009668F">
              <w:rPr>
                <w:color w:val="000000"/>
                <w:sz w:val="22"/>
                <w:szCs w:val="22"/>
              </w:rPr>
              <w:t>ООО"Эврика" Кафе ул Горького,166</w:t>
            </w:r>
          </w:p>
        </w:tc>
        <w:tc>
          <w:tcPr>
            <w:tcW w:w="1418" w:type="dxa"/>
            <w:vAlign w:val="bottom"/>
          </w:tcPr>
          <w:p w:rsidR="00001847" w:rsidRPr="00001847" w:rsidRDefault="00001847" w:rsidP="00001847">
            <w:pPr>
              <w:jc w:val="center"/>
              <w:rPr>
                <w:color w:val="000000"/>
                <w:sz w:val="22"/>
                <w:szCs w:val="22"/>
              </w:rPr>
            </w:pPr>
            <w:r w:rsidRPr="00001847">
              <w:rPr>
                <w:color w:val="000000"/>
                <w:sz w:val="22"/>
                <w:szCs w:val="22"/>
              </w:rPr>
              <w:t>0,027695</w:t>
            </w:r>
          </w:p>
        </w:tc>
        <w:tc>
          <w:tcPr>
            <w:tcW w:w="1275" w:type="dxa"/>
            <w:vAlign w:val="center"/>
          </w:tcPr>
          <w:p w:rsidR="00001847" w:rsidRPr="0009668F" w:rsidRDefault="00001847" w:rsidP="00001847">
            <w:pPr>
              <w:jc w:val="center"/>
              <w:rPr>
                <w:color w:val="000000"/>
                <w:sz w:val="24"/>
                <w:szCs w:val="24"/>
              </w:rPr>
            </w:pPr>
          </w:p>
        </w:tc>
        <w:tc>
          <w:tcPr>
            <w:tcW w:w="1701" w:type="dxa"/>
          </w:tcPr>
          <w:p w:rsidR="00001847" w:rsidRPr="0009668F" w:rsidRDefault="00001847" w:rsidP="00001847">
            <w:pPr>
              <w:pStyle w:val="af1"/>
              <w:jc w:val="center"/>
            </w:pPr>
          </w:p>
        </w:tc>
        <w:tc>
          <w:tcPr>
            <w:tcW w:w="1560" w:type="dxa"/>
            <w:vAlign w:val="bottom"/>
          </w:tcPr>
          <w:p w:rsidR="00001847" w:rsidRPr="00001847" w:rsidRDefault="00001847" w:rsidP="00001847">
            <w:pPr>
              <w:jc w:val="center"/>
              <w:rPr>
                <w:color w:val="000000"/>
                <w:sz w:val="22"/>
                <w:szCs w:val="22"/>
              </w:rPr>
            </w:pPr>
            <w:r w:rsidRPr="00001847">
              <w:rPr>
                <w:color w:val="000000"/>
                <w:sz w:val="22"/>
                <w:szCs w:val="22"/>
              </w:rPr>
              <w:t>0,027695</w:t>
            </w:r>
          </w:p>
        </w:tc>
      </w:tr>
      <w:tr w:rsidR="00001847" w:rsidTr="0090363F">
        <w:tc>
          <w:tcPr>
            <w:tcW w:w="646" w:type="dxa"/>
          </w:tcPr>
          <w:p w:rsidR="00001847" w:rsidRDefault="00001847" w:rsidP="00001847">
            <w:pPr>
              <w:pStyle w:val="af1"/>
              <w:jc w:val="center"/>
            </w:pPr>
          </w:p>
        </w:tc>
        <w:tc>
          <w:tcPr>
            <w:tcW w:w="3431" w:type="dxa"/>
            <w:vAlign w:val="center"/>
          </w:tcPr>
          <w:p w:rsidR="00001847" w:rsidRPr="00E03789" w:rsidRDefault="00001847" w:rsidP="00001847">
            <w:pPr>
              <w:contextualSpacing/>
              <w:jc w:val="center"/>
              <w:rPr>
                <w:b/>
                <w:iCs/>
                <w:sz w:val="24"/>
                <w:szCs w:val="24"/>
              </w:rPr>
            </w:pPr>
            <w:r w:rsidRPr="00E03789">
              <w:rPr>
                <w:b/>
                <w:iCs/>
                <w:sz w:val="24"/>
                <w:szCs w:val="24"/>
              </w:rPr>
              <w:t>ИТОГО:</w:t>
            </w:r>
          </w:p>
        </w:tc>
        <w:tc>
          <w:tcPr>
            <w:tcW w:w="1418" w:type="dxa"/>
            <w:vAlign w:val="center"/>
          </w:tcPr>
          <w:p w:rsidR="00001847" w:rsidRPr="00E03789" w:rsidRDefault="00001847" w:rsidP="00CB06DC">
            <w:pPr>
              <w:contextualSpacing/>
              <w:jc w:val="center"/>
              <w:rPr>
                <w:b/>
                <w:iCs/>
                <w:sz w:val="24"/>
                <w:szCs w:val="24"/>
              </w:rPr>
            </w:pPr>
            <w:r w:rsidRPr="00E03789">
              <w:rPr>
                <w:b/>
                <w:sz w:val="24"/>
                <w:szCs w:val="24"/>
              </w:rPr>
              <w:t>7,</w:t>
            </w:r>
            <w:r w:rsidR="00CB06DC">
              <w:rPr>
                <w:b/>
                <w:sz w:val="24"/>
                <w:szCs w:val="24"/>
              </w:rPr>
              <w:t>551</w:t>
            </w:r>
            <w:r w:rsidR="00A3572B">
              <w:rPr>
                <w:b/>
                <w:sz w:val="24"/>
                <w:szCs w:val="24"/>
              </w:rPr>
              <w:t>3</w:t>
            </w:r>
          </w:p>
        </w:tc>
        <w:tc>
          <w:tcPr>
            <w:tcW w:w="1275" w:type="dxa"/>
            <w:vAlign w:val="bottom"/>
          </w:tcPr>
          <w:p w:rsidR="00001847" w:rsidRPr="00E03789" w:rsidRDefault="00001847" w:rsidP="00CB06DC">
            <w:pPr>
              <w:jc w:val="center"/>
              <w:rPr>
                <w:b/>
                <w:bCs/>
                <w:color w:val="000000"/>
                <w:sz w:val="24"/>
                <w:szCs w:val="24"/>
              </w:rPr>
            </w:pPr>
            <w:r w:rsidRPr="00E03789">
              <w:rPr>
                <w:b/>
                <w:bCs/>
                <w:color w:val="000000"/>
                <w:sz w:val="24"/>
                <w:szCs w:val="24"/>
              </w:rPr>
              <w:t>0,</w:t>
            </w:r>
            <w:r w:rsidR="00CB06DC">
              <w:rPr>
                <w:b/>
                <w:bCs/>
                <w:color w:val="000000"/>
                <w:sz w:val="24"/>
                <w:szCs w:val="24"/>
              </w:rPr>
              <w:t>468</w:t>
            </w:r>
          </w:p>
        </w:tc>
        <w:tc>
          <w:tcPr>
            <w:tcW w:w="1701" w:type="dxa"/>
            <w:vAlign w:val="bottom"/>
          </w:tcPr>
          <w:p w:rsidR="00001847" w:rsidRPr="00E03789" w:rsidRDefault="00001847" w:rsidP="00001847">
            <w:pPr>
              <w:jc w:val="center"/>
              <w:rPr>
                <w:b/>
                <w:bCs/>
                <w:color w:val="000000"/>
                <w:sz w:val="24"/>
                <w:szCs w:val="24"/>
              </w:rPr>
            </w:pPr>
            <w:r w:rsidRPr="00E03789">
              <w:rPr>
                <w:b/>
                <w:bCs/>
                <w:color w:val="000000"/>
                <w:sz w:val="24"/>
                <w:szCs w:val="24"/>
              </w:rPr>
              <w:t>0</w:t>
            </w:r>
          </w:p>
        </w:tc>
        <w:tc>
          <w:tcPr>
            <w:tcW w:w="1560" w:type="dxa"/>
            <w:vAlign w:val="bottom"/>
          </w:tcPr>
          <w:p w:rsidR="00001847" w:rsidRPr="00E03789" w:rsidRDefault="00CB06DC" w:rsidP="00001847">
            <w:pPr>
              <w:jc w:val="center"/>
              <w:rPr>
                <w:b/>
                <w:bCs/>
                <w:color w:val="000000"/>
                <w:sz w:val="24"/>
                <w:szCs w:val="24"/>
              </w:rPr>
            </w:pPr>
            <w:r>
              <w:rPr>
                <w:b/>
                <w:bCs/>
                <w:color w:val="000000"/>
                <w:sz w:val="24"/>
                <w:szCs w:val="24"/>
              </w:rPr>
              <w:t>8,0193</w:t>
            </w:r>
          </w:p>
        </w:tc>
      </w:tr>
      <w:tr w:rsidR="00001847" w:rsidTr="0090363F">
        <w:tc>
          <w:tcPr>
            <w:tcW w:w="10031" w:type="dxa"/>
            <w:gridSpan w:val="6"/>
          </w:tcPr>
          <w:p w:rsidR="00001847" w:rsidRPr="00AA2D30" w:rsidRDefault="00001847" w:rsidP="00001847">
            <w:pPr>
              <w:pStyle w:val="af1"/>
              <w:jc w:val="center"/>
              <w:rPr>
                <w:b/>
              </w:rPr>
            </w:pPr>
            <w:r w:rsidRPr="00AA2D30">
              <w:rPr>
                <w:b/>
              </w:rPr>
              <w:t>Котельная № 9</w:t>
            </w:r>
          </w:p>
        </w:tc>
      </w:tr>
      <w:tr w:rsidR="00001847" w:rsidTr="00FA5316">
        <w:tc>
          <w:tcPr>
            <w:tcW w:w="646" w:type="dxa"/>
          </w:tcPr>
          <w:p w:rsidR="00001847" w:rsidRPr="00AB1BB8" w:rsidRDefault="00001847" w:rsidP="00001847">
            <w:pPr>
              <w:pStyle w:val="af1"/>
              <w:jc w:val="center"/>
            </w:pPr>
            <w:r>
              <w:t>1</w:t>
            </w:r>
          </w:p>
        </w:tc>
        <w:tc>
          <w:tcPr>
            <w:tcW w:w="3431" w:type="dxa"/>
            <w:vAlign w:val="center"/>
          </w:tcPr>
          <w:p w:rsidR="00001847" w:rsidRPr="00E35739" w:rsidRDefault="00001847" w:rsidP="00001847">
            <w:pPr>
              <w:rPr>
                <w:sz w:val="24"/>
                <w:szCs w:val="24"/>
              </w:rPr>
            </w:pPr>
            <w:r w:rsidRPr="00E35739">
              <w:rPr>
                <w:sz w:val="24"/>
                <w:szCs w:val="24"/>
              </w:rPr>
              <w:t>Ж.д. Ул. Ленина,236</w:t>
            </w:r>
          </w:p>
        </w:tc>
        <w:tc>
          <w:tcPr>
            <w:tcW w:w="1418" w:type="dxa"/>
            <w:vAlign w:val="bottom"/>
          </w:tcPr>
          <w:p w:rsidR="00001847" w:rsidRPr="00F178FC" w:rsidRDefault="00001847" w:rsidP="00001847">
            <w:pPr>
              <w:jc w:val="center"/>
              <w:rPr>
                <w:color w:val="000000"/>
                <w:sz w:val="24"/>
                <w:szCs w:val="24"/>
              </w:rPr>
            </w:pPr>
            <w:r w:rsidRPr="00F178FC">
              <w:rPr>
                <w:color w:val="000000"/>
                <w:sz w:val="24"/>
                <w:szCs w:val="24"/>
              </w:rPr>
              <w:t>0,358022</w:t>
            </w:r>
          </w:p>
        </w:tc>
        <w:tc>
          <w:tcPr>
            <w:tcW w:w="1275" w:type="dxa"/>
            <w:vAlign w:val="bottom"/>
          </w:tcPr>
          <w:p w:rsidR="00001847" w:rsidRPr="00F178FC" w:rsidRDefault="00001847" w:rsidP="00001847">
            <w:pPr>
              <w:jc w:val="center"/>
              <w:rPr>
                <w:color w:val="000000"/>
                <w:sz w:val="24"/>
                <w:szCs w:val="24"/>
              </w:rPr>
            </w:pPr>
            <w:r w:rsidRPr="00F178FC">
              <w:rPr>
                <w:color w:val="000000"/>
                <w:sz w:val="24"/>
                <w:szCs w:val="24"/>
              </w:rPr>
              <w:t>0,121</w:t>
            </w:r>
          </w:p>
        </w:tc>
        <w:tc>
          <w:tcPr>
            <w:tcW w:w="1701" w:type="dxa"/>
          </w:tcPr>
          <w:p w:rsidR="00001847" w:rsidRDefault="00001847" w:rsidP="00001847">
            <w:pPr>
              <w:pStyle w:val="af1"/>
              <w:jc w:val="center"/>
            </w:pPr>
          </w:p>
        </w:tc>
        <w:tc>
          <w:tcPr>
            <w:tcW w:w="1560" w:type="dxa"/>
            <w:vAlign w:val="bottom"/>
          </w:tcPr>
          <w:p w:rsidR="00001847" w:rsidRPr="00001847" w:rsidRDefault="00001847" w:rsidP="00001847">
            <w:pPr>
              <w:jc w:val="center"/>
              <w:rPr>
                <w:color w:val="000000"/>
                <w:sz w:val="22"/>
                <w:szCs w:val="22"/>
              </w:rPr>
            </w:pPr>
            <w:r w:rsidRPr="00001847">
              <w:rPr>
                <w:color w:val="000000"/>
                <w:sz w:val="22"/>
                <w:szCs w:val="22"/>
              </w:rPr>
              <w:t>0,479022</w:t>
            </w:r>
          </w:p>
        </w:tc>
      </w:tr>
      <w:tr w:rsidR="00001847" w:rsidTr="00FA5316">
        <w:tc>
          <w:tcPr>
            <w:tcW w:w="646" w:type="dxa"/>
          </w:tcPr>
          <w:p w:rsidR="00001847" w:rsidRDefault="00001847" w:rsidP="00001847">
            <w:pPr>
              <w:pStyle w:val="af1"/>
              <w:jc w:val="center"/>
            </w:pPr>
            <w:r>
              <w:t>2</w:t>
            </w:r>
          </w:p>
        </w:tc>
        <w:tc>
          <w:tcPr>
            <w:tcW w:w="3431" w:type="dxa"/>
            <w:vAlign w:val="center"/>
          </w:tcPr>
          <w:p w:rsidR="00001847" w:rsidRPr="00E35739" w:rsidRDefault="00001847" w:rsidP="00001847">
            <w:pPr>
              <w:rPr>
                <w:sz w:val="24"/>
                <w:szCs w:val="24"/>
              </w:rPr>
            </w:pPr>
            <w:r w:rsidRPr="00E35739">
              <w:rPr>
                <w:sz w:val="24"/>
                <w:szCs w:val="24"/>
              </w:rPr>
              <w:t>Ж.д. Ул. Ленина,236а</w:t>
            </w:r>
          </w:p>
        </w:tc>
        <w:tc>
          <w:tcPr>
            <w:tcW w:w="1418" w:type="dxa"/>
            <w:vAlign w:val="bottom"/>
          </w:tcPr>
          <w:p w:rsidR="00001847" w:rsidRPr="00F178FC" w:rsidRDefault="00001847" w:rsidP="00001847">
            <w:pPr>
              <w:jc w:val="center"/>
              <w:rPr>
                <w:color w:val="000000"/>
                <w:sz w:val="24"/>
                <w:szCs w:val="24"/>
              </w:rPr>
            </w:pPr>
            <w:r w:rsidRPr="00F178FC">
              <w:rPr>
                <w:color w:val="000000"/>
                <w:sz w:val="24"/>
                <w:szCs w:val="24"/>
              </w:rPr>
              <w:t>0,208949</w:t>
            </w:r>
          </w:p>
        </w:tc>
        <w:tc>
          <w:tcPr>
            <w:tcW w:w="1275" w:type="dxa"/>
            <w:vAlign w:val="bottom"/>
          </w:tcPr>
          <w:p w:rsidR="00001847" w:rsidRPr="00F178FC" w:rsidRDefault="00001847" w:rsidP="00001847">
            <w:pPr>
              <w:jc w:val="center"/>
              <w:rPr>
                <w:color w:val="000000"/>
                <w:sz w:val="24"/>
                <w:szCs w:val="24"/>
              </w:rPr>
            </w:pPr>
            <w:r w:rsidRPr="00F178FC">
              <w:rPr>
                <w:color w:val="000000"/>
                <w:sz w:val="24"/>
                <w:szCs w:val="24"/>
              </w:rPr>
              <w:t>0,057</w:t>
            </w:r>
          </w:p>
        </w:tc>
        <w:tc>
          <w:tcPr>
            <w:tcW w:w="1701" w:type="dxa"/>
          </w:tcPr>
          <w:p w:rsidR="00001847" w:rsidRDefault="00001847" w:rsidP="00001847">
            <w:pPr>
              <w:pStyle w:val="af1"/>
              <w:jc w:val="center"/>
            </w:pPr>
          </w:p>
        </w:tc>
        <w:tc>
          <w:tcPr>
            <w:tcW w:w="1560" w:type="dxa"/>
            <w:vAlign w:val="bottom"/>
          </w:tcPr>
          <w:p w:rsidR="00001847" w:rsidRPr="00001847" w:rsidRDefault="00001847" w:rsidP="00001847">
            <w:pPr>
              <w:jc w:val="center"/>
              <w:rPr>
                <w:color w:val="000000"/>
                <w:sz w:val="22"/>
                <w:szCs w:val="22"/>
              </w:rPr>
            </w:pPr>
            <w:r w:rsidRPr="00001847">
              <w:rPr>
                <w:color w:val="000000"/>
                <w:sz w:val="22"/>
                <w:szCs w:val="22"/>
              </w:rPr>
              <w:t>0,265949</w:t>
            </w:r>
          </w:p>
        </w:tc>
      </w:tr>
      <w:tr w:rsidR="00001847" w:rsidTr="00FA5316">
        <w:tc>
          <w:tcPr>
            <w:tcW w:w="646" w:type="dxa"/>
          </w:tcPr>
          <w:p w:rsidR="00001847" w:rsidRDefault="00001847" w:rsidP="00001847">
            <w:pPr>
              <w:pStyle w:val="af1"/>
              <w:jc w:val="center"/>
            </w:pPr>
            <w:r>
              <w:t>3</w:t>
            </w:r>
          </w:p>
        </w:tc>
        <w:tc>
          <w:tcPr>
            <w:tcW w:w="3431" w:type="dxa"/>
            <w:vAlign w:val="center"/>
          </w:tcPr>
          <w:p w:rsidR="00001847" w:rsidRPr="00E35739" w:rsidRDefault="00001847" w:rsidP="00001847">
            <w:pPr>
              <w:rPr>
                <w:sz w:val="24"/>
                <w:szCs w:val="24"/>
              </w:rPr>
            </w:pPr>
            <w:r w:rsidRPr="00E35739">
              <w:rPr>
                <w:sz w:val="24"/>
                <w:szCs w:val="24"/>
              </w:rPr>
              <w:t>Ж.д. Ул. Ленина,289</w:t>
            </w:r>
          </w:p>
        </w:tc>
        <w:tc>
          <w:tcPr>
            <w:tcW w:w="1418" w:type="dxa"/>
            <w:vAlign w:val="bottom"/>
          </w:tcPr>
          <w:p w:rsidR="00001847" w:rsidRPr="00F178FC" w:rsidRDefault="00001847" w:rsidP="00001847">
            <w:pPr>
              <w:jc w:val="center"/>
              <w:rPr>
                <w:color w:val="000000"/>
                <w:sz w:val="24"/>
                <w:szCs w:val="24"/>
              </w:rPr>
            </w:pPr>
            <w:r w:rsidRPr="00F178FC">
              <w:rPr>
                <w:color w:val="000000"/>
                <w:sz w:val="24"/>
                <w:szCs w:val="24"/>
              </w:rPr>
              <w:t>0,42842</w:t>
            </w:r>
          </w:p>
        </w:tc>
        <w:tc>
          <w:tcPr>
            <w:tcW w:w="1275" w:type="dxa"/>
            <w:vAlign w:val="bottom"/>
          </w:tcPr>
          <w:p w:rsidR="00001847" w:rsidRPr="00F178FC" w:rsidRDefault="00001847" w:rsidP="00001847">
            <w:pPr>
              <w:jc w:val="center"/>
              <w:rPr>
                <w:color w:val="000000"/>
                <w:sz w:val="24"/>
                <w:szCs w:val="24"/>
              </w:rPr>
            </w:pPr>
            <w:r w:rsidRPr="00F178FC">
              <w:rPr>
                <w:color w:val="000000"/>
                <w:sz w:val="24"/>
                <w:szCs w:val="24"/>
              </w:rPr>
              <w:t>0,109</w:t>
            </w:r>
          </w:p>
        </w:tc>
        <w:tc>
          <w:tcPr>
            <w:tcW w:w="1701" w:type="dxa"/>
          </w:tcPr>
          <w:p w:rsidR="00001847" w:rsidRDefault="00001847" w:rsidP="00001847">
            <w:pPr>
              <w:pStyle w:val="af1"/>
              <w:jc w:val="center"/>
            </w:pPr>
          </w:p>
        </w:tc>
        <w:tc>
          <w:tcPr>
            <w:tcW w:w="1560" w:type="dxa"/>
            <w:vAlign w:val="bottom"/>
          </w:tcPr>
          <w:p w:rsidR="00001847" w:rsidRPr="00001847" w:rsidRDefault="00001847" w:rsidP="00001847">
            <w:pPr>
              <w:jc w:val="center"/>
              <w:rPr>
                <w:color w:val="000000"/>
                <w:sz w:val="22"/>
                <w:szCs w:val="22"/>
              </w:rPr>
            </w:pPr>
            <w:r w:rsidRPr="00001847">
              <w:rPr>
                <w:color w:val="000000"/>
                <w:sz w:val="22"/>
                <w:szCs w:val="22"/>
              </w:rPr>
              <w:t>0,53742</w:t>
            </w:r>
          </w:p>
        </w:tc>
      </w:tr>
      <w:tr w:rsidR="00001847" w:rsidTr="00FA5316">
        <w:tc>
          <w:tcPr>
            <w:tcW w:w="646" w:type="dxa"/>
          </w:tcPr>
          <w:p w:rsidR="00001847" w:rsidRDefault="00001847" w:rsidP="00001847">
            <w:pPr>
              <w:pStyle w:val="af1"/>
              <w:jc w:val="center"/>
            </w:pPr>
            <w:r>
              <w:t>4</w:t>
            </w:r>
          </w:p>
        </w:tc>
        <w:tc>
          <w:tcPr>
            <w:tcW w:w="3431" w:type="dxa"/>
            <w:vAlign w:val="center"/>
          </w:tcPr>
          <w:p w:rsidR="00001847" w:rsidRPr="00E35739" w:rsidRDefault="00001847" w:rsidP="00001847">
            <w:pPr>
              <w:rPr>
                <w:sz w:val="24"/>
                <w:szCs w:val="24"/>
              </w:rPr>
            </w:pPr>
            <w:r w:rsidRPr="00E35739">
              <w:rPr>
                <w:sz w:val="24"/>
                <w:szCs w:val="24"/>
              </w:rPr>
              <w:t>Ж.д. Ул. Ленина,293</w:t>
            </w:r>
          </w:p>
        </w:tc>
        <w:tc>
          <w:tcPr>
            <w:tcW w:w="1418" w:type="dxa"/>
            <w:vAlign w:val="bottom"/>
          </w:tcPr>
          <w:p w:rsidR="00001847" w:rsidRPr="00F178FC" w:rsidRDefault="00001847" w:rsidP="00001847">
            <w:pPr>
              <w:jc w:val="center"/>
              <w:rPr>
                <w:color w:val="000000"/>
                <w:sz w:val="24"/>
                <w:szCs w:val="24"/>
              </w:rPr>
            </w:pPr>
            <w:r w:rsidRPr="00F178FC">
              <w:rPr>
                <w:color w:val="000000"/>
                <w:sz w:val="24"/>
                <w:szCs w:val="24"/>
              </w:rPr>
              <w:t>0,219715</w:t>
            </w:r>
          </w:p>
        </w:tc>
        <w:tc>
          <w:tcPr>
            <w:tcW w:w="1275" w:type="dxa"/>
            <w:vAlign w:val="bottom"/>
          </w:tcPr>
          <w:p w:rsidR="00001847" w:rsidRPr="00F178FC" w:rsidRDefault="00001847" w:rsidP="00001847">
            <w:pPr>
              <w:jc w:val="center"/>
              <w:rPr>
                <w:color w:val="000000"/>
                <w:sz w:val="24"/>
                <w:szCs w:val="24"/>
              </w:rPr>
            </w:pPr>
            <w:r w:rsidRPr="00F178FC">
              <w:rPr>
                <w:color w:val="000000"/>
                <w:sz w:val="24"/>
                <w:szCs w:val="24"/>
              </w:rPr>
              <w:t>0,077</w:t>
            </w:r>
          </w:p>
        </w:tc>
        <w:tc>
          <w:tcPr>
            <w:tcW w:w="1701" w:type="dxa"/>
          </w:tcPr>
          <w:p w:rsidR="00001847" w:rsidRDefault="00001847" w:rsidP="00001847">
            <w:pPr>
              <w:pStyle w:val="af1"/>
              <w:jc w:val="center"/>
            </w:pPr>
          </w:p>
        </w:tc>
        <w:tc>
          <w:tcPr>
            <w:tcW w:w="1560" w:type="dxa"/>
            <w:vAlign w:val="bottom"/>
          </w:tcPr>
          <w:p w:rsidR="00001847" w:rsidRPr="00001847" w:rsidRDefault="00001847" w:rsidP="00001847">
            <w:pPr>
              <w:jc w:val="center"/>
              <w:rPr>
                <w:color w:val="000000"/>
                <w:sz w:val="22"/>
                <w:szCs w:val="22"/>
              </w:rPr>
            </w:pPr>
            <w:r w:rsidRPr="00001847">
              <w:rPr>
                <w:color w:val="000000"/>
                <w:sz w:val="22"/>
                <w:szCs w:val="22"/>
              </w:rPr>
              <w:t>0,296715</w:t>
            </w:r>
          </w:p>
        </w:tc>
      </w:tr>
      <w:tr w:rsidR="00001847" w:rsidTr="00FA5316">
        <w:tc>
          <w:tcPr>
            <w:tcW w:w="646" w:type="dxa"/>
          </w:tcPr>
          <w:p w:rsidR="00001847" w:rsidRPr="00AB1BB8" w:rsidRDefault="00001847" w:rsidP="00001847">
            <w:pPr>
              <w:pStyle w:val="af1"/>
              <w:jc w:val="center"/>
            </w:pPr>
            <w:r>
              <w:t>5</w:t>
            </w:r>
          </w:p>
        </w:tc>
        <w:tc>
          <w:tcPr>
            <w:tcW w:w="3431" w:type="dxa"/>
            <w:vAlign w:val="center"/>
          </w:tcPr>
          <w:p w:rsidR="00001847" w:rsidRPr="00E35739" w:rsidRDefault="00001847" w:rsidP="00001847">
            <w:pPr>
              <w:rPr>
                <w:color w:val="000000"/>
                <w:sz w:val="24"/>
                <w:szCs w:val="24"/>
              </w:rPr>
            </w:pPr>
            <w:r w:rsidRPr="00E35739">
              <w:rPr>
                <w:color w:val="000000"/>
                <w:sz w:val="24"/>
                <w:szCs w:val="24"/>
              </w:rPr>
              <w:t>ООО "СТК"</w:t>
            </w:r>
          </w:p>
        </w:tc>
        <w:tc>
          <w:tcPr>
            <w:tcW w:w="1418" w:type="dxa"/>
            <w:vAlign w:val="center"/>
          </w:tcPr>
          <w:p w:rsidR="00001847" w:rsidRPr="00F178FC" w:rsidRDefault="00001847" w:rsidP="00001847">
            <w:pPr>
              <w:jc w:val="center"/>
              <w:rPr>
                <w:color w:val="000000"/>
                <w:sz w:val="24"/>
                <w:szCs w:val="24"/>
              </w:rPr>
            </w:pPr>
            <w:r w:rsidRPr="00F178FC">
              <w:rPr>
                <w:color w:val="000000"/>
                <w:sz w:val="24"/>
                <w:szCs w:val="24"/>
              </w:rPr>
              <w:t>0,003311</w:t>
            </w:r>
          </w:p>
        </w:tc>
        <w:tc>
          <w:tcPr>
            <w:tcW w:w="1275" w:type="dxa"/>
            <w:vAlign w:val="center"/>
          </w:tcPr>
          <w:p w:rsidR="00001847" w:rsidRPr="00F178FC" w:rsidRDefault="00001847" w:rsidP="00001847">
            <w:pPr>
              <w:jc w:val="center"/>
              <w:rPr>
                <w:color w:val="000000"/>
                <w:sz w:val="24"/>
                <w:szCs w:val="24"/>
              </w:rPr>
            </w:pPr>
            <w:r w:rsidRPr="00F178FC">
              <w:rPr>
                <w:color w:val="000000"/>
                <w:sz w:val="24"/>
                <w:szCs w:val="24"/>
              </w:rPr>
              <w:t>0</w:t>
            </w:r>
          </w:p>
        </w:tc>
        <w:tc>
          <w:tcPr>
            <w:tcW w:w="1701" w:type="dxa"/>
          </w:tcPr>
          <w:p w:rsidR="00001847" w:rsidRDefault="00001847" w:rsidP="00001847">
            <w:pPr>
              <w:pStyle w:val="af1"/>
              <w:jc w:val="center"/>
            </w:pPr>
          </w:p>
        </w:tc>
        <w:tc>
          <w:tcPr>
            <w:tcW w:w="1560" w:type="dxa"/>
            <w:vAlign w:val="bottom"/>
          </w:tcPr>
          <w:p w:rsidR="00001847" w:rsidRPr="00001847" w:rsidRDefault="00001847" w:rsidP="00001847">
            <w:pPr>
              <w:jc w:val="center"/>
              <w:rPr>
                <w:color w:val="000000"/>
                <w:sz w:val="22"/>
                <w:szCs w:val="22"/>
              </w:rPr>
            </w:pPr>
            <w:r w:rsidRPr="00001847">
              <w:rPr>
                <w:color w:val="000000"/>
                <w:sz w:val="22"/>
                <w:szCs w:val="22"/>
              </w:rPr>
              <w:t>0,003311</w:t>
            </w:r>
          </w:p>
        </w:tc>
      </w:tr>
      <w:tr w:rsidR="00001847" w:rsidTr="00FA5316">
        <w:tc>
          <w:tcPr>
            <w:tcW w:w="646" w:type="dxa"/>
          </w:tcPr>
          <w:p w:rsidR="00001847" w:rsidRPr="00AB1BB8" w:rsidRDefault="00001847" w:rsidP="00001847">
            <w:pPr>
              <w:pStyle w:val="af1"/>
              <w:jc w:val="center"/>
            </w:pPr>
            <w:r>
              <w:t>6</w:t>
            </w:r>
          </w:p>
        </w:tc>
        <w:tc>
          <w:tcPr>
            <w:tcW w:w="3431" w:type="dxa"/>
            <w:vAlign w:val="center"/>
          </w:tcPr>
          <w:p w:rsidR="00001847" w:rsidRPr="00E35739" w:rsidRDefault="00001847" w:rsidP="00001847">
            <w:pPr>
              <w:rPr>
                <w:color w:val="000000"/>
                <w:sz w:val="24"/>
                <w:szCs w:val="24"/>
              </w:rPr>
            </w:pPr>
            <w:r w:rsidRPr="00E35739">
              <w:rPr>
                <w:color w:val="000000"/>
                <w:sz w:val="24"/>
                <w:szCs w:val="24"/>
              </w:rPr>
              <w:t>ЖСК "Луч"</w:t>
            </w:r>
          </w:p>
        </w:tc>
        <w:tc>
          <w:tcPr>
            <w:tcW w:w="1418" w:type="dxa"/>
            <w:vAlign w:val="center"/>
          </w:tcPr>
          <w:p w:rsidR="00001847" w:rsidRPr="00F178FC" w:rsidRDefault="00001847" w:rsidP="00001847">
            <w:pPr>
              <w:jc w:val="center"/>
              <w:rPr>
                <w:color w:val="000000"/>
                <w:sz w:val="24"/>
                <w:szCs w:val="24"/>
              </w:rPr>
            </w:pPr>
            <w:r w:rsidRPr="00F178FC">
              <w:rPr>
                <w:color w:val="000000"/>
                <w:sz w:val="24"/>
                <w:szCs w:val="24"/>
              </w:rPr>
              <w:t>0,299179</w:t>
            </w:r>
          </w:p>
        </w:tc>
        <w:tc>
          <w:tcPr>
            <w:tcW w:w="1275" w:type="dxa"/>
            <w:vAlign w:val="center"/>
          </w:tcPr>
          <w:p w:rsidR="00001847" w:rsidRPr="00F178FC" w:rsidRDefault="00001847" w:rsidP="00001847">
            <w:pPr>
              <w:jc w:val="center"/>
              <w:rPr>
                <w:color w:val="000000"/>
                <w:sz w:val="24"/>
                <w:szCs w:val="24"/>
              </w:rPr>
            </w:pPr>
            <w:r w:rsidRPr="00F178FC">
              <w:rPr>
                <w:color w:val="000000"/>
                <w:sz w:val="24"/>
                <w:szCs w:val="24"/>
              </w:rPr>
              <w:t>0,062</w:t>
            </w:r>
          </w:p>
        </w:tc>
        <w:tc>
          <w:tcPr>
            <w:tcW w:w="1701" w:type="dxa"/>
          </w:tcPr>
          <w:p w:rsidR="00001847" w:rsidRDefault="00001847" w:rsidP="00001847">
            <w:pPr>
              <w:pStyle w:val="af1"/>
              <w:jc w:val="center"/>
            </w:pPr>
          </w:p>
        </w:tc>
        <w:tc>
          <w:tcPr>
            <w:tcW w:w="1560" w:type="dxa"/>
            <w:vAlign w:val="bottom"/>
          </w:tcPr>
          <w:p w:rsidR="00001847" w:rsidRPr="00001847" w:rsidRDefault="00001847" w:rsidP="00001847">
            <w:pPr>
              <w:jc w:val="center"/>
              <w:rPr>
                <w:color w:val="000000"/>
                <w:sz w:val="22"/>
                <w:szCs w:val="22"/>
              </w:rPr>
            </w:pPr>
            <w:r w:rsidRPr="00001847">
              <w:rPr>
                <w:color w:val="000000"/>
                <w:sz w:val="22"/>
                <w:szCs w:val="22"/>
              </w:rPr>
              <w:t>0,361179</w:t>
            </w:r>
          </w:p>
        </w:tc>
      </w:tr>
      <w:tr w:rsidR="00001847" w:rsidTr="00FA5316">
        <w:tc>
          <w:tcPr>
            <w:tcW w:w="646" w:type="dxa"/>
          </w:tcPr>
          <w:p w:rsidR="00001847" w:rsidRPr="00AB1BB8" w:rsidRDefault="00001847" w:rsidP="00001847">
            <w:pPr>
              <w:pStyle w:val="af1"/>
              <w:jc w:val="center"/>
            </w:pPr>
            <w:r>
              <w:t>7</w:t>
            </w:r>
          </w:p>
        </w:tc>
        <w:tc>
          <w:tcPr>
            <w:tcW w:w="3431" w:type="dxa"/>
            <w:vAlign w:val="center"/>
          </w:tcPr>
          <w:p w:rsidR="00001847" w:rsidRPr="00E35739" w:rsidRDefault="00001847" w:rsidP="00001847">
            <w:pPr>
              <w:rPr>
                <w:sz w:val="24"/>
                <w:szCs w:val="24"/>
              </w:rPr>
            </w:pPr>
            <w:r w:rsidRPr="00E35739">
              <w:rPr>
                <w:sz w:val="24"/>
                <w:szCs w:val="24"/>
              </w:rPr>
              <w:t>МОУ СОШ № 6</w:t>
            </w:r>
          </w:p>
        </w:tc>
        <w:tc>
          <w:tcPr>
            <w:tcW w:w="1418" w:type="dxa"/>
            <w:vAlign w:val="bottom"/>
          </w:tcPr>
          <w:p w:rsidR="00001847" w:rsidRPr="00F178FC" w:rsidRDefault="00001847" w:rsidP="00001847">
            <w:pPr>
              <w:jc w:val="center"/>
              <w:rPr>
                <w:color w:val="000000"/>
                <w:sz w:val="24"/>
                <w:szCs w:val="24"/>
              </w:rPr>
            </w:pPr>
            <w:r w:rsidRPr="00F178FC">
              <w:rPr>
                <w:color w:val="000000"/>
                <w:sz w:val="24"/>
                <w:szCs w:val="24"/>
              </w:rPr>
              <w:t>0,348909</w:t>
            </w:r>
          </w:p>
        </w:tc>
        <w:tc>
          <w:tcPr>
            <w:tcW w:w="1275" w:type="dxa"/>
            <w:vAlign w:val="bottom"/>
          </w:tcPr>
          <w:p w:rsidR="00001847" w:rsidRPr="00F178FC" w:rsidRDefault="00001847" w:rsidP="00001847">
            <w:pPr>
              <w:jc w:val="center"/>
              <w:rPr>
                <w:color w:val="000000"/>
                <w:sz w:val="24"/>
                <w:szCs w:val="24"/>
              </w:rPr>
            </w:pPr>
            <w:r w:rsidRPr="00F178FC">
              <w:rPr>
                <w:color w:val="000000"/>
                <w:sz w:val="24"/>
                <w:szCs w:val="24"/>
              </w:rPr>
              <w:t>0,01</w:t>
            </w:r>
          </w:p>
        </w:tc>
        <w:tc>
          <w:tcPr>
            <w:tcW w:w="1701" w:type="dxa"/>
          </w:tcPr>
          <w:p w:rsidR="00001847" w:rsidRDefault="00001847" w:rsidP="00001847">
            <w:pPr>
              <w:pStyle w:val="af1"/>
              <w:jc w:val="center"/>
            </w:pPr>
          </w:p>
        </w:tc>
        <w:tc>
          <w:tcPr>
            <w:tcW w:w="1560" w:type="dxa"/>
            <w:vAlign w:val="bottom"/>
          </w:tcPr>
          <w:p w:rsidR="00001847" w:rsidRPr="00001847" w:rsidRDefault="00001847" w:rsidP="00001847">
            <w:pPr>
              <w:jc w:val="center"/>
              <w:rPr>
                <w:color w:val="000000"/>
                <w:sz w:val="22"/>
                <w:szCs w:val="22"/>
              </w:rPr>
            </w:pPr>
            <w:r w:rsidRPr="00001847">
              <w:rPr>
                <w:color w:val="000000"/>
                <w:sz w:val="22"/>
                <w:szCs w:val="22"/>
              </w:rPr>
              <w:t>0,358909</w:t>
            </w:r>
          </w:p>
        </w:tc>
      </w:tr>
      <w:tr w:rsidR="00001847" w:rsidTr="00FA5316">
        <w:tc>
          <w:tcPr>
            <w:tcW w:w="646" w:type="dxa"/>
          </w:tcPr>
          <w:p w:rsidR="00001847" w:rsidRPr="00AB1BB8" w:rsidRDefault="00001847" w:rsidP="00001847">
            <w:pPr>
              <w:pStyle w:val="af1"/>
              <w:jc w:val="center"/>
            </w:pPr>
            <w:r>
              <w:t>8</w:t>
            </w:r>
          </w:p>
        </w:tc>
        <w:tc>
          <w:tcPr>
            <w:tcW w:w="3431" w:type="dxa"/>
            <w:vAlign w:val="center"/>
          </w:tcPr>
          <w:p w:rsidR="00001847" w:rsidRPr="00E35739" w:rsidRDefault="00001847" w:rsidP="00001847">
            <w:pPr>
              <w:rPr>
                <w:sz w:val="24"/>
                <w:szCs w:val="24"/>
              </w:rPr>
            </w:pPr>
            <w:r w:rsidRPr="00E35739">
              <w:rPr>
                <w:sz w:val="24"/>
                <w:szCs w:val="24"/>
              </w:rPr>
              <w:t>ГУ "Дом ветеранов труда"</w:t>
            </w:r>
          </w:p>
        </w:tc>
        <w:tc>
          <w:tcPr>
            <w:tcW w:w="1418" w:type="dxa"/>
            <w:vAlign w:val="bottom"/>
          </w:tcPr>
          <w:p w:rsidR="00001847" w:rsidRPr="00F178FC" w:rsidRDefault="00001847" w:rsidP="00001847">
            <w:pPr>
              <w:jc w:val="center"/>
              <w:rPr>
                <w:color w:val="000000"/>
                <w:sz w:val="24"/>
                <w:szCs w:val="24"/>
              </w:rPr>
            </w:pPr>
            <w:r w:rsidRPr="00F178FC">
              <w:rPr>
                <w:color w:val="000000"/>
                <w:sz w:val="24"/>
                <w:szCs w:val="24"/>
              </w:rPr>
              <w:t>0,743906</w:t>
            </w:r>
          </w:p>
        </w:tc>
        <w:tc>
          <w:tcPr>
            <w:tcW w:w="1275" w:type="dxa"/>
            <w:vAlign w:val="bottom"/>
          </w:tcPr>
          <w:p w:rsidR="00001847" w:rsidRPr="00F178FC" w:rsidRDefault="00001847" w:rsidP="00001847">
            <w:pPr>
              <w:jc w:val="center"/>
              <w:rPr>
                <w:color w:val="000000"/>
                <w:sz w:val="24"/>
                <w:szCs w:val="24"/>
              </w:rPr>
            </w:pPr>
            <w:r w:rsidRPr="00F178FC">
              <w:rPr>
                <w:color w:val="000000"/>
                <w:sz w:val="24"/>
                <w:szCs w:val="24"/>
              </w:rPr>
              <w:t>0,227</w:t>
            </w:r>
          </w:p>
        </w:tc>
        <w:tc>
          <w:tcPr>
            <w:tcW w:w="1701" w:type="dxa"/>
          </w:tcPr>
          <w:p w:rsidR="00001847" w:rsidRDefault="00001847" w:rsidP="00001847">
            <w:pPr>
              <w:pStyle w:val="af1"/>
              <w:jc w:val="center"/>
            </w:pPr>
          </w:p>
        </w:tc>
        <w:tc>
          <w:tcPr>
            <w:tcW w:w="1560" w:type="dxa"/>
            <w:vAlign w:val="bottom"/>
          </w:tcPr>
          <w:p w:rsidR="00001847" w:rsidRPr="00001847" w:rsidRDefault="00001847" w:rsidP="00001847">
            <w:pPr>
              <w:jc w:val="center"/>
              <w:rPr>
                <w:color w:val="000000"/>
                <w:sz w:val="22"/>
                <w:szCs w:val="22"/>
              </w:rPr>
            </w:pPr>
            <w:r w:rsidRPr="00001847">
              <w:rPr>
                <w:color w:val="000000"/>
                <w:sz w:val="22"/>
                <w:szCs w:val="22"/>
              </w:rPr>
              <w:t>0,970906</w:t>
            </w:r>
          </w:p>
        </w:tc>
      </w:tr>
      <w:tr w:rsidR="00001847" w:rsidTr="0090363F">
        <w:tc>
          <w:tcPr>
            <w:tcW w:w="646" w:type="dxa"/>
          </w:tcPr>
          <w:p w:rsidR="00001847" w:rsidRDefault="00001847" w:rsidP="00001847">
            <w:pPr>
              <w:pStyle w:val="af1"/>
              <w:jc w:val="center"/>
            </w:pPr>
          </w:p>
        </w:tc>
        <w:tc>
          <w:tcPr>
            <w:tcW w:w="3431" w:type="dxa"/>
            <w:vAlign w:val="bottom"/>
          </w:tcPr>
          <w:p w:rsidR="00001847" w:rsidRPr="00AB1BB8" w:rsidRDefault="00001847" w:rsidP="00001847">
            <w:pPr>
              <w:rPr>
                <w:b/>
                <w:iCs/>
                <w:sz w:val="24"/>
                <w:szCs w:val="24"/>
              </w:rPr>
            </w:pPr>
            <w:r w:rsidRPr="00AB1BB8">
              <w:rPr>
                <w:b/>
                <w:iCs/>
                <w:sz w:val="24"/>
                <w:szCs w:val="24"/>
              </w:rPr>
              <w:t>ИТОГО:</w:t>
            </w:r>
          </w:p>
        </w:tc>
        <w:tc>
          <w:tcPr>
            <w:tcW w:w="1418" w:type="dxa"/>
            <w:vAlign w:val="center"/>
          </w:tcPr>
          <w:p w:rsidR="00001847" w:rsidRPr="00E35739" w:rsidRDefault="00001847" w:rsidP="00001847">
            <w:pPr>
              <w:jc w:val="center"/>
              <w:rPr>
                <w:b/>
                <w:bCs/>
                <w:color w:val="000000"/>
                <w:sz w:val="24"/>
                <w:szCs w:val="24"/>
              </w:rPr>
            </w:pPr>
            <w:r>
              <w:rPr>
                <w:b/>
                <w:bCs/>
                <w:color w:val="000000"/>
                <w:sz w:val="24"/>
                <w:szCs w:val="24"/>
              </w:rPr>
              <w:t>2,61041</w:t>
            </w:r>
          </w:p>
        </w:tc>
        <w:tc>
          <w:tcPr>
            <w:tcW w:w="1275" w:type="dxa"/>
            <w:vAlign w:val="center"/>
          </w:tcPr>
          <w:p w:rsidR="00001847" w:rsidRPr="00E35739" w:rsidRDefault="00001847" w:rsidP="00001847">
            <w:pPr>
              <w:jc w:val="center"/>
              <w:rPr>
                <w:b/>
                <w:bCs/>
                <w:color w:val="000000"/>
                <w:sz w:val="24"/>
                <w:szCs w:val="24"/>
              </w:rPr>
            </w:pPr>
            <w:r w:rsidRPr="00E35739">
              <w:rPr>
                <w:b/>
                <w:bCs/>
                <w:color w:val="000000"/>
                <w:sz w:val="24"/>
                <w:szCs w:val="24"/>
              </w:rPr>
              <w:t>0,</w:t>
            </w:r>
            <w:r>
              <w:rPr>
                <w:b/>
                <w:bCs/>
                <w:color w:val="000000"/>
                <w:sz w:val="24"/>
                <w:szCs w:val="24"/>
              </w:rPr>
              <w:t>663</w:t>
            </w:r>
          </w:p>
        </w:tc>
        <w:tc>
          <w:tcPr>
            <w:tcW w:w="1701" w:type="dxa"/>
            <w:vAlign w:val="center"/>
          </w:tcPr>
          <w:p w:rsidR="00001847" w:rsidRPr="00E35739" w:rsidRDefault="00001847" w:rsidP="00001847">
            <w:pPr>
              <w:jc w:val="center"/>
              <w:rPr>
                <w:b/>
                <w:bCs/>
                <w:color w:val="000000"/>
                <w:sz w:val="24"/>
                <w:szCs w:val="24"/>
              </w:rPr>
            </w:pPr>
            <w:r w:rsidRPr="00E35739">
              <w:rPr>
                <w:b/>
                <w:bCs/>
                <w:color w:val="000000"/>
                <w:sz w:val="24"/>
                <w:szCs w:val="24"/>
              </w:rPr>
              <w:t>0</w:t>
            </w:r>
          </w:p>
        </w:tc>
        <w:tc>
          <w:tcPr>
            <w:tcW w:w="1560" w:type="dxa"/>
            <w:vAlign w:val="center"/>
          </w:tcPr>
          <w:p w:rsidR="00001847" w:rsidRPr="00E35739" w:rsidRDefault="00001847" w:rsidP="00001847">
            <w:pPr>
              <w:jc w:val="center"/>
              <w:rPr>
                <w:b/>
                <w:bCs/>
                <w:color w:val="000000"/>
                <w:sz w:val="24"/>
                <w:szCs w:val="24"/>
              </w:rPr>
            </w:pPr>
            <w:r>
              <w:rPr>
                <w:b/>
                <w:bCs/>
                <w:color w:val="000000"/>
                <w:sz w:val="24"/>
                <w:szCs w:val="24"/>
              </w:rPr>
              <w:t>3,27341</w:t>
            </w:r>
          </w:p>
        </w:tc>
      </w:tr>
      <w:tr w:rsidR="00001847" w:rsidRPr="00AA2D30" w:rsidTr="0090363F">
        <w:tc>
          <w:tcPr>
            <w:tcW w:w="10031" w:type="dxa"/>
            <w:gridSpan w:val="6"/>
          </w:tcPr>
          <w:p w:rsidR="00001847" w:rsidRPr="00AA2D30" w:rsidRDefault="00001847" w:rsidP="00001847">
            <w:pPr>
              <w:pStyle w:val="af1"/>
              <w:jc w:val="center"/>
              <w:rPr>
                <w:b/>
              </w:rPr>
            </w:pPr>
          </w:p>
        </w:tc>
      </w:tr>
    </w:tbl>
    <w:p w:rsidR="0009668F" w:rsidRDefault="0009668F" w:rsidP="007321BA">
      <w:pPr>
        <w:rPr>
          <w:sz w:val="24"/>
          <w:szCs w:val="24"/>
        </w:rPr>
      </w:pPr>
    </w:p>
    <w:p w:rsidR="007321BA" w:rsidRDefault="007321BA" w:rsidP="007321BA">
      <w:pPr>
        <w:rPr>
          <w:sz w:val="24"/>
          <w:szCs w:val="24"/>
        </w:rPr>
      </w:pPr>
      <w:r w:rsidRPr="008C1E90">
        <w:rPr>
          <w:sz w:val="24"/>
          <w:szCs w:val="24"/>
        </w:rPr>
        <w:t>Продолжение таблицы 1</w:t>
      </w:r>
      <w:r>
        <w:rPr>
          <w:sz w:val="24"/>
          <w:szCs w:val="24"/>
        </w:rPr>
        <w:t>4</w:t>
      </w:r>
    </w:p>
    <w:p w:rsidR="007321BA" w:rsidRDefault="007321BA" w:rsidP="007321BA"/>
    <w:tbl>
      <w:tblPr>
        <w:tblStyle w:val="a6"/>
        <w:tblpPr w:leftFromText="181" w:rightFromText="181" w:vertAnchor="text" w:tblpY="1"/>
        <w:tblOverlap w:val="never"/>
        <w:tblW w:w="10031" w:type="dxa"/>
        <w:tblLayout w:type="fixed"/>
        <w:tblLook w:val="04A0" w:firstRow="1" w:lastRow="0" w:firstColumn="1" w:lastColumn="0" w:noHBand="0" w:noVBand="1"/>
      </w:tblPr>
      <w:tblGrid>
        <w:gridCol w:w="646"/>
        <w:gridCol w:w="3431"/>
        <w:gridCol w:w="1418"/>
        <w:gridCol w:w="1275"/>
        <w:gridCol w:w="1701"/>
        <w:gridCol w:w="1560"/>
      </w:tblGrid>
      <w:tr w:rsidR="007321BA" w:rsidTr="00682EE2">
        <w:tc>
          <w:tcPr>
            <w:tcW w:w="646" w:type="dxa"/>
          </w:tcPr>
          <w:p w:rsidR="007321BA" w:rsidRDefault="007321BA" w:rsidP="00682EE2">
            <w:pPr>
              <w:pStyle w:val="af1"/>
              <w:jc w:val="center"/>
            </w:pPr>
            <w:r>
              <w:t>1</w:t>
            </w:r>
          </w:p>
        </w:tc>
        <w:tc>
          <w:tcPr>
            <w:tcW w:w="3431" w:type="dxa"/>
          </w:tcPr>
          <w:p w:rsidR="007321BA" w:rsidRDefault="007321BA" w:rsidP="00682EE2">
            <w:pPr>
              <w:pStyle w:val="af1"/>
              <w:jc w:val="center"/>
            </w:pPr>
            <w:r>
              <w:t>2</w:t>
            </w:r>
          </w:p>
        </w:tc>
        <w:tc>
          <w:tcPr>
            <w:tcW w:w="1418" w:type="dxa"/>
          </w:tcPr>
          <w:p w:rsidR="007321BA" w:rsidRDefault="007321BA" w:rsidP="00682EE2">
            <w:pPr>
              <w:pStyle w:val="af1"/>
              <w:jc w:val="center"/>
            </w:pPr>
            <w:r>
              <w:t>3</w:t>
            </w:r>
          </w:p>
        </w:tc>
        <w:tc>
          <w:tcPr>
            <w:tcW w:w="1275" w:type="dxa"/>
          </w:tcPr>
          <w:p w:rsidR="007321BA" w:rsidRDefault="007321BA" w:rsidP="00682EE2">
            <w:pPr>
              <w:pStyle w:val="af1"/>
              <w:jc w:val="center"/>
            </w:pPr>
            <w:r>
              <w:t>4</w:t>
            </w:r>
          </w:p>
        </w:tc>
        <w:tc>
          <w:tcPr>
            <w:tcW w:w="1701" w:type="dxa"/>
          </w:tcPr>
          <w:p w:rsidR="007321BA" w:rsidRDefault="007321BA" w:rsidP="00682EE2">
            <w:pPr>
              <w:pStyle w:val="af1"/>
              <w:jc w:val="center"/>
            </w:pPr>
            <w:r>
              <w:t>5</w:t>
            </w:r>
          </w:p>
        </w:tc>
        <w:tc>
          <w:tcPr>
            <w:tcW w:w="1560" w:type="dxa"/>
          </w:tcPr>
          <w:p w:rsidR="007321BA" w:rsidRDefault="007321BA" w:rsidP="00682EE2">
            <w:pPr>
              <w:pStyle w:val="af1"/>
              <w:jc w:val="center"/>
            </w:pPr>
            <w:r>
              <w:t>6</w:t>
            </w:r>
          </w:p>
        </w:tc>
      </w:tr>
      <w:tr w:rsidR="007321BA" w:rsidTr="00682EE2">
        <w:tc>
          <w:tcPr>
            <w:tcW w:w="10031" w:type="dxa"/>
            <w:gridSpan w:val="6"/>
          </w:tcPr>
          <w:p w:rsidR="007321BA" w:rsidRPr="00AA2D30" w:rsidRDefault="0090363F" w:rsidP="00FD70F6">
            <w:pPr>
              <w:pStyle w:val="af1"/>
              <w:jc w:val="center"/>
              <w:rPr>
                <w:b/>
              </w:rPr>
            </w:pPr>
            <w:r w:rsidRPr="00AA2D30">
              <w:rPr>
                <w:b/>
              </w:rPr>
              <w:t>Котельная № 11</w:t>
            </w:r>
          </w:p>
        </w:tc>
      </w:tr>
      <w:tr w:rsidR="00001847" w:rsidTr="00FA5316">
        <w:tc>
          <w:tcPr>
            <w:tcW w:w="646" w:type="dxa"/>
          </w:tcPr>
          <w:p w:rsidR="00001847" w:rsidRPr="00AB1BB8" w:rsidRDefault="00001847" w:rsidP="0090363F">
            <w:pPr>
              <w:pStyle w:val="af1"/>
              <w:jc w:val="center"/>
            </w:pPr>
          </w:p>
        </w:tc>
        <w:tc>
          <w:tcPr>
            <w:tcW w:w="3431" w:type="dxa"/>
            <w:vAlign w:val="center"/>
          </w:tcPr>
          <w:p w:rsidR="00001847" w:rsidRPr="00F40C29" w:rsidRDefault="00001847" w:rsidP="0090363F">
            <w:pPr>
              <w:rPr>
                <w:sz w:val="24"/>
                <w:szCs w:val="24"/>
              </w:rPr>
            </w:pPr>
            <w:r w:rsidRPr="00F40C29">
              <w:rPr>
                <w:sz w:val="24"/>
                <w:szCs w:val="24"/>
              </w:rPr>
              <w:t>Ж.д. Ул. Чайковского, 127</w:t>
            </w:r>
          </w:p>
        </w:tc>
        <w:tc>
          <w:tcPr>
            <w:tcW w:w="1418" w:type="dxa"/>
            <w:vAlign w:val="bottom"/>
          </w:tcPr>
          <w:p w:rsidR="00001847" w:rsidRPr="0090363F" w:rsidRDefault="00001847" w:rsidP="0090363F">
            <w:pPr>
              <w:jc w:val="center"/>
              <w:rPr>
                <w:color w:val="000000"/>
                <w:sz w:val="24"/>
                <w:szCs w:val="24"/>
              </w:rPr>
            </w:pPr>
            <w:r w:rsidRPr="0090363F">
              <w:rPr>
                <w:color w:val="000000"/>
                <w:sz w:val="24"/>
                <w:szCs w:val="24"/>
              </w:rPr>
              <w:t>0,493972</w:t>
            </w:r>
          </w:p>
        </w:tc>
        <w:tc>
          <w:tcPr>
            <w:tcW w:w="1275" w:type="dxa"/>
            <w:vAlign w:val="bottom"/>
          </w:tcPr>
          <w:p w:rsidR="00001847" w:rsidRPr="0090363F" w:rsidRDefault="00001847" w:rsidP="0090363F">
            <w:pPr>
              <w:jc w:val="center"/>
              <w:rPr>
                <w:color w:val="000000"/>
                <w:sz w:val="24"/>
                <w:szCs w:val="24"/>
              </w:rPr>
            </w:pPr>
            <w:r w:rsidRPr="0090363F">
              <w:rPr>
                <w:color w:val="000000"/>
                <w:sz w:val="24"/>
                <w:szCs w:val="24"/>
              </w:rPr>
              <w:t>0,146</w:t>
            </w:r>
          </w:p>
        </w:tc>
        <w:tc>
          <w:tcPr>
            <w:tcW w:w="1701" w:type="dxa"/>
          </w:tcPr>
          <w:p w:rsidR="00001847" w:rsidRPr="00F40C29" w:rsidRDefault="00001847" w:rsidP="0090363F">
            <w:pPr>
              <w:pStyle w:val="af1"/>
              <w:jc w:val="center"/>
            </w:pPr>
          </w:p>
        </w:tc>
        <w:tc>
          <w:tcPr>
            <w:tcW w:w="1560" w:type="dxa"/>
            <w:vAlign w:val="bottom"/>
          </w:tcPr>
          <w:p w:rsidR="00001847" w:rsidRPr="00001847" w:rsidRDefault="00001847" w:rsidP="00001847">
            <w:pPr>
              <w:jc w:val="center"/>
              <w:rPr>
                <w:color w:val="000000"/>
                <w:sz w:val="22"/>
                <w:szCs w:val="22"/>
              </w:rPr>
            </w:pPr>
            <w:r w:rsidRPr="00001847">
              <w:rPr>
                <w:color w:val="000000"/>
                <w:sz w:val="22"/>
                <w:szCs w:val="22"/>
              </w:rPr>
              <w:t>0,639972</w:t>
            </w:r>
          </w:p>
        </w:tc>
      </w:tr>
      <w:tr w:rsidR="00001847" w:rsidTr="0090363F">
        <w:tc>
          <w:tcPr>
            <w:tcW w:w="646" w:type="dxa"/>
          </w:tcPr>
          <w:p w:rsidR="00001847" w:rsidRPr="00AB1BB8" w:rsidRDefault="00001847" w:rsidP="0090363F">
            <w:pPr>
              <w:pStyle w:val="af1"/>
              <w:jc w:val="center"/>
            </w:pPr>
            <w:r>
              <w:t>2</w:t>
            </w:r>
          </w:p>
        </w:tc>
        <w:tc>
          <w:tcPr>
            <w:tcW w:w="3431" w:type="dxa"/>
            <w:vAlign w:val="center"/>
          </w:tcPr>
          <w:p w:rsidR="00001847" w:rsidRPr="00F40C29" w:rsidRDefault="00001847" w:rsidP="0090363F">
            <w:pPr>
              <w:rPr>
                <w:sz w:val="24"/>
                <w:szCs w:val="24"/>
              </w:rPr>
            </w:pPr>
            <w:r w:rsidRPr="00F40C29">
              <w:rPr>
                <w:sz w:val="24"/>
                <w:szCs w:val="24"/>
              </w:rPr>
              <w:t>Ж.д. Ул. Балашовская, 3</w:t>
            </w:r>
          </w:p>
        </w:tc>
        <w:tc>
          <w:tcPr>
            <w:tcW w:w="1418" w:type="dxa"/>
            <w:vAlign w:val="bottom"/>
          </w:tcPr>
          <w:p w:rsidR="00001847" w:rsidRPr="0090363F" w:rsidRDefault="00001847" w:rsidP="0090363F">
            <w:pPr>
              <w:jc w:val="center"/>
              <w:rPr>
                <w:color w:val="000000"/>
                <w:sz w:val="24"/>
                <w:szCs w:val="24"/>
              </w:rPr>
            </w:pPr>
            <w:r w:rsidRPr="0090363F">
              <w:rPr>
                <w:color w:val="000000"/>
                <w:sz w:val="24"/>
                <w:szCs w:val="24"/>
              </w:rPr>
              <w:t>0,126206</w:t>
            </w:r>
          </w:p>
        </w:tc>
        <w:tc>
          <w:tcPr>
            <w:tcW w:w="1275" w:type="dxa"/>
            <w:vAlign w:val="bottom"/>
          </w:tcPr>
          <w:p w:rsidR="00001847" w:rsidRPr="0090363F" w:rsidRDefault="00001847" w:rsidP="0090363F">
            <w:pPr>
              <w:jc w:val="center"/>
              <w:rPr>
                <w:color w:val="000000"/>
                <w:sz w:val="24"/>
                <w:szCs w:val="24"/>
              </w:rPr>
            </w:pPr>
          </w:p>
        </w:tc>
        <w:tc>
          <w:tcPr>
            <w:tcW w:w="1701" w:type="dxa"/>
          </w:tcPr>
          <w:p w:rsidR="00001847" w:rsidRPr="00F40C29" w:rsidRDefault="00001847" w:rsidP="0090363F">
            <w:pPr>
              <w:pStyle w:val="af1"/>
              <w:jc w:val="center"/>
            </w:pPr>
          </w:p>
        </w:tc>
        <w:tc>
          <w:tcPr>
            <w:tcW w:w="1560" w:type="dxa"/>
            <w:vAlign w:val="bottom"/>
          </w:tcPr>
          <w:p w:rsidR="00001847" w:rsidRPr="00001847" w:rsidRDefault="00001847" w:rsidP="00001847">
            <w:pPr>
              <w:jc w:val="center"/>
              <w:rPr>
                <w:color w:val="000000"/>
                <w:sz w:val="22"/>
                <w:szCs w:val="22"/>
              </w:rPr>
            </w:pPr>
            <w:r w:rsidRPr="00001847">
              <w:rPr>
                <w:color w:val="000000"/>
                <w:sz w:val="22"/>
                <w:szCs w:val="22"/>
              </w:rPr>
              <w:t>0,126206</w:t>
            </w:r>
          </w:p>
        </w:tc>
      </w:tr>
      <w:tr w:rsidR="00001847" w:rsidTr="0090363F">
        <w:tc>
          <w:tcPr>
            <w:tcW w:w="646" w:type="dxa"/>
          </w:tcPr>
          <w:p w:rsidR="00001847" w:rsidRPr="00AB1BB8" w:rsidRDefault="00001847" w:rsidP="0090363F">
            <w:pPr>
              <w:pStyle w:val="af1"/>
              <w:jc w:val="center"/>
            </w:pPr>
            <w:r>
              <w:t>3</w:t>
            </w:r>
          </w:p>
        </w:tc>
        <w:tc>
          <w:tcPr>
            <w:tcW w:w="3431" w:type="dxa"/>
            <w:vAlign w:val="center"/>
          </w:tcPr>
          <w:p w:rsidR="00001847" w:rsidRPr="00F40C29" w:rsidRDefault="00001847" w:rsidP="0090363F">
            <w:pPr>
              <w:rPr>
                <w:sz w:val="24"/>
                <w:szCs w:val="24"/>
              </w:rPr>
            </w:pPr>
            <w:r w:rsidRPr="00F40C29">
              <w:rPr>
                <w:sz w:val="24"/>
                <w:szCs w:val="24"/>
              </w:rPr>
              <w:t>Ж.д. Ул. Балашовская, 5</w:t>
            </w:r>
          </w:p>
        </w:tc>
        <w:tc>
          <w:tcPr>
            <w:tcW w:w="1418" w:type="dxa"/>
            <w:vAlign w:val="bottom"/>
          </w:tcPr>
          <w:p w:rsidR="00001847" w:rsidRPr="0090363F" w:rsidRDefault="00001847" w:rsidP="0090363F">
            <w:pPr>
              <w:jc w:val="center"/>
              <w:rPr>
                <w:color w:val="000000"/>
                <w:sz w:val="24"/>
                <w:szCs w:val="24"/>
              </w:rPr>
            </w:pPr>
            <w:r w:rsidRPr="0090363F">
              <w:rPr>
                <w:color w:val="000000"/>
                <w:sz w:val="24"/>
                <w:szCs w:val="24"/>
              </w:rPr>
              <w:t>0,115199</w:t>
            </w:r>
          </w:p>
        </w:tc>
        <w:tc>
          <w:tcPr>
            <w:tcW w:w="1275" w:type="dxa"/>
            <w:vAlign w:val="bottom"/>
          </w:tcPr>
          <w:p w:rsidR="00001847" w:rsidRPr="0090363F" w:rsidRDefault="00001847" w:rsidP="0090363F">
            <w:pPr>
              <w:jc w:val="center"/>
              <w:rPr>
                <w:color w:val="000000"/>
                <w:sz w:val="24"/>
                <w:szCs w:val="24"/>
              </w:rPr>
            </w:pPr>
          </w:p>
        </w:tc>
        <w:tc>
          <w:tcPr>
            <w:tcW w:w="1701" w:type="dxa"/>
          </w:tcPr>
          <w:p w:rsidR="00001847" w:rsidRPr="00F40C29" w:rsidRDefault="00001847" w:rsidP="0090363F">
            <w:pPr>
              <w:pStyle w:val="af1"/>
              <w:jc w:val="center"/>
            </w:pPr>
          </w:p>
        </w:tc>
        <w:tc>
          <w:tcPr>
            <w:tcW w:w="1560" w:type="dxa"/>
            <w:vAlign w:val="bottom"/>
          </w:tcPr>
          <w:p w:rsidR="00001847" w:rsidRPr="00001847" w:rsidRDefault="00001847" w:rsidP="00001847">
            <w:pPr>
              <w:jc w:val="center"/>
              <w:rPr>
                <w:color w:val="000000"/>
                <w:sz w:val="22"/>
                <w:szCs w:val="22"/>
              </w:rPr>
            </w:pPr>
            <w:r w:rsidRPr="00001847">
              <w:rPr>
                <w:color w:val="000000"/>
                <w:sz w:val="22"/>
                <w:szCs w:val="22"/>
              </w:rPr>
              <w:t>0,115199</w:t>
            </w:r>
          </w:p>
        </w:tc>
      </w:tr>
      <w:tr w:rsidR="00001847" w:rsidTr="00FA5316">
        <w:tc>
          <w:tcPr>
            <w:tcW w:w="646" w:type="dxa"/>
          </w:tcPr>
          <w:p w:rsidR="00001847" w:rsidRPr="00AB1BB8" w:rsidRDefault="00001847" w:rsidP="0090363F">
            <w:pPr>
              <w:pStyle w:val="af1"/>
              <w:jc w:val="center"/>
            </w:pPr>
            <w:r>
              <w:t>4</w:t>
            </w:r>
          </w:p>
        </w:tc>
        <w:tc>
          <w:tcPr>
            <w:tcW w:w="3431" w:type="dxa"/>
            <w:vAlign w:val="center"/>
          </w:tcPr>
          <w:p w:rsidR="00001847" w:rsidRPr="00F40C29" w:rsidRDefault="00001847" w:rsidP="0090363F">
            <w:pPr>
              <w:rPr>
                <w:sz w:val="24"/>
                <w:szCs w:val="24"/>
              </w:rPr>
            </w:pPr>
            <w:r w:rsidRPr="00F40C29">
              <w:rPr>
                <w:sz w:val="24"/>
                <w:szCs w:val="24"/>
              </w:rPr>
              <w:t>Ж.д. Ул. Балашовская, 9</w:t>
            </w:r>
          </w:p>
        </w:tc>
        <w:tc>
          <w:tcPr>
            <w:tcW w:w="1418" w:type="dxa"/>
            <w:vAlign w:val="bottom"/>
          </w:tcPr>
          <w:p w:rsidR="00001847" w:rsidRPr="0090363F" w:rsidRDefault="00001847" w:rsidP="0090363F">
            <w:pPr>
              <w:jc w:val="center"/>
              <w:rPr>
                <w:color w:val="000000"/>
                <w:sz w:val="24"/>
                <w:szCs w:val="24"/>
              </w:rPr>
            </w:pPr>
            <w:r w:rsidRPr="0090363F">
              <w:rPr>
                <w:color w:val="000000"/>
                <w:sz w:val="24"/>
                <w:szCs w:val="24"/>
              </w:rPr>
              <w:t>0,586987</w:t>
            </w:r>
          </w:p>
        </w:tc>
        <w:tc>
          <w:tcPr>
            <w:tcW w:w="1275" w:type="dxa"/>
            <w:vAlign w:val="bottom"/>
          </w:tcPr>
          <w:p w:rsidR="00001847" w:rsidRPr="0090363F" w:rsidRDefault="00001847" w:rsidP="0090363F">
            <w:pPr>
              <w:jc w:val="center"/>
              <w:rPr>
                <w:color w:val="000000"/>
                <w:sz w:val="24"/>
                <w:szCs w:val="24"/>
              </w:rPr>
            </w:pPr>
            <w:r w:rsidRPr="0090363F">
              <w:rPr>
                <w:color w:val="000000"/>
                <w:sz w:val="24"/>
                <w:szCs w:val="24"/>
              </w:rPr>
              <w:t>0,179</w:t>
            </w:r>
          </w:p>
        </w:tc>
        <w:tc>
          <w:tcPr>
            <w:tcW w:w="1701" w:type="dxa"/>
          </w:tcPr>
          <w:p w:rsidR="00001847" w:rsidRPr="00F40C29" w:rsidRDefault="00001847" w:rsidP="0090363F">
            <w:pPr>
              <w:pStyle w:val="af1"/>
              <w:jc w:val="center"/>
            </w:pPr>
          </w:p>
        </w:tc>
        <w:tc>
          <w:tcPr>
            <w:tcW w:w="1560" w:type="dxa"/>
            <w:vAlign w:val="bottom"/>
          </w:tcPr>
          <w:p w:rsidR="00001847" w:rsidRPr="00001847" w:rsidRDefault="00001847" w:rsidP="00001847">
            <w:pPr>
              <w:jc w:val="center"/>
              <w:rPr>
                <w:color w:val="000000"/>
                <w:sz w:val="22"/>
                <w:szCs w:val="22"/>
              </w:rPr>
            </w:pPr>
            <w:r w:rsidRPr="00001847">
              <w:rPr>
                <w:color w:val="000000"/>
                <w:sz w:val="22"/>
                <w:szCs w:val="22"/>
              </w:rPr>
              <w:t>0,765987</w:t>
            </w:r>
          </w:p>
        </w:tc>
      </w:tr>
      <w:tr w:rsidR="00001847" w:rsidTr="00FA5316">
        <w:tc>
          <w:tcPr>
            <w:tcW w:w="646" w:type="dxa"/>
          </w:tcPr>
          <w:p w:rsidR="00001847" w:rsidRPr="00AB1BB8" w:rsidRDefault="00001847" w:rsidP="0090363F">
            <w:pPr>
              <w:pStyle w:val="af1"/>
              <w:jc w:val="center"/>
            </w:pPr>
            <w:r>
              <w:t>1</w:t>
            </w:r>
          </w:p>
        </w:tc>
        <w:tc>
          <w:tcPr>
            <w:tcW w:w="3431" w:type="dxa"/>
            <w:vAlign w:val="center"/>
          </w:tcPr>
          <w:p w:rsidR="00001847" w:rsidRPr="00F40C29" w:rsidRDefault="00001847" w:rsidP="0090363F">
            <w:pPr>
              <w:rPr>
                <w:sz w:val="24"/>
                <w:szCs w:val="24"/>
              </w:rPr>
            </w:pPr>
            <w:r w:rsidRPr="00F40C29">
              <w:rPr>
                <w:sz w:val="24"/>
                <w:szCs w:val="24"/>
              </w:rPr>
              <w:t>Ж.д. Ул. Балашовская, 11</w:t>
            </w:r>
          </w:p>
        </w:tc>
        <w:tc>
          <w:tcPr>
            <w:tcW w:w="1418" w:type="dxa"/>
            <w:vAlign w:val="bottom"/>
          </w:tcPr>
          <w:p w:rsidR="00001847" w:rsidRPr="0090363F" w:rsidRDefault="00001847" w:rsidP="0090363F">
            <w:pPr>
              <w:jc w:val="center"/>
              <w:rPr>
                <w:color w:val="000000"/>
                <w:sz w:val="24"/>
                <w:szCs w:val="24"/>
              </w:rPr>
            </w:pPr>
            <w:r w:rsidRPr="0090363F">
              <w:rPr>
                <w:color w:val="000000"/>
                <w:sz w:val="24"/>
                <w:szCs w:val="24"/>
              </w:rPr>
              <w:t>0,580937</w:t>
            </w:r>
          </w:p>
        </w:tc>
        <w:tc>
          <w:tcPr>
            <w:tcW w:w="1275" w:type="dxa"/>
            <w:vAlign w:val="bottom"/>
          </w:tcPr>
          <w:p w:rsidR="00001847" w:rsidRPr="0090363F" w:rsidRDefault="00001847" w:rsidP="0090363F">
            <w:pPr>
              <w:jc w:val="center"/>
              <w:rPr>
                <w:color w:val="000000"/>
                <w:sz w:val="24"/>
                <w:szCs w:val="24"/>
              </w:rPr>
            </w:pPr>
            <w:r w:rsidRPr="0090363F">
              <w:rPr>
                <w:color w:val="000000"/>
                <w:sz w:val="24"/>
                <w:szCs w:val="24"/>
              </w:rPr>
              <w:t>0,146</w:t>
            </w:r>
          </w:p>
        </w:tc>
        <w:tc>
          <w:tcPr>
            <w:tcW w:w="1701" w:type="dxa"/>
          </w:tcPr>
          <w:p w:rsidR="00001847" w:rsidRPr="00F40C29" w:rsidRDefault="00001847" w:rsidP="0090363F">
            <w:pPr>
              <w:pStyle w:val="af1"/>
              <w:jc w:val="center"/>
            </w:pPr>
          </w:p>
        </w:tc>
        <w:tc>
          <w:tcPr>
            <w:tcW w:w="1560" w:type="dxa"/>
            <w:vAlign w:val="bottom"/>
          </w:tcPr>
          <w:p w:rsidR="00001847" w:rsidRPr="00001847" w:rsidRDefault="00001847" w:rsidP="00001847">
            <w:pPr>
              <w:jc w:val="center"/>
              <w:rPr>
                <w:color w:val="000000"/>
                <w:sz w:val="22"/>
                <w:szCs w:val="22"/>
              </w:rPr>
            </w:pPr>
            <w:r w:rsidRPr="00001847">
              <w:rPr>
                <w:color w:val="000000"/>
                <w:sz w:val="22"/>
                <w:szCs w:val="22"/>
              </w:rPr>
              <w:t>0,726937</w:t>
            </w:r>
          </w:p>
        </w:tc>
      </w:tr>
      <w:tr w:rsidR="00001847" w:rsidTr="00FA5316">
        <w:tc>
          <w:tcPr>
            <w:tcW w:w="646" w:type="dxa"/>
          </w:tcPr>
          <w:p w:rsidR="00001847" w:rsidRPr="00AB1BB8" w:rsidRDefault="00001847" w:rsidP="0090363F">
            <w:pPr>
              <w:pStyle w:val="af1"/>
              <w:jc w:val="center"/>
            </w:pPr>
            <w:r>
              <w:t>9</w:t>
            </w:r>
          </w:p>
        </w:tc>
        <w:tc>
          <w:tcPr>
            <w:tcW w:w="3431" w:type="dxa"/>
            <w:vAlign w:val="center"/>
          </w:tcPr>
          <w:p w:rsidR="00001847" w:rsidRPr="00F40C29" w:rsidRDefault="00001847" w:rsidP="0090363F">
            <w:pPr>
              <w:rPr>
                <w:sz w:val="24"/>
                <w:szCs w:val="24"/>
              </w:rPr>
            </w:pPr>
            <w:r w:rsidRPr="00F40C29">
              <w:rPr>
                <w:sz w:val="24"/>
                <w:szCs w:val="24"/>
              </w:rPr>
              <w:t>Ж.д. Ул. Комсомольская, 95</w:t>
            </w:r>
          </w:p>
        </w:tc>
        <w:tc>
          <w:tcPr>
            <w:tcW w:w="1418" w:type="dxa"/>
            <w:vAlign w:val="bottom"/>
          </w:tcPr>
          <w:p w:rsidR="00001847" w:rsidRPr="0090363F" w:rsidRDefault="00001847" w:rsidP="0090363F">
            <w:pPr>
              <w:jc w:val="center"/>
              <w:rPr>
                <w:color w:val="000000"/>
                <w:sz w:val="24"/>
                <w:szCs w:val="24"/>
              </w:rPr>
            </w:pPr>
            <w:r w:rsidRPr="0090363F">
              <w:rPr>
                <w:color w:val="000000"/>
                <w:sz w:val="24"/>
                <w:szCs w:val="24"/>
              </w:rPr>
              <w:t>0,115419</w:t>
            </w:r>
          </w:p>
        </w:tc>
        <w:tc>
          <w:tcPr>
            <w:tcW w:w="1275" w:type="dxa"/>
            <w:vAlign w:val="bottom"/>
          </w:tcPr>
          <w:p w:rsidR="00001847" w:rsidRPr="0090363F" w:rsidRDefault="00001847" w:rsidP="0090363F">
            <w:pPr>
              <w:jc w:val="center"/>
              <w:rPr>
                <w:color w:val="000000"/>
                <w:sz w:val="24"/>
                <w:szCs w:val="24"/>
              </w:rPr>
            </w:pPr>
          </w:p>
        </w:tc>
        <w:tc>
          <w:tcPr>
            <w:tcW w:w="1701" w:type="dxa"/>
          </w:tcPr>
          <w:p w:rsidR="00001847" w:rsidRPr="00F40C29" w:rsidRDefault="00001847" w:rsidP="0090363F">
            <w:pPr>
              <w:pStyle w:val="af1"/>
              <w:jc w:val="center"/>
            </w:pPr>
          </w:p>
        </w:tc>
        <w:tc>
          <w:tcPr>
            <w:tcW w:w="1560" w:type="dxa"/>
            <w:vAlign w:val="bottom"/>
          </w:tcPr>
          <w:p w:rsidR="00001847" w:rsidRPr="00001847" w:rsidRDefault="00001847" w:rsidP="00001847">
            <w:pPr>
              <w:jc w:val="center"/>
              <w:rPr>
                <w:color w:val="000000"/>
                <w:sz w:val="22"/>
                <w:szCs w:val="22"/>
              </w:rPr>
            </w:pPr>
            <w:r w:rsidRPr="00001847">
              <w:rPr>
                <w:color w:val="000000"/>
                <w:sz w:val="22"/>
                <w:szCs w:val="22"/>
              </w:rPr>
              <w:t>0,115419</w:t>
            </w:r>
          </w:p>
        </w:tc>
      </w:tr>
      <w:tr w:rsidR="00001847" w:rsidTr="00FA5316">
        <w:tc>
          <w:tcPr>
            <w:tcW w:w="646" w:type="dxa"/>
          </w:tcPr>
          <w:p w:rsidR="00001847" w:rsidRPr="00AB1BB8" w:rsidRDefault="00001847" w:rsidP="0090363F">
            <w:pPr>
              <w:pStyle w:val="af1"/>
              <w:jc w:val="center"/>
            </w:pPr>
            <w:r>
              <w:t>10</w:t>
            </w:r>
          </w:p>
        </w:tc>
        <w:tc>
          <w:tcPr>
            <w:tcW w:w="3431" w:type="dxa"/>
            <w:vAlign w:val="center"/>
          </w:tcPr>
          <w:p w:rsidR="00001847" w:rsidRPr="00F40C29" w:rsidRDefault="00001847" w:rsidP="0090363F">
            <w:pPr>
              <w:rPr>
                <w:sz w:val="24"/>
                <w:szCs w:val="24"/>
              </w:rPr>
            </w:pPr>
            <w:r w:rsidRPr="00F40C29">
              <w:rPr>
                <w:sz w:val="24"/>
                <w:szCs w:val="24"/>
              </w:rPr>
              <w:t>Ж.д. Ул. Комсомольская, 97</w:t>
            </w:r>
          </w:p>
        </w:tc>
        <w:tc>
          <w:tcPr>
            <w:tcW w:w="1418" w:type="dxa"/>
            <w:vAlign w:val="bottom"/>
          </w:tcPr>
          <w:p w:rsidR="00001847" w:rsidRPr="0090363F" w:rsidRDefault="00001847" w:rsidP="0090363F">
            <w:pPr>
              <w:jc w:val="center"/>
              <w:rPr>
                <w:color w:val="000000"/>
                <w:sz w:val="24"/>
                <w:szCs w:val="24"/>
              </w:rPr>
            </w:pPr>
            <w:r w:rsidRPr="0090363F">
              <w:rPr>
                <w:color w:val="000000"/>
                <w:sz w:val="24"/>
                <w:szCs w:val="24"/>
              </w:rPr>
              <w:t>0,243791</w:t>
            </w:r>
          </w:p>
        </w:tc>
        <w:tc>
          <w:tcPr>
            <w:tcW w:w="1275" w:type="dxa"/>
            <w:vAlign w:val="bottom"/>
          </w:tcPr>
          <w:p w:rsidR="00001847" w:rsidRPr="0090363F" w:rsidRDefault="00001847" w:rsidP="0090363F">
            <w:pPr>
              <w:jc w:val="center"/>
              <w:rPr>
                <w:color w:val="000000"/>
                <w:sz w:val="24"/>
                <w:szCs w:val="24"/>
              </w:rPr>
            </w:pPr>
            <w:r w:rsidRPr="0090363F">
              <w:rPr>
                <w:color w:val="000000"/>
                <w:sz w:val="24"/>
                <w:szCs w:val="24"/>
              </w:rPr>
              <w:t>0,088</w:t>
            </w:r>
          </w:p>
        </w:tc>
        <w:tc>
          <w:tcPr>
            <w:tcW w:w="1701" w:type="dxa"/>
          </w:tcPr>
          <w:p w:rsidR="00001847" w:rsidRPr="00F40C29" w:rsidRDefault="00001847" w:rsidP="0090363F">
            <w:pPr>
              <w:pStyle w:val="af1"/>
              <w:jc w:val="center"/>
            </w:pPr>
          </w:p>
        </w:tc>
        <w:tc>
          <w:tcPr>
            <w:tcW w:w="1560" w:type="dxa"/>
            <w:vAlign w:val="bottom"/>
          </w:tcPr>
          <w:p w:rsidR="00001847" w:rsidRPr="00001847" w:rsidRDefault="00001847" w:rsidP="00001847">
            <w:pPr>
              <w:jc w:val="center"/>
              <w:rPr>
                <w:color w:val="000000"/>
                <w:sz w:val="22"/>
                <w:szCs w:val="22"/>
              </w:rPr>
            </w:pPr>
            <w:r w:rsidRPr="00001847">
              <w:rPr>
                <w:color w:val="000000"/>
                <w:sz w:val="22"/>
                <w:szCs w:val="22"/>
              </w:rPr>
              <w:t>0,331791</w:t>
            </w:r>
          </w:p>
        </w:tc>
      </w:tr>
      <w:tr w:rsidR="00001847" w:rsidTr="00FA5316">
        <w:tc>
          <w:tcPr>
            <w:tcW w:w="646" w:type="dxa"/>
          </w:tcPr>
          <w:p w:rsidR="00001847" w:rsidRPr="00AB1BB8" w:rsidRDefault="00001847" w:rsidP="0090363F">
            <w:pPr>
              <w:pStyle w:val="af1"/>
              <w:jc w:val="center"/>
            </w:pPr>
            <w:r>
              <w:t>8</w:t>
            </w:r>
          </w:p>
        </w:tc>
        <w:tc>
          <w:tcPr>
            <w:tcW w:w="3431" w:type="dxa"/>
            <w:vAlign w:val="center"/>
          </w:tcPr>
          <w:p w:rsidR="00001847" w:rsidRPr="00F40C29" w:rsidRDefault="00001847" w:rsidP="0090363F">
            <w:pPr>
              <w:rPr>
                <w:sz w:val="24"/>
                <w:szCs w:val="24"/>
              </w:rPr>
            </w:pPr>
            <w:r w:rsidRPr="00F40C29">
              <w:rPr>
                <w:sz w:val="24"/>
                <w:szCs w:val="24"/>
              </w:rPr>
              <w:t>Ж.д. Ул. Комсомольская, 124</w:t>
            </w:r>
          </w:p>
        </w:tc>
        <w:tc>
          <w:tcPr>
            <w:tcW w:w="1418" w:type="dxa"/>
            <w:vAlign w:val="bottom"/>
          </w:tcPr>
          <w:p w:rsidR="00001847" w:rsidRPr="0090363F" w:rsidRDefault="00001847" w:rsidP="0090363F">
            <w:pPr>
              <w:jc w:val="center"/>
              <w:rPr>
                <w:color w:val="000000"/>
                <w:sz w:val="24"/>
                <w:szCs w:val="24"/>
              </w:rPr>
            </w:pPr>
            <w:r w:rsidRPr="0090363F">
              <w:rPr>
                <w:color w:val="000000"/>
                <w:sz w:val="24"/>
                <w:szCs w:val="24"/>
              </w:rPr>
              <w:t>0,183408</w:t>
            </w:r>
          </w:p>
        </w:tc>
        <w:tc>
          <w:tcPr>
            <w:tcW w:w="1275" w:type="dxa"/>
            <w:vAlign w:val="bottom"/>
          </w:tcPr>
          <w:p w:rsidR="00001847" w:rsidRPr="0090363F" w:rsidRDefault="00001847" w:rsidP="0090363F">
            <w:pPr>
              <w:jc w:val="center"/>
              <w:rPr>
                <w:color w:val="000000"/>
                <w:sz w:val="24"/>
                <w:szCs w:val="24"/>
              </w:rPr>
            </w:pPr>
            <w:r w:rsidRPr="0090363F">
              <w:rPr>
                <w:color w:val="000000"/>
                <w:sz w:val="24"/>
                <w:szCs w:val="24"/>
              </w:rPr>
              <w:t>0,036</w:t>
            </w:r>
          </w:p>
        </w:tc>
        <w:tc>
          <w:tcPr>
            <w:tcW w:w="1701" w:type="dxa"/>
          </w:tcPr>
          <w:p w:rsidR="00001847" w:rsidRPr="00F40C29" w:rsidRDefault="00001847" w:rsidP="0090363F">
            <w:pPr>
              <w:pStyle w:val="af1"/>
              <w:jc w:val="center"/>
            </w:pPr>
          </w:p>
        </w:tc>
        <w:tc>
          <w:tcPr>
            <w:tcW w:w="1560" w:type="dxa"/>
            <w:vAlign w:val="bottom"/>
          </w:tcPr>
          <w:p w:rsidR="00001847" w:rsidRPr="00001847" w:rsidRDefault="00001847" w:rsidP="00001847">
            <w:pPr>
              <w:jc w:val="center"/>
              <w:rPr>
                <w:color w:val="000000"/>
                <w:sz w:val="22"/>
                <w:szCs w:val="22"/>
              </w:rPr>
            </w:pPr>
            <w:r w:rsidRPr="00001847">
              <w:rPr>
                <w:color w:val="000000"/>
                <w:sz w:val="22"/>
                <w:szCs w:val="22"/>
              </w:rPr>
              <w:t>0,219408</w:t>
            </w:r>
          </w:p>
        </w:tc>
      </w:tr>
      <w:tr w:rsidR="00001847" w:rsidTr="0090363F">
        <w:tc>
          <w:tcPr>
            <w:tcW w:w="646" w:type="dxa"/>
          </w:tcPr>
          <w:p w:rsidR="00001847" w:rsidRPr="00AB1BB8" w:rsidRDefault="00001847" w:rsidP="0090363F">
            <w:pPr>
              <w:pStyle w:val="af1"/>
              <w:jc w:val="center"/>
            </w:pPr>
            <w:r>
              <w:t>5</w:t>
            </w:r>
          </w:p>
        </w:tc>
        <w:tc>
          <w:tcPr>
            <w:tcW w:w="3431" w:type="dxa"/>
            <w:vAlign w:val="center"/>
          </w:tcPr>
          <w:p w:rsidR="00001847" w:rsidRPr="00F40C29" w:rsidRDefault="00001847" w:rsidP="0090363F">
            <w:pPr>
              <w:rPr>
                <w:sz w:val="24"/>
                <w:szCs w:val="24"/>
              </w:rPr>
            </w:pPr>
            <w:r w:rsidRPr="00F40C29">
              <w:rPr>
                <w:sz w:val="24"/>
                <w:szCs w:val="24"/>
              </w:rPr>
              <w:t>Ж.д. Ул. Комсомольская, 112</w:t>
            </w:r>
          </w:p>
        </w:tc>
        <w:tc>
          <w:tcPr>
            <w:tcW w:w="1418" w:type="dxa"/>
            <w:vAlign w:val="bottom"/>
          </w:tcPr>
          <w:p w:rsidR="00001847" w:rsidRPr="0090363F" w:rsidRDefault="00001847" w:rsidP="0090363F">
            <w:pPr>
              <w:jc w:val="center"/>
              <w:rPr>
                <w:color w:val="000000"/>
                <w:sz w:val="24"/>
                <w:szCs w:val="24"/>
              </w:rPr>
            </w:pPr>
            <w:r w:rsidRPr="0090363F">
              <w:rPr>
                <w:color w:val="000000"/>
                <w:sz w:val="24"/>
                <w:szCs w:val="24"/>
              </w:rPr>
              <w:t>0,088826</w:t>
            </w:r>
          </w:p>
        </w:tc>
        <w:tc>
          <w:tcPr>
            <w:tcW w:w="1275" w:type="dxa"/>
            <w:vAlign w:val="center"/>
          </w:tcPr>
          <w:p w:rsidR="00001847" w:rsidRPr="0090363F" w:rsidRDefault="00001847" w:rsidP="0090363F">
            <w:pPr>
              <w:jc w:val="center"/>
              <w:rPr>
                <w:color w:val="000000"/>
                <w:sz w:val="24"/>
                <w:szCs w:val="24"/>
              </w:rPr>
            </w:pPr>
          </w:p>
        </w:tc>
        <w:tc>
          <w:tcPr>
            <w:tcW w:w="1701" w:type="dxa"/>
          </w:tcPr>
          <w:p w:rsidR="00001847" w:rsidRPr="00F40C29" w:rsidRDefault="00001847" w:rsidP="0090363F">
            <w:pPr>
              <w:pStyle w:val="af1"/>
              <w:jc w:val="center"/>
            </w:pPr>
          </w:p>
        </w:tc>
        <w:tc>
          <w:tcPr>
            <w:tcW w:w="1560" w:type="dxa"/>
            <w:vAlign w:val="bottom"/>
          </w:tcPr>
          <w:p w:rsidR="00001847" w:rsidRPr="00001847" w:rsidRDefault="00001847" w:rsidP="00001847">
            <w:pPr>
              <w:jc w:val="center"/>
              <w:rPr>
                <w:color w:val="000000"/>
                <w:sz w:val="22"/>
                <w:szCs w:val="22"/>
              </w:rPr>
            </w:pPr>
            <w:r w:rsidRPr="00001847">
              <w:rPr>
                <w:color w:val="000000"/>
                <w:sz w:val="22"/>
                <w:szCs w:val="22"/>
              </w:rPr>
              <w:t>0,088826</w:t>
            </w:r>
          </w:p>
        </w:tc>
      </w:tr>
      <w:tr w:rsidR="00001847" w:rsidTr="0090363F">
        <w:tc>
          <w:tcPr>
            <w:tcW w:w="646" w:type="dxa"/>
          </w:tcPr>
          <w:p w:rsidR="00001847" w:rsidRPr="00AB1BB8" w:rsidRDefault="00001847" w:rsidP="0090363F">
            <w:pPr>
              <w:pStyle w:val="af1"/>
              <w:jc w:val="center"/>
            </w:pPr>
            <w:r>
              <w:t>6</w:t>
            </w:r>
          </w:p>
        </w:tc>
        <w:tc>
          <w:tcPr>
            <w:tcW w:w="3431" w:type="dxa"/>
            <w:vAlign w:val="center"/>
          </w:tcPr>
          <w:p w:rsidR="00001847" w:rsidRPr="00F40C29" w:rsidRDefault="00001847" w:rsidP="0090363F">
            <w:pPr>
              <w:rPr>
                <w:sz w:val="24"/>
                <w:szCs w:val="24"/>
              </w:rPr>
            </w:pPr>
            <w:r w:rsidRPr="00F40C29">
              <w:rPr>
                <w:sz w:val="24"/>
                <w:szCs w:val="24"/>
              </w:rPr>
              <w:t>Ж.д. Ул. Комсомольская, 116</w:t>
            </w:r>
          </w:p>
        </w:tc>
        <w:tc>
          <w:tcPr>
            <w:tcW w:w="1418" w:type="dxa"/>
            <w:vAlign w:val="bottom"/>
          </w:tcPr>
          <w:p w:rsidR="00001847" w:rsidRPr="0090363F" w:rsidRDefault="00001847" w:rsidP="0090363F">
            <w:pPr>
              <w:jc w:val="center"/>
              <w:rPr>
                <w:color w:val="000000"/>
                <w:sz w:val="24"/>
                <w:szCs w:val="24"/>
              </w:rPr>
            </w:pPr>
            <w:r w:rsidRPr="0090363F">
              <w:rPr>
                <w:color w:val="000000"/>
                <w:sz w:val="24"/>
                <w:szCs w:val="24"/>
              </w:rPr>
              <w:t>0,142314</w:t>
            </w:r>
          </w:p>
        </w:tc>
        <w:tc>
          <w:tcPr>
            <w:tcW w:w="1275" w:type="dxa"/>
            <w:vAlign w:val="center"/>
          </w:tcPr>
          <w:p w:rsidR="00001847" w:rsidRPr="0090363F" w:rsidRDefault="00001847" w:rsidP="0090363F">
            <w:pPr>
              <w:jc w:val="center"/>
              <w:rPr>
                <w:color w:val="000000"/>
                <w:sz w:val="24"/>
                <w:szCs w:val="24"/>
              </w:rPr>
            </w:pPr>
          </w:p>
        </w:tc>
        <w:tc>
          <w:tcPr>
            <w:tcW w:w="1701" w:type="dxa"/>
          </w:tcPr>
          <w:p w:rsidR="00001847" w:rsidRPr="00F40C29" w:rsidRDefault="00001847" w:rsidP="0090363F">
            <w:pPr>
              <w:pStyle w:val="af1"/>
              <w:jc w:val="center"/>
            </w:pPr>
          </w:p>
        </w:tc>
        <w:tc>
          <w:tcPr>
            <w:tcW w:w="1560" w:type="dxa"/>
            <w:vAlign w:val="bottom"/>
          </w:tcPr>
          <w:p w:rsidR="00001847" w:rsidRPr="00001847" w:rsidRDefault="00001847" w:rsidP="00001847">
            <w:pPr>
              <w:jc w:val="center"/>
              <w:rPr>
                <w:color w:val="000000"/>
                <w:sz w:val="22"/>
                <w:szCs w:val="22"/>
              </w:rPr>
            </w:pPr>
            <w:r w:rsidRPr="00001847">
              <w:rPr>
                <w:color w:val="000000"/>
                <w:sz w:val="22"/>
                <w:szCs w:val="22"/>
              </w:rPr>
              <w:t>0,142314</w:t>
            </w:r>
          </w:p>
        </w:tc>
      </w:tr>
      <w:tr w:rsidR="00001847" w:rsidTr="0090363F">
        <w:tc>
          <w:tcPr>
            <w:tcW w:w="646" w:type="dxa"/>
          </w:tcPr>
          <w:p w:rsidR="00001847" w:rsidRPr="00AB1BB8" w:rsidRDefault="00001847" w:rsidP="0090363F">
            <w:pPr>
              <w:pStyle w:val="af1"/>
              <w:jc w:val="center"/>
            </w:pPr>
            <w:r>
              <w:t>7</w:t>
            </w:r>
          </w:p>
        </w:tc>
        <w:tc>
          <w:tcPr>
            <w:tcW w:w="3431" w:type="dxa"/>
            <w:vAlign w:val="center"/>
          </w:tcPr>
          <w:p w:rsidR="00001847" w:rsidRPr="00F40C29" w:rsidRDefault="00001847" w:rsidP="0090363F">
            <w:pPr>
              <w:rPr>
                <w:sz w:val="24"/>
                <w:szCs w:val="24"/>
              </w:rPr>
            </w:pPr>
            <w:r w:rsidRPr="00F40C29">
              <w:rPr>
                <w:sz w:val="24"/>
                <w:szCs w:val="24"/>
              </w:rPr>
              <w:t>Ж.д. Ул. Комсомольская, 120</w:t>
            </w:r>
          </w:p>
        </w:tc>
        <w:tc>
          <w:tcPr>
            <w:tcW w:w="1418" w:type="dxa"/>
            <w:vAlign w:val="bottom"/>
          </w:tcPr>
          <w:p w:rsidR="00001847" w:rsidRPr="0090363F" w:rsidRDefault="00001847" w:rsidP="0090363F">
            <w:pPr>
              <w:jc w:val="center"/>
              <w:rPr>
                <w:color w:val="000000"/>
                <w:sz w:val="24"/>
                <w:szCs w:val="24"/>
              </w:rPr>
            </w:pPr>
            <w:r w:rsidRPr="0090363F">
              <w:rPr>
                <w:color w:val="000000"/>
                <w:sz w:val="24"/>
                <w:szCs w:val="24"/>
              </w:rPr>
              <w:t>0,254932</w:t>
            </w:r>
          </w:p>
        </w:tc>
        <w:tc>
          <w:tcPr>
            <w:tcW w:w="1275" w:type="dxa"/>
            <w:vAlign w:val="center"/>
          </w:tcPr>
          <w:p w:rsidR="00001847" w:rsidRPr="0090363F" w:rsidRDefault="00001847" w:rsidP="0090363F">
            <w:pPr>
              <w:jc w:val="center"/>
              <w:rPr>
                <w:color w:val="000000"/>
                <w:sz w:val="24"/>
                <w:szCs w:val="24"/>
              </w:rPr>
            </w:pPr>
          </w:p>
        </w:tc>
        <w:tc>
          <w:tcPr>
            <w:tcW w:w="1701" w:type="dxa"/>
          </w:tcPr>
          <w:p w:rsidR="00001847" w:rsidRPr="00F40C29" w:rsidRDefault="00001847" w:rsidP="0090363F">
            <w:pPr>
              <w:pStyle w:val="af1"/>
              <w:jc w:val="center"/>
            </w:pPr>
          </w:p>
        </w:tc>
        <w:tc>
          <w:tcPr>
            <w:tcW w:w="1560" w:type="dxa"/>
            <w:vAlign w:val="bottom"/>
          </w:tcPr>
          <w:p w:rsidR="00001847" w:rsidRPr="00001847" w:rsidRDefault="00001847" w:rsidP="00001847">
            <w:pPr>
              <w:jc w:val="center"/>
              <w:rPr>
                <w:color w:val="000000"/>
                <w:sz w:val="22"/>
                <w:szCs w:val="22"/>
              </w:rPr>
            </w:pPr>
            <w:r w:rsidRPr="00001847">
              <w:rPr>
                <w:color w:val="000000"/>
                <w:sz w:val="22"/>
                <w:szCs w:val="22"/>
              </w:rPr>
              <w:t>0,254932</w:t>
            </w:r>
          </w:p>
        </w:tc>
      </w:tr>
      <w:tr w:rsidR="00001847" w:rsidTr="0090363F">
        <w:tc>
          <w:tcPr>
            <w:tcW w:w="646" w:type="dxa"/>
          </w:tcPr>
          <w:p w:rsidR="00001847" w:rsidRPr="00AB1BB8" w:rsidRDefault="00001847" w:rsidP="0090363F">
            <w:pPr>
              <w:pStyle w:val="af1"/>
              <w:jc w:val="center"/>
            </w:pPr>
            <w:r>
              <w:t>12</w:t>
            </w:r>
          </w:p>
        </w:tc>
        <w:tc>
          <w:tcPr>
            <w:tcW w:w="3431" w:type="dxa"/>
            <w:vAlign w:val="center"/>
          </w:tcPr>
          <w:p w:rsidR="00001847" w:rsidRPr="00F40C29" w:rsidRDefault="00001847" w:rsidP="0090363F">
            <w:pPr>
              <w:rPr>
                <w:sz w:val="24"/>
                <w:szCs w:val="24"/>
              </w:rPr>
            </w:pPr>
            <w:r w:rsidRPr="00F40C29">
              <w:rPr>
                <w:sz w:val="24"/>
                <w:szCs w:val="24"/>
              </w:rPr>
              <w:t>Ж.д. Ул. Яблочкова, 2</w:t>
            </w:r>
          </w:p>
        </w:tc>
        <w:tc>
          <w:tcPr>
            <w:tcW w:w="1418" w:type="dxa"/>
            <w:vAlign w:val="bottom"/>
          </w:tcPr>
          <w:p w:rsidR="00001847" w:rsidRPr="0090363F" w:rsidRDefault="00001847" w:rsidP="0090363F">
            <w:pPr>
              <w:jc w:val="center"/>
              <w:rPr>
                <w:color w:val="000000"/>
                <w:sz w:val="24"/>
                <w:szCs w:val="24"/>
              </w:rPr>
            </w:pPr>
            <w:r w:rsidRPr="0090363F">
              <w:rPr>
                <w:color w:val="000000"/>
                <w:sz w:val="24"/>
                <w:szCs w:val="24"/>
              </w:rPr>
              <w:t>0,067254</w:t>
            </w:r>
          </w:p>
        </w:tc>
        <w:tc>
          <w:tcPr>
            <w:tcW w:w="1275" w:type="dxa"/>
            <w:vAlign w:val="center"/>
          </w:tcPr>
          <w:p w:rsidR="00001847" w:rsidRPr="0090363F" w:rsidRDefault="00001847" w:rsidP="0090363F">
            <w:pPr>
              <w:jc w:val="center"/>
              <w:rPr>
                <w:color w:val="000000"/>
                <w:sz w:val="24"/>
                <w:szCs w:val="24"/>
              </w:rPr>
            </w:pPr>
          </w:p>
        </w:tc>
        <w:tc>
          <w:tcPr>
            <w:tcW w:w="1701" w:type="dxa"/>
          </w:tcPr>
          <w:p w:rsidR="00001847" w:rsidRPr="00F40C29" w:rsidRDefault="00001847" w:rsidP="0090363F">
            <w:pPr>
              <w:pStyle w:val="af1"/>
              <w:jc w:val="center"/>
            </w:pPr>
          </w:p>
        </w:tc>
        <w:tc>
          <w:tcPr>
            <w:tcW w:w="1560" w:type="dxa"/>
            <w:vAlign w:val="bottom"/>
          </w:tcPr>
          <w:p w:rsidR="00001847" w:rsidRPr="00001847" w:rsidRDefault="00001847" w:rsidP="00001847">
            <w:pPr>
              <w:jc w:val="center"/>
              <w:rPr>
                <w:color w:val="000000"/>
                <w:sz w:val="22"/>
                <w:szCs w:val="22"/>
              </w:rPr>
            </w:pPr>
            <w:r w:rsidRPr="00001847">
              <w:rPr>
                <w:color w:val="000000"/>
                <w:sz w:val="22"/>
                <w:szCs w:val="22"/>
              </w:rPr>
              <w:t>0,067254</w:t>
            </w:r>
          </w:p>
        </w:tc>
      </w:tr>
      <w:tr w:rsidR="00001847" w:rsidTr="0090363F">
        <w:tc>
          <w:tcPr>
            <w:tcW w:w="646" w:type="dxa"/>
          </w:tcPr>
          <w:p w:rsidR="00001847" w:rsidRPr="00AB1BB8" w:rsidRDefault="00001847" w:rsidP="0090363F">
            <w:pPr>
              <w:pStyle w:val="af1"/>
              <w:jc w:val="center"/>
            </w:pPr>
            <w:r>
              <w:t>13</w:t>
            </w:r>
          </w:p>
        </w:tc>
        <w:tc>
          <w:tcPr>
            <w:tcW w:w="3431" w:type="dxa"/>
            <w:vAlign w:val="center"/>
          </w:tcPr>
          <w:p w:rsidR="00001847" w:rsidRPr="00F40C29" w:rsidRDefault="00001847" w:rsidP="0090363F">
            <w:pPr>
              <w:rPr>
                <w:sz w:val="24"/>
                <w:szCs w:val="24"/>
              </w:rPr>
            </w:pPr>
            <w:r w:rsidRPr="00F40C29">
              <w:rPr>
                <w:sz w:val="24"/>
                <w:szCs w:val="24"/>
              </w:rPr>
              <w:t>Ж.д. Ул. Яблочкова, 6</w:t>
            </w:r>
          </w:p>
        </w:tc>
        <w:tc>
          <w:tcPr>
            <w:tcW w:w="1418" w:type="dxa"/>
            <w:vAlign w:val="bottom"/>
          </w:tcPr>
          <w:p w:rsidR="00001847" w:rsidRPr="0090363F" w:rsidRDefault="00001847" w:rsidP="0090363F">
            <w:pPr>
              <w:jc w:val="center"/>
              <w:rPr>
                <w:color w:val="000000"/>
                <w:sz w:val="24"/>
                <w:szCs w:val="24"/>
              </w:rPr>
            </w:pPr>
            <w:r w:rsidRPr="0090363F">
              <w:rPr>
                <w:color w:val="000000"/>
                <w:sz w:val="24"/>
                <w:szCs w:val="24"/>
              </w:rPr>
              <w:t>0,064436</w:t>
            </w:r>
          </w:p>
        </w:tc>
        <w:tc>
          <w:tcPr>
            <w:tcW w:w="1275" w:type="dxa"/>
            <w:vAlign w:val="center"/>
          </w:tcPr>
          <w:p w:rsidR="00001847" w:rsidRPr="0090363F" w:rsidRDefault="00001847" w:rsidP="0090363F">
            <w:pPr>
              <w:jc w:val="center"/>
              <w:rPr>
                <w:color w:val="000000"/>
                <w:sz w:val="24"/>
                <w:szCs w:val="24"/>
              </w:rPr>
            </w:pPr>
          </w:p>
        </w:tc>
        <w:tc>
          <w:tcPr>
            <w:tcW w:w="1701" w:type="dxa"/>
          </w:tcPr>
          <w:p w:rsidR="00001847" w:rsidRPr="00F40C29" w:rsidRDefault="00001847" w:rsidP="0090363F">
            <w:pPr>
              <w:pStyle w:val="af1"/>
              <w:jc w:val="center"/>
            </w:pPr>
          </w:p>
        </w:tc>
        <w:tc>
          <w:tcPr>
            <w:tcW w:w="1560" w:type="dxa"/>
            <w:vAlign w:val="bottom"/>
          </w:tcPr>
          <w:p w:rsidR="00001847" w:rsidRPr="00001847" w:rsidRDefault="00001847" w:rsidP="00001847">
            <w:pPr>
              <w:jc w:val="center"/>
              <w:rPr>
                <w:color w:val="000000"/>
                <w:sz w:val="22"/>
                <w:szCs w:val="22"/>
              </w:rPr>
            </w:pPr>
            <w:r w:rsidRPr="00001847">
              <w:rPr>
                <w:color w:val="000000"/>
                <w:sz w:val="22"/>
                <w:szCs w:val="22"/>
              </w:rPr>
              <w:t>0,064436</w:t>
            </w:r>
          </w:p>
        </w:tc>
      </w:tr>
      <w:tr w:rsidR="00001847" w:rsidTr="0090363F">
        <w:tc>
          <w:tcPr>
            <w:tcW w:w="646" w:type="dxa"/>
          </w:tcPr>
          <w:p w:rsidR="00001847" w:rsidRPr="00AB1BB8" w:rsidRDefault="00001847" w:rsidP="0090363F">
            <w:pPr>
              <w:pStyle w:val="af1"/>
              <w:jc w:val="center"/>
            </w:pPr>
            <w:r>
              <w:t>24</w:t>
            </w:r>
          </w:p>
        </w:tc>
        <w:tc>
          <w:tcPr>
            <w:tcW w:w="3431" w:type="dxa"/>
            <w:vAlign w:val="center"/>
          </w:tcPr>
          <w:p w:rsidR="00001847" w:rsidRPr="00F40C29" w:rsidRDefault="00001847" w:rsidP="0090363F">
            <w:pPr>
              <w:rPr>
                <w:sz w:val="24"/>
                <w:szCs w:val="24"/>
              </w:rPr>
            </w:pPr>
            <w:r w:rsidRPr="00F40C29">
              <w:rPr>
                <w:sz w:val="24"/>
                <w:szCs w:val="24"/>
              </w:rPr>
              <w:t>ПРОБИ</w:t>
            </w:r>
          </w:p>
        </w:tc>
        <w:tc>
          <w:tcPr>
            <w:tcW w:w="1418" w:type="dxa"/>
            <w:vAlign w:val="bottom"/>
          </w:tcPr>
          <w:p w:rsidR="00001847" w:rsidRPr="0090363F" w:rsidRDefault="00001847" w:rsidP="0090363F">
            <w:pPr>
              <w:jc w:val="center"/>
              <w:rPr>
                <w:color w:val="000000"/>
                <w:sz w:val="24"/>
                <w:szCs w:val="24"/>
              </w:rPr>
            </w:pPr>
            <w:r w:rsidRPr="0090363F">
              <w:rPr>
                <w:color w:val="000000"/>
                <w:sz w:val="24"/>
                <w:szCs w:val="24"/>
              </w:rPr>
              <w:t>0,180647</w:t>
            </w:r>
          </w:p>
        </w:tc>
        <w:tc>
          <w:tcPr>
            <w:tcW w:w="1275" w:type="dxa"/>
            <w:vAlign w:val="center"/>
          </w:tcPr>
          <w:p w:rsidR="00001847" w:rsidRPr="0090363F" w:rsidRDefault="00001847" w:rsidP="0090363F">
            <w:pPr>
              <w:jc w:val="center"/>
              <w:rPr>
                <w:color w:val="000000"/>
                <w:sz w:val="24"/>
                <w:szCs w:val="24"/>
              </w:rPr>
            </w:pPr>
          </w:p>
        </w:tc>
        <w:tc>
          <w:tcPr>
            <w:tcW w:w="1701" w:type="dxa"/>
          </w:tcPr>
          <w:p w:rsidR="00001847" w:rsidRPr="00F40C29" w:rsidRDefault="00001847" w:rsidP="0090363F">
            <w:pPr>
              <w:pStyle w:val="af1"/>
              <w:jc w:val="center"/>
            </w:pPr>
          </w:p>
        </w:tc>
        <w:tc>
          <w:tcPr>
            <w:tcW w:w="1560" w:type="dxa"/>
            <w:vAlign w:val="bottom"/>
          </w:tcPr>
          <w:p w:rsidR="00001847" w:rsidRPr="00001847" w:rsidRDefault="00001847" w:rsidP="00001847">
            <w:pPr>
              <w:jc w:val="center"/>
              <w:rPr>
                <w:color w:val="000000"/>
                <w:sz w:val="22"/>
                <w:szCs w:val="22"/>
              </w:rPr>
            </w:pPr>
            <w:r w:rsidRPr="00001847">
              <w:rPr>
                <w:color w:val="000000"/>
                <w:sz w:val="22"/>
                <w:szCs w:val="22"/>
              </w:rPr>
              <w:t>0,180647</w:t>
            </w:r>
          </w:p>
        </w:tc>
      </w:tr>
      <w:tr w:rsidR="00001847" w:rsidTr="0090363F">
        <w:tc>
          <w:tcPr>
            <w:tcW w:w="646" w:type="dxa"/>
          </w:tcPr>
          <w:p w:rsidR="00001847" w:rsidRPr="00AB1BB8" w:rsidRDefault="00001847" w:rsidP="0090363F">
            <w:pPr>
              <w:pStyle w:val="af1"/>
              <w:jc w:val="center"/>
            </w:pPr>
            <w:r>
              <w:t>20</w:t>
            </w:r>
          </w:p>
        </w:tc>
        <w:tc>
          <w:tcPr>
            <w:tcW w:w="3431" w:type="dxa"/>
            <w:vAlign w:val="center"/>
          </w:tcPr>
          <w:p w:rsidR="00001847" w:rsidRPr="00F40C29" w:rsidRDefault="00001847" w:rsidP="0090363F">
            <w:pPr>
              <w:rPr>
                <w:sz w:val="24"/>
                <w:szCs w:val="24"/>
              </w:rPr>
            </w:pPr>
            <w:r>
              <w:rPr>
                <w:sz w:val="24"/>
                <w:szCs w:val="24"/>
              </w:rPr>
              <w:t>М</w:t>
            </w:r>
            <w:r w:rsidRPr="00F40C29">
              <w:rPr>
                <w:sz w:val="24"/>
                <w:szCs w:val="24"/>
              </w:rPr>
              <w:t>РБ</w:t>
            </w:r>
            <w:r>
              <w:rPr>
                <w:sz w:val="24"/>
                <w:szCs w:val="24"/>
              </w:rPr>
              <w:t xml:space="preserve"> (Чайковского,1)</w:t>
            </w:r>
          </w:p>
        </w:tc>
        <w:tc>
          <w:tcPr>
            <w:tcW w:w="1418" w:type="dxa"/>
            <w:vAlign w:val="bottom"/>
          </w:tcPr>
          <w:p w:rsidR="00001847" w:rsidRPr="0090363F" w:rsidRDefault="00001847" w:rsidP="0090363F">
            <w:pPr>
              <w:jc w:val="center"/>
              <w:rPr>
                <w:color w:val="000000"/>
                <w:sz w:val="24"/>
                <w:szCs w:val="24"/>
              </w:rPr>
            </w:pPr>
            <w:r w:rsidRPr="0090363F">
              <w:rPr>
                <w:color w:val="000000"/>
                <w:sz w:val="24"/>
                <w:szCs w:val="24"/>
              </w:rPr>
              <w:t>0,228923</w:t>
            </w:r>
          </w:p>
        </w:tc>
        <w:tc>
          <w:tcPr>
            <w:tcW w:w="1275" w:type="dxa"/>
            <w:vAlign w:val="center"/>
          </w:tcPr>
          <w:p w:rsidR="00001847" w:rsidRPr="0090363F" w:rsidRDefault="00001847" w:rsidP="0090363F">
            <w:pPr>
              <w:jc w:val="center"/>
              <w:rPr>
                <w:color w:val="000000"/>
                <w:sz w:val="24"/>
                <w:szCs w:val="24"/>
              </w:rPr>
            </w:pPr>
          </w:p>
        </w:tc>
        <w:tc>
          <w:tcPr>
            <w:tcW w:w="1701" w:type="dxa"/>
          </w:tcPr>
          <w:p w:rsidR="00001847" w:rsidRPr="00F40C29" w:rsidRDefault="00001847" w:rsidP="0090363F">
            <w:pPr>
              <w:pStyle w:val="af1"/>
              <w:jc w:val="center"/>
            </w:pPr>
          </w:p>
        </w:tc>
        <w:tc>
          <w:tcPr>
            <w:tcW w:w="1560" w:type="dxa"/>
            <w:vAlign w:val="bottom"/>
          </w:tcPr>
          <w:p w:rsidR="00001847" w:rsidRPr="00001847" w:rsidRDefault="00001847" w:rsidP="00001847">
            <w:pPr>
              <w:jc w:val="center"/>
              <w:rPr>
                <w:color w:val="000000"/>
                <w:sz w:val="22"/>
                <w:szCs w:val="22"/>
              </w:rPr>
            </w:pPr>
            <w:r w:rsidRPr="00001847">
              <w:rPr>
                <w:color w:val="000000"/>
                <w:sz w:val="22"/>
                <w:szCs w:val="22"/>
              </w:rPr>
              <w:t>0,228923</w:t>
            </w:r>
          </w:p>
        </w:tc>
      </w:tr>
      <w:tr w:rsidR="00001847" w:rsidTr="0090363F">
        <w:tc>
          <w:tcPr>
            <w:tcW w:w="646" w:type="dxa"/>
          </w:tcPr>
          <w:p w:rsidR="00001847" w:rsidRPr="00AB1BB8" w:rsidRDefault="00001847" w:rsidP="0090363F">
            <w:pPr>
              <w:pStyle w:val="af1"/>
              <w:jc w:val="center"/>
            </w:pPr>
            <w:r>
              <w:t>21</w:t>
            </w:r>
          </w:p>
        </w:tc>
        <w:tc>
          <w:tcPr>
            <w:tcW w:w="3431" w:type="dxa"/>
            <w:vAlign w:val="center"/>
          </w:tcPr>
          <w:p w:rsidR="00001847" w:rsidRPr="00F40C29" w:rsidRDefault="00001847" w:rsidP="0090363F">
            <w:pPr>
              <w:rPr>
                <w:sz w:val="24"/>
                <w:szCs w:val="24"/>
              </w:rPr>
            </w:pPr>
            <w:r>
              <w:rPr>
                <w:sz w:val="24"/>
                <w:szCs w:val="24"/>
              </w:rPr>
              <w:t>У</w:t>
            </w:r>
            <w:r w:rsidRPr="00F40C29">
              <w:rPr>
                <w:sz w:val="24"/>
                <w:szCs w:val="24"/>
              </w:rPr>
              <w:t>МВД</w:t>
            </w:r>
          </w:p>
        </w:tc>
        <w:tc>
          <w:tcPr>
            <w:tcW w:w="1418" w:type="dxa"/>
            <w:vAlign w:val="bottom"/>
          </w:tcPr>
          <w:p w:rsidR="00001847" w:rsidRPr="0090363F" w:rsidRDefault="00001847" w:rsidP="0090363F">
            <w:pPr>
              <w:jc w:val="center"/>
              <w:rPr>
                <w:color w:val="000000"/>
                <w:sz w:val="24"/>
                <w:szCs w:val="24"/>
              </w:rPr>
            </w:pPr>
            <w:r w:rsidRPr="0090363F">
              <w:rPr>
                <w:color w:val="000000"/>
                <w:sz w:val="24"/>
                <w:szCs w:val="24"/>
              </w:rPr>
              <w:t>0,068798</w:t>
            </w:r>
          </w:p>
        </w:tc>
        <w:tc>
          <w:tcPr>
            <w:tcW w:w="1275" w:type="dxa"/>
            <w:vAlign w:val="center"/>
          </w:tcPr>
          <w:p w:rsidR="00001847" w:rsidRPr="0090363F" w:rsidRDefault="00001847" w:rsidP="0090363F">
            <w:pPr>
              <w:jc w:val="center"/>
              <w:rPr>
                <w:color w:val="000000"/>
                <w:sz w:val="24"/>
                <w:szCs w:val="24"/>
              </w:rPr>
            </w:pPr>
          </w:p>
        </w:tc>
        <w:tc>
          <w:tcPr>
            <w:tcW w:w="1701" w:type="dxa"/>
          </w:tcPr>
          <w:p w:rsidR="00001847" w:rsidRPr="00F40C29" w:rsidRDefault="00001847" w:rsidP="0090363F">
            <w:pPr>
              <w:pStyle w:val="af1"/>
              <w:jc w:val="center"/>
            </w:pPr>
          </w:p>
        </w:tc>
        <w:tc>
          <w:tcPr>
            <w:tcW w:w="1560" w:type="dxa"/>
            <w:vAlign w:val="bottom"/>
          </w:tcPr>
          <w:p w:rsidR="00001847" w:rsidRPr="00001847" w:rsidRDefault="00001847" w:rsidP="00001847">
            <w:pPr>
              <w:jc w:val="center"/>
              <w:rPr>
                <w:color w:val="000000"/>
                <w:sz w:val="22"/>
                <w:szCs w:val="22"/>
              </w:rPr>
            </w:pPr>
            <w:r w:rsidRPr="00001847">
              <w:rPr>
                <w:color w:val="000000"/>
                <w:sz w:val="22"/>
                <w:szCs w:val="22"/>
              </w:rPr>
              <w:t>0,068798</w:t>
            </w:r>
          </w:p>
        </w:tc>
      </w:tr>
      <w:tr w:rsidR="00001847" w:rsidTr="0090363F">
        <w:tc>
          <w:tcPr>
            <w:tcW w:w="646" w:type="dxa"/>
          </w:tcPr>
          <w:p w:rsidR="00001847" w:rsidRPr="00AB1BB8" w:rsidRDefault="00001847" w:rsidP="0090363F">
            <w:pPr>
              <w:pStyle w:val="af1"/>
              <w:jc w:val="center"/>
            </w:pPr>
            <w:r>
              <w:t>22</w:t>
            </w:r>
          </w:p>
        </w:tc>
        <w:tc>
          <w:tcPr>
            <w:tcW w:w="3431" w:type="dxa"/>
            <w:vAlign w:val="center"/>
          </w:tcPr>
          <w:p w:rsidR="00001847" w:rsidRPr="00F40C29" w:rsidRDefault="00001847" w:rsidP="0090363F">
            <w:pPr>
              <w:rPr>
                <w:sz w:val="24"/>
                <w:szCs w:val="24"/>
              </w:rPr>
            </w:pPr>
            <w:r w:rsidRPr="00F40C29">
              <w:rPr>
                <w:sz w:val="24"/>
                <w:szCs w:val="24"/>
              </w:rPr>
              <w:t>Общежитие ЗАО СМЗ</w:t>
            </w:r>
          </w:p>
        </w:tc>
        <w:tc>
          <w:tcPr>
            <w:tcW w:w="1418" w:type="dxa"/>
            <w:vAlign w:val="bottom"/>
          </w:tcPr>
          <w:p w:rsidR="00001847" w:rsidRPr="0090363F" w:rsidRDefault="00001847" w:rsidP="0090363F">
            <w:pPr>
              <w:jc w:val="center"/>
              <w:rPr>
                <w:color w:val="000000"/>
                <w:sz w:val="24"/>
                <w:szCs w:val="24"/>
              </w:rPr>
            </w:pPr>
            <w:r w:rsidRPr="0090363F">
              <w:rPr>
                <w:color w:val="000000"/>
                <w:sz w:val="24"/>
                <w:szCs w:val="24"/>
              </w:rPr>
              <w:t>0,08712</w:t>
            </w:r>
          </w:p>
        </w:tc>
        <w:tc>
          <w:tcPr>
            <w:tcW w:w="1275" w:type="dxa"/>
            <w:vAlign w:val="center"/>
          </w:tcPr>
          <w:p w:rsidR="00001847" w:rsidRPr="0090363F" w:rsidRDefault="00001847" w:rsidP="0090363F">
            <w:pPr>
              <w:jc w:val="center"/>
              <w:rPr>
                <w:color w:val="000000"/>
                <w:sz w:val="24"/>
                <w:szCs w:val="24"/>
              </w:rPr>
            </w:pPr>
          </w:p>
        </w:tc>
        <w:tc>
          <w:tcPr>
            <w:tcW w:w="1701" w:type="dxa"/>
          </w:tcPr>
          <w:p w:rsidR="00001847" w:rsidRPr="00F40C29" w:rsidRDefault="00001847" w:rsidP="0090363F">
            <w:pPr>
              <w:pStyle w:val="af1"/>
              <w:jc w:val="center"/>
            </w:pPr>
          </w:p>
        </w:tc>
        <w:tc>
          <w:tcPr>
            <w:tcW w:w="1560" w:type="dxa"/>
            <w:vAlign w:val="bottom"/>
          </w:tcPr>
          <w:p w:rsidR="00001847" w:rsidRPr="00001847" w:rsidRDefault="00001847" w:rsidP="00001847">
            <w:pPr>
              <w:jc w:val="center"/>
              <w:rPr>
                <w:color w:val="000000"/>
                <w:sz w:val="22"/>
                <w:szCs w:val="22"/>
              </w:rPr>
            </w:pPr>
            <w:r w:rsidRPr="00001847">
              <w:rPr>
                <w:color w:val="000000"/>
                <w:sz w:val="22"/>
                <w:szCs w:val="22"/>
              </w:rPr>
              <w:t>0,08712</w:t>
            </w:r>
          </w:p>
        </w:tc>
      </w:tr>
      <w:tr w:rsidR="00001847" w:rsidTr="0090363F">
        <w:tc>
          <w:tcPr>
            <w:tcW w:w="646" w:type="dxa"/>
          </w:tcPr>
          <w:p w:rsidR="00001847" w:rsidRPr="00AB1BB8" w:rsidRDefault="00001847" w:rsidP="0090363F">
            <w:pPr>
              <w:pStyle w:val="af1"/>
              <w:jc w:val="center"/>
            </w:pPr>
            <w:r>
              <w:t>19</w:t>
            </w:r>
          </w:p>
        </w:tc>
        <w:tc>
          <w:tcPr>
            <w:tcW w:w="3431" w:type="dxa"/>
            <w:vAlign w:val="center"/>
          </w:tcPr>
          <w:p w:rsidR="00001847" w:rsidRPr="00F40C29" w:rsidRDefault="00001847" w:rsidP="0090363F">
            <w:pPr>
              <w:rPr>
                <w:sz w:val="24"/>
                <w:szCs w:val="24"/>
              </w:rPr>
            </w:pPr>
            <w:r w:rsidRPr="00F40C29">
              <w:rPr>
                <w:sz w:val="24"/>
                <w:szCs w:val="24"/>
              </w:rPr>
              <w:t>ООО СТК (магазин)</w:t>
            </w:r>
          </w:p>
        </w:tc>
        <w:tc>
          <w:tcPr>
            <w:tcW w:w="1418" w:type="dxa"/>
            <w:vAlign w:val="bottom"/>
          </w:tcPr>
          <w:p w:rsidR="00001847" w:rsidRPr="0090363F" w:rsidRDefault="00001847" w:rsidP="0090363F">
            <w:pPr>
              <w:jc w:val="center"/>
              <w:rPr>
                <w:color w:val="000000"/>
                <w:sz w:val="24"/>
                <w:szCs w:val="24"/>
              </w:rPr>
            </w:pPr>
            <w:r w:rsidRPr="0090363F">
              <w:rPr>
                <w:color w:val="000000"/>
                <w:sz w:val="24"/>
                <w:szCs w:val="24"/>
              </w:rPr>
              <w:t>0,002544</w:t>
            </w:r>
          </w:p>
        </w:tc>
        <w:tc>
          <w:tcPr>
            <w:tcW w:w="1275" w:type="dxa"/>
            <w:vAlign w:val="center"/>
          </w:tcPr>
          <w:p w:rsidR="00001847" w:rsidRPr="0090363F" w:rsidRDefault="00001847" w:rsidP="0090363F">
            <w:pPr>
              <w:jc w:val="center"/>
              <w:rPr>
                <w:color w:val="000000"/>
                <w:sz w:val="24"/>
                <w:szCs w:val="24"/>
              </w:rPr>
            </w:pPr>
          </w:p>
        </w:tc>
        <w:tc>
          <w:tcPr>
            <w:tcW w:w="1701" w:type="dxa"/>
          </w:tcPr>
          <w:p w:rsidR="00001847" w:rsidRPr="00F40C29" w:rsidRDefault="00001847" w:rsidP="0090363F">
            <w:pPr>
              <w:pStyle w:val="af1"/>
              <w:jc w:val="center"/>
            </w:pPr>
          </w:p>
        </w:tc>
        <w:tc>
          <w:tcPr>
            <w:tcW w:w="1560" w:type="dxa"/>
            <w:vAlign w:val="bottom"/>
          </w:tcPr>
          <w:p w:rsidR="00001847" w:rsidRPr="00001847" w:rsidRDefault="00001847" w:rsidP="00001847">
            <w:pPr>
              <w:jc w:val="center"/>
              <w:rPr>
                <w:color w:val="000000"/>
                <w:sz w:val="22"/>
                <w:szCs w:val="22"/>
              </w:rPr>
            </w:pPr>
            <w:r w:rsidRPr="00001847">
              <w:rPr>
                <w:color w:val="000000"/>
                <w:sz w:val="22"/>
                <w:szCs w:val="22"/>
              </w:rPr>
              <w:t>0,002544</w:t>
            </w:r>
          </w:p>
        </w:tc>
      </w:tr>
      <w:tr w:rsidR="00001847" w:rsidTr="0090363F">
        <w:tc>
          <w:tcPr>
            <w:tcW w:w="646" w:type="dxa"/>
          </w:tcPr>
          <w:p w:rsidR="00001847" w:rsidRPr="00AB1BB8" w:rsidRDefault="00001847" w:rsidP="0090363F">
            <w:pPr>
              <w:pStyle w:val="af1"/>
              <w:jc w:val="center"/>
            </w:pPr>
            <w:r>
              <w:t>16</w:t>
            </w:r>
          </w:p>
        </w:tc>
        <w:tc>
          <w:tcPr>
            <w:tcW w:w="3431" w:type="dxa"/>
            <w:vAlign w:val="center"/>
          </w:tcPr>
          <w:p w:rsidR="00001847" w:rsidRPr="00F40C29" w:rsidRDefault="00001847" w:rsidP="0090363F">
            <w:pPr>
              <w:rPr>
                <w:sz w:val="24"/>
                <w:szCs w:val="24"/>
              </w:rPr>
            </w:pPr>
            <w:r>
              <w:rPr>
                <w:sz w:val="24"/>
                <w:szCs w:val="24"/>
              </w:rPr>
              <w:t>ЗАО «Недвижимость»</w:t>
            </w:r>
          </w:p>
        </w:tc>
        <w:tc>
          <w:tcPr>
            <w:tcW w:w="1418" w:type="dxa"/>
            <w:vAlign w:val="bottom"/>
          </w:tcPr>
          <w:p w:rsidR="00001847" w:rsidRPr="0090363F" w:rsidRDefault="00001847" w:rsidP="0090363F">
            <w:pPr>
              <w:jc w:val="center"/>
              <w:rPr>
                <w:color w:val="000000"/>
                <w:sz w:val="24"/>
                <w:szCs w:val="24"/>
              </w:rPr>
            </w:pPr>
            <w:r w:rsidRPr="0090363F">
              <w:rPr>
                <w:color w:val="000000"/>
                <w:sz w:val="24"/>
                <w:szCs w:val="24"/>
              </w:rPr>
              <w:t>0,044048</w:t>
            </w:r>
          </w:p>
        </w:tc>
        <w:tc>
          <w:tcPr>
            <w:tcW w:w="1275" w:type="dxa"/>
            <w:vAlign w:val="center"/>
          </w:tcPr>
          <w:p w:rsidR="00001847" w:rsidRPr="0090363F" w:rsidRDefault="00001847" w:rsidP="0090363F">
            <w:pPr>
              <w:jc w:val="center"/>
              <w:rPr>
                <w:color w:val="000000"/>
                <w:sz w:val="24"/>
                <w:szCs w:val="24"/>
              </w:rPr>
            </w:pPr>
          </w:p>
        </w:tc>
        <w:tc>
          <w:tcPr>
            <w:tcW w:w="1701" w:type="dxa"/>
          </w:tcPr>
          <w:p w:rsidR="00001847" w:rsidRPr="00F40C29" w:rsidRDefault="00001847" w:rsidP="0090363F">
            <w:pPr>
              <w:pStyle w:val="af1"/>
              <w:jc w:val="center"/>
            </w:pPr>
          </w:p>
        </w:tc>
        <w:tc>
          <w:tcPr>
            <w:tcW w:w="1560" w:type="dxa"/>
            <w:vAlign w:val="bottom"/>
          </w:tcPr>
          <w:p w:rsidR="00001847" w:rsidRPr="00001847" w:rsidRDefault="00001847" w:rsidP="00001847">
            <w:pPr>
              <w:jc w:val="center"/>
              <w:rPr>
                <w:color w:val="000000"/>
                <w:sz w:val="22"/>
                <w:szCs w:val="22"/>
              </w:rPr>
            </w:pPr>
            <w:r w:rsidRPr="00001847">
              <w:rPr>
                <w:color w:val="000000"/>
                <w:sz w:val="22"/>
                <w:szCs w:val="22"/>
              </w:rPr>
              <w:t>0,044048</w:t>
            </w:r>
          </w:p>
        </w:tc>
      </w:tr>
      <w:tr w:rsidR="00001847" w:rsidTr="0090363F">
        <w:tc>
          <w:tcPr>
            <w:tcW w:w="646" w:type="dxa"/>
          </w:tcPr>
          <w:p w:rsidR="00001847" w:rsidRDefault="00001847" w:rsidP="0090363F">
            <w:pPr>
              <w:pStyle w:val="af1"/>
              <w:jc w:val="center"/>
            </w:pPr>
          </w:p>
        </w:tc>
        <w:tc>
          <w:tcPr>
            <w:tcW w:w="3431" w:type="dxa"/>
            <w:vAlign w:val="bottom"/>
          </w:tcPr>
          <w:p w:rsidR="00001847" w:rsidRPr="00F40C29" w:rsidRDefault="00001847" w:rsidP="0090363F">
            <w:pPr>
              <w:rPr>
                <w:b/>
                <w:iCs/>
                <w:sz w:val="24"/>
                <w:szCs w:val="24"/>
              </w:rPr>
            </w:pPr>
            <w:r w:rsidRPr="00F40C29">
              <w:rPr>
                <w:b/>
                <w:iCs/>
                <w:sz w:val="24"/>
                <w:szCs w:val="24"/>
              </w:rPr>
              <w:t>ИТОГО:</w:t>
            </w:r>
          </w:p>
        </w:tc>
        <w:tc>
          <w:tcPr>
            <w:tcW w:w="1418" w:type="dxa"/>
            <w:vAlign w:val="bottom"/>
          </w:tcPr>
          <w:p w:rsidR="00001847" w:rsidRPr="00F40C29" w:rsidRDefault="00001847" w:rsidP="00E1305C">
            <w:pPr>
              <w:jc w:val="center"/>
              <w:rPr>
                <w:b/>
                <w:bCs/>
                <w:color w:val="000000"/>
                <w:sz w:val="24"/>
                <w:szCs w:val="24"/>
              </w:rPr>
            </w:pPr>
            <w:r>
              <w:rPr>
                <w:b/>
                <w:bCs/>
                <w:color w:val="000000"/>
                <w:sz w:val="24"/>
                <w:szCs w:val="24"/>
              </w:rPr>
              <w:t>3,67576</w:t>
            </w:r>
          </w:p>
        </w:tc>
        <w:tc>
          <w:tcPr>
            <w:tcW w:w="1275" w:type="dxa"/>
            <w:vAlign w:val="bottom"/>
          </w:tcPr>
          <w:p w:rsidR="00001847" w:rsidRPr="00F40C29" w:rsidRDefault="00001847" w:rsidP="0090363F">
            <w:pPr>
              <w:jc w:val="center"/>
              <w:rPr>
                <w:b/>
                <w:bCs/>
                <w:color w:val="000000"/>
                <w:sz w:val="24"/>
                <w:szCs w:val="24"/>
              </w:rPr>
            </w:pPr>
            <w:r w:rsidRPr="00F40C29">
              <w:rPr>
                <w:b/>
                <w:bCs/>
                <w:color w:val="000000"/>
                <w:sz w:val="24"/>
                <w:szCs w:val="24"/>
              </w:rPr>
              <w:t>0,</w:t>
            </w:r>
            <w:r>
              <w:rPr>
                <w:b/>
                <w:bCs/>
                <w:color w:val="000000"/>
                <w:sz w:val="24"/>
                <w:szCs w:val="24"/>
              </w:rPr>
              <w:t>595</w:t>
            </w:r>
          </w:p>
        </w:tc>
        <w:tc>
          <w:tcPr>
            <w:tcW w:w="1701" w:type="dxa"/>
            <w:vAlign w:val="bottom"/>
          </w:tcPr>
          <w:p w:rsidR="00001847" w:rsidRPr="00F40C29" w:rsidRDefault="00001847" w:rsidP="0090363F">
            <w:pPr>
              <w:jc w:val="center"/>
              <w:rPr>
                <w:b/>
                <w:bCs/>
                <w:color w:val="000000"/>
                <w:sz w:val="24"/>
                <w:szCs w:val="24"/>
              </w:rPr>
            </w:pPr>
            <w:r w:rsidRPr="00F40C29">
              <w:rPr>
                <w:b/>
                <w:bCs/>
                <w:color w:val="000000"/>
                <w:sz w:val="24"/>
                <w:szCs w:val="24"/>
              </w:rPr>
              <w:t>0</w:t>
            </w:r>
          </w:p>
        </w:tc>
        <w:tc>
          <w:tcPr>
            <w:tcW w:w="1560" w:type="dxa"/>
            <w:vAlign w:val="bottom"/>
          </w:tcPr>
          <w:p w:rsidR="00001847" w:rsidRPr="00F40C29" w:rsidRDefault="00001847" w:rsidP="00E1305C">
            <w:pPr>
              <w:jc w:val="center"/>
              <w:rPr>
                <w:b/>
                <w:bCs/>
                <w:color w:val="000000"/>
                <w:sz w:val="24"/>
                <w:szCs w:val="24"/>
              </w:rPr>
            </w:pPr>
            <w:r>
              <w:rPr>
                <w:b/>
                <w:bCs/>
                <w:color w:val="000000"/>
                <w:sz w:val="24"/>
                <w:szCs w:val="24"/>
              </w:rPr>
              <w:t>4,27076</w:t>
            </w:r>
          </w:p>
        </w:tc>
      </w:tr>
      <w:tr w:rsidR="00001847" w:rsidRPr="00AA2D30" w:rsidTr="00FA5316">
        <w:tc>
          <w:tcPr>
            <w:tcW w:w="10031" w:type="dxa"/>
            <w:gridSpan w:val="6"/>
          </w:tcPr>
          <w:p w:rsidR="00001847" w:rsidRPr="00AA2D30" w:rsidRDefault="00001847" w:rsidP="00FA5316">
            <w:pPr>
              <w:pStyle w:val="af1"/>
              <w:jc w:val="center"/>
              <w:rPr>
                <w:b/>
              </w:rPr>
            </w:pPr>
            <w:r w:rsidRPr="00AA2D30">
              <w:rPr>
                <w:b/>
              </w:rPr>
              <w:t>Котельная №12</w:t>
            </w:r>
          </w:p>
        </w:tc>
      </w:tr>
      <w:tr w:rsidR="00001847" w:rsidRPr="00F40C29" w:rsidTr="00FA5316">
        <w:tc>
          <w:tcPr>
            <w:tcW w:w="646" w:type="dxa"/>
          </w:tcPr>
          <w:p w:rsidR="00001847" w:rsidRPr="00AB1BB8" w:rsidRDefault="00001847" w:rsidP="00621060">
            <w:pPr>
              <w:pStyle w:val="af1"/>
              <w:jc w:val="center"/>
            </w:pPr>
            <w:r>
              <w:t>1</w:t>
            </w:r>
          </w:p>
        </w:tc>
        <w:tc>
          <w:tcPr>
            <w:tcW w:w="3431" w:type="dxa"/>
            <w:vAlign w:val="bottom"/>
          </w:tcPr>
          <w:p w:rsidR="00001847" w:rsidRDefault="00001847" w:rsidP="00621060">
            <w:pPr>
              <w:rPr>
                <w:rFonts w:ascii="Calibri" w:hAnsi="Calibri"/>
                <w:color w:val="000000"/>
                <w:sz w:val="22"/>
                <w:szCs w:val="22"/>
              </w:rPr>
            </w:pPr>
            <w:r>
              <w:rPr>
                <w:rFonts w:ascii="Calibri" w:hAnsi="Calibri"/>
                <w:color w:val="000000"/>
                <w:sz w:val="22"/>
                <w:szCs w:val="22"/>
              </w:rPr>
              <w:t>Ср школа №10</w:t>
            </w:r>
          </w:p>
        </w:tc>
        <w:tc>
          <w:tcPr>
            <w:tcW w:w="1418" w:type="dxa"/>
            <w:vAlign w:val="bottom"/>
          </w:tcPr>
          <w:p w:rsidR="00001847" w:rsidRPr="00621060" w:rsidRDefault="00001847" w:rsidP="00621060">
            <w:pPr>
              <w:jc w:val="center"/>
              <w:rPr>
                <w:color w:val="000000"/>
                <w:sz w:val="24"/>
                <w:szCs w:val="24"/>
              </w:rPr>
            </w:pPr>
            <w:r w:rsidRPr="00621060">
              <w:rPr>
                <w:color w:val="000000"/>
                <w:sz w:val="24"/>
                <w:szCs w:val="24"/>
              </w:rPr>
              <w:t>0,295886</w:t>
            </w:r>
          </w:p>
        </w:tc>
        <w:tc>
          <w:tcPr>
            <w:tcW w:w="1275" w:type="dxa"/>
            <w:vAlign w:val="bottom"/>
          </w:tcPr>
          <w:p w:rsidR="00001847" w:rsidRPr="00F40C29" w:rsidRDefault="00001847" w:rsidP="00621060">
            <w:pPr>
              <w:jc w:val="center"/>
              <w:rPr>
                <w:sz w:val="24"/>
                <w:szCs w:val="24"/>
              </w:rPr>
            </w:pPr>
          </w:p>
        </w:tc>
        <w:tc>
          <w:tcPr>
            <w:tcW w:w="1701" w:type="dxa"/>
          </w:tcPr>
          <w:p w:rsidR="00001847" w:rsidRPr="00F40C29" w:rsidRDefault="00001847" w:rsidP="00621060">
            <w:pPr>
              <w:pStyle w:val="af1"/>
              <w:jc w:val="center"/>
            </w:pPr>
          </w:p>
        </w:tc>
        <w:tc>
          <w:tcPr>
            <w:tcW w:w="1560" w:type="dxa"/>
            <w:vAlign w:val="bottom"/>
          </w:tcPr>
          <w:p w:rsidR="00001847" w:rsidRPr="00621060" w:rsidRDefault="00001847" w:rsidP="00621060">
            <w:pPr>
              <w:jc w:val="center"/>
              <w:rPr>
                <w:color w:val="000000"/>
                <w:sz w:val="24"/>
                <w:szCs w:val="24"/>
              </w:rPr>
            </w:pPr>
            <w:r w:rsidRPr="00621060">
              <w:rPr>
                <w:color w:val="000000"/>
                <w:sz w:val="24"/>
                <w:szCs w:val="24"/>
              </w:rPr>
              <w:t>0,295886</w:t>
            </w:r>
          </w:p>
        </w:tc>
      </w:tr>
      <w:tr w:rsidR="00001847" w:rsidRPr="00F40C29" w:rsidTr="00FA5316">
        <w:tc>
          <w:tcPr>
            <w:tcW w:w="646" w:type="dxa"/>
          </w:tcPr>
          <w:p w:rsidR="00001847" w:rsidRPr="00AB1BB8" w:rsidRDefault="00001847" w:rsidP="00621060">
            <w:pPr>
              <w:pStyle w:val="af1"/>
              <w:jc w:val="center"/>
            </w:pPr>
            <w:r>
              <w:t>2</w:t>
            </w:r>
          </w:p>
        </w:tc>
        <w:tc>
          <w:tcPr>
            <w:tcW w:w="3431" w:type="dxa"/>
            <w:vAlign w:val="bottom"/>
          </w:tcPr>
          <w:p w:rsidR="00001847" w:rsidRDefault="00001847" w:rsidP="00621060">
            <w:pPr>
              <w:rPr>
                <w:rFonts w:ascii="Calibri" w:hAnsi="Calibri"/>
                <w:color w:val="000000"/>
                <w:sz w:val="22"/>
                <w:szCs w:val="22"/>
              </w:rPr>
            </w:pPr>
            <w:r>
              <w:rPr>
                <w:rFonts w:ascii="Calibri" w:hAnsi="Calibri"/>
                <w:color w:val="000000"/>
                <w:sz w:val="22"/>
                <w:szCs w:val="22"/>
              </w:rPr>
              <w:t>Школа интернат</w:t>
            </w:r>
          </w:p>
        </w:tc>
        <w:tc>
          <w:tcPr>
            <w:tcW w:w="1418" w:type="dxa"/>
            <w:vAlign w:val="bottom"/>
          </w:tcPr>
          <w:p w:rsidR="00001847" w:rsidRPr="00621060" w:rsidRDefault="00001847" w:rsidP="00621060">
            <w:pPr>
              <w:jc w:val="center"/>
              <w:rPr>
                <w:color w:val="000000"/>
                <w:sz w:val="24"/>
                <w:szCs w:val="24"/>
              </w:rPr>
            </w:pPr>
            <w:r w:rsidRPr="00621060">
              <w:rPr>
                <w:color w:val="000000"/>
                <w:sz w:val="24"/>
                <w:szCs w:val="24"/>
              </w:rPr>
              <w:t>0,420236</w:t>
            </w:r>
          </w:p>
        </w:tc>
        <w:tc>
          <w:tcPr>
            <w:tcW w:w="1275" w:type="dxa"/>
            <w:vAlign w:val="bottom"/>
          </w:tcPr>
          <w:p w:rsidR="00001847" w:rsidRPr="00F40C29" w:rsidRDefault="00001847" w:rsidP="00621060">
            <w:pPr>
              <w:jc w:val="center"/>
              <w:rPr>
                <w:sz w:val="24"/>
                <w:szCs w:val="24"/>
              </w:rPr>
            </w:pPr>
          </w:p>
        </w:tc>
        <w:tc>
          <w:tcPr>
            <w:tcW w:w="1701" w:type="dxa"/>
          </w:tcPr>
          <w:p w:rsidR="00001847" w:rsidRPr="00F40C29" w:rsidRDefault="00001847" w:rsidP="00621060">
            <w:pPr>
              <w:pStyle w:val="af1"/>
              <w:jc w:val="center"/>
            </w:pPr>
          </w:p>
        </w:tc>
        <w:tc>
          <w:tcPr>
            <w:tcW w:w="1560" w:type="dxa"/>
            <w:vAlign w:val="bottom"/>
          </w:tcPr>
          <w:p w:rsidR="00001847" w:rsidRPr="00621060" w:rsidRDefault="00001847" w:rsidP="00621060">
            <w:pPr>
              <w:jc w:val="center"/>
              <w:rPr>
                <w:color w:val="000000"/>
                <w:sz w:val="24"/>
                <w:szCs w:val="24"/>
              </w:rPr>
            </w:pPr>
            <w:r w:rsidRPr="00621060">
              <w:rPr>
                <w:color w:val="000000"/>
                <w:sz w:val="24"/>
                <w:szCs w:val="24"/>
              </w:rPr>
              <w:t>0,420236</w:t>
            </w:r>
          </w:p>
        </w:tc>
      </w:tr>
      <w:tr w:rsidR="00001847" w:rsidRPr="00F40C29" w:rsidTr="00FA5316">
        <w:tc>
          <w:tcPr>
            <w:tcW w:w="646" w:type="dxa"/>
          </w:tcPr>
          <w:p w:rsidR="00001847" w:rsidRPr="00AB1BB8" w:rsidRDefault="00001847" w:rsidP="00621060">
            <w:pPr>
              <w:pStyle w:val="af1"/>
              <w:jc w:val="center"/>
            </w:pPr>
            <w:r>
              <w:t>3</w:t>
            </w:r>
          </w:p>
        </w:tc>
        <w:tc>
          <w:tcPr>
            <w:tcW w:w="3431" w:type="dxa"/>
            <w:vAlign w:val="bottom"/>
          </w:tcPr>
          <w:p w:rsidR="00001847" w:rsidRDefault="00001847" w:rsidP="00621060">
            <w:pPr>
              <w:rPr>
                <w:rFonts w:ascii="Calibri" w:hAnsi="Calibri"/>
                <w:color w:val="000000"/>
                <w:sz w:val="22"/>
                <w:szCs w:val="22"/>
              </w:rPr>
            </w:pPr>
            <w:r>
              <w:rPr>
                <w:rFonts w:ascii="Calibri" w:hAnsi="Calibri"/>
                <w:color w:val="000000"/>
                <w:sz w:val="22"/>
                <w:szCs w:val="22"/>
              </w:rPr>
              <w:t>Юрмашева ул. Ленина, 216а</w:t>
            </w:r>
          </w:p>
        </w:tc>
        <w:tc>
          <w:tcPr>
            <w:tcW w:w="1418" w:type="dxa"/>
            <w:vAlign w:val="bottom"/>
          </w:tcPr>
          <w:p w:rsidR="00001847" w:rsidRPr="00621060" w:rsidRDefault="00001847" w:rsidP="00621060">
            <w:pPr>
              <w:jc w:val="center"/>
              <w:rPr>
                <w:color w:val="000000"/>
                <w:sz w:val="24"/>
                <w:szCs w:val="24"/>
              </w:rPr>
            </w:pPr>
            <w:r w:rsidRPr="00621060">
              <w:rPr>
                <w:color w:val="000000"/>
                <w:sz w:val="24"/>
                <w:szCs w:val="24"/>
              </w:rPr>
              <w:t>0,026482</w:t>
            </w:r>
          </w:p>
        </w:tc>
        <w:tc>
          <w:tcPr>
            <w:tcW w:w="1275" w:type="dxa"/>
            <w:vAlign w:val="bottom"/>
          </w:tcPr>
          <w:p w:rsidR="00001847" w:rsidRPr="00F40C29" w:rsidRDefault="00001847" w:rsidP="00621060">
            <w:pPr>
              <w:jc w:val="center"/>
              <w:rPr>
                <w:sz w:val="24"/>
                <w:szCs w:val="24"/>
              </w:rPr>
            </w:pPr>
          </w:p>
        </w:tc>
        <w:tc>
          <w:tcPr>
            <w:tcW w:w="1701" w:type="dxa"/>
          </w:tcPr>
          <w:p w:rsidR="00001847" w:rsidRPr="00F40C29" w:rsidRDefault="00001847" w:rsidP="00621060">
            <w:pPr>
              <w:pStyle w:val="af1"/>
              <w:jc w:val="center"/>
            </w:pPr>
          </w:p>
        </w:tc>
        <w:tc>
          <w:tcPr>
            <w:tcW w:w="1560" w:type="dxa"/>
            <w:vAlign w:val="bottom"/>
          </w:tcPr>
          <w:p w:rsidR="00001847" w:rsidRPr="00621060" w:rsidRDefault="00001847" w:rsidP="00621060">
            <w:pPr>
              <w:jc w:val="center"/>
              <w:rPr>
                <w:color w:val="000000"/>
                <w:sz w:val="24"/>
                <w:szCs w:val="24"/>
              </w:rPr>
            </w:pPr>
            <w:r w:rsidRPr="00621060">
              <w:rPr>
                <w:color w:val="000000"/>
                <w:sz w:val="24"/>
                <w:szCs w:val="24"/>
              </w:rPr>
              <w:t>0,026482</w:t>
            </w:r>
          </w:p>
        </w:tc>
      </w:tr>
      <w:tr w:rsidR="00001847" w:rsidRPr="00F40C29" w:rsidTr="00FA5316">
        <w:tc>
          <w:tcPr>
            <w:tcW w:w="646" w:type="dxa"/>
          </w:tcPr>
          <w:p w:rsidR="00001847" w:rsidRPr="00AB1BB8" w:rsidRDefault="00001847" w:rsidP="00621060">
            <w:pPr>
              <w:pStyle w:val="af1"/>
              <w:jc w:val="center"/>
            </w:pPr>
            <w:r>
              <w:t>4</w:t>
            </w:r>
          </w:p>
        </w:tc>
        <w:tc>
          <w:tcPr>
            <w:tcW w:w="3431" w:type="dxa"/>
            <w:vAlign w:val="bottom"/>
          </w:tcPr>
          <w:p w:rsidR="00001847" w:rsidRDefault="00001847" w:rsidP="00621060">
            <w:pPr>
              <w:rPr>
                <w:rFonts w:ascii="Calibri" w:hAnsi="Calibri"/>
                <w:color w:val="000000"/>
                <w:sz w:val="22"/>
                <w:szCs w:val="22"/>
              </w:rPr>
            </w:pPr>
            <w:r>
              <w:rPr>
                <w:rFonts w:ascii="Calibri" w:hAnsi="Calibri"/>
                <w:color w:val="000000"/>
                <w:sz w:val="22"/>
                <w:szCs w:val="22"/>
              </w:rPr>
              <w:t>Омега магазин</w:t>
            </w:r>
          </w:p>
        </w:tc>
        <w:tc>
          <w:tcPr>
            <w:tcW w:w="1418" w:type="dxa"/>
            <w:vAlign w:val="bottom"/>
          </w:tcPr>
          <w:p w:rsidR="00001847" w:rsidRPr="00621060" w:rsidRDefault="00001847" w:rsidP="00621060">
            <w:pPr>
              <w:jc w:val="center"/>
              <w:rPr>
                <w:color w:val="000000"/>
                <w:sz w:val="24"/>
                <w:szCs w:val="24"/>
              </w:rPr>
            </w:pPr>
            <w:r w:rsidRPr="00621060">
              <w:rPr>
                <w:color w:val="000000"/>
                <w:sz w:val="24"/>
                <w:szCs w:val="24"/>
              </w:rPr>
              <w:t>0,000452</w:t>
            </w:r>
          </w:p>
        </w:tc>
        <w:tc>
          <w:tcPr>
            <w:tcW w:w="1275" w:type="dxa"/>
            <w:vAlign w:val="bottom"/>
          </w:tcPr>
          <w:p w:rsidR="00001847" w:rsidRPr="00F40C29" w:rsidRDefault="00001847" w:rsidP="00621060">
            <w:pPr>
              <w:jc w:val="center"/>
              <w:rPr>
                <w:sz w:val="24"/>
                <w:szCs w:val="24"/>
              </w:rPr>
            </w:pPr>
          </w:p>
        </w:tc>
        <w:tc>
          <w:tcPr>
            <w:tcW w:w="1701" w:type="dxa"/>
          </w:tcPr>
          <w:p w:rsidR="00001847" w:rsidRPr="00F40C29" w:rsidRDefault="00001847" w:rsidP="00621060">
            <w:pPr>
              <w:pStyle w:val="af1"/>
              <w:jc w:val="center"/>
            </w:pPr>
          </w:p>
        </w:tc>
        <w:tc>
          <w:tcPr>
            <w:tcW w:w="1560" w:type="dxa"/>
            <w:vAlign w:val="bottom"/>
          </w:tcPr>
          <w:p w:rsidR="00001847" w:rsidRPr="00621060" w:rsidRDefault="00001847" w:rsidP="00621060">
            <w:pPr>
              <w:jc w:val="center"/>
              <w:rPr>
                <w:color w:val="000000"/>
                <w:sz w:val="24"/>
                <w:szCs w:val="24"/>
              </w:rPr>
            </w:pPr>
            <w:r w:rsidRPr="00621060">
              <w:rPr>
                <w:color w:val="000000"/>
                <w:sz w:val="24"/>
                <w:szCs w:val="24"/>
              </w:rPr>
              <w:t>0,000452</w:t>
            </w:r>
          </w:p>
        </w:tc>
      </w:tr>
      <w:tr w:rsidR="00001847" w:rsidRPr="00F40C29" w:rsidTr="00FA5316">
        <w:tc>
          <w:tcPr>
            <w:tcW w:w="646" w:type="dxa"/>
          </w:tcPr>
          <w:p w:rsidR="00001847" w:rsidRDefault="00001847" w:rsidP="00621060">
            <w:pPr>
              <w:pStyle w:val="af1"/>
              <w:jc w:val="center"/>
            </w:pPr>
          </w:p>
        </w:tc>
        <w:tc>
          <w:tcPr>
            <w:tcW w:w="3431" w:type="dxa"/>
            <w:vAlign w:val="bottom"/>
          </w:tcPr>
          <w:p w:rsidR="00001847" w:rsidRPr="00F40C29" w:rsidRDefault="00001847" w:rsidP="00621060">
            <w:pPr>
              <w:rPr>
                <w:b/>
                <w:iCs/>
                <w:sz w:val="24"/>
                <w:szCs w:val="24"/>
              </w:rPr>
            </w:pPr>
            <w:r w:rsidRPr="00F40C29">
              <w:rPr>
                <w:b/>
                <w:iCs/>
                <w:sz w:val="24"/>
                <w:szCs w:val="24"/>
              </w:rPr>
              <w:t>ИТОГО:</w:t>
            </w:r>
          </w:p>
        </w:tc>
        <w:tc>
          <w:tcPr>
            <w:tcW w:w="1418" w:type="dxa"/>
            <w:vAlign w:val="center"/>
          </w:tcPr>
          <w:p w:rsidR="00001847" w:rsidRPr="00621060" w:rsidRDefault="00001847" w:rsidP="00E1305C">
            <w:pPr>
              <w:jc w:val="center"/>
              <w:rPr>
                <w:b/>
                <w:bCs/>
                <w:color w:val="000000"/>
                <w:sz w:val="24"/>
                <w:szCs w:val="24"/>
              </w:rPr>
            </w:pPr>
            <w:r w:rsidRPr="00621060">
              <w:rPr>
                <w:b/>
                <w:bCs/>
                <w:color w:val="000000"/>
                <w:sz w:val="24"/>
                <w:szCs w:val="24"/>
              </w:rPr>
              <w:t>0,7430</w:t>
            </w:r>
            <w:r w:rsidR="00E1305C">
              <w:rPr>
                <w:b/>
                <w:bCs/>
                <w:color w:val="000000"/>
                <w:sz w:val="24"/>
                <w:szCs w:val="24"/>
              </w:rPr>
              <w:t>6</w:t>
            </w:r>
          </w:p>
        </w:tc>
        <w:tc>
          <w:tcPr>
            <w:tcW w:w="1275" w:type="dxa"/>
            <w:vAlign w:val="center"/>
          </w:tcPr>
          <w:p w:rsidR="00001847" w:rsidRPr="00F40C29" w:rsidRDefault="00001847" w:rsidP="00621060">
            <w:pPr>
              <w:jc w:val="center"/>
              <w:rPr>
                <w:b/>
                <w:bCs/>
                <w:color w:val="000000"/>
                <w:sz w:val="24"/>
                <w:szCs w:val="24"/>
              </w:rPr>
            </w:pPr>
            <w:r w:rsidRPr="00F40C29">
              <w:rPr>
                <w:b/>
                <w:bCs/>
                <w:color w:val="000000"/>
                <w:sz w:val="24"/>
                <w:szCs w:val="24"/>
              </w:rPr>
              <w:t>0</w:t>
            </w:r>
          </w:p>
        </w:tc>
        <w:tc>
          <w:tcPr>
            <w:tcW w:w="1701" w:type="dxa"/>
            <w:vAlign w:val="center"/>
          </w:tcPr>
          <w:p w:rsidR="00001847" w:rsidRPr="00F40C29" w:rsidRDefault="00001847" w:rsidP="00621060">
            <w:pPr>
              <w:jc w:val="center"/>
              <w:rPr>
                <w:b/>
                <w:bCs/>
                <w:color w:val="000000"/>
                <w:sz w:val="24"/>
                <w:szCs w:val="24"/>
              </w:rPr>
            </w:pPr>
            <w:r w:rsidRPr="00F40C29">
              <w:rPr>
                <w:b/>
                <w:bCs/>
                <w:color w:val="000000"/>
                <w:sz w:val="24"/>
                <w:szCs w:val="24"/>
              </w:rPr>
              <w:t>0</w:t>
            </w:r>
          </w:p>
        </w:tc>
        <w:tc>
          <w:tcPr>
            <w:tcW w:w="1560" w:type="dxa"/>
            <w:vAlign w:val="center"/>
          </w:tcPr>
          <w:p w:rsidR="00001847" w:rsidRPr="00621060" w:rsidRDefault="00001847" w:rsidP="00E1305C">
            <w:pPr>
              <w:jc w:val="center"/>
              <w:rPr>
                <w:b/>
                <w:bCs/>
                <w:color w:val="000000"/>
                <w:sz w:val="24"/>
                <w:szCs w:val="24"/>
              </w:rPr>
            </w:pPr>
            <w:r w:rsidRPr="00621060">
              <w:rPr>
                <w:b/>
                <w:bCs/>
                <w:color w:val="000000"/>
                <w:sz w:val="24"/>
                <w:szCs w:val="24"/>
              </w:rPr>
              <w:t>0,7430</w:t>
            </w:r>
            <w:r w:rsidR="00E1305C">
              <w:rPr>
                <w:b/>
                <w:bCs/>
                <w:color w:val="000000"/>
                <w:sz w:val="24"/>
                <w:szCs w:val="24"/>
              </w:rPr>
              <w:t>6</w:t>
            </w:r>
          </w:p>
        </w:tc>
      </w:tr>
      <w:tr w:rsidR="00001847" w:rsidTr="00682EE2">
        <w:tc>
          <w:tcPr>
            <w:tcW w:w="10031" w:type="dxa"/>
            <w:gridSpan w:val="6"/>
          </w:tcPr>
          <w:p w:rsidR="00001847" w:rsidRPr="00AA2D30" w:rsidRDefault="00001847" w:rsidP="00FD70F6">
            <w:pPr>
              <w:pStyle w:val="af1"/>
              <w:jc w:val="center"/>
              <w:rPr>
                <w:b/>
              </w:rPr>
            </w:pPr>
            <w:r w:rsidRPr="00AA2D30">
              <w:rPr>
                <w:b/>
              </w:rPr>
              <w:t>Котельная № 14</w:t>
            </w:r>
          </w:p>
        </w:tc>
      </w:tr>
      <w:tr w:rsidR="00001847" w:rsidTr="00FA5316">
        <w:tc>
          <w:tcPr>
            <w:tcW w:w="646" w:type="dxa"/>
          </w:tcPr>
          <w:p w:rsidR="00001847" w:rsidRPr="00AB1BB8" w:rsidRDefault="00001847" w:rsidP="00FD70F6">
            <w:pPr>
              <w:pStyle w:val="af1"/>
              <w:jc w:val="center"/>
            </w:pPr>
            <w:r>
              <w:t>1</w:t>
            </w:r>
          </w:p>
        </w:tc>
        <w:tc>
          <w:tcPr>
            <w:tcW w:w="3431" w:type="dxa"/>
            <w:vAlign w:val="center"/>
          </w:tcPr>
          <w:p w:rsidR="00001847" w:rsidRPr="00A3549C" w:rsidRDefault="00001847" w:rsidP="004B6452">
            <w:pPr>
              <w:rPr>
                <w:sz w:val="24"/>
                <w:szCs w:val="24"/>
              </w:rPr>
            </w:pPr>
            <w:r w:rsidRPr="00A3549C">
              <w:rPr>
                <w:sz w:val="24"/>
                <w:szCs w:val="24"/>
              </w:rPr>
              <w:t>Ж.д. Ул.Советская, 16</w:t>
            </w:r>
          </w:p>
        </w:tc>
        <w:tc>
          <w:tcPr>
            <w:tcW w:w="1418" w:type="dxa"/>
            <w:vAlign w:val="bottom"/>
          </w:tcPr>
          <w:p w:rsidR="00001847" w:rsidRPr="00621060" w:rsidRDefault="00001847" w:rsidP="00621060">
            <w:pPr>
              <w:jc w:val="center"/>
              <w:rPr>
                <w:color w:val="000000"/>
                <w:sz w:val="24"/>
                <w:szCs w:val="24"/>
              </w:rPr>
            </w:pPr>
            <w:r w:rsidRPr="00621060">
              <w:rPr>
                <w:color w:val="000000"/>
                <w:sz w:val="24"/>
                <w:szCs w:val="24"/>
              </w:rPr>
              <w:t>0,271758</w:t>
            </w:r>
          </w:p>
        </w:tc>
        <w:tc>
          <w:tcPr>
            <w:tcW w:w="1275" w:type="dxa"/>
            <w:vAlign w:val="bottom"/>
          </w:tcPr>
          <w:p w:rsidR="00001847" w:rsidRPr="00621060" w:rsidRDefault="00001847" w:rsidP="00621060">
            <w:pPr>
              <w:jc w:val="center"/>
              <w:rPr>
                <w:color w:val="000000"/>
                <w:sz w:val="24"/>
                <w:szCs w:val="24"/>
              </w:rPr>
            </w:pPr>
            <w:r w:rsidRPr="00621060">
              <w:rPr>
                <w:color w:val="000000"/>
                <w:sz w:val="24"/>
                <w:szCs w:val="24"/>
              </w:rPr>
              <w:t>0,108</w:t>
            </w:r>
          </w:p>
        </w:tc>
        <w:tc>
          <w:tcPr>
            <w:tcW w:w="1701" w:type="dxa"/>
          </w:tcPr>
          <w:p w:rsidR="00001847" w:rsidRPr="00A3549C" w:rsidRDefault="00001847" w:rsidP="00FD70F6">
            <w:pPr>
              <w:pStyle w:val="af1"/>
              <w:jc w:val="center"/>
            </w:pPr>
          </w:p>
        </w:tc>
        <w:tc>
          <w:tcPr>
            <w:tcW w:w="1560" w:type="dxa"/>
            <w:vAlign w:val="bottom"/>
          </w:tcPr>
          <w:p w:rsidR="00001847" w:rsidRPr="00001847" w:rsidRDefault="00001847" w:rsidP="00001847">
            <w:pPr>
              <w:jc w:val="center"/>
              <w:rPr>
                <w:color w:val="000000"/>
                <w:sz w:val="22"/>
                <w:szCs w:val="22"/>
              </w:rPr>
            </w:pPr>
            <w:r w:rsidRPr="00001847">
              <w:rPr>
                <w:color w:val="000000"/>
                <w:sz w:val="22"/>
                <w:szCs w:val="22"/>
              </w:rPr>
              <w:t>0,379758</w:t>
            </w:r>
          </w:p>
        </w:tc>
      </w:tr>
      <w:tr w:rsidR="00001847" w:rsidTr="00FA5316">
        <w:tc>
          <w:tcPr>
            <w:tcW w:w="646" w:type="dxa"/>
            <w:vAlign w:val="bottom"/>
          </w:tcPr>
          <w:p w:rsidR="00001847" w:rsidRPr="00AB1BB8" w:rsidRDefault="00001847" w:rsidP="00FD70F6">
            <w:pPr>
              <w:pStyle w:val="af1"/>
              <w:jc w:val="center"/>
            </w:pPr>
            <w:r>
              <w:t>2</w:t>
            </w:r>
          </w:p>
        </w:tc>
        <w:tc>
          <w:tcPr>
            <w:tcW w:w="3431" w:type="dxa"/>
            <w:vAlign w:val="center"/>
          </w:tcPr>
          <w:p w:rsidR="00001847" w:rsidRPr="00A3549C" w:rsidRDefault="00001847" w:rsidP="004B6452">
            <w:pPr>
              <w:rPr>
                <w:sz w:val="24"/>
                <w:szCs w:val="24"/>
              </w:rPr>
            </w:pPr>
            <w:r w:rsidRPr="00A3549C">
              <w:rPr>
                <w:sz w:val="24"/>
                <w:szCs w:val="24"/>
              </w:rPr>
              <w:t>Ж.д. Ул.Советская, 18</w:t>
            </w:r>
          </w:p>
        </w:tc>
        <w:tc>
          <w:tcPr>
            <w:tcW w:w="1418" w:type="dxa"/>
            <w:vAlign w:val="bottom"/>
          </w:tcPr>
          <w:p w:rsidR="00001847" w:rsidRPr="00621060" w:rsidRDefault="00001847" w:rsidP="00621060">
            <w:pPr>
              <w:jc w:val="center"/>
              <w:rPr>
                <w:color w:val="000000"/>
                <w:sz w:val="24"/>
                <w:szCs w:val="24"/>
              </w:rPr>
            </w:pPr>
            <w:r w:rsidRPr="00621060">
              <w:rPr>
                <w:color w:val="000000"/>
                <w:sz w:val="24"/>
                <w:szCs w:val="24"/>
              </w:rPr>
              <w:t>0,231135</w:t>
            </w:r>
          </w:p>
        </w:tc>
        <w:tc>
          <w:tcPr>
            <w:tcW w:w="1275" w:type="dxa"/>
            <w:vAlign w:val="bottom"/>
          </w:tcPr>
          <w:p w:rsidR="00001847" w:rsidRPr="00621060" w:rsidRDefault="00001847" w:rsidP="00621060">
            <w:pPr>
              <w:jc w:val="center"/>
              <w:rPr>
                <w:color w:val="000000"/>
                <w:sz w:val="24"/>
                <w:szCs w:val="24"/>
              </w:rPr>
            </w:pPr>
            <w:r w:rsidRPr="00621060">
              <w:rPr>
                <w:color w:val="000000"/>
                <w:sz w:val="24"/>
                <w:szCs w:val="24"/>
              </w:rPr>
              <w:t>0,087</w:t>
            </w:r>
          </w:p>
        </w:tc>
        <w:tc>
          <w:tcPr>
            <w:tcW w:w="1701" w:type="dxa"/>
          </w:tcPr>
          <w:p w:rsidR="00001847" w:rsidRPr="00A3549C" w:rsidRDefault="00001847" w:rsidP="00FD70F6">
            <w:pPr>
              <w:pStyle w:val="af1"/>
              <w:jc w:val="center"/>
            </w:pPr>
          </w:p>
        </w:tc>
        <w:tc>
          <w:tcPr>
            <w:tcW w:w="1560" w:type="dxa"/>
            <w:vAlign w:val="bottom"/>
          </w:tcPr>
          <w:p w:rsidR="00001847" w:rsidRPr="00001847" w:rsidRDefault="00001847" w:rsidP="00001847">
            <w:pPr>
              <w:jc w:val="center"/>
              <w:rPr>
                <w:color w:val="000000"/>
                <w:sz w:val="22"/>
                <w:szCs w:val="22"/>
              </w:rPr>
            </w:pPr>
            <w:r w:rsidRPr="00001847">
              <w:rPr>
                <w:color w:val="000000"/>
                <w:sz w:val="22"/>
                <w:szCs w:val="22"/>
              </w:rPr>
              <w:t>0,318135</w:t>
            </w:r>
          </w:p>
        </w:tc>
      </w:tr>
      <w:tr w:rsidR="00001847" w:rsidTr="00FA5316">
        <w:tc>
          <w:tcPr>
            <w:tcW w:w="646" w:type="dxa"/>
          </w:tcPr>
          <w:p w:rsidR="00001847" w:rsidRPr="00AB1BB8" w:rsidRDefault="00001847" w:rsidP="00FD70F6">
            <w:pPr>
              <w:pStyle w:val="af1"/>
              <w:jc w:val="center"/>
            </w:pPr>
            <w:r>
              <w:t>3</w:t>
            </w:r>
          </w:p>
        </w:tc>
        <w:tc>
          <w:tcPr>
            <w:tcW w:w="3431" w:type="dxa"/>
            <w:vAlign w:val="center"/>
          </w:tcPr>
          <w:p w:rsidR="00001847" w:rsidRPr="00A3549C" w:rsidRDefault="00001847" w:rsidP="004B6452">
            <w:pPr>
              <w:rPr>
                <w:sz w:val="24"/>
                <w:szCs w:val="24"/>
              </w:rPr>
            </w:pPr>
            <w:r w:rsidRPr="00A3549C">
              <w:rPr>
                <w:sz w:val="24"/>
                <w:szCs w:val="24"/>
              </w:rPr>
              <w:t>Ж.д. Ул.Советская, 33</w:t>
            </w:r>
          </w:p>
        </w:tc>
        <w:tc>
          <w:tcPr>
            <w:tcW w:w="1418" w:type="dxa"/>
            <w:vAlign w:val="bottom"/>
          </w:tcPr>
          <w:p w:rsidR="00001847" w:rsidRPr="00621060" w:rsidRDefault="00001847" w:rsidP="00621060">
            <w:pPr>
              <w:jc w:val="center"/>
              <w:rPr>
                <w:color w:val="000000"/>
                <w:sz w:val="24"/>
                <w:szCs w:val="24"/>
              </w:rPr>
            </w:pPr>
            <w:r w:rsidRPr="00621060">
              <w:rPr>
                <w:color w:val="000000"/>
                <w:sz w:val="24"/>
                <w:szCs w:val="24"/>
              </w:rPr>
              <w:t>0,231135</w:t>
            </w:r>
          </w:p>
        </w:tc>
        <w:tc>
          <w:tcPr>
            <w:tcW w:w="1275" w:type="dxa"/>
            <w:vAlign w:val="bottom"/>
          </w:tcPr>
          <w:p w:rsidR="00001847" w:rsidRPr="00621060" w:rsidRDefault="00001847" w:rsidP="00621060">
            <w:pPr>
              <w:jc w:val="center"/>
              <w:rPr>
                <w:color w:val="000000"/>
                <w:sz w:val="24"/>
                <w:szCs w:val="24"/>
              </w:rPr>
            </w:pPr>
            <w:r w:rsidRPr="00621060">
              <w:rPr>
                <w:color w:val="000000"/>
                <w:sz w:val="24"/>
                <w:szCs w:val="24"/>
              </w:rPr>
              <w:t>0,096</w:t>
            </w:r>
          </w:p>
        </w:tc>
        <w:tc>
          <w:tcPr>
            <w:tcW w:w="1701" w:type="dxa"/>
          </w:tcPr>
          <w:p w:rsidR="00001847" w:rsidRPr="00A3549C" w:rsidRDefault="00001847" w:rsidP="00FD70F6">
            <w:pPr>
              <w:pStyle w:val="af1"/>
              <w:jc w:val="center"/>
            </w:pPr>
          </w:p>
        </w:tc>
        <w:tc>
          <w:tcPr>
            <w:tcW w:w="1560" w:type="dxa"/>
            <w:vAlign w:val="bottom"/>
          </w:tcPr>
          <w:p w:rsidR="00001847" w:rsidRPr="00001847" w:rsidRDefault="00001847" w:rsidP="00001847">
            <w:pPr>
              <w:jc w:val="center"/>
              <w:rPr>
                <w:color w:val="000000"/>
                <w:sz w:val="22"/>
                <w:szCs w:val="22"/>
              </w:rPr>
            </w:pPr>
            <w:r w:rsidRPr="00001847">
              <w:rPr>
                <w:color w:val="000000"/>
                <w:sz w:val="22"/>
                <w:szCs w:val="22"/>
              </w:rPr>
              <w:t>0,327135</w:t>
            </w:r>
          </w:p>
        </w:tc>
      </w:tr>
      <w:tr w:rsidR="00001847" w:rsidTr="00FA5316">
        <w:tc>
          <w:tcPr>
            <w:tcW w:w="646" w:type="dxa"/>
          </w:tcPr>
          <w:p w:rsidR="00001847" w:rsidRPr="00AB1BB8" w:rsidRDefault="00001847" w:rsidP="00FD70F6">
            <w:pPr>
              <w:pStyle w:val="af1"/>
              <w:jc w:val="center"/>
            </w:pPr>
            <w:r>
              <w:t>4</w:t>
            </w:r>
          </w:p>
        </w:tc>
        <w:tc>
          <w:tcPr>
            <w:tcW w:w="3431" w:type="dxa"/>
            <w:vAlign w:val="center"/>
          </w:tcPr>
          <w:p w:rsidR="00001847" w:rsidRPr="00A3549C" w:rsidRDefault="00001847" w:rsidP="004B6452">
            <w:pPr>
              <w:rPr>
                <w:sz w:val="24"/>
                <w:szCs w:val="24"/>
              </w:rPr>
            </w:pPr>
            <w:r w:rsidRPr="00A3549C">
              <w:rPr>
                <w:sz w:val="24"/>
                <w:szCs w:val="24"/>
              </w:rPr>
              <w:t>Ж.д. Ул.М.Горького, 245</w:t>
            </w:r>
          </w:p>
        </w:tc>
        <w:tc>
          <w:tcPr>
            <w:tcW w:w="1418" w:type="dxa"/>
            <w:vAlign w:val="bottom"/>
          </w:tcPr>
          <w:p w:rsidR="00001847" w:rsidRPr="00621060" w:rsidRDefault="00001847" w:rsidP="00621060">
            <w:pPr>
              <w:jc w:val="center"/>
              <w:rPr>
                <w:color w:val="000000"/>
                <w:sz w:val="24"/>
                <w:szCs w:val="24"/>
              </w:rPr>
            </w:pPr>
            <w:r w:rsidRPr="00621060">
              <w:rPr>
                <w:color w:val="000000"/>
                <w:sz w:val="24"/>
                <w:szCs w:val="24"/>
              </w:rPr>
              <w:t>0,345236</w:t>
            </w:r>
          </w:p>
        </w:tc>
        <w:tc>
          <w:tcPr>
            <w:tcW w:w="1275" w:type="dxa"/>
            <w:vAlign w:val="bottom"/>
          </w:tcPr>
          <w:p w:rsidR="00001847" w:rsidRPr="00621060" w:rsidRDefault="00001847" w:rsidP="00621060">
            <w:pPr>
              <w:jc w:val="center"/>
              <w:rPr>
                <w:color w:val="000000"/>
                <w:sz w:val="24"/>
                <w:szCs w:val="24"/>
              </w:rPr>
            </w:pPr>
            <w:r w:rsidRPr="00621060">
              <w:rPr>
                <w:color w:val="000000"/>
                <w:sz w:val="24"/>
                <w:szCs w:val="24"/>
              </w:rPr>
              <w:t>0,099</w:t>
            </w:r>
          </w:p>
        </w:tc>
        <w:tc>
          <w:tcPr>
            <w:tcW w:w="1701" w:type="dxa"/>
          </w:tcPr>
          <w:p w:rsidR="00001847" w:rsidRPr="00A3549C" w:rsidRDefault="00001847" w:rsidP="00FD70F6">
            <w:pPr>
              <w:pStyle w:val="af1"/>
              <w:jc w:val="center"/>
            </w:pPr>
          </w:p>
        </w:tc>
        <w:tc>
          <w:tcPr>
            <w:tcW w:w="1560" w:type="dxa"/>
            <w:vAlign w:val="bottom"/>
          </w:tcPr>
          <w:p w:rsidR="00001847" w:rsidRPr="00001847" w:rsidRDefault="00001847" w:rsidP="00001847">
            <w:pPr>
              <w:jc w:val="center"/>
              <w:rPr>
                <w:color w:val="000000"/>
                <w:sz w:val="22"/>
                <w:szCs w:val="22"/>
              </w:rPr>
            </w:pPr>
            <w:r w:rsidRPr="00001847">
              <w:rPr>
                <w:color w:val="000000"/>
                <w:sz w:val="22"/>
                <w:szCs w:val="22"/>
              </w:rPr>
              <w:t>0,444236</w:t>
            </w:r>
          </w:p>
        </w:tc>
      </w:tr>
      <w:tr w:rsidR="00001847" w:rsidTr="00FA5316">
        <w:tc>
          <w:tcPr>
            <w:tcW w:w="646" w:type="dxa"/>
          </w:tcPr>
          <w:p w:rsidR="00001847" w:rsidRPr="00AB1BB8" w:rsidRDefault="00001847" w:rsidP="00FD70F6">
            <w:pPr>
              <w:pStyle w:val="af1"/>
              <w:jc w:val="center"/>
            </w:pPr>
            <w:r>
              <w:t>5</w:t>
            </w:r>
          </w:p>
        </w:tc>
        <w:tc>
          <w:tcPr>
            <w:tcW w:w="3431" w:type="dxa"/>
            <w:vAlign w:val="center"/>
          </w:tcPr>
          <w:p w:rsidR="00001847" w:rsidRPr="00A3549C" w:rsidRDefault="00001847" w:rsidP="004B6452">
            <w:pPr>
              <w:rPr>
                <w:sz w:val="24"/>
                <w:szCs w:val="24"/>
              </w:rPr>
            </w:pPr>
            <w:r w:rsidRPr="00A3549C">
              <w:rPr>
                <w:sz w:val="24"/>
                <w:szCs w:val="24"/>
              </w:rPr>
              <w:t>Ж.д. Ул.М.Горького, 247</w:t>
            </w:r>
          </w:p>
        </w:tc>
        <w:tc>
          <w:tcPr>
            <w:tcW w:w="1418" w:type="dxa"/>
            <w:vAlign w:val="bottom"/>
          </w:tcPr>
          <w:p w:rsidR="00001847" w:rsidRPr="00621060" w:rsidRDefault="00001847" w:rsidP="00621060">
            <w:pPr>
              <w:jc w:val="center"/>
              <w:rPr>
                <w:color w:val="000000"/>
                <w:sz w:val="24"/>
                <w:szCs w:val="24"/>
              </w:rPr>
            </w:pPr>
            <w:r w:rsidRPr="00621060">
              <w:rPr>
                <w:color w:val="000000"/>
                <w:sz w:val="24"/>
                <w:szCs w:val="24"/>
              </w:rPr>
              <w:t>0,325567</w:t>
            </w:r>
          </w:p>
        </w:tc>
        <w:tc>
          <w:tcPr>
            <w:tcW w:w="1275" w:type="dxa"/>
            <w:vAlign w:val="bottom"/>
          </w:tcPr>
          <w:p w:rsidR="00001847" w:rsidRPr="00621060" w:rsidRDefault="00001847" w:rsidP="00621060">
            <w:pPr>
              <w:jc w:val="center"/>
              <w:rPr>
                <w:color w:val="000000"/>
                <w:sz w:val="24"/>
                <w:szCs w:val="24"/>
              </w:rPr>
            </w:pPr>
            <w:r w:rsidRPr="00621060">
              <w:rPr>
                <w:color w:val="000000"/>
                <w:sz w:val="24"/>
                <w:szCs w:val="24"/>
              </w:rPr>
              <w:t>0,099</w:t>
            </w:r>
          </w:p>
        </w:tc>
        <w:tc>
          <w:tcPr>
            <w:tcW w:w="1701" w:type="dxa"/>
          </w:tcPr>
          <w:p w:rsidR="00001847" w:rsidRPr="00A3549C" w:rsidRDefault="00001847" w:rsidP="00FD70F6">
            <w:pPr>
              <w:pStyle w:val="af1"/>
              <w:jc w:val="center"/>
            </w:pPr>
          </w:p>
        </w:tc>
        <w:tc>
          <w:tcPr>
            <w:tcW w:w="1560" w:type="dxa"/>
            <w:vAlign w:val="bottom"/>
          </w:tcPr>
          <w:p w:rsidR="00001847" w:rsidRPr="00001847" w:rsidRDefault="00001847" w:rsidP="00001847">
            <w:pPr>
              <w:jc w:val="center"/>
              <w:rPr>
                <w:color w:val="000000"/>
                <w:sz w:val="22"/>
                <w:szCs w:val="22"/>
              </w:rPr>
            </w:pPr>
            <w:r w:rsidRPr="00001847">
              <w:rPr>
                <w:color w:val="000000"/>
                <w:sz w:val="22"/>
                <w:szCs w:val="22"/>
              </w:rPr>
              <w:t>0,424567</w:t>
            </w:r>
          </w:p>
        </w:tc>
      </w:tr>
      <w:tr w:rsidR="00001847" w:rsidTr="00FA5316">
        <w:tc>
          <w:tcPr>
            <w:tcW w:w="646" w:type="dxa"/>
          </w:tcPr>
          <w:p w:rsidR="00001847" w:rsidRPr="00AB1BB8" w:rsidRDefault="00001847" w:rsidP="00FD70F6">
            <w:pPr>
              <w:pStyle w:val="af1"/>
              <w:jc w:val="center"/>
            </w:pPr>
            <w:r>
              <w:t>6</w:t>
            </w:r>
          </w:p>
        </w:tc>
        <w:tc>
          <w:tcPr>
            <w:tcW w:w="3431" w:type="dxa"/>
            <w:vAlign w:val="center"/>
          </w:tcPr>
          <w:p w:rsidR="00001847" w:rsidRPr="00A3549C" w:rsidRDefault="00001847" w:rsidP="004B6452">
            <w:pPr>
              <w:rPr>
                <w:sz w:val="24"/>
                <w:szCs w:val="24"/>
              </w:rPr>
            </w:pPr>
            <w:r w:rsidRPr="00A3549C">
              <w:rPr>
                <w:sz w:val="24"/>
                <w:szCs w:val="24"/>
              </w:rPr>
              <w:t>Ж.д. Ул.М.Горького, 249</w:t>
            </w:r>
          </w:p>
        </w:tc>
        <w:tc>
          <w:tcPr>
            <w:tcW w:w="1418" w:type="dxa"/>
            <w:vAlign w:val="bottom"/>
          </w:tcPr>
          <w:p w:rsidR="00001847" w:rsidRPr="00621060" w:rsidRDefault="00001847" w:rsidP="00621060">
            <w:pPr>
              <w:jc w:val="center"/>
              <w:rPr>
                <w:color w:val="000000"/>
                <w:sz w:val="24"/>
                <w:szCs w:val="24"/>
              </w:rPr>
            </w:pPr>
            <w:r w:rsidRPr="00621060">
              <w:rPr>
                <w:color w:val="000000"/>
                <w:sz w:val="24"/>
                <w:szCs w:val="24"/>
              </w:rPr>
              <w:t>0,2068</w:t>
            </w:r>
          </w:p>
        </w:tc>
        <w:tc>
          <w:tcPr>
            <w:tcW w:w="1275" w:type="dxa"/>
            <w:vAlign w:val="bottom"/>
          </w:tcPr>
          <w:p w:rsidR="00001847" w:rsidRPr="00621060" w:rsidRDefault="00001847" w:rsidP="00621060">
            <w:pPr>
              <w:jc w:val="center"/>
              <w:rPr>
                <w:color w:val="000000"/>
                <w:sz w:val="24"/>
                <w:szCs w:val="24"/>
              </w:rPr>
            </w:pPr>
            <w:r w:rsidRPr="00621060">
              <w:rPr>
                <w:color w:val="000000"/>
                <w:sz w:val="24"/>
                <w:szCs w:val="24"/>
              </w:rPr>
              <w:t>0,053</w:t>
            </w:r>
          </w:p>
        </w:tc>
        <w:tc>
          <w:tcPr>
            <w:tcW w:w="1701" w:type="dxa"/>
          </w:tcPr>
          <w:p w:rsidR="00001847" w:rsidRPr="00A3549C" w:rsidRDefault="00001847" w:rsidP="00FD70F6">
            <w:pPr>
              <w:pStyle w:val="af1"/>
              <w:jc w:val="center"/>
            </w:pPr>
          </w:p>
        </w:tc>
        <w:tc>
          <w:tcPr>
            <w:tcW w:w="1560" w:type="dxa"/>
            <w:vAlign w:val="bottom"/>
          </w:tcPr>
          <w:p w:rsidR="00001847" w:rsidRPr="00001847" w:rsidRDefault="00001847" w:rsidP="00001847">
            <w:pPr>
              <w:jc w:val="center"/>
              <w:rPr>
                <w:color w:val="000000"/>
                <w:sz w:val="22"/>
                <w:szCs w:val="22"/>
              </w:rPr>
            </w:pPr>
            <w:r w:rsidRPr="00001847">
              <w:rPr>
                <w:color w:val="000000"/>
                <w:sz w:val="22"/>
                <w:szCs w:val="22"/>
              </w:rPr>
              <w:t>0,2598</w:t>
            </w:r>
          </w:p>
        </w:tc>
      </w:tr>
      <w:tr w:rsidR="00001847" w:rsidTr="00FA5316">
        <w:tc>
          <w:tcPr>
            <w:tcW w:w="646" w:type="dxa"/>
          </w:tcPr>
          <w:p w:rsidR="00001847" w:rsidRPr="00AB1BB8" w:rsidRDefault="00001847" w:rsidP="00FD70F6">
            <w:pPr>
              <w:pStyle w:val="af1"/>
              <w:jc w:val="center"/>
            </w:pPr>
            <w:r>
              <w:t>7</w:t>
            </w:r>
          </w:p>
        </w:tc>
        <w:tc>
          <w:tcPr>
            <w:tcW w:w="3431" w:type="dxa"/>
            <w:vAlign w:val="center"/>
          </w:tcPr>
          <w:p w:rsidR="00001847" w:rsidRPr="00A3549C" w:rsidRDefault="00001847" w:rsidP="004B6452">
            <w:pPr>
              <w:rPr>
                <w:sz w:val="24"/>
                <w:szCs w:val="24"/>
              </w:rPr>
            </w:pPr>
            <w:r w:rsidRPr="00A3549C">
              <w:rPr>
                <w:sz w:val="24"/>
                <w:szCs w:val="24"/>
              </w:rPr>
              <w:t>Ж.д. Ул.М.Горького, 251</w:t>
            </w:r>
          </w:p>
        </w:tc>
        <w:tc>
          <w:tcPr>
            <w:tcW w:w="1418" w:type="dxa"/>
            <w:vAlign w:val="bottom"/>
          </w:tcPr>
          <w:p w:rsidR="00001847" w:rsidRPr="00621060" w:rsidRDefault="00001847" w:rsidP="00621060">
            <w:pPr>
              <w:jc w:val="center"/>
              <w:rPr>
                <w:color w:val="000000"/>
                <w:sz w:val="24"/>
                <w:szCs w:val="24"/>
              </w:rPr>
            </w:pPr>
            <w:r w:rsidRPr="00621060">
              <w:rPr>
                <w:color w:val="000000"/>
                <w:sz w:val="24"/>
                <w:szCs w:val="24"/>
              </w:rPr>
              <w:t>0,12031</w:t>
            </w:r>
          </w:p>
        </w:tc>
        <w:tc>
          <w:tcPr>
            <w:tcW w:w="1275" w:type="dxa"/>
            <w:vAlign w:val="bottom"/>
          </w:tcPr>
          <w:p w:rsidR="00001847" w:rsidRPr="00621060" w:rsidRDefault="00001847" w:rsidP="00621060">
            <w:pPr>
              <w:jc w:val="center"/>
              <w:rPr>
                <w:color w:val="000000"/>
                <w:sz w:val="24"/>
                <w:szCs w:val="24"/>
              </w:rPr>
            </w:pPr>
          </w:p>
        </w:tc>
        <w:tc>
          <w:tcPr>
            <w:tcW w:w="1701" w:type="dxa"/>
          </w:tcPr>
          <w:p w:rsidR="00001847" w:rsidRPr="00A3549C" w:rsidRDefault="00001847" w:rsidP="00FD70F6">
            <w:pPr>
              <w:pStyle w:val="af1"/>
              <w:jc w:val="center"/>
            </w:pPr>
          </w:p>
        </w:tc>
        <w:tc>
          <w:tcPr>
            <w:tcW w:w="1560" w:type="dxa"/>
            <w:vAlign w:val="bottom"/>
          </w:tcPr>
          <w:p w:rsidR="00001847" w:rsidRPr="00001847" w:rsidRDefault="00001847" w:rsidP="00001847">
            <w:pPr>
              <w:jc w:val="center"/>
              <w:rPr>
                <w:color w:val="000000"/>
                <w:sz w:val="22"/>
                <w:szCs w:val="22"/>
              </w:rPr>
            </w:pPr>
            <w:r w:rsidRPr="00001847">
              <w:rPr>
                <w:color w:val="000000"/>
                <w:sz w:val="22"/>
                <w:szCs w:val="22"/>
              </w:rPr>
              <w:t>0,12031</w:t>
            </w:r>
          </w:p>
        </w:tc>
      </w:tr>
      <w:tr w:rsidR="00001847" w:rsidTr="00FA5316">
        <w:tc>
          <w:tcPr>
            <w:tcW w:w="646" w:type="dxa"/>
          </w:tcPr>
          <w:p w:rsidR="00001847" w:rsidRPr="00AB1BB8" w:rsidRDefault="00001847" w:rsidP="00FD70F6">
            <w:pPr>
              <w:pStyle w:val="af1"/>
              <w:jc w:val="center"/>
            </w:pPr>
            <w:r>
              <w:t>8</w:t>
            </w:r>
          </w:p>
        </w:tc>
        <w:tc>
          <w:tcPr>
            <w:tcW w:w="3431" w:type="dxa"/>
            <w:vAlign w:val="center"/>
          </w:tcPr>
          <w:p w:rsidR="00001847" w:rsidRPr="00A3549C" w:rsidRDefault="00001847" w:rsidP="004B6452">
            <w:pPr>
              <w:rPr>
                <w:sz w:val="24"/>
                <w:szCs w:val="24"/>
              </w:rPr>
            </w:pPr>
            <w:r w:rsidRPr="00A3549C">
              <w:rPr>
                <w:sz w:val="24"/>
                <w:szCs w:val="24"/>
              </w:rPr>
              <w:t>Ж.д. Ул.М.Горького, 255</w:t>
            </w:r>
          </w:p>
        </w:tc>
        <w:tc>
          <w:tcPr>
            <w:tcW w:w="1418" w:type="dxa"/>
            <w:vAlign w:val="bottom"/>
          </w:tcPr>
          <w:p w:rsidR="00001847" w:rsidRPr="00621060" w:rsidRDefault="00001847" w:rsidP="00621060">
            <w:pPr>
              <w:jc w:val="center"/>
              <w:rPr>
                <w:color w:val="000000"/>
                <w:sz w:val="24"/>
                <w:szCs w:val="24"/>
              </w:rPr>
            </w:pPr>
            <w:r w:rsidRPr="00621060">
              <w:rPr>
                <w:color w:val="000000"/>
                <w:sz w:val="24"/>
                <w:szCs w:val="24"/>
              </w:rPr>
              <w:t>0,231802</w:t>
            </w:r>
          </w:p>
        </w:tc>
        <w:tc>
          <w:tcPr>
            <w:tcW w:w="1275" w:type="dxa"/>
            <w:vAlign w:val="bottom"/>
          </w:tcPr>
          <w:p w:rsidR="00001847" w:rsidRPr="00621060" w:rsidRDefault="00001847" w:rsidP="00621060">
            <w:pPr>
              <w:jc w:val="center"/>
              <w:rPr>
                <w:color w:val="000000"/>
                <w:sz w:val="24"/>
                <w:szCs w:val="24"/>
              </w:rPr>
            </w:pPr>
          </w:p>
        </w:tc>
        <w:tc>
          <w:tcPr>
            <w:tcW w:w="1701" w:type="dxa"/>
          </w:tcPr>
          <w:p w:rsidR="00001847" w:rsidRPr="00A3549C" w:rsidRDefault="00001847" w:rsidP="00FD70F6">
            <w:pPr>
              <w:pStyle w:val="af1"/>
              <w:jc w:val="center"/>
            </w:pPr>
          </w:p>
        </w:tc>
        <w:tc>
          <w:tcPr>
            <w:tcW w:w="1560" w:type="dxa"/>
            <w:vAlign w:val="bottom"/>
          </w:tcPr>
          <w:p w:rsidR="00001847" w:rsidRPr="00001847" w:rsidRDefault="00001847" w:rsidP="00001847">
            <w:pPr>
              <w:jc w:val="center"/>
              <w:rPr>
                <w:color w:val="000000"/>
                <w:sz w:val="22"/>
                <w:szCs w:val="22"/>
              </w:rPr>
            </w:pPr>
            <w:r w:rsidRPr="00001847">
              <w:rPr>
                <w:color w:val="000000"/>
                <w:sz w:val="22"/>
                <w:szCs w:val="22"/>
              </w:rPr>
              <w:t>0,231802</w:t>
            </w:r>
          </w:p>
        </w:tc>
      </w:tr>
      <w:tr w:rsidR="00001847" w:rsidTr="00FA5316">
        <w:tc>
          <w:tcPr>
            <w:tcW w:w="646" w:type="dxa"/>
          </w:tcPr>
          <w:p w:rsidR="00001847" w:rsidRPr="00AB1BB8" w:rsidRDefault="00001847" w:rsidP="00FD70F6">
            <w:pPr>
              <w:pStyle w:val="af1"/>
              <w:jc w:val="center"/>
            </w:pPr>
            <w:r>
              <w:t>9</w:t>
            </w:r>
          </w:p>
        </w:tc>
        <w:tc>
          <w:tcPr>
            <w:tcW w:w="3431" w:type="dxa"/>
            <w:vAlign w:val="center"/>
          </w:tcPr>
          <w:p w:rsidR="00001847" w:rsidRPr="00A3549C" w:rsidRDefault="00001847" w:rsidP="004B6452">
            <w:pPr>
              <w:rPr>
                <w:sz w:val="24"/>
                <w:szCs w:val="24"/>
              </w:rPr>
            </w:pPr>
            <w:r w:rsidRPr="00A3549C">
              <w:rPr>
                <w:sz w:val="24"/>
                <w:szCs w:val="24"/>
              </w:rPr>
              <w:t>Ж.д. Ул.М.Горького, 259А</w:t>
            </w:r>
          </w:p>
        </w:tc>
        <w:tc>
          <w:tcPr>
            <w:tcW w:w="1418" w:type="dxa"/>
            <w:vAlign w:val="bottom"/>
          </w:tcPr>
          <w:p w:rsidR="00001847" w:rsidRPr="00621060" w:rsidRDefault="00001847" w:rsidP="00621060">
            <w:pPr>
              <w:jc w:val="center"/>
              <w:rPr>
                <w:color w:val="000000"/>
                <w:sz w:val="24"/>
                <w:szCs w:val="24"/>
              </w:rPr>
            </w:pPr>
            <w:r w:rsidRPr="00621060">
              <w:rPr>
                <w:color w:val="000000"/>
                <w:sz w:val="24"/>
                <w:szCs w:val="24"/>
              </w:rPr>
              <w:t>0,230823</w:t>
            </w:r>
          </w:p>
        </w:tc>
        <w:tc>
          <w:tcPr>
            <w:tcW w:w="1275" w:type="dxa"/>
            <w:vAlign w:val="bottom"/>
          </w:tcPr>
          <w:p w:rsidR="00001847" w:rsidRPr="00621060" w:rsidRDefault="00001847" w:rsidP="00621060">
            <w:pPr>
              <w:jc w:val="center"/>
              <w:rPr>
                <w:color w:val="000000"/>
                <w:sz w:val="24"/>
                <w:szCs w:val="24"/>
              </w:rPr>
            </w:pPr>
          </w:p>
        </w:tc>
        <w:tc>
          <w:tcPr>
            <w:tcW w:w="1701" w:type="dxa"/>
          </w:tcPr>
          <w:p w:rsidR="00001847" w:rsidRPr="00A3549C" w:rsidRDefault="00001847" w:rsidP="00FD70F6">
            <w:pPr>
              <w:pStyle w:val="af1"/>
              <w:jc w:val="center"/>
            </w:pPr>
          </w:p>
        </w:tc>
        <w:tc>
          <w:tcPr>
            <w:tcW w:w="1560" w:type="dxa"/>
            <w:vAlign w:val="bottom"/>
          </w:tcPr>
          <w:p w:rsidR="00001847" w:rsidRPr="00001847" w:rsidRDefault="00001847" w:rsidP="00001847">
            <w:pPr>
              <w:jc w:val="center"/>
              <w:rPr>
                <w:color w:val="000000"/>
                <w:sz w:val="22"/>
                <w:szCs w:val="22"/>
              </w:rPr>
            </w:pPr>
            <w:r w:rsidRPr="00001847">
              <w:rPr>
                <w:color w:val="000000"/>
                <w:sz w:val="22"/>
                <w:szCs w:val="22"/>
              </w:rPr>
              <w:t>0,230823</w:t>
            </w:r>
          </w:p>
        </w:tc>
      </w:tr>
      <w:tr w:rsidR="00001847" w:rsidTr="00FA5316">
        <w:tc>
          <w:tcPr>
            <w:tcW w:w="646" w:type="dxa"/>
          </w:tcPr>
          <w:p w:rsidR="00001847" w:rsidRPr="00AB1BB8" w:rsidRDefault="00001847" w:rsidP="00FA5316">
            <w:pPr>
              <w:pStyle w:val="af1"/>
              <w:jc w:val="center"/>
            </w:pPr>
            <w:r>
              <w:t>10</w:t>
            </w:r>
          </w:p>
        </w:tc>
        <w:tc>
          <w:tcPr>
            <w:tcW w:w="3431" w:type="dxa"/>
            <w:vAlign w:val="center"/>
          </w:tcPr>
          <w:p w:rsidR="00001847" w:rsidRPr="00A3549C" w:rsidRDefault="00001847" w:rsidP="004B6452">
            <w:pPr>
              <w:rPr>
                <w:sz w:val="24"/>
                <w:szCs w:val="24"/>
              </w:rPr>
            </w:pPr>
            <w:r w:rsidRPr="00A3549C">
              <w:rPr>
                <w:sz w:val="24"/>
                <w:szCs w:val="24"/>
              </w:rPr>
              <w:t>Ж.д. Ул. Сережникова, 2</w:t>
            </w:r>
          </w:p>
        </w:tc>
        <w:tc>
          <w:tcPr>
            <w:tcW w:w="1418" w:type="dxa"/>
            <w:vAlign w:val="bottom"/>
          </w:tcPr>
          <w:p w:rsidR="00001847" w:rsidRPr="00621060" w:rsidRDefault="00001847" w:rsidP="00621060">
            <w:pPr>
              <w:jc w:val="center"/>
              <w:rPr>
                <w:color w:val="000000"/>
                <w:sz w:val="24"/>
                <w:szCs w:val="24"/>
              </w:rPr>
            </w:pPr>
            <w:r w:rsidRPr="00621060">
              <w:rPr>
                <w:color w:val="000000"/>
                <w:sz w:val="24"/>
                <w:szCs w:val="24"/>
              </w:rPr>
              <w:t>0,287146</w:t>
            </w:r>
          </w:p>
        </w:tc>
        <w:tc>
          <w:tcPr>
            <w:tcW w:w="1275" w:type="dxa"/>
            <w:vAlign w:val="bottom"/>
          </w:tcPr>
          <w:p w:rsidR="00001847" w:rsidRPr="00621060" w:rsidRDefault="00001847" w:rsidP="00621060">
            <w:pPr>
              <w:jc w:val="center"/>
              <w:rPr>
                <w:color w:val="000000"/>
                <w:sz w:val="24"/>
                <w:szCs w:val="24"/>
              </w:rPr>
            </w:pPr>
            <w:r w:rsidRPr="00621060">
              <w:rPr>
                <w:color w:val="000000"/>
                <w:sz w:val="24"/>
                <w:szCs w:val="24"/>
              </w:rPr>
              <w:t>0,088</w:t>
            </w:r>
          </w:p>
        </w:tc>
        <w:tc>
          <w:tcPr>
            <w:tcW w:w="1701" w:type="dxa"/>
          </w:tcPr>
          <w:p w:rsidR="00001847" w:rsidRPr="00A3549C" w:rsidRDefault="00001847" w:rsidP="00FA5316">
            <w:pPr>
              <w:pStyle w:val="af1"/>
              <w:jc w:val="center"/>
            </w:pPr>
          </w:p>
        </w:tc>
        <w:tc>
          <w:tcPr>
            <w:tcW w:w="1560" w:type="dxa"/>
            <w:vAlign w:val="bottom"/>
          </w:tcPr>
          <w:p w:rsidR="00001847" w:rsidRPr="00001847" w:rsidRDefault="00001847" w:rsidP="00001847">
            <w:pPr>
              <w:jc w:val="center"/>
              <w:rPr>
                <w:color w:val="000000"/>
                <w:sz w:val="22"/>
                <w:szCs w:val="22"/>
              </w:rPr>
            </w:pPr>
            <w:r w:rsidRPr="00001847">
              <w:rPr>
                <w:color w:val="000000"/>
                <w:sz w:val="22"/>
                <w:szCs w:val="22"/>
              </w:rPr>
              <w:t>0,375146</w:t>
            </w:r>
          </w:p>
        </w:tc>
      </w:tr>
      <w:tr w:rsidR="00001847" w:rsidTr="00FA5316">
        <w:tc>
          <w:tcPr>
            <w:tcW w:w="646" w:type="dxa"/>
          </w:tcPr>
          <w:p w:rsidR="00001847" w:rsidRPr="00AB1BB8" w:rsidRDefault="00001847" w:rsidP="00FA5316">
            <w:pPr>
              <w:pStyle w:val="af1"/>
              <w:jc w:val="center"/>
            </w:pPr>
            <w:r>
              <w:t>11</w:t>
            </w:r>
          </w:p>
        </w:tc>
        <w:tc>
          <w:tcPr>
            <w:tcW w:w="3431" w:type="dxa"/>
            <w:vAlign w:val="center"/>
          </w:tcPr>
          <w:p w:rsidR="00001847" w:rsidRPr="00A3549C" w:rsidRDefault="00001847" w:rsidP="004B6452">
            <w:pPr>
              <w:rPr>
                <w:sz w:val="24"/>
                <w:szCs w:val="24"/>
              </w:rPr>
            </w:pPr>
            <w:r w:rsidRPr="00A3549C">
              <w:rPr>
                <w:sz w:val="24"/>
                <w:szCs w:val="24"/>
              </w:rPr>
              <w:t>Ж.д. Ул. Сережникова, 6</w:t>
            </w:r>
          </w:p>
        </w:tc>
        <w:tc>
          <w:tcPr>
            <w:tcW w:w="1418" w:type="dxa"/>
            <w:vAlign w:val="bottom"/>
          </w:tcPr>
          <w:p w:rsidR="00001847" w:rsidRPr="00621060" w:rsidRDefault="00001847" w:rsidP="00621060">
            <w:pPr>
              <w:jc w:val="center"/>
              <w:rPr>
                <w:color w:val="000000"/>
                <w:sz w:val="24"/>
                <w:szCs w:val="24"/>
              </w:rPr>
            </w:pPr>
            <w:r w:rsidRPr="00621060">
              <w:rPr>
                <w:color w:val="000000"/>
                <w:sz w:val="24"/>
                <w:szCs w:val="24"/>
              </w:rPr>
              <w:t>0,202187</w:t>
            </w:r>
          </w:p>
        </w:tc>
        <w:tc>
          <w:tcPr>
            <w:tcW w:w="1275" w:type="dxa"/>
            <w:vAlign w:val="bottom"/>
          </w:tcPr>
          <w:p w:rsidR="00001847" w:rsidRPr="00621060" w:rsidRDefault="00001847" w:rsidP="00621060">
            <w:pPr>
              <w:jc w:val="center"/>
              <w:rPr>
                <w:color w:val="000000"/>
                <w:sz w:val="24"/>
                <w:szCs w:val="24"/>
              </w:rPr>
            </w:pPr>
            <w:r w:rsidRPr="00621060">
              <w:rPr>
                <w:color w:val="000000"/>
                <w:sz w:val="24"/>
                <w:szCs w:val="24"/>
              </w:rPr>
              <w:t>0,069</w:t>
            </w:r>
          </w:p>
        </w:tc>
        <w:tc>
          <w:tcPr>
            <w:tcW w:w="1701" w:type="dxa"/>
          </w:tcPr>
          <w:p w:rsidR="00001847" w:rsidRPr="00A3549C" w:rsidRDefault="00001847" w:rsidP="00FA5316">
            <w:pPr>
              <w:pStyle w:val="af1"/>
              <w:jc w:val="center"/>
            </w:pPr>
          </w:p>
        </w:tc>
        <w:tc>
          <w:tcPr>
            <w:tcW w:w="1560" w:type="dxa"/>
            <w:vAlign w:val="bottom"/>
          </w:tcPr>
          <w:p w:rsidR="00001847" w:rsidRPr="00001847" w:rsidRDefault="00001847" w:rsidP="00001847">
            <w:pPr>
              <w:jc w:val="center"/>
              <w:rPr>
                <w:color w:val="000000"/>
                <w:sz w:val="22"/>
                <w:szCs w:val="22"/>
              </w:rPr>
            </w:pPr>
            <w:r w:rsidRPr="00001847">
              <w:rPr>
                <w:color w:val="000000"/>
                <w:sz w:val="22"/>
                <w:szCs w:val="22"/>
              </w:rPr>
              <w:t>0,271187</w:t>
            </w:r>
          </w:p>
        </w:tc>
      </w:tr>
      <w:tr w:rsidR="00001847" w:rsidTr="00FA5316">
        <w:tc>
          <w:tcPr>
            <w:tcW w:w="646" w:type="dxa"/>
          </w:tcPr>
          <w:p w:rsidR="00001847" w:rsidRPr="00AB1BB8" w:rsidRDefault="00001847" w:rsidP="00FA5316">
            <w:pPr>
              <w:pStyle w:val="af1"/>
              <w:jc w:val="center"/>
            </w:pPr>
            <w:r>
              <w:t>12</w:t>
            </w:r>
          </w:p>
        </w:tc>
        <w:tc>
          <w:tcPr>
            <w:tcW w:w="3431" w:type="dxa"/>
            <w:vAlign w:val="center"/>
          </w:tcPr>
          <w:p w:rsidR="00001847" w:rsidRPr="00A3549C" w:rsidRDefault="00001847" w:rsidP="004B6452">
            <w:pPr>
              <w:rPr>
                <w:sz w:val="24"/>
                <w:szCs w:val="24"/>
              </w:rPr>
            </w:pPr>
            <w:r w:rsidRPr="00A3549C">
              <w:rPr>
                <w:sz w:val="24"/>
                <w:szCs w:val="24"/>
              </w:rPr>
              <w:t>Ж.д. Ул.Ломоносова, 1А</w:t>
            </w:r>
          </w:p>
        </w:tc>
        <w:tc>
          <w:tcPr>
            <w:tcW w:w="1418" w:type="dxa"/>
            <w:vAlign w:val="bottom"/>
          </w:tcPr>
          <w:p w:rsidR="00001847" w:rsidRPr="00621060" w:rsidRDefault="00001847" w:rsidP="00621060">
            <w:pPr>
              <w:jc w:val="center"/>
              <w:rPr>
                <w:color w:val="000000"/>
                <w:sz w:val="24"/>
                <w:szCs w:val="24"/>
              </w:rPr>
            </w:pPr>
            <w:r w:rsidRPr="00621060">
              <w:rPr>
                <w:color w:val="000000"/>
                <w:sz w:val="24"/>
                <w:szCs w:val="24"/>
              </w:rPr>
              <w:t>0,296867</w:t>
            </w:r>
          </w:p>
        </w:tc>
        <w:tc>
          <w:tcPr>
            <w:tcW w:w="1275" w:type="dxa"/>
            <w:vAlign w:val="bottom"/>
          </w:tcPr>
          <w:p w:rsidR="00001847" w:rsidRPr="00621060" w:rsidRDefault="00001847" w:rsidP="00621060">
            <w:pPr>
              <w:jc w:val="center"/>
              <w:rPr>
                <w:color w:val="000000"/>
                <w:sz w:val="24"/>
                <w:szCs w:val="24"/>
              </w:rPr>
            </w:pPr>
            <w:r w:rsidRPr="00621060">
              <w:rPr>
                <w:color w:val="000000"/>
                <w:sz w:val="24"/>
                <w:szCs w:val="24"/>
              </w:rPr>
              <w:t>0,103</w:t>
            </w:r>
          </w:p>
        </w:tc>
        <w:tc>
          <w:tcPr>
            <w:tcW w:w="1701" w:type="dxa"/>
          </w:tcPr>
          <w:p w:rsidR="00001847" w:rsidRPr="00A3549C" w:rsidRDefault="00001847" w:rsidP="00FA5316">
            <w:pPr>
              <w:pStyle w:val="af1"/>
              <w:jc w:val="center"/>
            </w:pPr>
          </w:p>
        </w:tc>
        <w:tc>
          <w:tcPr>
            <w:tcW w:w="1560" w:type="dxa"/>
            <w:vAlign w:val="bottom"/>
          </w:tcPr>
          <w:p w:rsidR="00001847" w:rsidRPr="00001847" w:rsidRDefault="00001847" w:rsidP="00001847">
            <w:pPr>
              <w:jc w:val="center"/>
              <w:rPr>
                <w:color w:val="000000"/>
                <w:sz w:val="22"/>
                <w:szCs w:val="22"/>
              </w:rPr>
            </w:pPr>
            <w:r w:rsidRPr="00001847">
              <w:rPr>
                <w:color w:val="000000"/>
                <w:sz w:val="22"/>
                <w:szCs w:val="22"/>
              </w:rPr>
              <w:t>0,399867</w:t>
            </w:r>
          </w:p>
        </w:tc>
      </w:tr>
      <w:tr w:rsidR="00001847" w:rsidTr="00FA5316">
        <w:tc>
          <w:tcPr>
            <w:tcW w:w="646" w:type="dxa"/>
          </w:tcPr>
          <w:p w:rsidR="00001847" w:rsidRPr="00AB1BB8" w:rsidRDefault="00001847" w:rsidP="00FA5316">
            <w:pPr>
              <w:pStyle w:val="af1"/>
              <w:jc w:val="center"/>
            </w:pPr>
            <w:r>
              <w:t>13</w:t>
            </w:r>
          </w:p>
        </w:tc>
        <w:tc>
          <w:tcPr>
            <w:tcW w:w="3431" w:type="dxa"/>
            <w:vAlign w:val="center"/>
          </w:tcPr>
          <w:p w:rsidR="00001847" w:rsidRPr="00A3549C" w:rsidRDefault="00001847" w:rsidP="004B6452">
            <w:pPr>
              <w:rPr>
                <w:sz w:val="24"/>
                <w:szCs w:val="24"/>
              </w:rPr>
            </w:pPr>
            <w:r w:rsidRPr="00A3549C">
              <w:rPr>
                <w:sz w:val="24"/>
                <w:szCs w:val="24"/>
              </w:rPr>
              <w:t>Ж.д. Ул.Мира, 32А</w:t>
            </w:r>
          </w:p>
        </w:tc>
        <w:tc>
          <w:tcPr>
            <w:tcW w:w="1418" w:type="dxa"/>
            <w:vAlign w:val="bottom"/>
          </w:tcPr>
          <w:p w:rsidR="00001847" w:rsidRPr="00621060" w:rsidRDefault="00001847" w:rsidP="00621060">
            <w:pPr>
              <w:jc w:val="center"/>
              <w:rPr>
                <w:color w:val="000000"/>
                <w:sz w:val="24"/>
                <w:szCs w:val="24"/>
              </w:rPr>
            </w:pPr>
            <w:r w:rsidRPr="00621060">
              <w:rPr>
                <w:color w:val="000000"/>
                <w:sz w:val="24"/>
                <w:szCs w:val="24"/>
              </w:rPr>
              <w:t>0,338539</w:t>
            </w:r>
          </w:p>
        </w:tc>
        <w:tc>
          <w:tcPr>
            <w:tcW w:w="1275" w:type="dxa"/>
            <w:vAlign w:val="bottom"/>
          </w:tcPr>
          <w:p w:rsidR="00001847" w:rsidRPr="00621060" w:rsidRDefault="00001847" w:rsidP="00621060">
            <w:pPr>
              <w:jc w:val="center"/>
              <w:rPr>
                <w:color w:val="000000"/>
                <w:sz w:val="24"/>
                <w:szCs w:val="24"/>
              </w:rPr>
            </w:pPr>
            <w:r w:rsidRPr="00621060">
              <w:rPr>
                <w:color w:val="000000"/>
                <w:sz w:val="24"/>
                <w:szCs w:val="24"/>
              </w:rPr>
              <w:t>0,115</w:t>
            </w:r>
          </w:p>
        </w:tc>
        <w:tc>
          <w:tcPr>
            <w:tcW w:w="1701" w:type="dxa"/>
          </w:tcPr>
          <w:p w:rsidR="00001847" w:rsidRPr="00A3549C" w:rsidRDefault="00001847" w:rsidP="00FA5316">
            <w:pPr>
              <w:pStyle w:val="af1"/>
              <w:jc w:val="center"/>
            </w:pPr>
          </w:p>
        </w:tc>
        <w:tc>
          <w:tcPr>
            <w:tcW w:w="1560" w:type="dxa"/>
            <w:vAlign w:val="bottom"/>
          </w:tcPr>
          <w:p w:rsidR="00001847" w:rsidRPr="00001847" w:rsidRDefault="00001847" w:rsidP="00001847">
            <w:pPr>
              <w:jc w:val="center"/>
              <w:rPr>
                <w:color w:val="000000"/>
                <w:sz w:val="22"/>
                <w:szCs w:val="22"/>
              </w:rPr>
            </w:pPr>
            <w:r w:rsidRPr="00001847">
              <w:rPr>
                <w:color w:val="000000"/>
                <w:sz w:val="22"/>
                <w:szCs w:val="22"/>
              </w:rPr>
              <w:t>0,453539</w:t>
            </w:r>
          </w:p>
        </w:tc>
      </w:tr>
      <w:tr w:rsidR="00001847" w:rsidTr="00FA5316">
        <w:tc>
          <w:tcPr>
            <w:tcW w:w="646" w:type="dxa"/>
          </w:tcPr>
          <w:p w:rsidR="00001847" w:rsidRPr="00AB1BB8" w:rsidRDefault="00001847" w:rsidP="00FA5316">
            <w:pPr>
              <w:pStyle w:val="af1"/>
              <w:jc w:val="center"/>
            </w:pPr>
            <w:r>
              <w:t>14</w:t>
            </w:r>
          </w:p>
        </w:tc>
        <w:tc>
          <w:tcPr>
            <w:tcW w:w="3431" w:type="dxa"/>
            <w:vAlign w:val="center"/>
          </w:tcPr>
          <w:p w:rsidR="00001847" w:rsidRPr="00A3549C" w:rsidRDefault="00001847" w:rsidP="004B6452">
            <w:pPr>
              <w:rPr>
                <w:sz w:val="24"/>
                <w:szCs w:val="24"/>
              </w:rPr>
            </w:pPr>
            <w:r w:rsidRPr="00A3549C">
              <w:rPr>
                <w:sz w:val="24"/>
                <w:szCs w:val="24"/>
              </w:rPr>
              <w:t>Ж.д. ул. Сережникова, 8</w:t>
            </w:r>
          </w:p>
        </w:tc>
        <w:tc>
          <w:tcPr>
            <w:tcW w:w="1418" w:type="dxa"/>
            <w:vAlign w:val="bottom"/>
          </w:tcPr>
          <w:p w:rsidR="00001847" w:rsidRPr="00621060" w:rsidRDefault="00001847" w:rsidP="00621060">
            <w:pPr>
              <w:jc w:val="center"/>
              <w:rPr>
                <w:color w:val="000000"/>
                <w:sz w:val="24"/>
                <w:szCs w:val="24"/>
              </w:rPr>
            </w:pPr>
            <w:r w:rsidRPr="00621060">
              <w:rPr>
                <w:color w:val="000000"/>
                <w:sz w:val="24"/>
                <w:szCs w:val="24"/>
              </w:rPr>
              <w:t>0,046694</w:t>
            </w:r>
          </w:p>
        </w:tc>
        <w:tc>
          <w:tcPr>
            <w:tcW w:w="1275" w:type="dxa"/>
            <w:vAlign w:val="bottom"/>
          </w:tcPr>
          <w:p w:rsidR="00001847" w:rsidRPr="00621060" w:rsidRDefault="00001847" w:rsidP="00621060">
            <w:pPr>
              <w:jc w:val="center"/>
              <w:rPr>
                <w:color w:val="000000"/>
                <w:sz w:val="24"/>
                <w:szCs w:val="24"/>
              </w:rPr>
            </w:pPr>
            <w:r w:rsidRPr="00621060">
              <w:rPr>
                <w:color w:val="000000"/>
                <w:sz w:val="24"/>
                <w:szCs w:val="24"/>
              </w:rPr>
              <w:t>0,027</w:t>
            </w:r>
          </w:p>
        </w:tc>
        <w:tc>
          <w:tcPr>
            <w:tcW w:w="1701" w:type="dxa"/>
          </w:tcPr>
          <w:p w:rsidR="00001847" w:rsidRPr="00A3549C" w:rsidRDefault="00001847" w:rsidP="00FA5316">
            <w:pPr>
              <w:pStyle w:val="af1"/>
              <w:jc w:val="center"/>
            </w:pPr>
          </w:p>
        </w:tc>
        <w:tc>
          <w:tcPr>
            <w:tcW w:w="1560" w:type="dxa"/>
            <w:vAlign w:val="bottom"/>
          </w:tcPr>
          <w:p w:rsidR="00001847" w:rsidRPr="00001847" w:rsidRDefault="00001847" w:rsidP="00001847">
            <w:pPr>
              <w:jc w:val="center"/>
              <w:rPr>
                <w:color w:val="000000"/>
                <w:sz w:val="22"/>
                <w:szCs w:val="22"/>
              </w:rPr>
            </w:pPr>
            <w:r w:rsidRPr="00001847">
              <w:rPr>
                <w:color w:val="000000"/>
                <w:sz w:val="22"/>
                <w:szCs w:val="22"/>
              </w:rPr>
              <w:t>0,073694</w:t>
            </w:r>
          </w:p>
        </w:tc>
      </w:tr>
      <w:tr w:rsidR="00001847" w:rsidRPr="00A3549C" w:rsidTr="00FA5316">
        <w:tc>
          <w:tcPr>
            <w:tcW w:w="646" w:type="dxa"/>
          </w:tcPr>
          <w:p w:rsidR="00001847" w:rsidRPr="00AB1BB8" w:rsidRDefault="00001847" w:rsidP="00FA5316">
            <w:pPr>
              <w:pStyle w:val="af1"/>
              <w:jc w:val="center"/>
            </w:pPr>
            <w:r>
              <w:t>18</w:t>
            </w:r>
          </w:p>
        </w:tc>
        <w:tc>
          <w:tcPr>
            <w:tcW w:w="3431" w:type="dxa"/>
            <w:vAlign w:val="center"/>
          </w:tcPr>
          <w:p w:rsidR="00001847" w:rsidRPr="00A3549C" w:rsidRDefault="00001847" w:rsidP="004B6452">
            <w:pPr>
              <w:rPr>
                <w:sz w:val="24"/>
                <w:szCs w:val="24"/>
              </w:rPr>
            </w:pPr>
            <w:r w:rsidRPr="00A3549C">
              <w:rPr>
                <w:sz w:val="24"/>
                <w:szCs w:val="24"/>
              </w:rPr>
              <w:t>ИП Воронин А. Ю.</w:t>
            </w:r>
          </w:p>
        </w:tc>
        <w:tc>
          <w:tcPr>
            <w:tcW w:w="1418" w:type="dxa"/>
            <w:vAlign w:val="bottom"/>
          </w:tcPr>
          <w:p w:rsidR="00001847" w:rsidRPr="00621060" w:rsidRDefault="00001847" w:rsidP="00621060">
            <w:pPr>
              <w:jc w:val="center"/>
              <w:rPr>
                <w:color w:val="000000"/>
                <w:sz w:val="24"/>
                <w:szCs w:val="24"/>
              </w:rPr>
            </w:pPr>
            <w:r w:rsidRPr="00621060">
              <w:rPr>
                <w:color w:val="000000"/>
                <w:sz w:val="24"/>
                <w:szCs w:val="24"/>
              </w:rPr>
              <w:t>0,01399</w:t>
            </w:r>
          </w:p>
        </w:tc>
        <w:tc>
          <w:tcPr>
            <w:tcW w:w="1275" w:type="dxa"/>
            <w:vAlign w:val="center"/>
          </w:tcPr>
          <w:p w:rsidR="00001847" w:rsidRPr="00621060" w:rsidRDefault="00001847" w:rsidP="00621060">
            <w:pPr>
              <w:jc w:val="center"/>
              <w:rPr>
                <w:color w:val="000000"/>
                <w:sz w:val="24"/>
                <w:szCs w:val="24"/>
              </w:rPr>
            </w:pPr>
          </w:p>
        </w:tc>
        <w:tc>
          <w:tcPr>
            <w:tcW w:w="1701" w:type="dxa"/>
          </w:tcPr>
          <w:p w:rsidR="00001847" w:rsidRPr="00A3549C" w:rsidRDefault="00001847" w:rsidP="00FA5316">
            <w:pPr>
              <w:pStyle w:val="af1"/>
              <w:jc w:val="center"/>
            </w:pPr>
          </w:p>
        </w:tc>
        <w:tc>
          <w:tcPr>
            <w:tcW w:w="1560" w:type="dxa"/>
            <w:vAlign w:val="bottom"/>
          </w:tcPr>
          <w:p w:rsidR="00001847" w:rsidRPr="00001847" w:rsidRDefault="00001847" w:rsidP="00001847">
            <w:pPr>
              <w:jc w:val="center"/>
              <w:rPr>
                <w:color w:val="000000"/>
                <w:sz w:val="22"/>
                <w:szCs w:val="22"/>
              </w:rPr>
            </w:pPr>
            <w:r w:rsidRPr="00001847">
              <w:rPr>
                <w:color w:val="000000"/>
                <w:sz w:val="22"/>
                <w:szCs w:val="22"/>
              </w:rPr>
              <w:t>0,01399</w:t>
            </w:r>
          </w:p>
        </w:tc>
      </w:tr>
      <w:tr w:rsidR="00001847" w:rsidTr="00FA5316">
        <w:tc>
          <w:tcPr>
            <w:tcW w:w="646" w:type="dxa"/>
          </w:tcPr>
          <w:p w:rsidR="00001847" w:rsidRPr="00AB1BB8" w:rsidRDefault="00001847" w:rsidP="00FA5316">
            <w:pPr>
              <w:pStyle w:val="af1"/>
              <w:jc w:val="center"/>
            </w:pPr>
            <w:r>
              <w:t>17</w:t>
            </w:r>
          </w:p>
        </w:tc>
        <w:tc>
          <w:tcPr>
            <w:tcW w:w="3431" w:type="dxa"/>
            <w:vAlign w:val="center"/>
          </w:tcPr>
          <w:p w:rsidR="00001847" w:rsidRPr="00A3549C" w:rsidRDefault="00001847" w:rsidP="004B6452">
            <w:pPr>
              <w:rPr>
                <w:sz w:val="24"/>
                <w:szCs w:val="24"/>
              </w:rPr>
            </w:pPr>
            <w:r w:rsidRPr="00A3549C">
              <w:rPr>
                <w:sz w:val="24"/>
                <w:szCs w:val="24"/>
              </w:rPr>
              <w:t>ИП Данилин С.В.</w:t>
            </w:r>
          </w:p>
        </w:tc>
        <w:tc>
          <w:tcPr>
            <w:tcW w:w="1418" w:type="dxa"/>
            <w:vAlign w:val="bottom"/>
          </w:tcPr>
          <w:p w:rsidR="00001847" w:rsidRPr="00621060" w:rsidRDefault="00001847" w:rsidP="00621060">
            <w:pPr>
              <w:jc w:val="center"/>
              <w:rPr>
                <w:color w:val="000000"/>
                <w:sz w:val="24"/>
                <w:szCs w:val="24"/>
              </w:rPr>
            </w:pPr>
            <w:r w:rsidRPr="00621060">
              <w:rPr>
                <w:color w:val="000000"/>
                <w:sz w:val="24"/>
                <w:szCs w:val="24"/>
              </w:rPr>
              <w:t>0,004143</w:t>
            </w:r>
          </w:p>
        </w:tc>
        <w:tc>
          <w:tcPr>
            <w:tcW w:w="1275" w:type="dxa"/>
            <w:vAlign w:val="center"/>
          </w:tcPr>
          <w:p w:rsidR="00001847" w:rsidRPr="00621060" w:rsidRDefault="00001847" w:rsidP="00621060">
            <w:pPr>
              <w:jc w:val="center"/>
              <w:rPr>
                <w:color w:val="000000"/>
                <w:sz w:val="24"/>
                <w:szCs w:val="24"/>
              </w:rPr>
            </w:pPr>
          </w:p>
        </w:tc>
        <w:tc>
          <w:tcPr>
            <w:tcW w:w="1701" w:type="dxa"/>
          </w:tcPr>
          <w:p w:rsidR="00001847" w:rsidRPr="00A3549C" w:rsidRDefault="00001847" w:rsidP="00FA5316">
            <w:pPr>
              <w:pStyle w:val="af1"/>
              <w:jc w:val="center"/>
            </w:pPr>
          </w:p>
        </w:tc>
        <w:tc>
          <w:tcPr>
            <w:tcW w:w="1560" w:type="dxa"/>
            <w:vAlign w:val="bottom"/>
          </w:tcPr>
          <w:p w:rsidR="00001847" w:rsidRPr="00001847" w:rsidRDefault="00001847" w:rsidP="00001847">
            <w:pPr>
              <w:jc w:val="center"/>
              <w:rPr>
                <w:color w:val="000000"/>
                <w:sz w:val="22"/>
                <w:szCs w:val="22"/>
              </w:rPr>
            </w:pPr>
            <w:r w:rsidRPr="00001847">
              <w:rPr>
                <w:color w:val="000000"/>
                <w:sz w:val="22"/>
                <w:szCs w:val="22"/>
              </w:rPr>
              <w:t>0,004143</w:t>
            </w:r>
          </w:p>
        </w:tc>
      </w:tr>
    </w:tbl>
    <w:p w:rsidR="00001847" w:rsidRDefault="00001847" w:rsidP="007321BA">
      <w:pPr>
        <w:rPr>
          <w:sz w:val="24"/>
          <w:szCs w:val="24"/>
        </w:rPr>
      </w:pPr>
    </w:p>
    <w:p w:rsidR="00001847" w:rsidRDefault="00001847" w:rsidP="007321BA">
      <w:pPr>
        <w:rPr>
          <w:sz w:val="24"/>
          <w:szCs w:val="24"/>
        </w:rPr>
      </w:pPr>
    </w:p>
    <w:p w:rsidR="007321BA" w:rsidRDefault="007321BA" w:rsidP="007321BA">
      <w:pPr>
        <w:rPr>
          <w:sz w:val="24"/>
          <w:szCs w:val="24"/>
        </w:rPr>
      </w:pPr>
      <w:r w:rsidRPr="008C1E90">
        <w:rPr>
          <w:sz w:val="24"/>
          <w:szCs w:val="24"/>
        </w:rPr>
        <w:t>Продолжение таблицы 1</w:t>
      </w:r>
      <w:r>
        <w:rPr>
          <w:sz w:val="24"/>
          <w:szCs w:val="24"/>
        </w:rPr>
        <w:t>4</w:t>
      </w:r>
    </w:p>
    <w:p w:rsidR="007321BA" w:rsidRDefault="007321BA" w:rsidP="007321BA"/>
    <w:tbl>
      <w:tblPr>
        <w:tblStyle w:val="a6"/>
        <w:tblpPr w:leftFromText="181" w:rightFromText="181" w:vertAnchor="text" w:tblpY="1"/>
        <w:tblOverlap w:val="never"/>
        <w:tblW w:w="10031" w:type="dxa"/>
        <w:tblLayout w:type="fixed"/>
        <w:tblLook w:val="04A0" w:firstRow="1" w:lastRow="0" w:firstColumn="1" w:lastColumn="0" w:noHBand="0" w:noVBand="1"/>
      </w:tblPr>
      <w:tblGrid>
        <w:gridCol w:w="646"/>
        <w:gridCol w:w="3431"/>
        <w:gridCol w:w="1418"/>
        <w:gridCol w:w="1275"/>
        <w:gridCol w:w="1701"/>
        <w:gridCol w:w="1560"/>
      </w:tblGrid>
      <w:tr w:rsidR="007321BA" w:rsidTr="00682EE2">
        <w:tc>
          <w:tcPr>
            <w:tcW w:w="646" w:type="dxa"/>
          </w:tcPr>
          <w:p w:rsidR="007321BA" w:rsidRDefault="007321BA" w:rsidP="00682EE2">
            <w:pPr>
              <w:pStyle w:val="af1"/>
              <w:jc w:val="center"/>
            </w:pPr>
            <w:r>
              <w:t>1</w:t>
            </w:r>
          </w:p>
        </w:tc>
        <w:tc>
          <w:tcPr>
            <w:tcW w:w="3431" w:type="dxa"/>
          </w:tcPr>
          <w:p w:rsidR="007321BA" w:rsidRDefault="007321BA" w:rsidP="00682EE2">
            <w:pPr>
              <w:pStyle w:val="af1"/>
              <w:jc w:val="center"/>
            </w:pPr>
            <w:r>
              <w:t>2</w:t>
            </w:r>
          </w:p>
        </w:tc>
        <w:tc>
          <w:tcPr>
            <w:tcW w:w="1418" w:type="dxa"/>
          </w:tcPr>
          <w:p w:rsidR="007321BA" w:rsidRDefault="007321BA" w:rsidP="00682EE2">
            <w:pPr>
              <w:pStyle w:val="af1"/>
              <w:jc w:val="center"/>
            </w:pPr>
            <w:r>
              <w:t>3</w:t>
            </w:r>
          </w:p>
        </w:tc>
        <w:tc>
          <w:tcPr>
            <w:tcW w:w="1275" w:type="dxa"/>
          </w:tcPr>
          <w:p w:rsidR="007321BA" w:rsidRDefault="007321BA" w:rsidP="00682EE2">
            <w:pPr>
              <w:pStyle w:val="af1"/>
              <w:jc w:val="center"/>
            </w:pPr>
            <w:r>
              <w:t>4</w:t>
            </w:r>
          </w:p>
        </w:tc>
        <w:tc>
          <w:tcPr>
            <w:tcW w:w="1701" w:type="dxa"/>
          </w:tcPr>
          <w:p w:rsidR="007321BA" w:rsidRDefault="007321BA" w:rsidP="00682EE2">
            <w:pPr>
              <w:pStyle w:val="af1"/>
              <w:jc w:val="center"/>
            </w:pPr>
            <w:r>
              <w:t>5</w:t>
            </w:r>
          </w:p>
        </w:tc>
        <w:tc>
          <w:tcPr>
            <w:tcW w:w="1560" w:type="dxa"/>
          </w:tcPr>
          <w:p w:rsidR="007321BA" w:rsidRDefault="007321BA" w:rsidP="00682EE2">
            <w:pPr>
              <w:pStyle w:val="af1"/>
              <w:jc w:val="center"/>
            </w:pPr>
            <w:r>
              <w:t>6</w:t>
            </w:r>
          </w:p>
        </w:tc>
      </w:tr>
      <w:tr w:rsidR="00001847" w:rsidTr="00FA5316">
        <w:tc>
          <w:tcPr>
            <w:tcW w:w="646" w:type="dxa"/>
          </w:tcPr>
          <w:p w:rsidR="00001847" w:rsidRPr="00AB1BB8" w:rsidRDefault="00001847" w:rsidP="00001847">
            <w:pPr>
              <w:pStyle w:val="af1"/>
              <w:jc w:val="center"/>
            </w:pPr>
            <w:r>
              <w:t>15</w:t>
            </w:r>
          </w:p>
        </w:tc>
        <w:tc>
          <w:tcPr>
            <w:tcW w:w="3431" w:type="dxa"/>
            <w:vAlign w:val="bottom"/>
          </w:tcPr>
          <w:p w:rsidR="00001847" w:rsidRPr="00621060" w:rsidRDefault="00001847" w:rsidP="00001847">
            <w:pPr>
              <w:rPr>
                <w:color w:val="000000"/>
                <w:sz w:val="24"/>
                <w:szCs w:val="24"/>
              </w:rPr>
            </w:pPr>
            <w:r w:rsidRPr="00621060">
              <w:rPr>
                <w:color w:val="000000"/>
                <w:sz w:val="24"/>
                <w:szCs w:val="24"/>
              </w:rPr>
              <w:t>ЗАО ИКС 5 Недвижимость</w:t>
            </w:r>
          </w:p>
        </w:tc>
        <w:tc>
          <w:tcPr>
            <w:tcW w:w="1418" w:type="dxa"/>
            <w:vAlign w:val="bottom"/>
          </w:tcPr>
          <w:p w:rsidR="00001847" w:rsidRPr="00621060" w:rsidRDefault="00001847" w:rsidP="00001847">
            <w:pPr>
              <w:jc w:val="center"/>
              <w:rPr>
                <w:color w:val="000000"/>
                <w:sz w:val="24"/>
                <w:szCs w:val="24"/>
              </w:rPr>
            </w:pPr>
            <w:r w:rsidRPr="00621060">
              <w:rPr>
                <w:color w:val="000000"/>
                <w:sz w:val="24"/>
                <w:szCs w:val="24"/>
              </w:rPr>
              <w:t>0,051644</w:t>
            </w:r>
          </w:p>
        </w:tc>
        <w:tc>
          <w:tcPr>
            <w:tcW w:w="1275" w:type="dxa"/>
            <w:vAlign w:val="center"/>
          </w:tcPr>
          <w:p w:rsidR="00001847" w:rsidRPr="00621060" w:rsidRDefault="00001847" w:rsidP="00001847">
            <w:pPr>
              <w:jc w:val="center"/>
              <w:rPr>
                <w:color w:val="000000"/>
                <w:sz w:val="24"/>
                <w:szCs w:val="24"/>
              </w:rPr>
            </w:pPr>
          </w:p>
        </w:tc>
        <w:tc>
          <w:tcPr>
            <w:tcW w:w="1701" w:type="dxa"/>
          </w:tcPr>
          <w:p w:rsidR="00001847" w:rsidRPr="00621060" w:rsidRDefault="00001847" w:rsidP="00001847">
            <w:pPr>
              <w:pStyle w:val="af1"/>
              <w:jc w:val="center"/>
            </w:pPr>
          </w:p>
        </w:tc>
        <w:tc>
          <w:tcPr>
            <w:tcW w:w="1560" w:type="dxa"/>
            <w:vAlign w:val="bottom"/>
          </w:tcPr>
          <w:p w:rsidR="00001847" w:rsidRPr="00621060" w:rsidRDefault="00001847" w:rsidP="00001847">
            <w:pPr>
              <w:jc w:val="center"/>
              <w:rPr>
                <w:color w:val="000000"/>
                <w:sz w:val="24"/>
                <w:szCs w:val="24"/>
              </w:rPr>
            </w:pPr>
            <w:r w:rsidRPr="00621060">
              <w:rPr>
                <w:color w:val="000000"/>
                <w:sz w:val="24"/>
                <w:szCs w:val="24"/>
              </w:rPr>
              <w:t>0,051644</w:t>
            </w:r>
          </w:p>
        </w:tc>
      </w:tr>
      <w:tr w:rsidR="00001847" w:rsidTr="00FA5316">
        <w:tc>
          <w:tcPr>
            <w:tcW w:w="646" w:type="dxa"/>
          </w:tcPr>
          <w:p w:rsidR="00001847" w:rsidRPr="00AB1BB8" w:rsidRDefault="00001847" w:rsidP="00001847">
            <w:pPr>
              <w:pStyle w:val="af1"/>
              <w:jc w:val="center"/>
            </w:pPr>
            <w:r>
              <w:t>16</w:t>
            </w:r>
          </w:p>
        </w:tc>
        <w:tc>
          <w:tcPr>
            <w:tcW w:w="3431" w:type="dxa"/>
            <w:vAlign w:val="bottom"/>
          </w:tcPr>
          <w:p w:rsidR="00001847" w:rsidRPr="00621060" w:rsidRDefault="00001847" w:rsidP="00001847">
            <w:pPr>
              <w:rPr>
                <w:color w:val="000000"/>
                <w:sz w:val="24"/>
                <w:szCs w:val="24"/>
              </w:rPr>
            </w:pPr>
            <w:r w:rsidRPr="00621060">
              <w:rPr>
                <w:color w:val="000000"/>
                <w:sz w:val="24"/>
                <w:szCs w:val="24"/>
              </w:rPr>
              <w:t>Минюшкин Р.А. Горь 251д</w:t>
            </w:r>
          </w:p>
        </w:tc>
        <w:tc>
          <w:tcPr>
            <w:tcW w:w="1418" w:type="dxa"/>
            <w:vAlign w:val="bottom"/>
          </w:tcPr>
          <w:p w:rsidR="00001847" w:rsidRPr="00621060" w:rsidRDefault="00001847" w:rsidP="00001847">
            <w:pPr>
              <w:jc w:val="center"/>
              <w:rPr>
                <w:color w:val="000000"/>
                <w:sz w:val="24"/>
                <w:szCs w:val="24"/>
              </w:rPr>
            </w:pPr>
            <w:r w:rsidRPr="00621060">
              <w:rPr>
                <w:color w:val="000000"/>
                <w:sz w:val="24"/>
                <w:szCs w:val="24"/>
              </w:rPr>
              <w:t>0,051897</w:t>
            </w:r>
          </w:p>
        </w:tc>
        <w:tc>
          <w:tcPr>
            <w:tcW w:w="1275" w:type="dxa"/>
            <w:vAlign w:val="center"/>
          </w:tcPr>
          <w:p w:rsidR="00001847" w:rsidRPr="00621060" w:rsidRDefault="00001847" w:rsidP="00001847">
            <w:pPr>
              <w:jc w:val="center"/>
              <w:rPr>
                <w:color w:val="000000"/>
                <w:sz w:val="24"/>
                <w:szCs w:val="24"/>
              </w:rPr>
            </w:pPr>
          </w:p>
        </w:tc>
        <w:tc>
          <w:tcPr>
            <w:tcW w:w="1701" w:type="dxa"/>
          </w:tcPr>
          <w:p w:rsidR="00001847" w:rsidRPr="00621060" w:rsidRDefault="00001847" w:rsidP="00001847">
            <w:pPr>
              <w:pStyle w:val="af1"/>
              <w:jc w:val="center"/>
            </w:pPr>
          </w:p>
        </w:tc>
        <w:tc>
          <w:tcPr>
            <w:tcW w:w="1560" w:type="dxa"/>
            <w:vAlign w:val="bottom"/>
          </w:tcPr>
          <w:p w:rsidR="00001847" w:rsidRPr="00621060" w:rsidRDefault="00001847" w:rsidP="00001847">
            <w:pPr>
              <w:jc w:val="center"/>
              <w:rPr>
                <w:color w:val="000000"/>
                <w:sz w:val="24"/>
                <w:szCs w:val="24"/>
              </w:rPr>
            </w:pPr>
            <w:r w:rsidRPr="00621060">
              <w:rPr>
                <w:color w:val="000000"/>
                <w:sz w:val="24"/>
                <w:szCs w:val="24"/>
              </w:rPr>
              <w:t>0,051897</w:t>
            </w:r>
          </w:p>
        </w:tc>
      </w:tr>
      <w:tr w:rsidR="00001847" w:rsidTr="00FA5316">
        <w:tc>
          <w:tcPr>
            <w:tcW w:w="646" w:type="dxa"/>
          </w:tcPr>
          <w:p w:rsidR="00001847" w:rsidRPr="00AB1BB8" w:rsidRDefault="00001847" w:rsidP="00001847">
            <w:pPr>
              <w:pStyle w:val="af1"/>
              <w:jc w:val="center"/>
            </w:pPr>
          </w:p>
        </w:tc>
        <w:tc>
          <w:tcPr>
            <w:tcW w:w="3431" w:type="dxa"/>
            <w:vAlign w:val="bottom"/>
          </w:tcPr>
          <w:p w:rsidR="00001847" w:rsidRPr="00621060" w:rsidRDefault="00001847" w:rsidP="00001847">
            <w:pPr>
              <w:rPr>
                <w:color w:val="000000"/>
                <w:sz w:val="24"/>
                <w:szCs w:val="24"/>
              </w:rPr>
            </w:pPr>
            <w:r w:rsidRPr="00621060">
              <w:rPr>
                <w:color w:val="000000"/>
                <w:sz w:val="24"/>
                <w:szCs w:val="24"/>
              </w:rPr>
              <w:t>Военный комиссариат</w:t>
            </w:r>
          </w:p>
        </w:tc>
        <w:tc>
          <w:tcPr>
            <w:tcW w:w="1418" w:type="dxa"/>
            <w:vAlign w:val="bottom"/>
          </w:tcPr>
          <w:p w:rsidR="00001847" w:rsidRPr="00621060" w:rsidRDefault="00001847" w:rsidP="00001847">
            <w:pPr>
              <w:jc w:val="center"/>
              <w:rPr>
                <w:color w:val="000000"/>
                <w:sz w:val="24"/>
                <w:szCs w:val="24"/>
              </w:rPr>
            </w:pPr>
            <w:r w:rsidRPr="00621060">
              <w:rPr>
                <w:color w:val="000000"/>
                <w:sz w:val="24"/>
                <w:szCs w:val="24"/>
              </w:rPr>
              <w:t>0,080514</w:t>
            </w:r>
          </w:p>
        </w:tc>
        <w:tc>
          <w:tcPr>
            <w:tcW w:w="1275" w:type="dxa"/>
            <w:vAlign w:val="center"/>
          </w:tcPr>
          <w:p w:rsidR="00001847" w:rsidRPr="00621060" w:rsidRDefault="00001847" w:rsidP="00001847">
            <w:pPr>
              <w:jc w:val="center"/>
              <w:rPr>
                <w:color w:val="000000"/>
                <w:sz w:val="24"/>
                <w:szCs w:val="24"/>
              </w:rPr>
            </w:pPr>
          </w:p>
        </w:tc>
        <w:tc>
          <w:tcPr>
            <w:tcW w:w="1701" w:type="dxa"/>
          </w:tcPr>
          <w:p w:rsidR="00001847" w:rsidRPr="00621060" w:rsidRDefault="00001847" w:rsidP="00001847">
            <w:pPr>
              <w:pStyle w:val="af1"/>
              <w:jc w:val="center"/>
            </w:pPr>
          </w:p>
        </w:tc>
        <w:tc>
          <w:tcPr>
            <w:tcW w:w="1560" w:type="dxa"/>
            <w:vAlign w:val="bottom"/>
          </w:tcPr>
          <w:p w:rsidR="00001847" w:rsidRPr="00621060" w:rsidRDefault="00001847" w:rsidP="00001847">
            <w:pPr>
              <w:jc w:val="center"/>
              <w:rPr>
                <w:color w:val="000000"/>
                <w:sz w:val="24"/>
                <w:szCs w:val="24"/>
              </w:rPr>
            </w:pPr>
            <w:r w:rsidRPr="00621060">
              <w:rPr>
                <w:color w:val="000000"/>
                <w:sz w:val="24"/>
                <w:szCs w:val="24"/>
              </w:rPr>
              <w:t>0,080514</w:t>
            </w:r>
          </w:p>
        </w:tc>
      </w:tr>
      <w:tr w:rsidR="00001847" w:rsidTr="00FA5316">
        <w:tc>
          <w:tcPr>
            <w:tcW w:w="646" w:type="dxa"/>
          </w:tcPr>
          <w:p w:rsidR="00001847" w:rsidRPr="00AB1BB8" w:rsidRDefault="00001847" w:rsidP="00001847">
            <w:pPr>
              <w:pStyle w:val="af1"/>
              <w:jc w:val="center"/>
            </w:pPr>
            <w:r>
              <w:t>19</w:t>
            </w:r>
          </w:p>
        </w:tc>
        <w:tc>
          <w:tcPr>
            <w:tcW w:w="3431" w:type="dxa"/>
            <w:vAlign w:val="bottom"/>
          </w:tcPr>
          <w:p w:rsidR="00001847" w:rsidRPr="00621060" w:rsidRDefault="00001847" w:rsidP="00001847">
            <w:pPr>
              <w:rPr>
                <w:color w:val="000000"/>
                <w:sz w:val="24"/>
                <w:szCs w:val="24"/>
              </w:rPr>
            </w:pPr>
            <w:r w:rsidRPr="00621060">
              <w:rPr>
                <w:color w:val="000000"/>
                <w:sz w:val="24"/>
                <w:szCs w:val="24"/>
              </w:rPr>
              <w:t>Царьков А.В. Горького, 253 корп. 1</w:t>
            </w:r>
          </w:p>
        </w:tc>
        <w:tc>
          <w:tcPr>
            <w:tcW w:w="1418" w:type="dxa"/>
            <w:vAlign w:val="bottom"/>
          </w:tcPr>
          <w:p w:rsidR="00001847" w:rsidRPr="00621060" w:rsidRDefault="00001847" w:rsidP="00001847">
            <w:pPr>
              <w:jc w:val="center"/>
              <w:rPr>
                <w:color w:val="000000"/>
                <w:sz w:val="24"/>
                <w:szCs w:val="24"/>
              </w:rPr>
            </w:pPr>
            <w:r w:rsidRPr="00621060">
              <w:rPr>
                <w:color w:val="000000"/>
                <w:sz w:val="24"/>
                <w:szCs w:val="24"/>
              </w:rPr>
              <w:t>0,07949</w:t>
            </w:r>
          </w:p>
        </w:tc>
        <w:tc>
          <w:tcPr>
            <w:tcW w:w="1275" w:type="dxa"/>
            <w:vAlign w:val="center"/>
          </w:tcPr>
          <w:p w:rsidR="00001847" w:rsidRPr="00621060" w:rsidRDefault="00001847" w:rsidP="00001847">
            <w:pPr>
              <w:jc w:val="center"/>
              <w:rPr>
                <w:color w:val="000000"/>
                <w:sz w:val="24"/>
                <w:szCs w:val="24"/>
              </w:rPr>
            </w:pPr>
          </w:p>
        </w:tc>
        <w:tc>
          <w:tcPr>
            <w:tcW w:w="1701" w:type="dxa"/>
          </w:tcPr>
          <w:p w:rsidR="00001847" w:rsidRPr="00621060" w:rsidRDefault="00001847" w:rsidP="00001847">
            <w:pPr>
              <w:pStyle w:val="af1"/>
              <w:jc w:val="center"/>
            </w:pPr>
          </w:p>
        </w:tc>
        <w:tc>
          <w:tcPr>
            <w:tcW w:w="1560" w:type="dxa"/>
            <w:vAlign w:val="bottom"/>
          </w:tcPr>
          <w:p w:rsidR="00001847" w:rsidRPr="00621060" w:rsidRDefault="00001847" w:rsidP="00001847">
            <w:pPr>
              <w:jc w:val="center"/>
              <w:rPr>
                <w:color w:val="000000"/>
                <w:sz w:val="24"/>
                <w:szCs w:val="24"/>
              </w:rPr>
            </w:pPr>
            <w:r w:rsidRPr="00621060">
              <w:rPr>
                <w:color w:val="000000"/>
                <w:sz w:val="24"/>
                <w:szCs w:val="24"/>
              </w:rPr>
              <w:t>0,07949</w:t>
            </w:r>
          </w:p>
        </w:tc>
      </w:tr>
      <w:tr w:rsidR="00001847" w:rsidTr="00FA5316">
        <w:tc>
          <w:tcPr>
            <w:tcW w:w="646" w:type="dxa"/>
          </w:tcPr>
          <w:p w:rsidR="00001847" w:rsidRPr="00AB1BB8" w:rsidRDefault="00001847" w:rsidP="00001847">
            <w:pPr>
              <w:pStyle w:val="af1"/>
              <w:jc w:val="center"/>
            </w:pPr>
            <w:r>
              <w:t>20</w:t>
            </w:r>
          </w:p>
        </w:tc>
        <w:tc>
          <w:tcPr>
            <w:tcW w:w="3431" w:type="dxa"/>
            <w:vAlign w:val="bottom"/>
          </w:tcPr>
          <w:p w:rsidR="00001847" w:rsidRPr="00621060" w:rsidRDefault="00001847" w:rsidP="00001847">
            <w:pPr>
              <w:rPr>
                <w:color w:val="000000"/>
                <w:sz w:val="24"/>
                <w:szCs w:val="24"/>
              </w:rPr>
            </w:pPr>
            <w:r w:rsidRPr="00621060">
              <w:rPr>
                <w:color w:val="000000"/>
                <w:sz w:val="24"/>
                <w:szCs w:val="24"/>
              </w:rPr>
              <w:t>Юзбашян Горь</w:t>
            </w:r>
            <w:r>
              <w:rPr>
                <w:color w:val="000000"/>
                <w:sz w:val="24"/>
                <w:szCs w:val="24"/>
              </w:rPr>
              <w:t>кого,</w:t>
            </w:r>
            <w:r w:rsidRPr="00621060">
              <w:rPr>
                <w:color w:val="000000"/>
                <w:sz w:val="24"/>
                <w:szCs w:val="24"/>
              </w:rPr>
              <w:t xml:space="preserve"> 253 корп. 2</w:t>
            </w:r>
          </w:p>
        </w:tc>
        <w:tc>
          <w:tcPr>
            <w:tcW w:w="1418" w:type="dxa"/>
            <w:vAlign w:val="bottom"/>
          </w:tcPr>
          <w:p w:rsidR="00001847" w:rsidRPr="00621060" w:rsidRDefault="00001847" w:rsidP="00001847">
            <w:pPr>
              <w:jc w:val="center"/>
              <w:rPr>
                <w:color w:val="000000"/>
                <w:sz w:val="24"/>
                <w:szCs w:val="24"/>
              </w:rPr>
            </w:pPr>
            <w:r w:rsidRPr="00621060">
              <w:rPr>
                <w:color w:val="000000"/>
                <w:sz w:val="24"/>
                <w:szCs w:val="24"/>
              </w:rPr>
              <w:t>0,078512</w:t>
            </w:r>
          </w:p>
        </w:tc>
        <w:tc>
          <w:tcPr>
            <w:tcW w:w="1275" w:type="dxa"/>
            <w:vAlign w:val="center"/>
          </w:tcPr>
          <w:p w:rsidR="00001847" w:rsidRPr="00621060" w:rsidRDefault="00001847" w:rsidP="00001847">
            <w:pPr>
              <w:jc w:val="center"/>
              <w:rPr>
                <w:color w:val="000000"/>
                <w:sz w:val="24"/>
                <w:szCs w:val="24"/>
              </w:rPr>
            </w:pPr>
          </w:p>
        </w:tc>
        <w:tc>
          <w:tcPr>
            <w:tcW w:w="1701" w:type="dxa"/>
          </w:tcPr>
          <w:p w:rsidR="00001847" w:rsidRPr="00621060" w:rsidRDefault="00001847" w:rsidP="00001847">
            <w:pPr>
              <w:pStyle w:val="af1"/>
              <w:jc w:val="center"/>
            </w:pPr>
          </w:p>
        </w:tc>
        <w:tc>
          <w:tcPr>
            <w:tcW w:w="1560" w:type="dxa"/>
            <w:vAlign w:val="bottom"/>
          </w:tcPr>
          <w:p w:rsidR="00001847" w:rsidRPr="00621060" w:rsidRDefault="00001847" w:rsidP="00001847">
            <w:pPr>
              <w:jc w:val="center"/>
              <w:rPr>
                <w:color w:val="000000"/>
                <w:sz w:val="24"/>
                <w:szCs w:val="24"/>
              </w:rPr>
            </w:pPr>
            <w:r w:rsidRPr="00621060">
              <w:rPr>
                <w:color w:val="000000"/>
                <w:sz w:val="24"/>
                <w:szCs w:val="24"/>
              </w:rPr>
              <w:t>0,078512</w:t>
            </w:r>
          </w:p>
        </w:tc>
      </w:tr>
      <w:tr w:rsidR="00001847" w:rsidTr="00FD70F6">
        <w:tc>
          <w:tcPr>
            <w:tcW w:w="646" w:type="dxa"/>
          </w:tcPr>
          <w:p w:rsidR="00001847" w:rsidRPr="00A3549C" w:rsidRDefault="00001847" w:rsidP="00001847">
            <w:pPr>
              <w:pStyle w:val="af1"/>
              <w:jc w:val="center"/>
            </w:pPr>
          </w:p>
        </w:tc>
        <w:tc>
          <w:tcPr>
            <w:tcW w:w="3431" w:type="dxa"/>
            <w:vAlign w:val="bottom"/>
          </w:tcPr>
          <w:p w:rsidR="00001847" w:rsidRPr="00A3549C" w:rsidRDefault="00001847" w:rsidP="00001847">
            <w:pPr>
              <w:jc w:val="center"/>
              <w:rPr>
                <w:b/>
                <w:iCs/>
                <w:sz w:val="24"/>
                <w:szCs w:val="24"/>
              </w:rPr>
            </w:pPr>
            <w:r w:rsidRPr="00A3549C">
              <w:rPr>
                <w:b/>
                <w:iCs/>
                <w:sz w:val="24"/>
                <w:szCs w:val="24"/>
              </w:rPr>
              <w:t>ИТОГО:</w:t>
            </w:r>
          </w:p>
        </w:tc>
        <w:tc>
          <w:tcPr>
            <w:tcW w:w="1418" w:type="dxa"/>
            <w:vAlign w:val="bottom"/>
          </w:tcPr>
          <w:p w:rsidR="00001847" w:rsidRPr="00A3549C" w:rsidRDefault="00001847" w:rsidP="00E1305C">
            <w:pPr>
              <w:jc w:val="center"/>
              <w:rPr>
                <w:b/>
                <w:bCs/>
                <w:color w:val="000000"/>
                <w:sz w:val="24"/>
                <w:szCs w:val="24"/>
              </w:rPr>
            </w:pPr>
            <w:r>
              <w:rPr>
                <w:b/>
                <w:bCs/>
                <w:color w:val="000000"/>
                <w:sz w:val="24"/>
                <w:szCs w:val="24"/>
              </w:rPr>
              <w:t>3,</w:t>
            </w:r>
            <w:r w:rsidR="00E1305C">
              <w:rPr>
                <w:b/>
                <w:bCs/>
                <w:color w:val="000000"/>
                <w:sz w:val="24"/>
                <w:szCs w:val="24"/>
              </w:rPr>
              <w:t>72619</w:t>
            </w:r>
          </w:p>
        </w:tc>
        <w:tc>
          <w:tcPr>
            <w:tcW w:w="1275" w:type="dxa"/>
            <w:vAlign w:val="bottom"/>
          </w:tcPr>
          <w:p w:rsidR="00001847" w:rsidRPr="00A3549C" w:rsidRDefault="00001847" w:rsidP="00E1305C">
            <w:pPr>
              <w:jc w:val="center"/>
              <w:rPr>
                <w:b/>
                <w:bCs/>
                <w:color w:val="000000"/>
                <w:sz w:val="24"/>
                <w:szCs w:val="24"/>
              </w:rPr>
            </w:pPr>
            <w:r>
              <w:rPr>
                <w:b/>
                <w:bCs/>
                <w:color w:val="000000"/>
                <w:sz w:val="24"/>
                <w:szCs w:val="24"/>
              </w:rPr>
              <w:t>0,</w:t>
            </w:r>
            <w:r w:rsidR="00E1305C">
              <w:rPr>
                <w:b/>
                <w:bCs/>
                <w:color w:val="000000"/>
                <w:sz w:val="24"/>
                <w:szCs w:val="24"/>
              </w:rPr>
              <w:t>944</w:t>
            </w:r>
          </w:p>
        </w:tc>
        <w:tc>
          <w:tcPr>
            <w:tcW w:w="1701" w:type="dxa"/>
            <w:vAlign w:val="bottom"/>
          </w:tcPr>
          <w:p w:rsidR="00001847" w:rsidRPr="00A3549C" w:rsidRDefault="00001847" w:rsidP="00001847">
            <w:pPr>
              <w:jc w:val="center"/>
              <w:rPr>
                <w:b/>
                <w:bCs/>
                <w:color w:val="000000"/>
                <w:sz w:val="24"/>
                <w:szCs w:val="24"/>
              </w:rPr>
            </w:pPr>
            <w:r w:rsidRPr="00A3549C">
              <w:rPr>
                <w:b/>
                <w:bCs/>
                <w:color w:val="000000"/>
                <w:sz w:val="24"/>
                <w:szCs w:val="24"/>
              </w:rPr>
              <w:t>0</w:t>
            </w:r>
          </w:p>
        </w:tc>
        <w:tc>
          <w:tcPr>
            <w:tcW w:w="1560" w:type="dxa"/>
            <w:vAlign w:val="bottom"/>
          </w:tcPr>
          <w:p w:rsidR="00001847" w:rsidRPr="00A3549C" w:rsidRDefault="00001847" w:rsidP="00E1305C">
            <w:pPr>
              <w:jc w:val="center"/>
              <w:rPr>
                <w:b/>
                <w:bCs/>
                <w:color w:val="000000"/>
                <w:sz w:val="24"/>
                <w:szCs w:val="24"/>
              </w:rPr>
            </w:pPr>
            <w:r>
              <w:rPr>
                <w:b/>
                <w:bCs/>
                <w:color w:val="000000"/>
                <w:sz w:val="24"/>
                <w:szCs w:val="24"/>
              </w:rPr>
              <w:t>4,</w:t>
            </w:r>
            <w:r w:rsidR="00E1305C">
              <w:rPr>
                <w:b/>
                <w:bCs/>
                <w:color w:val="000000"/>
                <w:sz w:val="24"/>
                <w:szCs w:val="24"/>
              </w:rPr>
              <w:t>67019</w:t>
            </w:r>
          </w:p>
        </w:tc>
      </w:tr>
      <w:tr w:rsidR="00001847" w:rsidTr="00682EE2">
        <w:tc>
          <w:tcPr>
            <w:tcW w:w="10031" w:type="dxa"/>
            <w:gridSpan w:val="6"/>
          </w:tcPr>
          <w:p w:rsidR="00001847" w:rsidRPr="005D3C6A" w:rsidRDefault="00001847" w:rsidP="00001847">
            <w:pPr>
              <w:pStyle w:val="af1"/>
              <w:jc w:val="center"/>
              <w:rPr>
                <w:b/>
                <w:color w:val="000000"/>
                <w:u w:val="single"/>
              </w:rPr>
            </w:pPr>
            <w:r w:rsidRPr="00BF4D85">
              <w:rPr>
                <w:b/>
                <w:color w:val="000000"/>
                <w:u w:val="single"/>
              </w:rPr>
              <w:t>МУП «Сердобская теплосеть»</w:t>
            </w:r>
          </w:p>
        </w:tc>
      </w:tr>
      <w:tr w:rsidR="00001847" w:rsidTr="00682EE2">
        <w:tc>
          <w:tcPr>
            <w:tcW w:w="10031" w:type="dxa"/>
            <w:gridSpan w:val="6"/>
          </w:tcPr>
          <w:p w:rsidR="00001847" w:rsidRPr="00AA2D30" w:rsidRDefault="00001847" w:rsidP="00001847">
            <w:pPr>
              <w:pStyle w:val="af1"/>
              <w:jc w:val="center"/>
              <w:rPr>
                <w:b/>
              </w:rPr>
            </w:pPr>
            <w:r w:rsidRPr="00AA2D30">
              <w:rPr>
                <w:b/>
              </w:rPr>
              <w:t>Котельная №10</w:t>
            </w:r>
          </w:p>
        </w:tc>
      </w:tr>
      <w:tr w:rsidR="0090340E" w:rsidTr="00FA5316">
        <w:tc>
          <w:tcPr>
            <w:tcW w:w="646" w:type="dxa"/>
          </w:tcPr>
          <w:p w:rsidR="0090340E" w:rsidRPr="00AB1BB8" w:rsidRDefault="0090340E" w:rsidP="00001847">
            <w:pPr>
              <w:pStyle w:val="af1"/>
              <w:jc w:val="center"/>
            </w:pPr>
            <w:r>
              <w:t>1</w:t>
            </w:r>
          </w:p>
        </w:tc>
        <w:tc>
          <w:tcPr>
            <w:tcW w:w="3431" w:type="dxa"/>
            <w:vAlign w:val="center"/>
          </w:tcPr>
          <w:p w:rsidR="0090340E" w:rsidRPr="00E35739" w:rsidRDefault="0090340E" w:rsidP="00001847">
            <w:pPr>
              <w:rPr>
                <w:sz w:val="24"/>
                <w:szCs w:val="24"/>
              </w:rPr>
            </w:pPr>
            <w:r w:rsidRPr="00E35739">
              <w:rPr>
                <w:sz w:val="24"/>
                <w:szCs w:val="24"/>
              </w:rPr>
              <w:t>Ж.д. Ул.Н-Северная, 2</w:t>
            </w:r>
          </w:p>
        </w:tc>
        <w:tc>
          <w:tcPr>
            <w:tcW w:w="1418" w:type="dxa"/>
            <w:vAlign w:val="center"/>
          </w:tcPr>
          <w:p w:rsidR="0090340E" w:rsidRPr="0090340E" w:rsidRDefault="0090340E" w:rsidP="00FA5316">
            <w:pPr>
              <w:jc w:val="center"/>
              <w:rPr>
                <w:sz w:val="22"/>
                <w:szCs w:val="22"/>
              </w:rPr>
            </w:pPr>
            <w:r w:rsidRPr="0090340E">
              <w:rPr>
                <w:sz w:val="22"/>
                <w:szCs w:val="22"/>
              </w:rPr>
              <w:t>0,23618</w:t>
            </w:r>
          </w:p>
        </w:tc>
        <w:tc>
          <w:tcPr>
            <w:tcW w:w="1275" w:type="dxa"/>
            <w:vAlign w:val="center"/>
          </w:tcPr>
          <w:p w:rsidR="0090340E" w:rsidRPr="007E4876" w:rsidRDefault="0090340E" w:rsidP="00001847">
            <w:pPr>
              <w:jc w:val="center"/>
              <w:rPr>
                <w:sz w:val="24"/>
                <w:szCs w:val="24"/>
              </w:rPr>
            </w:pPr>
            <w:r w:rsidRPr="007E4876">
              <w:rPr>
                <w:sz w:val="24"/>
                <w:szCs w:val="24"/>
              </w:rPr>
              <w:t>0,035</w:t>
            </w:r>
          </w:p>
        </w:tc>
        <w:tc>
          <w:tcPr>
            <w:tcW w:w="1701" w:type="dxa"/>
          </w:tcPr>
          <w:p w:rsidR="0090340E" w:rsidRPr="007E4876" w:rsidRDefault="0090340E" w:rsidP="00001847">
            <w:pPr>
              <w:pStyle w:val="af1"/>
              <w:jc w:val="center"/>
            </w:pPr>
          </w:p>
        </w:tc>
        <w:tc>
          <w:tcPr>
            <w:tcW w:w="1560" w:type="dxa"/>
            <w:vAlign w:val="bottom"/>
          </w:tcPr>
          <w:p w:rsidR="0090340E" w:rsidRPr="0090340E" w:rsidRDefault="0090340E" w:rsidP="0090340E">
            <w:pPr>
              <w:jc w:val="center"/>
              <w:rPr>
                <w:color w:val="000000"/>
                <w:sz w:val="22"/>
                <w:szCs w:val="22"/>
              </w:rPr>
            </w:pPr>
            <w:r w:rsidRPr="0090340E">
              <w:rPr>
                <w:color w:val="000000"/>
                <w:sz w:val="22"/>
                <w:szCs w:val="22"/>
              </w:rPr>
              <w:t>0,27118</w:t>
            </w:r>
          </w:p>
        </w:tc>
      </w:tr>
      <w:tr w:rsidR="0090340E" w:rsidTr="00FA5316">
        <w:tc>
          <w:tcPr>
            <w:tcW w:w="646" w:type="dxa"/>
          </w:tcPr>
          <w:p w:rsidR="0090340E" w:rsidRPr="00AB1BB8" w:rsidRDefault="0090340E" w:rsidP="00001847">
            <w:pPr>
              <w:pStyle w:val="af1"/>
              <w:jc w:val="center"/>
            </w:pPr>
            <w:r>
              <w:t>2</w:t>
            </w:r>
          </w:p>
        </w:tc>
        <w:tc>
          <w:tcPr>
            <w:tcW w:w="3431" w:type="dxa"/>
            <w:vAlign w:val="center"/>
          </w:tcPr>
          <w:p w:rsidR="0090340E" w:rsidRPr="00E35739" w:rsidRDefault="0090340E" w:rsidP="00001847">
            <w:pPr>
              <w:rPr>
                <w:sz w:val="24"/>
                <w:szCs w:val="24"/>
              </w:rPr>
            </w:pPr>
            <w:r w:rsidRPr="00E35739">
              <w:rPr>
                <w:sz w:val="24"/>
                <w:szCs w:val="24"/>
              </w:rPr>
              <w:t>Ж.д. Ул.Комсомольская,122</w:t>
            </w:r>
          </w:p>
        </w:tc>
        <w:tc>
          <w:tcPr>
            <w:tcW w:w="1418" w:type="dxa"/>
            <w:vAlign w:val="center"/>
          </w:tcPr>
          <w:p w:rsidR="0090340E" w:rsidRPr="0090340E" w:rsidRDefault="0090340E" w:rsidP="00FA5316">
            <w:pPr>
              <w:jc w:val="center"/>
              <w:rPr>
                <w:sz w:val="22"/>
                <w:szCs w:val="22"/>
              </w:rPr>
            </w:pPr>
            <w:r w:rsidRPr="0090340E">
              <w:rPr>
                <w:sz w:val="22"/>
                <w:szCs w:val="22"/>
              </w:rPr>
              <w:t>0,18287</w:t>
            </w:r>
          </w:p>
        </w:tc>
        <w:tc>
          <w:tcPr>
            <w:tcW w:w="1275" w:type="dxa"/>
            <w:vAlign w:val="center"/>
          </w:tcPr>
          <w:p w:rsidR="0090340E" w:rsidRPr="007E4876" w:rsidRDefault="0090340E" w:rsidP="00001847">
            <w:pPr>
              <w:jc w:val="center"/>
              <w:rPr>
                <w:sz w:val="24"/>
                <w:szCs w:val="24"/>
              </w:rPr>
            </w:pPr>
            <w:r w:rsidRPr="007E4876">
              <w:rPr>
                <w:sz w:val="24"/>
                <w:szCs w:val="24"/>
              </w:rPr>
              <w:t>0,023</w:t>
            </w:r>
          </w:p>
        </w:tc>
        <w:tc>
          <w:tcPr>
            <w:tcW w:w="1701" w:type="dxa"/>
          </w:tcPr>
          <w:p w:rsidR="0090340E" w:rsidRPr="007E4876" w:rsidRDefault="0090340E" w:rsidP="00001847">
            <w:pPr>
              <w:pStyle w:val="af1"/>
              <w:jc w:val="center"/>
            </w:pPr>
          </w:p>
        </w:tc>
        <w:tc>
          <w:tcPr>
            <w:tcW w:w="1560" w:type="dxa"/>
            <w:vAlign w:val="bottom"/>
          </w:tcPr>
          <w:p w:rsidR="0090340E" w:rsidRPr="0090340E" w:rsidRDefault="0090340E" w:rsidP="0090340E">
            <w:pPr>
              <w:jc w:val="center"/>
              <w:rPr>
                <w:color w:val="000000"/>
                <w:sz w:val="22"/>
                <w:szCs w:val="22"/>
              </w:rPr>
            </w:pPr>
            <w:r w:rsidRPr="0090340E">
              <w:rPr>
                <w:color w:val="000000"/>
                <w:sz w:val="22"/>
                <w:szCs w:val="22"/>
              </w:rPr>
              <w:t>0,20587</w:t>
            </w:r>
          </w:p>
        </w:tc>
      </w:tr>
      <w:tr w:rsidR="0090340E" w:rsidTr="00FA5316">
        <w:tc>
          <w:tcPr>
            <w:tcW w:w="646" w:type="dxa"/>
          </w:tcPr>
          <w:p w:rsidR="0090340E" w:rsidRPr="00AB1BB8" w:rsidRDefault="0090340E" w:rsidP="00001847">
            <w:pPr>
              <w:pStyle w:val="af1"/>
              <w:jc w:val="center"/>
            </w:pPr>
            <w:r>
              <w:t>3</w:t>
            </w:r>
          </w:p>
        </w:tc>
        <w:tc>
          <w:tcPr>
            <w:tcW w:w="3431" w:type="dxa"/>
            <w:vAlign w:val="center"/>
          </w:tcPr>
          <w:p w:rsidR="0090340E" w:rsidRPr="00E35739" w:rsidRDefault="0090340E" w:rsidP="00001847">
            <w:pPr>
              <w:rPr>
                <w:sz w:val="24"/>
                <w:szCs w:val="24"/>
              </w:rPr>
            </w:pPr>
            <w:r w:rsidRPr="00E35739">
              <w:rPr>
                <w:sz w:val="24"/>
                <w:szCs w:val="24"/>
              </w:rPr>
              <w:t>Ж.д. Ул.Комсомольская,118</w:t>
            </w:r>
          </w:p>
        </w:tc>
        <w:tc>
          <w:tcPr>
            <w:tcW w:w="1418" w:type="dxa"/>
            <w:vAlign w:val="center"/>
          </w:tcPr>
          <w:p w:rsidR="0090340E" w:rsidRPr="0090340E" w:rsidRDefault="0090340E" w:rsidP="00FA5316">
            <w:pPr>
              <w:jc w:val="center"/>
              <w:rPr>
                <w:sz w:val="22"/>
                <w:szCs w:val="22"/>
              </w:rPr>
            </w:pPr>
            <w:r w:rsidRPr="0090340E">
              <w:rPr>
                <w:sz w:val="22"/>
                <w:szCs w:val="22"/>
              </w:rPr>
              <w:t>0,15178</w:t>
            </w:r>
          </w:p>
        </w:tc>
        <w:tc>
          <w:tcPr>
            <w:tcW w:w="1275" w:type="dxa"/>
            <w:vAlign w:val="center"/>
          </w:tcPr>
          <w:p w:rsidR="0090340E" w:rsidRPr="007E4876" w:rsidRDefault="0090340E" w:rsidP="00001847">
            <w:pPr>
              <w:jc w:val="center"/>
              <w:rPr>
                <w:sz w:val="24"/>
                <w:szCs w:val="24"/>
              </w:rPr>
            </w:pPr>
            <w:r w:rsidRPr="007E4876">
              <w:rPr>
                <w:sz w:val="24"/>
                <w:szCs w:val="24"/>
              </w:rPr>
              <w:t>0,026</w:t>
            </w:r>
          </w:p>
        </w:tc>
        <w:tc>
          <w:tcPr>
            <w:tcW w:w="1701" w:type="dxa"/>
          </w:tcPr>
          <w:p w:rsidR="0090340E" w:rsidRPr="007E4876" w:rsidRDefault="0090340E" w:rsidP="00001847">
            <w:pPr>
              <w:pStyle w:val="af1"/>
              <w:jc w:val="center"/>
            </w:pPr>
          </w:p>
        </w:tc>
        <w:tc>
          <w:tcPr>
            <w:tcW w:w="1560" w:type="dxa"/>
            <w:vAlign w:val="bottom"/>
          </w:tcPr>
          <w:p w:rsidR="0090340E" w:rsidRPr="0090340E" w:rsidRDefault="0090340E" w:rsidP="0090340E">
            <w:pPr>
              <w:jc w:val="center"/>
              <w:rPr>
                <w:color w:val="000000"/>
                <w:sz w:val="22"/>
                <w:szCs w:val="22"/>
              </w:rPr>
            </w:pPr>
            <w:r w:rsidRPr="0090340E">
              <w:rPr>
                <w:color w:val="000000"/>
                <w:sz w:val="22"/>
                <w:szCs w:val="22"/>
              </w:rPr>
              <w:t>0,17778</w:t>
            </w:r>
          </w:p>
        </w:tc>
      </w:tr>
      <w:tr w:rsidR="0090340E" w:rsidTr="00FA5316">
        <w:tc>
          <w:tcPr>
            <w:tcW w:w="646" w:type="dxa"/>
          </w:tcPr>
          <w:p w:rsidR="0090340E" w:rsidRPr="00AB1BB8" w:rsidRDefault="0090340E" w:rsidP="00001847">
            <w:pPr>
              <w:pStyle w:val="af1"/>
              <w:jc w:val="center"/>
            </w:pPr>
            <w:r>
              <w:t>4</w:t>
            </w:r>
          </w:p>
        </w:tc>
        <w:tc>
          <w:tcPr>
            <w:tcW w:w="3431" w:type="dxa"/>
            <w:vAlign w:val="center"/>
          </w:tcPr>
          <w:p w:rsidR="0090340E" w:rsidRPr="00E35739" w:rsidRDefault="0090340E" w:rsidP="00001847">
            <w:pPr>
              <w:rPr>
                <w:sz w:val="24"/>
                <w:szCs w:val="24"/>
              </w:rPr>
            </w:pPr>
            <w:r w:rsidRPr="00E35739">
              <w:rPr>
                <w:sz w:val="24"/>
                <w:szCs w:val="24"/>
              </w:rPr>
              <w:t>Ж.д. Ул.Балашовская 1б</w:t>
            </w:r>
          </w:p>
        </w:tc>
        <w:tc>
          <w:tcPr>
            <w:tcW w:w="1418" w:type="dxa"/>
            <w:vAlign w:val="center"/>
          </w:tcPr>
          <w:p w:rsidR="0090340E" w:rsidRPr="0090340E" w:rsidRDefault="0090340E" w:rsidP="00FA5316">
            <w:pPr>
              <w:jc w:val="center"/>
              <w:rPr>
                <w:sz w:val="22"/>
                <w:szCs w:val="22"/>
              </w:rPr>
            </w:pPr>
            <w:r w:rsidRPr="0090340E">
              <w:rPr>
                <w:sz w:val="22"/>
                <w:szCs w:val="22"/>
              </w:rPr>
              <w:t>0,17304</w:t>
            </w:r>
          </w:p>
        </w:tc>
        <w:tc>
          <w:tcPr>
            <w:tcW w:w="1275" w:type="dxa"/>
            <w:vAlign w:val="center"/>
          </w:tcPr>
          <w:p w:rsidR="0090340E" w:rsidRPr="007E4876" w:rsidRDefault="0090340E" w:rsidP="00001847">
            <w:pPr>
              <w:jc w:val="center"/>
              <w:rPr>
                <w:sz w:val="24"/>
                <w:szCs w:val="24"/>
              </w:rPr>
            </w:pPr>
          </w:p>
        </w:tc>
        <w:tc>
          <w:tcPr>
            <w:tcW w:w="1701" w:type="dxa"/>
          </w:tcPr>
          <w:p w:rsidR="0090340E" w:rsidRPr="007E4876" w:rsidRDefault="0090340E" w:rsidP="00001847">
            <w:pPr>
              <w:pStyle w:val="af1"/>
              <w:jc w:val="center"/>
            </w:pPr>
          </w:p>
        </w:tc>
        <w:tc>
          <w:tcPr>
            <w:tcW w:w="1560" w:type="dxa"/>
            <w:vAlign w:val="bottom"/>
          </w:tcPr>
          <w:p w:rsidR="0090340E" w:rsidRPr="0090340E" w:rsidRDefault="0090340E" w:rsidP="0090340E">
            <w:pPr>
              <w:jc w:val="center"/>
              <w:rPr>
                <w:color w:val="000000"/>
                <w:sz w:val="22"/>
                <w:szCs w:val="22"/>
              </w:rPr>
            </w:pPr>
            <w:r w:rsidRPr="0090340E">
              <w:rPr>
                <w:color w:val="000000"/>
                <w:sz w:val="22"/>
                <w:szCs w:val="22"/>
              </w:rPr>
              <w:t>0,17304</w:t>
            </w:r>
          </w:p>
        </w:tc>
      </w:tr>
      <w:tr w:rsidR="0090340E" w:rsidTr="00FA5316">
        <w:tc>
          <w:tcPr>
            <w:tcW w:w="646" w:type="dxa"/>
          </w:tcPr>
          <w:p w:rsidR="0090340E" w:rsidRPr="00AB1BB8" w:rsidRDefault="0090340E" w:rsidP="00001847">
            <w:pPr>
              <w:pStyle w:val="af1"/>
              <w:jc w:val="center"/>
            </w:pPr>
            <w:r>
              <w:t>5</w:t>
            </w:r>
          </w:p>
        </w:tc>
        <w:tc>
          <w:tcPr>
            <w:tcW w:w="3431" w:type="dxa"/>
            <w:vAlign w:val="center"/>
          </w:tcPr>
          <w:p w:rsidR="0090340E" w:rsidRPr="00E35739" w:rsidRDefault="0090340E" w:rsidP="00001847">
            <w:pPr>
              <w:rPr>
                <w:sz w:val="24"/>
                <w:szCs w:val="24"/>
              </w:rPr>
            </w:pPr>
            <w:r w:rsidRPr="00E35739">
              <w:rPr>
                <w:sz w:val="24"/>
                <w:szCs w:val="24"/>
              </w:rPr>
              <w:t>Ж.д. Ул.Балашовская 1в</w:t>
            </w:r>
          </w:p>
        </w:tc>
        <w:tc>
          <w:tcPr>
            <w:tcW w:w="1418" w:type="dxa"/>
            <w:vAlign w:val="center"/>
          </w:tcPr>
          <w:p w:rsidR="0090340E" w:rsidRPr="0090340E" w:rsidRDefault="0090340E" w:rsidP="00FA5316">
            <w:pPr>
              <w:jc w:val="center"/>
              <w:rPr>
                <w:sz w:val="22"/>
                <w:szCs w:val="22"/>
              </w:rPr>
            </w:pPr>
            <w:r w:rsidRPr="0090340E">
              <w:rPr>
                <w:sz w:val="22"/>
                <w:szCs w:val="22"/>
              </w:rPr>
              <w:t>0,12464</w:t>
            </w:r>
          </w:p>
        </w:tc>
        <w:tc>
          <w:tcPr>
            <w:tcW w:w="1275" w:type="dxa"/>
            <w:vAlign w:val="center"/>
          </w:tcPr>
          <w:p w:rsidR="0090340E" w:rsidRPr="007E4876" w:rsidRDefault="0090340E" w:rsidP="00001847">
            <w:pPr>
              <w:jc w:val="center"/>
              <w:rPr>
                <w:sz w:val="24"/>
                <w:szCs w:val="24"/>
              </w:rPr>
            </w:pPr>
          </w:p>
        </w:tc>
        <w:tc>
          <w:tcPr>
            <w:tcW w:w="1701" w:type="dxa"/>
          </w:tcPr>
          <w:p w:rsidR="0090340E" w:rsidRPr="007E4876" w:rsidRDefault="0090340E" w:rsidP="00001847">
            <w:pPr>
              <w:pStyle w:val="af1"/>
              <w:jc w:val="center"/>
            </w:pPr>
          </w:p>
        </w:tc>
        <w:tc>
          <w:tcPr>
            <w:tcW w:w="1560" w:type="dxa"/>
            <w:vAlign w:val="bottom"/>
          </w:tcPr>
          <w:p w:rsidR="0090340E" w:rsidRPr="0090340E" w:rsidRDefault="0090340E" w:rsidP="0090340E">
            <w:pPr>
              <w:jc w:val="center"/>
              <w:rPr>
                <w:color w:val="000000"/>
                <w:sz w:val="22"/>
                <w:szCs w:val="22"/>
              </w:rPr>
            </w:pPr>
            <w:r w:rsidRPr="0090340E">
              <w:rPr>
                <w:color w:val="000000"/>
                <w:sz w:val="22"/>
                <w:szCs w:val="22"/>
              </w:rPr>
              <w:t>0,12464</w:t>
            </w:r>
          </w:p>
        </w:tc>
      </w:tr>
      <w:tr w:rsidR="0090340E" w:rsidTr="00FA5316">
        <w:tc>
          <w:tcPr>
            <w:tcW w:w="646" w:type="dxa"/>
          </w:tcPr>
          <w:p w:rsidR="0090340E" w:rsidRPr="00AB1BB8" w:rsidRDefault="0090340E" w:rsidP="00001847">
            <w:pPr>
              <w:pStyle w:val="af1"/>
              <w:jc w:val="center"/>
            </w:pPr>
            <w:r>
              <w:t>6</w:t>
            </w:r>
          </w:p>
        </w:tc>
        <w:tc>
          <w:tcPr>
            <w:tcW w:w="3431" w:type="dxa"/>
            <w:vAlign w:val="center"/>
          </w:tcPr>
          <w:p w:rsidR="0090340E" w:rsidRPr="00E35739" w:rsidRDefault="0090340E" w:rsidP="00001847">
            <w:pPr>
              <w:rPr>
                <w:bCs/>
                <w:sz w:val="24"/>
                <w:szCs w:val="24"/>
              </w:rPr>
            </w:pPr>
            <w:r w:rsidRPr="00E35739">
              <w:rPr>
                <w:bCs/>
                <w:sz w:val="24"/>
                <w:szCs w:val="24"/>
              </w:rPr>
              <w:t>МДОУ детский сад №15</w:t>
            </w:r>
          </w:p>
        </w:tc>
        <w:tc>
          <w:tcPr>
            <w:tcW w:w="1418" w:type="dxa"/>
            <w:vAlign w:val="center"/>
          </w:tcPr>
          <w:p w:rsidR="0090340E" w:rsidRPr="0090340E" w:rsidRDefault="0090340E" w:rsidP="00FA5316">
            <w:pPr>
              <w:jc w:val="center"/>
              <w:rPr>
                <w:sz w:val="22"/>
                <w:szCs w:val="22"/>
              </w:rPr>
            </w:pPr>
            <w:r w:rsidRPr="0090340E">
              <w:rPr>
                <w:sz w:val="22"/>
                <w:szCs w:val="22"/>
              </w:rPr>
              <w:t>0,13918</w:t>
            </w:r>
          </w:p>
        </w:tc>
        <w:tc>
          <w:tcPr>
            <w:tcW w:w="1275" w:type="dxa"/>
            <w:vAlign w:val="center"/>
          </w:tcPr>
          <w:p w:rsidR="0090340E" w:rsidRPr="007E4876" w:rsidRDefault="0090340E" w:rsidP="00001847">
            <w:pPr>
              <w:jc w:val="center"/>
              <w:rPr>
                <w:sz w:val="24"/>
                <w:szCs w:val="24"/>
              </w:rPr>
            </w:pPr>
            <w:r w:rsidRPr="007E4876">
              <w:rPr>
                <w:sz w:val="24"/>
                <w:szCs w:val="24"/>
              </w:rPr>
              <w:t>0,008</w:t>
            </w:r>
          </w:p>
        </w:tc>
        <w:tc>
          <w:tcPr>
            <w:tcW w:w="1701" w:type="dxa"/>
          </w:tcPr>
          <w:p w:rsidR="0090340E" w:rsidRPr="007E4876" w:rsidRDefault="0090340E" w:rsidP="00001847">
            <w:pPr>
              <w:pStyle w:val="af1"/>
              <w:jc w:val="center"/>
            </w:pPr>
          </w:p>
        </w:tc>
        <w:tc>
          <w:tcPr>
            <w:tcW w:w="1560" w:type="dxa"/>
            <w:vAlign w:val="bottom"/>
          </w:tcPr>
          <w:p w:rsidR="0090340E" w:rsidRPr="0090340E" w:rsidRDefault="0090340E" w:rsidP="0090340E">
            <w:pPr>
              <w:jc w:val="center"/>
              <w:rPr>
                <w:color w:val="000000"/>
                <w:sz w:val="22"/>
                <w:szCs w:val="22"/>
              </w:rPr>
            </w:pPr>
            <w:r w:rsidRPr="0090340E">
              <w:rPr>
                <w:color w:val="000000"/>
                <w:sz w:val="22"/>
                <w:szCs w:val="22"/>
              </w:rPr>
              <w:t>0,14718</w:t>
            </w:r>
          </w:p>
        </w:tc>
      </w:tr>
      <w:tr w:rsidR="0090340E" w:rsidTr="00FD70F6">
        <w:tc>
          <w:tcPr>
            <w:tcW w:w="646" w:type="dxa"/>
          </w:tcPr>
          <w:p w:rsidR="0090340E" w:rsidRDefault="0090340E" w:rsidP="00001847">
            <w:pPr>
              <w:pStyle w:val="af1"/>
              <w:jc w:val="center"/>
            </w:pPr>
          </w:p>
        </w:tc>
        <w:tc>
          <w:tcPr>
            <w:tcW w:w="3431" w:type="dxa"/>
            <w:vAlign w:val="bottom"/>
          </w:tcPr>
          <w:p w:rsidR="0090340E" w:rsidRPr="00AB1BB8" w:rsidRDefault="0090340E" w:rsidP="00001847">
            <w:pPr>
              <w:rPr>
                <w:b/>
                <w:iCs/>
                <w:sz w:val="24"/>
                <w:szCs w:val="24"/>
              </w:rPr>
            </w:pPr>
            <w:r w:rsidRPr="00AB1BB8">
              <w:rPr>
                <w:b/>
                <w:iCs/>
                <w:sz w:val="24"/>
                <w:szCs w:val="24"/>
              </w:rPr>
              <w:t>ИТОГО:</w:t>
            </w:r>
          </w:p>
        </w:tc>
        <w:tc>
          <w:tcPr>
            <w:tcW w:w="1418" w:type="dxa"/>
            <w:vAlign w:val="center"/>
          </w:tcPr>
          <w:p w:rsidR="0090340E" w:rsidRPr="007E4876" w:rsidRDefault="0090340E" w:rsidP="0090340E">
            <w:pPr>
              <w:jc w:val="center"/>
              <w:rPr>
                <w:b/>
                <w:bCs/>
                <w:color w:val="000000"/>
                <w:sz w:val="24"/>
                <w:szCs w:val="24"/>
              </w:rPr>
            </w:pPr>
            <w:r w:rsidRPr="007E4876">
              <w:rPr>
                <w:b/>
                <w:bCs/>
                <w:color w:val="000000"/>
                <w:sz w:val="24"/>
                <w:szCs w:val="24"/>
              </w:rPr>
              <w:t>1,0</w:t>
            </w:r>
            <w:r>
              <w:rPr>
                <w:b/>
                <w:bCs/>
                <w:color w:val="000000"/>
                <w:sz w:val="24"/>
                <w:szCs w:val="24"/>
              </w:rPr>
              <w:t>0769</w:t>
            </w:r>
          </w:p>
        </w:tc>
        <w:tc>
          <w:tcPr>
            <w:tcW w:w="1275" w:type="dxa"/>
            <w:vAlign w:val="center"/>
          </w:tcPr>
          <w:p w:rsidR="0090340E" w:rsidRPr="007E4876" w:rsidRDefault="0090340E" w:rsidP="00001847">
            <w:pPr>
              <w:jc w:val="center"/>
              <w:rPr>
                <w:b/>
                <w:bCs/>
                <w:color w:val="000000"/>
                <w:sz w:val="24"/>
                <w:szCs w:val="24"/>
              </w:rPr>
            </w:pPr>
            <w:r w:rsidRPr="007E4876">
              <w:rPr>
                <w:b/>
                <w:bCs/>
                <w:color w:val="000000"/>
                <w:sz w:val="24"/>
                <w:szCs w:val="24"/>
              </w:rPr>
              <w:t>0,092</w:t>
            </w:r>
          </w:p>
        </w:tc>
        <w:tc>
          <w:tcPr>
            <w:tcW w:w="1701" w:type="dxa"/>
            <w:vAlign w:val="center"/>
          </w:tcPr>
          <w:p w:rsidR="0090340E" w:rsidRPr="007E4876" w:rsidRDefault="0090340E" w:rsidP="00001847">
            <w:pPr>
              <w:jc w:val="center"/>
              <w:rPr>
                <w:b/>
                <w:bCs/>
                <w:color w:val="000000"/>
                <w:sz w:val="24"/>
                <w:szCs w:val="24"/>
              </w:rPr>
            </w:pPr>
            <w:r w:rsidRPr="007E4876">
              <w:rPr>
                <w:b/>
                <w:bCs/>
                <w:color w:val="000000"/>
                <w:sz w:val="24"/>
                <w:szCs w:val="24"/>
              </w:rPr>
              <w:t>0</w:t>
            </w:r>
          </w:p>
        </w:tc>
        <w:tc>
          <w:tcPr>
            <w:tcW w:w="1560" w:type="dxa"/>
            <w:vAlign w:val="center"/>
          </w:tcPr>
          <w:p w:rsidR="0090340E" w:rsidRPr="007E4876" w:rsidRDefault="0090340E" w:rsidP="0090340E">
            <w:pPr>
              <w:jc w:val="center"/>
              <w:rPr>
                <w:b/>
                <w:bCs/>
                <w:color w:val="000000"/>
                <w:sz w:val="24"/>
                <w:szCs w:val="24"/>
              </w:rPr>
            </w:pPr>
            <w:r w:rsidRPr="007E4876">
              <w:rPr>
                <w:b/>
                <w:bCs/>
                <w:color w:val="000000"/>
                <w:sz w:val="24"/>
                <w:szCs w:val="24"/>
              </w:rPr>
              <w:t>1,</w:t>
            </w:r>
            <w:r>
              <w:rPr>
                <w:b/>
                <w:bCs/>
                <w:color w:val="000000"/>
                <w:sz w:val="24"/>
                <w:szCs w:val="24"/>
              </w:rPr>
              <w:t>09969</w:t>
            </w:r>
          </w:p>
        </w:tc>
      </w:tr>
      <w:tr w:rsidR="0090340E" w:rsidTr="00682EE2">
        <w:tc>
          <w:tcPr>
            <w:tcW w:w="10031" w:type="dxa"/>
            <w:gridSpan w:val="6"/>
          </w:tcPr>
          <w:p w:rsidR="0090340E" w:rsidRPr="00AA2D30" w:rsidRDefault="0090340E" w:rsidP="00001847">
            <w:pPr>
              <w:pStyle w:val="af1"/>
              <w:jc w:val="center"/>
              <w:rPr>
                <w:b/>
              </w:rPr>
            </w:pPr>
            <w:r w:rsidRPr="00AA2D30">
              <w:rPr>
                <w:b/>
              </w:rPr>
              <w:t>Котельная №13</w:t>
            </w:r>
          </w:p>
        </w:tc>
      </w:tr>
      <w:tr w:rsidR="0090340E" w:rsidTr="00FD70F6">
        <w:tc>
          <w:tcPr>
            <w:tcW w:w="646" w:type="dxa"/>
          </w:tcPr>
          <w:p w:rsidR="0090340E" w:rsidRPr="00AB1BB8" w:rsidRDefault="0090340E" w:rsidP="00001847">
            <w:pPr>
              <w:pStyle w:val="af1"/>
              <w:jc w:val="center"/>
            </w:pPr>
            <w:r>
              <w:t>1</w:t>
            </w:r>
          </w:p>
        </w:tc>
        <w:tc>
          <w:tcPr>
            <w:tcW w:w="3431" w:type="dxa"/>
            <w:vAlign w:val="center"/>
          </w:tcPr>
          <w:p w:rsidR="0090340E" w:rsidRPr="00A3549C" w:rsidRDefault="0090340E" w:rsidP="00001847">
            <w:pPr>
              <w:rPr>
                <w:sz w:val="24"/>
                <w:szCs w:val="24"/>
              </w:rPr>
            </w:pPr>
            <w:r w:rsidRPr="00A3549C">
              <w:rPr>
                <w:sz w:val="24"/>
                <w:szCs w:val="24"/>
              </w:rPr>
              <w:t>Ж.д. ул. Фрунзе ,97</w:t>
            </w:r>
          </w:p>
        </w:tc>
        <w:tc>
          <w:tcPr>
            <w:tcW w:w="1418" w:type="dxa"/>
            <w:vAlign w:val="center"/>
          </w:tcPr>
          <w:p w:rsidR="0090340E" w:rsidRPr="00A3549C" w:rsidRDefault="0090340E" w:rsidP="0090340E">
            <w:pPr>
              <w:jc w:val="center"/>
              <w:rPr>
                <w:sz w:val="24"/>
                <w:szCs w:val="24"/>
              </w:rPr>
            </w:pPr>
            <w:r w:rsidRPr="00A3549C">
              <w:rPr>
                <w:sz w:val="24"/>
                <w:szCs w:val="24"/>
              </w:rPr>
              <w:t>0,6</w:t>
            </w:r>
            <w:r>
              <w:rPr>
                <w:sz w:val="24"/>
                <w:szCs w:val="24"/>
              </w:rPr>
              <w:t>0774</w:t>
            </w:r>
          </w:p>
        </w:tc>
        <w:tc>
          <w:tcPr>
            <w:tcW w:w="1275" w:type="dxa"/>
          </w:tcPr>
          <w:p w:rsidR="0090340E" w:rsidRPr="00A3549C" w:rsidRDefault="0090340E" w:rsidP="00001847">
            <w:pPr>
              <w:pStyle w:val="af1"/>
              <w:jc w:val="center"/>
              <w:rPr>
                <w:b/>
              </w:rPr>
            </w:pPr>
            <w:r w:rsidRPr="00A3549C">
              <w:t>0,09</w:t>
            </w:r>
          </w:p>
        </w:tc>
        <w:tc>
          <w:tcPr>
            <w:tcW w:w="1701" w:type="dxa"/>
          </w:tcPr>
          <w:p w:rsidR="0090340E" w:rsidRDefault="0090340E" w:rsidP="00001847">
            <w:pPr>
              <w:pStyle w:val="af1"/>
              <w:jc w:val="center"/>
            </w:pPr>
          </w:p>
        </w:tc>
        <w:tc>
          <w:tcPr>
            <w:tcW w:w="1560" w:type="dxa"/>
          </w:tcPr>
          <w:p w:rsidR="0090340E" w:rsidRPr="00A3549C" w:rsidRDefault="0090340E" w:rsidP="0090340E">
            <w:pPr>
              <w:jc w:val="center"/>
              <w:rPr>
                <w:sz w:val="24"/>
                <w:szCs w:val="24"/>
              </w:rPr>
            </w:pPr>
            <w:r w:rsidRPr="00A3549C">
              <w:rPr>
                <w:bCs/>
                <w:color w:val="000000"/>
                <w:sz w:val="24"/>
                <w:szCs w:val="24"/>
              </w:rPr>
              <w:t>0,</w:t>
            </w:r>
            <w:r>
              <w:rPr>
                <w:bCs/>
                <w:color w:val="000000"/>
                <w:sz w:val="24"/>
                <w:szCs w:val="24"/>
              </w:rPr>
              <w:t>69774</w:t>
            </w:r>
          </w:p>
        </w:tc>
      </w:tr>
      <w:tr w:rsidR="0090340E" w:rsidTr="00FD70F6">
        <w:tc>
          <w:tcPr>
            <w:tcW w:w="646" w:type="dxa"/>
          </w:tcPr>
          <w:p w:rsidR="0090340E" w:rsidRDefault="0090340E" w:rsidP="00001847">
            <w:pPr>
              <w:pStyle w:val="af1"/>
              <w:jc w:val="center"/>
            </w:pPr>
          </w:p>
        </w:tc>
        <w:tc>
          <w:tcPr>
            <w:tcW w:w="3431" w:type="dxa"/>
            <w:vAlign w:val="bottom"/>
          </w:tcPr>
          <w:p w:rsidR="0090340E" w:rsidRPr="00AB1BB8" w:rsidRDefault="0090340E" w:rsidP="00001847">
            <w:pPr>
              <w:rPr>
                <w:b/>
                <w:iCs/>
                <w:sz w:val="24"/>
                <w:szCs w:val="24"/>
              </w:rPr>
            </w:pPr>
            <w:r w:rsidRPr="00AB1BB8">
              <w:rPr>
                <w:b/>
                <w:iCs/>
                <w:sz w:val="24"/>
                <w:szCs w:val="24"/>
              </w:rPr>
              <w:t>ИТОГО:</w:t>
            </w:r>
          </w:p>
        </w:tc>
        <w:tc>
          <w:tcPr>
            <w:tcW w:w="1418" w:type="dxa"/>
            <w:vAlign w:val="center"/>
          </w:tcPr>
          <w:p w:rsidR="0090340E" w:rsidRPr="00A3549C" w:rsidRDefault="0090340E" w:rsidP="0090340E">
            <w:pPr>
              <w:jc w:val="center"/>
              <w:rPr>
                <w:b/>
                <w:sz w:val="24"/>
                <w:szCs w:val="24"/>
              </w:rPr>
            </w:pPr>
            <w:r w:rsidRPr="00A3549C">
              <w:rPr>
                <w:b/>
                <w:sz w:val="24"/>
                <w:szCs w:val="24"/>
              </w:rPr>
              <w:t>0,6</w:t>
            </w:r>
            <w:r>
              <w:rPr>
                <w:b/>
                <w:sz w:val="24"/>
                <w:szCs w:val="24"/>
              </w:rPr>
              <w:t>0774</w:t>
            </w:r>
          </w:p>
        </w:tc>
        <w:tc>
          <w:tcPr>
            <w:tcW w:w="1275" w:type="dxa"/>
          </w:tcPr>
          <w:p w:rsidR="0090340E" w:rsidRPr="00A3549C" w:rsidRDefault="0090340E" w:rsidP="00001847">
            <w:pPr>
              <w:pStyle w:val="af1"/>
              <w:jc w:val="center"/>
              <w:rPr>
                <w:b/>
              </w:rPr>
            </w:pPr>
            <w:r w:rsidRPr="00A3549C">
              <w:rPr>
                <w:b/>
              </w:rPr>
              <w:t>0,09</w:t>
            </w:r>
          </w:p>
        </w:tc>
        <w:tc>
          <w:tcPr>
            <w:tcW w:w="1701" w:type="dxa"/>
          </w:tcPr>
          <w:p w:rsidR="0090340E" w:rsidRPr="00A3549C" w:rsidRDefault="0090340E" w:rsidP="00001847">
            <w:pPr>
              <w:pStyle w:val="af1"/>
              <w:jc w:val="center"/>
              <w:rPr>
                <w:b/>
              </w:rPr>
            </w:pPr>
          </w:p>
        </w:tc>
        <w:tc>
          <w:tcPr>
            <w:tcW w:w="1560" w:type="dxa"/>
          </w:tcPr>
          <w:p w:rsidR="0090340E" w:rsidRPr="00A3549C" w:rsidRDefault="0090340E" w:rsidP="0090340E">
            <w:pPr>
              <w:jc w:val="center"/>
              <w:rPr>
                <w:b/>
                <w:sz w:val="24"/>
                <w:szCs w:val="24"/>
              </w:rPr>
            </w:pPr>
            <w:r w:rsidRPr="00A3549C">
              <w:rPr>
                <w:b/>
                <w:bCs/>
                <w:color w:val="000000"/>
                <w:sz w:val="24"/>
                <w:szCs w:val="24"/>
              </w:rPr>
              <w:t>0,</w:t>
            </w:r>
            <w:r>
              <w:rPr>
                <w:b/>
                <w:bCs/>
                <w:color w:val="000000"/>
                <w:sz w:val="24"/>
                <w:szCs w:val="24"/>
              </w:rPr>
              <w:t>69774</w:t>
            </w:r>
          </w:p>
        </w:tc>
      </w:tr>
      <w:tr w:rsidR="0090340E" w:rsidTr="00682EE2">
        <w:tc>
          <w:tcPr>
            <w:tcW w:w="10031" w:type="dxa"/>
            <w:gridSpan w:val="6"/>
          </w:tcPr>
          <w:p w:rsidR="0090340E" w:rsidRPr="00AA2D30" w:rsidRDefault="0090340E" w:rsidP="00001847">
            <w:pPr>
              <w:pStyle w:val="af1"/>
              <w:jc w:val="center"/>
              <w:rPr>
                <w:b/>
              </w:rPr>
            </w:pPr>
            <w:r w:rsidRPr="00AA2D30">
              <w:rPr>
                <w:b/>
              </w:rPr>
              <w:t>Котельная № 15</w:t>
            </w:r>
          </w:p>
        </w:tc>
      </w:tr>
      <w:tr w:rsidR="00241566" w:rsidTr="00FA5316">
        <w:tc>
          <w:tcPr>
            <w:tcW w:w="646" w:type="dxa"/>
          </w:tcPr>
          <w:p w:rsidR="00241566" w:rsidRPr="002C47AE" w:rsidRDefault="00241566" w:rsidP="00001847">
            <w:pPr>
              <w:pStyle w:val="af1"/>
              <w:jc w:val="center"/>
            </w:pPr>
            <w:r w:rsidRPr="002C47AE">
              <w:t>1</w:t>
            </w:r>
          </w:p>
        </w:tc>
        <w:tc>
          <w:tcPr>
            <w:tcW w:w="3431" w:type="dxa"/>
            <w:vAlign w:val="bottom"/>
          </w:tcPr>
          <w:p w:rsidR="00241566" w:rsidRPr="002C47AE" w:rsidRDefault="00241566" w:rsidP="00001847">
            <w:pPr>
              <w:rPr>
                <w:color w:val="000000"/>
                <w:sz w:val="24"/>
                <w:szCs w:val="24"/>
              </w:rPr>
            </w:pPr>
            <w:r w:rsidRPr="002C47AE">
              <w:rPr>
                <w:color w:val="000000"/>
                <w:sz w:val="24"/>
                <w:szCs w:val="24"/>
              </w:rPr>
              <w:t>Ленина, 152</w:t>
            </w:r>
          </w:p>
        </w:tc>
        <w:tc>
          <w:tcPr>
            <w:tcW w:w="1418" w:type="dxa"/>
            <w:vAlign w:val="center"/>
          </w:tcPr>
          <w:p w:rsidR="00241566" w:rsidRDefault="00241566">
            <w:pPr>
              <w:spacing w:line="276" w:lineRule="auto"/>
              <w:jc w:val="center"/>
              <w:rPr>
                <w:sz w:val="24"/>
                <w:szCs w:val="24"/>
                <w:lang w:eastAsia="en-US"/>
              </w:rPr>
            </w:pPr>
            <w:r>
              <w:rPr>
                <w:lang w:eastAsia="en-US"/>
              </w:rPr>
              <w:t>0,28044</w:t>
            </w:r>
          </w:p>
        </w:tc>
        <w:tc>
          <w:tcPr>
            <w:tcW w:w="1275" w:type="dxa"/>
            <w:vAlign w:val="bottom"/>
          </w:tcPr>
          <w:p w:rsidR="00241566" w:rsidRPr="002C47AE" w:rsidRDefault="00241566" w:rsidP="00001847">
            <w:pPr>
              <w:jc w:val="center"/>
              <w:rPr>
                <w:color w:val="000000"/>
                <w:sz w:val="24"/>
                <w:szCs w:val="24"/>
              </w:rPr>
            </w:pPr>
          </w:p>
        </w:tc>
        <w:tc>
          <w:tcPr>
            <w:tcW w:w="1701" w:type="dxa"/>
            <w:vAlign w:val="bottom"/>
          </w:tcPr>
          <w:p w:rsidR="00241566" w:rsidRPr="002C47AE" w:rsidRDefault="00241566" w:rsidP="00001847">
            <w:pPr>
              <w:jc w:val="center"/>
              <w:rPr>
                <w:color w:val="000000"/>
                <w:sz w:val="24"/>
                <w:szCs w:val="24"/>
              </w:rPr>
            </w:pPr>
          </w:p>
        </w:tc>
        <w:tc>
          <w:tcPr>
            <w:tcW w:w="1560" w:type="dxa"/>
            <w:vAlign w:val="bottom"/>
          </w:tcPr>
          <w:p w:rsidR="00241566" w:rsidRPr="002C47AE" w:rsidRDefault="00241566" w:rsidP="00E30DBE">
            <w:pPr>
              <w:jc w:val="center"/>
              <w:rPr>
                <w:color w:val="000000"/>
                <w:sz w:val="24"/>
                <w:szCs w:val="24"/>
              </w:rPr>
            </w:pPr>
            <w:r w:rsidRPr="002C47AE">
              <w:rPr>
                <w:color w:val="000000"/>
                <w:sz w:val="24"/>
                <w:szCs w:val="24"/>
              </w:rPr>
              <w:t>0,</w:t>
            </w:r>
            <w:r w:rsidR="00E30DBE">
              <w:rPr>
                <w:color w:val="000000"/>
                <w:sz w:val="24"/>
                <w:szCs w:val="24"/>
              </w:rPr>
              <w:t>28044</w:t>
            </w:r>
          </w:p>
        </w:tc>
      </w:tr>
      <w:tr w:rsidR="00E30DBE" w:rsidTr="00FA5316">
        <w:tc>
          <w:tcPr>
            <w:tcW w:w="646" w:type="dxa"/>
          </w:tcPr>
          <w:p w:rsidR="00E30DBE" w:rsidRPr="002C47AE" w:rsidRDefault="00E30DBE" w:rsidP="00001847">
            <w:pPr>
              <w:pStyle w:val="af1"/>
              <w:jc w:val="center"/>
            </w:pPr>
            <w:r w:rsidRPr="002C47AE">
              <w:t>2</w:t>
            </w:r>
          </w:p>
        </w:tc>
        <w:tc>
          <w:tcPr>
            <w:tcW w:w="3431" w:type="dxa"/>
            <w:vAlign w:val="bottom"/>
          </w:tcPr>
          <w:p w:rsidR="00E30DBE" w:rsidRPr="002C47AE" w:rsidRDefault="00E30DBE" w:rsidP="00001847">
            <w:pPr>
              <w:rPr>
                <w:color w:val="000000"/>
                <w:sz w:val="24"/>
                <w:szCs w:val="24"/>
              </w:rPr>
            </w:pPr>
            <w:r w:rsidRPr="002C47AE">
              <w:rPr>
                <w:color w:val="000000"/>
                <w:sz w:val="24"/>
                <w:szCs w:val="24"/>
              </w:rPr>
              <w:t>Ленина, 154</w:t>
            </w:r>
          </w:p>
        </w:tc>
        <w:tc>
          <w:tcPr>
            <w:tcW w:w="1418" w:type="dxa"/>
            <w:vAlign w:val="center"/>
          </w:tcPr>
          <w:p w:rsidR="00E30DBE" w:rsidRDefault="00E30DBE">
            <w:pPr>
              <w:spacing w:line="276" w:lineRule="auto"/>
              <w:jc w:val="center"/>
              <w:rPr>
                <w:color w:val="000000"/>
                <w:sz w:val="24"/>
                <w:szCs w:val="24"/>
                <w:lang w:eastAsia="en-US"/>
              </w:rPr>
            </w:pPr>
            <w:r>
              <w:rPr>
                <w:color w:val="000000"/>
                <w:lang w:eastAsia="en-US"/>
              </w:rPr>
              <w:t>0,32543</w:t>
            </w:r>
          </w:p>
        </w:tc>
        <w:tc>
          <w:tcPr>
            <w:tcW w:w="1275" w:type="dxa"/>
            <w:vAlign w:val="bottom"/>
          </w:tcPr>
          <w:p w:rsidR="00E30DBE" w:rsidRPr="002C47AE" w:rsidRDefault="00E30DBE" w:rsidP="00001847">
            <w:pPr>
              <w:jc w:val="center"/>
              <w:rPr>
                <w:color w:val="000000"/>
                <w:sz w:val="24"/>
                <w:szCs w:val="24"/>
              </w:rPr>
            </w:pPr>
            <w:r w:rsidRPr="002C47AE">
              <w:rPr>
                <w:color w:val="000000"/>
                <w:sz w:val="24"/>
                <w:szCs w:val="24"/>
              </w:rPr>
              <w:t>0,045</w:t>
            </w:r>
          </w:p>
        </w:tc>
        <w:tc>
          <w:tcPr>
            <w:tcW w:w="1701" w:type="dxa"/>
            <w:vAlign w:val="bottom"/>
          </w:tcPr>
          <w:p w:rsidR="00E30DBE" w:rsidRPr="002C47AE" w:rsidRDefault="00E30DBE" w:rsidP="00001847">
            <w:pPr>
              <w:jc w:val="center"/>
              <w:rPr>
                <w:color w:val="000000"/>
                <w:sz w:val="24"/>
                <w:szCs w:val="24"/>
              </w:rPr>
            </w:pPr>
          </w:p>
        </w:tc>
        <w:tc>
          <w:tcPr>
            <w:tcW w:w="1560" w:type="dxa"/>
            <w:vAlign w:val="bottom"/>
          </w:tcPr>
          <w:p w:rsidR="00E30DBE" w:rsidRPr="00E30DBE" w:rsidRDefault="00E30DBE" w:rsidP="00E30DBE">
            <w:pPr>
              <w:jc w:val="center"/>
              <w:rPr>
                <w:color w:val="000000"/>
                <w:sz w:val="22"/>
                <w:szCs w:val="22"/>
              </w:rPr>
            </w:pPr>
            <w:r w:rsidRPr="00E30DBE">
              <w:rPr>
                <w:color w:val="000000"/>
                <w:sz w:val="22"/>
                <w:szCs w:val="22"/>
              </w:rPr>
              <w:t>0,37043</w:t>
            </w:r>
          </w:p>
        </w:tc>
      </w:tr>
      <w:tr w:rsidR="00E30DBE" w:rsidTr="00FA5316">
        <w:tc>
          <w:tcPr>
            <w:tcW w:w="646" w:type="dxa"/>
          </w:tcPr>
          <w:p w:rsidR="00E30DBE" w:rsidRPr="002C47AE" w:rsidRDefault="00E30DBE" w:rsidP="00001847">
            <w:pPr>
              <w:pStyle w:val="af1"/>
              <w:jc w:val="center"/>
            </w:pPr>
            <w:r w:rsidRPr="002C47AE">
              <w:t>3</w:t>
            </w:r>
          </w:p>
        </w:tc>
        <w:tc>
          <w:tcPr>
            <w:tcW w:w="3431" w:type="dxa"/>
            <w:vAlign w:val="bottom"/>
          </w:tcPr>
          <w:p w:rsidR="00E30DBE" w:rsidRPr="002C47AE" w:rsidRDefault="00E30DBE" w:rsidP="00001847">
            <w:pPr>
              <w:rPr>
                <w:color w:val="000000"/>
                <w:sz w:val="24"/>
                <w:szCs w:val="24"/>
              </w:rPr>
            </w:pPr>
            <w:r w:rsidRPr="002C47AE">
              <w:rPr>
                <w:color w:val="000000"/>
                <w:sz w:val="24"/>
                <w:szCs w:val="24"/>
              </w:rPr>
              <w:t>Ленина, 156</w:t>
            </w:r>
          </w:p>
        </w:tc>
        <w:tc>
          <w:tcPr>
            <w:tcW w:w="1418" w:type="dxa"/>
            <w:vAlign w:val="center"/>
          </w:tcPr>
          <w:p w:rsidR="00E30DBE" w:rsidRDefault="00E30DBE">
            <w:pPr>
              <w:spacing w:line="276" w:lineRule="auto"/>
              <w:jc w:val="center"/>
              <w:rPr>
                <w:sz w:val="24"/>
                <w:szCs w:val="24"/>
                <w:lang w:eastAsia="en-US"/>
              </w:rPr>
            </w:pPr>
            <w:r>
              <w:rPr>
                <w:lang w:eastAsia="en-US"/>
              </w:rPr>
              <w:t>0,33210</w:t>
            </w:r>
          </w:p>
        </w:tc>
        <w:tc>
          <w:tcPr>
            <w:tcW w:w="1275" w:type="dxa"/>
            <w:vAlign w:val="bottom"/>
          </w:tcPr>
          <w:p w:rsidR="00E30DBE" w:rsidRPr="002C47AE" w:rsidRDefault="00E30DBE" w:rsidP="00001847">
            <w:pPr>
              <w:jc w:val="center"/>
              <w:rPr>
                <w:color w:val="000000"/>
                <w:sz w:val="24"/>
                <w:szCs w:val="24"/>
              </w:rPr>
            </w:pPr>
            <w:r w:rsidRPr="002C47AE">
              <w:rPr>
                <w:color w:val="000000"/>
                <w:sz w:val="24"/>
                <w:szCs w:val="24"/>
              </w:rPr>
              <w:t>0,56</w:t>
            </w:r>
          </w:p>
        </w:tc>
        <w:tc>
          <w:tcPr>
            <w:tcW w:w="1701" w:type="dxa"/>
            <w:vAlign w:val="bottom"/>
          </w:tcPr>
          <w:p w:rsidR="00E30DBE" w:rsidRPr="002C47AE" w:rsidRDefault="00E30DBE" w:rsidP="00001847">
            <w:pPr>
              <w:jc w:val="center"/>
              <w:rPr>
                <w:color w:val="000000"/>
                <w:sz w:val="24"/>
                <w:szCs w:val="24"/>
              </w:rPr>
            </w:pPr>
          </w:p>
        </w:tc>
        <w:tc>
          <w:tcPr>
            <w:tcW w:w="1560" w:type="dxa"/>
            <w:vAlign w:val="bottom"/>
          </w:tcPr>
          <w:p w:rsidR="00E30DBE" w:rsidRPr="00E30DBE" w:rsidRDefault="00E30DBE" w:rsidP="00E30DBE">
            <w:pPr>
              <w:jc w:val="center"/>
              <w:rPr>
                <w:color w:val="000000"/>
                <w:sz w:val="22"/>
                <w:szCs w:val="22"/>
              </w:rPr>
            </w:pPr>
            <w:r w:rsidRPr="00E30DBE">
              <w:rPr>
                <w:color w:val="000000"/>
                <w:sz w:val="22"/>
                <w:szCs w:val="22"/>
              </w:rPr>
              <w:t>0,8921</w:t>
            </w:r>
          </w:p>
        </w:tc>
      </w:tr>
      <w:tr w:rsidR="00E30DBE" w:rsidTr="00FA5316">
        <w:tc>
          <w:tcPr>
            <w:tcW w:w="646" w:type="dxa"/>
          </w:tcPr>
          <w:p w:rsidR="00E30DBE" w:rsidRPr="002C47AE" w:rsidRDefault="00E30DBE" w:rsidP="00001847">
            <w:pPr>
              <w:pStyle w:val="af1"/>
              <w:jc w:val="center"/>
            </w:pPr>
            <w:r w:rsidRPr="002C47AE">
              <w:t>4</w:t>
            </w:r>
          </w:p>
        </w:tc>
        <w:tc>
          <w:tcPr>
            <w:tcW w:w="3431" w:type="dxa"/>
            <w:vAlign w:val="bottom"/>
          </w:tcPr>
          <w:p w:rsidR="00E30DBE" w:rsidRPr="002C47AE" w:rsidRDefault="00E30DBE" w:rsidP="00001847">
            <w:pPr>
              <w:rPr>
                <w:color w:val="000000"/>
                <w:sz w:val="24"/>
                <w:szCs w:val="24"/>
              </w:rPr>
            </w:pPr>
            <w:r w:rsidRPr="002C47AE">
              <w:rPr>
                <w:color w:val="000000"/>
                <w:sz w:val="24"/>
                <w:szCs w:val="24"/>
              </w:rPr>
              <w:t>Федулова, 5</w:t>
            </w:r>
          </w:p>
        </w:tc>
        <w:tc>
          <w:tcPr>
            <w:tcW w:w="1418" w:type="dxa"/>
            <w:vAlign w:val="center"/>
          </w:tcPr>
          <w:p w:rsidR="00E30DBE" w:rsidRDefault="00E30DBE">
            <w:pPr>
              <w:spacing w:line="276" w:lineRule="auto"/>
              <w:jc w:val="center"/>
              <w:rPr>
                <w:sz w:val="24"/>
                <w:szCs w:val="24"/>
                <w:lang w:eastAsia="en-US"/>
              </w:rPr>
            </w:pPr>
            <w:r>
              <w:rPr>
                <w:lang w:eastAsia="en-US"/>
              </w:rPr>
              <w:t>0,29274</w:t>
            </w:r>
          </w:p>
        </w:tc>
        <w:tc>
          <w:tcPr>
            <w:tcW w:w="1275" w:type="dxa"/>
            <w:vAlign w:val="bottom"/>
          </w:tcPr>
          <w:p w:rsidR="00E30DBE" w:rsidRPr="002C47AE" w:rsidRDefault="00E30DBE" w:rsidP="00001847">
            <w:pPr>
              <w:jc w:val="center"/>
              <w:rPr>
                <w:color w:val="000000"/>
                <w:sz w:val="24"/>
                <w:szCs w:val="24"/>
              </w:rPr>
            </w:pPr>
            <w:r w:rsidRPr="002C47AE">
              <w:rPr>
                <w:color w:val="000000"/>
                <w:sz w:val="24"/>
                <w:szCs w:val="24"/>
              </w:rPr>
              <w:t>0,042</w:t>
            </w:r>
          </w:p>
        </w:tc>
        <w:tc>
          <w:tcPr>
            <w:tcW w:w="1701" w:type="dxa"/>
            <w:vAlign w:val="bottom"/>
          </w:tcPr>
          <w:p w:rsidR="00E30DBE" w:rsidRPr="002C47AE" w:rsidRDefault="00E30DBE" w:rsidP="00001847">
            <w:pPr>
              <w:jc w:val="center"/>
              <w:rPr>
                <w:color w:val="000000"/>
                <w:sz w:val="24"/>
                <w:szCs w:val="24"/>
              </w:rPr>
            </w:pPr>
          </w:p>
        </w:tc>
        <w:tc>
          <w:tcPr>
            <w:tcW w:w="1560" w:type="dxa"/>
            <w:vAlign w:val="bottom"/>
          </w:tcPr>
          <w:p w:rsidR="00E30DBE" w:rsidRPr="00E30DBE" w:rsidRDefault="00E30DBE" w:rsidP="00E30DBE">
            <w:pPr>
              <w:jc w:val="center"/>
              <w:rPr>
                <w:color w:val="000000"/>
                <w:sz w:val="22"/>
                <w:szCs w:val="22"/>
              </w:rPr>
            </w:pPr>
            <w:r w:rsidRPr="00E30DBE">
              <w:rPr>
                <w:color w:val="000000"/>
                <w:sz w:val="22"/>
                <w:szCs w:val="22"/>
              </w:rPr>
              <w:t>0,33474</w:t>
            </w:r>
          </w:p>
        </w:tc>
      </w:tr>
      <w:tr w:rsidR="00E30DBE" w:rsidTr="00FA5316">
        <w:tc>
          <w:tcPr>
            <w:tcW w:w="646" w:type="dxa"/>
          </w:tcPr>
          <w:p w:rsidR="00E30DBE" w:rsidRPr="002C47AE" w:rsidRDefault="00E30DBE" w:rsidP="00001847">
            <w:pPr>
              <w:pStyle w:val="af1"/>
              <w:jc w:val="center"/>
            </w:pPr>
            <w:r w:rsidRPr="002C47AE">
              <w:t>5</w:t>
            </w:r>
          </w:p>
        </w:tc>
        <w:tc>
          <w:tcPr>
            <w:tcW w:w="3431" w:type="dxa"/>
            <w:vAlign w:val="bottom"/>
          </w:tcPr>
          <w:p w:rsidR="00E30DBE" w:rsidRPr="002C47AE" w:rsidRDefault="00E30DBE" w:rsidP="00001847">
            <w:pPr>
              <w:rPr>
                <w:color w:val="000000"/>
                <w:sz w:val="24"/>
                <w:szCs w:val="24"/>
              </w:rPr>
            </w:pPr>
            <w:r w:rsidRPr="002C47AE">
              <w:rPr>
                <w:color w:val="000000"/>
                <w:sz w:val="24"/>
                <w:szCs w:val="24"/>
              </w:rPr>
              <w:t>Залетова, 1</w:t>
            </w:r>
          </w:p>
        </w:tc>
        <w:tc>
          <w:tcPr>
            <w:tcW w:w="1418" w:type="dxa"/>
            <w:vAlign w:val="center"/>
          </w:tcPr>
          <w:p w:rsidR="00E30DBE" w:rsidRDefault="00E30DBE">
            <w:pPr>
              <w:spacing w:line="276" w:lineRule="auto"/>
              <w:jc w:val="center"/>
              <w:rPr>
                <w:sz w:val="24"/>
                <w:szCs w:val="24"/>
                <w:lang w:eastAsia="en-US"/>
              </w:rPr>
            </w:pPr>
            <w:r>
              <w:rPr>
                <w:lang w:eastAsia="en-US"/>
              </w:rPr>
              <w:t>0,34289</w:t>
            </w:r>
          </w:p>
        </w:tc>
        <w:tc>
          <w:tcPr>
            <w:tcW w:w="1275" w:type="dxa"/>
            <w:vAlign w:val="bottom"/>
          </w:tcPr>
          <w:p w:rsidR="00E30DBE" w:rsidRPr="002C47AE" w:rsidRDefault="00E30DBE" w:rsidP="00001847">
            <w:pPr>
              <w:jc w:val="center"/>
              <w:rPr>
                <w:color w:val="000000"/>
                <w:sz w:val="24"/>
                <w:szCs w:val="24"/>
              </w:rPr>
            </w:pPr>
          </w:p>
        </w:tc>
        <w:tc>
          <w:tcPr>
            <w:tcW w:w="1701" w:type="dxa"/>
            <w:vAlign w:val="bottom"/>
          </w:tcPr>
          <w:p w:rsidR="00E30DBE" w:rsidRPr="002C47AE" w:rsidRDefault="00E30DBE" w:rsidP="00001847">
            <w:pPr>
              <w:jc w:val="center"/>
              <w:rPr>
                <w:color w:val="000000"/>
                <w:sz w:val="24"/>
                <w:szCs w:val="24"/>
              </w:rPr>
            </w:pPr>
          </w:p>
        </w:tc>
        <w:tc>
          <w:tcPr>
            <w:tcW w:w="1560" w:type="dxa"/>
            <w:vAlign w:val="bottom"/>
          </w:tcPr>
          <w:p w:rsidR="00E30DBE" w:rsidRPr="00E30DBE" w:rsidRDefault="00E30DBE" w:rsidP="00E30DBE">
            <w:pPr>
              <w:jc w:val="center"/>
              <w:rPr>
                <w:color w:val="000000"/>
                <w:sz w:val="22"/>
                <w:szCs w:val="22"/>
              </w:rPr>
            </w:pPr>
            <w:r w:rsidRPr="00E30DBE">
              <w:rPr>
                <w:color w:val="000000"/>
                <w:sz w:val="22"/>
                <w:szCs w:val="22"/>
              </w:rPr>
              <w:t>0,34289</w:t>
            </w:r>
          </w:p>
        </w:tc>
      </w:tr>
      <w:tr w:rsidR="00E30DBE" w:rsidTr="00FA5316">
        <w:tc>
          <w:tcPr>
            <w:tcW w:w="646" w:type="dxa"/>
          </w:tcPr>
          <w:p w:rsidR="00E30DBE" w:rsidRPr="002C47AE" w:rsidRDefault="00E30DBE" w:rsidP="00001847">
            <w:pPr>
              <w:pStyle w:val="af1"/>
              <w:jc w:val="center"/>
            </w:pPr>
            <w:r w:rsidRPr="002C47AE">
              <w:t>6</w:t>
            </w:r>
          </w:p>
        </w:tc>
        <w:tc>
          <w:tcPr>
            <w:tcW w:w="3431" w:type="dxa"/>
            <w:vAlign w:val="bottom"/>
          </w:tcPr>
          <w:p w:rsidR="00E30DBE" w:rsidRPr="002C47AE" w:rsidRDefault="00E30DBE" w:rsidP="00001847">
            <w:pPr>
              <w:rPr>
                <w:color w:val="000000"/>
                <w:sz w:val="24"/>
                <w:szCs w:val="24"/>
              </w:rPr>
            </w:pPr>
            <w:r w:rsidRPr="002C47AE">
              <w:rPr>
                <w:color w:val="000000"/>
                <w:sz w:val="24"/>
                <w:szCs w:val="24"/>
              </w:rPr>
              <w:t>Островского, 27</w:t>
            </w:r>
          </w:p>
        </w:tc>
        <w:tc>
          <w:tcPr>
            <w:tcW w:w="1418" w:type="dxa"/>
            <w:vAlign w:val="center"/>
          </w:tcPr>
          <w:p w:rsidR="00E30DBE" w:rsidRDefault="00E30DBE">
            <w:pPr>
              <w:spacing w:line="276" w:lineRule="auto"/>
              <w:jc w:val="center"/>
              <w:rPr>
                <w:sz w:val="24"/>
                <w:szCs w:val="24"/>
                <w:lang w:eastAsia="en-US"/>
              </w:rPr>
            </w:pPr>
            <w:r>
              <w:rPr>
                <w:lang w:eastAsia="en-US"/>
              </w:rPr>
              <w:t>0,09052</w:t>
            </w:r>
          </w:p>
        </w:tc>
        <w:tc>
          <w:tcPr>
            <w:tcW w:w="1275" w:type="dxa"/>
            <w:vAlign w:val="bottom"/>
          </w:tcPr>
          <w:p w:rsidR="00E30DBE" w:rsidRPr="002C47AE" w:rsidRDefault="00E30DBE" w:rsidP="00001847">
            <w:pPr>
              <w:jc w:val="center"/>
              <w:rPr>
                <w:color w:val="000000"/>
                <w:sz w:val="24"/>
                <w:szCs w:val="24"/>
              </w:rPr>
            </w:pPr>
          </w:p>
        </w:tc>
        <w:tc>
          <w:tcPr>
            <w:tcW w:w="1701" w:type="dxa"/>
            <w:vAlign w:val="bottom"/>
          </w:tcPr>
          <w:p w:rsidR="00E30DBE" w:rsidRPr="002C47AE" w:rsidRDefault="00E30DBE" w:rsidP="00001847">
            <w:pPr>
              <w:jc w:val="center"/>
              <w:rPr>
                <w:color w:val="000000"/>
                <w:sz w:val="24"/>
                <w:szCs w:val="24"/>
              </w:rPr>
            </w:pPr>
          </w:p>
        </w:tc>
        <w:tc>
          <w:tcPr>
            <w:tcW w:w="1560" w:type="dxa"/>
            <w:vAlign w:val="bottom"/>
          </w:tcPr>
          <w:p w:rsidR="00E30DBE" w:rsidRPr="00E30DBE" w:rsidRDefault="00E30DBE" w:rsidP="00E30DBE">
            <w:pPr>
              <w:jc w:val="center"/>
              <w:rPr>
                <w:color w:val="000000"/>
                <w:sz w:val="22"/>
                <w:szCs w:val="22"/>
              </w:rPr>
            </w:pPr>
            <w:r w:rsidRPr="00E30DBE">
              <w:rPr>
                <w:color w:val="000000"/>
                <w:sz w:val="22"/>
                <w:szCs w:val="22"/>
              </w:rPr>
              <w:t>0,09052</w:t>
            </w:r>
          </w:p>
        </w:tc>
      </w:tr>
      <w:tr w:rsidR="00E30DBE" w:rsidTr="00FD70F6">
        <w:tc>
          <w:tcPr>
            <w:tcW w:w="646" w:type="dxa"/>
          </w:tcPr>
          <w:p w:rsidR="00E30DBE" w:rsidRPr="002C47AE" w:rsidRDefault="00E30DBE" w:rsidP="00001847">
            <w:pPr>
              <w:pStyle w:val="af1"/>
              <w:jc w:val="center"/>
            </w:pPr>
            <w:r>
              <w:t>7</w:t>
            </w:r>
          </w:p>
        </w:tc>
        <w:tc>
          <w:tcPr>
            <w:tcW w:w="3431" w:type="dxa"/>
            <w:vAlign w:val="bottom"/>
          </w:tcPr>
          <w:p w:rsidR="00E30DBE" w:rsidRPr="002C47AE" w:rsidRDefault="00E30DBE" w:rsidP="00001847">
            <w:pPr>
              <w:rPr>
                <w:color w:val="000000"/>
                <w:sz w:val="24"/>
                <w:szCs w:val="24"/>
              </w:rPr>
            </w:pPr>
            <w:r w:rsidRPr="002C47AE">
              <w:rPr>
                <w:color w:val="000000"/>
                <w:sz w:val="24"/>
                <w:szCs w:val="24"/>
              </w:rPr>
              <w:t>Костенко, 38</w:t>
            </w:r>
          </w:p>
        </w:tc>
        <w:tc>
          <w:tcPr>
            <w:tcW w:w="1418" w:type="dxa"/>
            <w:vAlign w:val="bottom"/>
          </w:tcPr>
          <w:p w:rsidR="00E30DBE" w:rsidRPr="002C47AE" w:rsidRDefault="00E30DBE" w:rsidP="00241566">
            <w:pPr>
              <w:jc w:val="center"/>
              <w:rPr>
                <w:color w:val="000000"/>
                <w:sz w:val="24"/>
                <w:szCs w:val="24"/>
              </w:rPr>
            </w:pPr>
            <w:r w:rsidRPr="002C47AE">
              <w:rPr>
                <w:color w:val="000000"/>
                <w:sz w:val="24"/>
                <w:szCs w:val="24"/>
              </w:rPr>
              <w:t>0,0</w:t>
            </w:r>
            <w:r>
              <w:rPr>
                <w:color w:val="000000"/>
                <w:sz w:val="24"/>
                <w:szCs w:val="24"/>
              </w:rPr>
              <w:t>3227</w:t>
            </w:r>
          </w:p>
        </w:tc>
        <w:tc>
          <w:tcPr>
            <w:tcW w:w="1275" w:type="dxa"/>
            <w:vAlign w:val="bottom"/>
          </w:tcPr>
          <w:p w:rsidR="00E30DBE" w:rsidRPr="002C47AE" w:rsidRDefault="00E30DBE" w:rsidP="00001847">
            <w:pPr>
              <w:jc w:val="center"/>
              <w:rPr>
                <w:color w:val="000000"/>
                <w:sz w:val="24"/>
                <w:szCs w:val="24"/>
              </w:rPr>
            </w:pPr>
          </w:p>
        </w:tc>
        <w:tc>
          <w:tcPr>
            <w:tcW w:w="1701" w:type="dxa"/>
            <w:vAlign w:val="bottom"/>
          </w:tcPr>
          <w:p w:rsidR="00E30DBE" w:rsidRPr="002C47AE" w:rsidRDefault="00E30DBE" w:rsidP="00001847">
            <w:pPr>
              <w:jc w:val="center"/>
              <w:rPr>
                <w:color w:val="000000"/>
                <w:sz w:val="24"/>
                <w:szCs w:val="24"/>
              </w:rPr>
            </w:pPr>
          </w:p>
        </w:tc>
        <w:tc>
          <w:tcPr>
            <w:tcW w:w="1560" w:type="dxa"/>
            <w:vAlign w:val="bottom"/>
          </w:tcPr>
          <w:p w:rsidR="00E30DBE" w:rsidRPr="00E30DBE" w:rsidRDefault="00E30DBE" w:rsidP="00E30DBE">
            <w:pPr>
              <w:jc w:val="center"/>
              <w:rPr>
                <w:color w:val="000000"/>
                <w:sz w:val="22"/>
                <w:szCs w:val="22"/>
              </w:rPr>
            </w:pPr>
            <w:r w:rsidRPr="00E30DBE">
              <w:rPr>
                <w:color w:val="000000"/>
                <w:sz w:val="22"/>
                <w:szCs w:val="22"/>
              </w:rPr>
              <w:t>0,03227</w:t>
            </w:r>
          </w:p>
        </w:tc>
      </w:tr>
      <w:tr w:rsidR="00E30DBE" w:rsidTr="00FD70F6">
        <w:tc>
          <w:tcPr>
            <w:tcW w:w="646" w:type="dxa"/>
          </w:tcPr>
          <w:p w:rsidR="00E30DBE" w:rsidRPr="002C47AE" w:rsidRDefault="00E30DBE" w:rsidP="00FD70F6">
            <w:pPr>
              <w:pStyle w:val="af1"/>
              <w:jc w:val="center"/>
            </w:pPr>
            <w:r>
              <w:t>8</w:t>
            </w:r>
          </w:p>
        </w:tc>
        <w:tc>
          <w:tcPr>
            <w:tcW w:w="3431" w:type="dxa"/>
            <w:vAlign w:val="bottom"/>
          </w:tcPr>
          <w:p w:rsidR="00E30DBE" w:rsidRPr="002C47AE" w:rsidRDefault="00E30DBE" w:rsidP="00FD70F6">
            <w:pPr>
              <w:rPr>
                <w:color w:val="000000"/>
                <w:sz w:val="24"/>
                <w:szCs w:val="24"/>
              </w:rPr>
            </w:pPr>
            <w:r w:rsidRPr="002C47AE">
              <w:rPr>
                <w:color w:val="000000"/>
                <w:sz w:val="24"/>
                <w:szCs w:val="24"/>
              </w:rPr>
              <w:t>Ильинская, 16</w:t>
            </w:r>
          </w:p>
        </w:tc>
        <w:tc>
          <w:tcPr>
            <w:tcW w:w="1418" w:type="dxa"/>
            <w:vAlign w:val="bottom"/>
          </w:tcPr>
          <w:p w:rsidR="00E30DBE" w:rsidRPr="002C47AE" w:rsidRDefault="00E30DBE" w:rsidP="00241566">
            <w:pPr>
              <w:jc w:val="center"/>
              <w:rPr>
                <w:color w:val="000000"/>
                <w:sz w:val="24"/>
                <w:szCs w:val="24"/>
              </w:rPr>
            </w:pPr>
            <w:r w:rsidRPr="002C47AE">
              <w:rPr>
                <w:color w:val="000000"/>
                <w:sz w:val="24"/>
                <w:szCs w:val="24"/>
              </w:rPr>
              <w:t>0,0</w:t>
            </w:r>
            <w:r>
              <w:rPr>
                <w:color w:val="000000"/>
                <w:sz w:val="24"/>
                <w:szCs w:val="24"/>
              </w:rPr>
              <w:t>3749</w:t>
            </w:r>
          </w:p>
        </w:tc>
        <w:tc>
          <w:tcPr>
            <w:tcW w:w="1275" w:type="dxa"/>
            <w:vAlign w:val="bottom"/>
          </w:tcPr>
          <w:p w:rsidR="00E30DBE" w:rsidRPr="002C47AE" w:rsidRDefault="00E30DBE" w:rsidP="00FD70F6">
            <w:pPr>
              <w:jc w:val="center"/>
              <w:rPr>
                <w:color w:val="000000"/>
                <w:sz w:val="24"/>
                <w:szCs w:val="24"/>
              </w:rPr>
            </w:pPr>
          </w:p>
        </w:tc>
        <w:tc>
          <w:tcPr>
            <w:tcW w:w="1701" w:type="dxa"/>
            <w:vAlign w:val="bottom"/>
          </w:tcPr>
          <w:p w:rsidR="00E30DBE" w:rsidRPr="002C47AE" w:rsidRDefault="00E30DBE" w:rsidP="00FD70F6">
            <w:pPr>
              <w:jc w:val="center"/>
              <w:rPr>
                <w:color w:val="000000"/>
                <w:sz w:val="24"/>
                <w:szCs w:val="24"/>
              </w:rPr>
            </w:pPr>
          </w:p>
        </w:tc>
        <w:tc>
          <w:tcPr>
            <w:tcW w:w="1560" w:type="dxa"/>
            <w:vAlign w:val="bottom"/>
          </w:tcPr>
          <w:p w:rsidR="00E30DBE" w:rsidRPr="002C47AE" w:rsidRDefault="00E30DBE" w:rsidP="00FD70F6">
            <w:pPr>
              <w:jc w:val="center"/>
              <w:rPr>
                <w:color w:val="000000"/>
                <w:sz w:val="24"/>
                <w:szCs w:val="24"/>
              </w:rPr>
            </w:pPr>
            <w:r w:rsidRPr="002C47AE">
              <w:rPr>
                <w:color w:val="000000"/>
                <w:sz w:val="24"/>
                <w:szCs w:val="24"/>
              </w:rPr>
              <w:t>0,032073</w:t>
            </w:r>
          </w:p>
        </w:tc>
      </w:tr>
      <w:tr w:rsidR="00E30DBE" w:rsidTr="00FD70F6">
        <w:tc>
          <w:tcPr>
            <w:tcW w:w="646" w:type="dxa"/>
          </w:tcPr>
          <w:p w:rsidR="00E30DBE" w:rsidRPr="002C47AE" w:rsidRDefault="00E30DBE" w:rsidP="00FD70F6">
            <w:pPr>
              <w:pStyle w:val="af1"/>
              <w:jc w:val="center"/>
            </w:pPr>
            <w:r>
              <w:t>9</w:t>
            </w:r>
          </w:p>
        </w:tc>
        <w:tc>
          <w:tcPr>
            <w:tcW w:w="3431" w:type="dxa"/>
            <w:vAlign w:val="bottom"/>
          </w:tcPr>
          <w:p w:rsidR="00E30DBE" w:rsidRPr="002C47AE" w:rsidRDefault="00E30DBE" w:rsidP="00FD70F6">
            <w:pPr>
              <w:rPr>
                <w:color w:val="000000"/>
                <w:sz w:val="24"/>
                <w:szCs w:val="24"/>
              </w:rPr>
            </w:pPr>
            <w:r w:rsidRPr="002C47AE">
              <w:rPr>
                <w:color w:val="000000"/>
                <w:sz w:val="24"/>
                <w:szCs w:val="24"/>
              </w:rPr>
              <w:t>Ильинская, 8</w:t>
            </w:r>
          </w:p>
        </w:tc>
        <w:tc>
          <w:tcPr>
            <w:tcW w:w="1418" w:type="dxa"/>
            <w:vAlign w:val="bottom"/>
          </w:tcPr>
          <w:p w:rsidR="00E30DBE" w:rsidRPr="002C47AE" w:rsidRDefault="00E30DBE" w:rsidP="00FD70F6">
            <w:pPr>
              <w:jc w:val="center"/>
              <w:rPr>
                <w:color w:val="000000"/>
                <w:sz w:val="24"/>
                <w:szCs w:val="24"/>
              </w:rPr>
            </w:pPr>
            <w:r w:rsidRPr="002C47AE">
              <w:rPr>
                <w:color w:val="000000"/>
                <w:sz w:val="24"/>
                <w:szCs w:val="24"/>
              </w:rPr>
              <w:t>0,006073</w:t>
            </w:r>
          </w:p>
        </w:tc>
        <w:tc>
          <w:tcPr>
            <w:tcW w:w="1275" w:type="dxa"/>
            <w:vAlign w:val="bottom"/>
          </w:tcPr>
          <w:p w:rsidR="00E30DBE" w:rsidRPr="002C47AE" w:rsidRDefault="00E30DBE" w:rsidP="00FD70F6">
            <w:pPr>
              <w:jc w:val="center"/>
              <w:rPr>
                <w:color w:val="000000"/>
                <w:sz w:val="24"/>
                <w:szCs w:val="24"/>
              </w:rPr>
            </w:pPr>
          </w:p>
        </w:tc>
        <w:tc>
          <w:tcPr>
            <w:tcW w:w="1701" w:type="dxa"/>
            <w:vAlign w:val="bottom"/>
          </w:tcPr>
          <w:p w:rsidR="00E30DBE" w:rsidRPr="002C47AE" w:rsidRDefault="00E30DBE" w:rsidP="00FD70F6">
            <w:pPr>
              <w:jc w:val="center"/>
              <w:rPr>
                <w:color w:val="000000"/>
                <w:sz w:val="24"/>
                <w:szCs w:val="24"/>
              </w:rPr>
            </w:pPr>
          </w:p>
        </w:tc>
        <w:tc>
          <w:tcPr>
            <w:tcW w:w="1560" w:type="dxa"/>
            <w:vAlign w:val="bottom"/>
          </w:tcPr>
          <w:p w:rsidR="00E30DBE" w:rsidRPr="002C47AE" w:rsidRDefault="00E30DBE" w:rsidP="00FD70F6">
            <w:pPr>
              <w:jc w:val="center"/>
              <w:rPr>
                <w:color w:val="000000"/>
                <w:sz w:val="24"/>
                <w:szCs w:val="24"/>
              </w:rPr>
            </w:pPr>
            <w:r w:rsidRPr="002C47AE">
              <w:rPr>
                <w:color w:val="000000"/>
                <w:sz w:val="24"/>
                <w:szCs w:val="24"/>
              </w:rPr>
              <w:t>0,006073</w:t>
            </w:r>
          </w:p>
        </w:tc>
      </w:tr>
      <w:tr w:rsidR="00E30DBE" w:rsidTr="00FA5316">
        <w:tc>
          <w:tcPr>
            <w:tcW w:w="646" w:type="dxa"/>
          </w:tcPr>
          <w:p w:rsidR="00E30DBE" w:rsidRPr="002C47AE" w:rsidRDefault="00E30DBE" w:rsidP="00BF4D85">
            <w:pPr>
              <w:pStyle w:val="af1"/>
              <w:jc w:val="center"/>
            </w:pPr>
            <w:r w:rsidRPr="002C47AE">
              <w:t>1</w:t>
            </w:r>
            <w:r>
              <w:t>0</w:t>
            </w:r>
          </w:p>
        </w:tc>
        <w:tc>
          <w:tcPr>
            <w:tcW w:w="3431" w:type="dxa"/>
            <w:vAlign w:val="center"/>
          </w:tcPr>
          <w:p w:rsidR="00E30DBE" w:rsidRDefault="00E30DBE" w:rsidP="00FA5316">
            <w:pPr>
              <w:spacing w:line="276" w:lineRule="auto"/>
              <w:rPr>
                <w:bCs/>
                <w:sz w:val="24"/>
                <w:szCs w:val="24"/>
                <w:lang w:eastAsia="en-US"/>
              </w:rPr>
            </w:pPr>
            <w:r>
              <w:rPr>
                <w:bCs/>
                <w:lang w:eastAsia="en-US"/>
              </w:rPr>
              <w:t>ГБУЗ "Серд. ЦРБ им. Настина" ул. Островского, 10</w:t>
            </w:r>
          </w:p>
        </w:tc>
        <w:tc>
          <w:tcPr>
            <w:tcW w:w="1418" w:type="dxa"/>
            <w:vAlign w:val="center"/>
          </w:tcPr>
          <w:p w:rsidR="00E30DBE" w:rsidRPr="00FA5316" w:rsidRDefault="00E30DBE" w:rsidP="00FA5316">
            <w:pPr>
              <w:spacing w:line="276" w:lineRule="auto"/>
              <w:jc w:val="center"/>
              <w:rPr>
                <w:iCs/>
                <w:color w:val="000000" w:themeColor="text1"/>
                <w:sz w:val="22"/>
                <w:szCs w:val="22"/>
                <w:lang w:eastAsia="en-US"/>
              </w:rPr>
            </w:pPr>
            <w:r w:rsidRPr="00FA5316">
              <w:rPr>
                <w:iCs/>
                <w:color w:val="000000" w:themeColor="text1"/>
                <w:sz w:val="22"/>
                <w:szCs w:val="22"/>
                <w:lang w:eastAsia="en-US"/>
              </w:rPr>
              <w:t>0,16425</w:t>
            </w:r>
          </w:p>
        </w:tc>
        <w:tc>
          <w:tcPr>
            <w:tcW w:w="1275" w:type="dxa"/>
            <w:vAlign w:val="bottom"/>
          </w:tcPr>
          <w:p w:rsidR="00E30DBE" w:rsidRPr="002C47AE" w:rsidRDefault="00E30DBE" w:rsidP="00FA5316">
            <w:pPr>
              <w:jc w:val="center"/>
              <w:rPr>
                <w:color w:val="000000"/>
                <w:sz w:val="24"/>
                <w:szCs w:val="24"/>
              </w:rPr>
            </w:pPr>
          </w:p>
        </w:tc>
        <w:tc>
          <w:tcPr>
            <w:tcW w:w="1701" w:type="dxa"/>
            <w:vAlign w:val="bottom"/>
          </w:tcPr>
          <w:p w:rsidR="00E30DBE" w:rsidRPr="002C47AE" w:rsidRDefault="00E30DBE" w:rsidP="00FA5316">
            <w:pPr>
              <w:jc w:val="center"/>
              <w:rPr>
                <w:color w:val="000000"/>
                <w:sz w:val="24"/>
                <w:szCs w:val="24"/>
              </w:rPr>
            </w:pPr>
          </w:p>
        </w:tc>
        <w:tc>
          <w:tcPr>
            <w:tcW w:w="1560" w:type="dxa"/>
            <w:vAlign w:val="center"/>
          </w:tcPr>
          <w:p w:rsidR="00E30DBE" w:rsidRPr="00FA5316" w:rsidRDefault="00E30DBE" w:rsidP="00FA5316">
            <w:pPr>
              <w:spacing w:line="276" w:lineRule="auto"/>
              <w:jc w:val="center"/>
              <w:rPr>
                <w:iCs/>
                <w:color w:val="000000" w:themeColor="text1"/>
                <w:sz w:val="22"/>
                <w:szCs w:val="22"/>
                <w:lang w:eastAsia="en-US"/>
              </w:rPr>
            </w:pPr>
            <w:r w:rsidRPr="00FA5316">
              <w:rPr>
                <w:iCs/>
                <w:color w:val="000000" w:themeColor="text1"/>
                <w:sz w:val="22"/>
                <w:szCs w:val="22"/>
                <w:lang w:eastAsia="en-US"/>
              </w:rPr>
              <w:t>0,16425</w:t>
            </w:r>
          </w:p>
        </w:tc>
      </w:tr>
      <w:tr w:rsidR="00E30DBE" w:rsidTr="00FA5316">
        <w:tc>
          <w:tcPr>
            <w:tcW w:w="646" w:type="dxa"/>
          </w:tcPr>
          <w:p w:rsidR="00E30DBE" w:rsidRPr="002C47AE" w:rsidRDefault="00E30DBE" w:rsidP="00BF4D85">
            <w:pPr>
              <w:pStyle w:val="af1"/>
              <w:jc w:val="center"/>
            </w:pPr>
            <w:r w:rsidRPr="002C47AE">
              <w:t>1</w:t>
            </w:r>
            <w:r>
              <w:t>1</w:t>
            </w:r>
          </w:p>
        </w:tc>
        <w:tc>
          <w:tcPr>
            <w:tcW w:w="3431" w:type="dxa"/>
            <w:vAlign w:val="center"/>
          </w:tcPr>
          <w:p w:rsidR="00E30DBE" w:rsidRDefault="00E30DBE" w:rsidP="00FA5316">
            <w:pPr>
              <w:spacing w:line="276" w:lineRule="auto"/>
              <w:rPr>
                <w:bCs/>
                <w:sz w:val="24"/>
                <w:szCs w:val="24"/>
                <w:lang w:eastAsia="en-US"/>
              </w:rPr>
            </w:pPr>
            <w:r>
              <w:rPr>
                <w:bCs/>
                <w:lang w:eastAsia="en-US"/>
              </w:rPr>
              <w:t>РО "Сердобска Епархия РПЦ", пер. Ленинский, 26</w:t>
            </w:r>
          </w:p>
        </w:tc>
        <w:tc>
          <w:tcPr>
            <w:tcW w:w="1418" w:type="dxa"/>
            <w:vAlign w:val="center"/>
          </w:tcPr>
          <w:p w:rsidR="00E30DBE" w:rsidRPr="00FA5316" w:rsidRDefault="00E30DBE" w:rsidP="00FA5316">
            <w:pPr>
              <w:spacing w:line="276" w:lineRule="auto"/>
              <w:jc w:val="center"/>
              <w:rPr>
                <w:sz w:val="22"/>
                <w:szCs w:val="22"/>
                <w:lang w:eastAsia="en-US"/>
              </w:rPr>
            </w:pPr>
            <w:r w:rsidRPr="00FA5316">
              <w:rPr>
                <w:sz w:val="22"/>
                <w:szCs w:val="22"/>
                <w:lang w:eastAsia="en-US"/>
              </w:rPr>
              <w:t>0,05235</w:t>
            </w:r>
          </w:p>
        </w:tc>
        <w:tc>
          <w:tcPr>
            <w:tcW w:w="1275" w:type="dxa"/>
            <w:vAlign w:val="bottom"/>
          </w:tcPr>
          <w:p w:rsidR="00E30DBE" w:rsidRPr="002C47AE" w:rsidRDefault="00E30DBE" w:rsidP="00FA5316">
            <w:pPr>
              <w:jc w:val="center"/>
              <w:rPr>
                <w:color w:val="000000"/>
                <w:sz w:val="24"/>
                <w:szCs w:val="24"/>
              </w:rPr>
            </w:pPr>
          </w:p>
        </w:tc>
        <w:tc>
          <w:tcPr>
            <w:tcW w:w="1701" w:type="dxa"/>
            <w:vAlign w:val="bottom"/>
          </w:tcPr>
          <w:p w:rsidR="00E30DBE" w:rsidRPr="002C47AE" w:rsidRDefault="00E30DBE" w:rsidP="00FA5316">
            <w:pPr>
              <w:jc w:val="center"/>
              <w:rPr>
                <w:color w:val="000000"/>
                <w:sz w:val="24"/>
                <w:szCs w:val="24"/>
              </w:rPr>
            </w:pPr>
          </w:p>
        </w:tc>
        <w:tc>
          <w:tcPr>
            <w:tcW w:w="1560" w:type="dxa"/>
            <w:vAlign w:val="center"/>
          </w:tcPr>
          <w:p w:rsidR="00E30DBE" w:rsidRPr="00FA5316" w:rsidRDefault="00E30DBE" w:rsidP="00FA5316">
            <w:pPr>
              <w:spacing w:line="276" w:lineRule="auto"/>
              <w:jc w:val="center"/>
              <w:rPr>
                <w:sz w:val="22"/>
                <w:szCs w:val="22"/>
                <w:lang w:eastAsia="en-US"/>
              </w:rPr>
            </w:pPr>
            <w:r w:rsidRPr="00FA5316">
              <w:rPr>
                <w:sz w:val="22"/>
                <w:szCs w:val="22"/>
                <w:lang w:eastAsia="en-US"/>
              </w:rPr>
              <w:t>0,05235</w:t>
            </w:r>
          </w:p>
        </w:tc>
      </w:tr>
      <w:tr w:rsidR="00E30DBE" w:rsidTr="00FA5316">
        <w:tc>
          <w:tcPr>
            <w:tcW w:w="646" w:type="dxa"/>
          </w:tcPr>
          <w:p w:rsidR="00E30DBE" w:rsidRPr="002C47AE" w:rsidRDefault="00E30DBE" w:rsidP="00BF4D85">
            <w:pPr>
              <w:pStyle w:val="af1"/>
              <w:jc w:val="center"/>
            </w:pPr>
            <w:r w:rsidRPr="002C47AE">
              <w:t>1</w:t>
            </w:r>
            <w:r>
              <w:t>2</w:t>
            </w:r>
          </w:p>
        </w:tc>
        <w:tc>
          <w:tcPr>
            <w:tcW w:w="3431" w:type="dxa"/>
            <w:vAlign w:val="center"/>
          </w:tcPr>
          <w:p w:rsidR="00E30DBE" w:rsidRDefault="00E30DBE" w:rsidP="00FA5316">
            <w:pPr>
              <w:spacing w:line="276" w:lineRule="auto"/>
              <w:rPr>
                <w:bCs/>
                <w:sz w:val="24"/>
                <w:szCs w:val="24"/>
                <w:lang w:eastAsia="en-US"/>
              </w:rPr>
            </w:pPr>
            <w:r>
              <w:rPr>
                <w:bCs/>
                <w:lang w:eastAsia="en-US"/>
              </w:rPr>
              <w:t>МДОУ детский сад комбинированного вида №5,  пер. Ленинский, 13</w:t>
            </w:r>
          </w:p>
        </w:tc>
        <w:tc>
          <w:tcPr>
            <w:tcW w:w="1418" w:type="dxa"/>
            <w:vAlign w:val="center"/>
          </w:tcPr>
          <w:p w:rsidR="00E30DBE" w:rsidRPr="00FA5316" w:rsidRDefault="00E30DBE" w:rsidP="00FA5316">
            <w:pPr>
              <w:spacing w:line="276" w:lineRule="auto"/>
              <w:jc w:val="center"/>
              <w:rPr>
                <w:sz w:val="22"/>
                <w:szCs w:val="22"/>
                <w:lang w:eastAsia="en-US"/>
              </w:rPr>
            </w:pPr>
            <w:r w:rsidRPr="00FA5316">
              <w:rPr>
                <w:sz w:val="22"/>
                <w:szCs w:val="22"/>
                <w:lang w:eastAsia="en-US"/>
              </w:rPr>
              <w:t>0,09365</w:t>
            </w:r>
          </w:p>
        </w:tc>
        <w:tc>
          <w:tcPr>
            <w:tcW w:w="1275" w:type="dxa"/>
            <w:vAlign w:val="bottom"/>
          </w:tcPr>
          <w:p w:rsidR="00E30DBE" w:rsidRPr="002C47AE" w:rsidRDefault="00E30DBE" w:rsidP="00FA5316">
            <w:pPr>
              <w:jc w:val="center"/>
              <w:rPr>
                <w:color w:val="000000"/>
                <w:sz w:val="24"/>
                <w:szCs w:val="24"/>
              </w:rPr>
            </w:pPr>
          </w:p>
        </w:tc>
        <w:tc>
          <w:tcPr>
            <w:tcW w:w="1701" w:type="dxa"/>
            <w:vAlign w:val="bottom"/>
          </w:tcPr>
          <w:p w:rsidR="00E30DBE" w:rsidRPr="002C47AE" w:rsidRDefault="00E30DBE" w:rsidP="00FA5316">
            <w:pPr>
              <w:jc w:val="center"/>
              <w:rPr>
                <w:color w:val="000000"/>
                <w:sz w:val="24"/>
                <w:szCs w:val="24"/>
              </w:rPr>
            </w:pPr>
          </w:p>
        </w:tc>
        <w:tc>
          <w:tcPr>
            <w:tcW w:w="1560" w:type="dxa"/>
            <w:vAlign w:val="center"/>
          </w:tcPr>
          <w:p w:rsidR="00E30DBE" w:rsidRPr="00FA5316" w:rsidRDefault="00E30DBE" w:rsidP="00FA5316">
            <w:pPr>
              <w:spacing w:line="276" w:lineRule="auto"/>
              <w:jc w:val="center"/>
              <w:rPr>
                <w:sz w:val="22"/>
                <w:szCs w:val="22"/>
                <w:lang w:eastAsia="en-US"/>
              </w:rPr>
            </w:pPr>
            <w:r w:rsidRPr="00FA5316">
              <w:rPr>
                <w:sz w:val="22"/>
                <w:szCs w:val="22"/>
                <w:lang w:eastAsia="en-US"/>
              </w:rPr>
              <w:t>0,09365</w:t>
            </w:r>
          </w:p>
        </w:tc>
      </w:tr>
      <w:tr w:rsidR="00E30DBE" w:rsidTr="00FA5316">
        <w:tc>
          <w:tcPr>
            <w:tcW w:w="646" w:type="dxa"/>
          </w:tcPr>
          <w:p w:rsidR="00E30DBE" w:rsidRPr="002C47AE" w:rsidRDefault="00E30DBE" w:rsidP="00BF4D85">
            <w:pPr>
              <w:pStyle w:val="af1"/>
              <w:jc w:val="center"/>
            </w:pPr>
            <w:r w:rsidRPr="002C47AE">
              <w:t>1</w:t>
            </w:r>
            <w:r>
              <w:t>3</w:t>
            </w:r>
          </w:p>
        </w:tc>
        <w:tc>
          <w:tcPr>
            <w:tcW w:w="3431" w:type="dxa"/>
            <w:vAlign w:val="center"/>
          </w:tcPr>
          <w:p w:rsidR="00E30DBE" w:rsidRDefault="00E30DBE" w:rsidP="00FA5316">
            <w:pPr>
              <w:spacing w:line="276" w:lineRule="auto"/>
              <w:rPr>
                <w:bCs/>
                <w:sz w:val="24"/>
                <w:szCs w:val="24"/>
                <w:lang w:eastAsia="en-US"/>
              </w:rPr>
            </w:pPr>
            <w:r>
              <w:rPr>
                <w:bCs/>
                <w:lang w:eastAsia="en-US"/>
              </w:rPr>
              <w:t>ФГКУ "1 отряд ФПС по Пензенской области", ул. Куйбышева, 118</w:t>
            </w:r>
          </w:p>
        </w:tc>
        <w:tc>
          <w:tcPr>
            <w:tcW w:w="1418" w:type="dxa"/>
            <w:vAlign w:val="center"/>
          </w:tcPr>
          <w:p w:rsidR="00E30DBE" w:rsidRPr="00FA5316" w:rsidRDefault="00E30DBE" w:rsidP="00FA5316">
            <w:pPr>
              <w:spacing w:line="276" w:lineRule="auto"/>
              <w:jc w:val="center"/>
              <w:rPr>
                <w:sz w:val="22"/>
                <w:szCs w:val="22"/>
                <w:lang w:eastAsia="en-US"/>
              </w:rPr>
            </w:pPr>
            <w:r w:rsidRPr="00FA5316">
              <w:rPr>
                <w:sz w:val="22"/>
                <w:szCs w:val="22"/>
                <w:lang w:eastAsia="en-US"/>
              </w:rPr>
              <w:t>0,14132</w:t>
            </w:r>
          </w:p>
        </w:tc>
        <w:tc>
          <w:tcPr>
            <w:tcW w:w="1275" w:type="dxa"/>
            <w:vAlign w:val="bottom"/>
          </w:tcPr>
          <w:p w:rsidR="00E30DBE" w:rsidRPr="002C47AE" w:rsidRDefault="00E30DBE" w:rsidP="00FA5316">
            <w:pPr>
              <w:jc w:val="center"/>
              <w:rPr>
                <w:color w:val="000000"/>
                <w:sz w:val="24"/>
                <w:szCs w:val="24"/>
              </w:rPr>
            </w:pPr>
          </w:p>
        </w:tc>
        <w:tc>
          <w:tcPr>
            <w:tcW w:w="1701" w:type="dxa"/>
            <w:vAlign w:val="bottom"/>
          </w:tcPr>
          <w:p w:rsidR="00E30DBE" w:rsidRPr="002C47AE" w:rsidRDefault="00E30DBE" w:rsidP="00FA5316">
            <w:pPr>
              <w:jc w:val="center"/>
              <w:rPr>
                <w:color w:val="000000"/>
                <w:sz w:val="24"/>
                <w:szCs w:val="24"/>
              </w:rPr>
            </w:pPr>
          </w:p>
        </w:tc>
        <w:tc>
          <w:tcPr>
            <w:tcW w:w="1560" w:type="dxa"/>
            <w:vAlign w:val="center"/>
          </w:tcPr>
          <w:p w:rsidR="00E30DBE" w:rsidRPr="00FA5316" w:rsidRDefault="00E30DBE" w:rsidP="00FA5316">
            <w:pPr>
              <w:spacing w:line="276" w:lineRule="auto"/>
              <w:jc w:val="center"/>
              <w:rPr>
                <w:sz w:val="22"/>
                <w:szCs w:val="22"/>
                <w:lang w:eastAsia="en-US"/>
              </w:rPr>
            </w:pPr>
            <w:r w:rsidRPr="00FA5316">
              <w:rPr>
                <w:sz w:val="22"/>
                <w:szCs w:val="22"/>
                <w:lang w:eastAsia="en-US"/>
              </w:rPr>
              <w:t>0,14132</w:t>
            </w:r>
          </w:p>
        </w:tc>
      </w:tr>
      <w:tr w:rsidR="00E30DBE" w:rsidTr="00FA5316">
        <w:tc>
          <w:tcPr>
            <w:tcW w:w="646" w:type="dxa"/>
          </w:tcPr>
          <w:p w:rsidR="00E30DBE" w:rsidRPr="002C47AE" w:rsidRDefault="00E30DBE" w:rsidP="00BF4D85">
            <w:pPr>
              <w:pStyle w:val="af1"/>
              <w:jc w:val="center"/>
            </w:pPr>
            <w:r w:rsidRPr="002C47AE">
              <w:t>1</w:t>
            </w:r>
            <w:r>
              <w:t>4</w:t>
            </w:r>
          </w:p>
        </w:tc>
        <w:tc>
          <w:tcPr>
            <w:tcW w:w="3431" w:type="dxa"/>
            <w:vAlign w:val="center"/>
          </w:tcPr>
          <w:p w:rsidR="00E30DBE" w:rsidRDefault="00E30DBE" w:rsidP="00FA5316">
            <w:pPr>
              <w:spacing w:line="276" w:lineRule="auto"/>
              <w:rPr>
                <w:bCs/>
                <w:sz w:val="24"/>
                <w:szCs w:val="24"/>
                <w:lang w:eastAsia="en-US"/>
              </w:rPr>
            </w:pPr>
            <w:r>
              <w:rPr>
                <w:bCs/>
                <w:lang w:eastAsia="en-US"/>
              </w:rPr>
              <w:t>ФГУП "Почта России", ул. Островского, 21 (гараж, адм. зд)</w:t>
            </w:r>
          </w:p>
        </w:tc>
        <w:tc>
          <w:tcPr>
            <w:tcW w:w="1418" w:type="dxa"/>
            <w:vAlign w:val="center"/>
          </w:tcPr>
          <w:p w:rsidR="00E30DBE" w:rsidRPr="00FA5316" w:rsidRDefault="00E30DBE" w:rsidP="00FA5316">
            <w:pPr>
              <w:spacing w:line="276" w:lineRule="auto"/>
              <w:jc w:val="center"/>
              <w:rPr>
                <w:sz w:val="22"/>
                <w:szCs w:val="22"/>
                <w:lang w:eastAsia="en-US"/>
              </w:rPr>
            </w:pPr>
            <w:r w:rsidRPr="00FA5316">
              <w:rPr>
                <w:sz w:val="22"/>
                <w:szCs w:val="22"/>
                <w:lang w:eastAsia="en-US"/>
              </w:rPr>
              <w:t>0,09300</w:t>
            </w:r>
          </w:p>
        </w:tc>
        <w:tc>
          <w:tcPr>
            <w:tcW w:w="1275" w:type="dxa"/>
            <w:vAlign w:val="bottom"/>
          </w:tcPr>
          <w:p w:rsidR="00E30DBE" w:rsidRPr="002C47AE" w:rsidRDefault="00E30DBE" w:rsidP="00FA5316">
            <w:pPr>
              <w:jc w:val="center"/>
              <w:rPr>
                <w:color w:val="000000"/>
                <w:sz w:val="24"/>
                <w:szCs w:val="24"/>
              </w:rPr>
            </w:pPr>
          </w:p>
        </w:tc>
        <w:tc>
          <w:tcPr>
            <w:tcW w:w="1701" w:type="dxa"/>
            <w:vAlign w:val="bottom"/>
          </w:tcPr>
          <w:p w:rsidR="00E30DBE" w:rsidRPr="002C47AE" w:rsidRDefault="00E30DBE" w:rsidP="00FA5316">
            <w:pPr>
              <w:jc w:val="center"/>
              <w:rPr>
                <w:color w:val="000000"/>
                <w:sz w:val="24"/>
                <w:szCs w:val="24"/>
              </w:rPr>
            </w:pPr>
          </w:p>
        </w:tc>
        <w:tc>
          <w:tcPr>
            <w:tcW w:w="1560" w:type="dxa"/>
            <w:vAlign w:val="center"/>
          </w:tcPr>
          <w:p w:rsidR="00E30DBE" w:rsidRPr="00FA5316" w:rsidRDefault="00E30DBE" w:rsidP="00FA5316">
            <w:pPr>
              <w:spacing w:line="276" w:lineRule="auto"/>
              <w:jc w:val="center"/>
              <w:rPr>
                <w:sz w:val="22"/>
                <w:szCs w:val="22"/>
                <w:lang w:eastAsia="en-US"/>
              </w:rPr>
            </w:pPr>
            <w:r w:rsidRPr="00FA5316">
              <w:rPr>
                <w:sz w:val="22"/>
                <w:szCs w:val="22"/>
                <w:lang w:eastAsia="en-US"/>
              </w:rPr>
              <w:t>0,09300</w:t>
            </w:r>
          </w:p>
        </w:tc>
      </w:tr>
      <w:tr w:rsidR="00E30DBE" w:rsidTr="00FA5316">
        <w:tc>
          <w:tcPr>
            <w:tcW w:w="646" w:type="dxa"/>
          </w:tcPr>
          <w:p w:rsidR="00E30DBE" w:rsidRPr="002C47AE" w:rsidRDefault="00E30DBE" w:rsidP="00FA5316">
            <w:pPr>
              <w:pStyle w:val="af1"/>
              <w:jc w:val="center"/>
            </w:pPr>
            <w:r>
              <w:t>15</w:t>
            </w:r>
          </w:p>
        </w:tc>
        <w:tc>
          <w:tcPr>
            <w:tcW w:w="3431" w:type="dxa"/>
            <w:vAlign w:val="center"/>
          </w:tcPr>
          <w:p w:rsidR="00E30DBE" w:rsidRDefault="00E30DBE" w:rsidP="00FA5316">
            <w:pPr>
              <w:spacing w:line="276" w:lineRule="auto"/>
              <w:rPr>
                <w:bCs/>
                <w:sz w:val="24"/>
                <w:szCs w:val="24"/>
                <w:lang w:eastAsia="en-US"/>
              </w:rPr>
            </w:pPr>
            <w:r>
              <w:rPr>
                <w:bCs/>
                <w:lang w:eastAsia="en-US"/>
              </w:rPr>
              <w:t>ПФ ПАО "Ростелеком", ул. Островского,21(гараж, адм. зд)</w:t>
            </w:r>
          </w:p>
        </w:tc>
        <w:tc>
          <w:tcPr>
            <w:tcW w:w="1418" w:type="dxa"/>
            <w:vAlign w:val="center"/>
          </w:tcPr>
          <w:p w:rsidR="00E30DBE" w:rsidRPr="00FA5316" w:rsidRDefault="00E30DBE" w:rsidP="00FA5316">
            <w:pPr>
              <w:spacing w:line="276" w:lineRule="auto"/>
              <w:jc w:val="center"/>
              <w:rPr>
                <w:sz w:val="22"/>
                <w:szCs w:val="22"/>
                <w:lang w:eastAsia="en-US"/>
              </w:rPr>
            </w:pPr>
            <w:r w:rsidRPr="00FA5316">
              <w:rPr>
                <w:sz w:val="22"/>
                <w:szCs w:val="22"/>
                <w:lang w:eastAsia="en-US"/>
              </w:rPr>
              <w:t>0,30274</w:t>
            </w:r>
          </w:p>
        </w:tc>
        <w:tc>
          <w:tcPr>
            <w:tcW w:w="1275" w:type="dxa"/>
            <w:vAlign w:val="bottom"/>
          </w:tcPr>
          <w:p w:rsidR="00E30DBE" w:rsidRPr="002C47AE" w:rsidRDefault="00E30DBE" w:rsidP="00FA5316">
            <w:pPr>
              <w:jc w:val="center"/>
              <w:rPr>
                <w:color w:val="000000"/>
                <w:sz w:val="24"/>
                <w:szCs w:val="24"/>
              </w:rPr>
            </w:pPr>
          </w:p>
        </w:tc>
        <w:tc>
          <w:tcPr>
            <w:tcW w:w="1701" w:type="dxa"/>
            <w:vAlign w:val="bottom"/>
          </w:tcPr>
          <w:p w:rsidR="00E30DBE" w:rsidRPr="002C47AE" w:rsidRDefault="00E30DBE" w:rsidP="00FA5316">
            <w:pPr>
              <w:jc w:val="center"/>
              <w:rPr>
                <w:color w:val="000000"/>
                <w:sz w:val="24"/>
                <w:szCs w:val="24"/>
              </w:rPr>
            </w:pPr>
          </w:p>
        </w:tc>
        <w:tc>
          <w:tcPr>
            <w:tcW w:w="1560" w:type="dxa"/>
            <w:vAlign w:val="center"/>
          </w:tcPr>
          <w:p w:rsidR="00E30DBE" w:rsidRPr="00FA5316" w:rsidRDefault="00E30DBE" w:rsidP="00FA5316">
            <w:pPr>
              <w:spacing w:line="276" w:lineRule="auto"/>
              <w:jc w:val="center"/>
              <w:rPr>
                <w:sz w:val="22"/>
                <w:szCs w:val="22"/>
                <w:lang w:eastAsia="en-US"/>
              </w:rPr>
            </w:pPr>
            <w:r w:rsidRPr="00FA5316">
              <w:rPr>
                <w:sz w:val="22"/>
                <w:szCs w:val="22"/>
                <w:lang w:eastAsia="en-US"/>
              </w:rPr>
              <w:t>0,30274</w:t>
            </w:r>
          </w:p>
        </w:tc>
      </w:tr>
      <w:tr w:rsidR="00E30DBE" w:rsidTr="00FA5316">
        <w:tc>
          <w:tcPr>
            <w:tcW w:w="646" w:type="dxa"/>
          </w:tcPr>
          <w:p w:rsidR="00E30DBE" w:rsidRPr="002C47AE" w:rsidRDefault="00E30DBE" w:rsidP="00FA5316">
            <w:pPr>
              <w:pStyle w:val="af1"/>
              <w:jc w:val="center"/>
            </w:pPr>
            <w:r>
              <w:t>16</w:t>
            </w:r>
          </w:p>
        </w:tc>
        <w:tc>
          <w:tcPr>
            <w:tcW w:w="3431" w:type="dxa"/>
            <w:vAlign w:val="center"/>
          </w:tcPr>
          <w:p w:rsidR="00E30DBE" w:rsidRDefault="00E30DBE" w:rsidP="00FA5316">
            <w:pPr>
              <w:spacing w:line="276" w:lineRule="auto"/>
              <w:rPr>
                <w:bCs/>
                <w:sz w:val="24"/>
                <w:szCs w:val="24"/>
                <w:lang w:eastAsia="en-US"/>
              </w:rPr>
            </w:pPr>
            <w:r>
              <w:rPr>
                <w:bCs/>
                <w:lang w:eastAsia="en-US"/>
              </w:rPr>
              <w:t>ООО "Авто Лига", Нагорная пл. 5</w:t>
            </w:r>
          </w:p>
        </w:tc>
        <w:tc>
          <w:tcPr>
            <w:tcW w:w="1418" w:type="dxa"/>
            <w:vAlign w:val="center"/>
          </w:tcPr>
          <w:p w:rsidR="00E30DBE" w:rsidRPr="00FA5316" w:rsidRDefault="00E30DBE" w:rsidP="00FA5316">
            <w:pPr>
              <w:spacing w:line="276" w:lineRule="auto"/>
              <w:jc w:val="center"/>
              <w:rPr>
                <w:sz w:val="22"/>
                <w:szCs w:val="22"/>
                <w:lang w:eastAsia="en-US"/>
              </w:rPr>
            </w:pPr>
            <w:r w:rsidRPr="00FA5316">
              <w:rPr>
                <w:sz w:val="22"/>
                <w:szCs w:val="22"/>
                <w:lang w:eastAsia="en-US"/>
              </w:rPr>
              <w:t>0,03504</w:t>
            </w:r>
          </w:p>
        </w:tc>
        <w:tc>
          <w:tcPr>
            <w:tcW w:w="1275" w:type="dxa"/>
            <w:vAlign w:val="bottom"/>
          </w:tcPr>
          <w:p w:rsidR="00E30DBE" w:rsidRPr="002C47AE" w:rsidRDefault="00E30DBE" w:rsidP="00FA5316">
            <w:pPr>
              <w:jc w:val="center"/>
              <w:rPr>
                <w:color w:val="000000"/>
                <w:sz w:val="24"/>
                <w:szCs w:val="24"/>
              </w:rPr>
            </w:pPr>
          </w:p>
        </w:tc>
        <w:tc>
          <w:tcPr>
            <w:tcW w:w="1701" w:type="dxa"/>
            <w:vAlign w:val="bottom"/>
          </w:tcPr>
          <w:p w:rsidR="00E30DBE" w:rsidRPr="002C47AE" w:rsidRDefault="00E30DBE" w:rsidP="00FA5316">
            <w:pPr>
              <w:jc w:val="center"/>
              <w:rPr>
                <w:color w:val="000000"/>
                <w:sz w:val="24"/>
                <w:szCs w:val="24"/>
              </w:rPr>
            </w:pPr>
          </w:p>
        </w:tc>
        <w:tc>
          <w:tcPr>
            <w:tcW w:w="1560" w:type="dxa"/>
            <w:vAlign w:val="center"/>
          </w:tcPr>
          <w:p w:rsidR="00E30DBE" w:rsidRPr="00FA5316" w:rsidRDefault="00E30DBE" w:rsidP="00FA5316">
            <w:pPr>
              <w:spacing w:line="276" w:lineRule="auto"/>
              <w:jc w:val="center"/>
              <w:rPr>
                <w:sz w:val="22"/>
                <w:szCs w:val="22"/>
                <w:lang w:eastAsia="en-US"/>
              </w:rPr>
            </w:pPr>
            <w:r w:rsidRPr="00FA5316">
              <w:rPr>
                <w:sz w:val="22"/>
                <w:szCs w:val="22"/>
                <w:lang w:eastAsia="en-US"/>
              </w:rPr>
              <w:t>0,03504</w:t>
            </w:r>
          </w:p>
        </w:tc>
      </w:tr>
      <w:tr w:rsidR="00E30DBE" w:rsidTr="00FA5316">
        <w:tc>
          <w:tcPr>
            <w:tcW w:w="646" w:type="dxa"/>
          </w:tcPr>
          <w:p w:rsidR="00E30DBE" w:rsidRPr="002C47AE" w:rsidRDefault="00E30DBE" w:rsidP="00FA5316">
            <w:pPr>
              <w:pStyle w:val="af1"/>
              <w:jc w:val="center"/>
            </w:pPr>
            <w:r>
              <w:t>17</w:t>
            </w:r>
          </w:p>
        </w:tc>
        <w:tc>
          <w:tcPr>
            <w:tcW w:w="3431" w:type="dxa"/>
            <w:vAlign w:val="center"/>
          </w:tcPr>
          <w:p w:rsidR="00E30DBE" w:rsidRDefault="00E30DBE" w:rsidP="00FA5316">
            <w:pPr>
              <w:spacing w:line="276" w:lineRule="auto"/>
              <w:rPr>
                <w:bCs/>
                <w:sz w:val="24"/>
                <w:szCs w:val="24"/>
                <w:lang w:eastAsia="en-US"/>
              </w:rPr>
            </w:pPr>
            <w:r>
              <w:rPr>
                <w:bCs/>
                <w:lang w:eastAsia="en-US"/>
              </w:rPr>
              <w:t>Захаров Вячеслав Сергеевич, Нагорная пл., 5 (магазин)</w:t>
            </w:r>
          </w:p>
        </w:tc>
        <w:tc>
          <w:tcPr>
            <w:tcW w:w="1418" w:type="dxa"/>
            <w:vAlign w:val="center"/>
          </w:tcPr>
          <w:p w:rsidR="00E30DBE" w:rsidRPr="00FA5316" w:rsidRDefault="00E30DBE" w:rsidP="00FA5316">
            <w:pPr>
              <w:spacing w:line="276" w:lineRule="auto"/>
              <w:jc w:val="center"/>
              <w:rPr>
                <w:sz w:val="22"/>
                <w:szCs w:val="22"/>
                <w:lang w:eastAsia="en-US"/>
              </w:rPr>
            </w:pPr>
            <w:r w:rsidRPr="00FA5316">
              <w:rPr>
                <w:sz w:val="22"/>
                <w:szCs w:val="22"/>
                <w:lang w:eastAsia="en-US"/>
              </w:rPr>
              <w:t>0,00819</w:t>
            </w:r>
          </w:p>
        </w:tc>
        <w:tc>
          <w:tcPr>
            <w:tcW w:w="1275" w:type="dxa"/>
            <w:vAlign w:val="bottom"/>
          </w:tcPr>
          <w:p w:rsidR="00E30DBE" w:rsidRPr="002C47AE" w:rsidRDefault="00E30DBE" w:rsidP="00FA5316">
            <w:pPr>
              <w:jc w:val="center"/>
              <w:rPr>
                <w:color w:val="000000"/>
                <w:sz w:val="24"/>
                <w:szCs w:val="24"/>
              </w:rPr>
            </w:pPr>
          </w:p>
        </w:tc>
        <w:tc>
          <w:tcPr>
            <w:tcW w:w="1701" w:type="dxa"/>
            <w:vAlign w:val="bottom"/>
          </w:tcPr>
          <w:p w:rsidR="00E30DBE" w:rsidRPr="002C47AE" w:rsidRDefault="00E30DBE" w:rsidP="00FA5316">
            <w:pPr>
              <w:jc w:val="center"/>
              <w:rPr>
                <w:color w:val="000000"/>
                <w:sz w:val="24"/>
                <w:szCs w:val="24"/>
              </w:rPr>
            </w:pPr>
          </w:p>
        </w:tc>
        <w:tc>
          <w:tcPr>
            <w:tcW w:w="1560" w:type="dxa"/>
            <w:vAlign w:val="center"/>
          </w:tcPr>
          <w:p w:rsidR="00E30DBE" w:rsidRPr="00FA5316" w:rsidRDefault="00E30DBE" w:rsidP="00FA5316">
            <w:pPr>
              <w:spacing w:line="276" w:lineRule="auto"/>
              <w:jc w:val="center"/>
              <w:rPr>
                <w:sz w:val="22"/>
                <w:szCs w:val="22"/>
                <w:lang w:eastAsia="en-US"/>
              </w:rPr>
            </w:pPr>
            <w:r w:rsidRPr="00FA5316">
              <w:rPr>
                <w:sz w:val="22"/>
                <w:szCs w:val="22"/>
                <w:lang w:eastAsia="en-US"/>
              </w:rPr>
              <w:t>0,00819</w:t>
            </w:r>
          </w:p>
        </w:tc>
      </w:tr>
      <w:tr w:rsidR="00E30DBE" w:rsidTr="00FA5316">
        <w:tc>
          <w:tcPr>
            <w:tcW w:w="646" w:type="dxa"/>
          </w:tcPr>
          <w:p w:rsidR="00E30DBE" w:rsidRPr="002C47AE" w:rsidRDefault="00E30DBE" w:rsidP="00FA5316">
            <w:pPr>
              <w:pStyle w:val="af1"/>
              <w:jc w:val="center"/>
            </w:pPr>
            <w:r>
              <w:t>18</w:t>
            </w:r>
          </w:p>
        </w:tc>
        <w:tc>
          <w:tcPr>
            <w:tcW w:w="3431" w:type="dxa"/>
            <w:vAlign w:val="center"/>
          </w:tcPr>
          <w:p w:rsidR="00E30DBE" w:rsidRDefault="00E30DBE" w:rsidP="00FA5316">
            <w:pPr>
              <w:spacing w:line="276" w:lineRule="auto"/>
              <w:rPr>
                <w:bCs/>
                <w:sz w:val="24"/>
                <w:szCs w:val="24"/>
                <w:lang w:eastAsia="en-US"/>
              </w:rPr>
            </w:pPr>
            <w:r>
              <w:rPr>
                <w:bCs/>
                <w:lang w:eastAsia="en-US"/>
              </w:rPr>
              <w:t>Шутихин Александр Анатольевич, Нагорная пл., 5 (магазин)</w:t>
            </w:r>
          </w:p>
        </w:tc>
        <w:tc>
          <w:tcPr>
            <w:tcW w:w="1418" w:type="dxa"/>
            <w:vAlign w:val="center"/>
          </w:tcPr>
          <w:p w:rsidR="00E30DBE" w:rsidRPr="00FA5316" w:rsidRDefault="00E30DBE" w:rsidP="00FA5316">
            <w:pPr>
              <w:spacing w:line="276" w:lineRule="auto"/>
              <w:jc w:val="center"/>
              <w:rPr>
                <w:sz w:val="22"/>
                <w:szCs w:val="22"/>
                <w:lang w:eastAsia="en-US"/>
              </w:rPr>
            </w:pPr>
            <w:r w:rsidRPr="00FA5316">
              <w:rPr>
                <w:sz w:val="22"/>
                <w:szCs w:val="22"/>
                <w:lang w:eastAsia="en-US"/>
              </w:rPr>
              <w:t>0,00969</w:t>
            </w:r>
          </w:p>
        </w:tc>
        <w:tc>
          <w:tcPr>
            <w:tcW w:w="1275" w:type="dxa"/>
            <w:vAlign w:val="bottom"/>
          </w:tcPr>
          <w:p w:rsidR="00E30DBE" w:rsidRPr="002C47AE" w:rsidRDefault="00E30DBE" w:rsidP="00FA5316">
            <w:pPr>
              <w:jc w:val="center"/>
              <w:rPr>
                <w:color w:val="000000"/>
                <w:sz w:val="24"/>
                <w:szCs w:val="24"/>
              </w:rPr>
            </w:pPr>
          </w:p>
        </w:tc>
        <w:tc>
          <w:tcPr>
            <w:tcW w:w="1701" w:type="dxa"/>
            <w:vAlign w:val="bottom"/>
          </w:tcPr>
          <w:p w:rsidR="00E30DBE" w:rsidRPr="002C47AE" w:rsidRDefault="00E30DBE" w:rsidP="00FA5316">
            <w:pPr>
              <w:jc w:val="center"/>
              <w:rPr>
                <w:color w:val="000000"/>
                <w:sz w:val="24"/>
                <w:szCs w:val="24"/>
              </w:rPr>
            </w:pPr>
          </w:p>
        </w:tc>
        <w:tc>
          <w:tcPr>
            <w:tcW w:w="1560" w:type="dxa"/>
            <w:vAlign w:val="center"/>
          </w:tcPr>
          <w:p w:rsidR="00E30DBE" w:rsidRPr="00FA5316" w:rsidRDefault="00E30DBE" w:rsidP="00FA5316">
            <w:pPr>
              <w:spacing w:line="276" w:lineRule="auto"/>
              <w:jc w:val="center"/>
              <w:rPr>
                <w:sz w:val="22"/>
                <w:szCs w:val="22"/>
                <w:lang w:eastAsia="en-US"/>
              </w:rPr>
            </w:pPr>
            <w:r w:rsidRPr="00FA5316">
              <w:rPr>
                <w:sz w:val="22"/>
                <w:szCs w:val="22"/>
                <w:lang w:eastAsia="en-US"/>
              </w:rPr>
              <w:t>0,00969</w:t>
            </w:r>
          </w:p>
        </w:tc>
      </w:tr>
    </w:tbl>
    <w:p w:rsidR="00BF4D85" w:rsidRDefault="00BF4D85" w:rsidP="00BF4D85">
      <w:pPr>
        <w:rPr>
          <w:sz w:val="24"/>
          <w:szCs w:val="24"/>
        </w:rPr>
      </w:pPr>
      <w:r w:rsidRPr="008C1E90">
        <w:rPr>
          <w:sz w:val="24"/>
          <w:szCs w:val="24"/>
        </w:rPr>
        <w:t>Продолжение таблицы 1</w:t>
      </w:r>
      <w:r>
        <w:rPr>
          <w:sz w:val="24"/>
          <w:szCs w:val="24"/>
        </w:rPr>
        <w:t>4</w:t>
      </w:r>
    </w:p>
    <w:p w:rsidR="00BF4D85" w:rsidRDefault="00BF4D85" w:rsidP="00BF4D85"/>
    <w:tbl>
      <w:tblPr>
        <w:tblStyle w:val="a6"/>
        <w:tblpPr w:leftFromText="181" w:rightFromText="181" w:vertAnchor="text" w:tblpY="1"/>
        <w:tblOverlap w:val="never"/>
        <w:tblW w:w="10031" w:type="dxa"/>
        <w:tblLayout w:type="fixed"/>
        <w:tblLook w:val="04A0" w:firstRow="1" w:lastRow="0" w:firstColumn="1" w:lastColumn="0" w:noHBand="0" w:noVBand="1"/>
      </w:tblPr>
      <w:tblGrid>
        <w:gridCol w:w="646"/>
        <w:gridCol w:w="3431"/>
        <w:gridCol w:w="1418"/>
        <w:gridCol w:w="1275"/>
        <w:gridCol w:w="1701"/>
        <w:gridCol w:w="1560"/>
      </w:tblGrid>
      <w:tr w:rsidR="00BF4D85" w:rsidTr="00BE2371">
        <w:tc>
          <w:tcPr>
            <w:tcW w:w="646" w:type="dxa"/>
          </w:tcPr>
          <w:p w:rsidR="00BF4D85" w:rsidRDefault="00BF4D85" w:rsidP="00BE2371">
            <w:pPr>
              <w:pStyle w:val="af1"/>
              <w:jc w:val="center"/>
            </w:pPr>
            <w:r>
              <w:t>1</w:t>
            </w:r>
          </w:p>
        </w:tc>
        <w:tc>
          <w:tcPr>
            <w:tcW w:w="3431" w:type="dxa"/>
          </w:tcPr>
          <w:p w:rsidR="00BF4D85" w:rsidRDefault="00BF4D85" w:rsidP="00BE2371">
            <w:pPr>
              <w:pStyle w:val="af1"/>
              <w:jc w:val="center"/>
            </w:pPr>
            <w:r>
              <w:t>2</w:t>
            </w:r>
          </w:p>
        </w:tc>
        <w:tc>
          <w:tcPr>
            <w:tcW w:w="1418" w:type="dxa"/>
          </w:tcPr>
          <w:p w:rsidR="00BF4D85" w:rsidRDefault="00BF4D85" w:rsidP="00BE2371">
            <w:pPr>
              <w:pStyle w:val="af1"/>
              <w:jc w:val="center"/>
            </w:pPr>
            <w:r>
              <w:t>3</w:t>
            </w:r>
          </w:p>
        </w:tc>
        <w:tc>
          <w:tcPr>
            <w:tcW w:w="1275" w:type="dxa"/>
          </w:tcPr>
          <w:p w:rsidR="00BF4D85" w:rsidRDefault="00BF4D85" w:rsidP="00BE2371">
            <w:pPr>
              <w:pStyle w:val="af1"/>
              <w:jc w:val="center"/>
            </w:pPr>
            <w:r>
              <w:t>4</w:t>
            </w:r>
          </w:p>
        </w:tc>
        <w:tc>
          <w:tcPr>
            <w:tcW w:w="1701" w:type="dxa"/>
          </w:tcPr>
          <w:p w:rsidR="00BF4D85" w:rsidRDefault="00BF4D85" w:rsidP="00BE2371">
            <w:pPr>
              <w:pStyle w:val="af1"/>
              <w:jc w:val="center"/>
            </w:pPr>
            <w:r>
              <w:t>5</w:t>
            </w:r>
          </w:p>
        </w:tc>
        <w:tc>
          <w:tcPr>
            <w:tcW w:w="1560" w:type="dxa"/>
          </w:tcPr>
          <w:p w:rsidR="00BF4D85" w:rsidRDefault="00BF4D85" w:rsidP="00BE2371">
            <w:pPr>
              <w:pStyle w:val="af1"/>
              <w:jc w:val="center"/>
            </w:pPr>
            <w:r>
              <w:t>6</w:t>
            </w:r>
          </w:p>
        </w:tc>
      </w:tr>
      <w:tr w:rsidR="00FA5316" w:rsidTr="00FA5316">
        <w:tc>
          <w:tcPr>
            <w:tcW w:w="646" w:type="dxa"/>
          </w:tcPr>
          <w:p w:rsidR="00FA5316" w:rsidRPr="002C47AE" w:rsidRDefault="00BF4D85" w:rsidP="00FA5316">
            <w:pPr>
              <w:pStyle w:val="af1"/>
              <w:jc w:val="center"/>
            </w:pPr>
            <w:r>
              <w:t>19</w:t>
            </w:r>
          </w:p>
        </w:tc>
        <w:tc>
          <w:tcPr>
            <w:tcW w:w="3431" w:type="dxa"/>
            <w:vAlign w:val="center"/>
          </w:tcPr>
          <w:p w:rsidR="00FA5316" w:rsidRDefault="00FA5316" w:rsidP="00FA5316">
            <w:pPr>
              <w:spacing w:line="276" w:lineRule="auto"/>
              <w:rPr>
                <w:bCs/>
                <w:sz w:val="24"/>
                <w:szCs w:val="24"/>
                <w:lang w:eastAsia="en-US"/>
              </w:rPr>
            </w:pPr>
            <w:r>
              <w:rPr>
                <w:bCs/>
                <w:lang w:eastAsia="en-US"/>
              </w:rPr>
              <w:t>Глотова Алевтина Николаевна,  Нагорная пл., 5 (магазин)</w:t>
            </w:r>
          </w:p>
        </w:tc>
        <w:tc>
          <w:tcPr>
            <w:tcW w:w="1418" w:type="dxa"/>
            <w:vAlign w:val="center"/>
          </w:tcPr>
          <w:p w:rsidR="00FA5316" w:rsidRPr="00FA5316" w:rsidRDefault="00FA5316" w:rsidP="00FA5316">
            <w:pPr>
              <w:spacing w:line="276" w:lineRule="auto"/>
              <w:jc w:val="center"/>
              <w:rPr>
                <w:sz w:val="22"/>
                <w:szCs w:val="22"/>
                <w:lang w:eastAsia="en-US"/>
              </w:rPr>
            </w:pPr>
            <w:r w:rsidRPr="00FA5316">
              <w:rPr>
                <w:sz w:val="22"/>
                <w:szCs w:val="22"/>
                <w:lang w:eastAsia="en-US"/>
              </w:rPr>
              <w:t>0,02163</w:t>
            </w:r>
          </w:p>
        </w:tc>
        <w:tc>
          <w:tcPr>
            <w:tcW w:w="1275" w:type="dxa"/>
            <w:vAlign w:val="bottom"/>
          </w:tcPr>
          <w:p w:rsidR="00FA5316" w:rsidRPr="002C47AE" w:rsidRDefault="00FA5316" w:rsidP="00FA5316">
            <w:pPr>
              <w:jc w:val="center"/>
              <w:rPr>
                <w:color w:val="000000"/>
                <w:sz w:val="24"/>
                <w:szCs w:val="24"/>
              </w:rPr>
            </w:pPr>
          </w:p>
        </w:tc>
        <w:tc>
          <w:tcPr>
            <w:tcW w:w="1701" w:type="dxa"/>
            <w:vAlign w:val="bottom"/>
          </w:tcPr>
          <w:p w:rsidR="00FA5316" w:rsidRPr="002C47AE" w:rsidRDefault="00FA5316" w:rsidP="00FA5316">
            <w:pPr>
              <w:jc w:val="center"/>
              <w:rPr>
                <w:color w:val="000000"/>
                <w:sz w:val="24"/>
                <w:szCs w:val="24"/>
              </w:rPr>
            </w:pPr>
          </w:p>
        </w:tc>
        <w:tc>
          <w:tcPr>
            <w:tcW w:w="1560" w:type="dxa"/>
            <w:vAlign w:val="center"/>
          </w:tcPr>
          <w:p w:rsidR="00FA5316" w:rsidRPr="00FA5316" w:rsidRDefault="00FA5316" w:rsidP="00FA5316">
            <w:pPr>
              <w:spacing w:line="276" w:lineRule="auto"/>
              <w:jc w:val="center"/>
              <w:rPr>
                <w:sz w:val="22"/>
                <w:szCs w:val="22"/>
                <w:lang w:eastAsia="en-US"/>
              </w:rPr>
            </w:pPr>
            <w:r w:rsidRPr="00FA5316">
              <w:rPr>
                <w:sz w:val="22"/>
                <w:szCs w:val="22"/>
                <w:lang w:eastAsia="en-US"/>
              </w:rPr>
              <w:t>0,02163</w:t>
            </w:r>
          </w:p>
        </w:tc>
      </w:tr>
      <w:tr w:rsidR="00FA5316" w:rsidTr="00FA5316">
        <w:tc>
          <w:tcPr>
            <w:tcW w:w="646" w:type="dxa"/>
          </w:tcPr>
          <w:p w:rsidR="00FA5316" w:rsidRPr="002C47AE" w:rsidRDefault="00FA5316" w:rsidP="00BF4D85">
            <w:pPr>
              <w:pStyle w:val="af1"/>
              <w:jc w:val="center"/>
            </w:pPr>
            <w:r w:rsidRPr="002C47AE">
              <w:t>2</w:t>
            </w:r>
            <w:r w:rsidR="00BF4D85">
              <w:t>0</w:t>
            </w:r>
          </w:p>
        </w:tc>
        <w:tc>
          <w:tcPr>
            <w:tcW w:w="3431" w:type="dxa"/>
            <w:vAlign w:val="center"/>
          </w:tcPr>
          <w:p w:rsidR="00FA5316" w:rsidRDefault="00FA5316" w:rsidP="00FA5316">
            <w:pPr>
              <w:spacing w:line="276" w:lineRule="auto"/>
              <w:rPr>
                <w:bCs/>
                <w:sz w:val="24"/>
                <w:szCs w:val="24"/>
                <w:lang w:eastAsia="en-US"/>
              </w:rPr>
            </w:pPr>
            <w:r>
              <w:rPr>
                <w:bCs/>
                <w:lang w:eastAsia="en-US"/>
              </w:rPr>
              <w:t>Макарова Лариса Михайловна, Нагорная пл., 5 (офисное помещение)</w:t>
            </w:r>
          </w:p>
        </w:tc>
        <w:tc>
          <w:tcPr>
            <w:tcW w:w="1418" w:type="dxa"/>
            <w:vAlign w:val="center"/>
          </w:tcPr>
          <w:p w:rsidR="00FA5316" w:rsidRPr="00FA5316" w:rsidRDefault="00FA5316" w:rsidP="00FA5316">
            <w:pPr>
              <w:spacing w:line="276" w:lineRule="auto"/>
              <w:jc w:val="center"/>
              <w:rPr>
                <w:sz w:val="22"/>
                <w:szCs w:val="22"/>
                <w:lang w:eastAsia="en-US"/>
              </w:rPr>
            </w:pPr>
            <w:r w:rsidRPr="00FA5316">
              <w:rPr>
                <w:sz w:val="22"/>
                <w:szCs w:val="22"/>
                <w:lang w:eastAsia="en-US"/>
              </w:rPr>
              <w:t>0,01636</w:t>
            </w:r>
          </w:p>
        </w:tc>
        <w:tc>
          <w:tcPr>
            <w:tcW w:w="1275" w:type="dxa"/>
            <w:vAlign w:val="bottom"/>
          </w:tcPr>
          <w:p w:rsidR="00FA5316" w:rsidRPr="002C47AE" w:rsidRDefault="00FA5316" w:rsidP="00FA5316">
            <w:pPr>
              <w:jc w:val="center"/>
              <w:rPr>
                <w:color w:val="000000"/>
                <w:sz w:val="24"/>
                <w:szCs w:val="24"/>
              </w:rPr>
            </w:pPr>
          </w:p>
        </w:tc>
        <w:tc>
          <w:tcPr>
            <w:tcW w:w="1701" w:type="dxa"/>
            <w:vAlign w:val="bottom"/>
          </w:tcPr>
          <w:p w:rsidR="00FA5316" w:rsidRPr="002C47AE" w:rsidRDefault="00FA5316" w:rsidP="00FA5316">
            <w:pPr>
              <w:jc w:val="center"/>
              <w:rPr>
                <w:color w:val="000000"/>
                <w:sz w:val="24"/>
                <w:szCs w:val="24"/>
              </w:rPr>
            </w:pPr>
          </w:p>
        </w:tc>
        <w:tc>
          <w:tcPr>
            <w:tcW w:w="1560" w:type="dxa"/>
            <w:vAlign w:val="center"/>
          </w:tcPr>
          <w:p w:rsidR="00FA5316" w:rsidRPr="00FA5316" w:rsidRDefault="00FA5316" w:rsidP="00FA5316">
            <w:pPr>
              <w:spacing w:line="276" w:lineRule="auto"/>
              <w:jc w:val="center"/>
              <w:rPr>
                <w:sz w:val="22"/>
                <w:szCs w:val="22"/>
                <w:lang w:eastAsia="en-US"/>
              </w:rPr>
            </w:pPr>
            <w:r w:rsidRPr="00FA5316">
              <w:rPr>
                <w:sz w:val="22"/>
                <w:szCs w:val="22"/>
                <w:lang w:eastAsia="en-US"/>
              </w:rPr>
              <w:t>0,01636</w:t>
            </w:r>
          </w:p>
        </w:tc>
      </w:tr>
      <w:tr w:rsidR="00FA5316" w:rsidTr="00FA5316">
        <w:tc>
          <w:tcPr>
            <w:tcW w:w="646" w:type="dxa"/>
          </w:tcPr>
          <w:p w:rsidR="00FA5316" w:rsidRPr="002C47AE" w:rsidRDefault="00FA5316" w:rsidP="00BF4D85">
            <w:pPr>
              <w:pStyle w:val="af1"/>
              <w:jc w:val="center"/>
            </w:pPr>
            <w:r w:rsidRPr="002C47AE">
              <w:t>2</w:t>
            </w:r>
            <w:r w:rsidR="00BF4D85">
              <w:t>1</w:t>
            </w:r>
          </w:p>
        </w:tc>
        <w:tc>
          <w:tcPr>
            <w:tcW w:w="3431" w:type="dxa"/>
            <w:vAlign w:val="center"/>
          </w:tcPr>
          <w:p w:rsidR="00FA5316" w:rsidRDefault="00FA5316" w:rsidP="00FA5316">
            <w:pPr>
              <w:spacing w:line="276" w:lineRule="auto"/>
              <w:rPr>
                <w:bCs/>
                <w:sz w:val="24"/>
                <w:szCs w:val="24"/>
                <w:lang w:eastAsia="en-US"/>
              </w:rPr>
            </w:pPr>
            <w:r>
              <w:rPr>
                <w:bCs/>
                <w:lang w:eastAsia="en-US"/>
              </w:rPr>
              <w:t>Следкова Лариса Матвеевна, Нагорная пл., 5</w:t>
            </w:r>
          </w:p>
        </w:tc>
        <w:tc>
          <w:tcPr>
            <w:tcW w:w="1418" w:type="dxa"/>
            <w:vAlign w:val="center"/>
          </w:tcPr>
          <w:p w:rsidR="00FA5316" w:rsidRPr="00FA5316" w:rsidRDefault="00FA5316" w:rsidP="00FA5316">
            <w:pPr>
              <w:spacing w:line="276" w:lineRule="auto"/>
              <w:jc w:val="center"/>
              <w:rPr>
                <w:sz w:val="22"/>
                <w:szCs w:val="22"/>
                <w:lang w:eastAsia="en-US"/>
              </w:rPr>
            </w:pPr>
            <w:r w:rsidRPr="00FA5316">
              <w:rPr>
                <w:sz w:val="22"/>
                <w:szCs w:val="22"/>
                <w:lang w:eastAsia="en-US"/>
              </w:rPr>
              <w:t>0,01629</w:t>
            </w:r>
          </w:p>
        </w:tc>
        <w:tc>
          <w:tcPr>
            <w:tcW w:w="1275" w:type="dxa"/>
            <w:vAlign w:val="bottom"/>
          </w:tcPr>
          <w:p w:rsidR="00FA5316" w:rsidRPr="002C47AE" w:rsidRDefault="00FA5316" w:rsidP="00FA5316">
            <w:pPr>
              <w:jc w:val="center"/>
              <w:rPr>
                <w:color w:val="000000"/>
                <w:sz w:val="24"/>
                <w:szCs w:val="24"/>
              </w:rPr>
            </w:pPr>
          </w:p>
        </w:tc>
        <w:tc>
          <w:tcPr>
            <w:tcW w:w="1701" w:type="dxa"/>
            <w:vAlign w:val="bottom"/>
          </w:tcPr>
          <w:p w:rsidR="00FA5316" w:rsidRPr="002C47AE" w:rsidRDefault="00FA5316" w:rsidP="00FA5316">
            <w:pPr>
              <w:jc w:val="center"/>
              <w:rPr>
                <w:color w:val="000000"/>
                <w:sz w:val="24"/>
                <w:szCs w:val="24"/>
              </w:rPr>
            </w:pPr>
          </w:p>
        </w:tc>
        <w:tc>
          <w:tcPr>
            <w:tcW w:w="1560" w:type="dxa"/>
            <w:vAlign w:val="center"/>
          </w:tcPr>
          <w:p w:rsidR="00FA5316" w:rsidRPr="00FA5316" w:rsidRDefault="00FA5316" w:rsidP="00FA5316">
            <w:pPr>
              <w:spacing w:line="276" w:lineRule="auto"/>
              <w:jc w:val="center"/>
              <w:rPr>
                <w:sz w:val="22"/>
                <w:szCs w:val="22"/>
                <w:lang w:eastAsia="en-US"/>
              </w:rPr>
            </w:pPr>
            <w:r w:rsidRPr="00FA5316">
              <w:rPr>
                <w:sz w:val="22"/>
                <w:szCs w:val="22"/>
                <w:lang w:eastAsia="en-US"/>
              </w:rPr>
              <w:t>0,01629</w:t>
            </w:r>
          </w:p>
        </w:tc>
      </w:tr>
      <w:tr w:rsidR="00FA5316" w:rsidTr="00FA5316">
        <w:tc>
          <w:tcPr>
            <w:tcW w:w="646" w:type="dxa"/>
          </w:tcPr>
          <w:p w:rsidR="00FA5316" w:rsidRPr="002C47AE" w:rsidRDefault="00FA5316" w:rsidP="00BF4D85">
            <w:pPr>
              <w:pStyle w:val="af1"/>
              <w:jc w:val="center"/>
            </w:pPr>
            <w:r w:rsidRPr="002C47AE">
              <w:t>2</w:t>
            </w:r>
            <w:r w:rsidR="00BF4D85">
              <w:t>2</w:t>
            </w:r>
          </w:p>
        </w:tc>
        <w:tc>
          <w:tcPr>
            <w:tcW w:w="3431" w:type="dxa"/>
            <w:vAlign w:val="center"/>
          </w:tcPr>
          <w:p w:rsidR="00FA5316" w:rsidRDefault="00FA5316" w:rsidP="00FA5316">
            <w:pPr>
              <w:spacing w:line="276" w:lineRule="auto"/>
              <w:rPr>
                <w:bCs/>
                <w:sz w:val="24"/>
                <w:szCs w:val="24"/>
                <w:lang w:eastAsia="en-US"/>
              </w:rPr>
            </w:pPr>
            <w:r>
              <w:rPr>
                <w:bCs/>
                <w:lang w:eastAsia="en-US"/>
              </w:rPr>
              <w:t>ГКУ "ПРОБИ", Нагорная пл., 5 (административние здание)</w:t>
            </w:r>
          </w:p>
        </w:tc>
        <w:tc>
          <w:tcPr>
            <w:tcW w:w="1418" w:type="dxa"/>
            <w:vAlign w:val="center"/>
          </w:tcPr>
          <w:p w:rsidR="00FA5316" w:rsidRPr="00FA5316" w:rsidRDefault="00FA5316" w:rsidP="00FA5316">
            <w:pPr>
              <w:spacing w:line="276" w:lineRule="auto"/>
              <w:jc w:val="center"/>
              <w:rPr>
                <w:sz w:val="22"/>
                <w:szCs w:val="22"/>
                <w:lang w:eastAsia="en-US"/>
              </w:rPr>
            </w:pPr>
            <w:r w:rsidRPr="00FA5316">
              <w:rPr>
                <w:sz w:val="22"/>
                <w:szCs w:val="22"/>
                <w:lang w:eastAsia="en-US"/>
              </w:rPr>
              <w:t>0,17309</w:t>
            </w:r>
          </w:p>
        </w:tc>
        <w:tc>
          <w:tcPr>
            <w:tcW w:w="1275" w:type="dxa"/>
            <w:vAlign w:val="bottom"/>
          </w:tcPr>
          <w:p w:rsidR="00FA5316" w:rsidRPr="002C47AE" w:rsidRDefault="00FA5316" w:rsidP="00FA5316">
            <w:pPr>
              <w:jc w:val="center"/>
              <w:rPr>
                <w:color w:val="000000"/>
                <w:sz w:val="24"/>
                <w:szCs w:val="24"/>
              </w:rPr>
            </w:pPr>
          </w:p>
        </w:tc>
        <w:tc>
          <w:tcPr>
            <w:tcW w:w="1701" w:type="dxa"/>
            <w:vAlign w:val="bottom"/>
          </w:tcPr>
          <w:p w:rsidR="00FA5316" w:rsidRPr="002C47AE" w:rsidRDefault="00FA5316" w:rsidP="00FA5316">
            <w:pPr>
              <w:jc w:val="center"/>
              <w:rPr>
                <w:color w:val="000000"/>
                <w:sz w:val="24"/>
                <w:szCs w:val="24"/>
              </w:rPr>
            </w:pPr>
          </w:p>
        </w:tc>
        <w:tc>
          <w:tcPr>
            <w:tcW w:w="1560" w:type="dxa"/>
            <w:vAlign w:val="center"/>
          </w:tcPr>
          <w:p w:rsidR="00FA5316" w:rsidRPr="00FA5316" w:rsidRDefault="00FA5316" w:rsidP="00FA5316">
            <w:pPr>
              <w:spacing w:line="276" w:lineRule="auto"/>
              <w:jc w:val="center"/>
              <w:rPr>
                <w:sz w:val="22"/>
                <w:szCs w:val="22"/>
                <w:lang w:eastAsia="en-US"/>
              </w:rPr>
            </w:pPr>
            <w:r w:rsidRPr="00FA5316">
              <w:rPr>
                <w:sz w:val="22"/>
                <w:szCs w:val="22"/>
                <w:lang w:eastAsia="en-US"/>
              </w:rPr>
              <w:t>0,17309</w:t>
            </w:r>
          </w:p>
        </w:tc>
      </w:tr>
      <w:tr w:rsidR="00FA5316" w:rsidTr="00FA5316">
        <w:tc>
          <w:tcPr>
            <w:tcW w:w="646" w:type="dxa"/>
          </w:tcPr>
          <w:p w:rsidR="00FA5316" w:rsidRPr="002C47AE" w:rsidRDefault="00FA5316" w:rsidP="00BF4D85">
            <w:pPr>
              <w:pStyle w:val="af1"/>
              <w:jc w:val="center"/>
            </w:pPr>
            <w:r w:rsidRPr="002C47AE">
              <w:t>2</w:t>
            </w:r>
            <w:r w:rsidR="00BF4D85">
              <w:t>3</w:t>
            </w:r>
          </w:p>
        </w:tc>
        <w:tc>
          <w:tcPr>
            <w:tcW w:w="3431" w:type="dxa"/>
            <w:vAlign w:val="center"/>
          </w:tcPr>
          <w:p w:rsidR="00FA5316" w:rsidRDefault="00FA5316" w:rsidP="00FA5316">
            <w:pPr>
              <w:spacing w:line="276" w:lineRule="auto"/>
              <w:rPr>
                <w:bCs/>
                <w:sz w:val="24"/>
                <w:szCs w:val="24"/>
                <w:lang w:eastAsia="en-US"/>
              </w:rPr>
            </w:pPr>
            <w:r>
              <w:rPr>
                <w:bCs/>
                <w:lang w:eastAsia="en-US"/>
              </w:rPr>
              <w:t>Шилдин Андрей Владимирович, Нагорная пл., 5 (гараж)</w:t>
            </w:r>
          </w:p>
        </w:tc>
        <w:tc>
          <w:tcPr>
            <w:tcW w:w="1418" w:type="dxa"/>
            <w:vAlign w:val="center"/>
          </w:tcPr>
          <w:p w:rsidR="00FA5316" w:rsidRPr="00FA5316" w:rsidRDefault="00FA5316" w:rsidP="00FA5316">
            <w:pPr>
              <w:spacing w:line="276" w:lineRule="auto"/>
              <w:jc w:val="center"/>
              <w:rPr>
                <w:sz w:val="22"/>
                <w:szCs w:val="22"/>
                <w:lang w:eastAsia="en-US"/>
              </w:rPr>
            </w:pPr>
            <w:r w:rsidRPr="00FA5316">
              <w:rPr>
                <w:sz w:val="22"/>
                <w:szCs w:val="22"/>
                <w:lang w:eastAsia="en-US"/>
              </w:rPr>
              <w:t>0,00528</w:t>
            </w:r>
          </w:p>
        </w:tc>
        <w:tc>
          <w:tcPr>
            <w:tcW w:w="1275" w:type="dxa"/>
            <w:vAlign w:val="bottom"/>
          </w:tcPr>
          <w:p w:rsidR="00FA5316" w:rsidRPr="002C47AE" w:rsidRDefault="00FA5316" w:rsidP="00FA5316">
            <w:pPr>
              <w:jc w:val="center"/>
              <w:rPr>
                <w:color w:val="000000"/>
                <w:sz w:val="24"/>
                <w:szCs w:val="24"/>
              </w:rPr>
            </w:pPr>
          </w:p>
        </w:tc>
        <w:tc>
          <w:tcPr>
            <w:tcW w:w="1701" w:type="dxa"/>
            <w:vAlign w:val="bottom"/>
          </w:tcPr>
          <w:p w:rsidR="00FA5316" w:rsidRPr="002C47AE" w:rsidRDefault="00FA5316" w:rsidP="00FA5316">
            <w:pPr>
              <w:jc w:val="center"/>
              <w:rPr>
                <w:color w:val="000000"/>
                <w:sz w:val="24"/>
                <w:szCs w:val="24"/>
              </w:rPr>
            </w:pPr>
          </w:p>
        </w:tc>
        <w:tc>
          <w:tcPr>
            <w:tcW w:w="1560" w:type="dxa"/>
            <w:vAlign w:val="center"/>
          </w:tcPr>
          <w:p w:rsidR="00FA5316" w:rsidRPr="00FA5316" w:rsidRDefault="00FA5316" w:rsidP="00FA5316">
            <w:pPr>
              <w:spacing w:line="276" w:lineRule="auto"/>
              <w:jc w:val="center"/>
              <w:rPr>
                <w:sz w:val="22"/>
                <w:szCs w:val="22"/>
                <w:lang w:eastAsia="en-US"/>
              </w:rPr>
            </w:pPr>
            <w:r w:rsidRPr="00FA5316">
              <w:rPr>
                <w:sz w:val="22"/>
                <w:szCs w:val="22"/>
                <w:lang w:eastAsia="en-US"/>
              </w:rPr>
              <w:t>0,00528</w:t>
            </w:r>
          </w:p>
        </w:tc>
      </w:tr>
      <w:tr w:rsidR="00FA5316" w:rsidTr="00FA5316">
        <w:tc>
          <w:tcPr>
            <w:tcW w:w="646" w:type="dxa"/>
          </w:tcPr>
          <w:p w:rsidR="00FA5316" w:rsidRPr="002C47AE" w:rsidRDefault="00BF4D85" w:rsidP="00FA5316">
            <w:pPr>
              <w:pStyle w:val="af1"/>
              <w:jc w:val="center"/>
            </w:pPr>
            <w:r>
              <w:t>24</w:t>
            </w:r>
          </w:p>
        </w:tc>
        <w:tc>
          <w:tcPr>
            <w:tcW w:w="3431" w:type="dxa"/>
            <w:vAlign w:val="center"/>
          </w:tcPr>
          <w:p w:rsidR="00FA5316" w:rsidRDefault="00FA5316" w:rsidP="00FA5316">
            <w:pPr>
              <w:spacing w:line="276" w:lineRule="auto"/>
              <w:rPr>
                <w:bCs/>
                <w:sz w:val="24"/>
                <w:szCs w:val="24"/>
                <w:lang w:eastAsia="en-US"/>
              </w:rPr>
            </w:pPr>
            <w:r>
              <w:rPr>
                <w:bCs/>
                <w:lang w:eastAsia="en-US"/>
              </w:rPr>
              <w:t>ООО "Омега", ул. Отстровского (торговый павильон)</w:t>
            </w:r>
          </w:p>
        </w:tc>
        <w:tc>
          <w:tcPr>
            <w:tcW w:w="1418" w:type="dxa"/>
            <w:vAlign w:val="center"/>
          </w:tcPr>
          <w:p w:rsidR="00FA5316" w:rsidRPr="00FA5316" w:rsidRDefault="00FA5316" w:rsidP="00FA5316">
            <w:pPr>
              <w:spacing w:line="276" w:lineRule="auto"/>
              <w:jc w:val="center"/>
              <w:rPr>
                <w:sz w:val="22"/>
                <w:szCs w:val="22"/>
                <w:lang w:eastAsia="en-US"/>
              </w:rPr>
            </w:pPr>
            <w:r w:rsidRPr="00FA5316">
              <w:rPr>
                <w:sz w:val="22"/>
                <w:szCs w:val="22"/>
                <w:lang w:eastAsia="en-US"/>
              </w:rPr>
              <w:t>0,00033</w:t>
            </w:r>
          </w:p>
        </w:tc>
        <w:tc>
          <w:tcPr>
            <w:tcW w:w="1275" w:type="dxa"/>
            <w:vAlign w:val="bottom"/>
          </w:tcPr>
          <w:p w:rsidR="00FA5316" w:rsidRPr="002C47AE" w:rsidRDefault="00FA5316" w:rsidP="00FA5316">
            <w:pPr>
              <w:jc w:val="center"/>
              <w:rPr>
                <w:color w:val="000000"/>
                <w:sz w:val="24"/>
                <w:szCs w:val="24"/>
              </w:rPr>
            </w:pPr>
          </w:p>
        </w:tc>
        <w:tc>
          <w:tcPr>
            <w:tcW w:w="1701" w:type="dxa"/>
            <w:vAlign w:val="bottom"/>
          </w:tcPr>
          <w:p w:rsidR="00FA5316" w:rsidRPr="002C47AE" w:rsidRDefault="00FA5316" w:rsidP="00FA5316">
            <w:pPr>
              <w:jc w:val="center"/>
              <w:rPr>
                <w:color w:val="000000"/>
                <w:sz w:val="24"/>
                <w:szCs w:val="24"/>
              </w:rPr>
            </w:pPr>
          </w:p>
        </w:tc>
        <w:tc>
          <w:tcPr>
            <w:tcW w:w="1560" w:type="dxa"/>
            <w:vAlign w:val="center"/>
          </w:tcPr>
          <w:p w:rsidR="00FA5316" w:rsidRPr="00FA5316" w:rsidRDefault="00FA5316" w:rsidP="00FA5316">
            <w:pPr>
              <w:spacing w:line="276" w:lineRule="auto"/>
              <w:jc w:val="center"/>
              <w:rPr>
                <w:sz w:val="22"/>
                <w:szCs w:val="22"/>
                <w:lang w:eastAsia="en-US"/>
              </w:rPr>
            </w:pPr>
            <w:r w:rsidRPr="00FA5316">
              <w:rPr>
                <w:sz w:val="22"/>
                <w:szCs w:val="22"/>
                <w:lang w:eastAsia="en-US"/>
              </w:rPr>
              <w:t>0,00033</w:t>
            </w:r>
          </w:p>
        </w:tc>
      </w:tr>
      <w:tr w:rsidR="00FA5316" w:rsidTr="00FA5316">
        <w:tc>
          <w:tcPr>
            <w:tcW w:w="646" w:type="dxa"/>
          </w:tcPr>
          <w:p w:rsidR="00FA5316" w:rsidRPr="002C47AE" w:rsidRDefault="00BF4D85" w:rsidP="00FA5316">
            <w:pPr>
              <w:pStyle w:val="af1"/>
              <w:jc w:val="center"/>
            </w:pPr>
            <w:r>
              <w:t>25</w:t>
            </w:r>
          </w:p>
        </w:tc>
        <w:tc>
          <w:tcPr>
            <w:tcW w:w="3431" w:type="dxa"/>
            <w:vAlign w:val="center"/>
          </w:tcPr>
          <w:p w:rsidR="00FA5316" w:rsidRDefault="00FA5316" w:rsidP="00FA5316">
            <w:pPr>
              <w:spacing w:line="276" w:lineRule="auto"/>
              <w:rPr>
                <w:bCs/>
                <w:sz w:val="24"/>
                <w:szCs w:val="24"/>
                <w:lang w:eastAsia="en-US"/>
              </w:rPr>
            </w:pPr>
            <w:r>
              <w:rPr>
                <w:bCs/>
                <w:lang w:eastAsia="en-US"/>
              </w:rPr>
              <w:t>Бирюков Геннадий Владимирович, Нагорная пл. 5 (гараж)</w:t>
            </w:r>
          </w:p>
        </w:tc>
        <w:tc>
          <w:tcPr>
            <w:tcW w:w="1418" w:type="dxa"/>
            <w:vAlign w:val="center"/>
          </w:tcPr>
          <w:p w:rsidR="00FA5316" w:rsidRPr="00FA5316" w:rsidRDefault="00FA5316" w:rsidP="00FA5316">
            <w:pPr>
              <w:spacing w:line="276" w:lineRule="auto"/>
              <w:jc w:val="center"/>
              <w:rPr>
                <w:sz w:val="22"/>
                <w:szCs w:val="22"/>
                <w:lang w:eastAsia="en-US"/>
              </w:rPr>
            </w:pPr>
            <w:r w:rsidRPr="00FA5316">
              <w:rPr>
                <w:sz w:val="22"/>
                <w:szCs w:val="22"/>
                <w:lang w:eastAsia="en-US"/>
              </w:rPr>
              <w:t>0,00273</w:t>
            </w:r>
          </w:p>
        </w:tc>
        <w:tc>
          <w:tcPr>
            <w:tcW w:w="1275" w:type="dxa"/>
            <w:vAlign w:val="bottom"/>
          </w:tcPr>
          <w:p w:rsidR="00FA5316" w:rsidRPr="002C47AE" w:rsidRDefault="00FA5316" w:rsidP="00FA5316">
            <w:pPr>
              <w:jc w:val="center"/>
              <w:rPr>
                <w:color w:val="000000"/>
                <w:sz w:val="24"/>
                <w:szCs w:val="24"/>
              </w:rPr>
            </w:pPr>
          </w:p>
        </w:tc>
        <w:tc>
          <w:tcPr>
            <w:tcW w:w="1701" w:type="dxa"/>
            <w:vAlign w:val="bottom"/>
          </w:tcPr>
          <w:p w:rsidR="00FA5316" w:rsidRPr="002C47AE" w:rsidRDefault="00FA5316" w:rsidP="00FA5316">
            <w:pPr>
              <w:jc w:val="center"/>
              <w:rPr>
                <w:color w:val="000000"/>
                <w:sz w:val="24"/>
                <w:szCs w:val="24"/>
              </w:rPr>
            </w:pPr>
          </w:p>
        </w:tc>
        <w:tc>
          <w:tcPr>
            <w:tcW w:w="1560" w:type="dxa"/>
            <w:vAlign w:val="center"/>
          </w:tcPr>
          <w:p w:rsidR="00FA5316" w:rsidRPr="00FA5316" w:rsidRDefault="00FA5316" w:rsidP="00FA5316">
            <w:pPr>
              <w:spacing w:line="276" w:lineRule="auto"/>
              <w:jc w:val="center"/>
              <w:rPr>
                <w:sz w:val="22"/>
                <w:szCs w:val="22"/>
                <w:lang w:eastAsia="en-US"/>
              </w:rPr>
            </w:pPr>
            <w:r w:rsidRPr="00FA5316">
              <w:rPr>
                <w:sz w:val="22"/>
                <w:szCs w:val="22"/>
                <w:lang w:eastAsia="en-US"/>
              </w:rPr>
              <w:t>0,00273</w:t>
            </w:r>
          </w:p>
        </w:tc>
      </w:tr>
      <w:tr w:rsidR="00FA5316" w:rsidTr="00FD70F6">
        <w:tc>
          <w:tcPr>
            <w:tcW w:w="646" w:type="dxa"/>
          </w:tcPr>
          <w:p w:rsidR="00FA5316" w:rsidRPr="002C47AE" w:rsidRDefault="00FA5316" w:rsidP="00FA5316">
            <w:pPr>
              <w:pStyle w:val="af1"/>
              <w:jc w:val="center"/>
            </w:pPr>
          </w:p>
        </w:tc>
        <w:tc>
          <w:tcPr>
            <w:tcW w:w="3431" w:type="dxa"/>
            <w:vAlign w:val="bottom"/>
          </w:tcPr>
          <w:p w:rsidR="00FA5316" w:rsidRPr="002C47AE" w:rsidRDefault="00FA5316" w:rsidP="00FA5316">
            <w:pPr>
              <w:rPr>
                <w:color w:val="000000"/>
                <w:sz w:val="24"/>
                <w:szCs w:val="24"/>
              </w:rPr>
            </w:pPr>
            <w:r w:rsidRPr="002C47AE">
              <w:rPr>
                <w:b/>
                <w:iCs/>
                <w:sz w:val="24"/>
                <w:szCs w:val="24"/>
              </w:rPr>
              <w:t>ИТОГО:</w:t>
            </w:r>
          </w:p>
        </w:tc>
        <w:tc>
          <w:tcPr>
            <w:tcW w:w="1418" w:type="dxa"/>
            <w:vAlign w:val="bottom"/>
          </w:tcPr>
          <w:p w:rsidR="00FA5316" w:rsidRPr="002C47AE" w:rsidRDefault="00FA5316" w:rsidP="00FA5316">
            <w:pPr>
              <w:jc w:val="center"/>
              <w:rPr>
                <w:b/>
                <w:color w:val="000000"/>
                <w:sz w:val="24"/>
                <w:szCs w:val="24"/>
              </w:rPr>
            </w:pPr>
            <w:r>
              <w:rPr>
                <w:b/>
                <w:color w:val="000000"/>
                <w:sz w:val="24"/>
                <w:szCs w:val="24"/>
              </w:rPr>
              <w:t>2,875893</w:t>
            </w:r>
          </w:p>
        </w:tc>
        <w:tc>
          <w:tcPr>
            <w:tcW w:w="1275" w:type="dxa"/>
            <w:vAlign w:val="bottom"/>
          </w:tcPr>
          <w:p w:rsidR="00FA5316" w:rsidRPr="002C47AE" w:rsidRDefault="00FA5316" w:rsidP="00FA5316">
            <w:pPr>
              <w:jc w:val="center"/>
              <w:rPr>
                <w:b/>
                <w:color w:val="000000"/>
                <w:sz w:val="24"/>
                <w:szCs w:val="24"/>
              </w:rPr>
            </w:pPr>
            <w:r w:rsidRPr="002C47AE">
              <w:rPr>
                <w:b/>
                <w:color w:val="000000"/>
                <w:sz w:val="24"/>
                <w:szCs w:val="24"/>
              </w:rPr>
              <w:t>0,647</w:t>
            </w:r>
          </w:p>
        </w:tc>
        <w:tc>
          <w:tcPr>
            <w:tcW w:w="1701" w:type="dxa"/>
            <w:vAlign w:val="bottom"/>
          </w:tcPr>
          <w:p w:rsidR="00FA5316" w:rsidRPr="002C47AE" w:rsidRDefault="00FA5316" w:rsidP="00FA5316">
            <w:pPr>
              <w:jc w:val="center"/>
              <w:rPr>
                <w:b/>
                <w:color w:val="000000"/>
                <w:sz w:val="24"/>
                <w:szCs w:val="24"/>
              </w:rPr>
            </w:pPr>
            <w:r w:rsidRPr="002C47AE">
              <w:rPr>
                <w:b/>
                <w:color w:val="000000"/>
                <w:sz w:val="24"/>
                <w:szCs w:val="24"/>
              </w:rPr>
              <w:t>0</w:t>
            </w:r>
          </w:p>
        </w:tc>
        <w:tc>
          <w:tcPr>
            <w:tcW w:w="1560" w:type="dxa"/>
            <w:vAlign w:val="bottom"/>
          </w:tcPr>
          <w:p w:rsidR="00FA5316" w:rsidRPr="002C47AE" w:rsidRDefault="00FA5316" w:rsidP="00FA5316">
            <w:pPr>
              <w:jc w:val="center"/>
              <w:rPr>
                <w:b/>
                <w:color w:val="000000"/>
                <w:sz w:val="24"/>
                <w:szCs w:val="24"/>
              </w:rPr>
            </w:pPr>
            <w:r w:rsidRPr="002C47AE">
              <w:rPr>
                <w:b/>
                <w:color w:val="000000"/>
                <w:sz w:val="24"/>
                <w:szCs w:val="24"/>
              </w:rPr>
              <w:t>3</w:t>
            </w:r>
            <w:r>
              <w:rPr>
                <w:b/>
                <w:color w:val="000000"/>
                <w:sz w:val="24"/>
                <w:szCs w:val="24"/>
              </w:rPr>
              <w:t>,522893</w:t>
            </w:r>
          </w:p>
        </w:tc>
      </w:tr>
      <w:tr w:rsidR="00FA5316" w:rsidTr="00682EE2">
        <w:tc>
          <w:tcPr>
            <w:tcW w:w="10031" w:type="dxa"/>
            <w:gridSpan w:val="6"/>
          </w:tcPr>
          <w:p w:rsidR="00FA5316" w:rsidRDefault="00FA5316" w:rsidP="00FA5316">
            <w:pPr>
              <w:pStyle w:val="af1"/>
              <w:jc w:val="center"/>
              <w:rPr>
                <w:b/>
                <w:color w:val="000000"/>
                <w:u w:val="single"/>
              </w:rPr>
            </w:pPr>
            <w:r w:rsidRPr="00FA542A">
              <w:rPr>
                <w:b/>
                <w:color w:val="000000"/>
                <w:u w:val="single"/>
              </w:rPr>
              <w:t>Ведомственные котельные</w:t>
            </w:r>
          </w:p>
          <w:p w:rsidR="00BF4D85" w:rsidRPr="00FA542A" w:rsidRDefault="00BF4D85" w:rsidP="00FA5316">
            <w:pPr>
              <w:pStyle w:val="af1"/>
              <w:jc w:val="center"/>
              <w:rPr>
                <w:b/>
                <w:color w:val="000000"/>
                <w:u w:val="single"/>
              </w:rPr>
            </w:pPr>
          </w:p>
        </w:tc>
      </w:tr>
      <w:tr w:rsidR="00FA5316" w:rsidTr="00682EE2">
        <w:tc>
          <w:tcPr>
            <w:tcW w:w="10031" w:type="dxa"/>
            <w:gridSpan w:val="6"/>
          </w:tcPr>
          <w:p w:rsidR="00FA5316" w:rsidRPr="00AA2D30" w:rsidRDefault="00FA5316" w:rsidP="00FA5316">
            <w:pPr>
              <w:pStyle w:val="af1"/>
              <w:jc w:val="center"/>
              <w:rPr>
                <w:b/>
              </w:rPr>
            </w:pPr>
            <w:r w:rsidRPr="00AA2D30">
              <w:rPr>
                <w:b/>
              </w:rPr>
              <w:t>Котельная ООО «Мечта»</w:t>
            </w:r>
          </w:p>
        </w:tc>
      </w:tr>
      <w:tr w:rsidR="00FA5316" w:rsidTr="00E748A9">
        <w:tc>
          <w:tcPr>
            <w:tcW w:w="646" w:type="dxa"/>
          </w:tcPr>
          <w:p w:rsidR="00FA5316" w:rsidRPr="00AB1BB8" w:rsidRDefault="00FA5316" w:rsidP="00FA5316">
            <w:pPr>
              <w:pStyle w:val="af1"/>
              <w:jc w:val="center"/>
            </w:pPr>
            <w:r>
              <w:t>1</w:t>
            </w:r>
          </w:p>
        </w:tc>
        <w:tc>
          <w:tcPr>
            <w:tcW w:w="3431" w:type="dxa"/>
            <w:vAlign w:val="center"/>
          </w:tcPr>
          <w:p w:rsidR="00FA5316" w:rsidRPr="00C954B3" w:rsidRDefault="00FA5316" w:rsidP="00FA5316">
            <w:pPr>
              <w:rPr>
                <w:sz w:val="24"/>
                <w:szCs w:val="24"/>
              </w:rPr>
            </w:pPr>
            <w:r w:rsidRPr="00C954B3">
              <w:rPr>
                <w:sz w:val="24"/>
                <w:szCs w:val="24"/>
              </w:rPr>
              <w:t>МКД ул. Лесная, 48</w:t>
            </w:r>
          </w:p>
        </w:tc>
        <w:tc>
          <w:tcPr>
            <w:tcW w:w="1418" w:type="dxa"/>
            <w:vAlign w:val="center"/>
          </w:tcPr>
          <w:p w:rsidR="00FA5316" w:rsidRPr="00C954B3" w:rsidRDefault="00FA5316" w:rsidP="00FA5316">
            <w:pPr>
              <w:jc w:val="right"/>
              <w:rPr>
                <w:sz w:val="24"/>
                <w:szCs w:val="24"/>
              </w:rPr>
            </w:pPr>
            <w:r w:rsidRPr="00C954B3">
              <w:rPr>
                <w:sz w:val="24"/>
                <w:szCs w:val="24"/>
              </w:rPr>
              <w:t>0,124200</w:t>
            </w:r>
          </w:p>
        </w:tc>
        <w:tc>
          <w:tcPr>
            <w:tcW w:w="1275" w:type="dxa"/>
          </w:tcPr>
          <w:p w:rsidR="00FA5316" w:rsidRPr="00C954B3" w:rsidRDefault="00FA5316" w:rsidP="00FA5316">
            <w:pPr>
              <w:pStyle w:val="af1"/>
              <w:jc w:val="center"/>
              <w:rPr>
                <w:b/>
              </w:rPr>
            </w:pPr>
            <w:r w:rsidRPr="00C954B3">
              <w:rPr>
                <w:color w:val="000000"/>
              </w:rPr>
              <w:t>0,04500</w:t>
            </w:r>
          </w:p>
        </w:tc>
        <w:tc>
          <w:tcPr>
            <w:tcW w:w="1701" w:type="dxa"/>
          </w:tcPr>
          <w:p w:rsidR="00FA5316" w:rsidRPr="00C954B3" w:rsidRDefault="00FA5316" w:rsidP="00FA5316">
            <w:pPr>
              <w:pStyle w:val="af1"/>
              <w:jc w:val="center"/>
            </w:pPr>
          </w:p>
        </w:tc>
        <w:tc>
          <w:tcPr>
            <w:tcW w:w="1560" w:type="dxa"/>
          </w:tcPr>
          <w:p w:rsidR="00FA5316" w:rsidRPr="00C954B3" w:rsidRDefault="00FA5316" w:rsidP="00FA5316">
            <w:pPr>
              <w:pStyle w:val="af1"/>
              <w:jc w:val="center"/>
            </w:pPr>
            <w:r w:rsidRPr="00C954B3">
              <w:t>0,16692</w:t>
            </w:r>
          </w:p>
        </w:tc>
      </w:tr>
      <w:tr w:rsidR="00FA5316" w:rsidTr="00E748A9">
        <w:tc>
          <w:tcPr>
            <w:tcW w:w="646" w:type="dxa"/>
          </w:tcPr>
          <w:p w:rsidR="00FA5316" w:rsidRDefault="00FA5316" w:rsidP="00FA5316">
            <w:pPr>
              <w:pStyle w:val="af1"/>
              <w:jc w:val="center"/>
            </w:pPr>
          </w:p>
        </w:tc>
        <w:tc>
          <w:tcPr>
            <w:tcW w:w="3431" w:type="dxa"/>
            <w:vAlign w:val="bottom"/>
          </w:tcPr>
          <w:p w:rsidR="00FA5316" w:rsidRPr="00C954B3" w:rsidRDefault="00FA5316" w:rsidP="00FA5316">
            <w:pPr>
              <w:rPr>
                <w:b/>
                <w:iCs/>
                <w:sz w:val="24"/>
                <w:szCs w:val="24"/>
              </w:rPr>
            </w:pPr>
            <w:r w:rsidRPr="00C954B3">
              <w:rPr>
                <w:b/>
                <w:iCs/>
                <w:sz w:val="24"/>
                <w:szCs w:val="24"/>
              </w:rPr>
              <w:t>ИТОГО:</w:t>
            </w:r>
          </w:p>
        </w:tc>
        <w:tc>
          <w:tcPr>
            <w:tcW w:w="1418" w:type="dxa"/>
            <w:vAlign w:val="bottom"/>
          </w:tcPr>
          <w:p w:rsidR="00FA5316" w:rsidRPr="00C954B3" w:rsidRDefault="00FA5316" w:rsidP="00FA5316">
            <w:pPr>
              <w:jc w:val="center"/>
              <w:rPr>
                <w:b/>
                <w:bCs/>
                <w:color w:val="000000"/>
                <w:sz w:val="24"/>
                <w:szCs w:val="24"/>
              </w:rPr>
            </w:pPr>
            <w:r w:rsidRPr="00C954B3">
              <w:rPr>
                <w:b/>
                <w:bCs/>
                <w:color w:val="000000"/>
                <w:sz w:val="24"/>
                <w:szCs w:val="24"/>
              </w:rPr>
              <w:t>0,1242</w:t>
            </w:r>
          </w:p>
        </w:tc>
        <w:tc>
          <w:tcPr>
            <w:tcW w:w="1275" w:type="dxa"/>
            <w:vAlign w:val="bottom"/>
          </w:tcPr>
          <w:p w:rsidR="00FA5316" w:rsidRPr="00C954B3" w:rsidRDefault="00FA5316" w:rsidP="00FA5316">
            <w:pPr>
              <w:jc w:val="center"/>
              <w:rPr>
                <w:b/>
                <w:bCs/>
                <w:color w:val="000000"/>
                <w:sz w:val="24"/>
                <w:szCs w:val="24"/>
              </w:rPr>
            </w:pPr>
            <w:r w:rsidRPr="00C954B3">
              <w:rPr>
                <w:b/>
                <w:bCs/>
                <w:color w:val="000000"/>
                <w:sz w:val="24"/>
                <w:szCs w:val="24"/>
              </w:rPr>
              <w:t>0,045</w:t>
            </w:r>
          </w:p>
        </w:tc>
        <w:tc>
          <w:tcPr>
            <w:tcW w:w="1701" w:type="dxa"/>
            <w:vAlign w:val="bottom"/>
          </w:tcPr>
          <w:p w:rsidR="00FA5316" w:rsidRPr="00C954B3" w:rsidRDefault="00FA5316" w:rsidP="00FA5316">
            <w:pPr>
              <w:jc w:val="center"/>
              <w:rPr>
                <w:b/>
                <w:bCs/>
                <w:color w:val="000000"/>
                <w:sz w:val="24"/>
                <w:szCs w:val="24"/>
              </w:rPr>
            </w:pPr>
            <w:r w:rsidRPr="00C954B3">
              <w:rPr>
                <w:b/>
                <w:bCs/>
                <w:color w:val="000000"/>
                <w:sz w:val="24"/>
                <w:szCs w:val="24"/>
              </w:rPr>
              <w:t> </w:t>
            </w:r>
          </w:p>
        </w:tc>
        <w:tc>
          <w:tcPr>
            <w:tcW w:w="1560" w:type="dxa"/>
            <w:vAlign w:val="bottom"/>
          </w:tcPr>
          <w:p w:rsidR="00FA5316" w:rsidRPr="00C954B3" w:rsidRDefault="00FA5316" w:rsidP="00FA5316">
            <w:pPr>
              <w:jc w:val="center"/>
              <w:rPr>
                <w:b/>
                <w:bCs/>
                <w:color w:val="000000"/>
                <w:sz w:val="24"/>
                <w:szCs w:val="24"/>
              </w:rPr>
            </w:pPr>
            <w:r w:rsidRPr="00C954B3">
              <w:rPr>
                <w:b/>
                <w:bCs/>
                <w:color w:val="000000"/>
                <w:sz w:val="24"/>
                <w:szCs w:val="24"/>
              </w:rPr>
              <w:t>0,1692</w:t>
            </w:r>
          </w:p>
        </w:tc>
      </w:tr>
      <w:tr w:rsidR="00FA5316" w:rsidTr="00682EE2">
        <w:tc>
          <w:tcPr>
            <w:tcW w:w="10031" w:type="dxa"/>
            <w:gridSpan w:val="6"/>
          </w:tcPr>
          <w:p w:rsidR="00FA5316" w:rsidRPr="00E90F44" w:rsidRDefault="00FA5316" w:rsidP="00FA5316">
            <w:pPr>
              <w:pStyle w:val="af1"/>
              <w:jc w:val="center"/>
              <w:rPr>
                <w:b/>
              </w:rPr>
            </w:pPr>
            <w:r w:rsidRPr="00E90F44">
              <w:rPr>
                <w:b/>
              </w:rPr>
              <w:t>Котельная ФКИ ЛИУ-6 УФСИН</w:t>
            </w:r>
          </w:p>
        </w:tc>
      </w:tr>
      <w:tr w:rsidR="00FA5316" w:rsidTr="00E748A9">
        <w:tc>
          <w:tcPr>
            <w:tcW w:w="646" w:type="dxa"/>
          </w:tcPr>
          <w:p w:rsidR="00FA5316" w:rsidRPr="00C954B3" w:rsidRDefault="00FA5316" w:rsidP="00FA5316">
            <w:pPr>
              <w:pStyle w:val="af1"/>
              <w:jc w:val="center"/>
            </w:pPr>
            <w:r w:rsidRPr="00C954B3">
              <w:t>1</w:t>
            </w:r>
          </w:p>
        </w:tc>
        <w:tc>
          <w:tcPr>
            <w:tcW w:w="3431" w:type="dxa"/>
            <w:vAlign w:val="bottom"/>
          </w:tcPr>
          <w:p w:rsidR="00FA5316" w:rsidRPr="00E90F44" w:rsidRDefault="00FA5316" w:rsidP="00FA5316">
            <w:pPr>
              <w:rPr>
                <w:color w:val="000000"/>
                <w:sz w:val="24"/>
                <w:szCs w:val="24"/>
              </w:rPr>
            </w:pPr>
            <w:r w:rsidRPr="00E90F44">
              <w:rPr>
                <w:color w:val="000000"/>
                <w:sz w:val="24"/>
                <w:szCs w:val="24"/>
              </w:rPr>
              <w:t>МКД ул. ЯК 7/6</w:t>
            </w:r>
          </w:p>
        </w:tc>
        <w:tc>
          <w:tcPr>
            <w:tcW w:w="1418" w:type="dxa"/>
            <w:vAlign w:val="bottom"/>
          </w:tcPr>
          <w:p w:rsidR="00FA5316" w:rsidRPr="00E90F44" w:rsidRDefault="00FA5316" w:rsidP="00FA5316">
            <w:pPr>
              <w:jc w:val="center"/>
              <w:rPr>
                <w:bCs/>
                <w:color w:val="000000"/>
                <w:sz w:val="24"/>
                <w:szCs w:val="24"/>
              </w:rPr>
            </w:pPr>
            <w:r w:rsidRPr="00E90F44">
              <w:rPr>
                <w:bCs/>
                <w:color w:val="000000"/>
                <w:sz w:val="24"/>
                <w:szCs w:val="24"/>
              </w:rPr>
              <w:t>0,0756</w:t>
            </w:r>
          </w:p>
        </w:tc>
        <w:tc>
          <w:tcPr>
            <w:tcW w:w="1275" w:type="dxa"/>
            <w:vAlign w:val="bottom"/>
          </w:tcPr>
          <w:p w:rsidR="00FA5316" w:rsidRPr="00C954B3" w:rsidRDefault="00FA5316" w:rsidP="00FA5316">
            <w:pPr>
              <w:jc w:val="center"/>
              <w:rPr>
                <w:bCs/>
                <w:color w:val="000000"/>
                <w:sz w:val="24"/>
                <w:szCs w:val="24"/>
              </w:rPr>
            </w:pPr>
            <w:r w:rsidRPr="00C954B3">
              <w:rPr>
                <w:bCs/>
                <w:color w:val="000000"/>
                <w:sz w:val="24"/>
                <w:szCs w:val="24"/>
              </w:rPr>
              <w:t> </w:t>
            </w:r>
          </w:p>
        </w:tc>
        <w:tc>
          <w:tcPr>
            <w:tcW w:w="1701" w:type="dxa"/>
            <w:vAlign w:val="bottom"/>
          </w:tcPr>
          <w:p w:rsidR="00FA5316" w:rsidRPr="00C954B3" w:rsidRDefault="00FA5316" w:rsidP="00FA5316">
            <w:pPr>
              <w:jc w:val="center"/>
              <w:rPr>
                <w:bCs/>
                <w:color w:val="000000"/>
                <w:sz w:val="24"/>
                <w:szCs w:val="24"/>
              </w:rPr>
            </w:pPr>
            <w:r w:rsidRPr="00C954B3">
              <w:rPr>
                <w:bCs/>
                <w:color w:val="000000"/>
                <w:sz w:val="24"/>
                <w:szCs w:val="24"/>
              </w:rPr>
              <w:t> </w:t>
            </w:r>
          </w:p>
        </w:tc>
        <w:tc>
          <w:tcPr>
            <w:tcW w:w="1560" w:type="dxa"/>
            <w:vAlign w:val="bottom"/>
          </w:tcPr>
          <w:p w:rsidR="00FA5316" w:rsidRPr="00C954B3" w:rsidRDefault="00FA5316" w:rsidP="00FA5316">
            <w:pPr>
              <w:jc w:val="center"/>
              <w:rPr>
                <w:bCs/>
                <w:color w:val="000000"/>
                <w:sz w:val="24"/>
                <w:szCs w:val="24"/>
              </w:rPr>
            </w:pPr>
            <w:r w:rsidRPr="00C954B3">
              <w:rPr>
                <w:bCs/>
                <w:color w:val="000000"/>
                <w:sz w:val="24"/>
                <w:szCs w:val="24"/>
              </w:rPr>
              <w:t>0,0756</w:t>
            </w:r>
          </w:p>
        </w:tc>
      </w:tr>
      <w:tr w:rsidR="00FA5316" w:rsidTr="00E748A9">
        <w:tc>
          <w:tcPr>
            <w:tcW w:w="646" w:type="dxa"/>
          </w:tcPr>
          <w:p w:rsidR="00FA5316" w:rsidRPr="00C954B3" w:rsidRDefault="00FA5316" w:rsidP="00FA5316">
            <w:pPr>
              <w:pStyle w:val="af1"/>
              <w:jc w:val="center"/>
            </w:pPr>
          </w:p>
        </w:tc>
        <w:tc>
          <w:tcPr>
            <w:tcW w:w="3431" w:type="dxa"/>
            <w:vAlign w:val="bottom"/>
          </w:tcPr>
          <w:p w:rsidR="00FA5316" w:rsidRPr="00E90F44" w:rsidRDefault="00FA5316" w:rsidP="00FA5316">
            <w:pPr>
              <w:rPr>
                <w:b/>
                <w:iCs/>
                <w:sz w:val="24"/>
                <w:szCs w:val="24"/>
              </w:rPr>
            </w:pPr>
            <w:r w:rsidRPr="00E90F44">
              <w:rPr>
                <w:b/>
                <w:iCs/>
                <w:sz w:val="24"/>
                <w:szCs w:val="24"/>
              </w:rPr>
              <w:t>ИТОГО:</w:t>
            </w:r>
          </w:p>
        </w:tc>
        <w:tc>
          <w:tcPr>
            <w:tcW w:w="1418" w:type="dxa"/>
            <w:vAlign w:val="bottom"/>
          </w:tcPr>
          <w:p w:rsidR="00FA5316" w:rsidRPr="00E90F44" w:rsidRDefault="00FA5316" w:rsidP="00FA5316">
            <w:pPr>
              <w:jc w:val="center"/>
              <w:rPr>
                <w:b/>
                <w:bCs/>
                <w:color w:val="000000"/>
                <w:sz w:val="24"/>
                <w:szCs w:val="24"/>
              </w:rPr>
            </w:pPr>
            <w:r w:rsidRPr="00E90F44">
              <w:rPr>
                <w:b/>
                <w:bCs/>
                <w:color w:val="000000"/>
                <w:sz w:val="24"/>
                <w:szCs w:val="24"/>
              </w:rPr>
              <w:t>0,0756</w:t>
            </w:r>
          </w:p>
        </w:tc>
        <w:tc>
          <w:tcPr>
            <w:tcW w:w="1275" w:type="dxa"/>
            <w:vAlign w:val="bottom"/>
          </w:tcPr>
          <w:p w:rsidR="00FA5316" w:rsidRPr="00C954B3" w:rsidRDefault="00FA5316" w:rsidP="00FA5316">
            <w:pPr>
              <w:jc w:val="center"/>
              <w:rPr>
                <w:b/>
                <w:bCs/>
                <w:color w:val="000000"/>
                <w:sz w:val="24"/>
                <w:szCs w:val="24"/>
              </w:rPr>
            </w:pPr>
            <w:r w:rsidRPr="00C954B3">
              <w:rPr>
                <w:b/>
                <w:bCs/>
                <w:color w:val="000000"/>
                <w:sz w:val="24"/>
                <w:szCs w:val="24"/>
              </w:rPr>
              <w:t> </w:t>
            </w:r>
          </w:p>
        </w:tc>
        <w:tc>
          <w:tcPr>
            <w:tcW w:w="1701" w:type="dxa"/>
            <w:vAlign w:val="bottom"/>
          </w:tcPr>
          <w:p w:rsidR="00FA5316" w:rsidRPr="00C954B3" w:rsidRDefault="00FA5316" w:rsidP="00FA5316">
            <w:pPr>
              <w:jc w:val="center"/>
              <w:rPr>
                <w:b/>
                <w:bCs/>
                <w:color w:val="000000"/>
                <w:sz w:val="24"/>
                <w:szCs w:val="24"/>
              </w:rPr>
            </w:pPr>
            <w:r w:rsidRPr="00C954B3">
              <w:rPr>
                <w:b/>
                <w:bCs/>
                <w:color w:val="000000"/>
                <w:sz w:val="24"/>
                <w:szCs w:val="24"/>
              </w:rPr>
              <w:t> </w:t>
            </w:r>
          </w:p>
        </w:tc>
        <w:tc>
          <w:tcPr>
            <w:tcW w:w="1560" w:type="dxa"/>
            <w:vAlign w:val="bottom"/>
          </w:tcPr>
          <w:p w:rsidR="00FA5316" w:rsidRPr="00C954B3" w:rsidRDefault="00FA5316" w:rsidP="00FA5316">
            <w:pPr>
              <w:jc w:val="center"/>
              <w:rPr>
                <w:b/>
                <w:bCs/>
                <w:color w:val="000000"/>
                <w:sz w:val="24"/>
                <w:szCs w:val="24"/>
              </w:rPr>
            </w:pPr>
            <w:r w:rsidRPr="00C954B3">
              <w:rPr>
                <w:b/>
                <w:bCs/>
                <w:color w:val="000000"/>
                <w:sz w:val="24"/>
                <w:szCs w:val="24"/>
              </w:rPr>
              <w:t>0,0756</w:t>
            </w:r>
          </w:p>
        </w:tc>
      </w:tr>
      <w:tr w:rsidR="00FA5316" w:rsidTr="00E748A9">
        <w:tc>
          <w:tcPr>
            <w:tcW w:w="646" w:type="dxa"/>
          </w:tcPr>
          <w:p w:rsidR="00FA5316" w:rsidRDefault="00FA5316" w:rsidP="00FA5316">
            <w:pPr>
              <w:pStyle w:val="af1"/>
              <w:jc w:val="center"/>
            </w:pPr>
          </w:p>
        </w:tc>
        <w:tc>
          <w:tcPr>
            <w:tcW w:w="3431" w:type="dxa"/>
            <w:vAlign w:val="bottom"/>
          </w:tcPr>
          <w:p w:rsidR="00FA5316" w:rsidRPr="00AB1BB8" w:rsidRDefault="00FA5316" w:rsidP="00FA5316">
            <w:pPr>
              <w:rPr>
                <w:b/>
                <w:iCs/>
                <w:sz w:val="24"/>
                <w:szCs w:val="24"/>
              </w:rPr>
            </w:pPr>
            <w:r>
              <w:rPr>
                <w:b/>
                <w:iCs/>
                <w:sz w:val="24"/>
                <w:szCs w:val="24"/>
              </w:rPr>
              <w:t>Всего по городу</w:t>
            </w:r>
            <w:r w:rsidRPr="00AB1BB8">
              <w:rPr>
                <w:b/>
                <w:iCs/>
                <w:sz w:val="24"/>
                <w:szCs w:val="24"/>
              </w:rPr>
              <w:t>:</w:t>
            </w:r>
          </w:p>
        </w:tc>
        <w:tc>
          <w:tcPr>
            <w:tcW w:w="1418" w:type="dxa"/>
            <w:vAlign w:val="bottom"/>
          </w:tcPr>
          <w:p w:rsidR="00FA5316" w:rsidRPr="001D646E" w:rsidRDefault="00BA1C6F" w:rsidP="00336945">
            <w:pPr>
              <w:jc w:val="right"/>
              <w:rPr>
                <w:b/>
                <w:color w:val="000000"/>
                <w:sz w:val="24"/>
                <w:szCs w:val="24"/>
              </w:rPr>
            </w:pPr>
            <w:r>
              <w:rPr>
                <w:b/>
                <w:color w:val="000000"/>
                <w:sz w:val="24"/>
                <w:szCs w:val="24"/>
              </w:rPr>
              <w:t>4</w:t>
            </w:r>
            <w:r w:rsidR="00336945">
              <w:rPr>
                <w:b/>
                <w:color w:val="000000"/>
                <w:sz w:val="24"/>
                <w:szCs w:val="24"/>
              </w:rPr>
              <w:t>8,92167</w:t>
            </w:r>
          </w:p>
        </w:tc>
        <w:tc>
          <w:tcPr>
            <w:tcW w:w="1275" w:type="dxa"/>
            <w:vAlign w:val="bottom"/>
          </w:tcPr>
          <w:p w:rsidR="00FA5316" w:rsidRPr="001D646E" w:rsidRDefault="00BA1C6F" w:rsidP="00FA5316">
            <w:pPr>
              <w:jc w:val="right"/>
              <w:rPr>
                <w:b/>
                <w:color w:val="000000"/>
                <w:sz w:val="24"/>
                <w:szCs w:val="24"/>
              </w:rPr>
            </w:pPr>
            <w:r>
              <w:rPr>
                <w:b/>
                <w:color w:val="000000"/>
                <w:sz w:val="24"/>
                <w:szCs w:val="24"/>
              </w:rPr>
              <w:t>4,56419</w:t>
            </w:r>
          </w:p>
        </w:tc>
        <w:tc>
          <w:tcPr>
            <w:tcW w:w="1701" w:type="dxa"/>
            <w:vAlign w:val="bottom"/>
          </w:tcPr>
          <w:p w:rsidR="00FA5316" w:rsidRPr="001D646E" w:rsidRDefault="00FA5316" w:rsidP="00FA5316">
            <w:pPr>
              <w:jc w:val="right"/>
              <w:rPr>
                <w:b/>
                <w:color w:val="000000"/>
                <w:sz w:val="24"/>
                <w:szCs w:val="24"/>
              </w:rPr>
            </w:pPr>
            <w:r w:rsidRPr="001D646E">
              <w:rPr>
                <w:b/>
                <w:color w:val="000000"/>
                <w:sz w:val="24"/>
                <w:szCs w:val="24"/>
              </w:rPr>
              <w:t>0</w:t>
            </w:r>
          </w:p>
        </w:tc>
        <w:tc>
          <w:tcPr>
            <w:tcW w:w="1560" w:type="dxa"/>
            <w:vAlign w:val="bottom"/>
          </w:tcPr>
          <w:p w:rsidR="00FA5316" w:rsidRPr="001D646E" w:rsidRDefault="00BA1C6F" w:rsidP="00336945">
            <w:pPr>
              <w:jc w:val="right"/>
              <w:rPr>
                <w:b/>
                <w:color w:val="000000"/>
                <w:sz w:val="24"/>
                <w:szCs w:val="24"/>
              </w:rPr>
            </w:pPr>
            <w:r>
              <w:rPr>
                <w:b/>
                <w:color w:val="000000"/>
                <w:sz w:val="24"/>
                <w:szCs w:val="24"/>
              </w:rPr>
              <w:t>53,</w:t>
            </w:r>
            <w:r w:rsidR="00336945">
              <w:rPr>
                <w:b/>
                <w:color w:val="000000"/>
                <w:sz w:val="24"/>
                <w:szCs w:val="24"/>
              </w:rPr>
              <w:t>4308</w:t>
            </w:r>
          </w:p>
        </w:tc>
      </w:tr>
    </w:tbl>
    <w:p w:rsidR="00CA7CC9" w:rsidRDefault="00CA7CC9" w:rsidP="00737D2D">
      <w:pPr>
        <w:pStyle w:val="ad"/>
        <w:spacing w:line="276" w:lineRule="auto"/>
        <w:jc w:val="both"/>
        <w:rPr>
          <w:bCs/>
          <w:color w:val="000000"/>
          <w:sz w:val="24"/>
          <w:szCs w:val="24"/>
        </w:rPr>
      </w:pPr>
    </w:p>
    <w:p w:rsidR="00760279" w:rsidRPr="00760279" w:rsidRDefault="00760279" w:rsidP="00BF4D85">
      <w:pPr>
        <w:pStyle w:val="ad"/>
        <w:spacing w:line="360" w:lineRule="auto"/>
        <w:jc w:val="both"/>
        <w:rPr>
          <w:sz w:val="24"/>
          <w:szCs w:val="24"/>
        </w:rPr>
      </w:pPr>
      <w:r w:rsidRPr="00760279">
        <w:rPr>
          <w:sz w:val="24"/>
          <w:szCs w:val="24"/>
        </w:rPr>
        <w:t>Нормативы потребления населением Пензенской области коммунальной услуги по отоплению в жилых помещениях  и нормативы потребления коммунальной услуги по отоплению на общедомовые нужды определенны исходя из конструктивных и технических параметров многоквартирных или жилых домов (материал стен, крыши, объем жилых помещений, площадь ограждающих конструкций и окон (исходя из этажности), износ внутридомовых инженерных систем)</w:t>
      </w:r>
    </w:p>
    <w:p w:rsidR="00221146" w:rsidRPr="00760279" w:rsidRDefault="00221146" w:rsidP="00BF4D85">
      <w:pPr>
        <w:autoSpaceDE w:val="0"/>
        <w:autoSpaceDN w:val="0"/>
        <w:adjustRightInd w:val="0"/>
        <w:spacing w:line="360" w:lineRule="auto"/>
        <w:ind w:firstLine="709"/>
        <w:jc w:val="both"/>
        <w:rPr>
          <w:rFonts w:eastAsia="Calibri"/>
          <w:sz w:val="24"/>
          <w:szCs w:val="24"/>
          <w:lang w:eastAsia="en-US"/>
        </w:rPr>
      </w:pPr>
      <w:r w:rsidRPr="00760279">
        <w:rPr>
          <w:rFonts w:eastAsia="Calibri"/>
          <w:sz w:val="24"/>
          <w:szCs w:val="24"/>
          <w:lang w:eastAsia="en-US"/>
        </w:rPr>
        <w:t>Нормативы потребления коммунальной услуги по отоплению включают нормативные технологические потери коммунального ресурса и не включают расходы коммунального ресурса, возникшие в результате нарушения требований технической эксплуатации внутридомовых инженерных систем, правил пользования жилыми помещениями и содержания общего имущества в многоквартирном доме.</w:t>
      </w:r>
    </w:p>
    <w:p w:rsidR="00221146" w:rsidRPr="00760279" w:rsidRDefault="00221146" w:rsidP="00737D2D">
      <w:pPr>
        <w:spacing w:line="276" w:lineRule="auto"/>
        <w:ind w:firstLine="709"/>
        <w:jc w:val="both"/>
        <w:rPr>
          <w:sz w:val="24"/>
          <w:szCs w:val="24"/>
        </w:rPr>
      </w:pPr>
      <w:r w:rsidRPr="00760279">
        <w:rPr>
          <w:sz w:val="24"/>
          <w:szCs w:val="24"/>
        </w:rPr>
        <w:t>Нормативы потребления коммунальных услуг по отоплению в жилых помещениях и нормативы потребления коммунальных услуг по отоплению на общедомовые нужды многоквартирных и жилых домов применяются в отопительный период при отсутствии приборов учета потребления тепловой энергии.</w:t>
      </w:r>
    </w:p>
    <w:p w:rsidR="00760279" w:rsidRDefault="00760279" w:rsidP="00E92711">
      <w:pPr>
        <w:shd w:val="clear" w:color="auto" w:fill="FFFFFF"/>
        <w:ind w:firstLine="709"/>
        <w:jc w:val="both"/>
        <w:rPr>
          <w:color w:val="000000"/>
          <w:sz w:val="24"/>
          <w:szCs w:val="24"/>
        </w:rPr>
      </w:pPr>
    </w:p>
    <w:p w:rsidR="00E92711" w:rsidRDefault="00E92711" w:rsidP="00E92711">
      <w:pPr>
        <w:shd w:val="clear" w:color="auto" w:fill="FFFFFF"/>
        <w:ind w:firstLine="709"/>
        <w:jc w:val="both"/>
        <w:rPr>
          <w:color w:val="000000"/>
          <w:sz w:val="24"/>
          <w:szCs w:val="24"/>
        </w:rPr>
      </w:pPr>
      <w:r w:rsidRPr="00BF4D85">
        <w:rPr>
          <w:color w:val="000000"/>
          <w:sz w:val="24"/>
          <w:szCs w:val="24"/>
        </w:rPr>
        <w:t>Таблица 1</w:t>
      </w:r>
      <w:r w:rsidR="00221146" w:rsidRPr="00BF4D85">
        <w:rPr>
          <w:color w:val="000000"/>
          <w:sz w:val="24"/>
          <w:szCs w:val="24"/>
        </w:rPr>
        <w:t>5</w:t>
      </w:r>
      <w:r w:rsidRPr="00BF4D85">
        <w:rPr>
          <w:color w:val="000000"/>
          <w:sz w:val="24"/>
          <w:szCs w:val="24"/>
        </w:rPr>
        <w:t xml:space="preserve"> - Нормативы потребления тепловой энергии на отопление</w:t>
      </w:r>
      <w:r w:rsidR="00191807" w:rsidRPr="00BF4D85">
        <w:rPr>
          <w:color w:val="000000"/>
          <w:sz w:val="24"/>
          <w:szCs w:val="24"/>
        </w:rPr>
        <w:t xml:space="preserve"> на территории Сердобского района</w:t>
      </w:r>
      <w:r w:rsidRPr="00BF4D85">
        <w:rPr>
          <w:color w:val="000000"/>
          <w:sz w:val="24"/>
          <w:szCs w:val="24"/>
        </w:rPr>
        <w:t>.</w:t>
      </w:r>
    </w:p>
    <w:p w:rsidR="00E92711" w:rsidRDefault="00E92711" w:rsidP="00E92711">
      <w:pPr>
        <w:shd w:val="clear" w:color="auto" w:fill="FFFFFF"/>
        <w:ind w:firstLine="709"/>
        <w:jc w:val="both"/>
        <w:rPr>
          <w:color w:val="000000"/>
          <w:sz w:val="24"/>
          <w:szCs w:val="24"/>
        </w:rPr>
      </w:pPr>
    </w:p>
    <w:tbl>
      <w:tblPr>
        <w:tblStyle w:val="a6"/>
        <w:tblW w:w="9889" w:type="dxa"/>
        <w:tblLook w:val="04A0" w:firstRow="1" w:lastRow="0" w:firstColumn="1" w:lastColumn="0" w:noHBand="0" w:noVBand="1"/>
      </w:tblPr>
      <w:tblGrid>
        <w:gridCol w:w="2943"/>
        <w:gridCol w:w="2410"/>
        <w:gridCol w:w="2268"/>
        <w:gridCol w:w="2268"/>
      </w:tblGrid>
      <w:tr w:rsidR="00C2274C" w:rsidRPr="00C2274C" w:rsidTr="00C2274C">
        <w:tc>
          <w:tcPr>
            <w:tcW w:w="2943" w:type="dxa"/>
            <w:vMerge w:val="restart"/>
            <w:vAlign w:val="center"/>
          </w:tcPr>
          <w:p w:rsidR="00C2274C" w:rsidRPr="00C2274C" w:rsidRDefault="00C2274C" w:rsidP="00C2274C">
            <w:pPr>
              <w:jc w:val="center"/>
              <w:rPr>
                <w:rFonts w:eastAsia="Calibri"/>
                <w:sz w:val="24"/>
                <w:szCs w:val="24"/>
              </w:rPr>
            </w:pPr>
            <w:r w:rsidRPr="00C2274C">
              <w:rPr>
                <w:rFonts w:eastAsia="Calibri"/>
                <w:sz w:val="24"/>
                <w:szCs w:val="24"/>
              </w:rPr>
              <w:t>Категория многоквартирного</w:t>
            </w:r>
          </w:p>
          <w:p w:rsidR="00C2274C" w:rsidRPr="00C2274C" w:rsidRDefault="00C2274C" w:rsidP="00C2274C">
            <w:pPr>
              <w:jc w:val="center"/>
              <w:rPr>
                <w:color w:val="000000"/>
                <w:sz w:val="24"/>
                <w:szCs w:val="24"/>
              </w:rPr>
            </w:pPr>
            <w:r w:rsidRPr="00C2274C">
              <w:rPr>
                <w:rFonts w:eastAsia="Calibri"/>
                <w:sz w:val="24"/>
                <w:szCs w:val="24"/>
              </w:rPr>
              <w:t>(жилого) дома</w:t>
            </w:r>
          </w:p>
        </w:tc>
        <w:tc>
          <w:tcPr>
            <w:tcW w:w="6946" w:type="dxa"/>
            <w:gridSpan w:val="3"/>
          </w:tcPr>
          <w:p w:rsidR="00C2274C" w:rsidRPr="00C2274C" w:rsidRDefault="00C2274C" w:rsidP="00191807">
            <w:pPr>
              <w:jc w:val="center"/>
              <w:rPr>
                <w:color w:val="000000"/>
                <w:sz w:val="24"/>
                <w:szCs w:val="24"/>
              </w:rPr>
            </w:pPr>
            <w:r w:rsidRPr="00C2274C">
              <w:rPr>
                <w:color w:val="000000"/>
                <w:sz w:val="24"/>
                <w:szCs w:val="24"/>
              </w:rPr>
              <w:t>Норматив потребления</w:t>
            </w:r>
          </w:p>
          <w:p w:rsidR="00C2274C" w:rsidRPr="00C2274C" w:rsidRDefault="00C2274C" w:rsidP="00191807">
            <w:pPr>
              <w:jc w:val="center"/>
              <w:rPr>
                <w:color w:val="000000"/>
                <w:sz w:val="24"/>
                <w:szCs w:val="24"/>
              </w:rPr>
            </w:pPr>
            <w:r w:rsidRPr="00C2274C">
              <w:rPr>
                <w:color w:val="000000"/>
                <w:sz w:val="24"/>
                <w:szCs w:val="24"/>
              </w:rPr>
              <w:t>(Гкал на 1 кв. метр общей площади жилого помещения в месяц)</w:t>
            </w:r>
          </w:p>
        </w:tc>
      </w:tr>
      <w:tr w:rsidR="00C2274C" w:rsidRPr="00C2274C" w:rsidTr="00C2274C">
        <w:tc>
          <w:tcPr>
            <w:tcW w:w="2943" w:type="dxa"/>
            <w:vMerge/>
          </w:tcPr>
          <w:p w:rsidR="00C2274C" w:rsidRPr="00C2274C" w:rsidRDefault="00C2274C" w:rsidP="00191807">
            <w:pPr>
              <w:jc w:val="center"/>
              <w:rPr>
                <w:rFonts w:eastAsia="Calibri"/>
                <w:sz w:val="24"/>
                <w:szCs w:val="24"/>
              </w:rPr>
            </w:pPr>
          </w:p>
        </w:tc>
        <w:tc>
          <w:tcPr>
            <w:tcW w:w="2410" w:type="dxa"/>
            <w:vAlign w:val="center"/>
          </w:tcPr>
          <w:p w:rsidR="00C2274C" w:rsidRPr="00C2274C" w:rsidRDefault="00C2274C" w:rsidP="00C2274C">
            <w:pPr>
              <w:jc w:val="center"/>
              <w:rPr>
                <w:color w:val="000000"/>
                <w:sz w:val="24"/>
                <w:szCs w:val="24"/>
              </w:rPr>
            </w:pPr>
            <w:r w:rsidRPr="00C2274C">
              <w:rPr>
                <w:color w:val="000000"/>
                <w:sz w:val="24"/>
                <w:szCs w:val="24"/>
              </w:rPr>
              <w:t>Многоквартирные и жилые дома со стенами из камня, кирпича</w:t>
            </w:r>
          </w:p>
        </w:tc>
        <w:tc>
          <w:tcPr>
            <w:tcW w:w="2268" w:type="dxa"/>
            <w:vAlign w:val="center"/>
          </w:tcPr>
          <w:p w:rsidR="00C2274C" w:rsidRPr="00C2274C" w:rsidRDefault="00C2274C" w:rsidP="00C2274C">
            <w:pPr>
              <w:jc w:val="center"/>
              <w:rPr>
                <w:color w:val="000000"/>
                <w:sz w:val="24"/>
                <w:szCs w:val="24"/>
              </w:rPr>
            </w:pPr>
            <w:r w:rsidRPr="00C2274C">
              <w:rPr>
                <w:color w:val="000000"/>
                <w:sz w:val="24"/>
                <w:szCs w:val="24"/>
              </w:rPr>
              <w:t>Многоквартирные и жилые дома со стенами из панелей, блоков</w:t>
            </w:r>
          </w:p>
        </w:tc>
        <w:tc>
          <w:tcPr>
            <w:tcW w:w="2268" w:type="dxa"/>
            <w:vAlign w:val="center"/>
          </w:tcPr>
          <w:p w:rsidR="00C2274C" w:rsidRPr="00C2274C" w:rsidRDefault="00C2274C" w:rsidP="00C2274C">
            <w:pPr>
              <w:jc w:val="center"/>
              <w:rPr>
                <w:color w:val="000000"/>
                <w:sz w:val="24"/>
                <w:szCs w:val="24"/>
              </w:rPr>
            </w:pPr>
            <w:r w:rsidRPr="00C2274C">
              <w:rPr>
                <w:color w:val="000000"/>
                <w:sz w:val="24"/>
                <w:szCs w:val="24"/>
              </w:rPr>
              <w:t>Многоквартирные и жилые дома со стенами из дерева, смешанных и других материалов</w:t>
            </w:r>
          </w:p>
        </w:tc>
      </w:tr>
      <w:tr w:rsidR="00C2274C" w:rsidRPr="00C2274C" w:rsidTr="00C2274C">
        <w:tc>
          <w:tcPr>
            <w:tcW w:w="2943" w:type="dxa"/>
          </w:tcPr>
          <w:p w:rsidR="00C2274C" w:rsidRPr="00C2274C" w:rsidRDefault="00C2274C" w:rsidP="00191807">
            <w:pPr>
              <w:jc w:val="center"/>
              <w:rPr>
                <w:rFonts w:eastAsia="Calibri"/>
                <w:sz w:val="24"/>
                <w:szCs w:val="24"/>
              </w:rPr>
            </w:pPr>
            <w:r w:rsidRPr="00C2274C">
              <w:rPr>
                <w:rFonts w:eastAsia="Calibri"/>
                <w:sz w:val="24"/>
                <w:szCs w:val="24"/>
              </w:rPr>
              <w:t>Этажность</w:t>
            </w:r>
          </w:p>
        </w:tc>
        <w:tc>
          <w:tcPr>
            <w:tcW w:w="6946" w:type="dxa"/>
            <w:gridSpan w:val="3"/>
            <w:vAlign w:val="center"/>
          </w:tcPr>
          <w:p w:rsidR="00C2274C" w:rsidRPr="00C2274C" w:rsidRDefault="00C2274C" w:rsidP="00C2274C">
            <w:pPr>
              <w:jc w:val="center"/>
              <w:rPr>
                <w:color w:val="000000"/>
                <w:sz w:val="24"/>
                <w:szCs w:val="24"/>
              </w:rPr>
            </w:pPr>
            <w:r w:rsidRPr="00C2274C">
              <w:rPr>
                <w:rFonts w:eastAsia="Calibri"/>
                <w:sz w:val="24"/>
                <w:szCs w:val="24"/>
              </w:rPr>
              <w:t>Многоквартирные и жилые дома до 1999 года постройки включительно</w:t>
            </w:r>
          </w:p>
        </w:tc>
      </w:tr>
      <w:tr w:rsidR="00C2274C" w:rsidRPr="00C2274C" w:rsidTr="00C2274C">
        <w:tc>
          <w:tcPr>
            <w:tcW w:w="2943" w:type="dxa"/>
          </w:tcPr>
          <w:p w:rsidR="00C2274C" w:rsidRPr="00C2274C" w:rsidRDefault="00C2274C" w:rsidP="00191807">
            <w:pPr>
              <w:jc w:val="center"/>
              <w:rPr>
                <w:rFonts w:eastAsia="Calibri"/>
                <w:sz w:val="24"/>
                <w:szCs w:val="24"/>
              </w:rPr>
            </w:pPr>
            <w:r w:rsidRPr="00C2274C">
              <w:rPr>
                <w:rFonts w:eastAsia="Calibri"/>
                <w:sz w:val="24"/>
                <w:szCs w:val="24"/>
              </w:rPr>
              <w:t>2</w:t>
            </w:r>
          </w:p>
        </w:tc>
        <w:tc>
          <w:tcPr>
            <w:tcW w:w="2410" w:type="dxa"/>
            <w:vAlign w:val="center"/>
          </w:tcPr>
          <w:p w:rsidR="00C2274C" w:rsidRPr="00C2274C" w:rsidRDefault="00C2274C" w:rsidP="00C2274C">
            <w:pPr>
              <w:jc w:val="center"/>
              <w:rPr>
                <w:rFonts w:eastAsia="Calibri"/>
                <w:sz w:val="24"/>
                <w:szCs w:val="24"/>
              </w:rPr>
            </w:pPr>
            <w:r>
              <w:rPr>
                <w:rFonts w:eastAsia="Calibri"/>
                <w:sz w:val="24"/>
                <w:szCs w:val="24"/>
              </w:rPr>
              <w:t>0,0268</w:t>
            </w:r>
          </w:p>
        </w:tc>
        <w:tc>
          <w:tcPr>
            <w:tcW w:w="2268" w:type="dxa"/>
            <w:vAlign w:val="center"/>
          </w:tcPr>
          <w:p w:rsidR="00C2274C" w:rsidRPr="00C2274C" w:rsidRDefault="00C2274C" w:rsidP="00C2274C">
            <w:pPr>
              <w:jc w:val="center"/>
              <w:rPr>
                <w:rFonts w:eastAsia="Calibri"/>
                <w:sz w:val="24"/>
                <w:szCs w:val="24"/>
              </w:rPr>
            </w:pPr>
            <w:r>
              <w:rPr>
                <w:rFonts w:eastAsia="Calibri"/>
                <w:sz w:val="24"/>
                <w:szCs w:val="24"/>
              </w:rPr>
              <w:t>0,0270</w:t>
            </w:r>
          </w:p>
        </w:tc>
        <w:tc>
          <w:tcPr>
            <w:tcW w:w="2268" w:type="dxa"/>
            <w:vAlign w:val="center"/>
          </w:tcPr>
          <w:p w:rsidR="00C2274C" w:rsidRPr="00C2274C" w:rsidRDefault="00C2274C" w:rsidP="00C2274C">
            <w:pPr>
              <w:jc w:val="center"/>
              <w:rPr>
                <w:rFonts w:eastAsia="Calibri"/>
                <w:sz w:val="24"/>
                <w:szCs w:val="24"/>
              </w:rPr>
            </w:pPr>
            <w:r>
              <w:rPr>
                <w:rFonts w:eastAsia="Calibri"/>
                <w:sz w:val="24"/>
                <w:szCs w:val="24"/>
              </w:rPr>
              <w:t>0,0270</w:t>
            </w:r>
          </w:p>
        </w:tc>
      </w:tr>
      <w:tr w:rsidR="00C2274C" w:rsidRPr="00C2274C" w:rsidTr="00C2274C">
        <w:tc>
          <w:tcPr>
            <w:tcW w:w="2943" w:type="dxa"/>
          </w:tcPr>
          <w:p w:rsidR="00C2274C" w:rsidRPr="00C2274C" w:rsidRDefault="00C2274C" w:rsidP="00191807">
            <w:pPr>
              <w:jc w:val="center"/>
              <w:rPr>
                <w:rFonts w:eastAsia="Calibri"/>
                <w:sz w:val="24"/>
                <w:szCs w:val="24"/>
              </w:rPr>
            </w:pPr>
            <w:r w:rsidRPr="00C2274C">
              <w:rPr>
                <w:rFonts w:eastAsia="Calibri"/>
                <w:sz w:val="24"/>
                <w:szCs w:val="24"/>
              </w:rPr>
              <w:t>3-4</w:t>
            </w:r>
          </w:p>
        </w:tc>
        <w:tc>
          <w:tcPr>
            <w:tcW w:w="2410" w:type="dxa"/>
            <w:vAlign w:val="center"/>
          </w:tcPr>
          <w:p w:rsidR="00C2274C" w:rsidRPr="00C2274C" w:rsidRDefault="00C2274C" w:rsidP="00C2274C">
            <w:pPr>
              <w:jc w:val="center"/>
              <w:rPr>
                <w:rFonts w:eastAsia="Calibri"/>
                <w:sz w:val="24"/>
                <w:szCs w:val="24"/>
              </w:rPr>
            </w:pPr>
            <w:r>
              <w:rPr>
                <w:rFonts w:eastAsia="Calibri"/>
                <w:sz w:val="24"/>
                <w:szCs w:val="24"/>
              </w:rPr>
              <w:t>0,0266</w:t>
            </w:r>
          </w:p>
        </w:tc>
        <w:tc>
          <w:tcPr>
            <w:tcW w:w="2268" w:type="dxa"/>
            <w:vAlign w:val="center"/>
          </w:tcPr>
          <w:p w:rsidR="00C2274C" w:rsidRPr="00C2274C" w:rsidRDefault="00C2274C" w:rsidP="00C2274C">
            <w:pPr>
              <w:jc w:val="center"/>
              <w:rPr>
                <w:rFonts w:eastAsia="Calibri"/>
                <w:sz w:val="24"/>
                <w:szCs w:val="24"/>
              </w:rPr>
            </w:pPr>
            <w:r>
              <w:rPr>
                <w:rFonts w:eastAsia="Calibri"/>
                <w:sz w:val="24"/>
                <w:szCs w:val="24"/>
              </w:rPr>
              <w:t>0,0269</w:t>
            </w:r>
          </w:p>
        </w:tc>
        <w:tc>
          <w:tcPr>
            <w:tcW w:w="2268" w:type="dxa"/>
            <w:vAlign w:val="center"/>
          </w:tcPr>
          <w:p w:rsidR="00C2274C" w:rsidRPr="00C2274C" w:rsidRDefault="00C2274C" w:rsidP="00C2274C">
            <w:pPr>
              <w:jc w:val="center"/>
              <w:rPr>
                <w:rFonts w:eastAsia="Calibri"/>
                <w:sz w:val="24"/>
                <w:szCs w:val="24"/>
              </w:rPr>
            </w:pPr>
            <w:r>
              <w:rPr>
                <w:rFonts w:eastAsia="Calibri"/>
                <w:sz w:val="24"/>
                <w:szCs w:val="24"/>
              </w:rPr>
              <w:t>-</w:t>
            </w:r>
          </w:p>
        </w:tc>
      </w:tr>
      <w:tr w:rsidR="00C2274C" w:rsidRPr="00C2274C" w:rsidTr="00C2274C">
        <w:tc>
          <w:tcPr>
            <w:tcW w:w="2943" w:type="dxa"/>
          </w:tcPr>
          <w:p w:rsidR="00C2274C" w:rsidRPr="00C2274C" w:rsidRDefault="00C2274C" w:rsidP="00191807">
            <w:pPr>
              <w:jc w:val="center"/>
              <w:rPr>
                <w:rFonts w:eastAsia="Calibri"/>
                <w:sz w:val="24"/>
                <w:szCs w:val="24"/>
              </w:rPr>
            </w:pPr>
            <w:r w:rsidRPr="00C2274C">
              <w:rPr>
                <w:rFonts w:eastAsia="Calibri"/>
                <w:sz w:val="24"/>
                <w:szCs w:val="24"/>
              </w:rPr>
              <w:t>5-9</w:t>
            </w:r>
          </w:p>
        </w:tc>
        <w:tc>
          <w:tcPr>
            <w:tcW w:w="2410" w:type="dxa"/>
            <w:vAlign w:val="center"/>
          </w:tcPr>
          <w:p w:rsidR="00C2274C" w:rsidRPr="00C2274C" w:rsidRDefault="00C2274C" w:rsidP="00C2274C">
            <w:pPr>
              <w:jc w:val="center"/>
              <w:rPr>
                <w:rFonts w:eastAsia="Calibri"/>
                <w:sz w:val="24"/>
                <w:szCs w:val="24"/>
              </w:rPr>
            </w:pPr>
            <w:r>
              <w:rPr>
                <w:rFonts w:eastAsia="Calibri"/>
                <w:sz w:val="24"/>
                <w:szCs w:val="24"/>
              </w:rPr>
              <w:t>0,0238</w:t>
            </w:r>
          </w:p>
        </w:tc>
        <w:tc>
          <w:tcPr>
            <w:tcW w:w="2268" w:type="dxa"/>
            <w:vAlign w:val="center"/>
          </w:tcPr>
          <w:p w:rsidR="00C2274C" w:rsidRPr="00C2274C" w:rsidRDefault="00C2274C" w:rsidP="00C2274C">
            <w:pPr>
              <w:jc w:val="center"/>
              <w:rPr>
                <w:rFonts w:eastAsia="Calibri"/>
                <w:sz w:val="24"/>
                <w:szCs w:val="24"/>
              </w:rPr>
            </w:pPr>
            <w:r>
              <w:rPr>
                <w:rFonts w:eastAsia="Calibri"/>
                <w:sz w:val="24"/>
                <w:szCs w:val="24"/>
              </w:rPr>
              <w:t>0,0239</w:t>
            </w:r>
          </w:p>
        </w:tc>
        <w:tc>
          <w:tcPr>
            <w:tcW w:w="2268" w:type="dxa"/>
            <w:vAlign w:val="center"/>
          </w:tcPr>
          <w:p w:rsidR="00C2274C" w:rsidRPr="00C2274C" w:rsidRDefault="00C2274C" w:rsidP="00C2274C">
            <w:pPr>
              <w:jc w:val="center"/>
              <w:rPr>
                <w:rFonts w:eastAsia="Calibri"/>
                <w:sz w:val="24"/>
                <w:szCs w:val="24"/>
              </w:rPr>
            </w:pPr>
            <w:r>
              <w:rPr>
                <w:rFonts w:eastAsia="Calibri"/>
                <w:sz w:val="24"/>
                <w:szCs w:val="24"/>
              </w:rPr>
              <w:t>-</w:t>
            </w:r>
          </w:p>
        </w:tc>
      </w:tr>
      <w:tr w:rsidR="00C2274C" w:rsidRPr="00C2274C" w:rsidTr="00682EE2">
        <w:tc>
          <w:tcPr>
            <w:tcW w:w="2943" w:type="dxa"/>
          </w:tcPr>
          <w:p w:rsidR="00C2274C" w:rsidRPr="00C2274C" w:rsidRDefault="00C2274C" w:rsidP="00191807">
            <w:pPr>
              <w:jc w:val="center"/>
              <w:rPr>
                <w:rFonts w:eastAsia="Calibri"/>
                <w:sz w:val="24"/>
                <w:szCs w:val="24"/>
              </w:rPr>
            </w:pPr>
          </w:p>
        </w:tc>
        <w:tc>
          <w:tcPr>
            <w:tcW w:w="6946" w:type="dxa"/>
            <w:gridSpan w:val="3"/>
            <w:vAlign w:val="center"/>
          </w:tcPr>
          <w:p w:rsidR="00C2274C" w:rsidRPr="00C2274C" w:rsidRDefault="00C2274C" w:rsidP="00C2274C">
            <w:pPr>
              <w:jc w:val="center"/>
              <w:rPr>
                <w:rFonts w:eastAsia="Calibri"/>
                <w:sz w:val="24"/>
                <w:szCs w:val="24"/>
              </w:rPr>
            </w:pPr>
            <w:r w:rsidRPr="00C2274C">
              <w:rPr>
                <w:rFonts w:eastAsia="Calibri"/>
                <w:sz w:val="24"/>
                <w:szCs w:val="24"/>
              </w:rPr>
              <w:t>Многоквартирные и жилые дома после 1999 года постройки</w:t>
            </w:r>
          </w:p>
        </w:tc>
      </w:tr>
      <w:tr w:rsidR="00C2274C" w:rsidRPr="00C2274C" w:rsidTr="00C2274C">
        <w:tc>
          <w:tcPr>
            <w:tcW w:w="2943" w:type="dxa"/>
          </w:tcPr>
          <w:p w:rsidR="00C2274C" w:rsidRPr="00C2274C" w:rsidRDefault="00C2274C" w:rsidP="00191807">
            <w:pPr>
              <w:jc w:val="center"/>
              <w:rPr>
                <w:rFonts w:eastAsia="Calibri"/>
                <w:sz w:val="24"/>
                <w:szCs w:val="24"/>
              </w:rPr>
            </w:pPr>
            <w:r w:rsidRPr="00C2274C">
              <w:rPr>
                <w:rFonts w:eastAsia="Calibri"/>
                <w:sz w:val="24"/>
                <w:szCs w:val="24"/>
              </w:rPr>
              <w:t>3</w:t>
            </w:r>
          </w:p>
        </w:tc>
        <w:tc>
          <w:tcPr>
            <w:tcW w:w="2410" w:type="dxa"/>
            <w:vAlign w:val="center"/>
          </w:tcPr>
          <w:p w:rsidR="00C2274C" w:rsidRPr="00C2274C" w:rsidRDefault="00C2274C" w:rsidP="00C2274C">
            <w:pPr>
              <w:jc w:val="center"/>
              <w:rPr>
                <w:rFonts w:eastAsia="Calibri"/>
                <w:sz w:val="24"/>
                <w:szCs w:val="24"/>
              </w:rPr>
            </w:pPr>
            <w:r>
              <w:rPr>
                <w:rFonts w:eastAsia="Calibri"/>
                <w:sz w:val="24"/>
                <w:szCs w:val="24"/>
              </w:rPr>
              <w:t>0,0160</w:t>
            </w:r>
          </w:p>
        </w:tc>
        <w:tc>
          <w:tcPr>
            <w:tcW w:w="2268" w:type="dxa"/>
            <w:vAlign w:val="center"/>
          </w:tcPr>
          <w:p w:rsidR="00C2274C" w:rsidRPr="00C2274C" w:rsidRDefault="00C2274C" w:rsidP="00C2274C">
            <w:pPr>
              <w:jc w:val="center"/>
              <w:rPr>
                <w:rFonts w:eastAsia="Calibri"/>
                <w:sz w:val="24"/>
                <w:szCs w:val="24"/>
              </w:rPr>
            </w:pPr>
            <w:r>
              <w:rPr>
                <w:rFonts w:eastAsia="Calibri"/>
                <w:sz w:val="24"/>
                <w:szCs w:val="24"/>
              </w:rPr>
              <w:t>-</w:t>
            </w:r>
          </w:p>
        </w:tc>
        <w:tc>
          <w:tcPr>
            <w:tcW w:w="2268" w:type="dxa"/>
            <w:vAlign w:val="center"/>
          </w:tcPr>
          <w:p w:rsidR="00C2274C" w:rsidRPr="00C2274C" w:rsidRDefault="00C2274C" w:rsidP="00C2274C">
            <w:pPr>
              <w:jc w:val="center"/>
              <w:rPr>
                <w:rFonts w:eastAsia="Calibri"/>
                <w:sz w:val="24"/>
                <w:szCs w:val="24"/>
              </w:rPr>
            </w:pPr>
            <w:r>
              <w:rPr>
                <w:rFonts w:eastAsia="Calibri"/>
                <w:sz w:val="24"/>
                <w:szCs w:val="24"/>
              </w:rPr>
              <w:t>-</w:t>
            </w:r>
          </w:p>
        </w:tc>
      </w:tr>
      <w:tr w:rsidR="00C2274C" w:rsidRPr="00C2274C" w:rsidTr="00C2274C">
        <w:tc>
          <w:tcPr>
            <w:tcW w:w="2943" w:type="dxa"/>
          </w:tcPr>
          <w:p w:rsidR="00C2274C" w:rsidRPr="00C2274C" w:rsidRDefault="00C2274C" w:rsidP="00191807">
            <w:pPr>
              <w:jc w:val="center"/>
              <w:rPr>
                <w:rFonts w:eastAsia="Calibri"/>
                <w:sz w:val="24"/>
                <w:szCs w:val="24"/>
              </w:rPr>
            </w:pPr>
            <w:r w:rsidRPr="00C2274C">
              <w:rPr>
                <w:rFonts w:eastAsia="Calibri"/>
                <w:sz w:val="24"/>
                <w:szCs w:val="24"/>
              </w:rPr>
              <w:t>4-5</w:t>
            </w:r>
          </w:p>
        </w:tc>
        <w:tc>
          <w:tcPr>
            <w:tcW w:w="2410" w:type="dxa"/>
            <w:vAlign w:val="center"/>
          </w:tcPr>
          <w:p w:rsidR="00C2274C" w:rsidRPr="00C2274C" w:rsidRDefault="00C2274C" w:rsidP="00C2274C">
            <w:pPr>
              <w:jc w:val="center"/>
              <w:rPr>
                <w:rFonts w:eastAsia="Calibri"/>
                <w:sz w:val="24"/>
                <w:szCs w:val="24"/>
              </w:rPr>
            </w:pPr>
            <w:r>
              <w:rPr>
                <w:rFonts w:eastAsia="Calibri"/>
                <w:sz w:val="24"/>
                <w:szCs w:val="24"/>
              </w:rPr>
              <w:t>0,0154</w:t>
            </w:r>
          </w:p>
        </w:tc>
        <w:tc>
          <w:tcPr>
            <w:tcW w:w="2268" w:type="dxa"/>
            <w:vAlign w:val="center"/>
          </w:tcPr>
          <w:p w:rsidR="00C2274C" w:rsidRPr="00C2274C" w:rsidRDefault="00C2274C" w:rsidP="00C2274C">
            <w:pPr>
              <w:jc w:val="center"/>
              <w:rPr>
                <w:rFonts w:eastAsia="Calibri"/>
                <w:sz w:val="24"/>
                <w:szCs w:val="24"/>
              </w:rPr>
            </w:pPr>
            <w:r>
              <w:rPr>
                <w:rFonts w:eastAsia="Calibri"/>
                <w:sz w:val="24"/>
                <w:szCs w:val="24"/>
              </w:rPr>
              <w:t>-</w:t>
            </w:r>
          </w:p>
        </w:tc>
        <w:tc>
          <w:tcPr>
            <w:tcW w:w="2268" w:type="dxa"/>
            <w:vAlign w:val="center"/>
          </w:tcPr>
          <w:p w:rsidR="00C2274C" w:rsidRPr="00C2274C" w:rsidRDefault="00C2274C" w:rsidP="00C2274C">
            <w:pPr>
              <w:jc w:val="center"/>
              <w:rPr>
                <w:rFonts w:eastAsia="Calibri"/>
                <w:sz w:val="24"/>
                <w:szCs w:val="24"/>
              </w:rPr>
            </w:pPr>
            <w:r>
              <w:rPr>
                <w:rFonts w:eastAsia="Calibri"/>
                <w:sz w:val="24"/>
                <w:szCs w:val="24"/>
              </w:rPr>
              <w:t>-</w:t>
            </w:r>
          </w:p>
        </w:tc>
      </w:tr>
    </w:tbl>
    <w:p w:rsidR="00E92711" w:rsidRPr="00C2274C" w:rsidRDefault="00E92711" w:rsidP="00E92711">
      <w:pPr>
        <w:shd w:val="clear" w:color="auto" w:fill="FFFFFF"/>
        <w:ind w:firstLine="709"/>
        <w:jc w:val="both"/>
        <w:rPr>
          <w:color w:val="000000"/>
          <w:sz w:val="24"/>
          <w:szCs w:val="24"/>
        </w:rPr>
      </w:pPr>
    </w:p>
    <w:p w:rsidR="00760279" w:rsidRPr="00760279" w:rsidRDefault="00760279" w:rsidP="00737D2D">
      <w:pPr>
        <w:spacing w:line="276" w:lineRule="auto"/>
        <w:ind w:firstLine="709"/>
        <w:jc w:val="both"/>
        <w:rPr>
          <w:sz w:val="24"/>
          <w:szCs w:val="24"/>
        </w:rPr>
      </w:pPr>
      <w:r w:rsidRPr="00760279">
        <w:rPr>
          <w:rFonts w:eastAsia="Calibri"/>
          <w:sz w:val="24"/>
          <w:szCs w:val="24"/>
          <w:lang w:eastAsia="en-US"/>
        </w:rPr>
        <w:t>Нормативы потребления коммунальных услуг по отоплению на общедомовые нужды в многоквартирных домах определены и применяются исходя из суммы площадей тамбуров, коридоров, лестничных клеток, колясочных помещений, электрощитовых и помещений обслуживающего персонала.</w:t>
      </w:r>
    </w:p>
    <w:p w:rsidR="00760279" w:rsidRPr="00760279" w:rsidRDefault="00760279" w:rsidP="00737D2D">
      <w:pPr>
        <w:spacing w:line="276" w:lineRule="auto"/>
        <w:ind w:firstLine="709"/>
        <w:jc w:val="both"/>
        <w:rPr>
          <w:rFonts w:eastAsia="Calibri"/>
          <w:sz w:val="24"/>
          <w:szCs w:val="24"/>
          <w:lang w:eastAsia="en-US"/>
        </w:rPr>
      </w:pPr>
      <w:r w:rsidRPr="00760279">
        <w:rPr>
          <w:rFonts w:eastAsia="Calibri"/>
          <w:sz w:val="24"/>
          <w:szCs w:val="24"/>
          <w:lang w:eastAsia="en-US"/>
        </w:rPr>
        <w:t>С учетом положений пунктов 18, 21</w:t>
      </w:r>
      <w:r w:rsidRPr="00760279">
        <w:rPr>
          <w:sz w:val="24"/>
          <w:szCs w:val="24"/>
        </w:rPr>
        <w:t xml:space="preserve"> Правил установления и определения нормативов потребления коммунальных услуг, утвержденных </w:t>
      </w:r>
      <w:hyperlink w:anchor="sub_0" w:history="1">
        <w:r w:rsidRPr="00760279">
          <w:rPr>
            <w:sz w:val="24"/>
            <w:szCs w:val="24"/>
          </w:rPr>
          <w:t>постановлением</w:t>
        </w:r>
      </w:hyperlink>
      <w:r w:rsidRPr="00760279">
        <w:rPr>
          <w:sz w:val="24"/>
          <w:szCs w:val="24"/>
        </w:rPr>
        <w:t xml:space="preserve"> Правительства Российской Федерации от 23.05.2006 № 306 (с последующими изменениями), н</w:t>
      </w:r>
      <w:r w:rsidRPr="00760279">
        <w:rPr>
          <w:rFonts w:eastAsia="Calibri"/>
          <w:sz w:val="24"/>
          <w:szCs w:val="24"/>
          <w:lang w:eastAsia="en-US"/>
        </w:rPr>
        <w:t>ормативы потребления коммунальных услуг по отоплению на общедомовые нужды в многоквартирных домах применяются в случае если температура воздуха в местах общего пользования не ниже 18° C.</w:t>
      </w:r>
    </w:p>
    <w:p w:rsidR="00E92711" w:rsidRPr="00760279" w:rsidRDefault="00E92711" w:rsidP="00737D2D">
      <w:pPr>
        <w:shd w:val="clear" w:color="auto" w:fill="FFFFFF"/>
        <w:spacing w:line="276" w:lineRule="auto"/>
        <w:ind w:firstLine="709"/>
        <w:jc w:val="both"/>
        <w:rPr>
          <w:color w:val="000000"/>
          <w:sz w:val="24"/>
          <w:szCs w:val="24"/>
        </w:rPr>
      </w:pPr>
      <w:r w:rsidRPr="00760279">
        <w:rPr>
          <w:color w:val="000000"/>
          <w:sz w:val="24"/>
          <w:szCs w:val="24"/>
        </w:rPr>
        <w:t>Организации,  управляющие  жилым  фондом,  рассчитывают  нормативное  количество теплоэнергии  (в  Гкал)  на  отопление  1 м</w:t>
      </w:r>
      <w:r w:rsidRPr="00760279">
        <w:rPr>
          <w:color w:val="000000"/>
          <w:sz w:val="24"/>
          <w:szCs w:val="24"/>
          <w:vertAlign w:val="superscript"/>
        </w:rPr>
        <w:t>2</w:t>
      </w:r>
      <w:r w:rsidRPr="00760279">
        <w:rPr>
          <w:color w:val="000000"/>
          <w:sz w:val="24"/>
          <w:szCs w:val="24"/>
        </w:rPr>
        <w:t xml:space="preserve">   общей  площади  жилого  помещения  в  месяц (индивидуально  для  каждого  жилого  здания),  после  чего  значение  нормы  заносится  в технический паспорт жилого здания. </w:t>
      </w:r>
    </w:p>
    <w:p w:rsidR="009060A8" w:rsidRDefault="009060A8" w:rsidP="00737D2D">
      <w:pPr>
        <w:shd w:val="clear" w:color="auto" w:fill="FFFFFF"/>
        <w:spacing w:line="276" w:lineRule="auto"/>
        <w:ind w:firstLine="709"/>
        <w:jc w:val="both"/>
        <w:rPr>
          <w:color w:val="000000"/>
          <w:sz w:val="24"/>
          <w:szCs w:val="24"/>
        </w:rPr>
      </w:pPr>
    </w:p>
    <w:p w:rsidR="00E92711" w:rsidRDefault="00E92711" w:rsidP="00E92711">
      <w:pPr>
        <w:shd w:val="clear" w:color="auto" w:fill="FFFFFF"/>
        <w:ind w:firstLine="709"/>
        <w:jc w:val="both"/>
        <w:rPr>
          <w:color w:val="000000"/>
          <w:sz w:val="24"/>
          <w:szCs w:val="24"/>
        </w:rPr>
      </w:pPr>
      <w:r w:rsidRPr="00BF4D85">
        <w:rPr>
          <w:color w:val="000000"/>
          <w:sz w:val="24"/>
          <w:szCs w:val="24"/>
        </w:rPr>
        <w:t xml:space="preserve">Таблица </w:t>
      </w:r>
      <w:r w:rsidR="00CD1A1B" w:rsidRPr="00BF4D85">
        <w:rPr>
          <w:color w:val="000000"/>
          <w:sz w:val="24"/>
          <w:szCs w:val="24"/>
        </w:rPr>
        <w:t>1</w:t>
      </w:r>
      <w:r w:rsidR="00221146" w:rsidRPr="00BF4D85">
        <w:rPr>
          <w:color w:val="000000"/>
          <w:sz w:val="24"/>
          <w:szCs w:val="24"/>
        </w:rPr>
        <w:t>6</w:t>
      </w:r>
      <w:r w:rsidRPr="00BF4D85">
        <w:rPr>
          <w:color w:val="000000"/>
          <w:sz w:val="24"/>
          <w:szCs w:val="24"/>
        </w:rPr>
        <w:t xml:space="preserve"> - Норматив </w:t>
      </w:r>
      <w:r w:rsidR="004573AF" w:rsidRPr="00BF4D85">
        <w:rPr>
          <w:color w:val="000000"/>
          <w:sz w:val="24"/>
          <w:szCs w:val="24"/>
        </w:rPr>
        <w:t xml:space="preserve">расхода </w:t>
      </w:r>
      <w:r w:rsidRPr="00BF4D85">
        <w:rPr>
          <w:color w:val="000000"/>
          <w:sz w:val="24"/>
          <w:szCs w:val="24"/>
        </w:rPr>
        <w:t xml:space="preserve"> тепловой энергии на </w:t>
      </w:r>
      <w:r w:rsidR="004573AF" w:rsidRPr="00BF4D85">
        <w:rPr>
          <w:color w:val="000000"/>
          <w:sz w:val="24"/>
          <w:szCs w:val="24"/>
        </w:rPr>
        <w:t xml:space="preserve">подогрев холодной воды для предоставления коммунальных услуг по </w:t>
      </w:r>
      <w:r w:rsidRPr="00BF4D85">
        <w:rPr>
          <w:color w:val="000000"/>
          <w:sz w:val="24"/>
          <w:szCs w:val="24"/>
        </w:rPr>
        <w:t>горяче</w:t>
      </w:r>
      <w:r w:rsidR="004573AF" w:rsidRPr="00BF4D85">
        <w:rPr>
          <w:color w:val="000000"/>
          <w:sz w:val="24"/>
          <w:szCs w:val="24"/>
        </w:rPr>
        <w:t>му</w:t>
      </w:r>
      <w:r w:rsidRPr="00BF4D85">
        <w:rPr>
          <w:color w:val="000000"/>
          <w:sz w:val="24"/>
          <w:szCs w:val="24"/>
        </w:rPr>
        <w:t xml:space="preserve"> водоснабжени</w:t>
      </w:r>
      <w:r w:rsidR="004573AF" w:rsidRPr="00BF4D85">
        <w:rPr>
          <w:color w:val="000000"/>
          <w:sz w:val="24"/>
          <w:szCs w:val="24"/>
        </w:rPr>
        <w:t>ю</w:t>
      </w:r>
      <w:r w:rsidRPr="00BF4D85">
        <w:rPr>
          <w:color w:val="000000"/>
          <w:sz w:val="24"/>
          <w:szCs w:val="24"/>
        </w:rPr>
        <w:t>.</w:t>
      </w:r>
    </w:p>
    <w:p w:rsidR="00E92711" w:rsidRDefault="00E92711" w:rsidP="00E92711">
      <w:pPr>
        <w:shd w:val="clear" w:color="auto" w:fill="FFFFFF"/>
        <w:ind w:firstLine="709"/>
        <w:jc w:val="both"/>
        <w:rPr>
          <w:color w:val="000000"/>
          <w:sz w:val="24"/>
          <w:szCs w:val="24"/>
        </w:rPr>
      </w:pPr>
    </w:p>
    <w:tbl>
      <w:tblPr>
        <w:tblW w:w="10332" w:type="dxa"/>
        <w:jc w:val="center"/>
        <w:tblInd w:w="-135" w:type="dxa"/>
        <w:shd w:val="clear" w:color="auto" w:fill="FFFFFF"/>
        <w:tblLayout w:type="fixed"/>
        <w:tblCellMar>
          <w:left w:w="0" w:type="dxa"/>
          <w:right w:w="0" w:type="dxa"/>
        </w:tblCellMar>
        <w:tblLook w:val="04A0" w:firstRow="1" w:lastRow="0" w:firstColumn="1" w:lastColumn="0" w:noHBand="0" w:noVBand="1"/>
      </w:tblPr>
      <w:tblGrid>
        <w:gridCol w:w="125"/>
        <w:gridCol w:w="2171"/>
        <w:gridCol w:w="38"/>
        <w:gridCol w:w="1332"/>
        <w:gridCol w:w="66"/>
        <w:gridCol w:w="1230"/>
        <w:gridCol w:w="107"/>
        <w:gridCol w:w="1169"/>
        <w:gridCol w:w="107"/>
        <w:gridCol w:w="1169"/>
        <w:gridCol w:w="140"/>
        <w:gridCol w:w="1277"/>
        <w:gridCol w:w="120"/>
        <w:gridCol w:w="1156"/>
        <w:gridCol w:w="125"/>
      </w:tblGrid>
      <w:tr w:rsidR="009E1848" w:rsidRPr="00F87155" w:rsidTr="00BE2371">
        <w:trPr>
          <w:gridBefore w:val="1"/>
          <w:wBefore w:w="125" w:type="dxa"/>
          <w:jc w:val="center"/>
        </w:trPr>
        <w:tc>
          <w:tcPr>
            <w:tcW w:w="2209" w:type="dxa"/>
            <w:gridSpan w:val="2"/>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hideMark/>
          </w:tcPr>
          <w:p w:rsidR="009E1848" w:rsidRPr="00F87155" w:rsidRDefault="009E1848" w:rsidP="00F87155">
            <w:pPr>
              <w:spacing w:line="315" w:lineRule="atLeast"/>
              <w:jc w:val="center"/>
              <w:textAlignment w:val="baseline"/>
              <w:rPr>
                <w:color w:val="2D2D2D"/>
                <w:spacing w:val="2"/>
                <w:sz w:val="24"/>
                <w:szCs w:val="24"/>
              </w:rPr>
            </w:pPr>
            <w:r w:rsidRPr="00F87155">
              <w:rPr>
                <w:color w:val="2D2D2D"/>
                <w:spacing w:val="2"/>
                <w:sz w:val="24"/>
                <w:szCs w:val="24"/>
              </w:rPr>
              <w:t>Наименование организации</w:t>
            </w:r>
          </w:p>
        </w:tc>
        <w:tc>
          <w:tcPr>
            <w:tcW w:w="7998"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E1848" w:rsidRPr="00F87155" w:rsidRDefault="009E1848" w:rsidP="00F87155">
            <w:pPr>
              <w:spacing w:line="315" w:lineRule="atLeast"/>
              <w:jc w:val="center"/>
              <w:textAlignment w:val="baseline"/>
              <w:rPr>
                <w:color w:val="2D2D2D"/>
                <w:spacing w:val="2"/>
                <w:sz w:val="24"/>
                <w:szCs w:val="24"/>
              </w:rPr>
            </w:pPr>
            <w:r w:rsidRPr="00F87155">
              <w:rPr>
                <w:color w:val="2D2D2D"/>
                <w:spacing w:val="2"/>
                <w:sz w:val="24"/>
                <w:szCs w:val="24"/>
              </w:rPr>
              <w:t>Конструктивные особенности МКД</w:t>
            </w:r>
          </w:p>
        </w:tc>
      </w:tr>
      <w:tr w:rsidR="009E1848" w:rsidRPr="00F87155" w:rsidTr="00BE2371">
        <w:trPr>
          <w:gridBefore w:val="1"/>
          <w:wBefore w:w="125" w:type="dxa"/>
          <w:jc w:val="center"/>
        </w:trPr>
        <w:tc>
          <w:tcPr>
            <w:tcW w:w="2209" w:type="dxa"/>
            <w:gridSpan w:val="2"/>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E1848" w:rsidRPr="00F87155" w:rsidRDefault="009E1848" w:rsidP="00F87155">
            <w:pPr>
              <w:jc w:val="center"/>
              <w:rPr>
                <w:color w:val="242424"/>
                <w:spacing w:val="2"/>
                <w:sz w:val="24"/>
                <w:szCs w:val="24"/>
              </w:rPr>
            </w:pPr>
          </w:p>
        </w:tc>
        <w:tc>
          <w:tcPr>
            <w:tcW w:w="401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E1848" w:rsidRDefault="009E1848" w:rsidP="00F87155">
            <w:pPr>
              <w:spacing w:line="315" w:lineRule="atLeast"/>
              <w:jc w:val="center"/>
              <w:textAlignment w:val="baseline"/>
              <w:rPr>
                <w:color w:val="2D2D2D"/>
                <w:spacing w:val="2"/>
                <w:sz w:val="24"/>
                <w:szCs w:val="24"/>
              </w:rPr>
            </w:pPr>
            <w:r w:rsidRPr="00F87155">
              <w:rPr>
                <w:color w:val="2D2D2D"/>
                <w:spacing w:val="2"/>
                <w:sz w:val="24"/>
                <w:szCs w:val="24"/>
              </w:rPr>
              <w:t xml:space="preserve">неизолированные стояки и </w:t>
            </w:r>
          </w:p>
          <w:p w:rsidR="009E1848" w:rsidRPr="00F87155" w:rsidRDefault="009E1848" w:rsidP="00F87155">
            <w:pPr>
              <w:spacing w:line="315" w:lineRule="atLeast"/>
              <w:jc w:val="center"/>
              <w:textAlignment w:val="baseline"/>
              <w:rPr>
                <w:color w:val="2D2D2D"/>
                <w:spacing w:val="2"/>
                <w:sz w:val="24"/>
                <w:szCs w:val="24"/>
              </w:rPr>
            </w:pPr>
            <w:r w:rsidRPr="00F87155">
              <w:rPr>
                <w:color w:val="2D2D2D"/>
                <w:spacing w:val="2"/>
                <w:sz w:val="24"/>
                <w:szCs w:val="24"/>
              </w:rPr>
              <w:t>полотенцесушители</w:t>
            </w:r>
          </w:p>
        </w:tc>
        <w:tc>
          <w:tcPr>
            <w:tcW w:w="398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E1848" w:rsidRPr="00F87155" w:rsidRDefault="009E1848" w:rsidP="00F87155">
            <w:pPr>
              <w:spacing w:line="315" w:lineRule="atLeast"/>
              <w:jc w:val="center"/>
              <w:textAlignment w:val="baseline"/>
              <w:rPr>
                <w:color w:val="2D2D2D"/>
                <w:spacing w:val="2"/>
                <w:sz w:val="24"/>
                <w:szCs w:val="24"/>
              </w:rPr>
            </w:pPr>
            <w:r w:rsidRPr="00F87155">
              <w:rPr>
                <w:color w:val="2D2D2D"/>
                <w:spacing w:val="2"/>
                <w:sz w:val="24"/>
                <w:szCs w:val="24"/>
              </w:rPr>
              <w:t>неизолированные стояки и отсутствие полотенцесушителей</w:t>
            </w:r>
          </w:p>
        </w:tc>
      </w:tr>
      <w:tr w:rsidR="00F87155" w:rsidRPr="00F87155" w:rsidTr="00A578DD">
        <w:trPr>
          <w:gridBefore w:val="1"/>
          <w:wBefore w:w="125" w:type="dxa"/>
          <w:jc w:val="center"/>
        </w:trPr>
        <w:tc>
          <w:tcPr>
            <w:tcW w:w="10207"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E1848" w:rsidRDefault="009E1848" w:rsidP="00F87155">
            <w:pPr>
              <w:spacing w:line="315" w:lineRule="atLeast"/>
              <w:jc w:val="center"/>
              <w:textAlignment w:val="baseline"/>
              <w:rPr>
                <w:color w:val="2D2D2D"/>
                <w:spacing w:val="2"/>
                <w:sz w:val="24"/>
                <w:szCs w:val="24"/>
              </w:rPr>
            </w:pPr>
          </w:p>
          <w:p w:rsidR="00F87155" w:rsidRDefault="00F87155" w:rsidP="00F87155">
            <w:pPr>
              <w:spacing w:line="315" w:lineRule="atLeast"/>
              <w:jc w:val="center"/>
              <w:textAlignment w:val="baseline"/>
              <w:rPr>
                <w:color w:val="2D2D2D"/>
                <w:spacing w:val="2"/>
                <w:sz w:val="24"/>
                <w:szCs w:val="24"/>
              </w:rPr>
            </w:pPr>
            <w:r>
              <w:rPr>
                <w:color w:val="2D2D2D"/>
                <w:spacing w:val="2"/>
                <w:sz w:val="24"/>
                <w:szCs w:val="24"/>
              </w:rPr>
              <w:t>Для закрытых систем горячего водоснабжения</w:t>
            </w:r>
          </w:p>
          <w:p w:rsidR="009E1848" w:rsidRPr="00F87155" w:rsidRDefault="009E1848" w:rsidP="00F87155">
            <w:pPr>
              <w:spacing w:line="315" w:lineRule="atLeast"/>
              <w:jc w:val="center"/>
              <w:textAlignment w:val="baseline"/>
              <w:rPr>
                <w:color w:val="2D2D2D"/>
                <w:spacing w:val="2"/>
                <w:sz w:val="24"/>
                <w:szCs w:val="24"/>
              </w:rPr>
            </w:pPr>
          </w:p>
        </w:tc>
      </w:tr>
      <w:tr w:rsidR="00F87155" w:rsidRPr="00F87155" w:rsidTr="00A578DD">
        <w:trPr>
          <w:gridBefore w:val="1"/>
          <w:wBefore w:w="125" w:type="dxa"/>
          <w:jc w:val="center"/>
        </w:trPr>
        <w:tc>
          <w:tcPr>
            <w:tcW w:w="22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87155" w:rsidRPr="00F87155" w:rsidRDefault="00F87155" w:rsidP="00F87155">
            <w:pPr>
              <w:rPr>
                <w:color w:val="242424"/>
                <w:spacing w:val="2"/>
                <w:sz w:val="24"/>
                <w:szCs w:val="24"/>
              </w:rPr>
            </w:pPr>
          </w:p>
        </w:tc>
        <w:tc>
          <w:tcPr>
            <w:tcW w:w="139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82EE2" w:rsidRPr="00F87155" w:rsidRDefault="00F87155" w:rsidP="00BF4D85">
            <w:pPr>
              <w:jc w:val="center"/>
              <w:textAlignment w:val="baseline"/>
              <w:rPr>
                <w:color w:val="2D2D2D"/>
                <w:spacing w:val="2"/>
                <w:sz w:val="24"/>
                <w:szCs w:val="24"/>
              </w:rPr>
            </w:pPr>
            <w:r w:rsidRPr="00F87155">
              <w:rPr>
                <w:color w:val="2D2D2D"/>
                <w:spacing w:val="2"/>
                <w:sz w:val="24"/>
                <w:szCs w:val="24"/>
              </w:rPr>
              <w:t>С 13.12.2015 г. по 30.06.2016 г. (Гкал)</w:t>
            </w:r>
          </w:p>
        </w:tc>
        <w:tc>
          <w:tcPr>
            <w:tcW w:w="133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82EE2" w:rsidRPr="00F87155" w:rsidRDefault="00F87155" w:rsidP="00BF4D85">
            <w:pPr>
              <w:jc w:val="center"/>
              <w:textAlignment w:val="baseline"/>
              <w:rPr>
                <w:color w:val="2D2D2D"/>
                <w:spacing w:val="2"/>
                <w:sz w:val="24"/>
                <w:szCs w:val="24"/>
              </w:rPr>
            </w:pPr>
            <w:r w:rsidRPr="00F87155">
              <w:rPr>
                <w:color w:val="2D2D2D"/>
                <w:spacing w:val="2"/>
                <w:sz w:val="24"/>
                <w:szCs w:val="24"/>
              </w:rPr>
              <w:t>С 01.07.2016 г. по 30.06.2017 г. (Гкал)</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82EE2" w:rsidRPr="00F87155" w:rsidRDefault="00F87155" w:rsidP="00BF4D85">
            <w:pPr>
              <w:jc w:val="center"/>
              <w:textAlignment w:val="baseline"/>
              <w:rPr>
                <w:color w:val="2D2D2D"/>
                <w:spacing w:val="2"/>
                <w:sz w:val="24"/>
                <w:szCs w:val="24"/>
              </w:rPr>
            </w:pPr>
            <w:r w:rsidRPr="00F87155">
              <w:rPr>
                <w:color w:val="2D2D2D"/>
                <w:spacing w:val="2"/>
                <w:sz w:val="24"/>
                <w:szCs w:val="24"/>
              </w:rPr>
              <w:t>С 01.07.2017 г. (Гкал)</w:t>
            </w:r>
          </w:p>
        </w:tc>
        <w:tc>
          <w:tcPr>
            <w:tcW w:w="13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82EE2" w:rsidRPr="00F87155" w:rsidRDefault="00F87155" w:rsidP="00BF4D85">
            <w:pPr>
              <w:jc w:val="center"/>
              <w:textAlignment w:val="baseline"/>
              <w:rPr>
                <w:color w:val="2D2D2D"/>
                <w:spacing w:val="2"/>
                <w:sz w:val="24"/>
                <w:szCs w:val="24"/>
              </w:rPr>
            </w:pPr>
            <w:r w:rsidRPr="00F87155">
              <w:rPr>
                <w:color w:val="2D2D2D"/>
                <w:spacing w:val="2"/>
                <w:sz w:val="24"/>
                <w:szCs w:val="24"/>
              </w:rPr>
              <w:t>С 13.12.2015 г. по 30.06.2016 г. (Гкал)</w:t>
            </w:r>
          </w:p>
        </w:tc>
        <w:tc>
          <w:tcPr>
            <w:tcW w:w="139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82EE2" w:rsidRPr="00F87155" w:rsidRDefault="00F87155" w:rsidP="00BF4D85">
            <w:pPr>
              <w:jc w:val="center"/>
              <w:textAlignment w:val="baseline"/>
              <w:rPr>
                <w:color w:val="2D2D2D"/>
                <w:spacing w:val="2"/>
                <w:sz w:val="24"/>
                <w:szCs w:val="24"/>
              </w:rPr>
            </w:pPr>
            <w:r w:rsidRPr="00F87155">
              <w:rPr>
                <w:color w:val="2D2D2D"/>
                <w:spacing w:val="2"/>
                <w:sz w:val="24"/>
                <w:szCs w:val="24"/>
              </w:rPr>
              <w:t>С 01.07.2016 г. по 30.06.2017 г. (Гкал)</w:t>
            </w:r>
          </w:p>
        </w:tc>
        <w:tc>
          <w:tcPr>
            <w:tcW w:w="12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82EE2" w:rsidRPr="00F87155" w:rsidRDefault="00F87155" w:rsidP="00BF4D85">
            <w:pPr>
              <w:jc w:val="center"/>
              <w:textAlignment w:val="baseline"/>
              <w:rPr>
                <w:color w:val="2D2D2D"/>
                <w:spacing w:val="2"/>
                <w:sz w:val="24"/>
                <w:szCs w:val="24"/>
              </w:rPr>
            </w:pPr>
            <w:r w:rsidRPr="00F87155">
              <w:rPr>
                <w:color w:val="2D2D2D"/>
                <w:spacing w:val="2"/>
                <w:sz w:val="24"/>
                <w:szCs w:val="24"/>
              </w:rPr>
              <w:t>С 01.07.2017 г. (Гкал)</w:t>
            </w:r>
          </w:p>
        </w:tc>
      </w:tr>
      <w:tr w:rsidR="00F87155" w:rsidRPr="00F87155" w:rsidTr="00A578DD">
        <w:trPr>
          <w:gridBefore w:val="1"/>
          <w:wBefore w:w="125" w:type="dxa"/>
          <w:jc w:val="center"/>
        </w:trPr>
        <w:tc>
          <w:tcPr>
            <w:tcW w:w="22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82EE2" w:rsidRPr="00F87155" w:rsidRDefault="00F87155" w:rsidP="00F87155">
            <w:pPr>
              <w:spacing w:line="315" w:lineRule="atLeast"/>
              <w:textAlignment w:val="baseline"/>
              <w:rPr>
                <w:color w:val="2D2D2D"/>
                <w:spacing w:val="2"/>
                <w:sz w:val="24"/>
                <w:szCs w:val="24"/>
              </w:rPr>
            </w:pPr>
            <w:r w:rsidRPr="00F87155">
              <w:rPr>
                <w:color w:val="2D2D2D"/>
                <w:spacing w:val="2"/>
                <w:sz w:val="24"/>
                <w:szCs w:val="24"/>
              </w:rPr>
              <w:t>ООО "Теплобытсервис" ОП Сердобские коммунальные системы</w:t>
            </w:r>
          </w:p>
        </w:tc>
        <w:tc>
          <w:tcPr>
            <w:tcW w:w="139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82EE2" w:rsidRPr="00F87155" w:rsidRDefault="00F87155" w:rsidP="00F87155">
            <w:pPr>
              <w:spacing w:line="315" w:lineRule="atLeast"/>
              <w:jc w:val="center"/>
              <w:textAlignment w:val="baseline"/>
              <w:rPr>
                <w:color w:val="2D2D2D"/>
                <w:spacing w:val="2"/>
                <w:sz w:val="24"/>
                <w:szCs w:val="24"/>
              </w:rPr>
            </w:pPr>
            <w:r w:rsidRPr="00F87155">
              <w:rPr>
                <w:color w:val="2D2D2D"/>
                <w:spacing w:val="2"/>
                <w:sz w:val="24"/>
                <w:szCs w:val="24"/>
              </w:rPr>
              <w:t>0,051715</w:t>
            </w:r>
          </w:p>
        </w:tc>
        <w:tc>
          <w:tcPr>
            <w:tcW w:w="133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82EE2" w:rsidRPr="00F87155" w:rsidRDefault="00F87155" w:rsidP="00F87155">
            <w:pPr>
              <w:spacing w:line="315" w:lineRule="atLeast"/>
              <w:jc w:val="center"/>
              <w:textAlignment w:val="baseline"/>
              <w:rPr>
                <w:color w:val="2D2D2D"/>
                <w:spacing w:val="2"/>
                <w:sz w:val="24"/>
                <w:szCs w:val="24"/>
              </w:rPr>
            </w:pPr>
            <w:r w:rsidRPr="00F87155">
              <w:rPr>
                <w:color w:val="2D2D2D"/>
                <w:spacing w:val="2"/>
                <w:sz w:val="24"/>
                <w:szCs w:val="24"/>
              </w:rPr>
              <w:t>0,05525</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82EE2" w:rsidRPr="00F87155" w:rsidRDefault="00F87155" w:rsidP="00F87155">
            <w:pPr>
              <w:spacing w:line="315" w:lineRule="atLeast"/>
              <w:jc w:val="center"/>
              <w:textAlignment w:val="baseline"/>
              <w:rPr>
                <w:color w:val="2D2D2D"/>
                <w:spacing w:val="2"/>
                <w:sz w:val="24"/>
                <w:szCs w:val="24"/>
              </w:rPr>
            </w:pPr>
            <w:r w:rsidRPr="00F87155">
              <w:rPr>
                <w:color w:val="2D2D2D"/>
                <w:spacing w:val="2"/>
                <w:sz w:val="24"/>
                <w:szCs w:val="24"/>
              </w:rPr>
              <w:t>0,06700</w:t>
            </w:r>
          </w:p>
        </w:tc>
        <w:tc>
          <w:tcPr>
            <w:tcW w:w="13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82EE2" w:rsidRPr="00F87155" w:rsidRDefault="00F87155" w:rsidP="00F87155">
            <w:pPr>
              <w:spacing w:line="315" w:lineRule="atLeast"/>
              <w:jc w:val="center"/>
              <w:textAlignment w:val="baseline"/>
              <w:rPr>
                <w:color w:val="2D2D2D"/>
                <w:spacing w:val="2"/>
                <w:sz w:val="24"/>
                <w:szCs w:val="24"/>
              </w:rPr>
            </w:pPr>
            <w:r w:rsidRPr="00F87155">
              <w:rPr>
                <w:color w:val="2D2D2D"/>
                <w:spacing w:val="2"/>
                <w:sz w:val="24"/>
                <w:szCs w:val="24"/>
              </w:rPr>
              <w:t>0,051715</w:t>
            </w:r>
          </w:p>
        </w:tc>
        <w:tc>
          <w:tcPr>
            <w:tcW w:w="139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82EE2" w:rsidRPr="00F87155" w:rsidRDefault="00F87155" w:rsidP="00F87155">
            <w:pPr>
              <w:spacing w:line="315" w:lineRule="atLeast"/>
              <w:jc w:val="center"/>
              <w:textAlignment w:val="baseline"/>
              <w:rPr>
                <w:color w:val="2D2D2D"/>
                <w:spacing w:val="2"/>
                <w:sz w:val="24"/>
                <w:szCs w:val="24"/>
              </w:rPr>
            </w:pPr>
            <w:r w:rsidRPr="00F87155">
              <w:rPr>
                <w:color w:val="2D2D2D"/>
                <w:spacing w:val="2"/>
                <w:sz w:val="24"/>
                <w:szCs w:val="24"/>
              </w:rPr>
              <w:t>0,05525</w:t>
            </w:r>
          </w:p>
        </w:tc>
        <w:tc>
          <w:tcPr>
            <w:tcW w:w="12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82EE2" w:rsidRPr="00F87155" w:rsidRDefault="00F87155" w:rsidP="00F87155">
            <w:pPr>
              <w:spacing w:line="315" w:lineRule="atLeast"/>
              <w:jc w:val="center"/>
              <w:textAlignment w:val="baseline"/>
              <w:rPr>
                <w:color w:val="2D2D2D"/>
                <w:spacing w:val="2"/>
                <w:sz w:val="24"/>
                <w:szCs w:val="24"/>
              </w:rPr>
            </w:pPr>
            <w:r w:rsidRPr="00F87155">
              <w:rPr>
                <w:color w:val="2D2D2D"/>
                <w:spacing w:val="2"/>
                <w:sz w:val="24"/>
                <w:szCs w:val="24"/>
              </w:rPr>
              <w:t>0,06200</w:t>
            </w:r>
          </w:p>
        </w:tc>
      </w:tr>
      <w:tr w:rsidR="00F87155" w:rsidRPr="00F87155" w:rsidTr="00A578DD">
        <w:trPr>
          <w:gridBefore w:val="1"/>
          <w:wBefore w:w="125" w:type="dxa"/>
          <w:jc w:val="center"/>
        </w:trPr>
        <w:tc>
          <w:tcPr>
            <w:tcW w:w="2209" w:type="dxa"/>
            <w:gridSpan w:val="2"/>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682EE2" w:rsidRPr="00F87155" w:rsidRDefault="00F87155" w:rsidP="00336945">
            <w:pPr>
              <w:spacing w:line="315" w:lineRule="atLeast"/>
              <w:textAlignment w:val="baseline"/>
              <w:rPr>
                <w:color w:val="2D2D2D"/>
                <w:spacing w:val="2"/>
                <w:sz w:val="24"/>
                <w:szCs w:val="24"/>
              </w:rPr>
            </w:pPr>
            <w:r w:rsidRPr="00F87155">
              <w:rPr>
                <w:color w:val="2D2D2D"/>
                <w:spacing w:val="2"/>
                <w:sz w:val="24"/>
                <w:szCs w:val="24"/>
              </w:rPr>
              <w:t>ЗАО "</w:t>
            </w:r>
            <w:r w:rsidR="00336945">
              <w:rPr>
                <w:color w:val="2D2D2D"/>
                <w:spacing w:val="2"/>
                <w:sz w:val="24"/>
                <w:szCs w:val="24"/>
              </w:rPr>
              <w:t>Теплоэнергетическая компания Пензенской области»</w:t>
            </w:r>
          </w:p>
        </w:tc>
        <w:tc>
          <w:tcPr>
            <w:tcW w:w="1398" w:type="dxa"/>
            <w:gridSpan w:val="2"/>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682EE2" w:rsidRPr="00F87155" w:rsidRDefault="00F87155" w:rsidP="00F87155">
            <w:pPr>
              <w:spacing w:line="315" w:lineRule="atLeast"/>
              <w:jc w:val="center"/>
              <w:textAlignment w:val="baseline"/>
              <w:rPr>
                <w:color w:val="2D2D2D"/>
                <w:spacing w:val="2"/>
                <w:sz w:val="24"/>
                <w:szCs w:val="24"/>
              </w:rPr>
            </w:pPr>
            <w:r w:rsidRPr="00F87155">
              <w:rPr>
                <w:color w:val="2D2D2D"/>
                <w:spacing w:val="2"/>
                <w:sz w:val="24"/>
                <w:szCs w:val="24"/>
              </w:rPr>
              <w:t>0,06025</w:t>
            </w:r>
          </w:p>
        </w:tc>
        <w:tc>
          <w:tcPr>
            <w:tcW w:w="1337" w:type="dxa"/>
            <w:gridSpan w:val="2"/>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682EE2" w:rsidRPr="00F87155" w:rsidRDefault="00F87155" w:rsidP="00F87155">
            <w:pPr>
              <w:spacing w:line="315" w:lineRule="atLeast"/>
              <w:jc w:val="center"/>
              <w:textAlignment w:val="baseline"/>
              <w:rPr>
                <w:color w:val="2D2D2D"/>
                <w:spacing w:val="2"/>
                <w:sz w:val="24"/>
                <w:szCs w:val="24"/>
              </w:rPr>
            </w:pPr>
            <w:r w:rsidRPr="00F87155">
              <w:rPr>
                <w:color w:val="2D2D2D"/>
                <w:spacing w:val="2"/>
                <w:sz w:val="24"/>
                <w:szCs w:val="24"/>
              </w:rPr>
              <w:t>0,06025</w:t>
            </w:r>
          </w:p>
        </w:tc>
        <w:tc>
          <w:tcPr>
            <w:tcW w:w="1276" w:type="dxa"/>
            <w:gridSpan w:val="2"/>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682EE2" w:rsidRPr="00F87155" w:rsidRDefault="00F87155" w:rsidP="00F87155">
            <w:pPr>
              <w:spacing w:line="315" w:lineRule="atLeast"/>
              <w:jc w:val="center"/>
              <w:textAlignment w:val="baseline"/>
              <w:rPr>
                <w:color w:val="2D2D2D"/>
                <w:spacing w:val="2"/>
                <w:sz w:val="24"/>
                <w:szCs w:val="24"/>
              </w:rPr>
            </w:pPr>
            <w:r w:rsidRPr="00F87155">
              <w:rPr>
                <w:color w:val="2D2D2D"/>
                <w:spacing w:val="2"/>
                <w:sz w:val="24"/>
                <w:szCs w:val="24"/>
              </w:rPr>
              <w:t>0,06700</w:t>
            </w:r>
          </w:p>
        </w:tc>
        <w:tc>
          <w:tcPr>
            <w:tcW w:w="1309" w:type="dxa"/>
            <w:gridSpan w:val="2"/>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682EE2" w:rsidRPr="00F87155" w:rsidRDefault="00F87155" w:rsidP="00F87155">
            <w:pPr>
              <w:spacing w:line="315" w:lineRule="atLeast"/>
              <w:jc w:val="center"/>
              <w:textAlignment w:val="baseline"/>
              <w:rPr>
                <w:color w:val="2D2D2D"/>
                <w:spacing w:val="2"/>
                <w:sz w:val="24"/>
                <w:szCs w:val="24"/>
              </w:rPr>
            </w:pPr>
            <w:r w:rsidRPr="00F87155">
              <w:rPr>
                <w:color w:val="2D2D2D"/>
                <w:spacing w:val="2"/>
                <w:sz w:val="24"/>
                <w:szCs w:val="24"/>
              </w:rPr>
              <w:t>0,06025</w:t>
            </w:r>
          </w:p>
        </w:tc>
        <w:tc>
          <w:tcPr>
            <w:tcW w:w="1397" w:type="dxa"/>
            <w:gridSpan w:val="2"/>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682EE2" w:rsidRPr="00F87155" w:rsidRDefault="00F87155" w:rsidP="00F87155">
            <w:pPr>
              <w:spacing w:line="315" w:lineRule="atLeast"/>
              <w:jc w:val="center"/>
              <w:textAlignment w:val="baseline"/>
              <w:rPr>
                <w:color w:val="2D2D2D"/>
                <w:spacing w:val="2"/>
                <w:sz w:val="24"/>
                <w:szCs w:val="24"/>
              </w:rPr>
            </w:pPr>
            <w:r w:rsidRPr="00F87155">
              <w:rPr>
                <w:color w:val="2D2D2D"/>
                <w:spacing w:val="2"/>
                <w:sz w:val="24"/>
                <w:szCs w:val="24"/>
              </w:rPr>
              <w:t>0,06025</w:t>
            </w:r>
          </w:p>
        </w:tc>
        <w:tc>
          <w:tcPr>
            <w:tcW w:w="1281" w:type="dxa"/>
            <w:gridSpan w:val="2"/>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682EE2" w:rsidRPr="00F87155" w:rsidRDefault="00F87155" w:rsidP="00F87155">
            <w:pPr>
              <w:spacing w:line="315" w:lineRule="atLeast"/>
              <w:jc w:val="center"/>
              <w:textAlignment w:val="baseline"/>
              <w:rPr>
                <w:color w:val="2D2D2D"/>
                <w:spacing w:val="2"/>
                <w:sz w:val="24"/>
                <w:szCs w:val="24"/>
              </w:rPr>
            </w:pPr>
            <w:r w:rsidRPr="00F87155">
              <w:rPr>
                <w:color w:val="2D2D2D"/>
                <w:spacing w:val="2"/>
                <w:sz w:val="24"/>
                <w:szCs w:val="24"/>
              </w:rPr>
              <w:t>0,06200</w:t>
            </w:r>
          </w:p>
        </w:tc>
      </w:tr>
      <w:tr w:rsidR="00F87155" w:rsidRPr="00F87155" w:rsidTr="00A578DD">
        <w:trPr>
          <w:gridBefore w:val="1"/>
          <w:wBefore w:w="125" w:type="dxa"/>
          <w:jc w:val="center"/>
        </w:trPr>
        <w:tc>
          <w:tcPr>
            <w:tcW w:w="10207" w:type="dxa"/>
            <w:gridSpan w:val="14"/>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tcPr>
          <w:p w:rsidR="009E1848" w:rsidRDefault="009E1848" w:rsidP="009E1848">
            <w:pPr>
              <w:spacing w:line="315" w:lineRule="atLeast"/>
              <w:jc w:val="center"/>
              <w:textAlignment w:val="baseline"/>
              <w:rPr>
                <w:color w:val="2D2D2D"/>
                <w:spacing w:val="2"/>
                <w:sz w:val="24"/>
                <w:szCs w:val="24"/>
              </w:rPr>
            </w:pPr>
          </w:p>
          <w:p w:rsidR="00F87155" w:rsidRDefault="00F87155" w:rsidP="009E1848">
            <w:pPr>
              <w:spacing w:line="315" w:lineRule="atLeast"/>
              <w:jc w:val="center"/>
              <w:textAlignment w:val="baseline"/>
              <w:rPr>
                <w:color w:val="2D2D2D"/>
                <w:spacing w:val="2"/>
                <w:sz w:val="24"/>
                <w:szCs w:val="24"/>
              </w:rPr>
            </w:pPr>
            <w:r>
              <w:rPr>
                <w:color w:val="2D2D2D"/>
                <w:spacing w:val="2"/>
                <w:sz w:val="24"/>
                <w:szCs w:val="24"/>
              </w:rPr>
              <w:t>Для открытых систем горячего водосна</w:t>
            </w:r>
            <w:r w:rsidR="009E1848">
              <w:rPr>
                <w:color w:val="2D2D2D"/>
                <w:spacing w:val="2"/>
                <w:sz w:val="24"/>
                <w:szCs w:val="24"/>
              </w:rPr>
              <w:t>б</w:t>
            </w:r>
            <w:r>
              <w:rPr>
                <w:color w:val="2D2D2D"/>
                <w:spacing w:val="2"/>
                <w:sz w:val="24"/>
                <w:szCs w:val="24"/>
              </w:rPr>
              <w:t>жения</w:t>
            </w:r>
          </w:p>
          <w:p w:rsidR="009E1848" w:rsidRPr="00F87155" w:rsidRDefault="009E1848" w:rsidP="009E1848">
            <w:pPr>
              <w:spacing w:line="315" w:lineRule="atLeast"/>
              <w:jc w:val="center"/>
              <w:textAlignment w:val="baseline"/>
              <w:rPr>
                <w:color w:val="2D2D2D"/>
                <w:spacing w:val="2"/>
                <w:sz w:val="24"/>
                <w:szCs w:val="24"/>
              </w:rPr>
            </w:pPr>
          </w:p>
        </w:tc>
      </w:tr>
      <w:tr w:rsidR="00A578DD" w:rsidRPr="00A578DD" w:rsidTr="00A578DD">
        <w:tblPrEx>
          <w:jc w:val="left"/>
        </w:tblPrEx>
        <w:trPr>
          <w:gridAfter w:val="1"/>
          <w:wAfter w:w="125" w:type="dxa"/>
        </w:trPr>
        <w:tc>
          <w:tcPr>
            <w:tcW w:w="229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82EE2" w:rsidRPr="00A578DD" w:rsidRDefault="00A578DD" w:rsidP="00A578DD">
            <w:pPr>
              <w:spacing w:line="315" w:lineRule="atLeast"/>
              <w:jc w:val="center"/>
              <w:textAlignment w:val="baseline"/>
              <w:rPr>
                <w:color w:val="2D2D2D"/>
                <w:spacing w:val="2"/>
                <w:sz w:val="24"/>
                <w:szCs w:val="24"/>
              </w:rPr>
            </w:pPr>
            <w:r w:rsidRPr="00A578DD">
              <w:rPr>
                <w:color w:val="2D2D2D"/>
                <w:spacing w:val="2"/>
                <w:sz w:val="24"/>
                <w:szCs w:val="24"/>
              </w:rPr>
              <w:t>МУП "Сердобская теплосеть"</w:t>
            </w:r>
          </w:p>
        </w:tc>
        <w:tc>
          <w:tcPr>
            <w:tcW w:w="13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82EE2" w:rsidRPr="00A578DD" w:rsidRDefault="00A578DD" w:rsidP="00A578DD">
            <w:pPr>
              <w:spacing w:line="315" w:lineRule="atLeast"/>
              <w:jc w:val="center"/>
              <w:textAlignment w:val="baseline"/>
              <w:rPr>
                <w:color w:val="2D2D2D"/>
                <w:spacing w:val="2"/>
                <w:sz w:val="24"/>
                <w:szCs w:val="24"/>
              </w:rPr>
            </w:pPr>
            <w:r w:rsidRPr="00A578DD">
              <w:rPr>
                <w:color w:val="2D2D2D"/>
                <w:spacing w:val="2"/>
                <w:sz w:val="24"/>
                <w:szCs w:val="24"/>
              </w:rPr>
              <w:t>0,052166</w:t>
            </w:r>
          </w:p>
        </w:tc>
        <w:tc>
          <w:tcPr>
            <w:tcW w:w="129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82EE2" w:rsidRPr="00A578DD" w:rsidRDefault="00A578DD" w:rsidP="00A578DD">
            <w:pPr>
              <w:spacing w:line="315" w:lineRule="atLeast"/>
              <w:jc w:val="center"/>
              <w:textAlignment w:val="baseline"/>
              <w:rPr>
                <w:color w:val="2D2D2D"/>
                <w:spacing w:val="2"/>
                <w:sz w:val="24"/>
                <w:szCs w:val="24"/>
              </w:rPr>
            </w:pPr>
            <w:r w:rsidRPr="00A578DD">
              <w:rPr>
                <w:color w:val="2D2D2D"/>
                <w:spacing w:val="2"/>
                <w:sz w:val="24"/>
                <w:szCs w:val="24"/>
              </w:rPr>
              <w:t>0,05585</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82EE2" w:rsidRPr="00A578DD" w:rsidRDefault="00A578DD" w:rsidP="00A578DD">
            <w:pPr>
              <w:spacing w:line="315" w:lineRule="atLeast"/>
              <w:jc w:val="center"/>
              <w:textAlignment w:val="baseline"/>
              <w:rPr>
                <w:color w:val="2D2D2D"/>
                <w:spacing w:val="2"/>
                <w:sz w:val="24"/>
                <w:szCs w:val="24"/>
              </w:rPr>
            </w:pPr>
            <w:r w:rsidRPr="00A578DD">
              <w:rPr>
                <w:color w:val="2D2D2D"/>
                <w:spacing w:val="2"/>
                <w:sz w:val="24"/>
                <w:szCs w:val="24"/>
              </w:rPr>
              <w:t>0,06450</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82EE2" w:rsidRPr="00A578DD" w:rsidRDefault="00A578DD" w:rsidP="00A578DD">
            <w:pPr>
              <w:spacing w:line="315" w:lineRule="atLeast"/>
              <w:jc w:val="center"/>
              <w:textAlignment w:val="baseline"/>
              <w:rPr>
                <w:color w:val="2D2D2D"/>
                <w:spacing w:val="2"/>
                <w:sz w:val="24"/>
                <w:szCs w:val="24"/>
              </w:rPr>
            </w:pPr>
            <w:r w:rsidRPr="00A578DD">
              <w:rPr>
                <w:color w:val="2D2D2D"/>
                <w:spacing w:val="2"/>
                <w:sz w:val="24"/>
                <w:szCs w:val="24"/>
              </w:rPr>
              <w:t>0,052166</w:t>
            </w: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82EE2" w:rsidRPr="00A578DD" w:rsidRDefault="00A578DD" w:rsidP="00A578DD">
            <w:pPr>
              <w:spacing w:line="315" w:lineRule="atLeast"/>
              <w:jc w:val="center"/>
              <w:textAlignment w:val="baseline"/>
              <w:rPr>
                <w:color w:val="2D2D2D"/>
                <w:spacing w:val="2"/>
                <w:sz w:val="24"/>
                <w:szCs w:val="24"/>
              </w:rPr>
            </w:pPr>
            <w:r w:rsidRPr="00A578DD">
              <w:rPr>
                <w:color w:val="2D2D2D"/>
                <w:spacing w:val="2"/>
                <w:sz w:val="24"/>
                <w:szCs w:val="24"/>
              </w:rPr>
              <w:t>0,05585</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82EE2" w:rsidRPr="00A578DD" w:rsidRDefault="00A578DD" w:rsidP="00A578DD">
            <w:pPr>
              <w:spacing w:line="315" w:lineRule="atLeast"/>
              <w:jc w:val="center"/>
              <w:textAlignment w:val="baseline"/>
              <w:rPr>
                <w:color w:val="2D2D2D"/>
                <w:spacing w:val="2"/>
                <w:sz w:val="24"/>
                <w:szCs w:val="24"/>
              </w:rPr>
            </w:pPr>
            <w:r w:rsidRPr="00A578DD">
              <w:rPr>
                <w:color w:val="2D2D2D"/>
                <w:spacing w:val="2"/>
                <w:sz w:val="24"/>
                <w:szCs w:val="24"/>
              </w:rPr>
              <w:t>0,05960</w:t>
            </w:r>
          </w:p>
        </w:tc>
      </w:tr>
    </w:tbl>
    <w:p w:rsidR="00F87155" w:rsidRDefault="00F87155" w:rsidP="00E92711">
      <w:pPr>
        <w:shd w:val="clear" w:color="auto" w:fill="FFFFFF"/>
        <w:ind w:firstLine="709"/>
        <w:jc w:val="both"/>
        <w:rPr>
          <w:color w:val="000000"/>
          <w:sz w:val="24"/>
          <w:szCs w:val="24"/>
        </w:rPr>
      </w:pPr>
    </w:p>
    <w:p w:rsidR="00F87155" w:rsidRDefault="00F87155" w:rsidP="00E92711">
      <w:pPr>
        <w:shd w:val="clear" w:color="auto" w:fill="FFFFFF"/>
        <w:ind w:firstLine="709"/>
        <w:jc w:val="both"/>
        <w:rPr>
          <w:color w:val="000000"/>
          <w:sz w:val="24"/>
          <w:szCs w:val="24"/>
        </w:rPr>
      </w:pPr>
    </w:p>
    <w:p w:rsidR="00804432" w:rsidRDefault="00284130" w:rsidP="009E1848">
      <w:pPr>
        <w:pStyle w:val="af3"/>
        <w:spacing w:line="276" w:lineRule="auto"/>
        <w:ind w:firstLine="709"/>
        <w:jc w:val="both"/>
        <w:rPr>
          <w:rFonts w:cs="Times New Roman"/>
          <w:b w:val="0"/>
        </w:rPr>
      </w:pPr>
      <w:r w:rsidRPr="00284130">
        <w:rPr>
          <w:rFonts w:cs="Times New Roman"/>
          <w:b w:val="0"/>
        </w:rPr>
        <w:t>В соответствии с Федеральным законом (в ред. от 18.07.2011) от 23.11.2009 № 261-ФЗ до 1 июля 2012 года собственники помещений в многоквартирных домах обязаны обеспечить установку приборов учета воды, тепловой энергии, электрической энергии, а природного газа – в срок до 1 января 2015 года.</w:t>
      </w:r>
    </w:p>
    <w:p w:rsidR="00E92711" w:rsidRDefault="00284130" w:rsidP="009E1848">
      <w:pPr>
        <w:pStyle w:val="af3"/>
        <w:spacing w:line="276" w:lineRule="auto"/>
        <w:ind w:firstLine="709"/>
        <w:jc w:val="both"/>
        <w:rPr>
          <w:rFonts w:cs="Times New Roman"/>
          <w:b w:val="0"/>
        </w:rPr>
      </w:pPr>
      <w:r w:rsidRPr="00284130">
        <w:rPr>
          <w:rFonts w:cs="Times New Roman"/>
          <w:b w:val="0"/>
        </w:rPr>
        <w:t>С 1 января 2012 г. вводимые в эксплуатацию и реконструируемые многоквартирные жилые дома должны оснащаться индивидуальными теплосчётчиками в квартирах.</w:t>
      </w:r>
      <w:r w:rsidRPr="00284130">
        <w:rPr>
          <w:rFonts w:cs="Times New Roman"/>
          <w:b w:val="0"/>
        </w:rPr>
        <w:br/>
        <w:t>С момента принятия закона не допускается ввод в эксплуатацию зданий, строений, сооружений без оснащения их приборами учёта энергоресурсов и воды.</w:t>
      </w:r>
    </w:p>
    <w:p w:rsidR="00804432" w:rsidRDefault="00284130" w:rsidP="009E1848">
      <w:pPr>
        <w:pStyle w:val="af3"/>
        <w:spacing w:line="276" w:lineRule="auto"/>
        <w:ind w:firstLine="709"/>
        <w:jc w:val="both"/>
        <w:rPr>
          <w:rFonts w:cs="Times New Roman"/>
          <w:b w:val="0"/>
        </w:rPr>
      </w:pPr>
      <w:r>
        <w:rPr>
          <w:rFonts w:cs="Times New Roman"/>
          <w:b w:val="0"/>
        </w:rPr>
        <w:t xml:space="preserve">В городе </w:t>
      </w:r>
      <w:r w:rsidR="00011805">
        <w:rPr>
          <w:rFonts w:cs="Times New Roman"/>
          <w:b w:val="0"/>
        </w:rPr>
        <w:t>Сердобске</w:t>
      </w:r>
      <w:r>
        <w:rPr>
          <w:rFonts w:cs="Times New Roman"/>
          <w:b w:val="0"/>
        </w:rPr>
        <w:t xml:space="preserve"> все социально-культурные  и коммунально-бытовые объекты оснащены приборами учета тепловой энергии.</w:t>
      </w:r>
    </w:p>
    <w:p w:rsidR="000F6A31" w:rsidRPr="00A35CA6" w:rsidRDefault="000F6A31" w:rsidP="009E1848">
      <w:pPr>
        <w:spacing w:line="276" w:lineRule="auto"/>
        <w:ind w:firstLine="540"/>
        <w:jc w:val="both"/>
        <w:rPr>
          <w:sz w:val="24"/>
          <w:szCs w:val="24"/>
        </w:rPr>
      </w:pPr>
      <w:r w:rsidRPr="00A35CA6">
        <w:rPr>
          <w:sz w:val="24"/>
          <w:szCs w:val="24"/>
        </w:rPr>
        <w:t xml:space="preserve">Жилищный фонд </w:t>
      </w:r>
      <w:r>
        <w:rPr>
          <w:sz w:val="24"/>
          <w:szCs w:val="24"/>
        </w:rPr>
        <w:t>города Сердобска на 01.01.2009</w:t>
      </w:r>
      <w:r w:rsidRPr="00A35CA6">
        <w:rPr>
          <w:sz w:val="24"/>
          <w:szCs w:val="24"/>
        </w:rPr>
        <w:t xml:space="preserve"> составляет 824,1, тыс.кв.м. и насчитывает 5018 жилых дома.</w:t>
      </w:r>
    </w:p>
    <w:p w:rsidR="000F6A31" w:rsidRDefault="000F6A31" w:rsidP="009E1848">
      <w:pPr>
        <w:spacing w:line="276" w:lineRule="auto"/>
        <w:ind w:firstLine="540"/>
        <w:jc w:val="both"/>
        <w:rPr>
          <w:sz w:val="24"/>
          <w:szCs w:val="24"/>
        </w:rPr>
      </w:pPr>
      <w:r w:rsidRPr="00A35CA6">
        <w:rPr>
          <w:sz w:val="24"/>
          <w:szCs w:val="24"/>
        </w:rPr>
        <w:t xml:space="preserve"> Из общей площади жилого фонда 81,1% оборудовано водопроводом, 73,6% - оборудовано канализацией, 90,1% - оборудовано отоплением. Из общего числа многоквартирных домов 15% построены в период с 1946 по 1995 годы, износ которых находится в пределах от 31 до 75%.</w:t>
      </w:r>
    </w:p>
    <w:p w:rsidR="00804432" w:rsidRDefault="00804432">
      <w:pPr>
        <w:rPr>
          <w:bCs/>
          <w:sz w:val="24"/>
          <w:szCs w:val="24"/>
        </w:rPr>
      </w:pPr>
    </w:p>
    <w:p w:rsidR="005C5BF6" w:rsidRDefault="005C5BF6" w:rsidP="005C5BF6">
      <w:pPr>
        <w:pStyle w:val="af3"/>
      </w:pPr>
      <w:r>
        <w:t xml:space="preserve">1.6 Балансы тепловой мощности и тепловой нагрузки в зонах </w:t>
      </w:r>
      <w:r>
        <w:br/>
        <w:t>действия источников тепловой энергии</w:t>
      </w:r>
    </w:p>
    <w:p w:rsidR="00CD1A1B" w:rsidRDefault="00CD1A1B" w:rsidP="00CD1A1B">
      <w:pPr>
        <w:ind w:firstLine="567"/>
        <w:jc w:val="both"/>
        <w:rPr>
          <w:sz w:val="24"/>
          <w:szCs w:val="24"/>
        </w:rPr>
      </w:pPr>
    </w:p>
    <w:p w:rsidR="00CD1A1B" w:rsidRDefault="00CD1A1B" w:rsidP="00CD1A1B">
      <w:pPr>
        <w:ind w:firstLine="567"/>
        <w:jc w:val="both"/>
        <w:rPr>
          <w:sz w:val="24"/>
          <w:szCs w:val="24"/>
        </w:rPr>
      </w:pPr>
      <w:r>
        <w:rPr>
          <w:sz w:val="24"/>
          <w:szCs w:val="24"/>
        </w:rPr>
        <w:t xml:space="preserve">Балансы тепловой мощности в </w:t>
      </w:r>
      <w:r w:rsidRPr="00A669EE">
        <w:rPr>
          <w:sz w:val="24"/>
          <w:szCs w:val="24"/>
        </w:rPr>
        <w:t xml:space="preserve">зонах  действия  источников  тепловой  энергии  города </w:t>
      </w:r>
      <w:r>
        <w:rPr>
          <w:sz w:val="24"/>
          <w:szCs w:val="24"/>
        </w:rPr>
        <w:t>Каменкаприведены в таблице 1</w:t>
      </w:r>
      <w:r w:rsidR="00C35AAF">
        <w:rPr>
          <w:sz w:val="24"/>
          <w:szCs w:val="24"/>
        </w:rPr>
        <w:t>7</w:t>
      </w:r>
      <w:r w:rsidRPr="00A669EE">
        <w:rPr>
          <w:sz w:val="24"/>
          <w:szCs w:val="24"/>
        </w:rPr>
        <w:t>.</w:t>
      </w:r>
    </w:p>
    <w:p w:rsidR="00CD1A1B" w:rsidRDefault="00CD1A1B" w:rsidP="00CD1A1B">
      <w:pPr>
        <w:ind w:firstLine="567"/>
        <w:jc w:val="both"/>
        <w:rPr>
          <w:sz w:val="24"/>
          <w:szCs w:val="24"/>
        </w:rPr>
      </w:pPr>
    </w:p>
    <w:p w:rsidR="00CD1A1B" w:rsidRDefault="00CD1A1B" w:rsidP="00CD1A1B">
      <w:pPr>
        <w:ind w:firstLine="567"/>
        <w:jc w:val="both"/>
        <w:rPr>
          <w:sz w:val="24"/>
          <w:szCs w:val="24"/>
        </w:rPr>
      </w:pPr>
      <w:r>
        <w:rPr>
          <w:sz w:val="24"/>
          <w:szCs w:val="24"/>
        </w:rPr>
        <w:t>Таблица 1</w:t>
      </w:r>
      <w:r w:rsidR="00C35AAF">
        <w:rPr>
          <w:sz w:val="24"/>
          <w:szCs w:val="24"/>
        </w:rPr>
        <w:t>7</w:t>
      </w:r>
      <w:r>
        <w:rPr>
          <w:sz w:val="24"/>
          <w:szCs w:val="24"/>
        </w:rPr>
        <w:t xml:space="preserve"> – Резерв тепловой мощности существующих котельных</w:t>
      </w:r>
    </w:p>
    <w:p w:rsidR="00CD1A1B" w:rsidRDefault="00CD1A1B" w:rsidP="00CD1A1B">
      <w:pPr>
        <w:ind w:firstLine="567"/>
        <w:jc w:val="both"/>
        <w:rPr>
          <w:sz w:val="24"/>
          <w:szCs w:val="24"/>
        </w:rPr>
      </w:pPr>
    </w:p>
    <w:tbl>
      <w:tblPr>
        <w:tblW w:w="97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7"/>
        <w:gridCol w:w="2151"/>
        <w:gridCol w:w="1435"/>
        <w:gridCol w:w="1434"/>
        <w:gridCol w:w="1578"/>
        <w:gridCol w:w="1291"/>
        <w:gridCol w:w="1149"/>
      </w:tblGrid>
      <w:tr w:rsidR="0083356B" w:rsidRPr="00CB5E66" w:rsidTr="00580159">
        <w:trPr>
          <w:trHeight w:val="840"/>
        </w:trPr>
        <w:tc>
          <w:tcPr>
            <w:tcW w:w="717" w:type="dxa"/>
          </w:tcPr>
          <w:p w:rsidR="0083356B" w:rsidRDefault="0083356B" w:rsidP="00B66354">
            <w:pPr>
              <w:jc w:val="center"/>
              <w:rPr>
                <w:sz w:val="24"/>
                <w:szCs w:val="24"/>
              </w:rPr>
            </w:pPr>
          </w:p>
          <w:p w:rsidR="0083356B" w:rsidRPr="00CB5E66" w:rsidRDefault="0083356B" w:rsidP="00B66354">
            <w:pPr>
              <w:jc w:val="center"/>
              <w:rPr>
                <w:sz w:val="24"/>
                <w:szCs w:val="24"/>
              </w:rPr>
            </w:pPr>
            <w:r>
              <w:rPr>
                <w:sz w:val="24"/>
                <w:szCs w:val="24"/>
              </w:rPr>
              <w:t>№ пп</w:t>
            </w:r>
          </w:p>
        </w:tc>
        <w:tc>
          <w:tcPr>
            <w:tcW w:w="2151" w:type="dxa"/>
            <w:vAlign w:val="center"/>
          </w:tcPr>
          <w:p w:rsidR="0083356B" w:rsidRPr="00CB5E66" w:rsidRDefault="0083356B" w:rsidP="00B66354">
            <w:pPr>
              <w:jc w:val="center"/>
              <w:rPr>
                <w:sz w:val="24"/>
                <w:szCs w:val="24"/>
              </w:rPr>
            </w:pPr>
            <w:r w:rsidRPr="00CB5E66">
              <w:rPr>
                <w:sz w:val="24"/>
                <w:szCs w:val="24"/>
              </w:rPr>
              <w:t>Наименование котельной, адрес</w:t>
            </w:r>
          </w:p>
        </w:tc>
        <w:tc>
          <w:tcPr>
            <w:tcW w:w="1435" w:type="dxa"/>
            <w:vAlign w:val="center"/>
          </w:tcPr>
          <w:p w:rsidR="0083356B" w:rsidRDefault="0083356B" w:rsidP="00B66354">
            <w:pPr>
              <w:jc w:val="center"/>
              <w:rPr>
                <w:sz w:val="24"/>
                <w:szCs w:val="24"/>
              </w:rPr>
            </w:pPr>
            <w:r>
              <w:rPr>
                <w:sz w:val="24"/>
                <w:szCs w:val="24"/>
              </w:rPr>
              <w:t>У</w:t>
            </w:r>
            <w:r w:rsidRPr="00CB5E66">
              <w:rPr>
                <w:sz w:val="24"/>
                <w:szCs w:val="24"/>
              </w:rPr>
              <w:t xml:space="preserve">становленная  мощность </w:t>
            </w:r>
          </w:p>
          <w:p w:rsidR="0083356B" w:rsidRPr="00CB5E66" w:rsidRDefault="0083356B" w:rsidP="00B66354">
            <w:pPr>
              <w:jc w:val="center"/>
              <w:rPr>
                <w:sz w:val="24"/>
                <w:szCs w:val="24"/>
              </w:rPr>
            </w:pPr>
            <w:r w:rsidRPr="00CB5E66">
              <w:rPr>
                <w:sz w:val="24"/>
                <w:szCs w:val="24"/>
              </w:rPr>
              <w:t>источника, Гкал/час</w:t>
            </w:r>
          </w:p>
        </w:tc>
        <w:tc>
          <w:tcPr>
            <w:tcW w:w="1434" w:type="dxa"/>
          </w:tcPr>
          <w:p w:rsidR="0083356B" w:rsidRDefault="0083356B" w:rsidP="00B66354">
            <w:pPr>
              <w:jc w:val="center"/>
              <w:rPr>
                <w:sz w:val="24"/>
                <w:szCs w:val="24"/>
              </w:rPr>
            </w:pPr>
            <w:r>
              <w:rPr>
                <w:sz w:val="24"/>
                <w:szCs w:val="24"/>
              </w:rPr>
              <w:t xml:space="preserve">Располагаемая мощность источника, </w:t>
            </w:r>
          </w:p>
          <w:p w:rsidR="0083356B" w:rsidRDefault="0083356B" w:rsidP="00B66354">
            <w:pPr>
              <w:jc w:val="center"/>
              <w:rPr>
                <w:sz w:val="24"/>
                <w:szCs w:val="24"/>
              </w:rPr>
            </w:pPr>
            <w:r>
              <w:rPr>
                <w:sz w:val="24"/>
                <w:szCs w:val="24"/>
              </w:rPr>
              <w:t>Гкал/час</w:t>
            </w:r>
          </w:p>
        </w:tc>
        <w:tc>
          <w:tcPr>
            <w:tcW w:w="1578" w:type="dxa"/>
          </w:tcPr>
          <w:p w:rsidR="0083356B" w:rsidRDefault="0083356B" w:rsidP="00B66354">
            <w:pPr>
              <w:jc w:val="center"/>
              <w:rPr>
                <w:sz w:val="24"/>
                <w:szCs w:val="24"/>
              </w:rPr>
            </w:pPr>
            <w:r>
              <w:rPr>
                <w:sz w:val="24"/>
                <w:szCs w:val="24"/>
              </w:rPr>
              <w:t xml:space="preserve">Присоединенная мощность, </w:t>
            </w:r>
          </w:p>
          <w:p w:rsidR="0083356B" w:rsidRDefault="0083356B" w:rsidP="00B66354">
            <w:pPr>
              <w:jc w:val="center"/>
              <w:rPr>
                <w:sz w:val="24"/>
                <w:szCs w:val="24"/>
              </w:rPr>
            </w:pPr>
          </w:p>
          <w:p w:rsidR="0083356B" w:rsidRPr="00CB5E66" w:rsidRDefault="0083356B" w:rsidP="00B66354">
            <w:pPr>
              <w:jc w:val="center"/>
              <w:rPr>
                <w:sz w:val="24"/>
                <w:szCs w:val="24"/>
              </w:rPr>
            </w:pPr>
            <w:r>
              <w:rPr>
                <w:sz w:val="24"/>
                <w:szCs w:val="24"/>
              </w:rPr>
              <w:t>Гкал/час</w:t>
            </w:r>
          </w:p>
        </w:tc>
        <w:tc>
          <w:tcPr>
            <w:tcW w:w="1291" w:type="dxa"/>
          </w:tcPr>
          <w:p w:rsidR="0083356B" w:rsidRDefault="0083356B" w:rsidP="00B66354">
            <w:pPr>
              <w:jc w:val="center"/>
              <w:rPr>
                <w:sz w:val="24"/>
                <w:szCs w:val="24"/>
              </w:rPr>
            </w:pPr>
            <w:r w:rsidRPr="00CB5E66">
              <w:rPr>
                <w:sz w:val="24"/>
                <w:szCs w:val="24"/>
              </w:rPr>
              <w:t>Резерв</w:t>
            </w:r>
          </w:p>
          <w:p w:rsidR="0083356B" w:rsidRDefault="0083356B" w:rsidP="00B66354">
            <w:pPr>
              <w:jc w:val="center"/>
              <w:rPr>
                <w:sz w:val="24"/>
                <w:szCs w:val="24"/>
              </w:rPr>
            </w:pPr>
            <w:r>
              <w:rPr>
                <w:sz w:val="24"/>
                <w:szCs w:val="24"/>
              </w:rPr>
              <w:t>мощности,</w:t>
            </w:r>
          </w:p>
          <w:p w:rsidR="0083356B" w:rsidRDefault="0083356B" w:rsidP="00B66354">
            <w:pPr>
              <w:jc w:val="center"/>
              <w:rPr>
                <w:sz w:val="24"/>
                <w:szCs w:val="24"/>
              </w:rPr>
            </w:pPr>
          </w:p>
          <w:p w:rsidR="0083356B" w:rsidRPr="00CB5E66" w:rsidRDefault="0083356B" w:rsidP="00B66354">
            <w:pPr>
              <w:jc w:val="center"/>
              <w:rPr>
                <w:sz w:val="24"/>
                <w:szCs w:val="24"/>
              </w:rPr>
            </w:pPr>
            <w:r>
              <w:rPr>
                <w:sz w:val="24"/>
                <w:szCs w:val="24"/>
              </w:rPr>
              <w:t>Гкал/час</w:t>
            </w:r>
          </w:p>
        </w:tc>
        <w:tc>
          <w:tcPr>
            <w:tcW w:w="1149" w:type="dxa"/>
          </w:tcPr>
          <w:p w:rsidR="0083356B" w:rsidRDefault="0083356B" w:rsidP="0083356B">
            <w:pPr>
              <w:jc w:val="center"/>
              <w:rPr>
                <w:sz w:val="24"/>
                <w:szCs w:val="24"/>
              </w:rPr>
            </w:pPr>
            <w:r w:rsidRPr="00CB5E66">
              <w:rPr>
                <w:sz w:val="24"/>
                <w:szCs w:val="24"/>
              </w:rPr>
              <w:t>Резерв</w:t>
            </w:r>
          </w:p>
          <w:p w:rsidR="0083356B" w:rsidRDefault="0083356B" w:rsidP="0083356B">
            <w:pPr>
              <w:jc w:val="center"/>
              <w:rPr>
                <w:sz w:val="24"/>
                <w:szCs w:val="24"/>
              </w:rPr>
            </w:pPr>
            <w:r>
              <w:rPr>
                <w:sz w:val="24"/>
                <w:szCs w:val="24"/>
              </w:rPr>
              <w:t>мощности,</w:t>
            </w:r>
          </w:p>
          <w:p w:rsidR="0083356B" w:rsidRDefault="0083356B" w:rsidP="0083356B">
            <w:pPr>
              <w:jc w:val="center"/>
              <w:rPr>
                <w:sz w:val="24"/>
                <w:szCs w:val="24"/>
              </w:rPr>
            </w:pPr>
          </w:p>
          <w:p w:rsidR="0083356B" w:rsidRPr="00CB5E66" w:rsidRDefault="0083356B" w:rsidP="0083356B">
            <w:pPr>
              <w:jc w:val="center"/>
              <w:rPr>
                <w:sz w:val="24"/>
                <w:szCs w:val="24"/>
              </w:rPr>
            </w:pPr>
            <w:r>
              <w:rPr>
                <w:sz w:val="24"/>
                <w:szCs w:val="24"/>
              </w:rPr>
              <w:t>%</w:t>
            </w:r>
          </w:p>
        </w:tc>
      </w:tr>
      <w:tr w:rsidR="0083356B" w:rsidRPr="00CB5E66" w:rsidTr="00580159">
        <w:trPr>
          <w:trHeight w:val="214"/>
        </w:trPr>
        <w:tc>
          <w:tcPr>
            <w:tcW w:w="717" w:type="dxa"/>
          </w:tcPr>
          <w:p w:rsidR="0083356B" w:rsidRDefault="0083356B" w:rsidP="00B66354">
            <w:pPr>
              <w:jc w:val="center"/>
              <w:rPr>
                <w:sz w:val="24"/>
                <w:szCs w:val="24"/>
              </w:rPr>
            </w:pPr>
            <w:r>
              <w:rPr>
                <w:sz w:val="24"/>
                <w:szCs w:val="24"/>
              </w:rPr>
              <w:t>1</w:t>
            </w:r>
          </w:p>
        </w:tc>
        <w:tc>
          <w:tcPr>
            <w:tcW w:w="2151" w:type="dxa"/>
            <w:vAlign w:val="center"/>
          </w:tcPr>
          <w:p w:rsidR="0083356B" w:rsidRPr="00CB5E66" w:rsidRDefault="0083356B" w:rsidP="00B66354">
            <w:pPr>
              <w:jc w:val="center"/>
              <w:rPr>
                <w:sz w:val="24"/>
                <w:szCs w:val="24"/>
              </w:rPr>
            </w:pPr>
            <w:r>
              <w:rPr>
                <w:sz w:val="24"/>
                <w:szCs w:val="24"/>
              </w:rPr>
              <w:t>2</w:t>
            </w:r>
          </w:p>
        </w:tc>
        <w:tc>
          <w:tcPr>
            <w:tcW w:w="1435" w:type="dxa"/>
            <w:vAlign w:val="center"/>
          </w:tcPr>
          <w:p w:rsidR="0083356B" w:rsidRPr="00CB5E66" w:rsidRDefault="0083356B" w:rsidP="00B66354">
            <w:pPr>
              <w:jc w:val="center"/>
              <w:rPr>
                <w:sz w:val="24"/>
                <w:szCs w:val="24"/>
              </w:rPr>
            </w:pPr>
            <w:r>
              <w:rPr>
                <w:sz w:val="24"/>
                <w:szCs w:val="24"/>
              </w:rPr>
              <w:t>3</w:t>
            </w:r>
          </w:p>
        </w:tc>
        <w:tc>
          <w:tcPr>
            <w:tcW w:w="1434" w:type="dxa"/>
          </w:tcPr>
          <w:p w:rsidR="0083356B" w:rsidRDefault="0083356B" w:rsidP="00B66354">
            <w:pPr>
              <w:jc w:val="center"/>
              <w:rPr>
                <w:sz w:val="24"/>
                <w:szCs w:val="24"/>
              </w:rPr>
            </w:pPr>
            <w:r>
              <w:rPr>
                <w:sz w:val="24"/>
                <w:szCs w:val="24"/>
              </w:rPr>
              <w:t>4</w:t>
            </w:r>
          </w:p>
        </w:tc>
        <w:tc>
          <w:tcPr>
            <w:tcW w:w="1578" w:type="dxa"/>
          </w:tcPr>
          <w:p w:rsidR="0083356B" w:rsidRDefault="0083356B" w:rsidP="00B66354">
            <w:pPr>
              <w:jc w:val="center"/>
              <w:rPr>
                <w:sz w:val="24"/>
                <w:szCs w:val="24"/>
              </w:rPr>
            </w:pPr>
            <w:r>
              <w:rPr>
                <w:sz w:val="24"/>
                <w:szCs w:val="24"/>
              </w:rPr>
              <w:t>5</w:t>
            </w:r>
          </w:p>
        </w:tc>
        <w:tc>
          <w:tcPr>
            <w:tcW w:w="1291" w:type="dxa"/>
          </w:tcPr>
          <w:p w:rsidR="0083356B" w:rsidRPr="00CB5E66" w:rsidRDefault="0083356B" w:rsidP="00B66354">
            <w:pPr>
              <w:jc w:val="center"/>
              <w:rPr>
                <w:sz w:val="24"/>
                <w:szCs w:val="24"/>
              </w:rPr>
            </w:pPr>
            <w:r>
              <w:rPr>
                <w:sz w:val="24"/>
                <w:szCs w:val="24"/>
              </w:rPr>
              <w:t>6</w:t>
            </w:r>
          </w:p>
        </w:tc>
        <w:tc>
          <w:tcPr>
            <w:tcW w:w="1149" w:type="dxa"/>
          </w:tcPr>
          <w:p w:rsidR="0083356B" w:rsidRDefault="0083356B" w:rsidP="00B66354">
            <w:pPr>
              <w:jc w:val="center"/>
              <w:rPr>
                <w:sz w:val="24"/>
                <w:szCs w:val="24"/>
              </w:rPr>
            </w:pPr>
            <w:r>
              <w:rPr>
                <w:sz w:val="24"/>
                <w:szCs w:val="24"/>
              </w:rPr>
              <w:t>7</w:t>
            </w:r>
          </w:p>
        </w:tc>
      </w:tr>
      <w:tr w:rsidR="00580159" w:rsidRPr="00CB5E66" w:rsidTr="00580159">
        <w:trPr>
          <w:trHeight w:val="214"/>
        </w:trPr>
        <w:tc>
          <w:tcPr>
            <w:tcW w:w="9755" w:type="dxa"/>
            <w:gridSpan w:val="7"/>
          </w:tcPr>
          <w:p w:rsidR="00580159" w:rsidRPr="00C35AAF" w:rsidRDefault="00580159" w:rsidP="00B66354">
            <w:pPr>
              <w:jc w:val="center"/>
              <w:rPr>
                <w:b/>
                <w:sz w:val="24"/>
                <w:szCs w:val="24"/>
              </w:rPr>
            </w:pPr>
            <w:r w:rsidRPr="00CB2AB9">
              <w:rPr>
                <w:b/>
                <w:sz w:val="24"/>
                <w:szCs w:val="24"/>
              </w:rPr>
              <w:t>ООО «Теплобытсервис»</w:t>
            </w:r>
          </w:p>
        </w:tc>
      </w:tr>
      <w:tr w:rsidR="00297314" w:rsidRPr="00CB5E66" w:rsidTr="00393A52">
        <w:trPr>
          <w:trHeight w:val="312"/>
        </w:trPr>
        <w:tc>
          <w:tcPr>
            <w:tcW w:w="717" w:type="dxa"/>
          </w:tcPr>
          <w:p w:rsidR="00297314" w:rsidRDefault="00297314" w:rsidP="00B66354">
            <w:pPr>
              <w:shd w:val="clear" w:color="auto" w:fill="FFFFFF"/>
              <w:spacing w:line="276" w:lineRule="auto"/>
              <w:jc w:val="center"/>
              <w:rPr>
                <w:sz w:val="24"/>
                <w:szCs w:val="24"/>
              </w:rPr>
            </w:pPr>
            <w:r>
              <w:rPr>
                <w:sz w:val="24"/>
                <w:szCs w:val="24"/>
              </w:rPr>
              <w:t>1</w:t>
            </w:r>
          </w:p>
        </w:tc>
        <w:tc>
          <w:tcPr>
            <w:tcW w:w="2151" w:type="dxa"/>
          </w:tcPr>
          <w:p w:rsidR="00297314" w:rsidRPr="00EB340E" w:rsidRDefault="00297314" w:rsidP="009B124F">
            <w:pPr>
              <w:jc w:val="center"/>
              <w:rPr>
                <w:color w:val="000000"/>
                <w:sz w:val="24"/>
                <w:szCs w:val="24"/>
              </w:rPr>
            </w:pPr>
            <w:r w:rsidRPr="00EB340E">
              <w:rPr>
                <w:sz w:val="24"/>
                <w:szCs w:val="24"/>
              </w:rPr>
              <w:t>Котельная №1</w:t>
            </w:r>
          </w:p>
        </w:tc>
        <w:tc>
          <w:tcPr>
            <w:tcW w:w="1435" w:type="dxa"/>
          </w:tcPr>
          <w:p w:rsidR="00297314" w:rsidRPr="00DD103C" w:rsidRDefault="00297314" w:rsidP="00562021">
            <w:pPr>
              <w:jc w:val="center"/>
              <w:rPr>
                <w:sz w:val="24"/>
                <w:szCs w:val="24"/>
              </w:rPr>
            </w:pPr>
            <w:r>
              <w:rPr>
                <w:sz w:val="24"/>
                <w:szCs w:val="24"/>
              </w:rPr>
              <w:t>0,68</w:t>
            </w:r>
          </w:p>
        </w:tc>
        <w:tc>
          <w:tcPr>
            <w:tcW w:w="1434" w:type="dxa"/>
          </w:tcPr>
          <w:p w:rsidR="00297314" w:rsidRPr="00DD103C" w:rsidRDefault="00297314" w:rsidP="00562021">
            <w:pPr>
              <w:jc w:val="center"/>
              <w:rPr>
                <w:sz w:val="24"/>
                <w:szCs w:val="24"/>
              </w:rPr>
            </w:pPr>
            <w:r>
              <w:rPr>
                <w:sz w:val="24"/>
                <w:szCs w:val="24"/>
              </w:rPr>
              <w:t>0,68</w:t>
            </w:r>
          </w:p>
        </w:tc>
        <w:tc>
          <w:tcPr>
            <w:tcW w:w="1578" w:type="dxa"/>
          </w:tcPr>
          <w:p w:rsidR="00297314" w:rsidRPr="004B6452" w:rsidRDefault="00297314" w:rsidP="00BE2371">
            <w:pPr>
              <w:jc w:val="center"/>
              <w:rPr>
                <w:sz w:val="24"/>
                <w:szCs w:val="24"/>
              </w:rPr>
            </w:pPr>
            <w:r w:rsidRPr="004B6452">
              <w:rPr>
                <w:color w:val="000000"/>
                <w:sz w:val="24"/>
                <w:szCs w:val="24"/>
              </w:rPr>
              <w:t>0,3569</w:t>
            </w:r>
          </w:p>
        </w:tc>
        <w:tc>
          <w:tcPr>
            <w:tcW w:w="1291" w:type="dxa"/>
            <w:vAlign w:val="bottom"/>
          </w:tcPr>
          <w:p w:rsidR="00297314" w:rsidRPr="00297314" w:rsidRDefault="00297314">
            <w:pPr>
              <w:jc w:val="center"/>
              <w:rPr>
                <w:color w:val="000000"/>
                <w:sz w:val="24"/>
                <w:szCs w:val="24"/>
              </w:rPr>
            </w:pPr>
            <w:r w:rsidRPr="00297314">
              <w:rPr>
                <w:color w:val="000000"/>
                <w:sz w:val="24"/>
                <w:szCs w:val="24"/>
              </w:rPr>
              <w:t>0,3231</w:t>
            </w:r>
          </w:p>
        </w:tc>
        <w:tc>
          <w:tcPr>
            <w:tcW w:w="1149" w:type="dxa"/>
            <w:shd w:val="clear" w:color="auto" w:fill="D9D9D9" w:themeFill="background1" w:themeFillShade="D9"/>
            <w:vAlign w:val="bottom"/>
          </w:tcPr>
          <w:p w:rsidR="00297314" w:rsidRPr="00297314" w:rsidRDefault="00297314">
            <w:pPr>
              <w:jc w:val="center"/>
              <w:rPr>
                <w:color w:val="000000"/>
                <w:sz w:val="24"/>
                <w:szCs w:val="24"/>
              </w:rPr>
            </w:pPr>
            <w:r w:rsidRPr="00297314">
              <w:rPr>
                <w:color w:val="000000"/>
                <w:sz w:val="24"/>
                <w:szCs w:val="24"/>
              </w:rPr>
              <w:t>47,5</w:t>
            </w:r>
          </w:p>
        </w:tc>
      </w:tr>
      <w:tr w:rsidR="00297314" w:rsidRPr="00CB5E66" w:rsidTr="00297314">
        <w:trPr>
          <w:trHeight w:val="312"/>
        </w:trPr>
        <w:tc>
          <w:tcPr>
            <w:tcW w:w="717" w:type="dxa"/>
          </w:tcPr>
          <w:p w:rsidR="00297314" w:rsidRDefault="00297314" w:rsidP="00B66354">
            <w:pPr>
              <w:shd w:val="clear" w:color="auto" w:fill="FFFFFF"/>
              <w:spacing w:line="276" w:lineRule="auto"/>
              <w:jc w:val="center"/>
              <w:rPr>
                <w:sz w:val="24"/>
                <w:szCs w:val="24"/>
              </w:rPr>
            </w:pPr>
            <w:r>
              <w:rPr>
                <w:sz w:val="24"/>
                <w:szCs w:val="24"/>
              </w:rPr>
              <w:t>2</w:t>
            </w:r>
          </w:p>
        </w:tc>
        <w:tc>
          <w:tcPr>
            <w:tcW w:w="2151" w:type="dxa"/>
          </w:tcPr>
          <w:p w:rsidR="00297314" w:rsidRPr="00EB340E" w:rsidRDefault="00297314" w:rsidP="009B124F">
            <w:pPr>
              <w:spacing w:line="299" w:lineRule="atLeast"/>
              <w:jc w:val="center"/>
              <w:rPr>
                <w:color w:val="000000"/>
                <w:sz w:val="24"/>
                <w:szCs w:val="24"/>
              </w:rPr>
            </w:pPr>
            <w:r w:rsidRPr="00EB340E">
              <w:rPr>
                <w:sz w:val="24"/>
                <w:szCs w:val="24"/>
              </w:rPr>
              <w:t>Котельная №2</w:t>
            </w:r>
          </w:p>
        </w:tc>
        <w:tc>
          <w:tcPr>
            <w:tcW w:w="1435" w:type="dxa"/>
          </w:tcPr>
          <w:p w:rsidR="00297314" w:rsidRPr="00DD103C" w:rsidRDefault="00297314" w:rsidP="00562021">
            <w:pPr>
              <w:jc w:val="center"/>
              <w:rPr>
                <w:sz w:val="24"/>
                <w:szCs w:val="24"/>
              </w:rPr>
            </w:pPr>
            <w:r>
              <w:rPr>
                <w:sz w:val="24"/>
                <w:szCs w:val="24"/>
              </w:rPr>
              <w:t>1,0</w:t>
            </w:r>
          </w:p>
        </w:tc>
        <w:tc>
          <w:tcPr>
            <w:tcW w:w="1434" w:type="dxa"/>
          </w:tcPr>
          <w:p w:rsidR="00297314" w:rsidRPr="00DD103C" w:rsidRDefault="00297314" w:rsidP="00562021">
            <w:pPr>
              <w:jc w:val="center"/>
              <w:rPr>
                <w:sz w:val="24"/>
                <w:szCs w:val="24"/>
              </w:rPr>
            </w:pPr>
            <w:r>
              <w:rPr>
                <w:sz w:val="24"/>
                <w:szCs w:val="24"/>
              </w:rPr>
              <w:t>1,0</w:t>
            </w:r>
          </w:p>
        </w:tc>
        <w:tc>
          <w:tcPr>
            <w:tcW w:w="1578" w:type="dxa"/>
          </w:tcPr>
          <w:p w:rsidR="00297314" w:rsidRPr="004B6452" w:rsidRDefault="00297314" w:rsidP="00BE2371">
            <w:pPr>
              <w:jc w:val="center"/>
              <w:rPr>
                <w:sz w:val="24"/>
                <w:szCs w:val="24"/>
              </w:rPr>
            </w:pPr>
            <w:r w:rsidRPr="004B6452">
              <w:rPr>
                <w:bCs/>
                <w:color w:val="000000"/>
                <w:sz w:val="24"/>
                <w:szCs w:val="24"/>
              </w:rPr>
              <w:t>0,5928</w:t>
            </w:r>
          </w:p>
        </w:tc>
        <w:tc>
          <w:tcPr>
            <w:tcW w:w="1291" w:type="dxa"/>
            <w:vAlign w:val="bottom"/>
          </w:tcPr>
          <w:p w:rsidR="00297314" w:rsidRPr="00297314" w:rsidRDefault="00297314">
            <w:pPr>
              <w:jc w:val="center"/>
              <w:rPr>
                <w:color w:val="000000"/>
                <w:sz w:val="24"/>
                <w:szCs w:val="24"/>
              </w:rPr>
            </w:pPr>
            <w:r w:rsidRPr="00297314">
              <w:rPr>
                <w:color w:val="000000"/>
                <w:sz w:val="24"/>
                <w:szCs w:val="24"/>
              </w:rPr>
              <w:t>0,4072</w:t>
            </w:r>
          </w:p>
        </w:tc>
        <w:tc>
          <w:tcPr>
            <w:tcW w:w="1149" w:type="dxa"/>
            <w:shd w:val="clear" w:color="auto" w:fill="D9D9D9" w:themeFill="background1" w:themeFillShade="D9"/>
            <w:vAlign w:val="bottom"/>
          </w:tcPr>
          <w:p w:rsidR="00297314" w:rsidRPr="00297314" w:rsidRDefault="00297314">
            <w:pPr>
              <w:jc w:val="center"/>
              <w:rPr>
                <w:color w:val="000000"/>
                <w:sz w:val="24"/>
                <w:szCs w:val="24"/>
              </w:rPr>
            </w:pPr>
            <w:r w:rsidRPr="00297314">
              <w:rPr>
                <w:color w:val="000000"/>
                <w:sz w:val="24"/>
                <w:szCs w:val="24"/>
              </w:rPr>
              <w:t>40,7</w:t>
            </w:r>
          </w:p>
        </w:tc>
      </w:tr>
      <w:tr w:rsidR="00297314" w:rsidRPr="00CB5E66" w:rsidTr="00BE2371">
        <w:trPr>
          <w:trHeight w:val="312"/>
        </w:trPr>
        <w:tc>
          <w:tcPr>
            <w:tcW w:w="717" w:type="dxa"/>
          </w:tcPr>
          <w:p w:rsidR="00297314" w:rsidRDefault="00297314" w:rsidP="00B66354">
            <w:pPr>
              <w:shd w:val="clear" w:color="auto" w:fill="FFFFFF"/>
              <w:spacing w:line="276" w:lineRule="auto"/>
              <w:jc w:val="center"/>
              <w:rPr>
                <w:sz w:val="24"/>
                <w:szCs w:val="24"/>
              </w:rPr>
            </w:pPr>
            <w:r>
              <w:rPr>
                <w:sz w:val="24"/>
                <w:szCs w:val="24"/>
              </w:rPr>
              <w:t>3</w:t>
            </w:r>
          </w:p>
        </w:tc>
        <w:tc>
          <w:tcPr>
            <w:tcW w:w="2151" w:type="dxa"/>
          </w:tcPr>
          <w:p w:rsidR="00297314" w:rsidRPr="00EB340E" w:rsidRDefault="00297314" w:rsidP="009B124F">
            <w:pPr>
              <w:spacing w:line="299" w:lineRule="atLeast"/>
              <w:jc w:val="center"/>
              <w:rPr>
                <w:color w:val="000000"/>
                <w:sz w:val="24"/>
                <w:szCs w:val="24"/>
              </w:rPr>
            </w:pPr>
            <w:r w:rsidRPr="00EB340E">
              <w:rPr>
                <w:sz w:val="24"/>
                <w:szCs w:val="24"/>
              </w:rPr>
              <w:t>Котельная №3</w:t>
            </w:r>
          </w:p>
        </w:tc>
        <w:tc>
          <w:tcPr>
            <w:tcW w:w="1435" w:type="dxa"/>
          </w:tcPr>
          <w:p w:rsidR="00297314" w:rsidRPr="00DD103C" w:rsidRDefault="00297314" w:rsidP="00562021">
            <w:pPr>
              <w:jc w:val="center"/>
              <w:rPr>
                <w:sz w:val="24"/>
                <w:szCs w:val="24"/>
              </w:rPr>
            </w:pPr>
            <w:r>
              <w:rPr>
                <w:sz w:val="24"/>
                <w:szCs w:val="24"/>
              </w:rPr>
              <w:t>0,99</w:t>
            </w:r>
          </w:p>
        </w:tc>
        <w:tc>
          <w:tcPr>
            <w:tcW w:w="1434" w:type="dxa"/>
          </w:tcPr>
          <w:p w:rsidR="00297314" w:rsidRPr="00DD103C" w:rsidRDefault="00297314" w:rsidP="00562021">
            <w:pPr>
              <w:jc w:val="center"/>
              <w:rPr>
                <w:sz w:val="24"/>
                <w:szCs w:val="24"/>
              </w:rPr>
            </w:pPr>
            <w:r>
              <w:rPr>
                <w:sz w:val="24"/>
                <w:szCs w:val="24"/>
              </w:rPr>
              <w:t>0,99</w:t>
            </w:r>
          </w:p>
        </w:tc>
        <w:tc>
          <w:tcPr>
            <w:tcW w:w="1578" w:type="dxa"/>
          </w:tcPr>
          <w:p w:rsidR="00297314" w:rsidRPr="004B6452" w:rsidRDefault="00297314" w:rsidP="00BE2371">
            <w:pPr>
              <w:jc w:val="center"/>
              <w:rPr>
                <w:sz w:val="24"/>
                <w:szCs w:val="24"/>
              </w:rPr>
            </w:pPr>
            <w:r w:rsidRPr="004B6452">
              <w:rPr>
                <w:bCs/>
                <w:color w:val="000000"/>
                <w:sz w:val="24"/>
                <w:szCs w:val="24"/>
              </w:rPr>
              <w:t>0,4951</w:t>
            </w:r>
          </w:p>
        </w:tc>
        <w:tc>
          <w:tcPr>
            <w:tcW w:w="1291" w:type="dxa"/>
            <w:vAlign w:val="bottom"/>
          </w:tcPr>
          <w:p w:rsidR="00297314" w:rsidRPr="00297314" w:rsidRDefault="00297314">
            <w:pPr>
              <w:jc w:val="center"/>
              <w:rPr>
                <w:color w:val="000000"/>
                <w:sz w:val="24"/>
                <w:szCs w:val="24"/>
              </w:rPr>
            </w:pPr>
            <w:r w:rsidRPr="00297314">
              <w:rPr>
                <w:color w:val="000000"/>
                <w:sz w:val="24"/>
                <w:szCs w:val="24"/>
              </w:rPr>
              <w:t>0,4949</w:t>
            </w:r>
          </w:p>
        </w:tc>
        <w:tc>
          <w:tcPr>
            <w:tcW w:w="1149" w:type="dxa"/>
            <w:shd w:val="clear" w:color="auto" w:fill="D9D9D9" w:themeFill="background1" w:themeFillShade="D9"/>
            <w:vAlign w:val="bottom"/>
          </w:tcPr>
          <w:p w:rsidR="00297314" w:rsidRPr="00297314" w:rsidRDefault="00297314">
            <w:pPr>
              <w:jc w:val="center"/>
              <w:rPr>
                <w:color w:val="000000"/>
                <w:sz w:val="24"/>
                <w:szCs w:val="24"/>
              </w:rPr>
            </w:pPr>
            <w:r w:rsidRPr="00297314">
              <w:rPr>
                <w:color w:val="000000"/>
                <w:sz w:val="24"/>
                <w:szCs w:val="24"/>
              </w:rPr>
              <w:t>50,0</w:t>
            </w:r>
          </w:p>
        </w:tc>
      </w:tr>
      <w:tr w:rsidR="00297314" w:rsidRPr="00CB5E66" w:rsidTr="00BE2371">
        <w:trPr>
          <w:trHeight w:val="312"/>
        </w:trPr>
        <w:tc>
          <w:tcPr>
            <w:tcW w:w="717" w:type="dxa"/>
          </w:tcPr>
          <w:p w:rsidR="00297314" w:rsidRDefault="00297314" w:rsidP="00B66354">
            <w:pPr>
              <w:shd w:val="clear" w:color="auto" w:fill="FFFFFF"/>
              <w:spacing w:line="276" w:lineRule="auto"/>
              <w:jc w:val="center"/>
              <w:rPr>
                <w:sz w:val="24"/>
                <w:szCs w:val="24"/>
              </w:rPr>
            </w:pPr>
            <w:r>
              <w:rPr>
                <w:sz w:val="24"/>
                <w:szCs w:val="24"/>
              </w:rPr>
              <w:t>4</w:t>
            </w:r>
          </w:p>
        </w:tc>
        <w:tc>
          <w:tcPr>
            <w:tcW w:w="2151" w:type="dxa"/>
          </w:tcPr>
          <w:p w:rsidR="00297314" w:rsidRPr="00EB340E" w:rsidRDefault="00297314" w:rsidP="009B124F">
            <w:pPr>
              <w:spacing w:line="299" w:lineRule="atLeast"/>
              <w:jc w:val="center"/>
              <w:rPr>
                <w:sz w:val="24"/>
                <w:szCs w:val="24"/>
              </w:rPr>
            </w:pPr>
            <w:r w:rsidRPr="00EB340E">
              <w:rPr>
                <w:sz w:val="24"/>
                <w:szCs w:val="24"/>
              </w:rPr>
              <w:t>Котельная №4</w:t>
            </w:r>
          </w:p>
        </w:tc>
        <w:tc>
          <w:tcPr>
            <w:tcW w:w="1435" w:type="dxa"/>
          </w:tcPr>
          <w:p w:rsidR="00297314" w:rsidRPr="00DD103C" w:rsidRDefault="00297314" w:rsidP="00562021">
            <w:pPr>
              <w:jc w:val="center"/>
              <w:rPr>
                <w:sz w:val="24"/>
                <w:szCs w:val="24"/>
              </w:rPr>
            </w:pPr>
            <w:r>
              <w:rPr>
                <w:sz w:val="24"/>
                <w:szCs w:val="24"/>
              </w:rPr>
              <w:t>0,34</w:t>
            </w:r>
          </w:p>
        </w:tc>
        <w:tc>
          <w:tcPr>
            <w:tcW w:w="1434" w:type="dxa"/>
          </w:tcPr>
          <w:p w:rsidR="00297314" w:rsidRPr="00DD103C" w:rsidRDefault="00297314" w:rsidP="00562021">
            <w:pPr>
              <w:jc w:val="center"/>
              <w:rPr>
                <w:sz w:val="24"/>
                <w:szCs w:val="24"/>
              </w:rPr>
            </w:pPr>
            <w:r>
              <w:rPr>
                <w:sz w:val="24"/>
                <w:szCs w:val="24"/>
              </w:rPr>
              <w:t>0,34</w:t>
            </w:r>
          </w:p>
        </w:tc>
        <w:tc>
          <w:tcPr>
            <w:tcW w:w="1578" w:type="dxa"/>
          </w:tcPr>
          <w:p w:rsidR="00297314" w:rsidRPr="004B6452" w:rsidRDefault="00297314" w:rsidP="00BE2371">
            <w:pPr>
              <w:jc w:val="center"/>
              <w:rPr>
                <w:sz w:val="24"/>
                <w:szCs w:val="24"/>
              </w:rPr>
            </w:pPr>
            <w:r w:rsidRPr="004B6452">
              <w:rPr>
                <w:bCs/>
                <w:color w:val="000000"/>
                <w:sz w:val="24"/>
                <w:szCs w:val="24"/>
              </w:rPr>
              <w:t>0,2714</w:t>
            </w:r>
          </w:p>
        </w:tc>
        <w:tc>
          <w:tcPr>
            <w:tcW w:w="1291" w:type="dxa"/>
            <w:vAlign w:val="bottom"/>
          </w:tcPr>
          <w:p w:rsidR="00297314" w:rsidRPr="00297314" w:rsidRDefault="00297314">
            <w:pPr>
              <w:jc w:val="center"/>
              <w:rPr>
                <w:color w:val="000000"/>
                <w:sz w:val="24"/>
                <w:szCs w:val="24"/>
              </w:rPr>
            </w:pPr>
            <w:r w:rsidRPr="00297314">
              <w:rPr>
                <w:color w:val="000000"/>
                <w:sz w:val="24"/>
                <w:szCs w:val="24"/>
              </w:rPr>
              <w:t>0,0686</w:t>
            </w:r>
          </w:p>
        </w:tc>
        <w:tc>
          <w:tcPr>
            <w:tcW w:w="1149" w:type="dxa"/>
            <w:vAlign w:val="bottom"/>
          </w:tcPr>
          <w:p w:rsidR="00297314" w:rsidRPr="00297314" w:rsidRDefault="00297314">
            <w:pPr>
              <w:jc w:val="center"/>
              <w:rPr>
                <w:color w:val="000000"/>
                <w:sz w:val="24"/>
                <w:szCs w:val="24"/>
              </w:rPr>
            </w:pPr>
            <w:r w:rsidRPr="00297314">
              <w:rPr>
                <w:color w:val="000000"/>
                <w:sz w:val="24"/>
                <w:szCs w:val="24"/>
              </w:rPr>
              <w:t>20,2</w:t>
            </w:r>
          </w:p>
        </w:tc>
      </w:tr>
      <w:tr w:rsidR="00297314" w:rsidRPr="00CB5E66" w:rsidTr="00297314">
        <w:trPr>
          <w:trHeight w:val="312"/>
        </w:trPr>
        <w:tc>
          <w:tcPr>
            <w:tcW w:w="717" w:type="dxa"/>
          </w:tcPr>
          <w:p w:rsidR="00297314" w:rsidRDefault="00297314" w:rsidP="00B66354">
            <w:pPr>
              <w:shd w:val="clear" w:color="auto" w:fill="FFFFFF"/>
              <w:spacing w:line="276" w:lineRule="auto"/>
              <w:jc w:val="center"/>
              <w:rPr>
                <w:sz w:val="24"/>
                <w:szCs w:val="24"/>
              </w:rPr>
            </w:pPr>
            <w:r>
              <w:rPr>
                <w:sz w:val="24"/>
                <w:szCs w:val="24"/>
              </w:rPr>
              <w:t>5</w:t>
            </w:r>
          </w:p>
        </w:tc>
        <w:tc>
          <w:tcPr>
            <w:tcW w:w="2151" w:type="dxa"/>
          </w:tcPr>
          <w:p w:rsidR="00297314" w:rsidRPr="00EB340E" w:rsidRDefault="00297314" w:rsidP="009B124F">
            <w:pPr>
              <w:spacing w:line="299" w:lineRule="atLeast"/>
              <w:jc w:val="center"/>
              <w:rPr>
                <w:sz w:val="24"/>
                <w:szCs w:val="24"/>
              </w:rPr>
            </w:pPr>
            <w:r w:rsidRPr="00EB340E">
              <w:rPr>
                <w:sz w:val="24"/>
                <w:szCs w:val="24"/>
              </w:rPr>
              <w:t>Котельная №</w:t>
            </w:r>
            <w:r>
              <w:rPr>
                <w:sz w:val="24"/>
                <w:szCs w:val="24"/>
              </w:rPr>
              <w:t>5</w:t>
            </w:r>
          </w:p>
        </w:tc>
        <w:tc>
          <w:tcPr>
            <w:tcW w:w="1435" w:type="dxa"/>
          </w:tcPr>
          <w:p w:rsidR="00297314" w:rsidRPr="00DD103C" w:rsidRDefault="00297314" w:rsidP="00562021">
            <w:pPr>
              <w:jc w:val="center"/>
              <w:rPr>
                <w:sz w:val="24"/>
                <w:szCs w:val="24"/>
              </w:rPr>
            </w:pPr>
            <w:r>
              <w:rPr>
                <w:sz w:val="24"/>
                <w:szCs w:val="24"/>
              </w:rPr>
              <w:t>0,29</w:t>
            </w:r>
          </w:p>
        </w:tc>
        <w:tc>
          <w:tcPr>
            <w:tcW w:w="1434" w:type="dxa"/>
          </w:tcPr>
          <w:p w:rsidR="00297314" w:rsidRPr="00DD103C" w:rsidRDefault="00297314" w:rsidP="00562021">
            <w:pPr>
              <w:jc w:val="center"/>
              <w:rPr>
                <w:sz w:val="24"/>
                <w:szCs w:val="24"/>
              </w:rPr>
            </w:pPr>
            <w:r>
              <w:rPr>
                <w:sz w:val="24"/>
                <w:szCs w:val="24"/>
              </w:rPr>
              <w:t>0,29</w:t>
            </w:r>
          </w:p>
        </w:tc>
        <w:tc>
          <w:tcPr>
            <w:tcW w:w="1578" w:type="dxa"/>
          </w:tcPr>
          <w:p w:rsidR="00297314" w:rsidRPr="004B6452" w:rsidRDefault="00297314" w:rsidP="00BE2371">
            <w:pPr>
              <w:jc w:val="center"/>
              <w:rPr>
                <w:sz w:val="24"/>
                <w:szCs w:val="24"/>
              </w:rPr>
            </w:pPr>
            <w:r w:rsidRPr="004B6452">
              <w:rPr>
                <w:bCs/>
                <w:color w:val="000000"/>
                <w:sz w:val="24"/>
                <w:szCs w:val="24"/>
              </w:rPr>
              <w:t>0,1548</w:t>
            </w:r>
          </w:p>
        </w:tc>
        <w:tc>
          <w:tcPr>
            <w:tcW w:w="1291" w:type="dxa"/>
            <w:vAlign w:val="bottom"/>
          </w:tcPr>
          <w:p w:rsidR="00297314" w:rsidRPr="00297314" w:rsidRDefault="00297314">
            <w:pPr>
              <w:jc w:val="center"/>
              <w:rPr>
                <w:color w:val="000000"/>
                <w:sz w:val="24"/>
                <w:szCs w:val="24"/>
              </w:rPr>
            </w:pPr>
            <w:r w:rsidRPr="00297314">
              <w:rPr>
                <w:color w:val="000000"/>
                <w:sz w:val="24"/>
                <w:szCs w:val="24"/>
              </w:rPr>
              <w:t>0,1352</w:t>
            </w:r>
          </w:p>
        </w:tc>
        <w:tc>
          <w:tcPr>
            <w:tcW w:w="1149" w:type="dxa"/>
            <w:shd w:val="clear" w:color="auto" w:fill="D9D9D9" w:themeFill="background1" w:themeFillShade="D9"/>
            <w:vAlign w:val="bottom"/>
          </w:tcPr>
          <w:p w:rsidR="00297314" w:rsidRPr="00297314" w:rsidRDefault="00297314">
            <w:pPr>
              <w:jc w:val="center"/>
              <w:rPr>
                <w:color w:val="000000"/>
                <w:sz w:val="24"/>
                <w:szCs w:val="24"/>
              </w:rPr>
            </w:pPr>
            <w:r w:rsidRPr="00297314">
              <w:rPr>
                <w:color w:val="000000"/>
                <w:sz w:val="24"/>
                <w:szCs w:val="24"/>
              </w:rPr>
              <w:t>46,6</w:t>
            </w:r>
          </w:p>
        </w:tc>
      </w:tr>
      <w:tr w:rsidR="00297314" w:rsidRPr="00CB5E66" w:rsidTr="00297314">
        <w:trPr>
          <w:trHeight w:val="312"/>
        </w:trPr>
        <w:tc>
          <w:tcPr>
            <w:tcW w:w="717" w:type="dxa"/>
          </w:tcPr>
          <w:p w:rsidR="00297314" w:rsidRDefault="00297314" w:rsidP="00B66354">
            <w:pPr>
              <w:shd w:val="clear" w:color="auto" w:fill="FFFFFF"/>
              <w:spacing w:line="276" w:lineRule="auto"/>
              <w:jc w:val="center"/>
              <w:rPr>
                <w:sz w:val="24"/>
                <w:szCs w:val="24"/>
              </w:rPr>
            </w:pPr>
            <w:r>
              <w:rPr>
                <w:sz w:val="24"/>
                <w:szCs w:val="24"/>
              </w:rPr>
              <w:t>6</w:t>
            </w:r>
          </w:p>
        </w:tc>
        <w:tc>
          <w:tcPr>
            <w:tcW w:w="2151" w:type="dxa"/>
          </w:tcPr>
          <w:p w:rsidR="00297314" w:rsidRPr="00EB340E" w:rsidRDefault="00297314" w:rsidP="009B124F">
            <w:pPr>
              <w:spacing w:line="299" w:lineRule="atLeast"/>
              <w:jc w:val="center"/>
              <w:rPr>
                <w:sz w:val="24"/>
                <w:szCs w:val="24"/>
              </w:rPr>
            </w:pPr>
            <w:r w:rsidRPr="00EB340E">
              <w:rPr>
                <w:sz w:val="24"/>
                <w:szCs w:val="24"/>
              </w:rPr>
              <w:t>Котельная №</w:t>
            </w:r>
            <w:r>
              <w:rPr>
                <w:sz w:val="24"/>
                <w:szCs w:val="24"/>
              </w:rPr>
              <w:t>6</w:t>
            </w:r>
          </w:p>
        </w:tc>
        <w:tc>
          <w:tcPr>
            <w:tcW w:w="1435" w:type="dxa"/>
          </w:tcPr>
          <w:p w:rsidR="00297314" w:rsidRPr="00DD103C" w:rsidRDefault="00297314" w:rsidP="00562021">
            <w:pPr>
              <w:jc w:val="center"/>
              <w:rPr>
                <w:sz w:val="24"/>
                <w:szCs w:val="24"/>
              </w:rPr>
            </w:pPr>
            <w:r>
              <w:rPr>
                <w:sz w:val="24"/>
                <w:szCs w:val="24"/>
              </w:rPr>
              <w:t>0,91</w:t>
            </w:r>
          </w:p>
        </w:tc>
        <w:tc>
          <w:tcPr>
            <w:tcW w:w="1434" w:type="dxa"/>
          </w:tcPr>
          <w:p w:rsidR="00297314" w:rsidRPr="00DD103C" w:rsidRDefault="00297314" w:rsidP="00562021">
            <w:pPr>
              <w:jc w:val="center"/>
              <w:rPr>
                <w:sz w:val="24"/>
                <w:szCs w:val="24"/>
              </w:rPr>
            </w:pPr>
            <w:r>
              <w:rPr>
                <w:sz w:val="24"/>
                <w:szCs w:val="24"/>
              </w:rPr>
              <w:t>0,91</w:t>
            </w:r>
          </w:p>
        </w:tc>
        <w:tc>
          <w:tcPr>
            <w:tcW w:w="1578" w:type="dxa"/>
          </w:tcPr>
          <w:p w:rsidR="00297314" w:rsidRPr="004B6452" w:rsidRDefault="00297314" w:rsidP="00BE2371">
            <w:pPr>
              <w:jc w:val="center"/>
              <w:rPr>
                <w:sz w:val="24"/>
                <w:szCs w:val="24"/>
              </w:rPr>
            </w:pPr>
            <w:r w:rsidRPr="004B6452">
              <w:rPr>
                <w:bCs/>
                <w:color w:val="000000"/>
                <w:sz w:val="24"/>
                <w:szCs w:val="24"/>
              </w:rPr>
              <w:t>0,7687</w:t>
            </w:r>
          </w:p>
        </w:tc>
        <w:tc>
          <w:tcPr>
            <w:tcW w:w="1291" w:type="dxa"/>
            <w:vAlign w:val="bottom"/>
          </w:tcPr>
          <w:p w:rsidR="00297314" w:rsidRPr="00297314" w:rsidRDefault="00297314">
            <w:pPr>
              <w:jc w:val="center"/>
              <w:rPr>
                <w:color w:val="000000"/>
                <w:sz w:val="24"/>
                <w:szCs w:val="24"/>
              </w:rPr>
            </w:pPr>
            <w:r w:rsidRPr="00297314">
              <w:rPr>
                <w:color w:val="000000"/>
                <w:sz w:val="24"/>
                <w:szCs w:val="24"/>
              </w:rPr>
              <w:t>0,1413</w:t>
            </w:r>
          </w:p>
        </w:tc>
        <w:tc>
          <w:tcPr>
            <w:tcW w:w="1149" w:type="dxa"/>
            <w:shd w:val="clear" w:color="auto" w:fill="FFFFFF" w:themeFill="background1"/>
            <w:vAlign w:val="bottom"/>
          </w:tcPr>
          <w:p w:rsidR="00297314" w:rsidRPr="00297314" w:rsidRDefault="00297314">
            <w:pPr>
              <w:jc w:val="center"/>
              <w:rPr>
                <w:color w:val="000000"/>
                <w:sz w:val="24"/>
                <w:szCs w:val="24"/>
              </w:rPr>
            </w:pPr>
            <w:r w:rsidRPr="00297314">
              <w:rPr>
                <w:color w:val="000000"/>
                <w:sz w:val="24"/>
                <w:szCs w:val="24"/>
              </w:rPr>
              <w:t>15,5</w:t>
            </w:r>
          </w:p>
        </w:tc>
      </w:tr>
      <w:tr w:rsidR="00297314" w:rsidRPr="00CB5E66" w:rsidTr="00297314">
        <w:trPr>
          <w:trHeight w:val="312"/>
        </w:trPr>
        <w:tc>
          <w:tcPr>
            <w:tcW w:w="717" w:type="dxa"/>
          </w:tcPr>
          <w:p w:rsidR="00297314" w:rsidRDefault="00297314" w:rsidP="00B66354">
            <w:pPr>
              <w:shd w:val="clear" w:color="auto" w:fill="FFFFFF"/>
              <w:spacing w:line="276" w:lineRule="auto"/>
              <w:jc w:val="center"/>
              <w:rPr>
                <w:sz w:val="24"/>
                <w:szCs w:val="24"/>
              </w:rPr>
            </w:pPr>
            <w:r>
              <w:rPr>
                <w:sz w:val="24"/>
                <w:szCs w:val="24"/>
              </w:rPr>
              <w:t>7</w:t>
            </w:r>
          </w:p>
        </w:tc>
        <w:tc>
          <w:tcPr>
            <w:tcW w:w="2151" w:type="dxa"/>
          </w:tcPr>
          <w:p w:rsidR="00297314" w:rsidRPr="00EB340E" w:rsidRDefault="00297314" w:rsidP="009B124F">
            <w:pPr>
              <w:spacing w:line="299" w:lineRule="atLeast"/>
              <w:jc w:val="center"/>
              <w:rPr>
                <w:sz w:val="24"/>
                <w:szCs w:val="24"/>
              </w:rPr>
            </w:pPr>
            <w:r w:rsidRPr="00EB340E">
              <w:rPr>
                <w:sz w:val="24"/>
                <w:szCs w:val="24"/>
              </w:rPr>
              <w:t>Котельная №</w:t>
            </w:r>
            <w:r>
              <w:rPr>
                <w:sz w:val="24"/>
                <w:szCs w:val="24"/>
              </w:rPr>
              <w:t>7</w:t>
            </w:r>
          </w:p>
        </w:tc>
        <w:tc>
          <w:tcPr>
            <w:tcW w:w="1435" w:type="dxa"/>
          </w:tcPr>
          <w:p w:rsidR="00297314" w:rsidRPr="00DD103C" w:rsidRDefault="00297314" w:rsidP="00562021">
            <w:pPr>
              <w:jc w:val="center"/>
              <w:rPr>
                <w:sz w:val="24"/>
                <w:szCs w:val="24"/>
              </w:rPr>
            </w:pPr>
            <w:r>
              <w:rPr>
                <w:sz w:val="24"/>
                <w:szCs w:val="24"/>
              </w:rPr>
              <w:t>0,99</w:t>
            </w:r>
          </w:p>
        </w:tc>
        <w:tc>
          <w:tcPr>
            <w:tcW w:w="1434" w:type="dxa"/>
          </w:tcPr>
          <w:p w:rsidR="00297314" w:rsidRPr="00DD103C" w:rsidRDefault="00297314" w:rsidP="00562021">
            <w:pPr>
              <w:jc w:val="center"/>
              <w:rPr>
                <w:sz w:val="24"/>
                <w:szCs w:val="24"/>
              </w:rPr>
            </w:pPr>
            <w:r>
              <w:rPr>
                <w:sz w:val="24"/>
                <w:szCs w:val="24"/>
              </w:rPr>
              <w:t>0,99</w:t>
            </w:r>
          </w:p>
        </w:tc>
        <w:tc>
          <w:tcPr>
            <w:tcW w:w="1578" w:type="dxa"/>
          </w:tcPr>
          <w:p w:rsidR="00297314" w:rsidRPr="004B6452" w:rsidRDefault="00297314" w:rsidP="00BE2371">
            <w:pPr>
              <w:jc w:val="center"/>
              <w:rPr>
                <w:sz w:val="24"/>
                <w:szCs w:val="24"/>
              </w:rPr>
            </w:pPr>
            <w:r w:rsidRPr="004B6452">
              <w:rPr>
                <w:bCs/>
                <w:color w:val="000000"/>
                <w:sz w:val="24"/>
                <w:szCs w:val="24"/>
              </w:rPr>
              <w:t>0,6991</w:t>
            </w:r>
          </w:p>
        </w:tc>
        <w:tc>
          <w:tcPr>
            <w:tcW w:w="1291" w:type="dxa"/>
            <w:vAlign w:val="bottom"/>
          </w:tcPr>
          <w:p w:rsidR="00297314" w:rsidRPr="00297314" w:rsidRDefault="00297314">
            <w:pPr>
              <w:jc w:val="center"/>
              <w:rPr>
                <w:color w:val="000000"/>
                <w:sz w:val="24"/>
                <w:szCs w:val="24"/>
              </w:rPr>
            </w:pPr>
            <w:r w:rsidRPr="00297314">
              <w:rPr>
                <w:color w:val="000000"/>
                <w:sz w:val="24"/>
                <w:szCs w:val="24"/>
              </w:rPr>
              <w:t>0,2909</w:t>
            </w:r>
          </w:p>
        </w:tc>
        <w:tc>
          <w:tcPr>
            <w:tcW w:w="1149" w:type="dxa"/>
            <w:shd w:val="clear" w:color="auto" w:fill="FFFFFF" w:themeFill="background1"/>
            <w:vAlign w:val="bottom"/>
          </w:tcPr>
          <w:p w:rsidR="00297314" w:rsidRPr="00297314" w:rsidRDefault="00297314">
            <w:pPr>
              <w:jc w:val="center"/>
              <w:rPr>
                <w:color w:val="000000"/>
                <w:sz w:val="24"/>
                <w:szCs w:val="24"/>
              </w:rPr>
            </w:pPr>
            <w:r w:rsidRPr="00297314">
              <w:rPr>
                <w:color w:val="000000"/>
                <w:sz w:val="24"/>
                <w:szCs w:val="24"/>
              </w:rPr>
              <w:t>29,4</w:t>
            </w:r>
          </w:p>
        </w:tc>
      </w:tr>
      <w:tr w:rsidR="00297314" w:rsidRPr="00CB5E66" w:rsidTr="00BE2371">
        <w:trPr>
          <w:trHeight w:val="312"/>
        </w:trPr>
        <w:tc>
          <w:tcPr>
            <w:tcW w:w="717" w:type="dxa"/>
          </w:tcPr>
          <w:p w:rsidR="00297314" w:rsidRDefault="00297314" w:rsidP="00B66354">
            <w:pPr>
              <w:shd w:val="clear" w:color="auto" w:fill="FFFFFF"/>
              <w:spacing w:line="276" w:lineRule="auto"/>
              <w:jc w:val="center"/>
              <w:rPr>
                <w:sz w:val="24"/>
                <w:szCs w:val="24"/>
              </w:rPr>
            </w:pPr>
            <w:r>
              <w:rPr>
                <w:sz w:val="24"/>
                <w:szCs w:val="24"/>
              </w:rPr>
              <w:t>8</w:t>
            </w:r>
          </w:p>
        </w:tc>
        <w:tc>
          <w:tcPr>
            <w:tcW w:w="2151" w:type="dxa"/>
          </w:tcPr>
          <w:p w:rsidR="00297314" w:rsidRPr="00EB340E" w:rsidRDefault="00297314" w:rsidP="009B124F">
            <w:pPr>
              <w:spacing w:line="299" w:lineRule="atLeast"/>
              <w:jc w:val="center"/>
              <w:rPr>
                <w:sz w:val="24"/>
                <w:szCs w:val="24"/>
              </w:rPr>
            </w:pPr>
            <w:r w:rsidRPr="00EB340E">
              <w:rPr>
                <w:sz w:val="24"/>
                <w:szCs w:val="24"/>
              </w:rPr>
              <w:t>Котельная №</w:t>
            </w:r>
            <w:r>
              <w:rPr>
                <w:sz w:val="24"/>
                <w:szCs w:val="24"/>
              </w:rPr>
              <w:t>8</w:t>
            </w:r>
          </w:p>
        </w:tc>
        <w:tc>
          <w:tcPr>
            <w:tcW w:w="1435" w:type="dxa"/>
          </w:tcPr>
          <w:p w:rsidR="00297314" w:rsidRPr="00DD103C" w:rsidRDefault="00297314" w:rsidP="00562021">
            <w:pPr>
              <w:jc w:val="center"/>
              <w:rPr>
                <w:sz w:val="24"/>
                <w:szCs w:val="24"/>
              </w:rPr>
            </w:pPr>
            <w:r>
              <w:rPr>
                <w:sz w:val="24"/>
                <w:szCs w:val="24"/>
              </w:rPr>
              <w:t>3,71</w:t>
            </w:r>
          </w:p>
        </w:tc>
        <w:tc>
          <w:tcPr>
            <w:tcW w:w="1434" w:type="dxa"/>
          </w:tcPr>
          <w:p w:rsidR="00297314" w:rsidRPr="00DD103C" w:rsidRDefault="00297314" w:rsidP="00562021">
            <w:pPr>
              <w:jc w:val="center"/>
              <w:rPr>
                <w:sz w:val="24"/>
                <w:szCs w:val="24"/>
              </w:rPr>
            </w:pPr>
            <w:r>
              <w:rPr>
                <w:sz w:val="24"/>
                <w:szCs w:val="24"/>
              </w:rPr>
              <w:t>3,71</w:t>
            </w:r>
          </w:p>
        </w:tc>
        <w:tc>
          <w:tcPr>
            <w:tcW w:w="1578" w:type="dxa"/>
          </w:tcPr>
          <w:p w:rsidR="00297314" w:rsidRPr="004B6452" w:rsidRDefault="00297314" w:rsidP="00BE2371">
            <w:pPr>
              <w:jc w:val="center"/>
              <w:rPr>
                <w:sz w:val="24"/>
                <w:szCs w:val="24"/>
              </w:rPr>
            </w:pPr>
            <w:r w:rsidRPr="004B6452">
              <w:rPr>
                <w:bCs/>
                <w:color w:val="000000"/>
                <w:sz w:val="24"/>
                <w:szCs w:val="24"/>
              </w:rPr>
              <w:t>2,0652</w:t>
            </w:r>
          </w:p>
        </w:tc>
        <w:tc>
          <w:tcPr>
            <w:tcW w:w="1291" w:type="dxa"/>
            <w:vAlign w:val="bottom"/>
          </w:tcPr>
          <w:p w:rsidR="00297314" w:rsidRPr="00297314" w:rsidRDefault="00297314">
            <w:pPr>
              <w:jc w:val="center"/>
              <w:rPr>
                <w:color w:val="000000"/>
                <w:sz w:val="24"/>
                <w:szCs w:val="24"/>
              </w:rPr>
            </w:pPr>
            <w:r w:rsidRPr="00297314">
              <w:rPr>
                <w:color w:val="000000"/>
                <w:sz w:val="24"/>
                <w:szCs w:val="24"/>
              </w:rPr>
              <w:t>1,6448</w:t>
            </w:r>
          </w:p>
        </w:tc>
        <w:tc>
          <w:tcPr>
            <w:tcW w:w="1149" w:type="dxa"/>
            <w:shd w:val="clear" w:color="auto" w:fill="D9D9D9" w:themeFill="background1" w:themeFillShade="D9"/>
            <w:vAlign w:val="bottom"/>
          </w:tcPr>
          <w:p w:rsidR="00297314" w:rsidRPr="00297314" w:rsidRDefault="00297314">
            <w:pPr>
              <w:jc w:val="center"/>
              <w:rPr>
                <w:color w:val="000000"/>
                <w:sz w:val="24"/>
                <w:szCs w:val="24"/>
              </w:rPr>
            </w:pPr>
            <w:r w:rsidRPr="00297314">
              <w:rPr>
                <w:color w:val="000000"/>
                <w:sz w:val="24"/>
                <w:szCs w:val="24"/>
              </w:rPr>
              <w:t>44,3</w:t>
            </w:r>
          </w:p>
        </w:tc>
      </w:tr>
      <w:tr w:rsidR="00297314" w:rsidRPr="00CB5E66" w:rsidTr="00297314">
        <w:trPr>
          <w:trHeight w:val="312"/>
        </w:trPr>
        <w:tc>
          <w:tcPr>
            <w:tcW w:w="717" w:type="dxa"/>
          </w:tcPr>
          <w:p w:rsidR="00297314" w:rsidRDefault="00297314" w:rsidP="00B66354">
            <w:pPr>
              <w:shd w:val="clear" w:color="auto" w:fill="FFFFFF"/>
              <w:spacing w:line="276" w:lineRule="auto"/>
              <w:jc w:val="center"/>
              <w:rPr>
                <w:sz w:val="24"/>
                <w:szCs w:val="24"/>
              </w:rPr>
            </w:pPr>
            <w:r>
              <w:rPr>
                <w:sz w:val="24"/>
                <w:szCs w:val="24"/>
              </w:rPr>
              <w:t>9</w:t>
            </w:r>
          </w:p>
        </w:tc>
        <w:tc>
          <w:tcPr>
            <w:tcW w:w="2151" w:type="dxa"/>
          </w:tcPr>
          <w:p w:rsidR="00297314" w:rsidRPr="00EB340E" w:rsidRDefault="00297314" w:rsidP="009B124F">
            <w:pPr>
              <w:spacing w:line="299" w:lineRule="atLeast"/>
              <w:jc w:val="center"/>
              <w:rPr>
                <w:sz w:val="24"/>
                <w:szCs w:val="24"/>
              </w:rPr>
            </w:pPr>
            <w:r w:rsidRPr="00EB340E">
              <w:rPr>
                <w:sz w:val="24"/>
                <w:szCs w:val="24"/>
              </w:rPr>
              <w:t>Котельная № 1</w:t>
            </w:r>
            <w:r>
              <w:rPr>
                <w:sz w:val="24"/>
                <w:szCs w:val="24"/>
              </w:rPr>
              <w:t>0</w:t>
            </w:r>
          </w:p>
        </w:tc>
        <w:tc>
          <w:tcPr>
            <w:tcW w:w="1435" w:type="dxa"/>
          </w:tcPr>
          <w:p w:rsidR="00297314" w:rsidRPr="00DD103C" w:rsidRDefault="00297314" w:rsidP="00562021">
            <w:pPr>
              <w:jc w:val="center"/>
              <w:rPr>
                <w:sz w:val="24"/>
                <w:szCs w:val="24"/>
              </w:rPr>
            </w:pPr>
            <w:r>
              <w:rPr>
                <w:sz w:val="24"/>
                <w:szCs w:val="24"/>
              </w:rPr>
              <w:t>0,29</w:t>
            </w:r>
          </w:p>
        </w:tc>
        <w:tc>
          <w:tcPr>
            <w:tcW w:w="1434" w:type="dxa"/>
          </w:tcPr>
          <w:p w:rsidR="00297314" w:rsidRPr="00DD103C" w:rsidRDefault="00297314" w:rsidP="00562021">
            <w:pPr>
              <w:jc w:val="center"/>
              <w:rPr>
                <w:sz w:val="24"/>
                <w:szCs w:val="24"/>
              </w:rPr>
            </w:pPr>
            <w:r>
              <w:rPr>
                <w:sz w:val="24"/>
                <w:szCs w:val="24"/>
              </w:rPr>
              <w:t>0,29</w:t>
            </w:r>
          </w:p>
        </w:tc>
        <w:tc>
          <w:tcPr>
            <w:tcW w:w="1578" w:type="dxa"/>
          </w:tcPr>
          <w:p w:rsidR="00297314" w:rsidRPr="004B6452" w:rsidRDefault="00297314" w:rsidP="00B55F73">
            <w:pPr>
              <w:jc w:val="center"/>
              <w:rPr>
                <w:sz w:val="24"/>
                <w:szCs w:val="24"/>
              </w:rPr>
            </w:pPr>
            <w:r w:rsidRPr="004B6452">
              <w:rPr>
                <w:bCs/>
                <w:color w:val="000000"/>
                <w:sz w:val="24"/>
                <w:szCs w:val="24"/>
              </w:rPr>
              <w:t>0,1</w:t>
            </w:r>
            <w:r>
              <w:rPr>
                <w:bCs/>
                <w:color w:val="000000"/>
                <w:sz w:val="24"/>
                <w:szCs w:val="24"/>
              </w:rPr>
              <w:t>87</w:t>
            </w:r>
          </w:p>
        </w:tc>
        <w:tc>
          <w:tcPr>
            <w:tcW w:w="1291" w:type="dxa"/>
            <w:vAlign w:val="bottom"/>
          </w:tcPr>
          <w:p w:rsidR="00297314" w:rsidRPr="00297314" w:rsidRDefault="00297314">
            <w:pPr>
              <w:jc w:val="center"/>
              <w:rPr>
                <w:color w:val="000000"/>
                <w:sz w:val="24"/>
                <w:szCs w:val="24"/>
              </w:rPr>
            </w:pPr>
            <w:r w:rsidRPr="00297314">
              <w:rPr>
                <w:color w:val="000000"/>
                <w:sz w:val="24"/>
                <w:szCs w:val="24"/>
              </w:rPr>
              <w:t>0,103</w:t>
            </w:r>
          </w:p>
        </w:tc>
        <w:tc>
          <w:tcPr>
            <w:tcW w:w="1149" w:type="dxa"/>
            <w:shd w:val="clear" w:color="auto" w:fill="D9D9D9" w:themeFill="background1" w:themeFillShade="D9"/>
            <w:vAlign w:val="bottom"/>
          </w:tcPr>
          <w:p w:rsidR="00297314" w:rsidRPr="00297314" w:rsidRDefault="00297314">
            <w:pPr>
              <w:jc w:val="center"/>
              <w:rPr>
                <w:color w:val="000000"/>
                <w:sz w:val="24"/>
                <w:szCs w:val="24"/>
              </w:rPr>
            </w:pPr>
            <w:r w:rsidRPr="00297314">
              <w:rPr>
                <w:color w:val="000000"/>
                <w:sz w:val="24"/>
                <w:szCs w:val="24"/>
              </w:rPr>
              <w:t>35,5</w:t>
            </w:r>
          </w:p>
        </w:tc>
      </w:tr>
      <w:tr w:rsidR="00297314" w:rsidRPr="00CB5E66" w:rsidTr="00580159">
        <w:trPr>
          <w:trHeight w:val="273"/>
        </w:trPr>
        <w:tc>
          <w:tcPr>
            <w:tcW w:w="9755" w:type="dxa"/>
            <w:gridSpan w:val="7"/>
            <w:vAlign w:val="center"/>
          </w:tcPr>
          <w:p w:rsidR="00297314" w:rsidRPr="00580159" w:rsidRDefault="00297314" w:rsidP="00336945">
            <w:pPr>
              <w:jc w:val="center"/>
              <w:rPr>
                <w:b/>
                <w:color w:val="000000"/>
                <w:sz w:val="24"/>
                <w:szCs w:val="24"/>
                <w:highlight w:val="yellow"/>
                <w:u w:val="single"/>
              </w:rPr>
            </w:pPr>
            <w:r w:rsidRPr="00CB2AB9">
              <w:rPr>
                <w:b/>
                <w:color w:val="000000"/>
                <w:sz w:val="24"/>
                <w:szCs w:val="24"/>
                <w:u w:val="single"/>
              </w:rPr>
              <w:t>ЗАО «</w:t>
            </w:r>
            <w:r w:rsidR="00336945">
              <w:rPr>
                <w:b/>
                <w:color w:val="000000"/>
                <w:sz w:val="24"/>
                <w:szCs w:val="24"/>
                <w:u w:val="single"/>
              </w:rPr>
              <w:t>Теплоэнергетическая компания Пензенской области</w:t>
            </w:r>
            <w:r w:rsidRPr="00CB2AB9">
              <w:rPr>
                <w:b/>
                <w:color w:val="000000"/>
                <w:sz w:val="24"/>
                <w:szCs w:val="24"/>
                <w:u w:val="single"/>
              </w:rPr>
              <w:t>»</w:t>
            </w:r>
          </w:p>
        </w:tc>
      </w:tr>
      <w:tr w:rsidR="00B671DB" w:rsidRPr="00CB5E66" w:rsidTr="00297314">
        <w:trPr>
          <w:trHeight w:val="312"/>
        </w:trPr>
        <w:tc>
          <w:tcPr>
            <w:tcW w:w="717" w:type="dxa"/>
          </w:tcPr>
          <w:p w:rsidR="00B671DB" w:rsidRDefault="00B671DB" w:rsidP="00C35AAF">
            <w:pPr>
              <w:shd w:val="clear" w:color="auto" w:fill="FFFFFF"/>
              <w:spacing w:line="276" w:lineRule="auto"/>
              <w:jc w:val="center"/>
              <w:rPr>
                <w:sz w:val="24"/>
                <w:szCs w:val="24"/>
              </w:rPr>
            </w:pPr>
            <w:r>
              <w:rPr>
                <w:sz w:val="24"/>
                <w:szCs w:val="24"/>
              </w:rPr>
              <w:t>10</w:t>
            </w:r>
          </w:p>
        </w:tc>
        <w:tc>
          <w:tcPr>
            <w:tcW w:w="2151" w:type="dxa"/>
          </w:tcPr>
          <w:p w:rsidR="00B671DB" w:rsidRPr="00EB340E" w:rsidRDefault="00B671DB" w:rsidP="009B124F">
            <w:pPr>
              <w:spacing w:line="299" w:lineRule="atLeast"/>
              <w:jc w:val="center"/>
              <w:rPr>
                <w:sz w:val="24"/>
                <w:szCs w:val="24"/>
              </w:rPr>
            </w:pPr>
            <w:r w:rsidRPr="00EB340E">
              <w:rPr>
                <w:sz w:val="24"/>
                <w:szCs w:val="24"/>
              </w:rPr>
              <w:t>Котельная № 1</w:t>
            </w:r>
          </w:p>
        </w:tc>
        <w:tc>
          <w:tcPr>
            <w:tcW w:w="1435" w:type="dxa"/>
          </w:tcPr>
          <w:p w:rsidR="00B671DB" w:rsidRPr="00C90A31" w:rsidRDefault="00B671DB" w:rsidP="00562021">
            <w:pPr>
              <w:jc w:val="center"/>
              <w:rPr>
                <w:sz w:val="24"/>
                <w:szCs w:val="24"/>
              </w:rPr>
            </w:pPr>
            <w:r>
              <w:rPr>
                <w:sz w:val="24"/>
                <w:szCs w:val="24"/>
              </w:rPr>
              <w:t>12,0</w:t>
            </w:r>
          </w:p>
        </w:tc>
        <w:tc>
          <w:tcPr>
            <w:tcW w:w="1434" w:type="dxa"/>
          </w:tcPr>
          <w:p w:rsidR="00B671DB" w:rsidRPr="00C90A31" w:rsidRDefault="00B671DB" w:rsidP="00B66354">
            <w:pPr>
              <w:jc w:val="center"/>
              <w:rPr>
                <w:sz w:val="24"/>
                <w:szCs w:val="24"/>
              </w:rPr>
            </w:pPr>
            <w:r>
              <w:rPr>
                <w:sz w:val="24"/>
                <w:szCs w:val="24"/>
              </w:rPr>
              <w:t>12,0</w:t>
            </w:r>
          </w:p>
        </w:tc>
        <w:tc>
          <w:tcPr>
            <w:tcW w:w="1578" w:type="dxa"/>
          </w:tcPr>
          <w:p w:rsidR="00B671DB" w:rsidRPr="004B6452" w:rsidRDefault="00B671DB" w:rsidP="00A3572B">
            <w:pPr>
              <w:jc w:val="center"/>
              <w:rPr>
                <w:sz w:val="24"/>
                <w:szCs w:val="24"/>
              </w:rPr>
            </w:pPr>
            <w:r w:rsidRPr="004B6452">
              <w:rPr>
                <w:color w:val="000000"/>
                <w:sz w:val="24"/>
                <w:szCs w:val="24"/>
              </w:rPr>
              <w:t>8,9</w:t>
            </w:r>
            <w:r>
              <w:rPr>
                <w:color w:val="000000"/>
                <w:sz w:val="24"/>
                <w:szCs w:val="24"/>
              </w:rPr>
              <w:t>9031</w:t>
            </w:r>
          </w:p>
        </w:tc>
        <w:tc>
          <w:tcPr>
            <w:tcW w:w="1291" w:type="dxa"/>
            <w:vAlign w:val="bottom"/>
          </w:tcPr>
          <w:p w:rsidR="00B671DB" w:rsidRDefault="00B671DB">
            <w:pPr>
              <w:jc w:val="right"/>
              <w:rPr>
                <w:rFonts w:ascii="Calibri" w:hAnsi="Calibri"/>
                <w:color w:val="000000"/>
                <w:sz w:val="22"/>
                <w:szCs w:val="22"/>
              </w:rPr>
            </w:pPr>
            <w:r>
              <w:rPr>
                <w:rFonts w:ascii="Calibri" w:hAnsi="Calibri"/>
                <w:color w:val="000000"/>
                <w:sz w:val="22"/>
                <w:szCs w:val="22"/>
              </w:rPr>
              <w:t>3,00969</w:t>
            </w:r>
          </w:p>
        </w:tc>
        <w:tc>
          <w:tcPr>
            <w:tcW w:w="1149" w:type="dxa"/>
            <w:shd w:val="clear" w:color="auto" w:fill="auto"/>
            <w:vAlign w:val="bottom"/>
          </w:tcPr>
          <w:p w:rsidR="00B671DB" w:rsidRPr="00B671DB" w:rsidRDefault="00B671DB" w:rsidP="00B671DB">
            <w:pPr>
              <w:jc w:val="center"/>
              <w:rPr>
                <w:color w:val="000000"/>
                <w:sz w:val="22"/>
                <w:szCs w:val="22"/>
              </w:rPr>
            </w:pPr>
            <w:r w:rsidRPr="00B671DB">
              <w:rPr>
                <w:color w:val="000000"/>
                <w:sz w:val="22"/>
                <w:szCs w:val="22"/>
              </w:rPr>
              <w:t>25,1</w:t>
            </w:r>
          </w:p>
        </w:tc>
      </w:tr>
      <w:tr w:rsidR="00B671DB" w:rsidRPr="00CB5E66" w:rsidTr="00B671DB">
        <w:trPr>
          <w:trHeight w:val="312"/>
        </w:trPr>
        <w:tc>
          <w:tcPr>
            <w:tcW w:w="717" w:type="dxa"/>
          </w:tcPr>
          <w:p w:rsidR="00B671DB" w:rsidRDefault="00B671DB" w:rsidP="00C35AAF">
            <w:pPr>
              <w:shd w:val="clear" w:color="auto" w:fill="FFFFFF"/>
              <w:spacing w:line="276" w:lineRule="auto"/>
              <w:jc w:val="center"/>
              <w:rPr>
                <w:sz w:val="24"/>
                <w:szCs w:val="24"/>
              </w:rPr>
            </w:pPr>
            <w:r>
              <w:rPr>
                <w:sz w:val="24"/>
                <w:szCs w:val="24"/>
              </w:rPr>
              <w:t>11</w:t>
            </w:r>
          </w:p>
        </w:tc>
        <w:tc>
          <w:tcPr>
            <w:tcW w:w="2151" w:type="dxa"/>
          </w:tcPr>
          <w:p w:rsidR="00B671DB" w:rsidRPr="00EB340E" w:rsidRDefault="00B671DB" w:rsidP="009B124F">
            <w:pPr>
              <w:spacing w:line="299" w:lineRule="atLeast"/>
              <w:jc w:val="center"/>
              <w:rPr>
                <w:sz w:val="24"/>
                <w:szCs w:val="24"/>
              </w:rPr>
            </w:pPr>
            <w:r w:rsidRPr="00EB340E">
              <w:rPr>
                <w:sz w:val="24"/>
                <w:szCs w:val="24"/>
              </w:rPr>
              <w:t xml:space="preserve">Котельная № </w:t>
            </w:r>
            <w:r>
              <w:rPr>
                <w:sz w:val="24"/>
                <w:szCs w:val="24"/>
              </w:rPr>
              <w:t>2</w:t>
            </w:r>
          </w:p>
        </w:tc>
        <w:tc>
          <w:tcPr>
            <w:tcW w:w="1435" w:type="dxa"/>
          </w:tcPr>
          <w:p w:rsidR="00B671DB" w:rsidRPr="00C90A31" w:rsidRDefault="00B671DB" w:rsidP="00562021">
            <w:pPr>
              <w:jc w:val="center"/>
              <w:rPr>
                <w:sz w:val="24"/>
                <w:szCs w:val="24"/>
              </w:rPr>
            </w:pPr>
            <w:r>
              <w:rPr>
                <w:sz w:val="24"/>
                <w:szCs w:val="24"/>
              </w:rPr>
              <w:t>4,5</w:t>
            </w:r>
          </w:p>
        </w:tc>
        <w:tc>
          <w:tcPr>
            <w:tcW w:w="1434" w:type="dxa"/>
          </w:tcPr>
          <w:p w:rsidR="00B671DB" w:rsidRPr="00C90A31" w:rsidRDefault="00B671DB" w:rsidP="00B66354">
            <w:pPr>
              <w:jc w:val="center"/>
              <w:rPr>
                <w:sz w:val="24"/>
                <w:szCs w:val="24"/>
              </w:rPr>
            </w:pPr>
            <w:r>
              <w:rPr>
                <w:sz w:val="24"/>
                <w:szCs w:val="24"/>
              </w:rPr>
              <w:t>4,5</w:t>
            </w:r>
          </w:p>
        </w:tc>
        <w:tc>
          <w:tcPr>
            <w:tcW w:w="1578" w:type="dxa"/>
          </w:tcPr>
          <w:p w:rsidR="00B671DB" w:rsidRPr="004B6452" w:rsidRDefault="00B671DB" w:rsidP="00BE2371">
            <w:pPr>
              <w:jc w:val="center"/>
              <w:rPr>
                <w:sz w:val="24"/>
                <w:szCs w:val="24"/>
              </w:rPr>
            </w:pPr>
            <w:r w:rsidRPr="004B6452">
              <w:rPr>
                <w:iCs/>
                <w:sz w:val="24"/>
                <w:szCs w:val="24"/>
              </w:rPr>
              <w:t>2,122</w:t>
            </w:r>
            <w:r>
              <w:rPr>
                <w:iCs/>
                <w:sz w:val="24"/>
                <w:szCs w:val="24"/>
              </w:rPr>
              <w:t>28</w:t>
            </w:r>
          </w:p>
        </w:tc>
        <w:tc>
          <w:tcPr>
            <w:tcW w:w="1291" w:type="dxa"/>
            <w:vAlign w:val="bottom"/>
          </w:tcPr>
          <w:p w:rsidR="00B671DB" w:rsidRDefault="00B671DB">
            <w:pPr>
              <w:jc w:val="right"/>
              <w:rPr>
                <w:rFonts w:ascii="Calibri" w:hAnsi="Calibri"/>
                <w:color w:val="000000"/>
                <w:sz w:val="22"/>
                <w:szCs w:val="22"/>
              </w:rPr>
            </w:pPr>
            <w:r>
              <w:rPr>
                <w:rFonts w:ascii="Calibri" w:hAnsi="Calibri"/>
                <w:color w:val="000000"/>
                <w:sz w:val="22"/>
                <w:szCs w:val="22"/>
              </w:rPr>
              <w:t>2,37772</w:t>
            </w:r>
          </w:p>
        </w:tc>
        <w:tc>
          <w:tcPr>
            <w:tcW w:w="1149" w:type="dxa"/>
            <w:shd w:val="clear" w:color="auto" w:fill="D9D9D9" w:themeFill="background1" w:themeFillShade="D9"/>
            <w:vAlign w:val="bottom"/>
          </w:tcPr>
          <w:p w:rsidR="00B671DB" w:rsidRPr="00B671DB" w:rsidRDefault="00B671DB" w:rsidP="00B671DB">
            <w:pPr>
              <w:jc w:val="center"/>
              <w:rPr>
                <w:color w:val="000000"/>
                <w:sz w:val="22"/>
                <w:szCs w:val="22"/>
              </w:rPr>
            </w:pPr>
            <w:r w:rsidRPr="00B671DB">
              <w:rPr>
                <w:color w:val="000000"/>
                <w:sz w:val="22"/>
                <w:szCs w:val="22"/>
              </w:rPr>
              <w:t>52,9</w:t>
            </w:r>
          </w:p>
        </w:tc>
      </w:tr>
      <w:tr w:rsidR="00B671DB" w:rsidRPr="00CB5E66" w:rsidTr="00297314">
        <w:trPr>
          <w:trHeight w:val="312"/>
        </w:trPr>
        <w:tc>
          <w:tcPr>
            <w:tcW w:w="717" w:type="dxa"/>
          </w:tcPr>
          <w:p w:rsidR="00B671DB" w:rsidRDefault="00B671DB" w:rsidP="00C35AAF">
            <w:pPr>
              <w:shd w:val="clear" w:color="auto" w:fill="FFFFFF"/>
              <w:spacing w:line="276" w:lineRule="auto"/>
              <w:jc w:val="center"/>
              <w:rPr>
                <w:sz w:val="24"/>
                <w:szCs w:val="24"/>
              </w:rPr>
            </w:pPr>
            <w:r>
              <w:rPr>
                <w:sz w:val="24"/>
                <w:szCs w:val="24"/>
              </w:rPr>
              <w:t>12</w:t>
            </w:r>
          </w:p>
        </w:tc>
        <w:tc>
          <w:tcPr>
            <w:tcW w:w="2151" w:type="dxa"/>
          </w:tcPr>
          <w:p w:rsidR="00B671DB" w:rsidRPr="00EB340E" w:rsidRDefault="00B671DB" w:rsidP="009B124F">
            <w:pPr>
              <w:spacing w:line="299" w:lineRule="atLeast"/>
              <w:jc w:val="center"/>
              <w:rPr>
                <w:sz w:val="24"/>
                <w:szCs w:val="24"/>
              </w:rPr>
            </w:pPr>
            <w:r w:rsidRPr="00EB340E">
              <w:rPr>
                <w:sz w:val="24"/>
                <w:szCs w:val="24"/>
              </w:rPr>
              <w:t xml:space="preserve">Котельная № </w:t>
            </w:r>
            <w:r>
              <w:rPr>
                <w:sz w:val="24"/>
                <w:szCs w:val="24"/>
              </w:rPr>
              <w:t>3</w:t>
            </w:r>
          </w:p>
        </w:tc>
        <w:tc>
          <w:tcPr>
            <w:tcW w:w="1435" w:type="dxa"/>
          </w:tcPr>
          <w:p w:rsidR="00B671DB" w:rsidRPr="00C90A31" w:rsidRDefault="00B671DB" w:rsidP="00562021">
            <w:pPr>
              <w:jc w:val="center"/>
              <w:rPr>
                <w:sz w:val="24"/>
                <w:szCs w:val="24"/>
              </w:rPr>
            </w:pPr>
            <w:r>
              <w:rPr>
                <w:sz w:val="24"/>
                <w:szCs w:val="24"/>
              </w:rPr>
              <w:t>7,5</w:t>
            </w:r>
          </w:p>
        </w:tc>
        <w:tc>
          <w:tcPr>
            <w:tcW w:w="1434" w:type="dxa"/>
          </w:tcPr>
          <w:p w:rsidR="00B671DB" w:rsidRPr="00C90A31" w:rsidRDefault="00B671DB" w:rsidP="00B66354">
            <w:pPr>
              <w:jc w:val="center"/>
              <w:rPr>
                <w:sz w:val="24"/>
                <w:szCs w:val="24"/>
              </w:rPr>
            </w:pPr>
            <w:r>
              <w:rPr>
                <w:sz w:val="24"/>
                <w:szCs w:val="24"/>
              </w:rPr>
              <w:t>7,5</w:t>
            </w:r>
          </w:p>
        </w:tc>
        <w:tc>
          <w:tcPr>
            <w:tcW w:w="1578" w:type="dxa"/>
          </w:tcPr>
          <w:p w:rsidR="00B671DB" w:rsidRPr="004B6452" w:rsidRDefault="00B671DB" w:rsidP="00BE2371">
            <w:pPr>
              <w:jc w:val="center"/>
              <w:rPr>
                <w:sz w:val="24"/>
                <w:szCs w:val="24"/>
              </w:rPr>
            </w:pPr>
            <w:r w:rsidRPr="004B6452">
              <w:rPr>
                <w:bCs/>
                <w:color w:val="000000"/>
                <w:sz w:val="24"/>
                <w:szCs w:val="24"/>
              </w:rPr>
              <w:t>4,99</w:t>
            </w:r>
            <w:r>
              <w:rPr>
                <w:bCs/>
                <w:color w:val="000000"/>
                <w:sz w:val="24"/>
                <w:szCs w:val="24"/>
              </w:rPr>
              <w:t>123</w:t>
            </w:r>
          </w:p>
        </w:tc>
        <w:tc>
          <w:tcPr>
            <w:tcW w:w="1291" w:type="dxa"/>
            <w:vAlign w:val="bottom"/>
          </w:tcPr>
          <w:p w:rsidR="00B671DB" w:rsidRDefault="00B671DB">
            <w:pPr>
              <w:jc w:val="right"/>
              <w:rPr>
                <w:rFonts w:ascii="Calibri" w:hAnsi="Calibri"/>
                <w:color w:val="000000"/>
                <w:sz w:val="22"/>
                <w:szCs w:val="22"/>
              </w:rPr>
            </w:pPr>
            <w:r>
              <w:rPr>
                <w:rFonts w:ascii="Calibri" w:hAnsi="Calibri"/>
                <w:color w:val="000000"/>
                <w:sz w:val="22"/>
                <w:szCs w:val="22"/>
              </w:rPr>
              <w:t>2,50877</w:t>
            </w:r>
          </w:p>
        </w:tc>
        <w:tc>
          <w:tcPr>
            <w:tcW w:w="1149" w:type="dxa"/>
            <w:shd w:val="clear" w:color="auto" w:fill="auto"/>
            <w:vAlign w:val="bottom"/>
          </w:tcPr>
          <w:p w:rsidR="00B671DB" w:rsidRPr="00B671DB" w:rsidRDefault="00B671DB" w:rsidP="00B671DB">
            <w:pPr>
              <w:jc w:val="center"/>
              <w:rPr>
                <w:color w:val="000000"/>
                <w:sz w:val="22"/>
                <w:szCs w:val="22"/>
              </w:rPr>
            </w:pPr>
            <w:r w:rsidRPr="00B671DB">
              <w:rPr>
                <w:color w:val="000000"/>
                <w:sz w:val="22"/>
                <w:szCs w:val="22"/>
              </w:rPr>
              <w:t>33,5</w:t>
            </w:r>
          </w:p>
        </w:tc>
      </w:tr>
      <w:tr w:rsidR="00B671DB" w:rsidRPr="00CB5E66" w:rsidTr="00B671DB">
        <w:trPr>
          <w:trHeight w:val="293"/>
        </w:trPr>
        <w:tc>
          <w:tcPr>
            <w:tcW w:w="717" w:type="dxa"/>
          </w:tcPr>
          <w:p w:rsidR="00B671DB" w:rsidRDefault="00B671DB" w:rsidP="00580159">
            <w:pPr>
              <w:shd w:val="clear" w:color="auto" w:fill="FFFFFF"/>
              <w:spacing w:line="276" w:lineRule="auto"/>
              <w:jc w:val="center"/>
              <w:rPr>
                <w:sz w:val="24"/>
                <w:szCs w:val="24"/>
              </w:rPr>
            </w:pPr>
            <w:r>
              <w:rPr>
                <w:sz w:val="24"/>
                <w:szCs w:val="24"/>
              </w:rPr>
              <w:t>13</w:t>
            </w:r>
          </w:p>
        </w:tc>
        <w:tc>
          <w:tcPr>
            <w:tcW w:w="2151" w:type="dxa"/>
          </w:tcPr>
          <w:p w:rsidR="00B671DB" w:rsidRPr="00EB340E" w:rsidRDefault="00B671DB" w:rsidP="00682EE2">
            <w:pPr>
              <w:spacing w:line="299" w:lineRule="atLeast"/>
              <w:jc w:val="center"/>
              <w:rPr>
                <w:sz w:val="24"/>
                <w:szCs w:val="24"/>
              </w:rPr>
            </w:pPr>
            <w:r w:rsidRPr="00EB340E">
              <w:rPr>
                <w:sz w:val="24"/>
                <w:szCs w:val="24"/>
              </w:rPr>
              <w:t xml:space="preserve">Котельная № </w:t>
            </w:r>
            <w:r>
              <w:rPr>
                <w:sz w:val="24"/>
                <w:szCs w:val="24"/>
              </w:rPr>
              <w:t>4</w:t>
            </w:r>
          </w:p>
        </w:tc>
        <w:tc>
          <w:tcPr>
            <w:tcW w:w="1435" w:type="dxa"/>
          </w:tcPr>
          <w:p w:rsidR="00B671DB" w:rsidRPr="00DD103C" w:rsidRDefault="00B671DB" w:rsidP="00562021">
            <w:pPr>
              <w:jc w:val="center"/>
              <w:rPr>
                <w:sz w:val="24"/>
                <w:szCs w:val="24"/>
              </w:rPr>
            </w:pPr>
            <w:r>
              <w:rPr>
                <w:sz w:val="24"/>
                <w:szCs w:val="24"/>
              </w:rPr>
              <w:t>5,5</w:t>
            </w:r>
          </w:p>
        </w:tc>
        <w:tc>
          <w:tcPr>
            <w:tcW w:w="1434" w:type="dxa"/>
          </w:tcPr>
          <w:p w:rsidR="00B671DB" w:rsidRPr="00DD103C" w:rsidRDefault="00B671DB" w:rsidP="00A3572B">
            <w:pPr>
              <w:jc w:val="center"/>
              <w:rPr>
                <w:sz w:val="24"/>
                <w:szCs w:val="24"/>
              </w:rPr>
            </w:pPr>
            <w:r>
              <w:rPr>
                <w:sz w:val="24"/>
                <w:szCs w:val="24"/>
              </w:rPr>
              <w:t>4,5</w:t>
            </w:r>
          </w:p>
        </w:tc>
        <w:tc>
          <w:tcPr>
            <w:tcW w:w="1578" w:type="dxa"/>
          </w:tcPr>
          <w:p w:rsidR="00B671DB" w:rsidRPr="004B6452" w:rsidRDefault="00B671DB" w:rsidP="00BE2371">
            <w:pPr>
              <w:jc w:val="center"/>
              <w:rPr>
                <w:bCs/>
                <w:color w:val="000000"/>
                <w:sz w:val="24"/>
                <w:szCs w:val="24"/>
              </w:rPr>
            </w:pPr>
            <w:r w:rsidRPr="004B6452">
              <w:rPr>
                <w:bCs/>
                <w:color w:val="000000"/>
                <w:sz w:val="24"/>
                <w:szCs w:val="24"/>
              </w:rPr>
              <w:t>2,4691</w:t>
            </w:r>
          </w:p>
        </w:tc>
        <w:tc>
          <w:tcPr>
            <w:tcW w:w="1291" w:type="dxa"/>
            <w:vAlign w:val="bottom"/>
          </w:tcPr>
          <w:p w:rsidR="00B671DB" w:rsidRDefault="00B671DB">
            <w:pPr>
              <w:jc w:val="right"/>
              <w:rPr>
                <w:rFonts w:ascii="Calibri" w:hAnsi="Calibri"/>
                <w:color w:val="000000"/>
                <w:sz w:val="22"/>
                <w:szCs w:val="22"/>
              </w:rPr>
            </w:pPr>
            <w:r>
              <w:rPr>
                <w:rFonts w:ascii="Calibri" w:hAnsi="Calibri"/>
                <w:color w:val="000000"/>
                <w:sz w:val="22"/>
                <w:szCs w:val="22"/>
              </w:rPr>
              <w:t>2,0309</w:t>
            </w:r>
          </w:p>
        </w:tc>
        <w:tc>
          <w:tcPr>
            <w:tcW w:w="1149" w:type="dxa"/>
            <w:shd w:val="clear" w:color="auto" w:fill="D9D9D9" w:themeFill="background1" w:themeFillShade="D9"/>
            <w:vAlign w:val="bottom"/>
          </w:tcPr>
          <w:p w:rsidR="00B671DB" w:rsidRPr="00B671DB" w:rsidRDefault="00B671DB" w:rsidP="00B671DB">
            <w:pPr>
              <w:jc w:val="center"/>
              <w:rPr>
                <w:color w:val="000000"/>
                <w:sz w:val="22"/>
                <w:szCs w:val="22"/>
              </w:rPr>
            </w:pPr>
            <w:r w:rsidRPr="00B671DB">
              <w:rPr>
                <w:color w:val="000000"/>
                <w:sz w:val="22"/>
                <w:szCs w:val="22"/>
              </w:rPr>
              <w:t>45,1</w:t>
            </w:r>
          </w:p>
        </w:tc>
      </w:tr>
      <w:tr w:rsidR="00B671DB" w:rsidRPr="00CB5E66" w:rsidTr="00B671DB">
        <w:trPr>
          <w:trHeight w:val="312"/>
        </w:trPr>
        <w:tc>
          <w:tcPr>
            <w:tcW w:w="717" w:type="dxa"/>
          </w:tcPr>
          <w:p w:rsidR="00B671DB" w:rsidRPr="00BB74D6" w:rsidRDefault="00B671DB" w:rsidP="00580159">
            <w:pPr>
              <w:shd w:val="clear" w:color="auto" w:fill="FFFFFF"/>
              <w:spacing w:line="276" w:lineRule="auto"/>
              <w:jc w:val="center"/>
              <w:rPr>
                <w:sz w:val="24"/>
                <w:szCs w:val="24"/>
              </w:rPr>
            </w:pPr>
            <w:r>
              <w:rPr>
                <w:sz w:val="24"/>
                <w:szCs w:val="24"/>
              </w:rPr>
              <w:t>14</w:t>
            </w:r>
          </w:p>
        </w:tc>
        <w:tc>
          <w:tcPr>
            <w:tcW w:w="2151" w:type="dxa"/>
          </w:tcPr>
          <w:p w:rsidR="00B671DB" w:rsidRPr="00EB340E" w:rsidRDefault="00B671DB" w:rsidP="00682EE2">
            <w:pPr>
              <w:spacing w:line="299" w:lineRule="atLeast"/>
              <w:jc w:val="center"/>
              <w:rPr>
                <w:sz w:val="24"/>
                <w:szCs w:val="24"/>
              </w:rPr>
            </w:pPr>
            <w:r w:rsidRPr="00EB340E">
              <w:rPr>
                <w:sz w:val="24"/>
                <w:szCs w:val="24"/>
              </w:rPr>
              <w:t xml:space="preserve">Котельная № </w:t>
            </w:r>
            <w:r>
              <w:rPr>
                <w:sz w:val="24"/>
                <w:szCs w:val="24"/>
              </w:rPr>
              <w:t>5</w:t>
            </w:r>
          </w:p>
        </w:tc>
        <w:tc>
          <w:tcPr>
            <w:tcW w:w="1435" w:type="dxa"/>
          </w:tcPr>
          <w:p w:rsidR="00B671DB" w:rsidRPr="00DD103C" w:rsidRDefault="00B671DB" w:rsidP="00562021">
            <w:pPr>
              <w:jc w:val="center"/>
              <w:rPr>
                <w:sz w:val="24"/>
                <w:szCs w:val="24"/>
              </w:rPr>
            </w:pPr>
            <w:r>
              <w:rPr>
                <w:sz w:val="24"/>
                <w:szCs w:val="24"/>
              </w:rPr>
              <w:t>3,0</w:t>
            </w:r>
          </w:p>
        </w:tc>
        <w:tc>
          <w:tcPr>
            <w:tcW w:w="1434" w:type="dxa"/>
          </w:tcPr>
          <w:p w:rsidR="00B671DB" w:rsidRPr="00DD103C" w:rsidRDefault="00B671DB" w:rsidP="00682EE2">
            <w:pPr>
              <w:jc w:val="center"/>
              <w:rPr>
                <w:sz w:val="24"/>
                <w:szCs w:val="24"/>
              </w:rPr>
            </w:pPr>
            <w:r>
              <w:rPr>
                <w:sz w:val="24"/>
                <w:szCs w:val="24"/>
              </w:rPr>
              <w:t>3,0</w:t>
            </w:r>
          </w:p>
        </w:tc>
        <w:tc>
          <w:tcPr>
            <w:tcW w:w="1578" w:type="dxa"/>
          </w:tcPr>
          <w:p w:rsidR="00B671DB" w:rsidRPr="004B6452" w:rsidRDefault="00B671DB" w:rsidP="00BE2371">
            <w:pPr>
              <w:jc w:val="center"/>
              <w:rPr>
                <w:bCs/>
                <w:color w:val="000000"/>
                <w:sz w:val="24"/>
                <w:szCs w:val="24"/>
              </w:rPr>
            </w:pPr>
            <w:r w:rsidRPr="004B6452">
              <w:rPr>
                <w:bCs/>
                <w:color w:val="000000"/>
                <w:sz w:val="24"/>
                <w:szCs w:val="24"/>
              </w:rPr>
              <w:t>0,9395</w:t>
            </w:r>
          </w:p>
        </w:tc>
        <w:tc>
          <w:tcPr>
            <w:tcW w:w="1291" w:type="dxa"/>
            <w:vAlign w:val="bottom"/>
          </w:tcPr>
          <w:p w:rsidR="00B671DB" w:rsidRDefault="00B671DB">
            <w:pPr>
              <w:jc w:val="right"/>
              <w:rPr>
                <w:rFonts w:ascii="Calibri" w:hAnsi="Calibri"/>
                <w:color w:val="000000"/>
                <w:sz w:val="22"/>
                <w:szCs w:val="22"/>
              </w:rPr>
            </w:pPr>
            <w:r>
              <w:rPr>
                <w:rFonts w:ascii="Calibri" w:hAnsi="Calibri"/>
                <w:color w:val="000000"/>
                <w:sz w:val="22"/>
                <w:szCs w:val="22"/>
              </w:rPr>
              <w:t>2,0605</w:t>
            </w:r>
          </w:p>
        </w:tc>
        <w:tc>
          <w:tcPr>
            <w:tcW w:w="1149" w:type="dxa"/>
            <w:shd w:val="clear" w:color="auto" w:fill="D9D9D9" w:themeFill="background1" w:themeFillShade="D9"/>
            <w:vAlign w:val="bottom"/>
          </w:tcPr>
          <w:p w:rsidR="00B671DB" w:rsidRPr="00B671DB" w:rsidRDefault="00B671DB" w:rsidP="00B671DB">
            <w:pPr>
              <w:jc w:val="center"/>
              <w:rPr>
                <w:color w:val="000000"/>
                <w:sz w:val="22"/>
                <w:szCs w:val="22"/>
              </w:rPr>
            </w:pPr>
            <w:r w:rsidRPr="00B671DB">
              <w:rPr>
                <w:color w:val="000000"/>
                <w:sz w:val="22"/>
                <w:szCs w:val="22"/>
              </w:rPr>
              <w:t>68,7</w:t>
            </w:r>
          </w:p>
        </w:tc>
      </w:tr>
      <w:tr w:rsidR="00B671DB" w:rsidRPr="00CB5E66" w:rsidTr="00B671DB">
        <w:trPr>
          <w:trHeight w:val="312"/>
        </w:trPr>
        <w:tc>
          <w:tcPr>
            <w:tcW w:w="717" w:type="dxa"/>
          </w:tcPr>
          <w:p w:rsidR="00B671DB" w:rsidRPr="00BB74D6" w:rsidRDefault="00B671DB" w:rsidP="00580159">
            <w:pPr>
              <w:shd w:val="clear" w:color="auto" w:fill="FFFFFF"/>
              <w:spacing w:line="276" w:lineRule="auto"/>
              <w:jc w:val="center"/>
              <w:rPr>
                <w:sz w:val="24"/>
                <w:szCs w:val="24"/>
              </w:rPr>
            </w:pPr>
            <w:r>
              <w:rPr>
                <w:sz w:val="24"/>
                <w:szCs w:val="24"/>
              </w:rPr>
              <w:t>15</w:t>
            </w:r>
          </w:p>
        </w:tc>
        <w:tc>
          <w:tcPr>
            <w:tcW w:w="2151" w:type="dxa"/>
          </w:tcPr>
          <w:p w:rsidR="00B671DB" w:rsidRPr="00EB340E" w:rsidRDefault="00B671DB" w:rsidP="00682EE2">
            <w:pPr>
              <w:spacing w:line="299" w:lineRule="atLeast"/>
              <w:jc w:val="center"/>
              <w:rPr>
                <w:sz w:val="24"/>
                <w:szCs w:val="24"/>
              </w:rPr>
            </w:pPr>
            <w:r w:rsidRPr="00EB340E">
              <w:rPr>
                <w:sz w:val="24"/>
                <w:szCs w:val="24"/>
              </w:rPr>
              <w:t xml:space="preserve">Котельная  № </w:t>
            </w:r>
            <w:r>
              <w:rPr>
                <w:sz w:val="24"/>
                <w:szCs w:val="24"/>
              </w:rPr>
              <w:t>6</w:t>
            </w:r>
          </w:p>
        </w:tc>
        <w:tc>
          <w:tcPr>
            <w:tcW w:w="1435" w:type="dxa"/>
          </w:tcPr>
          <w:p w:rsidR="00B671DB" w:rsidRPr="00DD103C" w:rsidRDefault="00B671DB" w:rsidP="00562021">
            <w:pPr>
              <w:jc w:val="center"/>
              <w:rPr>
                <w:sz w:val="24"/>
                <w:szCs w:val="24"/>
              </w:rPr>
            </w:pPr>
            <w:r>
              <w:rPr>
                <w:sz w:val="24"/>
                <w:szCs w:val="24"/>
              </w:rPr>
              <w:t>5,0</w:t>
            </w:r>
          </w:p>
        </w:tc>
        <w:tc>
          <w:tcPr>
            <w:tcW w:w="1434" w:type="dxa"/>
          </w:tcPr>
          <w:p w:rsidR="00B671DB" w:rsidRPr="00DD103C" w:rsidRDefault="00B671DB" w:rsidP="00682EE2">
            <w:pPr>
              <w:jc w:val="center"/>
              <w:rPr>
                <w:sz w:val="24"/>
                <w:szCs w:val="24"/>
              </w:rPr>
            </w:pPr>
            <w:r>
              <w:rPr>
                <w:sz w:val="24"/>
                <w:szCs w:val="24"/>
              </w:rPr>
              <w:t>5,0</w:t>
            </w:r>
          </w:p>
        </w:tc>
        <w:tc>
          <w:tcPr>
            <w:tcW w:w="1578" w:type="dxa"/>
          </w:tcPr>
          <w:p w:rsidR="00B671DB" w:rsidRPr="004B6452" w:rsidRDefault="00B671DB" w:rsidP="00BE2371">
            <w:pPr>
              <w:jc w:val="center"/>
              <w:rPr>
                <w:bCs/>
                <w:color w:val="000000"/>
                <w:sz w:val="24"/>
                <w:szCs w:val="24"/>
              </w:rPr>
            </w:pPr>
            <w:r w:rsidRPr="004B6452">
              <w:rPr>
                <w:bCs/>
                <w:color w:val="000000"/>
                <w:sz w:val="24"/>
                <w:szCs w:val="24"/>
              </w:rPr>
              <w:t>1,7833</w:t>
            </w:r>
            <w:r>
              <w:rPr>
                <w:bCs/>
                <w:color w:val="000000"/>
                <w:sz w:val="24"/>
                <w:szCs w:val="24"/>
              </w:rPr>
              <w:t>5</w:t>
            </w:r>
          </w:p>
        </w:tc>
        <w:tc>
          <w:tcPr>
            <w:tcW w:w="1291" w:type="dxa"/>
            <w:vAlign w:val="bottom"/>
          </w:tcPr>
          <w:p w:rsidR="00B671DB" w:rsidRDefault="00B671DB">
            <w:pPr>
              <w:jc w:val="right"/>
              <w:rPr>
                <w:rFonts w:ascii="Calibri" w:hAnsi="Calibri"/>
                <w:color w:val="000000"/>
                <w:sz w:val="22"/>
                <w:szCs w:val="22"/>
              </w:rPr>
            </w:pPr>
            <w:r>
              <w:rPr>
                <w:rFonts w:ascii="Calibri" w:hAnsi="Calibri"/>
                <w:color w:val="000000"/>
                <w:sz w:val="22"/>
                <w:szCs w:val="22"/>
              </w:rPr>
              <w:t>3,21665</w:t>
            </w:r>
          </w:p>
        </w:tc>
        <w:tc>
          <w:tcPr>
            <w:tcW w:w="1149" w:type="dxa"/>
            <w:shd w:val="clear" w:color="auto" w:fill="D9D9D9" w:themeFill="background1" w:themeFillShade="D9"/>
            <w:vAlign w:val="bottom"/>
          </w:tcPr>
          <w:p w:rsidR="00B671DB" w:rsidRPr="00B671DB" w:rsidRDefault="00B671DB" w:rsidP="00B671DB">
            <w:pPr>
              <w:jc w:val="center"/>
              <w:rPr>
                <w:color w:val="000000"/>
                <w:sz w:val="22"/>
                <w:szCs w:val="22"/>
              </w:rPr>
            </w:pPr>
            <w:r w:rsidRPr="00B671DB">
              <w:rPr>
                <w:color w:val="000000"/>
                <w:sz w:val="22"/>
                <w:szCs w:val="22"/>
              </w:rPr>
              <w:t>64,3</w:t>
            </w:r>
          </w:p>
        </w:tc>
      </w:tr>
      <w:tr w:rsidR="00B671DB" w:rsidRPr="00CB5E66" w:rsidTr="00297314">
        <w:trPr>
          <w:trHeight w:val="312"/>
        </w:trPr>
        <w:tc>
          <w:tcPr>
            <w:tcW w:w="717" w:type="dxa"/>
          </w:tcPr>
          <w:p w:rsidR="00B671DB" w:rsidRPr="00BB74D6" w:rsidRDefault="00B671DB" w:rsidP="00580159">
            <w:pPr>
              <w:shd w:val="clear" w:color="auto" w:fill="FFFFFF"/>
              <w:spacing w:line="276" w:lineRule="auto"/>
              <w:jc w:val="center"/>
              <w:rPr>
                <w:sz w:val="24"/>
                <w:szCs w:val="24"/>
              </w:rPr>
            </w:pPr>
            <w:r>
              <w:rPr>
                <w:sz w:val="24"/>
                <w:szCs w:val="24"/>
              </w:rPr>
              <w:t>16</w:t>
            </w:r>
          </w:p>
        </w:tc>
        <w:tc>
          <w:tcPr>
            <w:tcW w:w="2151" w:type="dxa"/>
          </w:tcPr>
          <w:p w:rsidR="00B671DB" w:rsidRPr="00EB340E" w:rsidRDefault="00B671DB" w:rsidP="00682EE2">
            <w:pPr>
              <w:spacing w:line="299" w:lineRule="atLeast"/>
              <w:jc w:val="center"/>
              <w:rPr>
                <w:sz w:val="24"/>
                <w:szCs w:val="24"/>
              </w:rPr>
            </w:pPr>
            <w:r w:rsidRPr="00EB340E">
              <w:rPr>
                <w:sz w:val="24"/>
                <w:szCs w:val="24"/>
              </w:rPr>
              <w:t xml:space="preserve">Котельная </w:t>
            </w:r>
            <w:r>
              <w:rPr>
                <w:sz w:val="24"/>
                <w:szCs w:val="24"/>
              </w:rPr>
              <w:t>№7</w:t>
            </w:r>
          </w:p>
        </w:tc>
        <w:tc>
          <w:tcPr>
            <w:tcW w:w="1435" w:type="dxa"/>
          </w:tcPr>
          <w:p w:rsidR="00B671DB" w:rsidRPr="00DD103C" w:rsidRDefault="00B671DB" w:rsidP="00562021">
            <w:pPr>
              <w:jc w:val="center"/>
              <w:rPr>
                <w:sz w:val="24"/>
                <w:szCs w:val="24"/>
              </w:rPr>
            </w:pPr>
            <w:r>
              <w:rPr>
                <w:sz w:val="24"/>
                <w:szCs w:val="24"/>
              </w:rPr>
              <w:t>10,0</w:t>
            </w:r>
          </w:p>
        </w:tc>
        <w:tc>
          <w:tcPr>
            <w:tcW w:w="1434" w:type="dxa"/>
          </w:tcPr>
          <w:p w:rsidR="00B671DB" w:rsidRPr="00DD103C" w:rsidRDefault="00B671DB" w:rsidP="00682EE2">
            <w:pPr>
              <w:jc w:val="center"/>
              <w:rPr>
                <w:sz w:val="24"/>
                <w:szCs w:val="24"/>
              </w:rPr>
            </w:pPr>
            <w:r>
              <w:rPr>
                <w:sz w:val="24"/>
                <w:szCs w:val="24"/>
              </w:rPr>
              <w:t>10,0</w:t>
            </w:r>
          </w:p>
        </w:tc>
        <w:tc>
          <w:tcPr>
            <w:tcW w:w="1578" w:type="dxa"/>
          </w:tcPr>
          <w:p w:rsidR="00B671DB" w:rsidRPr="004B6452" w:rsidRDefault="00B671DB" w:rsidP="00BE2371">
            <w:pPr>
              <w:jc w:val="center"/>
              <w:rPr>
                <w:bCs/>
                <w:color w:val="000000"/>
                <w:sz w:val="24"/>
                <w:szCs w:val="24"/>
              </w:rPr>
            </w:pPr>
            <w:r>
              <w:rPr>
                <w:bCs/>
                <w:color w:val="000000"/>
                <w:sz w:val="24"/>
                <w:szCs w:val="24"/>
              </w:rPr>
              <w:t>8,0193</w:t>
            </w:r>
          </w:p>
        </w:tc>
        <w:tc>
          <w:tcPr>
            <w:tcW w:w="1291" w:type="dxa"/>
            <w:vAlign w:val="bottom"/>
          </w:tcPr>
          <w:p w:rsidR="00B671DB" w:rsidRDefault="00B671DB">
            <w:pPr>
              <w:jc w:val="right"/>
              <w:rPr>
                <w:rFonts w:ascii="Calibri" w:hAnsi="Calibri"/>
                <w:color w:val="000000"/>
                <w:sz w:val="22"/>
                <w:szCs w:val="22"/>
              </w:rPr>
            </w:pPr>
            <w:r>
              <w:rPr>
                <w:rFonts w:ascii="Calibri" w:hAnsi="Calibri"/>
                <w:color w:val="000000"/>
                <w:sz w:val="22"/>
                <w:szCs w:val="22"/>
              </w:rPr>
              <w:t>1,9807</w:t>
            </w:r>
          </w:p>
        </w:tc>
        <w:tc>
          <w:tcPr>
            <w:tcW w:w="1149" w:type="dxa"/>
            <w:shd w:val="clear" w:color="auto" w:fill="auto"/>
            <w:vAlign w:val="bottom"/>
          </w:tcPr>
          <w:p w:rsidR="00B671DB" w:rsidRPr="00B671DB" w:rsidRDefault="00B671DB" w:rsidP="00B671DB">
            <w:pPr>
              <w:jc w:val="center"/>
              <w:rPr>
                <w:color w:val="000000"/>
                <w:sz w:val="22"/>
                <w:szCs w:val="22"/>
              </w:rPr>
            </w:pPr>
            <w:r w:rsidRPr="00B671DB">
              <w:rPr>
                <w:color w:val="000000"/>
                <w:sz w:val="22"/>
                <w:szCs w:val="22"/>
              </w:rPr>
              <w:t>19,8</w:t>
            </w:r>
          </w:p>
        </w:tc>
      </w:tr>
      <w:tr w:rsidR="00B671DB" w:rsidRPr="00CB5E66" w:rsidTr="00B671DB">
        <w:trPr>
          <w:trHeight w:val="312"/>
        </w:trPr>
        <w:tc>
          <w:tcPr>
            <w:tcW w:w="717" w:type="dxa"/>
          </w:tcPr>
          <w:p w:rsidR="00B671DB" w:rsidRDefault="00B671DB" w:rsidP="00580159">
            <w:pPr>
              <w:shd w:val="clear" w:color="auto" w:fill="FFFFFF"/>
              <w:spacing w:line="276" w:lineRule="auto"/>
              <w:jc w:val="center"/>
              <w:rPr>
                <w:sz w:val="24"/>
                <w:szCs w:val="24"/>
              </w:rPr>
            </w:pPr>
            <w:r>
              <w:rPr>
                <w:sz w:val="24"/>
                <w:szCs w:val="24"/>
              </w:rPr>
              <w:t>17</w:t>
            </w:r>
          </w:p>
        </w:tc>
        <w:tc>
          <w:tcPr>
            <w:tcW w:w="2151" w:type="dxa"/>
          </w:tcPr>
          <w:p w:rsidR="00B671DB" w:rsidRPr="00EB340E" w:rsidRDefault="00B671DB" w:rsidP="009B124F">
            <w:pPr>
              <w:spacing w:line="299" w:lineRule="atLeast"/>
              <w:jc w:val="center"/>
              <w:rPr>
                <w:sz w:val="24"/>
                <w:szCs w:val="24"/>
              </w:rPr>
            </w:pPr>
            <w:r w:rsidRPr="00EB340E">
              <w:rPr>
                <w:sz w:val="24"/>
                <w:szCs w:val="24"/>
              </w:rPr>
              <w:t xml:space="preserve">Котельная № </w:t>
            </w:r>
            <w:r>
              <w:rPr>
                <w:sz w:val="24"/>
                <w:szCs w:val="24"/>
              </w:rPr>
              <w:t>9</w:t>
            </w:r>
          </w:p>
        </w:tc>
        <w:tc>
          <w:tcPr>
            <w:tcW w:w="1435" w:type="dxa"/>
          </w:tcPr>
          <w:p w:rsidR="00B671DB" w:rsidRPr="00C90A31" w:rsidRDefault="00B671DB" w:rsidP="00562021">
            <w:pPr>
              <w:jc w:val="center"/>
              <w:rPr>
                <w:sz w:val="24"/>
                <w:szCs w:val="24"/>
              </w:rPr>
            </w:pPr>
            <w:r>
              <w:rPr>
                <w:sz w:val="24"/>
                <w:szCs w:val="24"/>
              </w:rPr>
              <w:t>7,5</w:t>
            </w:r>
          </w:p>
        </w:tc>
        <w:tc>
          <w:tcPr>
            <w:tcW w:w="1434" w:type="dxa"/>
          </w:tcPr>
          <w:p w:rsidR="00B671DB" w:rsidRPr="00C90A31" w:rsidRDefault="00B671DB" w:rsidP="00975BD6">
            <w:pPr>
              <w:jc w:val="center"/>
              <w:rPr>
                <w:sz w:val="24"/>
                <w:szCs w:val="24"/>
              </w:rPr>
            </w:pPr>
            <w:r>
              <w:rPr>
                <w:sz w:val="24"/>
                <w:szCs w:val="24"/>
              </w:rPr>
              <w:t>7,5</w:t>
            </w:r>
          </w:p>
        </w:tc>
        <w:tc>
          <w:tcPr>
            <w:tcW w:w="1578" w:type="dxa"/>
          </w:tcPr>
          <w:p w:rsidR="00B671DB" w:rsidRPr="004B6452" w:rsidRDefault="00B671DB" w:rsidP="00BE2371">
            <w:pPr>
              <w:jc w:val="center"/>
              <w:rPr>
                <w:sz w:val="24"/>
                <w:szCs w:val="24"/>
              </w:rPr>
            </w:pPr>
            <w:r>
              <w:rPr>
                <w:bCs/>
                <w:color w:val="000000"/>
                <w:sz w:val="24"/>
                <w:szCs w:val="24"/>
              </w:rPr>
              <w:t>3,27341</w:t>
            </w:r>
          </w:p>
        </w:tc>
        <w:tc>
          <w:tcPr>
            <w:tcW w:w="1291" w:type="dxa"/>
            <w:vAlign w:val="bottom"/>
          </w:tcPr>
          <w:p w:rsidR="00B671DB" w:rsidRDefault="00B671DB">
            <w:pPr>
              <w:jc w:val="right"/>
              <w:rPr>
                <w:rFonts w:ascii="Calibri" w:hAnsi="Calibri"/>
                <w:color w:val="000000"/>
                <w:sz w:val="22"/>
                <w:szCs w:val="22"/>
              </w:rPr>
            </w:pPr>
            <w:r>
              <w:rPr>
                <w:rFonts w:ascii="Calibri" w:hAnsi="Calibri"/>
                <w:color w:val="000000"/>
                <w:sz w:val="22"/>
                <w:szCs w:val="22"/>
              </w:rPr>
              <w:t>4,22659</w:t>
            </w:r>
          </w:p>
        </w:tc>
        <w:tc>
          <w:tcPr>
            <w:tcW w:w="1149" w:type="dxa"/>
            <w:shd w:val="clear" w:color="auto" w:fill="D9D9D9" w:themeFill="background1" w:themeFillShade="D9"/>
            <w:vAlign w:val="bottom"/>
          </w:tcPr>
          <w:p w:rsidR="00B671DB" w:rsidRPr="00B671DB" w:rsidRDefault="00B671DB" w:rsidP="00B671DB">
            <w:pPr>
              <w:jc w:val="center"/>
              <w:rPr>
                <w:color w:val="000000"/>
                <w:sz w:val="22"/>
                <w:szCs w:val="22"/>
              </w:rPr>
            </w:pPr>
            <w:r w:rsidRPr="00B671DB">
              <w:rPr>
                <w:color w:val="000000"/>
                <w:sz w:val="22"/>
                <w:szCs w:val="22"/>
              </w:rPr>
              <w:t>56,4</w:t>
            </w:r>
          </w:p>
        </w:tc>
      </w:tr>
      <w:tr w:rsidR="00B671DB" w:rsidRPr="00CB5E66" w:rsidTr="00B671DB">
        <w:trPr>
          <w:trHeight w:val="331"/>
        </w:trPr>
        <w:tc>
          <w:tcPr>
            <w:tcW w:w="717" w:type="dxa"/>
          </w:tcPr>
          <w:p w:rsidR="00B671DB" w:rsidRDefault="00B671DB" w:rsidP="00580159">
            <w:pPr>
              <w:shd w:val="clear" w:color="auto" w:fill="FFFFFF"/>
              <w:spacing w:line="276" w:lineRule="auto"/>
              <w:jc w:val="center"/>
              <w:rPr>
                <w:sz w:val="24"/>
                <w:szCs w:val="24"/>
              </w:rPr>
            </w:pPr>
            <w:r>
              <w:rPr>
                <w:sz w:val="24"/>
                <w:szCs w:val="24"/>
              </w:rPr>
              <w:t>18</w:t>
            </w:r>
          </w:p>
        </w:tc>
        <w:tc>
          <w:tcPr>
            <w:tcW w:w="2151" w:type="dxa"/>
          </w:tcPr>
          <w:p w:rsidR="00B671DB" w:rsidRPr="00EB340E" w:rsidRDefault="00B671DB" w:rsidP="009B124F">
            <w:pPr>
              <w:spacing w:line="299" w:lineRule="atLeast"/>
              <w:jc w:val="center"/>
              <w:rPr>
                <w:sz w:val="24"/>
                <w:szCs w:val="24"/>
              </w:rPr>
            </w:pPr>
            <w:r w:rsidRPr="00EB340E">
              <w:rPr>
                <w:sz w:val="24"/>
                <w:szCs w:val="24"/>
              </w:rPr>
              <w:t>Котельная № 1</w:t>
            </w:r>
            <w:r>
              <w:rPr>
                <w:sz w:val="24"/>
                <w:szCs w:val="24"/>
              </w:rPr>
              <w:t>1</w:t>
            </w:r>
          </w:p>
        </w:tc>
        <w:tc>
          <w:tcPr>
            <w:tcW w:w="1435" w:type="dxa"/>
          </w:tcPr>
          <w:p w:rsidR="00B671DB" w:rsidRPr="00C90A31" w:rsidRDefault="00B671DB" w:rsidP="00562021">
            <w:pPr>
              <w:jc w:val="center"/>
              <w:rPr>
                <w:sz w:val="24"/>
                <w:szCs w:val="24"/>
              </w:rPr>
            </w:pPr>
            <w:r>
              <w:rPr>
                <w:sz w:val="24"/>
                <w:szCs w:val="24"/>
              </w:rPr>
              <w:t>9,0</w:t>
            </w:r>
          </w:p>
        </w:tc>
        <w:tc>
          <w:tcPr>
            <w:tcW w:w="1434" w:type="dxa"/>
          </w:tcPr>
          <w:p w:rsidR="00B671DB" w:rsidRPr="00C90A31" w:rsidRDefault="00B671DB" w:rsidP="00B66354">
            <w:pPr>
              <w:jc w:val="center"/>
              <w:rPr>
                <w:sz w:val="24"/>
                <w:szCs w:val="24"/>
              </w:rPr>
            </w:pPr>
            <w:r>
              <w:rPr>
                <w:sz w:val="24"/>
                <w:szCs w:val="24"/>
              </w:rPr>
              <w:t>9,0</w:t>
            </w:r>
          </w:p>
        </w:tc>
        <w:tc>
          <w:tcPr>
            <w:tcW w:w="1578" w:type="dxa"/>
          </w:tcPr>
          <w:p w:rsidR="00B671DB" w:rsidRPr="004B6452" w:rsidRDefault="00B671DB" w:rsidP="00BE2371">
            <w:pPr>
              <w:jc w:val="center"/>
              <w:rPr>
                <w:sz w:val="24"/>
                <w:szCs w:val="24"/>
              </w:rPr>
            </w:pPr>
            <w:r>
              <w:rPr>
                <w:bCs/>
                <w:color w:val="000000"/>
                <w:sz w:val="24"/>
                <w:szCs w:val="24"/>
              </w:rPr>
              <w:t>4,27076</w:t>
            </w:r>
          </w:p>
        </w:tc>
        <w:tc>
          <w:tcPr>
            <w:tcW w:w="1291" w:type="dxa"/>
            <w:vAlign w:val="bottom"/>
          </w:tcPr>
          <w:p w:rsidR="00B671DB" w:rsidRDefault="00B671DB">
            <w:pPr>
              <w:jc w:val="right"/>
              <w:rPr>
                <w:rFonts w:ascii="Calibri" w:hAnsi="Calibri"/>
                <w:color w:val="000000"/>
                <w:sz w:val="22"/>
                <w:szCs w:val="22"/>
              </w:rPr>
            </w:pPr>
            <w:r>
              <w:rPr>
                <w:rFonts w:ascii="Calibri" w:hAnsi="Calibri"/>
                <w:color w:val="000000"/>
                <w:sz w:val="22"/>
                <w:szCs w:val="22"/>
              </w:rPr>
              <w:t>4,72924</w:t>
            </w:r>
          </w:p>
        </w:tc>
        <w:tc>
          <w:tcPr>
            <w:tcW w:w="1149" w:type="dxa"/>
            <w:shd w:val="clear" w:color="auto" w:fill="D9D9D9" w:themeFill="background1" w:themeFillShade="D9"/>
            <w:vAlign w:val="bottom"/>
          </w:tcPr>
          <w:p w:rsidR="00B671DB" w:rsidRPr="00B671DB" w:rsidRDefault="00B671DB" w:rsidP="00B671DB">
            <w:pPr>
              <w:jc w:val="center"/>
              <w:rPr>
                <w:color w:val="000000"/>
                <w:sz w:val="22"/>
                <w:szCs w:val="22"/>
              </w:rPr>
            </w:pPr>
            <w:r w:rsidRPr="00B671DB">
              <w:rPr>
                <w:color w:val="000000"/>
                <w:sz w:val="22"/>
                <w:szCs w:val="22"/>
              </w:rPr>
              <w:t>52,5</w:t>
            </w:r>
          </w:p>
        </w:tc>
      </w:tr>
      <w:tr w:rsidR="00B671DB" w:rsidRPr="00CB5E66" w:rsidTr="00B671DB">
        <w:trPr>
          <w:trHeight w:val="312"/>
        </w:trPr>
        <w:tc>
          <w:tcPr>
            <w:tcW w:w="717" w:type="dxa"/>
          </w:tcPr>
          <w:p w:rsidR="00B671DB" w:rsidRDefault="00B671DB" w:rsidP="00682EE2">
            <w:pPr>
              <w:shd w:val="clear" w:color="auto" w:fill="FFFFFF"/>
              <w:spacing w:line="276" w:lineRule="auto"/>
              <w:jc w:val="center"/>
              <w:rPr>
                <w:sz w:val="24"/>
                <w:szCs w:val="24"/>
              </w:rPr>
            </w:pPr>
            <w:r>
              <w:rPr>
                <w:sz w:val="24"/>
                <w:szCs w:val="24"/>
              </w:rPr>
              <w:t>19</w:t>
            </w:r>
          </w:p>
        </w:tc>
        <w:tc>
          <w:tcPr>
            <w:tcW w:w="2151" w:type="dxa"/>
          </w:tcPr>
          <w:p w:rsidR="00B671DB" w:rsidRPr="00EB340E" w:rsidRDefault="00B671DB" w:rsidP="00682EE2">
            <w:pPr>
              <w:spacing w:line="299" w:lineRule="atLeast"/>
              <w:jc w:val="center"/>
              <w:rPr>
                <w:sz w:val="24"/>
                <w:szCs w:val="24"/>
              </w:rPr>
            </w:pPr>
            <w:r w:rsidRPr="00EB340E">
              <w:rPr>
                <w:sz w:val="24"/>
                <w:szCs w:val="24"/>
              </w:rPr>
              <w:t xml:space="preserve">Котельная </w:t>
            </w:r>
            <w:r>
              <w:rPr>
                <w:sz w:val="24"/>
                <w:szCs w:val="24"/>
              </w:rPr>
              <w:t>№12</w:t>
            </w:r>
          </w:p>
        </w:tc>
        <w:tc>
          <w:tcPr>
            <w:tcW w:w="1435" w:type="dxa"/>
          </w:tcPr>
          <w:p w:rsidR="00B671DB" w:rsidRPr="00DD103C" w:rsidRDefault="00B671DB" w:rsidP="00562021">
            <w:pPr>
              <w:jc w:val="center"/>
              <w:rPr>
                <w:sz w:val="24"/>
                <w:szCs w:val="24"/>
              </w:rPr>
            </w:pPr>
            <w:r>
              <w:rPr>
                <w:sz w:val="24"/>
                <w:szCs w:val="24"/>
              </w:rPr>
              <w:t>4,5</w:t>
            </w:r>
          </w:p>
        </w:tc>
        <w:tc>
          <w:tcPr>
            <w:tcW w:w="1434" w:type="dxa"/>
          </w:tcPr>
          <w:p w:rsidR="00B671DB" w:rsidRPr="00DD103C" w:rsidRDefault="00B671DB" w:rsidP="00682EE2">
            <w:pPr>
              <w:jc w:val="center"/>
              <w:rPr>
                <w:sz w:val="24"/>
                <w:szCs w:val="24"/>
              </w:rPr>
            </w:pPr>
            <w:r>
              <w:rPr>
                <w:sz w:val="24"/>
                <w:szCs w:val="24"/>
              </w:rPr>
              <w:t>4,5</w:t>
            </w:r>
          </w:p>
        </w:tc>
        <w:tc>
          <w:tcPr>
            <w:tcW w:w="1578" w:type="dxa"/>
          </w:tcPr>
          <w:p w:rsidR="00B671DB" w:rsidRPr="004B6452" w:rsidRDefault="00B671DB" w:rsidP="00BE2371">
            <w:pPr>
              <w:jc w:val="center"/>
              <w:rPr>
                <w:sz w:val="24"/>
                <w:szCs w:val="24"/>
              </w:rPr>
            </w:pPr>
            <w:r>
              <w:rPr>
                <w:bCs/>
                <w:color w:val="000000"/>
                <w:sz w:val="24"/>
                <w:szCs w:val="24"/>
              </w:rPr>
              <w:t>0,74306</w:t>
            </w:r>
          </w:p>
        </w:tc>
        <w:tc>
          <w:tcPr>
            <w:tcW w:w="1291" w:type="dxa"/>
            <w:vAlign w:val="bottom"/>
          </w:tcPr>
          <w:p w:rsidR="00B671DB" w:rsidRDefault="00B671DB">
            <w:pPr>
              <w:jc w:val="right"/>
              <w:rPr>
                <w:rFonts w:ascii="Calibri" w:hAnsi="Calibri"/>
                <w:color w:val="000000"/>
                <w:sz w:val="22"/>
                <w:szCs w:val="22"/>
              </w:rPr>
            </w:pPr>
            <w:r>
              <w:rPr>
                <w:rFonts w:ascii="Calibri" w:hAnsi="Calibri"/>
                <w:color w:val="000000"/>
                <w:sz w:val="22"/>
                <w:szCs w:val="22"/>
              </w:rPr>
              <w:t>3,75694</w:t>
            </w:r>
          </w:p>
        </w:tc>
        <w:tc>
          <w:tcPr>
            <w:tcW w:w="1149" w:type="dxa"/>
            <w:shd w:val="clear" w:color="auto" w:fill="D9D9D9" w:themeFill="background1" w:themeFillShade="D9"/>
            <w:vAlign w:val="bottom"/>
          </w:tcPr>
          <w:p w:rsidR="00B671DB" w:rsidRPr="00B671DB" w:rsidRDefault="00B671DB" w:rsidP="00B671DB">
            <w:pPr>
              <w:jc w:val="center"/>
              <w:rPr>
                <w:color w:val="000000"/>
                <w:sz w:val="22"/>
                <w:szCs w:val="22"/>
              </w:rPr>
            </w:pPr>
            <w:r w:rsidRPr="00B671DB">
              <w:rPr>
                <w:color w:val="000000"/>
                <w:sz w:val="22"/>
                <w:szCs w:val="22"/>
              </w:rPr>
              <w:t>83,5</w:t>
            </w:r>
          </w:p>
        </w:tc>
      </w:tr>
      <w:tr w:rsidR="00B671DB" w:rsidRPr="00CB5E66" w:rsidTr="00297314">
        <w:trPr>
          <w:trHeight w:val="312"/>
        </w:trPr>
        <w:tc>
          <w:tcPr>
            <w:tcW w:w="717" w:type="dxa"/>
          </w:tcPr>
          <w:p w:rsidR="00B671DB" w:rsidRDefault="00B671DB" w:rsidP="00C35AAF">
            <w:pPr>
              <w:shd w:val="clear" w:color="auto" w:fill="FFFFFF"/>
              <w:spacing w:line="276" w:lineRule="auto"/>
              <w:jc w:val="center"/>
              <w:rPr>
                <w:sz w:val="24"/>
                <w:szCs w:val="24"/>
              </w:rPr>
            </w:pPr>
            <w:r>
              <w:rPr>
                <w:sz w:val="24"/>
                <w:szCs w:val="24"/>
              </w:rPr>
              <w:t>20</w:t>
            </w:r>
          </w:p>
        </w:tc>
        <w:tc>
          <w:tcPr>
            <w:tcW w:w="2151" w:type="dxa"/>
          </w:tcPr>
          <w:p w:rsidR="00B671DB" w:rsidRPr="00EB340E" w:rsidRDefault="00B671DB" w:rsidP="009B124F">
            <w:pPr>
              <w:spacing w:line="299" w:lineRule="atLeast"/>
              <w:jc w:val="center"/>
              <w:rPr>
                <w:sz w:val="24"/>
                <w:szCs w:val="24"/>
              </w:rPr>
            </w:pPr>
            <w:r w:rsidRPr="00EB340E">
              <w:rPr>
                <w:sz w:val="24"/>
                <w:szCs w:val="24"/>
              </w:rPr>
              <w:t>Котельная № 1</w:t>
            </w:r>
            <w:r>
              <w:rPr>
                <w:sz w:val="24"/>
                <w:szCs w:val="24"/>
              </w:rPr>
              <w:t>4</w:t>
            </w:r>
          </w:p>
        </w:tc>
        <w:tc>
          <w:tcPr>
            <w:tcW w:w="1435" w:type="dxa"/>
          </w:tcPr>
          <w:p w:rsidR="00B671DB" w:rsidRPr="00C90A31" w:rsidRDefault="00B671DB" w:rsidP="00562021">
            <w:pPr>
              <w:jc w:val="center"/>
              <w:rPr>
                <w:sz w:val="24"/>
                <w:szCs w:val="24"/>
              </w:rPr>
            </w:pPr>
            <w:r>
              <w:rPr>
                <w:sz w:val="24"/>
                <w:szCs w:val="24"/>
              </w:rPr>
              <w:t>13,0</w:t>
            </w:r>
          </w:p>
        </w:tc>
        <w:tc>
          <w:tcPr>
            <w:tcW w:w="1434" w:type="dxa"/>
          </w:tcPr>
          <w:p w:rsidR="00B671DB" w:rsidRPr="00C90A31" w:rsidRDefault="00B671DB" w:rsidP="00B66354">
            <w:pPr>
              <w:jc w:val="center"/>
              <w:rPr>
                <w:sz w:val="24"/>
                <w:szCs w:val="24"/>
              </w:rPr>
            </w:pPr>
            <w:r>
              <w:rPr>
                <w:sz w:val="24"/>
                <w:szCs w:val="24"/>
              </w:rPr>
              <w:t>6,5</w:t>
            </w:r>
          </w:p>
        </w:tc>
        <w:tc>
          <w:tcPr>
            <w:tcW w:w="1578" w:type="dxa"/>
          </w:tcPr>
          <w:p w:rsidR="00B671DB" w:rsidRPr="004B6452" w:rsidRDefault="00B671DB" w:rsidP="00BE2371">
            <w:pPr>
              <w:jc w:val="center"/>
              <w:rPr>
                <w:sz w:val="24"/>
                <w:szCs w:val="24"/>
              </w:rPr>
            </w:pPr>
            <w:r>
              <w:rPr>
                <w:bCs/>
                <w:color w:val="000000"/>
                <w:sz w:val="24"/>
                <w:szCs w:val="24"/>
              </w:rPr>
              <w:t>4,67019</w:t>
            </w:r>
          </w:p>
        </w:tc>
        <w:tc>
          <w:tcPr>
            <w:tcW w:w="1291" w:type="dxa"/>
            <w:vAlign w:val="bottom"/>
          </w:tcPr>
          <w:p w:rsidR="00B671DB" w:rsidRDefault="00B671DB">
            <w:pPr>
              <w:jc w:val="right"/>
              <w:rPr>
                <w:rFonts w:ascii="Calibri" w:hAnsi="Calibri"/>
                <w:color w:val="000000"/>
                <w:sz w:val="22"/>
                <w:szCs w:val="22"/>
              </w:rPr>
            </w:pPr>
            <w:r>
              <w:rPr>
                <w:rFonts w:ascii="Calibri" w:hAnsi="Calibri"/>
                <w:color w:val="000000"/>
                <w:sz w:val="22"/>
                <w:szCs w:val="22"/>
              </w:rPr>
              <w:t>1,82981</w:t>
            </w:r>
          </w:p>
        </w:tc>
        <w:tc>
          <w:tcPr>
            <w:tcW w:w="1149" w:type="dxa"/>
            <w:shd w:val="clear" w:color="auto" w:fill="auto"/>
            <w:vAlign w:val="bottom"/>
          </w:tcPr>
          <w:p w:rsidR="00B671DB" w:rsidRPr="00B671DB" w:rsidRDefault="00B671DB" w:rsidP="00B671DB">
            <w:pPr>
              <w:jc w:val="center"/>
              <w:rPr>
                <w:color w:val="000000"/>
                <w:sz w:val="22"/>
                <w:szCs w:val="22"/>
              </w:rPr>
            </w:pPr>
            <w:r w:rsidRPr="00B671DB">
              <w:rPr>
                <w:color w:val="000000"/>
                <w:sz w:val="22"/>
                <w:szCs w:val="22"/>
              </w:rPr>
              <w:t>28,2</w:t>
            </w:r>
          </w:p>
        </w:tc>
      </w:tr>
      <w:tr w:rsidR="00B671DB" w:rsidRPr="00CB5E66" w:rsidTr="00580159">
        <w:trPr>
          <w:trHeight w:val="273"/>
        </w:trPr>
        <w:tc>
          <w:tcPr>
            <w:tcW w:w="9755" w:type="dxa"/>
            <w:gridSpan w:val="7"/>
            <w:vAlign w:val="center"/>
          </w:tcPr>
          <w:p w:rsidR="00B671DB" w:rsidRPr="00C267F2" w:rsidRDefault="00B671DB" w:rsidP="00C267F2">
            <w:pPr>
              <w:jc w:val="center"/>
              <w:rPr>
                <w:b/>
                <w:color w:val="000000"/>
                <w:sz w:val="24"/>
                <w:szCs w:val="24"/>
                <w:u w:val="single"/>
              </w:rPr>
            </w:pPr>
            <w:r w:rsidRPr="0083356B">
              <w:rPr>
                <w:b/>
                <w:color w:val="000000"/>
                <w:sz w:val="24"/>
                <w:szCs w:val="24"/>
                <w:u w:val="single"/>
              </w:rPr>
              <w:t>МУП «Сердобская теплосеть»</w:t>
            </w:r>
          </w:p>
        </w:tc>
      </w:tr>
      <w:tr w:rsidR="00B671DB" w:rsidRPr="00CB5E66" w:rsidTr="00562021">
        <w:trPr>
          <w:trHeight w:val="312"/>
        </w:trPr>
        <w:tc>
          <w:tcPr>
            <w:tcW w:w="717" w:type="dxa"/>
          </w:tcPr>
          <w:p w:rsidR="00B671DB" w:rsidRDefault="00B671DB" w:rsidP="00580159">
            <w:pPr>
              <w:shd w:val="clear" w:color="auto" w:fill="FFFFFF"/>
              <w:spacing w:line="276" w:lineRule="auto"/>
              <w:jc w:val="center"/>
              <w:rPr>
                <w:sz w:val="24"/>
                <w:szCs w:val="24"/>
              </w:rPr>
            </w:pPr>
            <w:r>
              <w:rPr>
                <w:sz w:val="24"/>
                <w:szCs w:val="24"/>
              </w:rPr>
              <w:t>21</w:t>
            </w:r>
          </w:p>
        </w:tc>
        <w:tc>
          <w:tcPr>
            <w:tcW w:w="2151" w:type="dxa"/>
          </w:tcPr>
          <w:p w:rsidR="00B671DB" w:rsidRPr="00EB340E" w:rsidRDefault="00B671DB" w:rsidP="009B124F">
            <w:pPr>
              <w:spacing w:line="299" w:lineRule="atLeast"/>
              <w:jc w:val="center"/>
              <w:rPr>
                <w:sz w:val="24"/>
                <w:szCs w:val="24"/>
              </w:rPr>
            </w:pPr>
            <w:r w:rsidRPr="00EB340E">
              <w:rPr>
                <w:sz w:val="24"/>
                <w:szCs w:val="24"/>
              </w:rPr>
              <w:t xml:space="preserve">Котельная </w:t>
            </w:r>
            <w:r>
              <w:rPr>
                <w:sz w:val="24"/>
                <w:szCs w:val="24"/>
              </w:rPr>
              <w:t>№10</w:t>
            </w:r>
          </w:p>
        </w:tc>
        <w:tc>
          <w:tcPr>
            <w:tcW w:w="1435" w:type="dxa"/>
          </w:tcPr>
          <w:p w:rsidR="00B671DB" w:rsidRPr="00DD103C" w:rsidRDefault="00B671DB" w:rsidP="00922F0F">
            <w:pPr>
              <w:jc w:val="center"/>
              <w:rPr>
                <w:sz w:val="24"/>
                <w:szCs w:val="24"/>
              </w:rPr>
            </w:pPr>
            <w:r>
              <w:rPr>
                <w:sz w:val="24"/>
                <w:szCs w:val="24"/>
              </w:rPr>
              <w:t>3,0</w:t>
            </w:r>
          </w:p>
        </w:tc>
        <w:tc>
          <w:tcPr>
            <w:tcW w:w="1434" w:type="dxa"/>
          </w:tcPr>
          <w:p w:rsidR="00B671DB" w:rsidRPr="00DD103C" w:rsidRDefault="00B671DB" w:rsidP="00B66354">
            <w:pPr>
              <w:jc w:val="center"/>
              <w:rPr>
                <w:sz w:val="24"/>
                <w:szCs w:val="24"/>
              </w:rPr>
            </w:pPr>
            <w:r>
              <w:rPr>
                <w:sz w:val="24"/>
                <w:szCs w:val="24"/>
              </w:rPr>
              <w:t>1,5</w:t>
            </w:r>
          </w:p>
        </w:tc>
        <w:tc>
          <w:tcPr>
            <w:tcW w:w="1578" w:type="dxa"/>
            <w:vAlign w:val="center"/>
          </w:tcPr>
          <w:p w:rsidR="00B671DB" w:rsidRPr="00B55F73" w:rsidRDefault="00B671DB">
            <w:pPr>
              <w:jc w:val="center"/>
              <w:rPr>
                <w:color w:val="000000"/>
                <w:sz w:val="22"/>
                <w:szCs w:val="22"/>
              </w:rPr>
            </w:pPr>
            <w:r w:rsidRPr="00B55F73">
              <w:rPr>
                <w:bCs/>
                <w:color w:val="000000"/>
                <w:sz w:val="22"/>
                <w:szCs w:val="22"/>
              </w:rPr>
              <w:t>1,09969</w:t>
            </w:r>
          </w:p>
        </w:tc>
        <w:tc>
          <w:tcPr>
            <w:tcW w:w="1291" w:type="dxa"/>
            <w:vAlign w:val="bottom"/>
          </w:tcPr>
          <w:p w:rsidR="00B671DB" w:rsidRPr="00297314" w:rsidRDefault="00B671DB">
            <w:pPr>
              <w:jc w:val="center"/>
              <w:rPr>
                <w:color w:val="000000"/>
                <w:sz w:val="24"/>
                <w:szCs w:val="24"/>
              </w:rPr>
            </w:pPr>
            <w:r w:rsidRPr="00297314">
              <w:rPr>
                <w:color w:val="000000"/>
                <w:sz w:val="24"/>
                <w:szCs w:val="24"/>
              </w:rPr>
              <w:t>0,40031</w:t>
            </w:r>
          </w:p>
        </w:tc>
        <w:tc>
          <w:tcPr>
            <w:tcW w:w="1149" w:type="dxa"/>
            <w:vAlign w:val="bottom"/>
          </w:tcPr>
          <w:p w:rsidR="00B671DB" w:rsidRPr="00297314" w:rsidRDefault="00B671DB">
            <w:pPr>
              <w:jc w:val="center"/>
              <w:rPr>
                <w:color w:val="000000"/>
                <w:sz w:val="24"/>
                <w:szCs w:val="24"/>
              </w:rPr>
            </w:pPr>
            <w:r w:rsidRPr="00297314">
              <w:rPr>
                <w:color w:val="000000"/>
                <w:sz w:val="24"/>
                <w:szCs w:val="24"/>
              </w:rPr>
              <w:t>13,3</w:t>
            </w:r>
          </w:p>
        </w:tc>
      </w:tr>
      <w:tr w:rsidR="00B671DB" w:rsidRPr="00CB5E66" w:rsidTr="00562021">
        <w:trPr>
          <w:trHeight w:val="312"/>
        </w:trPr>
        <w:tc>
          <w:tcPr>
            <w:tcW w:w="717" w:type="dxa"/>
          </w:tcPr>
          <w:p w:rsidR="00B671DB" w:rsidRDefault="00B671DB" w:rsidP="00C35AAF">
            <w:pPr>
              <w:shd w:val="clear" w:color="auto" w:fill="FFFFFF"/>
              <w:spacing w:line="276" w:lineRule="auto"/>
              <w:jc w:val="center"/>
              <w:rPr>
                <w:sz w:val="24"/>
                <w:szCs w:val="24"/>
              </w:rPr>
            </w:pPr>
            <w:r>
              <w:rPr>
                <w:sz w:val="24"/>
                <w:szCs w:val="24"/>
              </w:rPr>
              <w:t>22</w:t>
            </w:r>
          </w:p>
        </w:tc>
        <w:tc>
          <w:tcPr>
            <w:tcW w:w="2151" w:type="dxa"/>
          </w:tcPr>
          <w:p w:rsidR="00B671DB" w:rsidRPr="00EB340E" w:rsidRDefault="00B671DB" w:rsidP="009B124F">
            <w:pPr>
              <w:spacing w:line="299" w:lineRule="atLeast"/>
              <w:jc w:val="center"/>
              <w:rPr>
                <w:sz w:val="24"/>
                <w:szCs w:val="24"/>
              </w:rPr>
            </w:pPr>
            <w:r w:rsidRPr="00EB340E">
              <w:rPr>
                <w:sz w:val="24"/>
                <w:szCs w:val="24"/>
              </w:rPr>
              <w:t>Котельная</w:t>
            </w:r>
            <w:r>
              <w:rPr>
                <w:sz w:val="24"/>
                <w:szCs w:val="24"/>
              </w:rPr>
              <w:t xml:space="preserve"> №13</w:t>
            </w:r>
          </w:p>
        </w:tc>
        <w:tc>
          <w:tcPr>
            <w:tcW w:w="1435" w:type="dxa"/>
          </w:tcPr>
          <w:p w:rsidR="00B671DB" w:rsidRPr="00DD103C" w:rsidRDefault="00B671DB" w:rsidP="00B66354">
            <w:pPr>
              <w:jc w:val="center"/>
              <w:rPr>
                <w:sz w:val="24"/>
                <w:szCs w:val="24"/>
              </w:rPr>
            </w:pPr>
            <w:r w:rsidRPr="00DD103C">
              <w:rPr>
                <w:sz w:val="24"/>
                <w:szCs w:val="24"/>
              </w:rPr>
              <w:t>1,26</w:t>
            </w:r>
          </w:p>
        </w:tc>
        <w:tc>
          <w:tcPr>
            <w:tcW w:w="1434" w:type="dxa"/>
          </w:tcPr>
          <w:p w:rsidR="00B671DB" w:rsidRPr="00DD103C" w:rsidRDefault="00B671DB" w:rsidP="00B66354">
            <w:pPr>
              <w:jc w:val="center"/>
              <w:rPr>
                <w:sz w:val="24"/>
                <w:szCs w:val="24"/>
              </w:rPr>
            </w:pPr>
            <w:r w:rsidRPr="00DD103C">
              <w:rPr>
                <w:sz w:val="24"/>
                <w:szCs w:val="24"/>
              </w:rPr>
              <w:t>1,26</w:t>
            </w:r>
          </w:p>
        </w:tc>
        <w:tc>
          <w:tcPr>
            <w:tcW w:w="1578" w:type="dxa"/>
            <w:vAlign w:val="center"/>
          </w:tcPr>
          <w:p w:rsidR="00B671DB" w:rsidRPr="00B55F73" w:rsidRDefault="00B671DB">
            <w:pPr>
              <w:jc w:val="center"/>
              <w:rPr>
                <w:color w:val="000000"/>
                <w:sz w:val="22"/>
                <w:szCs w:val="22"/>
              </w:rPr>
            </w:pPr>
            <w:r w:rsidRPr="00B55F73">
              <w:rPr>
                <w:color w:val="000000"/>
                <w:sz w:val="22"/>
                <w:szCs w:val="22"/>
              </w:rPr>
              <w:t>0,69774</w:t>
            </w:r>
          </w:p>
        </w:tc>
        <w:tc>
          <w:tcPr>
            <w:tcW w:w="1291" w:type="dxa"/>
            <w:vAlign w:val="bottom"/>
          </w:tcPr>
          <w:p w:rsidR="00B671DB" w:rsidRPr="00297314" w:rsidRDefault="00B671DB">
            <w:pPr>
              <w:jc w:val="center"/>
              <w:rPr>
                <w:color w:val="000000"/>
                <w:sz w:val="24"/>
                <w:szCs w:val="24"/>
              </w:rPr>
            </w:pPr>
            <w:r w:rsidRPr="00297314">
              <w:rPr>
                <w:color w:val="000000"/>
                <w:sz w:val="24"/>
                <w:szCs w:val="24"/>
              </w:rPr>
              <w:t>0,56226</w:t>
            </w:r>
          </w:p>
        </w:tc>
        <w:tc>
          <w:tcPr>
            <w:tcW w:w="1149" w:type="dxa"/>
            <w:shd w:val="clear" w:color="auto" w:fill="D9D9D9" w:themeFill="background1" w:themeFillShade="D9"/>
            <w:vAlign w:val="bottom"/>
          </w:tcPr>
          <w:p w:rsidR="00B671DB" w:rsidRPr="00297314" w:rsidRDefault="00B671DB">
            <w:pPr>
              <w:jc w:val="center"/>
              <w:rPr>
                <w:color w:val="000000"/>
                <w:sz w:val="24"/>
                <w:szCs w:val="24"/>
              </w:rPr>
            </w:pPr>
            <w:r w:rsidRPr="00297314">
              <w:rPr>
                <w:color w:val="000000"/>
                <w:sz w:val="24"/>
                <w:szCs w:val="24"/>
              </w:rPr>
              <w:t>44,6</w:t>
            </w:r>
          </w:p>
        </w:tc>
      </w:tr>
      <w:tr w:rsidR="00B671DB" w:rsidRPr="00CB5E66" w:rsidTr="00297314">
        <w:trPr>
          <w:trHeight w:val="312"/>
        </w:trPr>
        <w:tc>
          <w:tcPr>
            <w:tcW w:w="717" w:type="dxa"/>
          </w:tcPr>
          <w:p w:rsidR="00B671DB" w:rsidRDefault="00B671DB" w:rsidP="00C35AAF">
            <w:pPr>
              <w:shd w:val="clear" w:color="auto" w:fill="FFFFFF"/>
              <w:spacing w:line="276" w:lineRule="auto"/>
              <w:jc w:val="center"/>
              <w:rPr>
                <w:sz w:val="24"/>
                <w:szCs w:val="24"/>
              </w:rPr>
            </w:pPr>
            <w:r>
              <w:rPr>
                <w:sz w:val="24"/>
                <w:szCs w:val="24"/>
              </w:rPr>
              <w:t>23</w:t>
            </w:r>
          </w:p>
        </w:tc>
        <w:tc>
          <w:tcPr>
            <w:tcW w:w="2151" w:type="dxa"/>
          </w:tcPr>
          <w:p w:rsidR="00B671DB" w:rsidRPr="00EB340E" w:rsidRDefault="00B671DB" w:rsidP="009B124F">
            <w:pPr>
              <w:spacing w:line="299" w:lineRule="atLeast"/>
              <w:jc w:val="center"/>
              <w:rPr>
                <w:sz w:val="24"/>
                <w:szCs w:val="24"/>
              </w:rPr>
            </w:pPr>
            <w:r w:rsidRPr="00EB340E">
              <w:rPr>
                <w:sz w:val="24"/>
                <w:szCs w:val="24"/>
              </w:rPr>
              <w:t>Котельная № 1</w:t>
            </w:r>
            <w:r>
              <w:rPr>
                <w:sz w:val="24"/>
                <w:szCs w:val="24"/>
              </w:rPr>
              <w:t>5</w:t>
            </w:r>
          </w:p>
        </w:tc>
        <w:tc>
          <w:tcPr>
            <w:tcW w:w="1435" w:type="dxa"/>
          </w:tcPr>
          <w:p w:rsidR="00B671DB" w:rsidRPr="00DD103C" w:rsidRDefault="00B671DB" w:rsidP="00B66354">
            <w:pPr>
              <w:jc w:val="center"/>
              <w:rPr>
                <w:sz w:val="24"/>
                <w:szCs w:val="24"/>
              </w:rPr>
            </w:pPr>
            <w:r w:rsidRPr="00DD103C">
              <w:rPr>
                <w:sz w:val="24"/>
                <w:szCs w:val="24"/>
              </w:rPr>
              <w:t>8,0</w:t>
            </w:r>
          </w:p>
        </w:tc>
        <w:tc>
          <w:tcPr>
            <w:tcW w:w="1434" w:type="dxa"/>
          </w:tcPr>
          <w:p w:rsidR="00B671DB" w:rsidRPr="00DD103C" w:rsidRDefault="00B671DB" w:rsidP="00B66354">
            <w:pPr>
              <w:jc w:val="center"/>
              <w:rPr>
                <w:sz w:val="24"/>
                <w:szCs w:val="24"/>
              </w:rPr>
            </w:pPr>
            <w:r>
              <w:rPr>
                <w:sz w:val="24"/>
                <w:szCs w:val="24"/>
              </w:rPr>
              <w:t>4</w:t>
            </w:r>
            <w:r w:rsidRPr="00DD103C">
              <w:rPr>
                <w:sz w:val="24"/>
                <w:szCs w:val="24"/>
              </w:rPr>
              <w:t>,0</w:t>
            </w:r>
          </w:p>
        </w:tc>
        <w:tc>
          <w:tcPr>
            <w:tcW w:w="1578" w:type="dxa"/>
            <w:vAlign w:val="center"/>
          </w:tcPr>
          <w:p w:rsidR="00B671DB" w:rsidRPr="00B55F73" w:rsidRDefault="00B671DB">
            <w:pPr>
              <w:jc w:val="center"/>
              <w:rPr>
                <w:color w:val="000000"/>
                <w:sz w:val="22"/>
                <w:szCs w:val="22"/>
              </w:rPr>
            </w:pPr>
            <w:r w:rsidRPr="00B55F73">
              <w:rPr>
                <w:color w:val="000000"/>
                <w:sz w:val="22"/>
                <w:szCs w:val="22"/>
              </w:rPr>
              <w:t>3,52289</w:t>
            </w:r>
          </w:p>
        </w:tc>
        <w:tc>
          <w:tcPr>
            <w:tcW w:w="1291" w:type="dxa"/>
            <w:vAlign w:val="bottom"/>
          </w:tcPr>
          <w:p w:rsidR="00B671DB" w:rsidRPr="00297314" w:rsidRDefault="00B671DB">
            <w:pPr>
              <w:jc w:val="center"/>
              <w:rPr>
                <w:color w:val="000000"/>
                <w:sz w:val="24"/>
                <w:szCs w:val="24"/>
              </w:rPr>
            </w:pPr>
            <w:r w:rsidRPr="00297314">
              <w:rPr>
                <w:color w:val="000000"/>
                <w:sz w:val="24"/>
                <w:szCs w:val="24"/>
              </w:rPr>
              <w:t>0,47711</w:t>
            </w:r>
          </w:p>
        </w:tc>
        <w:tc>
          <w:tcPr>
            <w:tcW w:w="1149" w:type="dxa"/>
            <w:shd w:val="clear" w:color="auto" w:fill="auto"/>
            <w:vAlign w:val="bottom"/>
          </w:tcPr>
          <w:p w:rsidR="00B671DB" w:rsidRPr="00297314" w:rsidRDefault="00B671DB">
            <w:pPr>
              <w:jc w:val="center"/>
              <w:rPr>
                <w:color w:val="000000"/>
                <w:sz w:val="24"/>
                <w:szCs w:val="24"/>
              </w:rPr>
            </w:pPr>
            <w:r w:rsidRPr="00297314">
              <w:rPr>
                <w:color w:val="000000"/>
                <w:sz w:val="24"/>
                <w:szCs w:val="24"/>
              </w:rPr>
              <w:t>6,0</w:t>
            </w:r>
          </w:p>
        </w:tc>
      </w:tr>
      <w:tr w:rsidR="00B671DB" w:rsidRPr="00CB5E66" w:rsidTr="00BE2371">
        <w:trPr>
          <w:trHeight w:val="273"/>
        </w:trPr>
        <w:tc>
          <w:tcPr>
            <w:tcW w:w="9755" w:type="dxa"/>
            <w:gridSpan w:val="7"/>
            <w:vAlign w:val="center"/>
          </w:tcPr>
          <w:p w:rsidR="00B671DB" w:rsidRPr="00C267F2" w:rsidRDefault="00B671DB" w:rsidP="00BE2371">
            <w:pPr>
              <w:jc w:val="center"/>
              <w:rPr>
                <w:b/>
                <w:color w:val="000000"/>
                <w:sz w:val="24"/>
                <w:szCs w:val="24"/>
                <w:u w:val="single"/>
              </w:rPr>
            </w:pPr>
            <w:r w:rsidRPr="0083356B">
              <w:rPr>
                <w:b/>
                <w:color w:val="000000"/>
                <w:sz w:val="24"/>
                <w:szCs w:val="24"/>
                <w:u w:val="single"/>
              </w:rPr>
              <w:t>Ведомственные котельные</w:t>
            </w:r>
          </w:p>
        </w:tc>
      </w:tr>
      <w:tr w:rsidR="00B671DB" w:rsidRPr="00CB5E66" w:rsidTr="00297314">
        <w:trPr>
          <w:trHeight w:val="546"/>
        </w:trPr>
        <w:tc>
          <w:tcPr>
            <w:tcW w:w="717" w:type="dxa"/>
          </w:tcPr>
          <w:p w:rsidR="00B671DB" w:rsidRDefault="00B671DB" w:rsidP="00BE2371">
            <w:pPr>
              <w:shd w:val="clear" w:color="auto" w:fill="FFFFFF"/>
              <w:jc w:val="center"/>
              <w:rPr>
                <w:sz w:val="24"/>
                <w:szCs w:val="24"/>
              </w:rPr>
            </w:pPr>
            <w:r>
              <w:rPr>
                <w:sz w:val="24"/>
                <w:szCs w:val="24"/>
              </w:rPr>
              <w:t>24</w:t>
            </w:r>
          </w:p>
        </w:tc>
        <w:tc>
          <w:tcPr>
            <w:tcW w:w="2151" w:type="dxa"/>
          </w:tcPr>
          <w:p w:rsidR="00B671DB" w:rsidRPr="00FA542A" w:rsidRDefault="00B671DB" w:rsidP="00BE2371">
            <w:pPr>
              <w:jc w:val="center"/>
              <w:rPr>
                <w:sz w:val="24"/>
                <w:szCs w:val="24"/>
              </w:rPr>
            </w:pPr>
            <w:r w:rsidRPr="00FA542A">
              <w:rPr>
                <w:sz w:val="24"/>
                <w:szCs w:val="24"/>
              </w:rPr>
              <w:t>Котельная ООО «Мечта»</w:t>
            </w:r>
          </w:p>
        </w:tc>
        <w:tc>
          <w:tcPr>
            <w:tcW w:w="1435" w:type="dxa"/>
          </w:tcPr>
          <w:p w:rsidR="00B671DB" w:rsidRPr="00915216" w:rsidRDefault="00B671DB" w:rsidP="00BE2371">
            <w:pPr>
              <w:jc w:val="center"/>
              <w:rPr>
                <w:sz w:val="24"/>
                <w:szCs w:val="24"/>
              </w:rPr>
            </w:pPr>
            <w:r>
              <w:rPr>
                <w:sz w:val="24"/>
                <w:szCs w:val="24"/>
              </w:rPr>
              <w:t>8,0</w:t>
            </w:r>
          </w:p>
        </w:tc>
        <w:tc>
          <w:tcPr>
            <w:tcW w:w="1434" w:type="dxa"/>
          </w:tcPr>
          <w:p w:rsidR="00B671DB" w:rsidRPr="00915216" w:rsidRDefault="00B671DB" w:rsidP="00BE2371">
            <w:pPr>
              <w:jc w:val="center"/>
              <w:rPr>
                <w:sz w:val="24"/>
                <w:szCs w:val="24"/>
              </w:rPr>
            </w:pPr>
            <w:r>
              <w:rPr>
                <w:sz w:val="24"/>
                <w:szCs w:val="24"/>
              </w:rPr>
              <w:t>6,0</w:t>
            </w:r>
          </w:p>
        </w:tc>
        <w:tc>
          <w:tcPr>
            <w:tcW w:w="1578" w:type="dxa"/>
            <w:vAlign w:val="center"/>
          </w:tcPr>
          <w:p w:rsidR="00B671DB" w:rsidRPr="00B55F73" w:rsidRDefault="00B671DB">
            <w:pPr>
              <w:jc w:val="center"/>
              <w:rPr>
                <w:color w:val="000000"/>
                <w:sz w:val="24"/>
                <w:szCs w:val="24"/>
              </w:rPr>
            </w:pPr>
            <w:r w:rsidRPr="00B55F73">
              <w:rPr>
                <w:bCs/>
                <w:color w:val="000000"/>
                <w:sz w:val="24"/>
                <w:szCs w:val="24"/>
              </w:rPr>
              <w:t>0,1692</w:t>
            </w:r>
          </w:p>
        </w:tc>
        <w:tc>
          <w:tcPr>
            <w:tcW w:w="1291" w:type="dxa"/>
            <w:vAlign w:val="center"/>
          </w:tcPr>
          <w:p w:rsidR="00B671DB" w:rsidRPr="00297314" w:rsidRDefault="00B671DB" w:rsidP="00297314">
            <w:pPr>
              <w:jc w:val="center"/>
              <w:rPr>
                <w:color w:val="000000"/>
                <w:sz w:val="24"/>
                <w:szCs w:val="24"/>
              </w:rPr>
            </w:pPr>
            <w:r w:rsidRPr="00297314">
              <w:rPr>
                <w:color w:val="000000"/>
                <w:sz w:val="24"/>
                <w:szCs w:val="24"/>
              </w:rPr>
              <w:t>5,8308</w:t>
            </w:r>
          </w:p>
        </w:tc>
        <w:tc>
          <w:tcPr>
            <w:tcW w:w="1149" w:type="dxa"/>
            <w:shd w:val="clear" w:color="auto" w:fill="D9D9D9" w:themeFill="background1" w:themeFillShade="D9"/>
            <w:vAlign w:val="center"/>
          </w:tcPr>
          <w:p w:rsidR="00B671DB" w:rsidRPr="00297314" w:rsidRDefault="00B671DB" w:rsidP="00297314">
            <w:pPr>
              <w:jc w:val="center"/>
              <w:rPr>
                <w:color w:val="000000"/>
                <w:sz w:val="24"/>
                <w:szCs w:val="24"/>
              </w:rPr>
            </w:pPr>
            <w:r w:rsidRPr="00297314">
              <w:rPr>
                <w:color w:val="000000"/>
                <w:sz w:val="24"/>
                <w:szCs w:val="24"/>
              </w:rPr>
              <w:t>72,9</w:t>
            </w:r>
          </w:p>
        </w:tc>
      </w:tr>
    </w:tbl>
    <w:p w:rsidR="00580159" w:rsidRDefault="00580159"/>
    <w:p w:rsidR="00580159" w:rsidRPr="00580159" w:rsidRDefault="00580159">
      <w:pPr>
        <w:rPr>
          <w:sz w:val="24"/>
          <w:szCs w:val="24"/>
        </w:rPr>
      </w:pPr>
      <w:r w:rsidRPr="00580159">
        <w:rPr>
          <w:sz w:val="24"/>
          <w:szCs w:val="24"/>
        </w:rPr>
        <w:t>Продолжение таблицы</w:t>
      </w:r>
      <w:r>
        <w:rPr>
          <w:sz w:val="24"/>
          <w:szCs w:val="24"/>
        </w:rPr>
        <w:t xml:space="preserve"> 17</w:t>
      </w:r>
    </w:p>
    <w:p w:rsidR="00580159" w:rsidRDefault="00580159"/>
    <w:tbl>
      <w:tblPr>
        <w:tblW w:w="97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7"/>
        <w:gridCol w:w="2151"/>
        <w:gridCol w:w="1435"/>
        <w:gridCol w:w="1434"/>
        <w:gridCol w:w="1578"/>
        <w:gridCol w:w="1291"/>
        <w:gridCol w:w="1149"/>
      </w:tblGrid>
      <w:tr w:rsidR="00580159" w:rsidRPr="00CB5E66" w:rsidTr="00682EE2">
        <w:trPr>
          <w:trHeight w:val="214"/>
        </w:trPr>
        <w:tc>
          <w:tcPr>
            <w:tcW w:w="717" w:type="dxa"/>
          </w:tcPr>
          <w:p w:rsidR="00580159" w:rsidRDefault="00580159" w:rsidP="00682EE2">
            <w:pPr>
              <w:jc w:val="center"/>
              <w:rPr>
                <w:sz w:val="24"/>
                <w:szCs w:val="24"/>
              </w:rPr>
            </w:pPr>
            <w:r>
              <w:rPr>
                <w:sz w:val="24"/>
                <w:szCs w:val="24"/>
              </w:rPr>
              <w:t>1</w:t>
            </w:r>
          </w:p>
        </w:tc>
        <w:tc>
          <w:tcPr>
            <w:tcW w:w="2151" w:type="dxa"/>
            <w:vAlign w:val="center"/>
          </w:tcPr>
          <w:p w:rsidR="00580159" w:rsidRPr="00CB5E66" w:rsidRDefault="00580159" w:rsidP="00682EE2">
            <w:pPr>
              <w:jc w:val="center"/>
              <w:rPr>
                <w:sz w:val="24"/>
                <w:szCs w:val="24"/>
              </w:rPr>
            </w:pPr>
            <w:r>
              <w:rPr>
                <w:sz w:val="24"/>
                <w:szCs w:val="24"/>
              </w:rPr>
              <w:t>2</w:t>
            </w:r>
          </w:p>
        </w:tc>
        <w:tc>
          <w:tcPr>
            <w:tcW w:w="1435" w:type="dxa"/>
            <w:vAlign w:val="center"/>
          </w:tcPr>
          <w:p w:rsidR="00580159" w:rsidRPr="00CB5E66" w:rsidRDefault="00580159" w:rsidP="00682EE2">
            <w:pPr>
              <w:jc w:val="center"/>
              <w:rPr>
                <w:sz w:val="24"/>
                <w:szCs w:val="24"/>
              </w:rPr>
            </w:pPr>
            <w:r>
              <w:rPr>
                <w:sz w:val="24"/>
                <w:szCs w:val="24"/>
              </w:rPr>
              <w:t>3</w:t>
            </w:r>
          </w:p>
        </w:tc>
        <w:tc>
          <w:tcPr>
            <w:tcW w:w="1434" w:type="dxa"/>
          </w:tcPr>
          <w:p w:rsidR="00580159" w:rsidRDefault="00580159" w:rsidP="00682EE2">
            <w:pPr>
              <w:jc w:val="center"/>
              <w:rPr>
                <w:sz w:val="24"/>
                <w:szCs w:val="24"/>
              </w:rPr>
            </w:pPr>
            <w:r>
              <w:rPr>
                <w:sz w:val="24"/>
                <w:szCs w:val="24"/>
              </w:rPr>
              <w:t>4</w:t>
            </w:r>
          </w:p>
        </w:tc>
        <w:tc>
          <w:tcPr>
            <w:tcW w:w="1578" w:type="dxa"/>
          </w:tcPr>
          <w:p w:rsidR="00580159" w:rsidRDefault="00580159" w:rsidP="00682EE2">
            <w:pPr>
              <w:jc w:val="center"/>
              <w:rPr>
                <w:sz w:val="24"/>
                <w:szCs w:val="24"/>
              </w:rPr>
            </w:pPr>
            <w:r>
              <w:rPr>
                <w:sz w:val="24"/>
                <w:szCs w:val="24"/>
              </w:rPr>
              <w:t>5</w:t>
            </w:r>
          </w:p>
        </w:tc>
        <w:tc>
          <w:tcPr>
            <w:tcW w:w="1291" w:type="dxa"/>
          </w:tcPr>
          <w:p w:rsidR="00580159" w:rsidRPr="00CB5E66" w:rsidRDefault="00580159" w:rsidP="00682EE2">
            <w:pPr>
              <w:jc w:val="center"/>
              <w:rPr>
                <w:sz w:val="24"/>
                <w:szCs w:val="24"/>
              </w:rPr>
            </w:pPr>
            <w:r>
              <w:rPr>
                <w:sz w:val="24"/>
                <w:szCs w:val="24"/>
              </w:rPr>
              <w:t>6</w:t>
            </w:r>
          </w:p>
        </w:tc>
        <w:tc>
          <w:tcPr>
            <w:tcW w:w="1149" w:type="dxa"/>
          </w:tcPr>
          <w:p w:rsidR="00580159" w:rsidRDefault="00580159" w:rsidP="00682EE2">
            <w:pPr>
              <w:jc w:val="center"/>
              <w:rPr>
                <w:sz w:val="24"/>
                <w:szCs w:val="24"/>
              </w:rPr>
            </w:pPr>
            <w:r>
              <w:rPr>
                <w:sz w:val="24"/>
                <w:szCs w:val="24"/>
              </w:rPr>
              <w:t>7</w:t>
            </w:r>
          </w:p>
        </w:tc>
      </w:tr>
      <w:tr w:rsidR="00297314" w:rsidRPr="00CB5E66" w:rsidTr="00297314">
        <w:trPr>
          <w:trHeight w:val="546"/>
        </w:trPr>
        <w:tc>
          <w:tcPr>
            <w:tcW w:w="717" w:type="dxa"/>
          </w:tcPr>
          <w:p w:rsidR="00297314" w:rsidRDefault="00297314" w:rsidP="00FC63D0">
            <w:pPr>
              <w:shd w:val="clear" w:color="auto" w:fill="FFFFFF"/>
              <w:jc w:val="center"/>
              <w:rPr>
                <w:sz w:val="24"/>
                <w:szCs w:val="24"/>
              </w:rPr>
            </w:pPr>
            <w:r>
              <w:rPr>
                <w:sz w:val="24"/>
                <w:szCs w:val="24"/>
              </w:rPr>
              <w:t>2</w:t>
            </w:r>
            <w:r w:rsidR="00FC63D0">
              <w:rPr>
                <w:sz w:val="24"/>
                <w:szCs w:val="24"/>
              </w:rPr>
              <w:t>5</w:t>
            </w:r>
          </w:p>
        </w:tc>
        <w:tc>
          <w:tcPr>
            <w:tcW w:w="2151" w:type="dxa"/>
          </w:tcPr>
          <w:p w:rsidR="00297314" w:rsidRPr="00FA542A" w:rsidRDefault="00297314" w:rsidP="0083356B">
            <w:pPr>
              <w:jc w:val="center"/>
              <w:rPr>
                <w:sz w:val="24"/>
                <w:szCs w:val="24"/>
              </w:rPr>
            </w:pPr>
            <w:r w:rsidRPr="00FA542A">
              <w:rPr>
                <w:sz w:val="24"/>
                <w:szCs w:val="24"/>
              </w:rPr>
              <w:t>Котельная ФКИ ЛИУ-6 УФСИН</w:t>
            </w:r>
          </w:p>
        </w:tc>
        <w:tc>
          <w:tcPr>
            <w:tcW w:w="1435" w:type="dxa"/>
          </w:tcPr>
          <w:p w:rsidR="00297314" w:rsidRPr="00915216" w:rsidRDefault="00297314" w:rsidP="00B66354">
            <w:pPr>
              <w:jc w:val="center"/>
              <w:rPr>
                <w:sz w:val="24"/>
                <w:szCs w:val="24"/>
              </w:rPr>
            </w:pPr>
            <w:r>
              <w:rPr>
                <w:sz w:val="24"/>
                <w:szCs w:val="24"/>
              </w:rPr>
              <w:t>6,6</w:t>
            </w:r>
          </w:p>
        </w:tc>
        <w:tc>
          <w:tcPr>
            <w:tcW w:w="1434" w:type="dxa"/>
          </w:tcPr>
          <w:p w:rsidR="00297314" w:rsidRPr="00915216" w:rsidRDefault="00297314" w:rsidP="00B66354">
            <w:pPr>
              <w:jc w:val="center"/>
              <w:rPr>
                <w:sz w:val="24"/>
                <w:szCs w:val="24"/>
              </w:rPr>
            </w:pPr>
            <w:r>
              <w:rPr>
                <w:sz w:val="24"/>
                <w:szCs w:val="24"/>
              </w:rPr>
              <w:t>6,6</w:t>
            </w:r>
          </w:p>
        </w:tc>
        <w:tc>
          <w:tcPr>
            <w:tcW w:w="1578" w:type="dxa"/>
            <w:vAlign w:val="center"/>
          </w:tcPr>
          <w:p w:rsidR="00297314" w:rsidRPr="00B55F73" w:rsidRDefault="00297314">
            <w:pPr>
              <w:jc w:val="center"/>
              <w:rPr>
                <w:color w:val="000000"/>
                <w:sz w:val="24"/>
                <w:szCs w:val="24"/>
              </w:rPr>
            </w:pPr>
            <w:r w:rsidRPr="00B55F73">
              <w:rPr>
                <w:bCs/>
                <w:color w:val="000000"/>
                <w:sz w:val="24"/>
                <w:szCs w:val="24"/>
              </w:rPr>
              <w:t>0,0756</w:t>
            </w:r>
          </w:p>
        </w:tc>
        <w:tc>
          <w:tcPr>
            <w:tcW w:w="1291" w:type="dxa"/>
            <w:vAlign w:val="center"/>
          </w:tcPr>
          <w:p w:rsidR="00297314" w:rsidRPr="00297314" w:rsidRDefault="00297314" w:rsidP="00297314">
            <w:pPr>
              <w:jc w:val="center"/>
              <w:rPr>
                <w:color w:val="000000"/>
                <w:sz w:val="24"/>
                <w:szCs w:val="24"/>
              </w:rPr>
            </w:pPr>
            <w:r w:rsidRPr="00297314">
              <w:rPr>
                <w:color w:val="000000"/>
                <w:sz w:val="24"/>
                <w:szCs w:val="24"/>
              </w:rPr>
              <w:t>6,5244</w:t>
            </w:r>
          </w:p>
        </w:tc>
        <w:tc>
          <w:tcPr>
            <w:tcW w:w="1149" w:type="dxa"/>
            <w:shd w:val="clear" w:color="auto" w:fill="D9D9D9" w:themeFill="background1" w:themeFillShade="D9"/>
            <w:vAlign w:val="center"/>
          </w:tcPr>
          <w:p w:rsidR="00297314" w:rsidRPr="00297314" w:rsidRDefault="00297314" w:rsidP="00297314">
            <w:pPr>
              <w:jc w:val="center"/>
              <w:rPr>
                <w:color w:val="000000"/>
                <w:sz w:val="24"/>
                <w:szCs w:val="24"/>
              </w:rPr>
            </w:pPr>
            <w:r w:rsidRPr="00297314">
              <w:rPr>
                <w:color w:val="000000"/>
                <w:sz w:val="24"/>
                <w:szCs w:val="24"/>
              </w:rPr>
              <w:t>98,9</w:t>
            </w:r>
          </w:p>
        </w:tc>
      </w:tr>
      <w:tr w:rsidR="00297314" w:rsidRPr="00CB5E66" w:rsidTr="00BE2371">
        <w:trPr>
          <w:trHeight w:val="331"/>
        </w:trPr>
        <w:tc>
          <w:tcPr>
            <w:tcW w:w="717" w:type="dxa"/>
          </w:tcPr>
          <w:p w:rsidR="00297314" w:rsidRDefault="00297314" w:rsidP="00B66354">
            <w:pPr>
              <w:shd w:val="clear" w:color="auto" w:fill="FFFFFF"/>
              <w:spacing w:line="276" w:lineRule="auto"/>
              <w:jc w:val="center"/>
              <w:rPr>
                <w:sz w:val="24"/>
                <w:szCs w:val="24"/>
              </w:rPr>
            </w:pPr>
          </w:p>
        </w:tc>
        <w:tc>
          <w:tcPr>
            <w:tcW w:w="2151" w:type="dxa"/>
          </w:tcPr>
          <w:p w:rsidR="00297314" w:rsidRPr="009022CB" w:rsidRDefault="00297314" w:rsidP="009B124F">
            <w:pPr>
              <w:spacing w:line="299" w:lineRule="atLeast"/>
              <w:jc w:val="center"/>
              <w:rPr>
                <w:b/>
                <w:sz w:val="24"/>
                <w:szCs w:val="24"/>
              </w:rPr>
            </w:pPr>
            <w:r w:rsidRPr="009022CB">
              <w:rPr>
                <w:b/>
                <w:sz w:val="24"/>
                <w:szCs w:val="24"/>
              </w:rPr>
              <w:t>ИТОГО:</w:t>
            </w:r>
          </w:p>
        </w:tc>
        <w:tc>
          <w:tcPr>
            <w:tcW w:w="1435" w:type="dxa"/>
            <w:vAlign w:val="bottom"/>
          </w:tcPr>
          <w:p w:rsidR="00297314" w:rsidRPr="00297314" w:rsidRDefault="00297314" w:rsidP="00336945">
            <w:pPr>
              <w:jc w:val="center"/>
              <w:rPr>
                <w:b/>
                <w:color w:val="000000"/>
                <w:sz w:val="24"/>
                <w:szCs w:val="24"/>
              </w:rPr>
            </w:pPr>
            <w:r w:rsidRPr="00297314">
              <w:rPr>
                <w:b/>
                <w:color w:val="000000"/>
                <w:sz w:val="24"/>
                <w:szCs w:val="24"/>
              </w:rPr>
              <w:t>1</w:t>
            </w:r>
            <w:r w:rsidR="00336945">
              <w:rPr>
                <w:b/>
                <w:color w:val="000000"/>
                <w:sz w:val="24"/>
                <w:szCs w:val="24"/>
              </w:rPr>
              <w:t>17,56</w:t>
            </w:r>
          </w:p>
        </w:tc>
        <w:tc>
          <w:tcPr>
            <w:tcW w:w="1434" w:type="dxa"/>
            <w:vAlign w:val="bottom"/>
          </w:tcPr>
          <w:p w:rsidR="00297314" w:rsidRPr="00297314" w:rsidRDefault="009335F0" w:rsidP="00336945">
            <w:pPr>
              <w:jc w:val="center"/>
              <w:rPr>
                <w:b/>
                <w:color w:val="000000"/>
                <w:sz w:val="24"/>
                <w:szCs w:val="24"/>
              </w:rPr>
            </w:pPr>
            <w:r>
              <w:rPr>
                <w:b/>
                <w:color w:val="000000"/>
                <w:sz w:val="24"/>
                <w:szCs w:val="24"/>
              </w:rPr>
              <w:t>10</w:t>
            </w:r>
            <w:r w:rsidR="00336945">
              <w:rPr>
                <w:b/>
                <w:color w:val="000000"/>
                <w:sz w:val="24"/>
                <w:szCs w:val="24"/>
              </w:rPr>
              <w:t>2,56</w:t>
            </w:r>
          </w:p>
        </w:tc>
        <w:tc>
          <w:tcPr>
            <w:tcW w:w="1578" w:type="dxa"/>
            <w:vAlign w:val="bottom"/>
          </w:tcPr>
          <w:p w:rsidR="00297314" w:rsidRPr="00297314" w:rsidRDefault="00297314" w:rsidP="00F1528D">
            <w:pPr>
              <w:jc w:val="center"/>
              <w:rPr>
                <w:b/>
                <w:color w:val="000000"/>
                <w:sz w:val="24"/>
                <w:szCs w:val="24"/>
              </w:rPr>
            </w:pPr>
            <w:r w:rsidRPr="00297314">
              <w:rPr>
                <w:b/>
                <w:color w:val="000000"/>
                <w:sz w:val="24"/>
                <w:szCs w:val="24"/>
              </w:rPr>
              <w:t>53,</w:t>
            </w:r>
            <w:r w:rsidR="00F1528D">
              <w:rPr>
                <w:b/>
                <w:color w:val="000000"/>
                <w:sz w:val="24"/>
                <w:szCs w:val="24"/>
              </w:rPr>
              <w:t>429</w:t>
            </w:r>
          </w:p>
        </w:tc>
        <w:tc>
          <w:tcPr>
            <w:tcW w:w="1291" w:type="dxa"/>
            <w:vAlign w:val="bottom"/>
          </w:tcPr>
          <w:p w:rsidR="00297314" w:rsidRPr="00297314" w:rsidRDefault="00F1528D" w:rsidP="00F1528D">
            <w:pPr>
              <w:jc w:val="center"/>
              <w:rPr>
                <w:b/>
                <w:color w:val="000000"/>
                <w:sz w:val="24"/>
                <w:szCs w:val="24"/>
              </w:rPr>
            </w:pPr>
            <w:r>
              <w:rPr>
                <w:b/>
                <w:color w:val="000000"/>
                <w:sz w:val="24"/>
                <w:szCs w:val="24"/>
              </w:rPr>
              <w:t>49,131</w:t>
            </w:r>
          </w:p>
        </w:tc>
        <w:tc>
          <w:tcPr>
            <w:tcW w:w="1149" w:type="dxa"/>
            <w:vAlign w:val="bottom"/>
          </w:tcPr>
          <w:p w:rsidR="00297314" w:rsidRPr="004A2C76" w:rsidRDefault="004A2C76" w:rsidP="004A2C76">
            <w:pPr>
              <w:jc w:val="center"/>
              <w:rPr>
                <w:rFonts w:ascii="Calibri" w:hAnsi="Calibri"/>
                <w:b/>
                <w:color w:val="000000"/>
                <w:sz w:val="22"/>
                <w:szCs w:val="22"/>
              </w:rPr>
            </w:pPr>
            <w:r w:rsidRPr="004A2C76">
              <w:rPr>
                <w:rFonts w:ascii="Calibri" w:hAnsi="Calibri"/>
                <w:b/>
                <w:color w:val="000000"/>
                <w:sz w:val="22"/>
                <w:szCs w:val="22"/>
              </w:rPr>
              <w:t>49,15</w:t>
            </w:r>
          </w:p>
        </w:tc>
      </w:tr>
    </w:tbl>
    <w:p w:rsidR="00CD1A1B" w:rsidRDefault="00CD1A1B" w:rsidP="00BA7E3B">
      <w:pPr>
        <w:pStyle w:val="af1"/>
        <w:jc w:val="center"/>
      </w:pPr>
    </w:p>
    <w:p w:rsidR="00580159" w:rsidRDefault="00580159" w:rsidP="00BA7E3B">
      <w:pPr>
        <w:pStyle w:val="af1"/>
        <w:ind w:left="142"/>
        <w:jc w:val="center"/>
        <w:rPr>
          <w:b/>
        </w:rPr>
      </w:pPr>
      <w:r>
        <w:rPr>
          <w:noProof/>
        </w:rPr>
        <w:drawing>
          <wp:inline distT="0" distB="0" distL="0" distR="0" wp14:anchorId="401C13B6" wp14:editId="102CF966">
            <wp:extent cx="3901440" cy="2511552"/>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55F73" w:rsidRDefault="00B55F73" w:rsidP="00BA7E3B">
      <w:pPr>
        <w:pStyle w:val="af1"/>
        <w:ind w:left="142"/>
        <w:jc w:val="center"/>
        <w:rPr>
          <w:b/>
        </w:rPr>
      </w:pPr>
    </w:p>
    <w:p w:rsidR="00BA7E3B" w:rsidRDefault="00804432" w:rsidP="00BA7E3B">
      <w:pPr>
        <w:pStyle w:val="af1"/>
        <w:ind w:left="142"/>
        <w:jc w:val="center"/>
        <w:rPr>
          <w:b/>
        </w:rPr>
      </w:pPr>
      <w:r w:rsidRPr="00BA7E3B">
        <w:rPr>
          <w:b/>
        </w:rPr>
        <w:t>Рисунок 3</w:t>
      </w:r>
      <w:r w:rsidR="00BA7E3B" w:rsidRPr="00BA7E3B">
        <w:rPr>
          <w:b/>
        </w:rPr>
        <w:t xml:space="preserve"> – Распределение тепловой мощности по котельным </w:t>
      </w:r>
    </w:p>
    <w:p w:rsidR="001965C1" w:rsidRDefault="00BA7E3B" w:rsidP="00BA7E3B">
      <w:pPr>
        <w:pStyle w:val="af1"/>
        <w:ind w:left="142"/>
        <w:jc w:val="center"/>
        <w:rPr>
          <w:b/>
        </w:rPr>
      </w:pPr>
      <w:r w:rsidRPr="00BA7E3B">
        <w:rPr>
          <w:b/>
        </w:rPr>
        <w:t>ООО «</w:t>
      </w:r>
      <w:r w:rsidR="00580159">
        <w:rPr>
          <w:b/>
        </w:rPr>
        <w:t>Теплобытсервис</w:t>
      </w:r>
      <w:r w:rsidRPr="00BA7E3B">
        <w:rPr>
          <w:b/>
        </w:rPr>
        <w:t>»</w:t>
      </w:r>
    </w:p>
    <w:p w:rsidR="009B124F" w:rsidRDefault="009B124F" w:rsidP="00BA7E3B">
      <w:pPr>
        <w:pStyle w:val="af1"/>
        <w:ind w:left="142"/>
        <w:jc w:val="center"/>
        <w:rPr>
          <w:b/>
        </w:rPr>
      </w:pPr>
    </w:p>
    <w:p w:rsidR="00580159" w:rsidRDefault="009B124F" w:rsidP="00BA7E3B">
      <w:pPr>
        <w:pStyle w:val="af1"/>
        <w:ind w:left="142"/>
        <w:jc w:val="center"/>
        <w:rPr>
          <w:b/>
        </w:rPr>
      </w:pPr>
      <w:r>
        <w:rPr>
          <w:b/>
          <w:noProof/>
        </w:rPr>
        <w:drawing>
          <wp:inline distT="0" distB="0" distL="0" distR="0" wp14:anchorId="28686E16" wp14:editId="49540607">
            <wp:extent cx="4547616" cy="2633472"/>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55F73" w:rsidRDefault="00B55F73" w:rsidP="00BA7E3B">
      <w:pPr>
        <w:pStyle w:val="af1"/>
        <w:ind w:left="142"/>
        <w:jc w:val="center"/>
        <w:rPr>
          <w:b/>
        </w:rPr>
      </w:pPr>
    </w:p>
    <w:p w:rsidR="00580159" w:rsidRPr="00B55F73" w:rsidRDefault="009B124F" w:rsidP="00BA7E3B">
      <w:pPr>
        <w:pStyle w:val="af1"/>
        <w:ind w:left="142"/>
        <w:jc w:val="center"/>
        <w:rPr>
          <w:b/>
        </w:rPr>
      </w:pPr>
      <w:r w:rsidRPr="00B55F73">
        <w:rPr>
          <w:b/>
        </w:rPr>
        <w:t xml:space="preserve">Рисунок 4 – Распределение тепловой мощности по котельным </w:t>
      </w:r>
    </w:p>
    <w:p w:rsidR="00580159" w:rsidRDefault="00580159" w:rsidP="00BA7E3B">
      <w:pPr>
        <w:pStyle w:val="af1"/>
        <w:ind w:left="142"/>
        <w:jc w:val="center"/>
        <w:rPr>
          <w:b/>
          <w:color w:val="000000"/>
          <w:u w:val="single"/>
        </w:rPr>
      </w:pPr>
      <w:r w:rsidRPr="00B55F73">
        <w:rPr>
          <w:b/>
          <w:color w:val="000000"/>
          <w:u w:val="single"/>
        </w:rPr>
        <w:t>ЗАО «</w:t>
      </w:r>
      <w:r w:rsidR="00F1528D">
        <w:rPr>
          <w:b/>
          <w:color w:val="000000"/>
          <w:u w:val="single"/>
        </w:rPr>
        <w:t>Теплоэнергетическая компания Пензенской области</w:t>
      </w:r>
      <w:r w:rsidRPr="0083356B">
        <w:rPr>
          <w:b/>
          <w:color w:val="000000"/>
          <w:u w:val="single"/>
        </w:rPr>
        <w:t>»</w:t>
      </w:r>
    </w:p>
    <w:p w:rsidR="00BA7E3B" w:rsidRDefault="00BA7E3B" w:rsidP="00BA7E3B">
      <w:pPr>
        <w:pStyle w:val="af1"/>
        <w:ind w:left="142"/>
        <w:jc w:val="center"/>
        <w:rPr>
          <w:b/>
        </w:rPr>
      </w:pPr>
      <w:r>
        <w:rPr>
          <w:b/>
          <w:noProof/>
        </w:rPr>
        <w:drawing>
          <wp:inline distT="0" distB="0" distL="0" distR="0" wp14:anchorId="377811AF" wp14:editId="144B49EF">
            <wp:extent cx="4608576" cy="2584704"/>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A7E3B" w:rsidRPr="00B55F73" w:rsidRDefault="00BA7E3B" w:rsidP="00BA7E3B">
      <w:pPr>
        <w:pStyle w:val="af1"/>
        <w:ind w:left="142"/>
        <w:jc w:val="center"/>
        <w:rPr>
          <w:b/>
        </w:rPr>
      </w:pPr>
      <w:r w:rsidRPr="00B55F73">
        <w:rPr>
          <w:b/>
        </w:rPr>
        <w:t xml:space="preserve">Рисунок </w:t>
      </w:r>
      <w:r w:rsidR="009B124F" w:rsidRPr="00B55F73">
        <w:rPr>
          <w:b/>
        </w:rPr>
        <w:t>5</w:t>
      </w:r>
      <w:r w:rsidRPr="00B55F73">
        <w:rPr>
          <w:b/>
        </w:rPr>
        <w:t xml:space="preserve"> – Распределение тепловой мощности по котельным </w:t>
      </w:r>
    </w:p>
    <w:p w:rsidR="00BA7E3B" w:rsidRDefault="00BA7E3B" w:rsidP="00BA7E3B">
      <w:pPr>
        <w:pStyle w:val="af1"/>
        <w:ind w:left="142"/>
        <w:jc w:val="center"/>
        <w:rPr>
          <w:b/>
        </w:rPr>
      </w:pPr>
      <w:r w:rsidRPr="00B55F73">
        <w:rPr>
          <w:b/>
        </w:rPr>
        <w:t>МУП «Сердобская теплосеть»</w:t>
      </w:r>
    </w:p>
    <w:p w:rsidR="00580159" w:rsidRDefault="00580159" w:rsidP="00BA7E3B">
      <w:pPr>
        <w:pStyle w:val="af1"/>
        <w:ind w:left="142"/>
        <w:jc w:val="center"/>
        <w:rPr>
          <w:b/>
        </w:rPr>
      </w:pPr>
    </w:p>
    <w:p w:rsidR="00CD1A1B" w:rsidRDefault="00CD1A1B" w:rsidP="00A37600">
      <w:pPr>
        <w:pStyle w:val="af1"/>
        <w:spacing w:line="276" w:lineRule="auto"/>
        <w:ind w:firstLine="567"/>
        <w:jc w:val="both"/>
      </w:pPr>
      <w:r>
        <w:t>Как видно из таблицы 1</w:t>
      </w:r>
      <w:r w:rsidR="00BA7E3B">
        <w:t>7</w:t>
      </w:r>
      <w:r>
        <w:t xml:space="preserve"> большинство котельных имеют резервные мощности, что позволяет присоединять новых потребителей без строительства новых котельных</w:t>
      </w:r>
    </w:p>
    <w:p w:rsidR="00CD1A1B" w:rsidRDefault="00CD1A1B" w:rsidP="00A37600">
      <w:pPr>
        <w:pStyle w:val="af1"/>
        <w:spacing w:line="276" w:lineRule="auto"/>
        <w:ind w:firstLine="709"/>
        <w:jc w:val="both"/>
      </w:pPr>
      <w:r>
        <w:t xml:space="preserve">По фактическим данным в настоящее время зон с дефицитом тепловой энергии нет, располагаемой  мощности  источников хватает  для покрытия существующих нагрузок, гидравлический режим теплосети позволяет обеспечивать всех подключенных потребителей. </w:t>
      </w:r>
    </w:p>
    <w:p w:rsidR="00CD1A1B" w:rsidRDefault="00CD1A1B" w:rsidP="00A37600">
      <w:pPr>
        <w:pStyle w:val="af1"/>
        <w:spacing w:line="276" w:lineRule="auto"/>
        <w:ind w:firstLine="709"/>
        <w:jc w:val="both"/>
      </w:pPr>
      <w:r>
        <w:t>Во  избежание  возникновения  дефицитов  и  ухудшения  качества  теплоснабжения г.</w:t>
      </w:r>
      <w:r w:rsidR="00BA7E3B">
        <w:t>Сердобска</w:t>
      </w:r>
      <w:r>
        <w:t xml:space="preserve"> рекомендуется: </w:t>
      </w:r>
    </w:p>
    <w:p w:rsidR="00CD1A1B" w:rsidRDefault="00CD1A1B" w:rsidP="00A37600">
      <w:pPr>
        <w:pStyle w:val="af1"/>
        <w:spacing w:line="276" w:lineRule="auto"/>
        <w:ind w:firstLine="709"/>
        <w:jc w:val="both"/>
      </w:pPr>
      <w:r>
        <w:t xml:space="preserve">1.  Разработать  и  соблюдать  программу  мероприятий  по  экономии  топлива,  программу  мероприятий  по  достижению  нормативных  значений,  программу мероприятий по снижению расходов технической воды, электроэнергии и тепла на собственные нужды.  </w:t>
      </w:r>
    </w:p>
    <w:p w:rsidR="00CD1A1B" w:rsidRDefault="00CD1A1B" w:rsidP="00A37600">
      <w:pPr>
        <w:pStyle w:val="af1"/>
        <w:spacing w:line="276" w:lineRule="auto"/>
        <w:ind w:firstLine="709"/>
        <w:jc w:val="both"/>
      </w:pPr>
      <w:r>
        <w:t xml:space="preserve">2.  Ежедневно  проводить  анализ  технического  состояния  работы  оборудования  и технико-экономических показателей работы </w:t>
      </w:r>
      <w:r w:rsidR="0037579B">
        <w:t>котельных</w:t>
      </w:r>
      <w:r>
        <w:t xml:space="preserve">.  </w:t>
      </w:r>
    </w:p>
    <w:p w:rsidR="00CD1A1B" w:rsidRDefault="00CD1A1B" w:rsidP="00A37600">
      <w:pPr>
        <w:pStyle w:val="af1"/>
        <w:spacing w:line="276" w:lineRule="auto"/>
        <w:ind w:firstLine="709"/>
        <w:jc w:val="both"/>
      </w:pPr>
      <w:r>
        <w:t xml:space="preserve">3.  Регулярно проводить работы по наладке и испытаниям оборудования. Эти работы проводятся  до  и  после  ремонтов  оборудования,  а  также  при  отклонении показателей работы от нормативных значений. </w:t>
      </w:r>
    </w:p>
    <w:p w:rsidR="00CD1A1B" w:rsidRDefault="00CD1A1B" w:rsidP="00A37600">
      <w:pPr>
        <w:pStyle w:val="af1"/>
        <w:spacing w:line="276" w:lineRule="auto"/>
        <w:ind w:firstLine="709"/>
        <w:jc w:val="both"/>
      </w:pPr>
      <w:r>
        <w:t xml:space="preserve">4.  Разработать  план  мероприятий  по  устранению  нарушений  ПТЭ,  и  циркуляров  по эксплуатации энергооборудования (их качество и выполнение). </w:t>
      </w:r>
    </w:p>
    <w:p w:rsidR="00CD1A1B" w:rsidRDefault="00CD1A1B" w:rsidP="00A37600">
      <w:pPr>
        <w:pStyle w:val="af1"/>
        <w:spacing w:line="276" w:lineRule="auto"/>
        <w:ind w:firstLine="709"/>
        <w:jc w:val="both"/>
      </w:pPr>
      <w:r>
        <w:t xml:space="preserve">5.  Вести учет, контроль и выполнение директивных документов Минэнерго России и Ростехнадзора России по вопросам повышения надежности и безопасности работы энергооборудования. </w:t>
      </w:r>
    </w:p>
    <w:p w:rsidR="00CD1A1B" w:rsidRDefault="00CD1A1B" w:rsidP="00A37600">
      <w:pPr>
        <w:pStyle w:val="af1"/>
        <w:spacing w:line="276" w:lineRule="auto"/>
        <w:ind w:firstLine="709"/>
        <w:jc w:val="both"/>
      </w:pPr>
      <w:r>
        <w:t>6.  Вести учет и расследование нарушений в работе энергооборудования, разработать мероприятий по предупреждению аналогичных нарушений.</w:t>
      </w:r>
    </w:p>
    <w:p w:rsidR="00A37600" w:rsidRDefault="00A37600" w:rsidP="00A37600">
      <w:pPr>
        <w:pStyle w:val="af1"/>
        <w:spacing w:line="276" w:lineRule="auto"/>
        <w:ind w:firstLine="709"/>
        <w:jc w:val="both"/>
      </w:pPr>
    </w:p>
    <w:p w:rsidR="002C7F26" w:rsidRDefault="002C7F26" w:rsidP="00A37600">
      <w:pPr>
        <w:pStyle w:val="af1"/>
        <w:spacing w:line="276" w:lineRule="auto"/>
        <w:ind w:firstLine="709"/>
        <w:jc w:val="both"/>
      </w:pPr>
      <w:r>
        <w:t>Ниже приведены данные о режиме работы источников теплоты за 201</w:t>
      </w:r>
      <w:r w:rsidR="00E90F44">
        <w:t>5</w:t>
      </w:r>
      <w:r>
        <w:t xml:space="preserve"> год.</w:t>
      </w:r>
    </w:p>
    <w:p w:rsidR="002A2F07" w:rsidRDefault="002A2F07" w:rsidP="00677CF2">
      <w:pPr>
        <w:jc w:val="center"/>
        <w:rPr>
          <w:sz w:val="24"/>
          <w:szCs w:val="24"/>
        </w:rPr>
        <w:sectPr w:rsidR="002A2F07" w:rsidSect="0048100A">
          <w:headerReference w:type="default" r:id="rId24"/>
          <w:footerReference w:type="default" r:id="rId25"/>
          <w:headerReference w:type="first" r:id="rId26"/>
          <w:footerReference w:type="first" r:id="rId27"/>
          <w:type w:val="continuous"/>
          <w:pgSz w:w="11906" w:h="16838" w:code="9"/>
          <w:pgMar w:top="1166" w:right="849" w:bottom="284" w:left="1560" w:header="426" w:footer="596" w:gutter="0"/>
          <w:pgNumType w:start="3"/>
          <w:cols w:space="708"/>
          <w:docGrid w:linePitch="360"/>
        </w:sectPr>
      </w:pPr>
    </w:p>
    <w:tbl>
      <w:tblPr>
        <w:tblpPr w:leftFromText="180" w:rightFromText="180" w:vertAnchor="page" w:horzAnchor="margin" w:tblpXSpec="center" w:tblpY="2176"/>
        <w:tblW w:w="14460" w:type="dxa"/>
        <w:tblLayout w:type="fixed"/>
        <w:tblLook w:val="04A0" w:firstRow="1" w:lastRow="0" w:firstColumn="1" w:lastColumn="0" w:noHBand="0" w:noVBand="1"/>
      </w:tblPr>
      <w:tblGrid>
        <w:gridCol w:w="2126"/>
        <w:gridCol w:w="3402"/>
        <w:gridCol w:w="2127"/>
        <w:gridCol w:w="6805"/>
      </w:tblGrid>
      <w:tr w:rsidR="002C7F26" w:rsidRPr="00677CF2" w:rsidTr="00EB65CE">
        <w:trPr>
          <w:trHeight w:val="240"/>
        </w:trPr>
        <w:tc>
          <w:tcPr>
            <w:tcW w:w="2126" w:type="dxa"/>
            <w:tcBorders>
              <w:top w:val="single" w:sz="4" w:space="0" w:color="auto"/>
              <w:left w:val="single" w:sz="4" w:space="0" w:color="auto"/>
              <w:bottom w:val="nil"/>
              <w:right w:val="single" w:sz="4" w:space="0" w:color="auto"/>
            </w:tcBorders>
            <w:shd w:val="clear" w:color="auto" w:fill="auto"/>
            <w:hideMark/>
          </w:tcPr>
          <w:p w:rsidR="002C7F26" w:rsidRDefault="002C7F26" w:rsidP="00EB65CE">
            <w:pPr>
              <w:jc w:val="center"/>
              <w:rPr>
                <w:sz w:val="24"/>
                <w:szCs w:val="24"/>
              </w:rPr>
            </w:pPr>
          </w:p>
          <w:p w:rsidR="002C7F26" w:rsidRPr="00677CF2" w:rsidRDefault="002C7F26" w:rsidP="00EB65CE">
            <w:pPr>
              <w:jc w:val="center"/>
              <w:rPr>
                <w:sz w:val="24"/>
                <w:szCs w:val="24"/>
              </w:rPr>
            </w:pPr>
            <w:r w:rsidRPr="00677CF2">
              <w:rPr>
                <w:sz w:val="24"/>
                <w:szCs w:val="24"/>
              </w:rPr>
              <w:t xml:space="preserve">Месяц </w:t>
            </w:r>
          </w:p>
        </w:tc>
        <w:tc>
          <w:tcPr>
            <w:tcW w:w="552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B65CE" w:rsidRDefault="00EB65CE" w:rsidP="00EB65CE">
            <w:pPr>
              <w:jc w:val="center"/>
              <w:rPr>
                <w:b/>
                <w:sz w:val="24"/>
                <w:szCs w:val="24"/>
              </w:rPr>
            </w:pPr>
          </w:p>
          <w:p w:rsidR="002C7F26" w:rsidRPr="002C7F26" w:rsidRDefault="002C7F26" w:rsidP="00EB65CE">
            <w:pPr>
              <w:jc w:val="center"/>
              <w:rPr>
                <w:b/>
                <w:sz w:val="24"/>
                <w:szCs w:val="24"/>
              </w:rPr>
            </w:pPr>
            <w:r w:rsidRPr="002C7F26">
              <w:rPr>
                <w:b/>
                <w:sz w:val="24"/>
                <w:szCs w:val="24"/>
              </w:rPr>
              <w:t xml:space="preserve">Котельная №1, </w:t>
            </w:r>
          </w:p>
          <w:p w:rsidR="002C7F26" w:rsidRDefault="002C7F26" w:rsidP="00EB65CE">
            <w:pPr>
              <w:jc w:val="center"/>
              <w:rPr>
                <w:b/>
                <w:sz w:val="24"/>
                <w:szCs w:val="24"/>
              </w:rPr>
            </w:pPr>
            <w:r w:rsidRPr="002C7F26">
              <w:rPr>
                <w:b/>
                <w:sz w:val="24"/>
                <w:szCs w:val="24"/>
              </w:rPr>
              <w:t xml:space="preserve">ул. </w:t>
            </w:r>
            <w:r w:rsidR="001918EF">
              <w:rPr>
                <w:b/>
                <w:sz w:val="24"/>
                <w:szCs w:val="24"/>
              </w:rPr>
              <w:t>Чайковского</w:t>
            </w:r>
            <w:r w:rsidR="003C5683">
              <w:rPr>
                <w:b/>
                <w:sz w:val="24"/>
                <w:szCs w:val="24"/>
              </w:rPr>
              <w:t>,97</w:t>
            </w:r>
          </w:p>
          <w:p w:rsidR="00EB65CE" w:rsidRPr="00677CF2" w:rsidRDefault="00EB65CE" w:rsidP="00EB65CE">
            <w:pPr>
              <w:jc w:val="center"/>
              <w:rPr>
                <w:sz w:val="24"/>
                <w:szCs w:val="24"/>
              </w:rPr>
            </w:pPr>
          </w:p>
        </w:tc>
        <w:tc>
          <w:tcPr>
            <w:tcW w:w="6805" w:type="dxa"/>
            <w:vMerge w:val="restart"/>
            <w:tcBorders>
              <w:top w:val="single" w:sz="4" w:space="0" w:color="auto"/>
              <w:left w:val="nil"/>
              <w:right w:val="single" w:sz="4" w:space="0" w:color="000000"/>
            </w:tcBorders>
          </w:tcPr>
          <w:p w:rsidR="002A2F07" w:rsidRDefault="002A2F07" w:rsidP="00EB65CE">
            <w:pPr>
              <w:ind w:hanging="108"/>
              <w:jc w:val="center"/>
              <w:rPr>
                <w:sz w:val="24"/>
                <w:szCs w:val="24"/>
              </w:rPr>
            </w:pPr>
          </w:p>
          <w:p w:rsidR="002C7F26" w:rsidRDefault="002A2F07" w:rsidP="00EB65CE">
            <w:pPr>
              <w:ind w:hanging="108"/>
              <w:jc w:val="center"/>
              <w:rPr>
                <w:sz w:val="24"/>
                <w:szCs w:val="24"/>
              </w:rPr>
            </w:pPr>
            <w:r>
              <w:rPr>
                <w:noProof/>
              </w:rPr>
              <w:drawing>
                <wp:inline distT="0" distB="0" distL="0" distR="0" wp14:anchorId="276003C2" wp14:editId="297CEA37">
                  <wp:extent cx="3894582" cy="3535680"/>
                  <wp:effectExtent l="19050" t="0" r="10668" b="7620"/>
                  <wp:docPr id="1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C7F26" w:rsidRDefault="002C7F26" w:rsidP="00EB65CE">
            <w:pPr>
              <w:ind w:hanging="108"/>
              <w:jc w:val="center"/>
              <w:rPr>
                <w:sz w:val="24"/>
                <w:szCs w:val="24"/>
              </w:rPr>
            </w:pPr>
          </w:p>
          <w:p w:rsidR="002C7F26" w:rsidRPr="00677CF2" w:rsidRDefault="002C7F26" w:rsidP="00EB65CE">
            <w:pPr>
              <w:ind w:hanging="108"/>
              <w:jc w:val="center"/>
              <w:rPr>
                <w:sz w:val="24"/>
                <w:szCs w:val="24"/>
              </w:rPr>
            </w:pPr>
          </w:p>
        </w:tc>
      </w:tr>
      <w:tr w:rsidR="002C7F26" w:rsidRPr="00677CF2" w:rsidTr="00EB65CE">
        <w:trPr>
          <w:trHeight w:val="758"/>
        </w:trPr>
        <w:tc>
          <w:tcPr>
            <w:tcW w:w="2126" w:type="dxa"/>
            <w:tcBorders>
              <w:top w:val="nil"/>
              <w:left w:val="single" w:sz="4" w:space="0" w:color="auto"/>
              <w:bottom w:val="single" w:sz="4" w:space="0" w:color="auto"/>
              <w:right w:val="single" w:sz="4" w:space="0" w:color="auto"/>
            </w:tcBorders>
            <w:shd w:val="clear" w:color="auto" w:fill="auto"/>
            <w:hideMark/>
          </w:tcPr>
          <w:p w:rsidR="002C7F26" w:rsidRPr="00677CF2" w:rsidRDefault="002C7F26" w:rsidP="00081D07">
            <w:pPr>
              <w:jc w:val="center"/>
              <w:rPr>
                <w:sz w:val="24"/>
                <w:szCs w:val="24"/>
              </w:rPr>
            </w:pPr>
            <w:r w:rsidRPr="00677CF2">
              <w:rPr>
                <w:sz w:val="24"/>
                <w:szCs w:val="24"/>
              </w:rPr>
              <w:t>201</w:t>
            </w:r>
            <w:r w:rsidR="00081D07">
              <w:rPr>
                <w:sz w:val="24"/>
                <w:szCs w:val="24"/>
              </w:rPr>
              <w:t>5</w:t>
            </w:r>
            <w:r w:rsidRPr="00677CF2">
              <w:rPr>
                <w:sz w:val="24"/>
                <w:szCs w:val="24"/>
              </w:rPr>
              <w:t>г</w:t>
            </w:r>
          </w:p>
        </w:tc>
        <w:tc>
          <w:tcPr>
            <w:tcW w:w="3402" w:type="dxa"/>
            <w:tcBorders>
              <w:top w:val="nil"/>
              <w:left w:val="nil"/>
              <w:bottom w:val="single" w:sz="4" w:space="0" w:color="auto"/>
              <w:right w:val="single" w:sz="4" w:space="0" w:color="auto"/>
            </w:tcBorders>
            <w:shd w:val="clear" w:color="auto" w:fill="auto"/>
            <w:vAlign w:val="center"/>
            <w:hideMark/>
          </w:tcPr>
          <w:p w:rsidR="002C7F26" w:rsidRPr="00677CF2" w:rsidRDefault="002C7F26" w:rsidP="00EB65CE">
            <w:pPr>
              <w:jc w:val="center"/>
              <w:rPr>
                <w:sz w:val="24"/>
                <w:szCs w:val="24"/>
              </w:rPr>
            </w:pPr>
            <w:r w:rsidRPr="00677CF2">
              <w:rPr>
                <w:sz w:val="24"/>
                <w:szCs w:val="24"/>
              </w:rPr>
              <w:t>Фактическое производство тепловой энергии, (Гкал)</w:t>
            </w:r>
          </w:p>
        </w:tc>
        <w:tc>
          <w:tcPr>
            <w:tcW w:w="2127" w:type="dxa"/>
            <w:tcBorders>
              <w:top w:val="nil"/>
              <w:left w:val="nil"/>
              <w:bottom w:val="single" w:sz="4" w:space="0" w:color="auto"/>
              <w:right w:val="single" w:sz="4" w:space="0" w:color="auto"/>
            </w:tcBorders>
            <w:shd w:val="clear" w:color="auto" w:fill="auto"/>
            <w:vAlign w:val="center"/>
            <w:hideMark/>
          </w:tcPr>
          <w:p w:rsidR="002C7F26" w:rsidRPr="00677CF2" w:rsidRDefault="002C7F26" w:rsidP="00EB65CE">
            <w:pPr>
              <w:jc w:val="center"/>
              <w:rPr>
                <w:sz w:val="24"/>
                <w:szCs w:val="24"/>
              </w:rPr>
            </w:pPr>
            <w:r w:rsidRPr="00677CF2">
              <w:rPr>
                <w:sz w:val="24"/>
                <w:szCs w:val="24"/>
              </w:rPr>
              <w:t>Число часов работы, (час)</w:t>
            </w:r>
          </w:p>
        </w:tc>
        <w:tc>
          <w:tcPr>
            <w:tcW w:w="6805" w:type="dxa"/>
            <w:vMerge/>
            <w:tcBorders>
              <w:left w:val="nil"/>
              <w:right w:val="single" w:sz="4" w:space="0" w:color="000000"/>
            </w:tcBorders>
          </w:tcPr>
          <w:p w:rsidR="002C7F26" w:rsidRPr="00677CF2" w:rsidRDefault="002C7F26" w:rsidP="00EB65CE">
            <w:pPr>
              <w:jc w:val="center"/>
              <w:rPr>
                <w:sz w:val="24"/>
                <w:szCs w:val="24"/>
              </w:rPr>
            </w:pPr>
          </w:p>
        </w:tc>
      </w:tr>
      <w:tr w:rsidR="008F5C2C" w:rsidRPr="00677CF2" w:rsidTr="00D343DA">
        <w:trPr>
          <w:trHeight w:val="240"/>
        </w:trPr>
        <w:tc>
          <w:tcPr>
            <w:tcW w:w="2126" w:type="dxa"/>
            <w:tcBorders>
              <w:top w:val="nil"/>
              <w:left w:val="single" w:sz="4" w:space="0" w:color="auto"/>
              <w:bottom w:val="single" w:sz="4" w:space="0" w:color="auto"/>
              <w:right w:val="single" w:sz="4" w:space="0" w:color="auto"/>
            </w:tcBorders>
            <w:shd w:val="clear" w:color="auto" w:fill="auto"/>
            <w:noWrap/>
            <w:hideMark/>
          </w:tcPr>
          <w:p w:rsidR="008F5C2C" w:rsidRPr="00677CF2" w:rsidRDefault="008F5C2C" w:rsidP="00EB65CE">
            <w:pPr>
              <w:jc w:val="center"/>
              <w:rPr>
                <w:sz w:val="24"/>
                <w:szCs w:val="24"/>
              </w:rPr>
            </w:pPr>
            <w:r w:rsidRPr="00677CF2">
              <w:rPr>
                <w:sz w:val="24"/>
                <w:szCs w:val="24"/>
              </w:rPr>
              <w:t>Январь</w:t>
            </w:r>
          </w:p>
        </w:tc>
        <w:tc>
          <w:tcPr>
            <w:tcW w:w="3402" w:type="dxa"/>
            <w:tcBorders>
              <w:top w:val="nil"/>
              <w:left w:val="nil"/>
              <w:bottom w:val="single" w:sz="4" w:space="0" w:color="auto"/>
              <w:right w:val="single" w:sz="4" w:space="0" w:color="auto"/>
            </w:tcBorders>
            <w:shd w:val="clear" w:color="auto" w:fill="auto"/>
            <w:noWrap/>
          </w:tcPr>
          <w:p w:rsidR="008F5C2C" w:rsidRPr="00677CF2" w:rsidRDefault="008F5C2C" w:rsidP="003C5683">
            <w:pPr>
              <w:jc w:val="center"/>
              <w:rPr>
                <w:sz w:val="24"/>
                <w:szCs w:val="24"/>
              </w:rPr>
            </w:pPr>
          </w:p>
        </w:tc>
        <w:tc>
          <w:tcPr>
            <w:tcW w:w="2127" w:type="dxa"/>
            <w:tcBorders>
              <w:top w:val="nil"/>
              <w:left w:val="nil"/>
              <w:bottom w:val="single" w:sz="4" w:space="0" w:color="auto"/>
              <w:right w:val="single" w:sz="4" w:space="0" w:color="auto"/>
            </w:tcBorders>
            <w:shd w:val="clear" w:color="auto" w:fill="auto"/>
            <w:noWrap/>
          </w:tcPr>
          <w:p w:rsidR="008F5C2C" w:rsidRPr="002C7F26" w:rsidRDefault="008F5C2C" w:rsidP="008F5C2C">
            <w:pPr>
              <w:jc w:val="center"/>
              <w:rPr>
                <w:sz w:val="24"/>
                <w:szCs w:val="24"/>
              </w:rPr>
            </w:pPr>
          </w:p>
        </w:tc>
        <w:tc>
          <w:tcPr>
            <w:tcW w:w="6805" w:type="dxa"/>
            <w:vMerge/>
            <w:tcBorders>
              <w:left w:val="nil"/>
              <w:right w:val="single" w:sz="4" w:space="0" w:color="000000"/>
            </w:tcBorders>
            <w:shd w:val="clear" w:color="000000" w:fill="FFFF99"/>
          </w:tcPr>
          <w:p w:rsidR="008F5C2C" w:rsidRPr="00677CF2" w:rsidRDefault="008F5C2C" w:rsidP="00EB65CE">
            <w:pPr>
              <w:jc w:val="center"/>
              <w:rPr>
                <w:sz w:val="24"/>
                <w:szCs w:val="24"/>
              </w:rPr>
            </w:pPr>
          </w:p>
        </w:tc>
      </w:tr>
      <w:tr w:rsidR="008F5C2C" w:rsidRPr="00677CF2" w:rsidTr="00D343DA">
        <w:trPr>
          <w:trHeight w:val="240"/>
        </w:trPr>
        <w:tc>
          <w:tcPr>
            <w:tcW w:w="2126" w:type="dxa"/>
            <w:tcBorders>
              <w:top w:val="nil"/>
              <w:left w:val="single" w:sz="4" w:space="0" w:color="auto"/>
              <w:bottom w:val="single" w:sz="4" w:space="0" w:color="auto"/>
              <w:right w:val="single" w:sz="4" w:space="0" w:color="auto"/>
            </w:tcBorders>
            <w:shd w:val="clear" w:color="auto" w:fill="auto"/>
            <w:noWrap/>
            <w:hideMark/>
          </w:tcPr>
          <w:p w:rsidR="008F5C2C" w:rsidRPr="00677CF2" w:rsidRDefault="008F5C2C" w:rsidP="00EB65CE">
            <w:pPr>
              <w:jc w:val="center"/>
              <w:rPr>
                <w:sz w:val="24"/>
                <w:szCs w:val="24"/>
              </w:rPr>
            </w:pPr>
            <w:r w:rsidRPr="00677CF2">
              <w:rPr>
                <w:sz w:val="24"/>
                <w:szCs w:val="24"/>
              </w:rPr>
              <w:t>Февраль</w:t>
            </w:r>
          </w:p>
        </w:tc>
        <w:tc>
          <w:tcPr>
            <w:tcW w:w="3402" w:type="dxa"/>
            <w:tcBorders>
              <w:top w:val="nil"/>
              <w:left w:val="nil"/>
              <w:bottom w:val="single" w:sz="4" w:space="0" w:color="auto"/>
              <w:right w:val="single" w:sz="4" w:space="0" w:color="auto"/>
            </w:tcBorders>
            <w:shd w:val="clear" w:color="auto" w:fill="auto"/>
            <w:noWrap/>
          </w:tcPr>
          <w:p w:rsidR="008F5C2C" w:rsidRPr="00677CF2" w:rsidRDefault="008F5C2C" w:rsidP="003C5683">
            <w:pPr>
              <w:jc w:val="center"/>
              <w:rPr>
                <w:sz w:val="24"/>
                <w:szCs w:val="24"/>
              </w:rPr>
            </w:pPr>
          </w:p>
        </w:tc>
        <w:tc>
          <w:tcPr>
            <w:tcW w:w="2127" w:type="dxa"/>
            <w:tcBorders>
              <w:top w:val="nil"/>
              <w:left w:val="nil"/>
              <w:bottom w:val="single" w:sz="4" w:space="0" w:color="auto"/>
              <w:right w:val="single" w:sz="4" w:space="0" w:color="auto"/>
            </w:tcBorders>
            <w:shd w:val="clear" w:color="auto" w:fill="auto"/>
            <w:noWrap/>
          </w:tcPr>
          <w:p w:rsidR="008F5C2C" w:rsidRPr="002C7F26" w:rsidRDefault="008F5C2C" w:rsidP="008F5C2C">
            <w:pPr>
              <w:jc w:val="center"/>
              <w:rPr>
                <w:sz w:val="24"/>
                <w:szCs w:val="24"/>
              </w:rPr>
            </w:pPr>
          </w:p>
        </w:tc>
        <w:tc>
          <w:tcPr>
            <w:tcW w:w="6805" w:type="dxa"/>
            <w:vMerge/>
            <w:tcBorders>
              <w:left w:val="nil"/>
              <w:right w:val="single" w:sz="4" w:space="0" w:color="000000"/>
            </w:tcBorders>
            <w:shd w:val="clear" w:color="000000" w:fill="FFFF99"/>
          </w:tcPr>
          <w:p w:rsidR="008F5C2C" w:rsidRPr="00677CF2" w:rsidRDefault="008F5C2C" w:rsidP="00EB65CE">
            <w:pPr>
              <w:jc w:val="center"/>
              <w:rPr>
                <w:sz w:val="24"/>
                <w:szCs w:val="24"/>
              </w:rPr>
            </w:pPr>
          </w:p>
        </w:tc>
      </w:tr>
      <w:tr w:rsidR="008F5C2C" w:rsidRPr="00677CF2" w:rsidTr="00D343DA">
        <w:trPr>
          <w:trHeight w:val="240"/>
        </w:trPr>
        <w:tc>
          <w:tcPr>
            <w:tcW w:w="2126" w:type="dxa"/>
            <w:tcBorders>
              <w:top w:val="nil"/>
              <w:left w:val="single" w:sz="4" w:space="0" w:color="auto"/>
              <w:bottom w:val="single" w:sz="4" w:space="0" w:color="auto"/>
              <w:right w:val="single" w:sz="4" w:space="0" w:color="auto"/>
            </w:tcBorders>
            <w:shd w:val="clear" w:color="auto" w:fill="auto"/>
            <w:noWrap/>
            <w:hideMark/>
          </w:tcPr>
          <w:p w:rsidR="008F5C2C" w:rsidRPr="00677CF2" w:rsidRDefault="008F5C2C" w:rsidP="00EB65CE">
            <w:pPr>
              <w:jc w:val="center"/>
              <w:rPr>
                <w:sz w:val="24"/>
                <w:szCs w:val="24"/>
              </w:rPr>
            </w:pPr>
            <w:r w:rsidRPr="00677CF2">
              <w:rPr>
                <w:sz w:val="24"/>
                <w:szCs w:val="24"/>
              </w:rPr>
              <w:t>Март</w:t>
            </w:r>
          </w:p>
        </w:tc>
        <w:tc>
          <w:tcPr>
            <w:tcW w:w="3402" w:type="dxa"/>
            <w:tcBorders>
              <w:top w:val="nil"/>
              <w:left w:val="nil"/>
              <w:bottom w:val="single" w:sz="4" w:space="0" w:color="auto"/>
              <w:right w:val="single" w:sz="4" w:space="0" w:color="auto"/>
            </w:tcBorders>
            <w:shd w:val="clear" w:color="auto" w:fill="auto"/>
            <w:noWrap/>
          </w:tcPr>
          <w:p w:rsidR="008F5C2C" w:rsidRPr="00677CF2" w:rsidRDefault="008F5C2C" w:rsidP="003C5683">
            <w:pPr>
              <w:jc w:val="center"/>
              <w:rPr>
                <w:sz w:val="24"/>
                <w:szCs w:val="24"/>
              </w:rPr>
            </w:pPr>
          </w:p>
        </w:tc>
        <w:tc>
          <w:tcPr>
            <w:tcW w:w="2127" w:type="dxa"/>
            <w:tcBorders>
              <w:top w:val="nil"/>
              <w:left w:val="nil"/>
              <w:bottom w:val="single" w:sz="4" w:space="0" w:color="auto"/>
              <w:right w:val="single" w:sz="4" w:space="0" w:color="auto"/>
            </w:tcBorders>
            <w:shd w:val="clear" w:color="auto" w:fill="auto"/>
            <w:noWrap/>
          </w:tcPr>
          <w:p w:rsidR="008F5C2C" w:rsidRPr="002C7F26" w:rsidRDefault="008F5C2C" w:rsidP="008F5C2C">
            <w:pPr>
              <w:jc w:val="center"/>
              <w:rPr>
                <w:sz w:val="24"/>
                <w:szCs w:val="24"/>
              </w:rPr>
            </w:pPr>
          </w:p>
        </w:tc>
        <w:tc>
          <w:tcPr>
            <w:tcW w:w="6805" w:type="dxa"/>
            <w:vMerge/>
            <w:tcBorders>
              <w:left w:val="nil"/>
              <w:right w:val="single" w:sz="4" w:space="0" w:color="000000"/>
            </w:tcBorders>
            <w:shd w:val="clear" w:color="000000" w:fill="FFFF99"/>
          </w:tcPr>
          <w:p w:rsidR="008F5C2C" w:rsidRPr="00677CF2" w:rsidRDefault="008F5C2C" w:rsidP="00EB65CE">
            <w:pPr>
              <w:jc w:val="center"/>
              <w:rPr>
                <w:sz w:val="24"/>
                <w:szCs w:val="24"/>
              </w:rPr>
            </w:pPr>
          </w:p>
        </w:tc>
      </w:tr>
      <w:tr w:rsidR="008F5C2C" w:rsidRPr="00677CF2" w:rsidTr="00D343DA">
        <w:trPr>
          <w:trHeight w:val="240"/>
        </w:trPr>
        <w:tc>
          <w:tcPr>
            <w:tcW w:w="2126" w:type="dxa"/>
            <w:tcBorders>
              <w:top w:val="nil"/>
              <w:left w:val="single" w:sz="4" w:space="0" w:color="auto"/>
              <w:bottom w:val="single" w:sz="4" w:space="0" w:color="auto"/>
              <w:right w:val="single" w:sz="4" w:space="0" w:color="auto"/>
            </w:tcBorders>
            <w:shd w:val="clear" w:color="auto" w:fill="auto"/>
            <w:noWrap/>
            <w:hideMark/>
          </w:tcPr>
          <w:p w:rsidR="008F5C2C" w:rsidRPr="00677CF2" w:rsidRDefault="008F5C2C" w:rsidP="00EB65CE">
            <w:pPr>
              <w:jc w:val="center"/>
              <w:rPr>
                <w:sz w:val="24"/>
                <w:szCs w:val="24"/>
              </w:rPr>
            </w:pPr>
            <w:r w:rsidRPr="00677CF2">
              <w:rPr>
                <w:sz w:val="24"/>
                <w:szCs w:val="24"/>
              </w:rPr>
              <w:t>Апрель</w:t>
            </w:r>
          </w:p>
        </w:tc>
        <w:tc>
          <w:tcPr>
            <w:tcW w:w="3402" w:type="dxa"/>
            <w:tcBorders>
              <w:top w:val="nil"/>
              <w:left w:val="nil"/>
              <w:bottom w:val="single" w:sz="4" w:space="0" w:color="auto"/>
              <w:right w:val="single" w:sz="4" w:space="0" w:color="auto"/>
            </w:tcBorders>
            <w:shd w:val="clear" w:color="auto" w:fill="auto"/>
            <w:noWrap/>
          </w:tcPr>
          <w:p w:rsidR="008F5C2C" w:rsidRPr="00677CF2" w:rsidRDefault="008F5C2C" w:rsidP="00EB65CE">
            <w:pPr>
              <w:jc w:val="center"/>
              <w:rPr>
                <w:sz w:val="24"/>
                <w:szCs w:val="24"/>
              </w:rPr>
            </w:pPr>
          </w:p>
        </w:tc>
        <w:tc>
          <w:tcPr>
            <w:tcW w:w="2127" w:type="dxa"/>
            <w:tcBorders>
              <w:top w:val="nil"/>
              <w:left w:val="nil"/>
              <w:bottom w:val="single" w:sz="4" w:space="0" w:color="auto"/>
              <w:right w:val="single" w:sz="4" w:space="0" w:color="auto"/>
            </w:tcBorders>
            <w:shd w:val="clear" w:color="auto" w:fill="auto"/>
            <w:noWrap/>
          </w:tcPr>
          <w:p w:rsidR="008F5C2C" w:rsidRPr="002C7F26" w:rsidRDefault="008F5C2C" w:rsidP="008F5C2C">
            <w:pPr>
              <w:jc w:val="center"/>
              <w:rPr>
                <w:sz w:val="24"/>
                <w:szCs w:val="24"/>
              </w:rPr>
            </w:pPr>
          </w:p>
        </w:tc>
        <w:tc>
          <w:tcPr>
            <w:tcW w:w="6805" w:type="dxa"/>
            <w:vMerge/>
            <w:tcBorders>
              <w:left w:val="nil"/>
              <w:right w:val="single" w:sz="4" w:space="0" w:color="000000"/>
            </w:tcBorders>
            <w:shd w:val="clear" w:color="000000" w:fill="FFFF99"/>
          </w:tcPr>
          <w:p w:rsidR="008F5C2C" w:rsidRPr="00677CF2" w:rsidRDefault="008F5C2C" w:rsidP="00EB65CE">
            <w:pPr>
              <w:jc w:val="center"/>
              <w:rPr>
                <w:sz w:val="24"/>
                <w:szCs w:val="24"/>
              </w:rPr>
            </w:pPr>
          </w:p>
        </w:tc>
      </w:tr>
      <w:tr w:rsidR="008F5C2C" w:rsidRPr="00677CF2" w:rsidTr="00D343DA">
        <w:trPr>
          <w:trHeight w:val="240"/>
        </w:trPr>
        <w:tc>
          <w:tcPr>
            <w:tcW w:w="2126" w:type="dxa"/>
            <w:tcBorders>
              <w:top w:val="nil"/>
              <w:left w:val="single" w:sz="4" w:space="0" w:color="auto"/>
              <w:bottom w:val="single" w:sz="4" w:space="0" w:color="auto"/>
              <w:right w:val="single" w:sz="4" w:space="0" w:color="auto"/>
            </w:tcBorders>
            <w:shd w:val="clear" w:color="auto" w:fill="auto"/>
            <w:noWrap/>
            <w:hideMark/>
          </w:tcPr>
          <w:p w:rsidR="008F5C2C" w:rsidRPr="00677CF2" w:rsidRDefault="008F5C2C" w:rsidP="00EB65CE">
            <w:pPr>
              <w:jc w:val="center"/>
              <w:rPr>
                <w:sz w:val="24"/>
                <w:szCs w:val="24"/>
              </w:rPr>
            </w:pPr>
            <w:r w:rsidRPr="00677CF2">
              <w:rPr>
                <w:sz w:val="24"/>
                <w:szCs w:val="24"/>
              </w:rPr>
              <w:t>Май</w:t>
            </w:r>
          </w:p>
        </w:tc>
        <w:tc>
          <w:tcPr>
            <w:tcW w:w="3402" w:type="dxa"/>
            <w:tcBorders>
              <w:top w:val="nil"/>
              <w:left w:val="nil"/>
              <w:bottom w:val="single" w:sz="4" w:space="0" w:color="auto"/>
              <w:right w:val="single" w:sz="4" w:space="0" w:color="auto"/>
            </w:tcBorders>
            <w:shd w:val="clear" w:color="auto" w:fill="auto"/>
            <w:noWrap/>
          </w:tcPr>
          <w:p w:rsidR="008F5C2C" w:rsidRPr="00677CF2" w:rsidRDefault="008F5C2C" w:rsidP="00EB65CE">
            <w:pPr>
              <w:jc w:val="center"/>
              <w:rPr>
                <w:sz w:val="24"/>
                <w:szCs w:val="24"/>
              </w:rPr>
            </w:pPr>
          </w:p>
        </w:tc>
        <w:tc>
          <w:tcPr>
            <w:tcW w:w="2127" w:type="dxa"/>
            <w:tcBorders>
              <w:top w:val="nil"/>
              <w:left w:val="nil"/>
              <w:bottom w:val="single" w:sz="4" w:space="0" w:color="auto"/>
              <w:right w:val="single" w:sz="4" w:space="0" w:color="auto"/>
            </w:tcBorders>
            <w:shd w:val="clear" w:color="auto" w:fill="auto"/>
            <w:noWrap/>
          </w:tcPr>
          <w:p w:rsidR="008F5C2C" w:rsidRPr="002C7F26" w:rsidRDefault="008F5C2C" w:rsidP="008F5C2C">
            <w:pPr>
              <w:jc w:val="center"/>
              <w:rPr>
                <w:sz w:val="24"/>
                <w:szCs w:val="24"/>
              </w:rPr>
            </w:pPr>
          </w:p>
        </w:tc>
        <w:tc>
          <w:tcPr>
            <w:tcW w:w="6805" w:type="dxa"/>
            <w:vMerge/>
            <w:tcBorders>
              <w:left w:val="nil"/>
              <w:right w:val="single" w:sz="4" w:space="0" w:color="000000"/>
            </w:tcBorders>
            <w:shd w:val="clear" w:color="000000" w:fill="FFFF99"/>
          </w:tcPr>
          <w:p w:rsidR="008F5C2C" w:rsidRPr="00677CF2" w:rsidRDefault="008F5C2C" w:rsidP="00EB65CE">
            <w:pPr>
              <w:jc w:val="center"/>
              <w:rPr>
                <w:sz w:val="24"/>
                <w:szCs w:val="24"/>
              </w:rPr>
            </w:pPr>
          </w:p>
        </w:tc>
      </w:tr>
      <w:tr w:rsidR="008F5C2C" w:rsidRPr="00677CF2" w:rsidTr="00D343DA">
        <w:trPr>
          <w:trHeight w:val="240"/>
        </w:trPr>
        <w:tc>
          <w:tcPr>
            <w:tcW w:w="2126" w:type="dxa"/>
            <w:tcBorders>
              <w:top w:val="nil"/>
              <w:left w:val="single" w:sz="4" w:space="0" w:color="auto"/>
              <w:bottom w:val="single" w:sz="4" w:space="0" w:color="auto"/>
              <w:right w:val="single" w:sz="4" w:space="0" w:color="auto"/>
            </w:tcBorders>
            <w:shd w:val="clear" w:color="auto" w:fill="auto"/>
            <w:noWrap/>
            <w:hideMark/>
          </w:tcPr>
          <w:p w:rsidR="008F5C2C" w:rsidRPr="00677CF2" w:rsidRDefault="008F5C2C" w:rsidP="00EB65CE">
            <w:pPr>
              <w:jc w:val="center"/>
              <w:rPr>
                <w:sz w:val="24"/>
                <w:szCs w:val="24"/>
              </w:rPr>
            </w:pPr>
            <w:r w:rsidRPr="00677CF2">
              <w:rPr>
                <w:sz w:val="24"/>
                <w:szCs w:val="24"/>
              </w:rPr>
              <w:t>Июнь</w:t>
            </w:r>
          </w:p>
        </w:tc>
        <w:tc>
          <w:tcPr>
            <w:tcW w:w="3402" w:type="dxa"/>
            <w:tcBorders>
              <w:top w:val="nil"/>
              <w:left w:val="nil"/>
              <w:bottom w:val="single" w:sz="4" w:space="0" w:color="auto"/>
              <w:right w:val="single" w:sz="4" w:space="0" w:color="auto"/>
            </w:tcBorders>
            <w:shd w:val="clear" w:color="auto" w:fill="auto"/>
            <w:noWrap/>
          </w:tcPr>
          <w:p w:rsidR="008F5C2C" w:rsidRPr="00677CF2" w:rsidRDefault="008F5C2C" w:rsidP="00EB65CE">
            <w:pPr>
              <w:jc w:val="center"/>
              <w:rPr>
                <w:sz w:val="24"/>
                <w:szCs w:val="24"/>
              </w:rPr>
            </w:pPr>
          </w:p>
        </w:tc>
        <w:tc>
          <w:tcPr>
            <w:tcW w:w="2127" w:type="dxa"/>
            <w:tcBorders>
              <w:top w:val="nil"/>
              <w:left w:val="nil"/>
              <w:bottom w:val="single" w:sz="4" w:space="0" w:color="auto"/>
              <w:right w:val="single" w:sz="4" w:space="0" w:color="auto"/>
            </w:tcBorders>
            <w:shd w:val="clear" w:color="auto" w:fill="auto"/>
            <w:noWrap/>
          </w:tcPr>
          <w:p w:rsidR="008F5C2C" w:rsidRPr="002C7F26" w:rsidRDefault="008F5C2C" w:rsidP="008F5C2C">
            <w:pPr>
              <w:jc w:val="center"/>
              <w:rPr>
                <w:sz w:val="24"/>
                <w:szCs w:val="24"/>
              </w:rPr>
            </w:pPr>
          </w:p>
        </w:tc>
        <w:tc>
          <w:tcPr>
            <w:tcW w:w="6805" w:type="dxa"/>
            <w:vMerge/>
            <w:tcBorders>
              <w:left w:val="nil"/>
              <w:right w:val="single" w:sz="4" w:space="0" w:color="000000"/>
            </w:tcBorders>
            <w:shd w:val="clear" w:color="000000" w:fill="FFFF99"/>
          </w:tcPr>
          <w:p w:rsidR="008F5C2C" w:rsidRPr="00677CF2" w:rsidRDefault="008F5C2C" w:rsidP="00EB65CE">
            <w:pPr>
              <w:jc w:val="center"/>
              <w:rPr>
                <w:sz w:val="24"/>
                <w:szCs w:val="24"/>
              </w:rPr>
            </w:pPr>
          </w:p>
        </w:tc>
      </w:tr>
      <w:tr w:rsidR="008F5C2C" w:rsidRPr="00677CF2" w:rsidTr="00D343DA">
        <w:trPr>
          <w:trHeight w:val="240"/>
        </w:trPr>
        <w:tc>
          <w:tcPr>
            <w:tcW w:w="2126" w:type="dxa"/>
            <w:tcBorders>
              <w:top w:val="nil"/>
              <w:left w:val="single" w:sz="4" w:space="0" w:color="auto"/>
              <w:bottom w:val="single" w:sz="4" w:space="0" w:color="auto"/>
              <w:right w:val="single" w:sz="4" w:space="0" w:color="auto"/>
            </w:tcBorders>
            <w:shd w:val="clear" w:color="auto" w:fill="auto"/>
            <w:noWrap/>
            <w:hideMark/>
          </w:tcPr>
          <w:p w:rsidR="008F5C2C" w:rsidRPr="00677CF2" w:rsidRDefault="008F5C2C" w:rsidP="00EB65CE">
            <w:pPr>
              <w:jc w:val="center"/>
              <w:rPr>
                <w:sz w:val="24"/>
                <w:szCs w:val="24"/>
              </w:rPr>
            </w:pPr>
            <w:r w:rsidRPr="00677CF2">
              <w:rPr>
                <w:sz w:val="24"/>
                <w:szCs w:val="24"/>
              </w:rPr>
              <w:t>Июль</w:t>
            </w:r>
          </w:p>
        </w:tc>
        <w:tc>
          <w:tcPr>
            <w:tcW w:w="3402" w:type="dxa"/>
            <w:tcBorders>
              <w:top w:val="nil"/>
              <w:left w:val="nil"/>
              <w:bottom w:val="single" w:sz="4" w:space="0" w:color="auto"/>
              <w:right w:val="single" w:sz="4" w:space="0" w:color="auto"/>
            </w:tcBorders>
            <w:shd w:val="clear" w:color="auto" w:fill="auto"/>
            <w:noWrap/>
          </w:tcPr>
          <w:p w:rsidR="008F5C2C" w:rsidRPr="00677CF2" w:rsidRDefault="008F5C2C" w:rsidP="00EB65CE">
            <w:pPr>
              <w:jc w:val="center"/>
              <w:rPr>
                <w:sz w:val="24"/>
                <w:szCs w:val="24"/>
              </w:rPr>
            </w:pPr>
          </w:p>
        </w:tc>
        <w:tc>
          <w:tcPr>
            <w:tcW w:w="2127" w:type="dxa"/>
            <w:tcBorders>
              <w:top w:val="nil"/>
              <w:left w:val="nil"/>
              <w:bottom w:val="single" w:sz="4" w:space="0" w:color="auto"/>
              <w:right w:val="single" w:sz="4" w:space="0" w:color="auto"/>
            </w:tcBorders>
            <w:shd w:val="clear" w:color="auto" w:fill="auto"/>
            <w:noWrap/>
          </w:tcPr>
          <w:p w:rsidR="008F5C2C" w:rsidRPr="002C7F26" w:rsidRDefault="008F5C2C" w:rsidP="008F5C2C">
            <w:pPr>
              <w:jc w:val="center"/>
              <w:rPr>
                <w:sz w:val="24"/>
                <w:szCs w:val="24"/>
              </w:rPr>
            </w:pPr>
          </w:p>
        </w:tc>
        <w:tc>
          <w:tcPr>
            <w:tcW w:w="6805" w:type="dxa"/>
            <w:vMerge/>
            <w:tcBorders>
              <w:left w:val="nil"/>
              <w:right w:val="single" w:sz="4" w:space="0" w:color="000000"/>
            </w:tcBorders>
            <w:shd w:val="clear" w:color="000000" w:fill="FFFF99"/>
          </w:tcPr>
          <w:p w:rsidR="008F5C2C" w:rsidRPr="00677CF2" w:rsidRDefault="008F5C2C" w:rsidP="00EB65CE">
            <w:pPr>
              <w:jc w:val="center"/>
              <w:rPr>
                <w:sz w:val="24"/>
                <w:szCs w:val="24"/>
              </w:rPr>
            </w:pPr>
          </w:p>
        </w:tc>
      </w:tr>
      <w:tr w:rsidR="008F5C2C" w:rsidRPr="00677CF2" w:rsidTr="00D343DA">
        <w:trPr>
          <w:trHeight w:val="240"/>
        </w:trPr>
        <w:tc>
          <w:tcPr>
            <w:tcW w:w="2126" w:type="dxa"/>
            <w:tcBorders>
              <w:top w:val="nil"/>
              <w:left w:val="single" w:sz="4" w:space="0" w:color="auto"/>
              <w:bottom w:val="single" w:sz="4" w:space="0" w:color="auto"/>
              <w:right w:val="single" w:sz="4" w:space="0" w:color="auto"/>
            </w:tcBorders>
            <w:shd w:val="clear" w:color="auto" w:fill="auto"/>
            <w:noWrap/>
            <w:hideMark/>
          </w:tcPr>
          <w:p w:rsidR="008F5C2C" w:rsidRPr="00677CF2" w:rsidRDefault="008F5C2C" w:rsidP="00EB65CE">
            <w:pPr>
              <w:jc w:val="center"/>
              <w:rPr>
                <w:sz w:val="24"/>
                <w:szCs w:val="24"/>
              </w:rPr>
            </w:pPr>
            <w:r w:rsidRPr="00677CF2">
              <w:rPr>
                <w:sz w:val="24"/>
                <w:szCs w:val="24"/>
              </w:rPr>
              <w:t>Август</w:t>
            </w:r>
          </w:p>
        </w:tc>
        <w:tc>
          <w:tcPr>
            <w:tcW w:w="3402" w:type="dxa"/>
            <w:tcBorders>
              <w:top w:val="nil"/>
              <w:left w:val="nil"/>
              <w:bottom w:val="single" w:sz="4" w:space="0" w:color="auto"/>
              <w:right w:val="single" w:sz="4" w:space="0" w:color="auto"/>
            </w:tcBorders>
            <w:shd w:val="clear" w:color="auto" w:fill="auto"/>
            <w:noWrap/>
          </w:tcPr>
          <w:p w:rsidR="008F5C2C" w:rsidRPr="00677CF2" w:rsidRDefault="008F5C2C" w:rsidP="00EB65CE">
            <w:pPr>
              <w:jc w:val="center"/>
              <w:rPr>
                <w:sz w:val="24"/>
                <w:szCs w:val="24"/>
              </w:rPr>
            </w:pPr>
          </w:p>
        </w:tc>
        <w:tc>
          <w:tcPr>
            <w:tcW w:w="2127" w:type="dxa"/>
            <w:tcBorders>
              <w:top w:val="nil"/>
              <w:left w:val="nil"/>
              <w:bottom w:val="single" w:sz="4" w:space="0" w:color="auto"/>
              <w:right w:val="single" w:sz="4" w:space="0" w:color="auto"/>
            </w:tcBorders>
            <w:shd w:val="clear" w:color="auto" w:fill="auto"/>
            <w:noWrap/>
          </w:tcPr>
          <w:p w:rsidR="008F5C2C" w:rsidRPr="002C7F26" w:rsidRDefault="008F5C2C" w:rsidP="008F5C2C">
            <w:pPr>
              <w:jc w:val="center"/>
              <w:rPr>
                <w:sz w:val="24"/>
                <w:szCs w:val="24"/>
              </w:rPr>
            </w:pPr>
          </w:p>
        </w:tc>
        <w:tc>
          <w:tcPr>
            <w:tcW w:w="6805" w:type="dxa"/>
            <w:vMerge/>
            <w:tcBorders>
              <w:left w:val="nil"/>
              <w:right w:val="single" w:sz="4" w:space="0" w:color="000000"/>
            </w:tcBorders>
            <w:shd w:val="clear" w:color="000000" w:fill="FFFF99"/>
          </w:tcPr>
          <w:p w:rsidR="008F5C2C" w:rsidRPr="00677CF2" w:rsidRDefault="008F5C2C" w:rsidP="00EB65CE">
            <w:pPr>
              <w:jc w:val="center"/>
              <w:rPr>
                <w:sz w:val="24"/>
                <w:szCs w:val="24"/>
              </w:rPr>
            </w:pPr>
          </w:p>
        </w:tc>
      </w:tr>
      <w:tr w:rsidR="008F5C2C" w:rsidRPr="00677CF2" w:rsidTr="00D343DA">
        <w:trPr>
          <w:trHeight w:val="240"/>
        </w:trPr>
        <w:tc>
          <w:tcPr>
            <w:tcW w:w="2126" w:type="dxa"/>
            <w:tcBorders>
              <w:top w:val="nil"/>
              <w:left w:val="single" w:sz="4" w:space="0" w:color="auto"/>
              <w:bottom w:val="single" w:sz="4" w:space="0" w:color="auto"/>
              <w:right w:val="single" w:sz="4" w:space="0" w:color="auto"/>
            </w:tcBorders>
            <w:shd w:val="clear" w:color="auto" w:fill="auto"/>
            <w:noWrap/>
            <w:hideMark/>
          </w:tcPr>
          <w:p w:rsidR="008F5C2C" w:rsidRPr="00677CF2" w:rsidRDefault="008F5C2C" w:rsidP="00EB65CE">
            <w:pPr>
              <w:jc w:val="center"/>
              <w:rPr>
                <w:sz w:val="24"/>
                <w:szCs w:val="24"/>
              </w:rPr>
            </w:pPr>
            <w:r w:rsidRPr="00677CF2">
              <w:rPr>
                <w:sz w:val="24"/>
                <w:szCs w:val="24"/>
              </w:rPr>
              <w:t>Сентябрь</w:t>
            </w:r>
          </w:p>
        </w:tc>
        <w:tc>
          <w:tcPr>
            <w:tcW w:w="3402" w:type="dxa"/>
            <w:tcBorders>
              <w:top w:val="nil"/>
              <w:left w:val="nil"/>
              <w:bottom w:val="single" w:sz="4" w:space="0" w:color="auto"/>
              <w:right w:val="single" w:sz="4" w:space="0" w:color="auto"/>
            </w:tcBorders>
            <w:shd w:val="clear" w:color="auto" w:fill="auto"/>
            <w:noWrap/>
          </w:tcPr>
          <w:p w:rsidR="008F5C2C" w:rsidRPr="00677CF2" w:rsidRDefault="008F5C2C" w:rsidP="00EB65CE">
            <w:pPr>
              <w:jc w:val="center"/>
              <w:rPr>
                <w:sz w:val="24"/>
                <w:szCs w:val="24"/>
              </w:rPr>
            </w:pPr>
          </w:p>
        </w:tc>
        <w:tc>
          <w:tcPr>
            <w:tcW w:w="2127" w:type="dxa"/>
            <w:tcBorders>
              <w:top w:val="nil"/>
              <w:left w:val="nil"/>
              <w:bottom w:val="single" w:sz="4" w:space="0" w:color="auto"/>
              <w:right w:val="single" w:sz="4" w:space="0" w:color="auto"/>
            </w:tcBorders>
            <w:shd w:val="clear" w:color="auto" w:fill="auto"/>
            <w:noWrap/>
          </w:tcPr>
          <w:p w:rsidR="008F5C2C" w:rsidRPr="002C7F26" w:rsidRDefault="008F5C2C" w:rsidP="008F5C2C">
            <w:pPr>
              <w:jc w:val="center"/>
              <w:rPr>
                <w:sz w:val="24"/>
                <w:szCs w:val="24"/>
              </w:rPr>
            </w:pPr>
          </w:p>
        </w:tc>
        <w:tc>
          <w:tcPr>
            <w:tcW w:w="6805" w:type="dxa"/>
            <w:vMerge/>
            <w:tcBorders>
              <w:left w:val="nil"/>
              <w:right w:val="single" w:sz="4" w:space="0" w:color="000000"/>
            </w:tcBorders>
            <w:shd w:val="clear" w:color="000000" w:fill="FFFF99"/>
          </w:tcPr>
          <w:p w:rsidR="008F5C2C" w:rsidRPr="00677CF2" w:rsidRDefault="008F5C2C" w:rsidP="00EB65CE">
            <w:pPr>
              <w:jc w:val="center"/>
              <w:rPr>
                <w:sz w:val="24"/>
                <w:szCs w:val="24"/>
              </w:rPr>
            </w:pPr>
          </w:p>
        </w:tc>
      </w:tr>
      <w:tr w:rsidR="00081D07" w:rsidRPr="00677CF2" w:rsidTr="00BE2371">
        <w:trPr>
          <w:trHeight w:val="240"/>
        </w:trPr>
        <w:tc>
          <w:tcPr>
            <w:tcW w:w="2126" w:type="dxa"/>
            <w:tcBorders>
              <w:top w:val="nil"/>
              <w:left w:val="single" w:sz="4" w:space="0" w:color="auto"/>
              <w:bottom w:val="single" w:sz="4" w:space="0" w:color="auto"/>
              <w:right w:val="single" w:sz="4" w:space="0" w:color="auto"/>
            </w:tcBorders>
            <w:shd w:val="clear" w:color="auto" w:fill="auto"/>
            <w:noWrap/>
            <w:hideMark/>
          </w:tcPr>
          <w:p w:rsidR="00081D07" w:rsidRPr="00677CF2" w:rsidRDefault="00081D07" w:rsidP="00EB65CE">
            <w:pPr>
              <w:jc w:val="center"/>
              <w:rPr>
                <w:sz w:val="24"/>
                <w:szCs w:val="24"/>
              </w:rPr>
            </w:pPr>
            <w:r w:rsidRPr="00677CF2">
              <w:rPr>
                <w:sz w:val="24"/>
                <w:szCs w:val="24"/>
              </w:rPr>
              <w:t>Октябрь</w:t>
            </w:r>
            <w:r w:rsidR="00D343DA">
              <w:rPr>
                <w:sz w:val="24"/>
                <w:szCs w:val="24"/>
              </w:rPr>
              <w:t>*</w:t>
            </w:r>
          </w:p>
        </w:tc>
        <w:tc>
          <w:tcPr>
            <w:tcW w:w="3402" w:type="dxa"/>
            <w:tcBorders>
              <w:top w:val="nil"/>
              <w:left w:val="nil"/>
              <w:bottom w:val="single" w:sz="4" w:space="0" w:color="auto"/>
              <w:right w:val="single" w:sz="4" w:space="0" w:color="auto"/>
            </w:tcBorders>
            <w:shd w:val="clear" w:color="auto" w:fill="auto"/>
            <w:noWrap/>
            <w:vAlign w:val="center"/>
            <w:hideMark/>
          </w:tcPr>
          <w:p w:rsidR="00081D07" w:rsidRPr="00D47AA9" w:rsidRDefault="00081D07" w:rsidP="00BE2371">
            <w:pPr>
              <w:jc w:val="center"/>
              <w:rPr>
                <w:color w:val="000000"/>
              </w:rPr>
            </w:pPr>
            <w:r>
              <w:rPr>
                <w:color w:val="000000"/>
              </w:rPr>
              <w:t>76,621</w:t>
            </w:r>
          </w:p>
        </w:tc>
        <w:tc>
          <w:tcPr>
            <w:tcW w:w="2127" w:type="dxa"/>
            <w:tcBorders>
              <w:top w:val="nil"/>
              <w:left w:val="nil"/>
              <w:bottom w:val="single" w:sz="4" w:space="0" w:color="auto"/>
              <w:right w:val="single" w:sz="4" w:space="0" w:color="auto"/>
            </w:tcBorders>
            <w:shd w:val="clear" w:color="auto" w:fill="auto"/>
            <w:noWrap/>
            <w:hideMark/>
          </w:tcPr>
          <w:p w:rsidR="00081D07" w:rsidRPr="002C7F26" w:rsidRDefault="00D343DA" w:rsidP="008F5C2C">
            <w:pPr>
              <w:jc w:val="center"/>
              <w:rPr>
                <w:sz w:val="24"/>
                <w:szCs w:val="24"/>
              </w:rPr>
            </w:pPr>
            <w:r>
              <w:rPr>
                <w:sz w:val="24"/>
                <w:szCs w:val="24"/>
              </w:rPr>
              <w:t>576</w:t>
            </w:r>
          </w:p>
        </w:tc>
        <w:tc>
          <w:tcPr>
            <w:tcW w:w="6805" w:type="dxa"/>
            <w:vMerge/>
            <w:tcBorders>
              <w:left w:val="nil"/>
              <w:right w:val="single" w:sz="4" w:space="0" w:color="000000"/>
            </w:tcBorders>
            <w:shd w:val="clear" w:color="000000" w:fill="FFFF99"/>
          </w:tcPr>
          <w:p w:rsidR="00081D07" w:rsidRPr="00677CF2" w:rsidRDefault="00081D07" w:rsidP="00EB65CE">
            <w:pPr>
              <w:jc w:val="center"/>
              <w:rPr>
                <w:sz w:val="24"/>
                <w:szCs w:val="24"/>
              </w:rPr>
            </w:pPr>
          </w:p>
        </w:tc>
      </w:tr>
      <w:tr w:rsidR="00081D07" w:rsidRPr="00677CF2" w:rsidTr="00BE2371">
        <w:trPr>
          <w:trHeight w:val="240"/>
        </w:trPr>
        <w:tc>
          <w:tcPr>
            <w:tcW w:w="2126" w:type="dxa"/>
            <w:tcBorders>
              <w:top w:val="nil"/>
              <w:left w:val="single" w:sz="4" w:space="0" w:color="auto"/>
              <w:bottom w:val="single" w:sz="4" w:space="0" w:color="auto"/>
              <w:right w:val="single" w:sz="4" w:space="0" w:color="auto"/>
            </w:tcBorders>
            <w:shd w:val="clear" w:color="auto" w:fill="auto"/>
            <w:noWrap/>
            <w:hideMark/>
          </w:tcPr>
          <w:p w:rsidR="00081D07" w:rsidRPr="00677CF2" w:rsidRDefault="00081D07" w:rsidP="00EB65CE">
            <w:pPr>
              <w:jc w:val="center"/>
              <w:rPr>
                <w:sz w:val="24"/>
                <w:szCs w:val="24"/>
              </w:rPr>
            </w:pPr>
            <w:r w:rsidRPr="00677CF2">
              <w:rPr>
                <w:sz w:val="24"/>
                <w:szCs w:val="24"/>
              </w:rPr>
              <w:t>Ноябрь</w:t>
            </w:r>
          </w:p>
        </w:tc>
        <w:tc>
          <w:tcPr>
            <w:tcW w:w="3402" w:type="dxa"/>
            <w:tcBorders>
              <w:top w:val="nil"/>
              <w:left w:val="nil"/>
              <w:bottom w:val="single" w:sz="4" w:space="0" w:color="auto"/>
              <w:right w:val="single" w:sz="4" w:space="0" w:color="auto"/>
            </w:tcBorders>
            <w:shd w:val="clear" w:color="auto" w:fill="auto"/>
            <w:noWrap/>
            <w:vAlign w:val="center"/>
            <w:hideMark/>
          </w:tcPr>
          <w:p w:rsidR="00081D07" w:rsidRPr="00D47AA9" w:rsidRDefault="00081D07" w:rsidP="00BE2371">
            <w:pPr>
              <w:jc w:val="center"/>
              <w:rPr>
                <w:color w:val="000000"/>
              </w:rPr>
            </w:pPr>
            <w:r>
              <w:rPr>
                <w:color w:val="000000"/>
              </w:rPr>
              <w:t>115,04</w:t>
            </w:r>
          </w:p>
        </w:tc>
        <w:tc>
          <w:tcPr>
            <w:tcW w:w="2127" w:type="dxa"/>
            <w:tcBorders>
              <w:top w:val="nil"/>
              <w:left w:val="nil"/>
              <w:bottom w:val="single" w:sz="4" w:space="0" w:color="auto"/>
              <w:right w:val="single" w:sz="4" w:space="0" w:color="auto"/>
            </w:tcBorders>
            <w:shd w:val="clear" w:color="auto" w:fill="auto"/>
            <w:noWrap/>
            <w:hideMark/>
          </w:tcPr>
          <w:p w:rsidR="00081D07" w:rsidRPr="002C7F26" w:rsidRDefault="00081D07" w:rsidP="008F5C2C">
            <w:pPr>
              <w:jc w:val="center"/>
              <w:rPr>
                <w:sz w:val="24"/>
                <w:szCs w:val="24"/>
              </w:rPr>
            </w:pPr>
            <w:r w:rsidRPr="002C7F26">
              <w:rPr>
                <w:sz w:val="24"/>
                <w:szCs w:val="24"/>
              </w:rPr>
              <w:t>720</w:t>
            </w:r>
          </w:p>
        </w:tc>
        <w:tc>
          <w:tcPr>
            <w:tcW w:w="6805" w:type="dxa"/>
            <w:vMerge/>
            <w:tcBorders>
              <w:left w:val="nil"/>
              <w:right w:val="single" w:sz="4" w:space="0" w:color="000000"/>
            </w:tcBorders>
            <w:shd w:val="clear" w:color="000000" w:fill="FFFF99"/>
          </w:tcPr>
          <w:p w:rsidR="00081D07" w:rsidRPr="00677CF2" w:rsidRDefault="00081D07" w:rsidP="00EB65CE">
            <w:pPr>
              <w:jc w:val="center"/>
              <w:rPr>
                <w:sz w:val="24"/>
                <w:szCs w:val="24"/>
              </w:rPr>
            </w:pPr>
          </w:p>
        </w:tc>
      </w:tr>
      <w:tr w:rsidR="00081D07" w:rsidRPr="00677CF2" w:rsidTr="00BE2371">
        <w:trPr>
          <w:trHeight w:val="240"/>
        </w:trPr>
        <w:tc>
          <w:tcPr>
            <w:tcW w:w="2126" w:type="dxa"/>
            <w:tcBorders>
              <w:top w:val="nil"/>
              <w:left w:val="single" w:sz="4" w:space="0" w:color="auto"/>
              <w:bottom w:val="single" w:sz="4" w:space="0" w:color="auto"/>
              <w:right w:val="single" w:sz="4" w:space="0" w:color="auto"/>
            </w:tcBorders>
            <w:shd w:val="clear" w:color="auto" w:fill="auto"/>
            <w:noWrap/>
            <w:hideMark/>
          </w:tcPr>
          <w:p w:rsidR="00081D07" w:rsidRPr="00677CF2" w:rsidRDefault="00081D07" w:rsidP="00EB65CE">
            <w:pPr>
              <w:jc w:val="center"/>
              <w:rPr>
                <w:sz w:val="24"/>
                <w:szCs w:val="24"/>
              </w:rPr>
            </w:pPr>
            <w:r w:rsidRPr="00677CF2">
              <w:rPr>
                <w:sz w:val="24"/>
                <w:szCs w:val="24"/>
              </w:rPr>
              <w:t>Декабрь</w:t>
            </w:r>
          </w:p>
        </w:tc>
        <w:tc>
          <w:tcPr>
            <w:tcW w:w="3402" w:type="dxa"/>
            <w:tcBorders>
              <w:top w:val="nil"/>
              <w:left w:val="nil"/>
              <w:bottom w:val="single" w:sz="4" w:space="0" w:color="auto"/>
              <w:right w:val="single" w:sz="4" w:space="0" w:color="auto"/>
            </w:tcBorders>
            <w:shd w:val="clear" w:color="auto" w:fill="auto"/>
            <w:noWrap/>
            <w:vAlign w:val="center"/>
            <w:hideMark/>
          </w:tcPr>
          <w:p w:rsidR="00081D07" w:rsidRPr="00D47AA9" w:rsidRDefault="00081D07" w:rsidP="00BE2371">
            <w:pPr>
              <w:jc w:val="center"/>
              <w:rPr>
                <w:color w:val="000000"/>
              </w:rPr>
            </w:pPr>
            <w:r>
              <w:rPr>
                <w:color w:val="000000"/>
              </w:rPr>
              <w:t>133,01</w:t>
            </w:r>
          </w:p>
        </w:tc>
        <w:tc>
          <w:tcPr>
            <w:tcW w:w="2127" w:type="dxa"/>
            <w:tcBorders>
              <w:top w:val="nil"/>
              <w:left w:val="nil"/>
              <w:bottom w:val="single" w:sz="4" w:space="0" w:color="auto"/>
              <w:right w:val="single" w:sz="4" w:space="0" w:color="auto"/>
            </w:tcBorders>
            <w:shd w:val="clear" w:color="auto" w:fill="auto"/>
            <w:noWrap/>
            <w:hideMark/>
          </w:tcPr>
          <w:p w:rsidR="00081D07" w:rsidRPr="002C7F26" w:rsidRDefault="00081D07" w:rsidP="008F5C2C">
            <w:pPr>
              <w:jc w:val="center"/>
              <w:rPr>
                <w:sz w:val="24"/>
                <w:szCs w:val="24"/>
              </w:rPr>
            </w:pPr>
            <w:r w:rsidRPr="002C7F26">
              <w:rPr>
                <w:sz w:val="24"/>
                <w:szCs w:val="24"/>
              </w:rPr>
              <w:t>744</w:t>
            </w:r>
          </w:p>
        </w:tc>
        <w:tc>
          <w:tcPr>
            <w:tcW w:w="6805" w:type="dxa"/>
            <w:vMerge/>
            <w:tcBorders>
              <w:left w:val="nil"/>
              <w:right w:val="single" w:sz="4" w:space="0" w:color="000000"/>
            </w:tcBorders>
            <w:shd w:val="clear" w:color="000000" w:fill="FFFF99"/>
          </w:tcPr>
          <w:p w:rsidR="00081D07" w:rsidRPr="00677CF2" w:rsidRDefault="00081D07" w:rsidP="00EB65CE">
            <w:pPr>
              <w:jc w:val="center"/>
              <w:rPr>
                <w:sz w:val="24"/>
                <w:szCs w:val="24"/>
              </w:rPr>
            </w:pPr>
          </w:p>
        </w:tc>
      </w:tr>
      <w:tr w:rsidR="008F5C2C" w:rsidRPr="00677CF2" w:rsidTr="00EB65CE">
        <w:trPr>
          <w:trHeight w:val="471"/>
        </w:trPr>
        <w:tc>
          <w:tcPr>
            <w:tcW w:w="2126" w:type="dxa"/>
            <w:tcBorders>
              <w:top w:val="nil"/>
              <w:left w:val="single" w:sz="4" w:space="0" w:color="auto"/>
              <w:bottom w:val="single" w:sz="4" w:space="0" w:color="auto"/>
              <w:right w:val="single" w:sz="4" w:space="0" w:color="auto"/>
            </w:tcBorders>
            <w:shd w:val="clear" w:color="auto" w:fill="auto"/>
            <w:noWrap/>
            <w:hideMark/>
          </w:tcPr>
          <w:p w:rsidR="008F5C2C" w:rsidRPr="00677CF2" w:rsidRDefault="008F5C2C" w:rsidP="00EB65CE">
            <w:pPr>
              <w:jc w:val="center"/>
              <w:rPr>
                <w:i/>
                <w:iCs/>
                <w:sz w:val="24"/>
                <w:szCs w:val="24"/>
              </w:rPr>
            </w:pPr>
            <w:r w:rsidRPr="00677CF2">
              <w:rPr>
                <w:i/>
                <w:iCs/>
                <w:sz w:val="24"/>
                <w:szCs w:val="24"/>
              </w:rPr>
              <w:t>ВСЕГО</w:t>
            </w:r>
          </w:p>
        </w:tc>
        <w:tc>
          <w:tcPr>
            <w:tcW w:w="3402" w:type="dxa"/>
            <w:tcBorders>
              <w:top w:val="nil"/>
              <w:left w:val="nil"/>
              <w:bottom w:val="single" w:sz="4" w:space="0" w:color="auto"/>
              <w:right w:val="single" w:sz="4" w:space="0" w:color="auto"/>
            </w:tcBorders>
            <w:shd w:val="clear" w:color="auto" w:fill="auto"/>
            <w:noWrap/>
            <w:hideMark/>
          </w:tcPr>
          <w:p w:rsidR="008F5C2C" w:rsidRPr="00677CF2" w:rsidRDefault="00D343DA" w:rsidP="00EB65CE">
            <w:pPr>
              <w:jc w:val="center"/>
              <w:rPr>
                <w:sz w:val="24"/>
                <w:szCs w:val="24"/>
              </w:rPr>
            </w:pPr>
            <w:r>
              <w:rPr>
                <w:sz w:val="24"/>
                <w:szCs w:val="24"/>
              </w:rPr>
              <w:t>324,67</w:t>
            </w:r>
          </w:p>
        </w:tc>
        <w:tc>
          <w:tcPr>
            <w:tcW w:w="2127" w:type="dxa"/>
            <w:tcBorders>
              <w:top w:val="nil"/>
              <w:left w:val="nil"/>
              <w:bottom w:val="single" w:sz="4" w:space="0" w:color="auto"/>
              <w:right w:val="single" w:sz="4" w:space="0" w:color="auto"/>
            </w:tcBorders>
            <w:shd w:val="clear" w:color="auto" w:fill="auto"/>
            <w:noWrap/>
            <w:hideMark/>
          </w:tcPr>
          <w:p w:rsidR="008F5C2C" w:rsidRPr="00677CF2" w:rsidRDefault="008F5C2C" w:rsidP="008F5C2C">
            <w:pPr>
              <w:jc w:val="center"/>
              <w:rPr>
                <w:sz w:val="24"/>
                <w:szCs w:val="24"/>
              </w:rPr>
            </w:pPr>
            <w:r w:rsidRPr="00677CF2">
              <w:rPr>
                <w:sz w:val="24"/>
                <w:szCs w:val="24"/>
              </w:rPr>
              <w:t>84</w:t>
            </w:r>
            <w:r>
              <w:rPr>
                <w:sz w:val="24"/>
                <w:szCs w:val="24"/>
              </w:rPr>
              <w:t>48</w:t>
            </w:r>
          </w:p>
        </w:tc>
        <w:tc>
          <w:tcPr>
            <w:tcW w:w="6805" w:type="dxa"/>
            <w:vMerge/>
            <w:tcBorders>
              <w:left w:val="nil"/>
              <w:bottom w:val="single" w:sz="4" w:space="0" w:color="auto"/>
              <w:right w:val="single" w:sz="4" w:space="0" w:color="000000"/>
            </w:tcBorders>
          </w:tcPr>
          <w:p w:rsidR="008F5C2C" w:rsidRPr="00677CF2" w:rsidRDefault="008F5C2C" w:rsidP="00EB65CE">
            <w:pPr>
              <w:jc w:val="center"/>
              <w:rPr>
                <w:sz w:val="24"/>
                <w:szCs w:val="24"/>
              </w:rPr>
            </w:pPr>
          </w:p>
        </w:tc>
      </w:tr>
    </w:tbl>
    <w:p w:rsidR="00CD1A1B" w:rsidRDefault="00CD1A1B" w:rsidP="00CD1A1B">
      <w:pPr>
        <w:pStyle w:val="af1"/>
        <w:ind w:firstLine="709"/>
        <w:jc w:val="both"/>
      </w:pPr>
    </w:p>
    <w:p w:rsidR="00EB65CE" w:rsidRDefault="004F6810" w:rsidP="00CD1A1B">
      <w:pPr>
        <w:pStyle w:val="af1"/>
        <w:ind w:firstLine="709"/>
        <w:jc w:val="both"/>
      </w:pPr>
      <w:r>
        <w:t xml:space="preserve">Таблица </w:t>
      </w:r>
      <w:r w:rsidR="00221146">
        <w:t>1</w:t>
      </w:r>
      <w:r w:rsidR="003C5683">
        <w:t>8</w:t>
      </w:r>
    </w:p>
    <w:p w:rsidR="00D343DA" w:rsidRPr="00D343DA" w:rsidRDefault="00D343DA" w:rsidP="00D343DA">
      <w:pPr>
        <w:ind w:left="360"/>
        <w:jc w:val="both"/>
        <w:rPr>
          <w:sz w:val="24"/>
          <w:szCs w:val="24"/>
        </w:rPr>
      </w:pPr>
      <w:r>
        <w:rPr>
          <w:sz w:val="24"/>
          <w:szCs w:val="24"/>
        </w:rPr>
        <w:t>*</w:t>
      </w:r>
      <w:r w:rsidRPr="00D343DA">
        <w:rPr>
          <w:sz w:val="24"/>
          <w:szCs w:val="24"/>
        </w:rPr>
        <w:t>ОП Сердобские КС начали осуществлять производство и передачу тепловой энергии с 08 октября 2015 года.</w:t>
      </w:r>
    </w:p>
    <w:p w:rsidR="00EB65CE" w:rsidRDefault="00EB65CE" w:rsidP="00CD1A1B">
      <w:pPr>
        <w:pStyle w:val="af1"/>
        <w:ind w:firstLine="709"/>
        <w:jc w:val="both"/>
      </w:pPr>
    </w:p>
    <w:p w:rsidR="002A2F07" w:rsidRDefault="002A2F07" w:rsidP="00CD1A1B">
      <w:pPr>
        <w:pStyle w:val="af1"/>
        <w:ind w:firstLine="709"/>
        <w:jc w:val="both"/>
      </w:pPr>
    </w:p>
    <w:p w:rsidR="002A2F07" w:rsidRDefault="002A2F07" w:rsidP="00CD1A1B">
      <w:pPr>
        <w:pStyle w:val="af1"/>
        <w:ind w:firstLine="709"/>
        <w:jc w:val="both"/>
      </w:pPr>
    </w:p>
    <w:p w:rsidR="002A2F07" w:rsidRDefault="002A2F07" w:rsidP="00CD1A1B">
      <w:pPr>
        <w:pStyle w:val="af1"/>
        <w:ind w:firstLine="709"/>
        <w:jc w:val="both"/>
      </w:pPr>
    </w:p>
    <w:p w:rsidR="002A2F07" w:rsidRDefault="002A2F07" w:rsidP="00CD1A1B">
      <w:pPr>
        <w:pStyle w:val="af1"/>
        <w:ind w:firstLine="709"/>
        <w:jc w:val="both"/>
      </w:pPr>
    </w:p>
    <w:p w:rsidR="002A2F07" w:rsidRDefault="002A2F07" w:rsidP="00CD1A1B">
      <w:pPr>
        <w:pStyle w:val="af1"/>
        <w:ind w:firstLine="709"/>
        <w:jc w:val="both"/>
      </w:pPr>
    </w:p>
    <w:p w:rsidR="00EB65CE" w:rsidRDefault="00EB65CE" w:rsidP="00CD1A1B">
      <w:pPr>
        <w:pStyle w:val="af1"/>
        <w:ind w:firstLine="709"/>
        <w:jc w:val="both"/>
      </w:pPr>
    </w:p>
    <w:p w:rsidR="00EB65CE" w:rsidRDefault="004F6810" w:rsidP="00CD1A1B">
      <w:pPr>
        <w:pStyle w:val="af1"/>
        <w:ind w:firstLine="709"/>
        <w:jc w:val="both"/>
      </w:pPr>
      <w:r>
        <w:t xml:space="preserve">Таблица </w:t>
      </w:r>
      <w:r w:rsidR="003C5683">
        <w:t>19</w:t>
      </w:r>
    </w:p>
    <w:tbl>
      <w:tblPr>
        <w:tblW w:w="14459" w:type="dxa"/>
        <w:tblInd w:w="-34" w:type="dxa"/>
        <w:tblLayout w:type="fixed"/>
        <w:tblLook w:val="04A0" w:firstRow="1" w:lastRow="0" w:firstColumn="1" w:lastColumn="0" w:noHBand="0" w:noVBand="1"/>
      </w:tblPr>
      <w:tblGrid>
        <w:gridCol w:w="1559"/>
        <w:gridCol w:w="2978"/>
        <w:gridCol w:w="2409"/>
        <w:gridCol w:w="7513"/>
      </w:tblGrid>
      <w:tr w:rsidR="00562021" w:rsidRPr="002C7F26" w:rsidTr="00562021">
        <w:trPr>
          <w:trHeight w:val="1114"/>
        </w:trPr>
        <w:tc>
          <w:tcPr>
            <w:tcW w:w="1559" w:type="dxa"/>
            <w:vMerge w:val="restart"/>
            <w:tcBorders>
              <w:top w:val="single" w:sz="4" w:space="0" w:color="auto"/>
              <w:left w:val="single" w:sz="4" w:space="0" w:color="auto"/>
              <w:right w:val="single" w:sz="4" w:space="0" w:color="auto"/>
            </w:tcBorders>
            <w:shd w:val="clear" w:color="auto" w:fill="auto"/>
            <w:hideMark/>
          </w:tcPr>
          <w:p w:rsidR="00562021" w:rsidRPr="002C7F26" w:rsidRDefault="00562021" w:rsidP="002C7F26">
            <w:pPr>
              <w:jc w:val="center"/>
              <w:rPr>
                <w:sz w:val="24"/>
                <w:szCs w:val="24"/>
              </w:rPr>
            </w:pPr>
          </w:p>
          <w:p w:rsidR="00562021" w:rsidRPr="002C7F26" w:rsidRDefault="00562021" w:rsidP="002C7F26">
            <w:pPr>
              <w:jc w:val="center"/>
              <w:rPr>
                <w:sz w:val="24"/>
                <w:szCs w:val="24"/>
              </w:rPr>
            </w:pPr>
          </w:p>
          <w:p w:rsidR="00562021" w:rsidRPr="002C7F26" w:rsidRDefault="00562021" w:rsidP="002C7F26">
            <w:pPr>
              <w:jc w:val="center"/>
              <w:rPr>
                <w:sz w:val="24"/>
                <w:szCs w:val="24"/>
              </w:rPr>
            </w:pPr>
            <w:r w:rsidRPr="002C7F26">
              <w:rPr>
                <w:sz w:val="24"/>
                <w:szCs w:val="24"/>
              </w:rPr>
              <w:t xml:space="preserve">Месяц </w:t>
            </w:r>
          </w:p>
          <w:p w:rsidR="00562021" w:rsidRPr="002C7F26" w:rsidRDefault="00562021" w:rsidP="00D343DA">
            <w:pPr>
              <w:jc w:val="center"/>
              <w:rPr>
                <w:sz w:val="24"/>
                <w:szCs w:val="24"/>
              </w:rPr>
            </w:pPr>
            <w:r w:rsidRPr="002C7F26">
              <w:rPr>
                <w:sz w:val="24"/>
                <w:szCs w:val="24"/>
              </w:rPr>
              <w:t>201</w:t>
            </w:r>
            <w:r>
              <w:rPr>
                <w:sz w:val="24"/>
                <w:szCs w:val="24"/>
              </w:rPr>
              <w:t>5</w:t>
            </w:r>
            <w:r w:rsidRPr="002C7F26">
              <w:rPr>
                <w:sz w:val="24"/>
                <w:szCs w:val="24"/>
              </w:rPr>
              <w:t>г</w:t>
            </w:r>
          </w:p>
        </w:tc>
        <w:tc>
          <w:tcPr>
            <w:tcW w:w="538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62021" w:rsidRDefault="00562021" w:rsidP="00562021">
            <w:pPr>
              <w:jc w:val="center"/>
              <w:rPr>
                <w:b/>
                <w:sz w:val="24"/>
                <w:szCs w:val="24"/>
              </w:rPr>
            </w:pPr>
          </w:p>
          <w:p w:rsidR="00562021" w:rsidRDefault="00562021" w:rsidP="00562021">
            <w:pPr>
              <w:jc w:val="center"/>
              <w:rPr>
                <w:b/>
                <w:sz w:val="24"/>
                <w:szCs w:val="24"/>
              </w:rPr>
            </w:pPr>
            <w:r w:rsidRPr="002C7F26">
              <w:rPr>
                <w:b/>
                <w:sz w:val="24"/>
                <w:szCs w:val="24"/>
              </w:rPr>
              <w:t xml:space="preserve">Котельная № 2, ул. </w:t>
            </w:r>
            <w:r>
              <w:rPr>
                <w:b/>
                <w:sz w:val="24"/>
                <w:szCs w:val="24"/>
              </w:rPr>
              <w:t>Гагарина,17</w:t>
            </w:r>
          </w:p>
          <w:p w:rsidR="00562021" w:rsidRDefault="00562021" w:rsidP="00562021">
            <w:pPr>
              <w:jc w:val="center"/>
              <w:rPr>
                <w:b/>
                <w:sz w:val="24"/>
                <w:szCs w:val="24"/>
              </w:rPr>
            </w:pPr>
            <w:r w:rsidRPr="002C7F26">
              <w:rPr>
                <w:sz w:val="24"/>
                <w:szCs w:val="24"/>
              </w:rPr>
              <w:t>Котел №1</w:t>
            </w:r>
          </w:p>
        </w:tc>
        <w:tc>
          <w:tcPr>
            <w:tcW w:w="7513" w:type="dxa"/>
            <w:vMerge w:val="restart"/>
            <w:tcBorders>
              <w:top w:val="single" w:sz="4" w:space="0" w:color="auto"/>
              <w:left w:val="nil"/>
              <w:right w:val="single" w:sz="4" w:space="0" w:color="000000"/>
            </w:tcBorders>
          </w:tcPr>
          <w:p w:rsidR="00562021" w:rsidRPr="008F5C2C" w:rsidRDefault="00562021" w:rsidP="002C7F26">
            <w:pPr>
              <w:jc w:val="center"/>
              <w:rPr>
                <w:b/>
                <w:i/>
                <w:sz w:val="24"/>
                <w:szCs w:val="24"/>
              </w:rPr>
            </w:pPr>
          </w:p>
          <w:p w:rsidR="00562021" w:rsidRPr="008F5C2C" w:rsidRDefault="00562021" w:rsidP="002C7F26">
            <w:pPr>
              <w:jc w:val="center"/>
              <w:rPr>
                <w:b/>
                <w:i/>
                <w:sz w:val="24"/>
                <w:szCs w:val="24"/>
              </w:rPr>
            </w:pPr>
          </w:p>
          <w:p w:rsidR="00562021" w:rsidRPr="008F5C2C" w:rsidRDefault="00562021" w:rsidP="008F5C2C">
            <w:pPr>
              <w:jc w:val="center"/>
              <w:rPr>
                <w:b/>
                <w:i/>
                <w:sz w:val="24"/>
                <w:szCs w:val="24"/>
              </w:rPr>
            </w:pPr>
            <w:r w:rsidRPr="008F5C2C">
              <w:rPr>
                <w:b/>
                <w:i/>
                <w:noProof/>
                <w:sz w:val="24"/>
                <w:szCs w:val="24"/>
              </w:rPr>
              <w:drawing>
                <wp:inline distT="0" distB="0" distL="0" distR="0" wp14:anchorId="3832176C" wp14:editId="74B96319">
                  <wp:extent cx="4027424" cy="3706368"/>
                  <wp:effectExtent l="19050" t="0" r="11176" b="8382"/>
                  <wp:docPr id="34"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8F5C2C" w:rsidRPr="002C7F26" w:rsidTr="00562021">
        <w:trPr>
          <w:trHeight w:val="849"/>
        </w:trPr>
        <w:tc>
          <w:tcPr>
            <w:tcW w:w="1559" w:type="dxa"/>
            <w:vMerge/>
            <w:tcBorders>
              <w:left w:val="single" w:sz="4" w:space="0" w:color="auto"/>
              <w:bottom w:val="single" w:sz="4" w:space="0" w:color="auto"/>
              <w:right w:val="single" w:sz="4" w:space="0" w:color="auto"/>
            </w:tcBorders>
            <w:shd w:val="clear" w:color="auto" w:fill="auto"/>
            <w:hideMark/>
          </w:tcPr>
          <w:p w:rsidR="008F5C2C" w:rsidRPr="002C7F26" w:rsidRDefault="008F5C2C" w:rsidP="002C7F26">
            <w:pPr>
              <w:jc w:val="center"/>
              <w:rPr>
                <w:sz w:val="24"/>
                <w:szCs w:val="24"/>
              </w:rPr>
            </w:pP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8F5C2C" w:rsidRPr="002C7F26" w:rsidRDefault="008F5C2C" w:rsidP="002C7F26">
            <w:pPr>
              <w:jc w:val="center"/>
              <w:rPr>
                <w:sz w:val="24"/>
                <w:szCs w:val="24"/>
              </w:rPr>
            </w:pPr>
            <w:r w:rsidRPr="002C7F26">
              <w:rPr>
                <w:sz w:val="24"/>
                <w:szCs w:val="24"/>
              </w:rPr>
              <w:t>Фактическое производство тепловой энергии, (Гкал)</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8F5C2C" w:rsidRPr="002C7F26" w:rsidRDefault="008F5C2C" w:rsidP="002C7F26">
            <w:pPr>
              <w:jc w:val="center"/>
              <w:rPr>
                <w:sz w:val="24"/>
                <w:szCs w:val="24"/>
              </w:rPr>
            </w:pPr>
            <w:r w:rsidRPr="002C7F26">
              <w:rPr>
                <w:sz w:val="24"/>
                <w:szCs w:val="24"/>
              </w:rPr>
              <w:t>Число часов работы, (час)</w:t>
            </w:r>
          </w:p>
        </w:tc>
        <w:tc>
          <w:tcPr>
            <w:tcW w:w="7513" w:type="dxa"/>
            <w:vMerge/>
            <w:tcBorders>
              <w:left w:val="nil"/>
              <w:right w:val="single" w:sz="4" w:space="0" w:color="000000"/>
            </w:tcBorders>
          </w:tcPr>
          <w:p w:rsidR="008F5C2C" w:rsidRPr="002C7F26" w:rsidRDefault="008F5C2C" w:rsidP="002C7F26">
            <w:pPr>
              <w:jc w:val="center"/>
              <w:rPr>
                <w:sz w:val="24"/>
                <w:szCs w:val="24"/>
              </w:rPr>
            </w:pPr>
          </w:p>
        </w:tc>
      </w:tr>
      <w:tr w:rsidR="008F5C2C" w:rsidRPr="002C7F26" w:rsidTr="00D343DA">
        <w:trPr>
          <w:trHeight w:val="240"/>
        </w:trPr>
        <w:tc>
          <w:tcPr>
            <w:tcW w:w="1559" w:type="dxa"/>
            <w:tcBorders>
              <w:top w:val="nil"/>
              <w:left w:val="single" w:sz="4" w:space="0" w:color="auto"/>
              <w:bottom w:val="single" w:sz="4" w:space="0" w:color="auto"/>
              <w:right w:val="single" w:sz="4" w:space="0" w:color="auto"/>
            </w:tcBorders>
            <w:shd w:val="clear" w:color="auto" w:fill="auto"/>
            <w:noWrap/>
            <w:hideMark/>
          </w:tcPr>
          <w:p w:rsidR="008F5C2C" w:rsidRPr="002C7F26" w:rsidRDefault="008F5C2C" w:rsidP="002C7F26">
            <w:pPr>
              <w:jc w:val="center"/>
              <w:rPr>
                <w:sz w:val="24"/>
                <w:szCs w:val="24"/>
              </w:rPr>
            </w:pPr>
            <w:r w:rsidRPr="002C7F26">
              <w:rPr>
                <w:sz w:val="24"/>
                <w:szCs w:val="24"/>
              </w:rPr>
              <w:t>Январь</w:t>
            </w:r>
          </w:p>
        </w:tc>
        <w:tc>
          <w:tcPr>
            <w:tcW w:w="2978" w:type="dxa"/>
            <w:tcBorders>
              <w:top w:val="nil"/>
              <w:left w:val="nil"/>
              <w:bottom w:val="single" w:sz="4" w:space="0" w:color="auto"/>
              <w:right w:val="single" w:sz="4" w:space="0" w:color="auto"/>
            </w:tcBorders>
            <w:shd w:val="clear" w:color="auto" w:fill="auto"/>
            <w:noWrap/>
          </w:tcPr>
          <w:p w:rsidR="008F5C2C" w:rsidRPr="002C7F26" w:rsidRDefault="008F5C2C" w:rsidP="002C7F26">
            <w:pPr>
              <w:jc w:val="center"/>
              <w:rPr>
                <w:sz w:val="24"/>
                <w:szCs w:val="24"/>
              </w:rPr>
            </w:pPr>
          </w:p>
        </w:tc>
        <w:tc>
          <w:tcPr>
            <w:tcW w:w="2409" w:type="dxa"/>
            <w:tcBorders>
              <w:top w:val="nil"/>
              <w:left w:val="nil"/>
              <w:bottom w:val="single" w:sz="4" w:space="0" w:color="auto"/>
              <w:right w:val="single" w:sz="4" w:space="0" w:color="auto"/>
            </w:tcBorders>
            <w:shd w:val="clear" w:color="auto" w:fill="auto"/>
            <w:noWrap/>
          </w:tcPr>
          <w:p w:rsidR="008F5C2C" w:rsidRPr="002C7F26" w:rsidRDefault="008F5C2C" w:rsidP="002C7F26">
            <w:pPr>
              <w:jc w:val="center"/>
              <w:rPr>
                <w:sz w:val="24"/>
                <w:szCs w:val="24"/>
              </w:rPr>
            </w:pPr>
          </w:p>
        </w:tc>
        <w:tc>
          <w:tcPr>
            <w:tcW w:w="7513" w:type="dxa"/>
            <w:vMerge/>
            <w:tcBorders>
              <w:left w:val="nil"/>
              <w:right w:val="single" w:sz="4" w:space="0" w:color="000000"/>
            </w:tcBorders>
          </w:tcPr>
          <w:p w:rsidR="008F5C2C" w:rsidRPr="002C7F26" w:rsidRDefault="008F5C2C" w:rsidP="002C7F26">
            <w:pPr>
              <w:jc w:val="center"/>
              <w:rPr>
                <w:sz w:val="24"/>
                <w:szCs w:val="24"/>
              </w:rPr>
            </w:pPr>
          </w:p>
        </w:tc>
      </w:tr>
      <w:tr w:rsidR="008F5C2C" w:rsidRPr="002C7F26" w:rsidTr="00D343DA">
        <w:trPr>
          <w:trHeight w:val="240"/>
        </w:trPr>
        <w:tc>
          <w:tcPr>
            <w:tcW w:w="1559" w:type="dxa"/>
            <w:tcBorders>
              <w:top w:val="nil"/>
              <w:left w:val="single" w:sz="4" w:space="0" w:color="auto"/>
              <w:bottom w:val="single" w:sz="4" w:space="0" w:color="auto"/>
              <w:right w:val="single" w:sz="4" w:space="0" w:color="auto"/>
            </w:tcBorders>
            <w:shd w:val="clear" w:color="auto" w:fill="auto"/>
            <w:noWrap/>
            <w:hideMark/>
          </w:tcPr>
          <w:p w:rsidR="008F5C2C" w:rsidRPr="002C7F26" w:rsidRDefault="008F5C2C" w:rsidP="002C7F26">
            <w:pPr>
              <w:jc w:val="center"/>
              <w:rPr>
                <w:sz w:val="24"/>
                <w:szCs w:val="24"/>
              </w:rPr>
            </w:pPr>
            <w:r w:rsidRPr="002C7F26">
              <w:rPr>
                <w:sz w:val="24"/>
                <w:szCs w:val="24"/>
              </w:rPr>
              <w:t>Февраль</w:t>
            </w:r>
          </w:p>
        </w:tc>
        <w:tc>
          <w:tcPr>
            <w:tcW w:w="2978" w:type="dxa"/>
            <w:tcBorders>
              <w:top w:val="nil"/>
              <w:left w:val="nil"/>
              <w:bottom w:val="single" w:sz="4" w:space="0" w:color="auto"/>
              <w:right w:val="single" w:sz="4" w:space="0" w:color="auto"/>
            </w:tcBorders>
            <w:shd w:val="clear" w:color="auto" w:fill="auto"/>
            <w:noWrap/>
          </w:tcPr>
          <w:p w:rsidR="008F5C2C" w:rsidRPr="002C7F26" w:rsidRDefault="008F5C2C" w:rsidP="002C7F26">
            <w:pPr>
              <w:jc w:val="center"/>
              <w:rPr>
                <w:sz w:val="24"/>
                <w:szCs w:val="24"/>
              </w:rPr>
            </w:pPr>
          </w:p>
        </w:tc>
        <w:tc>
          <w:tcPr>
            <w:tcW w:w="2409" w:type="dxa"/>
            <w:tcBorders>
              <w:top w:val="nil"/>
              <w:left w:val="nil"/>
              <w:bottom w:val="single" w:sz="4" w:space="0" w:color="auto"/>
              <w:right w:val="single" w:sz="4" w:space="0" w:color="auto"/>
            </w:tcBorders>
            <w:shd w:val="clear" w:color="auto" w:fill="auto"/>
            <w:noWrap/>
          </w:tcPr>
          <w:p w:rsidR="008F5C2C" w:rsidRPr="002C7F26" w:rsidRDefault="008F5C2C" w:rsidP="002C7F26">
            <w:pPr>
              <w:jc w:val="center"/>
              <w:rPr>
                <w:sz w:val="24"/>
                <w:szCs w:val="24"/>
              </w:rPr>
            </w:pPr>
          </w:p>
        </w:tc>
        <w:tc>
          <w:tcPr>
            <w:tcW w:w="7513" w:type="dxa"/>
            <w:vMerge/>
            <w:tcBorders>
              <w:left w:val="nil"/>
              <w:right w:val="single" w:sz="4" w:space="0" w:color="000000"/>
            </w:tcBorders>
          </w:tcPr>
          <w:p w:rsidR="008F5C2C" w:rsidRPr="002C7F26" w:rsidRDefault="008F5C2C" w:rsidP="002C7F26">
            <w:pPr>
              <w:jc w:val="center"/>
              <w:rPr>
                <w:sz w:val="24"/>
                <w:szCs w:val="24"/>
              </w:rPr>
            </w:pPr>
          </w:p>
        </w:tc>
      </w:tr>
      <w:tr w:rsidR="008F5C2C" w:rsidRPr="002C7F26" w:rsidTr="00D343DA">
        <w:trPr>
          <w:trHeight w:val="240"/>
        </w:trPr>
        <w:tc>
          <w:tcPr>
            <w:tcW w:w="1559" w:type="dxa"/>
            <w:tcBorders>
              <w:top w:val="nil"/>
              <w:left w:val="single" w:sz="4" w:space="0" w:color="auto"/>
              <w:bottom w:val="single" w:sz="4" w:space="0" w:color="auto"/>
              <w:right w:val="single" w:sz="4" w:space="0" w:color="auto"/>
            </w:tcBorders>
            <w:shd w:val="clear" w:color="auto" w:fill="auto"/>
            <w:noWrap/>
            <w:hideMark/>
          </w:tcPr>
          <w:p w:rsidR="008F5C2C" w:rsidRPr="002C7F26" w:rsidRDefault="008F5C2C" w:rsidP="002C7F26">
            <w:pPr>
              <w:jc w:val="center"/>
              <w:rPr>
                <w:sz w:val="24"/>
                <w:szCs w:val="24"/>
              </w:rPr>
            </w:pPr>
            <w:r w:rsidRPr="002C7F26">
              <w:rPr>
                <w:sz w:val="24"/>
                <w:szCs w:val="24"/>
              </w:rPr>
              <w:t>Март</w:t>
            </w:r>
          </w:p>
        </w:tc>
        <w:tc>
          <w:tcPr>
            <w:tcW w:w="2978" w:type="dxa"/>
            <w:tcBorders>
              <w:top w:val="nil"/>
              <w:left w:val="nil"/>
              <w:bottom w:val="single" w:sz="4" w:space="0" w:color="auto"/>
              <w:right w:val="single" w:sz="4" w:space="0" w:color="auto"/>
            </w:tcBorders>
            <w:shd w:val="clear" w:color="auto" w:fill="auto"/>
            <w:noWrap/>
          </w:tcPr>
          <w:p w:rsidR="008F5C2C" w:rsidRPr="002C7F26" w:rsidRDefault="008F5C2C" w:rsidP="002C7F26">
            <w:pPr>
              <w:jc w:val="center"/>
              <w:rPr>
                <w:sz w:val="24"/>
                <w:szCs w:val="24"/>
              </w:rPr>
            </w:pPr>
          </w:p>
        </w:tc>
        <w:tc>
          <w:tcPr>
            <w:tcW w:w="2409" w:type="dxa"/>
            <w:tcBorders>
              <w:top w:val="nil"/>
              <w:left w:val="nil"/>
              <w:bottom w:val="single" w:sz="4" w:space="0" w:color="auto"/>
              <w:right w:val="single" w:sz="4" w:space="0" w:color="auto"/>
            </w:tcBorders>
            <w:shd w:val="clear" w:color="auto" w:fill="auto"/>
            <w:noWrap/>
          </w:tcPr>
          <w:p w:rsidR="008F5C2C" w:rsidRPr="002C7F26" w:rsidRDefault="008F5C2C" w:rsidP="002C7F26">
            <w:pPr>
              <w:jc w:val="center"/>
              <w:rPr>
                <w:sz w:val="24"/>
                <w:szCs w:val="24"/>
              </w:rPr>
            </w:pPr>
          </w:p>
        </w:tc>
        <w:tc>
          <w:tcPr>
            <w:tcW w:w="7513" w:type="dxa"/>
            <w:vMerge/>
            <w:tcBorders>
              <w:left w:val="nil"/>
              <w:right w:val="single" w:sz="4" w:space="0" w:color="000000"/>
            </w:tcBorders>
          </w:tcPr>
          <w:p w:rsidR="008F5C2C" w:rsidRPr="002C7F26" w:rsidRDefault="008F5C2C" w:rsidP="002C7F26">
            <w:pPr>
              <w:jc w:val="center"/>
              <w:rPr>
                <w:sz w:val="24"/>
                <w:szCs w:val="24"/>
              </w:rPr>
            </w:pPr>
          </w:p>
        </w:tc>
      </w:tr>
      <w:tr w:rsidR="008F5C2C" w:rsidRPr="002C7F26" w:rsidTr="00D343DA">
        <w:trPr>
          <w:trHeight w:val="240"/>
        </w:trPr>
        <w:tc>
          <w:tcPr>
            <w:tcW w:w="1559" w:type="dxa"/>
            <w:tcBorders>
              <w:top w:val="nil"/>
              <w:left w:val="single" w:sz="4" w:space="0" w:color="auto"/>
              <w:bottom w:val="single" w:sz="4" w:space="0" w:color="auto"/>
              <w:right w:val="single" w:sz="4" w:space="0" w:color="auto"/>
            </w:tcBorders>
            <w:shd w:val="clear" w:color="auto" w:fill="auto"/>
            <w:noWrap/>
            <w:hideMark/>
          </w:tcPr>
          <w:p w:rsidR="008F5C2C" w:rsidRPr="002C7F26" w:rsidRDefault="008F5C2C" w:rsidP="002C7F26">
            <w:pPr>
              <w:jc w:val="center"/>
              <w:rPr>
                <w:sz w:val="24"/>
                <w:szCs w:val="24"/>
              </w:rPr>
            </w:pPr>
            <w:r w:rsidRPr="002C7F26">
              <w:rPr>
                <w:sz w:val="24"/>
                <w:szCs w:val="24"/>
              </w:rPr>
              <w:t>Апрель</w:t>
            </w:r>
          </w:p>
        </w:tc>
        <w:tc>
          <w:tcPr>
            <w:tcW w:w="2978" w:type="dxa"/>
            <w:tcBorders>
              <w:top w:val="nil"/>
              <w:left w:val="nil"/>
              <w:bottom w:val="single" w:sz="4" w:space="0" w:color="auto"/>
              <w:right w:val="single" w:sz="4" w:space="0" w:color="auto"/>
            </w:tcBorders>
            <w:shd w:val="clear" w:color="auto" w:fill="auto"/>
            <w:noWrap/>
          </w:tcPr>
          <w:p w:rsidR="008F5C2C" w:rsidRPr="002C7F26" w:rsidRDefault="008F5C2C" w:rsidP="002C7F26">
            <w:pPr>
              <w:jc w:val="center"/>
              <w:rPr>
                <w:sz w:val="24"/>
                <w:szCs w:val="24"/>
              </w:rPr>
            </w:pPr>
          </w:p>
        </w:tc>
        <w:tc>
          <w:tcPr>
            <w:tcW w:w="2409" w:type="dxa"/>
            <w:tcBorders>
              <w:top w:val="nil"/>
              <w:left w:val="nil"/>
              <w:bottom w:val="single" w:sz="4" w:space="0" w:color="auto"/>
              <w:right w:val="single" w:sz="4" w:space="0" w:color="auto"/>
            </w:tcBorders>
            <w:shd w:val="clear" w:color="auto" w:fill="auto"/>
            <w:noWrap/>
          </w:tcPr>
          <w:p w:rsidR="008F5C2C" w:rsidRPr="002C7F26" w:rsidRDefault="008F5C2C" w:rsidP="002C7F26">
            <w:pPr>
              <w:jc w:val="center"/>
              <w:rPr>
                <w:sz w:val="24"/>
                <w:szCs w:val="24"/>
              </w:rPr>
            </w:pPr>
          </w:p>
        </w:tc>
        <w:tc>
          <w:tcPr>
            <w:tcW w:w="7513" w:type="dxa"/>
            <w:vMerge/>
            <w:tcBorders>
              <w:left w:val="nil"/>
              <w:right w:val="single" w:sz="4" w:space="0" w:color="000000"/>
            </w:tcBorders>
          </w:tcPr>
          <w:p w:rsidR="008F5C2C" w:rsidRPr="002C7F26" w:rsidRDefault="008F5C2C" w:rsidP="002C7F26">
            <w:pPr>
              <w:jc w:val="center"/>
              <w:rPr>
                <w:sz w:val="24"/>
                <w:szCs w:val="24"/>
              </w:rPr>
            </w:pPr>
          </w:p>
        </w:tc>
      </w:tr>
      <w:tr w:rsidR="008F5C2C" w:rsidRPr="002C7F26" w:rsidTr="00D343DA">
        <w:trPr>
          <w:trHeight w:val="240"/>
        </w:trPr>
        <w:tc>
          <w:tcPr>
            <w:tcW w:w="1559" w:type="dxa"/>
            <w:tcBorders>
              <w:top w:val="nil"/>
              <w:left w:val="single" w:sz="4" w:space="0" w:color="auto"/>
              <w:bottom w:val="single" w:sz="4" w:space="0" w:color="auto"/>
              <w:right w:val="single" w:sz="4" w:space="0" w:color="auto"/>
            </w:tcBorders>
            <w:shd w:val="clear" w:color="auto" w:fill="auto"/>
            <w:noWrap/>
            <w:hideMark/>
          </w:tcPr>
          <w:p w:rsidR="008F5C2C" w:rsidRPr="002C7F26" w:rsidRDefault="008F5C2C" w:rsidP="002C7F26">
            <w:pPr>
              <w:jc w:val="center"/>
              <w:rPr>
                <w:sz w:val="24"/>
                <w:szCs w:val="24"/>
              </w:rPr>
            </w:pPr>
            <w:r w:rsidRPr="002C7F26">
              <w:rPr>
                <w:sz w:val="24"/>
                <w:szCs w:val="24"/>
              </w:rPr>
              <w:t>Май</w:t>
            </w:r>
          </w:p>
        </w:tc>
        <w:tc>
          <w:tcPr>
            <w:tcW w:w="2978" w:type="dxa"/>
            <w:tcBorders>
              <w:top w:val="nil"/>
              <w:left w:val="nil"/>
              <w:bottom w:val="single" w:sz="4" w:space="0" w:color="auto"/>
              <w:right w:val="single" w:sz="4" w:space="0" w:color="auto"/>
            </w:tcBorders>
            <w:shd w:val="clear" w:color="auto" w:fill="auto"/>
            <w:noWrap/>
          </w:tcPr>
          <w:p w:rsidR="008F5C2C" w:rsidRPr="002C7F26" w:rsidRDefault="008F5C2C" w:rsidP="002C7F26">
            <w:pPr>
              <w:jc w:val="center"/>
              <w:rPr>
                <w:sz w:val="24"/>
                <w:szCs w:val="24"/>
              </w:rPr>
            </w:pPr>
          </w:p>
        </w:tc>
        <w:tc>
          <w:tcPr>
            <w:tcW w:w="2409" w:type="dxa"/>
            <w:tcBorders>
              <w:top w:val="nil"/>
              <w:left w:val="nil"/>
              <w:bottom w:val="single" w:sz="4" w:space="0" w:color="auto"/>
              <w:right w:val="single" w:sz="4" w:space="0" w:color="auto"/>
            </w:tcBorders>
            <w:shd w:val="clear" w:color="auto" w:fill="auto"/>
            <w:noWrap/>
          </w:tcPr>
          <w:p w:rsidR="008F5C2C" w:rsidRPr="002C7F26" w:rsidRDefault="008F5C2C" w:rsidP="002C7F26">
            <w:pPr>
              <w:jc w:val="center"/>
              <w:rPr>
                <w:sz w:val="24"/>
                <w:szCs w:val="24"/>
              </w:rPr>
            </w:pPr>
          </w:p>
        </w:tc>
        <w:tc>
          <w:tcPr>
            <w:tcW w:w="7513" w:type="dxa"/>
            <w:vMerge/>
            <w:tcBorders>
              <w:left w:val="nil"/>
              <w:right w:val="single" w:sz="4" w:space="0" w:color="000000"/>
            </w:tcBorders>
          </w:tcPr>
          <w:p w:rsidR="008F5C2C" w:rsidRPr="002C7F26" w:rsidRDefault="008F5C2C" w:rsidP="002C7F26">
            <w:pPr>
              <w:jc w:val="center"/>
              <w:rPr>
                <w:sz w:val="24"/>
                <w:szCs w:val="24"/>
              </w:rPr>
            </w:pPr>
          </w:p>
        </w:tc>
      </w:tr>
      <w:tr w:rsidR="008F5C2C" w:rsidRPr="002C7F26" w:rsidTr="00D343DA">
        <w:trPr>
          <w:trHeight w:val="240"/>
        </w:trPr>
        <w:tc>
          <w:tcPr>
            <w:tcW w:w="1559" w:type="dxa"/>
            <w:tcBorders>
              <w:top w:val="nil"/>
              <w:left w:val="single" w:sz="4" w:space="0" w:color="auto"/>
              <w:bottom w:val="single" w:sz="4" w:space="0" w:color="auto"/>
              <w:right w:val="single" w:sz="4" w:space="0" w:color="auto"/>
            </w:tcBorders>
            <w:shd w:val="clear" w:color="auto" w:fill="auto"/>
            <w:noWrap/>
            <w:hideMark/>
          </w:tcPr>
          <w:p w:rsidR="008F5C2C" w:rsidRPr="002C7F26" w:rsidRDefault="008F5C2C" w:rsidP="002C7F26">
            <w:pPr>
              <w:jc w:val="center"/>
              <w:rPr>
                <w:sz w:val="24"/>
                <w:szCs w:val="24"/>
              </w:rPr>
            </w:pPr>
            <w:r w:rsidRPr="002C7F26">
              <w:rPr>
                <w:sz w:val="24"/>
                <w:szCs w:val="24"/>
              </w:rPr>
              <w:t>Июнь</w:t>
            </w:r>
          </w:p>
        </w:tc>
        <w:tc>
          <w:tcPr>
            <w:tcW w:w="2978" w:type="dxa"/>
            <w:tcBorders>
              <w:top w:val="nil"/>
              <w:left w:val="nil"/>
              <w:bottom w:val="single" w:sz="4" w:space="0" w:color="auto"/>
              <w:right w:val="single" w:sz="4" w:space="0" w:color="auto"/>
            </w:tcBorders>
            <w:shd w:val="clear" w:color="auto" w:fill="auto"/>
            <w:noWrap/>
          </w:tcPr>
          <w:p w:rsidR="008F5C2C" w:rsidRPr="002C7F26" w:rsidRDefault="008F5C2C" w:rsidP="002C7F26">
            <w:pPr>
              <w:jc w:val="center"/>
              <w:rPr>
                <w:sz w:val="24"/>
                <w:szCs w:val="24"/>
              </w:rPr>
            </w:pPr>
          </w:p>
        </w:tc>
        <w:tc>
          <w:tcPr>
            <w:tcW w:w="2409" w:type="dxa"/>
            <w:tcBorders>
              <w:top w:val="nil"/>
              <w:left w:val="nil"/>
              <w:bottom w:val="single" w:sz="4" w:space="0" w:color="auto"/>
              <w:right w:val="single" w:sz="4" w:space="0" w:color="auto"/>
            </w:tcBorders>
            <w:shd w:val="clear" w:color="auto" w:fill="auto"/>
            <w:noWrap/>
          </w:tcPr>
          <w:p w:rsidR="008F5C2C" w:rsidRPr="002C7F26" w:rsidRDefault="008F5C2C" w:rsidP="002C7F26">
            <w:pPr>
              <w:jc w:val="center"/>
              <w:rPr>
                <w:sz w:val="24"/>
                <w:szCs w:val="24"/>
              </w:rPr>
            </w:pPr>
          </w:p>
        </w:tc>
        <w:tc>
          <w:tcPr>
            <w:tcW w:w="7513" w:type="dxa"/>
            <w:vMerge/>
            <w:tcBorders>
              <w:left w:val="nil"/>
              <w:right w:val="single" w:sz="4" w:space="0" w:color="000000"/>
            </w:tcBorders>
          </w:tcPr>
          <w:p w:rsidR="008F5C2C" w:rsidRPr="002C7F26" w:rsidRDefault="008F5C2C" w:rsidP="002C7F26">
            <w:pPr>
              <w:jc w:val="center"/>
              <w:rPr>
                <w:sz w:val="24"/>
                <w:szCs w:val="24"/>
              </w:rPr>
            </w:pPr>
          </w:p>
        </w:tc>
      </w:tr>
      <w:tr w:rsidR="008F5C2C" w:rsidRPr="002C7F26" w:rsidTr="00D343DA">
        <w:trPr>
          <w:trHeight w:val="240"/>
        </w:trPr>
        <w:tc>
          <w:tcPr>
            <w:tcW w:w="1559" w:type="dxa"/>
            <w:tcBorders>
              <w:top w:val="nil"/>
              <w:left w:val="single" w:sz="4" w:space="0" w:color="auto"/>
              <w:bottom w:val="single" w:sz="4" w:space="0" w:color="auto"/>
              <w:right w:val="single" w:sz="4" w:space="0" w:color="auto"/>
            </w:tcBorders>
            <w:shd w:val="clear" w:color="auto" w:fill="auto"/>
            <w:noWrap/>
            <w:hideMark/>
          </w:tcPr>
          <w:p w:rsidR="008F5C2C" w:rsidRPr="002C7F26" w:rsidRDefault="008F5C2C" w:rsidP="002C7F26">
            <w:pPr>
              <w:jc w:val="center"/>
              <w:rPr>
                <w:sz w:val="24"/>
                <w:szCs w:val="24"/>
              </w:rPr>
            </w:pPr>
            <w:r w:rsidRPr="002C7F26">
              <w:rPr>
                <w:sz w:val="24"/>
                <w:szCs w:val="24"/>
              </w:rPr>
              <w:t>Июль</w:t>
            </w:r>
          </w:p>
        </w:tc>
        <w:tc>
          <w:tcPr>
            <w:tcW w:w="2978" w:type="dxa"/>
            <w:tcBorders>
              <w:top w:val="nil"/>
              <w:left w:val="nil"/>
              <w:bottom w:val="single" w:sz="4" w:space="0" w:color="auto"/>
              <w:right w:val="single" w:sz="4" w:space="0" w:color="auto"/>
            </w:tcBorders>
            <w:shd w:val="clear" w:color="auto" w:fill="auto"/>
            <w:noWrap/>
          </w:tcPr>
          <w:p w:rsidR="008F5C2C" w:rsidRPr="002C7F26" w:rsidRDefault="008F5C2C" w:rsidP="002C7F26">
            <w:pPr>
              <w:jc w:val="center"/>
              <w:rPr>
                <w:sz w:val="24"/>
                <w:szCs w:val="24"/>
              </w:rPr>
            </w:pPr>
          </w:p>
        </w:tc>
        <w:tc>
          <w:tcPr>
            <w:tcW w:w="2409" w:type="dxa"/>
            <w:tcBorders>
              <w:top w:val="nil"/>
              <w:left w:val="nil"/>
              <w:bottom w:val="single" w:sz="4" w:space="0" w:color="auto"/>
              <w:right w:val="single" w:sz="4" w:space="0" w:color="auto"/>
            </w:tcBorders>
            <w:shd w:val="clear" w:color="auto" w:fill="auto"/>
            <w:noWrap/>
          </w:tcPr>
          <w:p w:rsidR="008F5C2C" w:rsidRPr="002C7F26" w:rsidRDefault="008F5C2C" w:rsidP="002C7F26">
            <w:pPr>
              <w:jc w:val="center"/>
              <w:rPr>
                <w:sz w:val="24"/>
                <w:szCs w:val="24"/>
              </w:rPr>
            </w:pPr>
          </w:p>
        </w:tc>
        <w:tc>
          <w:tcPr>
            <w:tcW w:w="7513" w:type="dxa"/>
            <w:vMerge/>
            <w:tcBorders>
              <w:left w:val="nil"/>
              <w:right w:val="single" w:sz="4" w:space="0" w:color="000000"/>
            </w:tcBorders>
          </w:tcPr>
          <w:p w:rsidR="008F5C2C" w:rsidRPr="002C7F26" w:rsidRDefault="008F5C2C" w:rsidP="002C7F26">
            <w:pPr>
              <w:jc w:val="center"/>
              <w:rPr>
                <w:sz w:val="24"/>
                <w:szCs w:val="24"/>
              </w:rPr>
            </w:pPr>
          </w:p>
        </w:tc>
      </w:tr>
      <w:tr w:rsidR="008F5C2C" w:rsidRPr="002C7F26" w:rsidTr="00D343DA">
        <w:trPr>
          <w:trHeight w:val="240"/>
        </w:trPr>
        <w:tc>
          <w:tcPr>
            <w:tcW w:w="1559" w:type="dxa"/>
            <w:tcBorders>
              <w:top w:val="nil"/>
              <w:left w:val="single" w:sz="4" w:space="0" w:color="auto"/>
              <w:bottom w:val="single" w:sz="4" w:space="0" w:color="auto"/>
              <w:right w:val="single" w:sz="4" w:space="0" w:color="auto"/>
            </w:tcBorders>
            <w:shd w:val="clear" w:color="auto" w:fill="auto"/>
            <w:noWrap/>
            <w:hideMark/>
          </w:tcPr>
          <w:p w:rsidR="008F5C2C" w:rsidRPr="002C7F26" w:rsidRDefault="008F5C2C" w:rsidP="002C7F26">
            <w:pPr>
              <w:jc w:val="center"/>
              <w:rPr>
                <w:sz w:val="24"/>
                <w:szCs w:val="24"/>
              </w:rPr>
            </w:pPr>
            <w:r w:rsidRPr="002C7F26">
              <w:rPr>
                <w:sz w:val="24"/>
                <w:szCs w:val="24"/>
              </w:rPr>
              <w:t>Август</w:t>
            </w:r>
          </w:p>
        </w:tc>
        <w:tc>
          <w:tcPr>
            <w:tcW w:w="2978" w:type="dxa"/>
            <w:tcBorders>
              <w:top w:val="nil"/>
              <w:left w:val="nil"/>
              <w:bottom w:val="single" w:sz="4" w:space="0" w:color="auto"/>
              <w:right w:val="single" w:sz="4" w:space="0" w:color="auto"/>
            </w:tcBorders>
            <w:shd w:val="clear" w:color="auto" w:fill="auto"/>
            <w:noWrap/>
          </w:tcPr>
          <w:p w:rsidR="008F5C2C" w:rsidRPr="002C7F26" w:rsidRDefault="008F5C2C" w:rsidP="002C7F26">
            <w:pPr>
              <w:jc w:val="center"/>
              <w:rPr>
                <w:sz w:val="24"/>
                <w:szCs w:val="24"/>
              </w:rPr>
            </w:pPr>
          </w:p>
        </w:tc>
        <w:tc>
          <w:tcPr>
            <w:tcW w:w="2409" w:type="dxa"/>
            <w:tcBorders>
              <w:top w:val="nil"/>
              <w:left w:val="nil"/>
              <w:bottom w:val="single" w:sz="4" w:space="0" w:color="auto"/>
              <w:right w:val="single" w:sz="4" w:space="0" w:color="auto"/>
            </w:tcBorders>
            <w:shd w:val="clear" w:color="auto" w:fill="auto"/>
            <w:noWrap/>
          </w:tcPr>
          <w:p w:rsidR="008F5C2C" w:rsidRPr="002C7F26" w:rsidRDefault="008F5C2C" w:rsidP="002C7F26">
            <w:pPr>
              <w:jc w:val="center"/>
              <w:rPr>
                <w:sz w:val="24"/>
                <w:szCs w:val="24"/>
              </w:rPr>
            </w:pPr>
          </w:p>
        </w:tc>
        <w:tc>
          <w:tcPr>
            <w:tcW w:w="7513" w:type="dxa"/>
            <w:vMerge/>
            <w:tcBorders>
              <w:left w:val="nil"/>
              <w:right w:val="single" w:sz="4" w:space="0" w:color="000000"/>
            </w:tcBorders>
          </w:tcPr>
          <w:p w:rsidR="008F5C2C" w:rsidRPr="002C7F26" w:rsidRDefault="008F5C2C" w:rsidP="002C7F26">
            <w:pPr>
              <w:jc w:val="center"/>
              <w:rPr>
                <w:sz w:val="24"/>
                <w:szCs w:val="24"/>
              </w:rPr>
            </w:pPr>
          </w:p>
        </w:tc>
      </w:tr>
      <w:tr w:rsidR="008F5C2C" w:rsidRPr="002C7F26" w:rsidTr="00D343DA">
        <w:trPr>
          <w:trHeight w:val="240"/>
        </w:trPr>
        <w:tc>
          <w:tcPr>
            <w:tcW w:w="1559" w:type="dxa"/>
            <w:tcBorders>
              <w:top w:val="nil"/>
              <w:left w:val="single" w:sz="4" w:space="0" w:color="auto"/>
              <w:bottom w:val="single" w:sz="4" w:space="0" w:color="auto"/>
              <w:right w:val="single" w:sz="4" w:space="0" w:color="auto"/>
            </w:tcBorders>
            <w:shd w:val="clear" w:color="auto" w:fill="auto"/>
            <w:noWrap/>
            <w:hideMark/>
          </w:tcPr>
          <w:p w:rsidR="008F5C2C" w:rsidRPr="002C7F26" w:rsidRDefault="008F5C2C" w:rsidP="002C7F26">
            <w:pPr>
              <w:jc w:val="center"/>
              <w:rPr>
                <w:sz w:val="24"/>
                <w:szCs w:val="24"/>
              </w:rPr>
            </w:pPr>
            <w:r w:rsidRPr="002C7F26">
              <w:rPr>
                <w:sz w:val="24"/>
                <w:szCs w:val="24"/>
              </w:rPr>
              <w:t>Сентябрь</w:t>
            </w:r>
          </w:p>
        </w:tc>
        <w:tc>
          <w:tcPr>
            <w:tcW w:w="2978" w:type="dxa"/>
            <w:tcBorders>
              <w:top w:val="nil"/>
              <w:left w:val="nil"/>
              <w:bottom w:val="single" w:sz="4" w:space="0" w:color="auto"/>
              <w:right w:val="single" w:sz="4" w:space="0" w:color="auto"/>
            </w:tcBorders>
            <w:shd w:val="clear" w:color="auto" w:fill="auto"/>
            <w:noWrap/>
          </w:tcPr>
          <w:p w:rsidR="008F5C2C" w:rsidRPr="002C7F26" w:rsidRDefault="008F5C2C" w:rsidP="002C7F26">
            <w:pPr>
              <w:jc w:val="center"/>
              <w:rPr>
                <w:sz w:val="24"/>
                <w:szCs w:val="24"/>
              </w:rPr>
            </w:pPr>
          </w:p>
        </w:tc>
        <w:tc>
          <w:tcPr>
            <w:tcW w:w="2409" w:type="dxa"/>
            <w:tcBorders>
              <w:top w:val="nil"/>
              <w:left w:val="nil"/>
              <w:bottom w:val="single" w:sz="4" w:space="0" w:color="auto"/>
              <w:right w:val="single" w:sz="4" w:space="0" w:color="auto"/>
            </w:tcBorders>
            <w:shd w:val="clear" w:color="auto" w:fill="auto"/>
            <w:noWrap/>
          </w:tcPr>
          <w:p w:rsidR="008F5C2C" w:rsidRPr="002C7F26" w:rsidRDefault="008F5C2C" w:rsidP="002C7F26">
            <w:pPr>
              <w:jc w:val="center"/>
              <w:rPr>
                <w:sz w:val="24"/>
                <w:szCs w:val="24"/>
              </w:rPr>
            </w:pPr>
          </w:p>
        </w:tc>
        <w:tc>
          <w:tcPr>
            <w:tcW w:w="7513" w:type="dxa"/>
            <w:vMerge/>
            <w:tcBorders>
              <w:left w:val="nil"/>
              <w:right w:val="single" w:sz="4" w:space="0" w:color="000000"/>
            </w:tcBorders>
          </w:tcPr>
          <w:p w:rsidR="008F5C2C" w:rsidRPr="002C7F26" w:rsidRDefault="008F5C2C" w:rsidP="002C7F26">
            <w:pPr>
              <w:jc w:val="center"/>
              <w:rPr>
                <w:sz w:val="24"/>
                <w:szCs w:val="24"/>
              </w:rPr>
            </w:pPr>
          </w:p>
        </w:tc>
      </w:tr>
      <w:tr w:rsidR="00D343DA" w:rsidRPr="002C7F26" w:rsidTr="00BE2371">
        <w:trPr>
          <w:trHeight w:val="240"/>
        </w:trPr>
        <w:tc>
          <w:tcPr>
            <w:tcW w:w="1559" w:type="dxa"/>
            <w:tcBorders>
              <w:top w:val="nil"/>
              <w:left w:val="single" w:sz="4" w:space="0" w:color="auto"/>
              <w:bottom w:val="single" w:sz="4" w:space="0" w:color="auto"/>
              <w:right w:val="single" w:sz="4" w:space="0" w:color="auto"/>
            </w:tcBorders>
            <w:shd w:val="clear" w:color="auto" w:fill="auto"/>
            <w:noWrap/>
            <w:hideMark/>
          </w:tcPr>
          <w:p w:rsidR="00D343DA" w:rsidRPr="002C7F26" w:rsidRDefault="00D343DA" w:rsidP="002C7F26">
            <w:pPr>
              <w:jc w:val="center"/>
              <w:rPr>
                <w:sz w:val="24"/>
                <w:szCs w:val="24"/>
              </w:rPr>
            </w:pPr>
            <w:r w:rsidRPr="002C7F26">
              <w:rPr>
                <w:sz w:val="24"/>
                <w:szCs w:val="24"/>
              </w:rPr>
              <w:t>Октябрь</w:t>
            </w:r>
            <w:r>
              <w:rPr>
                <w:sz w:val="24"/>
                <w:szCs w:val="24"/>
              </w:rPr>
              <w:t>*</w:t>
            </w:r>
          </w:p>
        </w:tc>
        <w:tc>
          <w:tcPr>
            <w:tcW w:w="2978" w:type="dxa"/>
            <w:tcBorders>
              <w:top w:val="nil"/>
              <w:left w:val="nil"/>
              <w:bottom w:val="single" w:sz="4" w:space="0" w:color="auto"/>
              <w:right w:val="single" w:sz="4" w:space="0" w:color="auto"/>
            </w:tcBorders>
            <w:shd w:val="clear" w:color="auto" w:fill="auto"/>
            <w:noWrap/>
            <w:vAlign w:val="center"/>
            <w:hideMark/>
          </w:tcPr>
          <w:p w:rsidR="00D343DA" w:rsidRPr="00D47AA9" w:rsidRDefault="00D343DA" w:rsidP="00BE2371">
            <w:pPr>
              <w:jc w:val="center"/>
            </w:pPr>
            <w:r>
              <w:t>121,33</w:t>
            </w:r>
          </w:p>
        </w:tc>
        <w:tc>
          <w:tcPr>
            <w:tcW w:w="2409" w:type="dxa"/>
            <w:tcBorders>
              <w:top w:val="nil"/>
              <w:left w:val="nil"/>
              <w:bottom w:val="single" w:sz="4" w:space="0" w:color="auto"/>
              <w:right w:val="single" w:sz="4" w:space="0" w:color="auto"/>
            </w:tcBorders>
            <w:shd w:val="clear" w:color="auto" w:fill="auto"/>
            <w:noWrap/>
            <w:hideMark/>
          </w:tcPr>
          <w:p w:rsidR="00D343DA" w:rsidRPr="002C7F26" w:rsidRDefault="00D343DA" w:rsidP="002C7F26">
            <w:pPr>
              <w:jc w:val="center"/>
              <w:rPr>
                <w:sz w:val="24"/>
                <w:szCs w:val="24"/>
              </w:rPr>
            </w:pPr>
            <w:r>
              <w:rPr>
                <w:sz w:val="24"/>
                <w:szCs w:val="24"/>
              </w:rPr>
              <w:t>576</w:t>
            </w:r>
          </w:p>
        </w:tc>
        <w:tc>
          <w:tcPr>
            <w:tcW w:w="7513" w:type="dxa"/>
            <w:vMerge/>
            <w:tcBorders>
              <w:left w:val="nil"/>
              <w:right w:val="single" w:sz="4" w:space="0" w:color="000000"/>
            </w:tcBorders>
          </w:tcPr>
          <w:p w:rsidR="00D343DA" w:rsidRPr="002C7F26" w:rsidRDefault="00D343DA" w:rsidP="002C7F26">
            <w:pPr>
              <w:jc w:val="center"/>
              <w:rPr>
                <w:sz w:val="24"/>
                <w:szCs w:val="24"/>
              </w:rPr>
            </w:pPr>
          </w:p>
        </w:tc>
      </w:tr>
      <w:tr w:rsidR="00D343DA" w:rsidRPr="002C7F26" w:rsidTr="00BE2371">
        <w:trPr>
          <w:trHeight w:val="240"/>
        </w:trPr>
        <w:tc>
          <w:tcPr>
            <w:tcW w:w="1559" w:type="dxa"/>
            <w:tcBorders>
              <w:top w:val="nil"/>
              <w:left w:val="single" w:sz="4" w:space="0" w:color="auto"/>
              <w:bottom w:val="single" w:sz="4" w:space="0" w:color="auto"/>
              <w:right w:val="single" w:sz="4" w:space="0" w:color="auto"/>
            </w:tcBorders>
            <w:shd w:val="clear" w:color="auto" w:fill="auto"/>
            <w:noWrap/>
            <w:hideMark/>
          </w:tcPr>
          <w:p w:rsidR="00D343DA" w:rsidRPr="002C7F26" w:rsidRDefault="00D343DA" w:rsidP="002C7F26">
            <w:pPr>
              <w:jc w:val="center"/>
              <w:rPr>
                <w:sz w:val="24"/>
                <w:szCs w:val="24"/>
              </w:rPr>
            </w:pPr>
            <w:r w:rsidRPr="002C7F26">
              <w:rPr>
                <w:sz w:val="24"/>
                <w:szCs w:val="24"/>
              </w:rPr>
              <w:t>Ноябрь</w:t>
            </w:r>
          </w:p>
        </w:tc>
        <w:tc>
          <w:tcPr>
            <w:tcW w:w="2978" w:type="dxa"/>
            <w:tcBorders>
              <w:top w:val="nil"/>
              <w:left w:val="nil"/>
              <w:bottom w:val="single" w:sz="4" w:space="0" w:color="auto"/>
              <w:right w:val="single" w:sz="4" w:space="0" w:color="auto"/>
            </w:tcBorders>
            <w:shd w:val="clear" w:color="auto" w:fill="auto"/>
            <w:noWrap/>
            <w:vAlign w:val="center"/>
            <w:hideMark/>
          </w:tcPr>
          <w:p w:rsidR="00D343DA" w:rsidRPr="00D47AA9" w:rsidRDefault="00D343DA" w:rsidP="00BE2371">
            <w:pPr>
              <w:jc w:val="center"/>
              <w:rPr>
                <w:color w:val="000000"/>
              </w:rPr>
            </w:pPr>
            <w:r>
              <w:rPr>
                <w:color w:val="000000"/>
              </w:rPr>
              <w:t>173,84</w:t>
            </w:r>
          </w:p>
        </w:tc>
        <w:tc>
          <w:tcPr>
            <w:tcW w:w="2409" w:type="dxa"/>
            <w:tcBorders>
              <w:top w:val="nil"/>
              <w:left w:val="nil"/>
              <w:bottom w:val="single" w:sz="4" w:space="0" w:color="auto"/>
              <w:right w:val="single" w:sz="4" w:space="0" w:color="auto"/>
            </w:tcBorders>
            <w:shd w:val="clear" w:color="auto" w:fill="auto"/>
            <w:noWrap/>
            <w:hideMark/>
          </w:tcPr>
          <w:p w:rsidR="00D343DA" w:rsidRPr="002C7F26" w:rsidRDefault="00D343DA" w:rsidP="002C7F26">
            <w:pPr>
              <w:jc w:val="center"/>
              <w:rPr>
                <w:sz w:val="24"/>
                <w:szCs w:val="24"/>
              </w:rPr>
            </w:pPr>
            <w:r w:rsidRPr="002C7F26">
              <w:rPr>
                <w:sz w:val="24"/>
                <w:szCs w:val="24"/>
              </w:rPr>
              <w:t>720</w:t>
            </w:r>
          </w:p>
        </w:tc>
        <w:tc>
          <w:tcPr>
            <w:tcW w:w="7513" w:type="dxa"/>
            <w:vMerge/>
            <w:tcBorders>
              <w:left w:val="nil"/>
              <w:right w:val="single" w:sz="4" w:space="0" w:color="000000"/>
            </w:tcBorders>
          </w:tcPr>
          <w:p w:rsidR="00D343DA" w:rsidRPr="002C7F26" w:rsidRDefault="00D343DA" w:rsidP="002C7F26">
            <w:pPr>
              <w:jc w:val="center"/>
              <w:rPr>
                <w:sz w:val="24"/>
                <w:szCs w:val="24"/>
              </w:rPr>
            </w:pPr>
          </w:p>
        </w:tc>
      </w:tr>
      <w:tr w:rsidR="00D343DA" w:rsidRPr="002C7F26" w:rsidTr="00BE2371">
        <w:trPr>
          <w:trHeight w:val="240"/>
        </w:trPr>
        <w:tc>
          <w:tcPr>
            <w:tcW w:w="1559" w:type="dxa"/>
            <w:tcBorders>
              <w:top w:val="nil"/>
              <w:left w:val="single" w:sz="4" w:space="0" w:color="auto"/>
              <w:bottom w:val="single" w:sz="4" w:space="0" w:color="auto"/>
              <w:right w:val="single" w:sz="4" w:space="0" w:color="auto"/>
            </w:tcBorders>
            <w:shd w:val="clear" w:color="auto" w:fill="auto"/>
            <w:noWrap/>
            <w:hideMark/>
          </w:tcPr>
          <w:p w:rsidR="00D343DA" w:rsidRPr="002C7F26" w:rsidRDefault="00D343DA" w:rsidP="002C7F26">
            <w:pPr>
              <w:jc w:val="center"/>
              <w:rPr>
                <w:sz w:val="24"/>
                <w:szCs w:val="24"/>
              </w:rPr>
            </w:pPr>
            <w:r w:rsidRPr="002C7F26">
              <w:rPr>
                <w:sz w:val="24"/>
                <w:szCs w:val="24"/>
              </w:rPr>
              <w:t>Декабрь</w:t>
            </w:r>
          </w:p>
        </w:tc>
        <w:tc>
          <w:tcPr>
            <w:tcW w:w="2978" w:type="dxa"/>
            <w:tcBorders>
              <w:top w:val="nil"/>
              <w:left w:val="nil"/>
              <w:bottom w:val="single" w:sz="4" w:space="0" w:color="auto"/>
              <w:right w:val="single" w:sz="4" w:space="0" w:color="auto"/>
            </w:tcBorders>
            <w:shd w:val="clear" w:color="auto" w:fill="auto"/>
            <w:noWrap/>
            <w:vAlign w:val="center"/>
            <w:hideMark/>
          </w:tcPr>
          <w:p w:rsidR="00D343DA" w:rsidRPr="00D47AA9" w:rsidRDefault="00D343DA" w:rsidP="00BE2371">
            <w:pPr>
              <w:jc w:val="center"/>
              <w:rPr>
                <w:color w:val="000000"/>
              </w:rPr>
            </w:pPr>
            <w:r>
              <w:rPr>
                <w:color w:val="000000"/>
              </w:rPr>
              <w:t>192,41</w:t>
            </w:r>
          </w:p>
        </w:tc>
        <w:tc>
          <w:tcPr>
            <w:tcW w:w="2409" w:type="dxa"/>
            <w:tcBorders>
              <w:top w:val="nil"/>
              <w:left w:val="nil"/>
              <w:bottom w:val="single" w:sz="4" w:space="0" w:color="auto"/>
              <w:right w:val="single" w:sz="4" w:space="0" w:color="auto"/>
            </w:tcBorders>
            <w:shd w:val="clear" w:color="auto" w:fill="auto"/>
            <w:noWrap/>
            <w:hideMark/>
          </w:tcPr>
          <w:p w:rsidR="00D343DA" w:rsidRPr="002C7F26" w:rsidRDefault="00D343DA" w:rsidP="002C7F26">
            <w:pPr>
              <w:jc w:val="center"/>
              <w:rPr>
                <w:sz w:val="24"/>
                <w:szCs w:val="24"/>
              </w:rPr>
            </w:pPr>
            <w:r w:rsidRPr="002C7F26">
              <w:rPr>
                <w:sz w:val="24"/>
                <w:szCs w:val="24"/>
              </w:rPr>
              <w:t>744</w:t>
            </w:r>
          </w:p>
        </w:tc>
        <w:tc>
          <w:tcPr>
            <w:tcW w:w="7513" w:type="dxa"/>
            <w:vMerge/>
            <w:tcBorders>
              <w:left w:val="nil"/>
              <w:right w:val="single" w:sz="4" w:space="0" w:color="000000"/>
            </w:tcBorders>
          </w:tcPr>
          <w:p w:rsidR="00D343DA" w:rsidRPr="002C7F26" w:rsidRDefault="00D343DA" w:rsidP="002C7F26">
            <w:pPr>
              <w:jc w:val="center"/>
              <w:rPr>
                <w:sz w:val="24"/>
                <w:szCs w:val="24"/>
              </w:rPr>
            </w:pPr>
          </w:p>
        </w:tc>
      </w:tr>
      <w:tr w:rsidR="00D343DA" w:rsidRPr="002C7F26" w:rsidTr="00D343DA">
        <w:trPr>
          <w:trHeight w:val="663"/>
        </w:trPr>
        <w:tc>
          <w:tcPr>
            <w:tcW w:w="1559" w:type="dxa"/>
            <w:tcBorders>
              <w:top w:val="nil"/>
              <w:left w:val="single" w:sz="4" w:space="0" w:color="auto"/>
              <w:bottom w:val="single" w:sz="4" w:space="0" w:color="auto"/>
              <w:right w:val="single" w:sz="4" w:space="0" w:color="auto"/>
            </w:tcBorders>
            <w:shd w:val="clear" w:color="auto" w:fill="auto"/>
            <w:noWrap/>
            <w:hideMark/>
          </w:tcPr>
          <w:p w:rsidR="00D343DA" w:rsidRPr="002C7F26" w:rsidRDefault="00D343DA" w:rsidP="002C7F26">
            <w:pPr>
              <w:jc w:val="center"/>
              <w:rPr>
                <w:i/>
                <w:iCs/>
                <w:sz w:val="24"/>
                <w:szCs w:val="24"/>
              </w:rPr>
            </w:pPr>
            <w:r w:rsidRPr="002C7F26">
              <w:rPr>
                <w:i/>
                <w:iCs/>
                <w:sz w:val="24"/>
                <w:szCs w:val="24"/>
              </w:rPr>
              <w:t>ВСЕГО</w:t>
            </w:r>
          </w:p>
        </w:tc>
        <w:tc>
          <w:tcPr>
            <w:tcW w:w="2978" w:type="dxa"/>
            <w:tcBorders>
              <w:top w:val="nil"/>
              <w:left w:val="nil"/>
              <w:bottom w:val="single" w:sz="4" w:space="0" w:color="auto"/>
              <w:right w:val="single" w:sz="4" w:space="0" w:color="auto"/>
            </w:tcBorders>
            <w:shd w:val="clear" w:color="auto" w:fill="auto"/>
            <w:noWrap/>
            <w:vAlign w:val="center"/>
            <w:hideMark/>
          </w:tcPr>
          <w:p w:rsidR="00D343DA" w:rsidRPr="00D47AA9" w:rsidRDefault="00D343DA" w:rsidP="00BE2371">
            <w:pPr>
              <w:jc w:val="center"/>
              <w:rPr>
                <w:color w:val="000000"/>
              </w:rPr>
            </w:pPr>
            <w:r>
              <w:rPr>
                <w:color w:val="000000"/>
              </w:rPr>
              <w:t>487,55</w:t>
            </w:r>
          </w:p>
        </w:tc>
        <w:tc>
          <w:tcPr>
            <w:tcW w:w="2409" w:type="dxa"/>
            <w:tcBorders>
              <w:top w:val="nil"/>
              <w:left w:val="nil"/>
              <w:bottom w:val="single" w:sz="4" w:space="0" w:color="auto"/>
              <w:right w:val="single" w:sz="4" w:space="0" w:color="auto"/>
            </w:tcBorders>
            <w:shd w:val="clear" w:color="auto" w:fill="auto"/>
            <w:noWrap/>
            <w:hideMark/>
          </w:tcPr>
          <w:p w:rsidR="00D343DA" w:rsidRPr="002C7F26" w:rsidRDefault="00D343DA" w:rsidP="002C7F26">
            <w:pPr>
              <w:jc w:val="center"/>
              <w:rPr>
                <w:sz w:val="24"/>
                <w:szCs w:val="24"/>
              </w:rPr>
            </w:pPr>
            <w:r>
              <w:rPr>
                <w:sz w:val="24"/>
                <w:szCs w:val="24"/>
              </w:rPr>
              <w:t>8448</w:t>
            </w:r>
          </w:p>
        </w:tc>
        <w:tc>
          <w:tcPr>
            <w:tcW w:w="7513" w:type="dxa"/>
            <w:vMerge/>
            <w:tcBorders>
              <w:left w:val="nil"/>
              <w:bottom w:val="single" w:sz="4" w:space="0" w:color="auto"/>
              <w:right w:val="single" w:sz="4" w:space="0" w:color="000000"/>
            </w:tcBorders>
          </w:tcPr>
          <w:p w:rsidR="00D343DA" w:rsidRPr="002C7F26" w:rsidRDefault="00D343DA" w:rsidP="002C7F26">
            <w:pPr>
              <w:jc w:val="center"/>
              <w:rPr>
                <w:sz w:val="24"/>
                <w:szCs w:val="24"/>
              </w:rPr>
            </w:pPr>
          </w:p>
        </w:tc>
      </w:tr>
    </w:tbl>
    <w:p w:rsidR="00D343DA" w:rsidRPr="00D343DA" w:rsidRDefault="00D343DA" w:rsidP="00D343DA">
      <w:pPr>
        <w:ind w:left="360"/>
        <w:jc w:val="both"/>
        <w:rPr>
          <w:sz w:val="24"/>
          <w:szCs w:val="24"/>
        </w:rPr>
      </w:pPr>
      <w:r>
        <w:rPr>
          <w:sz w:val="24"/>
          <w:szCs w:val="24"/>
        </w:rPr>
        <w:t>*</w:t>
      </w:r>
      <w:r w:rsidRPr="00D343DA">
        <w:rPr>
          <w:sz w:val="24"/>
          <w:szCs w:val="24"/>
        </w:rPr>
        <w:t>ОП Сердобские КС начали осуществлять производство и передачу тепловой энергии с 08 октября 2015 года.</w:t>
      </w:r>
    </w:p>
    <w:p w:rsidR="002C7F26" w:rsidRDefault="002C7F26" w:rsidP="00CD1A1B">
      <w:pPr>
        <w:pStyle w:val="af1"/>
        <w:ind w:firstLine="709"/>
        <w:jc w:val="both"/>
      </w:pPr>
    </w:p>
    <w:p w:rsidR="002C7F26" w:rsidRDefault="002C7F26" w:rsidP="00CD1A1B">
      <w:pPr>
        <w:pStyle w:val="af1"/>
        <w:ind w:firstLine="709"/>
        <w:jc w:val="both"/>
      </w:pPr>
    </w:p>
    <w:p w:rsidR="00EB65CE" w:rsidRDefault="00EB65CE">
      <w:pPr>
        <w:rPr>
          <w:rFonts w:cs="Arial"/>
          <w:b/>
          <w:bCs/>
          <w:sz w:val="24"/>
          <w:szCs w:val="24"/>
        </w:rPr>
      </w:pPr>
      <w:r>
        <w:br w:type="page"/>
      </w:r>
    </w:p>
    <w:p w:rsidR="002A2F07" w:rsidRDefault="002A2F07" w:rsidP="005C5BF6">
      <w:pPr>
        <w:pStyle w:val="af3"/>
      </w:pPr>
    </w:p>
    <w:p w:rsidR="008F5C2C" w:rsidRPr="004F6810" w:rsidRDefault="008F5C2C" w:rsidP="008F5C2C">
      <w:pPr>
        <w:pStyle w:val="af3"/>
        <w:ind w:firstLine="567"/>
        <w:jc w:val="both"/>
        <w:rPr>
          <w:b w:val="0"/>
        </w:rPr>
      </w:pPr>
      <w:r w:rsidRPr="004F6810">
        <w:rPr>
          <w:b w:val="0"/>
        </w:rPr>
        <w:t xml:space="preserve">Таблица </w:t>
      </w:r>
      <w:r>
        <w:rPr>
          <w:b w:val="0"/>
        </w:rPr>
        <w:t>20</w:t>
      </w:r>
    </w:p>
    <w:tbl>
      <w:tblPr>
        <w:tblpPr w:leftFromText="180" w:rightFromText="180" w:vertAnchor="text" w:horzAnchor="margin" w:tblpY="116"/>
        <w:tblW w:w="15025" w:type="dxa"/>
        <w:tblLayout w:type="fixed"/>
        <w:tblLook w:val="04A0" w:firstRow="1" w:lastRow="0" w:firstColumn="1" w:lastColumn="0" w:noHBand="0" w:noVBand="1"/>
      </w:tblPr>
      <w:tblGrid>
        <w:gridCol w:w="2126"/>
        <w:gridCol w:w="1417"/>
        <w:gridCol w:w="1560"/>
        <w:gridCol w:w="1417"/>
        <w:gridCol w:w="1559"/>
        <w:gridCol w:w="6946"/>
      </w:tblGrid>
      <w:tr w:rsidR="008F5C2C" w:rsidRPr="00EB65CE" w:rsidTr="008F5C2C">
        <w:trPr>
          <w:trHeight w:val="240"/>
        </w:trPr>
        <w:tc>
          <w:tcPr>
            <w:tcW w:w="2126" w:type="dxa"/>
            <w:tcBorders>
              <w:top w:val="single" w:sz="4" w:space="0" w:color="auto"/>
              <w:left w:val="single" w:sz="4" w:space="0" w:color="auto"/>
              <w:bottom w:val="nil"/>
              <w:right w:val="single" w:sz="4" w:space="0" w:color="auto"/>
            </w:tcBorders>
            <w:shd w:val="clear" w:color="auto" w:fill="auto"/>
            <w:hideMark/>
          </w:tcPr>
          <w:p w:rsidR="008F5C2C" w:rsidRDefault="008F5C2C" w:rsidP="008F5C2C">
            <w:pPr>
              <w:jc w:val="center"/>
              <w:rPr>
                <w:sz w:val="24"/>
                <w:szCs w:val="24"/>
              </w:rPr>
            </w:pPr>
          </w:p>
          <w:p w:rsidR="008F5C2C" w:rsidRDefault="008F5C2C" w:rsidP="008F5C2C">
            <w:pPr>
              <w:jc w:val="center"/>
              <w:rPr>
                <w:sz w:val="24"/>
                <w:szCs w:val="24"/>
              </w:rPr>
            </w:pPr>
          </w:p>
          <w:p w:rsidR="008F5C2C" w:rsidRPr="00EB65CE" w:rsidRDefault="008F5C2C" w:rsidP="008F5C2C">
            <w:pPr>
              <w:jc w:val="center"/>
              <w:rPr>
                <w:sz w:val="24"/>
                <w:szCs w:val="24"/>
              </w:rPr>
            </w:pPr>
            <w:r w:rsidRPr="00EB65CE">
              <w:rPr>
                <w:sz w:val="24"/>
                <w:szCs w:val="24"/>
              </w:rPr>
              <w:t xml:space="preserve">Месяц </w:t>
            </w:r>
          </w:p>
        </w:tc>
        <w:tc>
          <w:tcPr>
            <w:tcW w:w="5953" w:type="dxa"/>
            <w:gridSpan w:val="4"/>
            <w:tcBorders>
              <w:top w:val="single" w:sz="4" w:space="0" w:color="auto"/>
              <w:left w:val="nil"/>
              <w:bottom w:val="single" w:sz="4" w:space="0" w:color="auto"/>
              <w:right w:val="single" w:sz="4" w:space="0" w:color="auto"/>
            </w:tcBorders>
            <w:shd w:val="clear" w:color="auto" w:fill="auto"/>
            <w:noWrap/>
            <w:vAlign w:val="bottom"/>
            <w:hideMark/>
          </w:tcPr>
          <w:p w:rsidR="008F5C2C" w:rsidRDefault="008F5C2C" w:rsidP="008F5C2C">
            <w:pPr>
              <w:jc w:val="center"/>
              <w:rPr>
                <w:sz w:val="24"/>
                <w:szCs w:val="24"/>
              </w:rPr>
            </w:pPr>
          </w:p>
          <w:p w:rsidR="008F5C2C" w:rsidRPr="00EB65CE" w:rsidRDefault="008F5C2C" w:rsidP="008F5C2C">
            <w:pPr>
              <w:jc w:val="center"/>
              <w:rPr>
                <w:b/>
                <w:sz w:val="24"/>
                <w:szCs w:val="24"/>
              </w:rPr>
            </w:pPr>
            <w:r w:rsidRPr="00EB65CE">
              <w:rPr>
                <w:b/>
                <w:sz w:val="24"/>
                <w:szCs w:val="24"/>
              </w:rPr>
              <w:t xml:space="preserve">Котельная № </w:t>
            </w:r>
            <w:r>
              <w:rPr>
                <w:b/>
                <w:sz w:val="24"/>
                <w:szCs w:val="24"/>
              </w:rPr>
              <w:t>3</w:t>
            </w:r>
            <w:r w:rsidRPr="00EB65CE">
              <w:rPr>
                <w:b/>
                <w:sz w:val="24"/>
                <w:szCs w:val="24"/>
              </w:rPr>
              <w:t xml:space="preserve">, </w:t>
            </w:r>
            <w:r w:rsidR="00986CDF">
              <w:rPr>
                <w:b/>
                <w:sz w:val="24"/>
                <w:szCs w:val="24"/>
              </w:rPr>
              <w:t>Яблочкова, 44</w:t>
            </w:r>
          </w:p>
          <w:p w:rsidR="008F5C2C" w:rsidRDefault="008F5C2C" w:rsidP="008F5C2C">
            <w:pPr>
              <w:jc w:val="center"/>
              <w:rPr>
                <w:sz w:val="24"/>
                <w:szCs w:val="24"/>
              </w:rPr>
            </w:pPr>
          </w:p>
        </w:tc>
        <w:tc>
          <w:tcPr>
            <w:tcW w:w="6946" w:type="dxa"/>
            <w:vMerge w:val="restart"/>
            <w:tcBorders>
              <w:top w:val="single" w:sz="4" w:space="0" w:color="auto"/>
              <w:left w:val="single" w:sz="4" w:space="0" w:color="auto"/>
              <w:right w:val="single" w:sz="4" w:space="0" w:color="000000"/>
            </w:tcBorders>
          </w:tcPr>
          <w:p w:rsidR="008F5C2C" w:rsidRDefault="008F5C2C" w:rsidP="008F5C2C">
            <w:pPr>
              <w:jc w:val="center"/>
              <w:rPr>
                <w:sz w:val="24"/>
                <w:szCs w:val="24"/>
              </w:rPr>
            </w:pPr>
          </w:p>
          <w:p w:rsidR="008F5C2C" w:rsidRDefault="008F5C2C" w:rsidP="008F5C2C">
            <w:pPr>
              <w:jc w:val="center"/>
              <w:rPr>
                <w:sz w:val="24"/>
                <w:szCs w:val="24"/>
              </w:rPr>
            </w:pPr>
            <w:r>
              <w:rPr>
                <w:noProof/>
                <w:sz w:val="24"/>
                <w:szCs w:val="24"/>
              </w:rPr>
              <w:drawing>
                <wp:inline distT="0" distB="0" distL="0" distR="0" wp14:anchorId="071BA042" wp14:editId="49DFC64A">
                  <wp:extent cx="4162806" cy="3779520"/>
                  <wp:effectExtent l="19050" t="0" r="28194" b="0"/>
                  <wp:docPr id="42"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8F5C2C" w:rsidRPr="00EB65CE" w:rsidTr="008F5C2C">
        <w:trPr>
          <w:trHeight w:val="1200"/>
        </w:trPr>
        <w:tc>
          <w:tcPr>
            <w:tcW w:w="2126" w:type="dxa"/>
            <w:tcBorders>
              <w:top w:val="nil"/>
              <w:left w:val="single" w:sz="4" w:space="0" w:color="auto"/>
              <w:bottom w:val="single" w:sz="4" w:space="0" w:color="auto"/>
              <w:right w:val="single" w:sz="4" w:space="0" w:color="auto"/>
            </w:tcBorders>
            <w:shd w:val="clear" w:color="auto" w:fill="auto"/>
            <w:hideMark/>
          </w:tcPr>
          <w:p w:rsidR="008F5C2C" w:rsidRPr="00EB65CE" w:rsidRDefault="008F5C2C" w:rsidP="00D343DA">
            <w:pPr>
              <w:jc w:val="center"/>
              <w:rPr>
                <w:sz w:val="24"/>
                <w:szCs w:val="24"/>
              </w:rPr>
            </w:pPr>
            <w:r w:rsidRPr="00EB65CE">
              <w:rPr>
                <w:sz w:val="24"/>
                <w:szCs w:val="24"/>
              </w:rPr>
              <w:t>201</w:t>
            </w:r>
            <w:r w:rsidR="00D343DA">
              <w:rPr>
                <w:sz w:val="24"/>
                <w:szCs w:val="24"/>
              </w:rPr>
              <w:t>5</w:t>
            </w:r>
            <w:r w:rsidRPr="00EB65CE">
              <w:rPr>
                <w:sz w:val="24"/>
                <w:szCs w:val="24"/>
              </w:rPr>
              <w:t>г</w:t>
            </w:r>
          </w:p>
        </w:tc>
        <w:tc>
          <w:tcPr>
            <w:tcW w:w="1417" w:type="dxa"/>
            <w:tcBorders>
              <w:top w:val="nil"/>
              <w:left w:val="nil"/>
              <w:bottom w:val="single" w:sz="4" w:space="0" w:color="auto"/>
              <w:right w:val="single" w:sz="4" w:space="0" w:color="auto"/>
            </w:tcBorders>
            <w:shd w:val="clear" w:color="auto" w:fill="auto"/>
            <w:vAlign w:val="center"/>
            <w:hideMark/>
          </w:tcPr>
          <w:p w:rsidR="008F5C2C" w:rsidRPr="00EB65CE" w:rsidRDefault="008F5C2C" w:rsidP="008F5C2C">
            <w:pPr>
              <w:jc w:val="center"/>
              <w:rPr>
                <w:sz w:val="24"/>
                <w:szCs w:val="24"/>
              </w:rPr>
            </w:pPr>
            <w:r w:rsidRPr="00EB65CE">
              <w:rPr>
                <w:sz w:val="24"/>
                <w:szCs w:val="24"/>
              </w:rPr>
              <w:t>Фактическое производство тепловой энергии, (Гкал)</w:t>
            </w:r>
          </w:p>
        </w:tc>
        <w:tc>
          <w:tcPr>
            <w:tcW w:w="1560" w:type="dxa"/>
            <w:tcBorders>
              <w:top w:val="nil"/>
              <w:left w:val="nil"/>
              <w:bottom w:val="single" w:sz="4" w:space="0" w:color="auto"/>
              <w:right w:val="single" w:sz="4" w:space="0" w:color="auto"/>
            </w:tcBorders>
            <w:shd w:val="clear" w:color="auto" w:fill="auto"/>
            <w:vAlign w:val="center"/>
            <w:hideMark/>
          </w:tcPr>
          <w:p w:rsidR="008F5C2C" w:rsidRPr="00EB65CE" w:rsidRDefault="008F5C2C" w:rsidP="008F5C2C">
            <w:pPr>
              <w:jc w:val="center"/>
              <w:rPr>
                <w:sz w:val="24"/>
                <w:szCs w:val="24"/>
              </w:rPr>
            </w:pPr>
            <w:r w:rsidRPr="00EB65CE">
              <w:rPr>
                <w:sz w:val="24"/>
                <w:szCs w:val="24"/>
              </w:rPr>
              <w:t>Число часов работы, (час)</w:t>
            </w:r>
          </w:p>
        </w:tc>
        <w:tc>
          <w:tcPr>
            <w:tcW w:w="1417" w:type="dxa"/>
            <w:tcBorders>
              <w:top w:val="single" w:sz="4" w:space="0" w:color="auto"/>
              <w:left w:val="nil"/>
              <w:bottom w:val="single" w:sz="4" w:space="0" w:color="auto"/>
              <w:right w:val="single" w:sz="4" w:space="0" w:color="auto"/>
            </w:tcBorders>
            <w:vAlign w:val="center"/>
          </w:tcPr>
          <w:p w:rsidR="008F5C2C" w:rsidRPr="00EB65CE" w:rsidRDefault="008F5C2C" w:rsidP="008F5C2C">
            <w:pPr>
              <w:jc w:val="center"/>
              <w:rPr>
                <w:sz w:val="24"/>
                <w:szCs w:val="24"/>
              </w:rPr>
            </w:pPr>
            <w:r w:rsidRPr="00EB65CE">
              <w:rPr>
                <w:sz w:val="24"/>
                <w:szCs w:val="24"/>
              </w:rPr>
              <w:t>Фактическое производство тепловой энергии, (Гкал)</w:t>
            </w:r>
          </w:p>
        </w:tc>
        <w:tc>
          <w:tcPr>
            <w:tcW w:w="1559" w:type="dxa"/>
            <w:tcBorders>
              <w:top w:val="single" w:sz="4" w:space="0" w:color="auto"/>
              <w:left w:val="single" w:sz="4" w:space="0" w:color="auto"/>
              <w:bottom w:val="single" w:sz="4" w:space="0" w:color="auto"/>
              <w:right w:val="single" w:sz="4" w:space="0" w:color="auto"/>
            </w:tcBorders>
            <w:vAlign w:val="center"/>
          </w:tcPr>
          <w:p w:rsidR="008F5C2C" w:rsidRPr="00EB65CE" w:rsidRDefault="008F5C2C" w:rsidP="008F5C2C">
            <w:pPr>
              <w:jc w:val="center"/>
              <w:rPr>
                <w:sz w:val="24"/>
                <w:szCs w:val="24"/>
              </w:rPr>
            </w:pPr>
            <w:r w:rsidRPr="00EB65CE">
              <w:rPr>
                <w:sz w:val="24"/>
                <w:szCs w:val="24"/>
              </w:rPr>
              <w:t>Число часов работы, (час)</w:t>
            </w:r>
          </w:p>
        </w:tc>
        <w:tc>
          <w:tcPr>
            <w:tcW w:w="6946" w:type="dxa"/>
            <w:vMerge/>
            <w:tcBorders>
              <w:left w:val="single" w:sz="4" w:space="0" w:color="auto"/>
              <w:right w:val="single" w:sz="4" w:space="0" w:color="000000"/>
            </w:tcBorders>
          </w:tcPr>
          <w:p w:rsidR="008F5C2C" w:rsidRPr="00EB65CE" w:rsidRDefault="008F5C2C" w:rsidP="008F5C2C">
            <w:pPr>
              <w:jc w:val="center"/>
              <w:rPr>
                <w:sz w:val="24"/>
                <w:szCs w:val="24"/>
              </w:rPr>
            </w:pPr>
          </w:p>
        </w:tc>
      </w:tr>
      <w:tr w:rsidR="00986CDF" w:rsidRPr="00EB65CE" w:rsidTr="00D343DA">
        <w:trPr>
          <w:trHeight w:val="240"/>
        </w:trPr>
        <w:tc>
          <w:tcPr>
            <w:tcW w:w="2126" w:type="dxa"/>
            <w:tcBorders>
              <w:top w:val="nil"/>
              <w:left w:val="single" w:sz="4" w:space="0" w:color="auto"/>
              <w:bottom w:val="single" w:sz="4" w:space="0" w:color="auto"/>
              <w:right w:val="single" w:sz="4" w:space="0" w:color="auto"/>
            </w:tcBorders>
            <w:shd w:val="clear" w:color="auto" w:fill="auto"/>
            <w:noWrap/>
            <w:hideMark/>
          </w:tcPr>
          <w:p w:rsidR="00986CDF" w:rsidRPr="00EB65CE" w:rsidRDefault="00986CDF" w:rsidP="008F5C2C">
            <w:pPr>
              <w:jc w:val="center"/>
              <w:rPr>
                <w:sz w:val="24"/>
                <w:szCs w:val="24"/>
              </w:rPr>
            </w:pPr>
            <w:r w:rsidRPr="00EB65CE">
              <w:rPr>
                <w:sz w:val="24"/>
                <w:szCs w:val="24"/>
              </w:rPr>
              <w:t>Январь</w:t>
            </w:r>
          </w:p>
        </w:tc>
        <w:tc>
          <w:tcPr>
            <w:tcW w:w="1417" w:type="dxa"/>
            <w:tcBorders>
              <w:top w:val="nil"/>
              <w:left w:val="nil"/>
              <w:bottom w:val="single" w:sz="4" w:space="0" w:color="auto"/>
              <w:right w:val="single" w:sz="4" w:space="0" w:color="auto"/>
            </w:tcBorders>
            <w:shd w:val="clear" w:color="auto" w:fill="auto"/>
            <w:noWrap/>
          </w:tcPr>
          <w:p w:rsidR="00986CDF" w:rsidRPr="00EB65CE" w:rsidRDefault="00986CDF" w:rsidP="008F5C2C">
            <w:pPr>
              <w:jc w:val="center"/>
              <w:rPr>
                <w:sz w:val="24"/>
                <w:szCs w:val="24"/>
              </w:rPr>
            </w:pPr>
          </w:p>
        </w:tc>
        <w:tc>
          <w:tcPr>
            <w:tcW w:w="1560" w:type="dxa"/>
            <w:tcBorders>
              <w:top w:val="nil"/>
              <w:left w:val="nil"/>
              <w:bottom w:val="single" w:sz="4" w:space="0" w:color="auto"/>
              <w:right w:val="single" w:sz="4" w:space="0" w:color="auto"/>
            </w:tcBorders>
            <w:shd w:val="clear" w:color="auto" w:fill="auto"/>
            <w:noWrap/>
          </w:tcPr>
          <w:p w:rsidR="00986CDF" w:rsidRPr="002C7F26" w:rsidRDefault="00986CDF" w:rsidP="00BA7461">
            <w:pPr>
              <w:jc w:val="center"/>
              <w:rPr>
                <w:sz w:val="24"/>
                <w:szCs w:val="24"/>
              </w:rPr>
            </w:pPr>
          </w:p>
        </w:tc>
        <w:tc>
          <w:tcPr>
            <w:tcW w:w="1417" w:type="dxa"/>
            <w:tcBorders>
              <w:top w:val="single" w:sz="4" w:space="0" w:color="auto"/>
              <w:left w:val="nil"/>
              <w:bottom w:val="single" w:sz="4" w:space="0" w:color="auto"/>
              <w:right w:val="single" w:sz="4" w:space="0" w:color="auto"/>
            </w:tcBorders>
          </w:tcPr>
          <w:p w:rsidR="00986CDF" w:rsidRPr="00EB65CE" w:rsidRDefault="00986CDF" w:rsidP="008F5C2C">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86CDF" w:rsidRPr="002C7F26" w:rsidRDefault="00986CDF" w:rsidP="00BA7461">
            <w:pPr>
              <w:jc w:val="center"/>
              <w:rPr>
                <w:sz w:val="24"/>
                <w:szCs w:val="24"/>
              </w:rPr>
            </w:pPr>
          </w:p>
        </w:tc>
        <w:tc>
          <w:tcPr>
            <w:tcW w:w="6946" w:type="dxa"/>
            <w:vMerge/>
            <w:tcBorders>
              <w:left w:val="single" w:sz="4" w:space="0" w:color="auto"/>
              <w:right w:val="single" w:sz="4" w:space="0" w:color="000000"/>
            </w:tcBorders>
          </w:tcPr>
          <w:p w:rsidR="00986CDF" w:rsidRPr="00EB65CE" w:rsidRDefault="00986CDF" w:rsidP="008F5C2C">
            <w:pPr>
              <w:jc w:val="center"/>
              <w:rPr>
                <w:sz w:val="24"/>
                <w:szCs w:val="24"/>
              </w:rPr>
            </w:pPr>
          </w:p>
        </w:tc>
      </w:tr>
      <w:tr w:rsidR="00986CDF" w:rsidRPr="00EB65CE" w:rsidTr="00D343DA">
        <w:trPr>
          <w:trHeight w:val="240"/>
        </w:trPr>
        <w:tc>
          <w:tcPr>
            <w:tcW w:w="2126" w:type="dxa"/>
            <w:tcBorders>
              <w:top w:val="nil"/>
              <w:left w:val="single" w:sz="4" w:space="0" w:color="auto"/>
              <w:bottom w:val="single" w:sz="4" w:space="0" w:color="auto"/>
              <w:right w:val="single" w:sz="4" w:space="0" w:color="auto"/>
            </w:tcBorders>
            <w:shd w:val="clear" w:color="auto" w:fill="auto"/>
            <w:noWrap/>
            <w:hideMark/>
          </w:tcPr>
          <w:p w:rsidR="00986CDF" w:rsidRPr="00EB65CE" w:rsidRDefault="00986CDF" w:rsidP="008F5C2C">
            <w:pPr>
              <w:jc w:val="center"/>
              <w:rPr>
                <w:sz w:val="24"/>
                <w:szCs w:val="24"/>
              </w:rPr>
            </w:pPr>
            <w:r w:rsidRPr="00EB65CE">
              <w:rPr>
                <w:sz w:val="24"/>
                <w:szCs w:val="24"/>
              </w:rPr>
              <w:t>Февраль</w:t>
            </w:r>
          </w:p>
        </w:tc>
        <w:tc>
          <w:tcPr>
            <w:tcW w:w="1417" w:type="dxa"/>
            <w:tcBorders>
              <w:top w:val="nil"/>
              <w:left w:val="nil"/>
              <w:bottom w:val="single" w:sz="4" w:space="0" w:color="auto"/>
              <w:right w:val="single" w:sz="4" w:space="0" w:color="auto"/>
            </w:tcBorders>
            <w:shd w:val="clear" w:color="auto" w:fill="auto"/>
            <w:noWrap/>
          </w:tcPr>
          <w:p w:rsidR="00986CDF" w:rsidRPr="00EB65CE" w:rsidRDefault="00986CDF" w:rsidP="008F5C2C">
            <w:pPr>
              <w:jc w:val="center"/>
              <w:rPr>
                <w:sz w:val="24"/>
                <w:szCs w:val="24"/>
              </w:rPr>
            </w:pPr>
          </w:p>
        </w:tc>
        <w:tc>
          <w:tcPr>
            <w:tcW w:w="1560" w:type="dxa"/>
            <w:tcBorders>
              <w:top w:val="nil"/>
              <w:left w:val="nil"/>
              <w:bottom w:val="single" w:sz="4" w:space="0" w:color="auto"/>
              <w:right w:val="single" w:sz="4" w:space="0" w:color="auto"/>
            </w:tcBorders>
            <w:shd w:val="clear" w:color="auto" w:fill="auto"/>
            <w:noWrap/>
          </w:tcPr>
          <w:p w:rsidR="00986CDF" w:rsidRPr="002C7F26" w:rsidRDefault="00986CDF" w:rsidP="00BA7461">
            <w:pPr>
              <w:jc w:val="center"/>
              <w:rPr>
                <w:sz w:val="24"/>
                <w:szCs w:val="24"/>
              </w:rPr>
            </w:pPr>
          </w:p>
        </w:tc>
        <w:tc>
          <w:tcPr>
            <w:tcW w:w="1417" w:type="dxa"/>
            <w:tcBorders>
              <w:top w:val="single" w:sz="4" w:space="0" w:color="auto"/>
              <w:left w:val="nil"/>
              <w:bottom w:val="single" w:sz="4" w:space="0" w:color="auto"/>
              <w:right w:val="single" w:sz="4" w:space="0" w:color="auto"/>
            </w:tcBorders>
          </w:tcPr>
          <w:p w:rsidR="00986CDF" w:rsidRPr="00EB65CE" w:rsidRDefault="00986CDF" w:rsidP="008F5C2C">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86CDF" w:rsidRPr="002C7F26" w:rsidRDefault="00986CDF" w:rsidP="00BA7461">
            <w:pPr>
              <w:jc w:val="center"/>
              <w:rPr>
                <w:sz w:val="24"/>
                <w:szCs w:val="24"/>
              </w:rPr>
            </w:pPr>
          </w:p>
        </w:tc>
        <w:tc>
          <w:tcPr>
            <w:tcW w:w="6946" w:type="dxa"/>
            <w:vMerge/>
            <w:tcBorders>
              <w:left w:val="single" w:sz="4" w:space="0" w:color="auto"/>
              <w:right w:val="single" w:sz="4" w:space="0" w:color="000000"/>
            </w:tcBorders>
          </w:tcPr>
          <w:p w:rsidR="00986CDF" w:rsidRPr="00EB65CE" w:rsidRDefault="00986CDF" w:rsidP="008F5C2C">
            <w:pPr>
              <w:jc w:val="center"/>
              <w:rPr>
                <w:sz w:val="24"/>
                <w:szCs w:val="24"/>
              </w:rPr>
            </w:pPr>
          </w:p>
        </w:tc>
      </w:tr>
      <w:tr w:rsidR="00986CDF" w:rsidRPr="00EB65CE" w:rsidTr="00D343DA">
        <w:trPr>
          <w:trHeight w:val="240"/>
        </w:trPr>
        <w:tc>
          <w:tcPr>
            <w:tcW w:w="2126" w:type="dxa"/>
            <w:tcBorders>
              <w:top w:val="nil"/>
              <w:left w:val="single" w:sz="4" w:space="0" w:color="auto"/>
              <w:bottom w:val="single" w:sz="4" w:space="0" w:color="auto"/>
              <w:right w:val="single" w:sz="4" w:space="0" w:color="auto"/>
            </w:tcBorders>
            <w:shd w:val="clear" w:color="auto" w:fill="auto"/>
            <w:noWrap/>
            <w:hideMark/>
          </w:tcPr>
          <w:p w:rsidR="00986CDF" w:rsidRPr="00EB65CE" w:rsidRDefault="00986CDF" w:rsidP="008F5C2C">
            <w:pPr>
              <w:jc w:val="center"/>
              <w:rPr>
                <w:sz w:val="24"/>
                <w:szCs w:val="24"/>
              </w:rPr>
            </w:pPr>
            <w:r w:rsidRPr="00EB65CE">
              <w:rPr>
                <w:sz w:val="24"/>
                <w:szCs w:val="24"/>
              </w:rPr>
              <w:t>Март</w:t>
            </w:r>
          </w:p>
        </w:tc>
        <w:tc>
          <w:tcPr>
            <w:tcW w:w="1417" w:type="dxa"/>
            <w:tcBorders>
              <w:top w:val="nil"/>
              <w:left w:val="nil"/>
              <w:bottom w:val="single" w:sz="4" w:space="0" w:color="auto"/>
              <w:right w:val="single" w:sz="4" w:space="0" w:color="auto"/>
            </w:tcBorders>
            <w:shd w:val="clear" w:color="auto" w:fill="auto"/>
            <w:noWrap/>
          </w:tcPr>
          <w:p w:rsidR="00986CDF" w:rsidRPr="00EB65CE" w:rsidRDefault="00986CDF" w:rsidP="008F5C2C">
            <w:pPr>
              <w:jc w:val="center"/>
              <w:rPr>
                <w:sz w:val="24"/>
                <w:szCs w:val="24"/>
              </w:rPr>
            </w:pPr>
          </w:p>
        </w:tc>
        <w:tc>
          <w:tcPr>
            <w:tcW w:w="1560" w:type="dxa"/>
            <w:tcBorders>
              <w:top w:val="nil"/>
              <w:left w:val="nil"/>
              <w:bottom w:val="single" w:sz="4" w:space="0" w:color="auto"/>
              <w:right w:val="single" w:sz="4" w:space="0" w:color="auto"/>
            </w:tcBorders>
            <w:shd w:val="clear" w:color="auto" w:fill="auto"/>
            <w:noWrap/>
          </w:tcPr>
          <w:p w:rsidR="00986CDF" w:rsidRPr="002C7F26" w:rsidRDefault="00986CDF" w:rsidP="00BA7461">
            <w:pPr>
              <w:jc w:val="center"/>
              <w:rPr>
                <w:sz w:val="24"/>
                <w:szCs w:val="24"/>
              </w:rPr>
            </w:pPr>
          </w:p>
        </w:tc>
        <w:tc>
          <w:tcPr>
            <w:tcW w:w="1417" w:type="dxa"/>
            <w:tcBorders>
              <w:top w:val="single" w:sz="4" w:space="0" w:color="auto"/>
              <w:left w:val="nil"/>
              <w:bottom w:val="single" w:sz="4" w:space="0" w:color="auto"/>
              <w:right w:val="single" w:sz="4" w:space="0" w:color="auto"/>
            </w:tcBorders>
          </w:tcPr>
          <w:p w:rsidR="00986CDF" w:rsidRPr="00EB65CE" w:rsidRDefault="00986CDF" w:rsidP="008F5C2C">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86CDF" w:rsidRPr="002C7F26" w:rsidRDefault="00986CDF" w:rsidP="00BA7461">
            <w:pPr>
              <w:jc w:val="center"/>
              <w:rPr>
                <w:sz w:val="24"/>
                <w:szCs w:val="24"/>
              </w:rPr>
            </w:pPr>
          </w:p>
        </w:tc>
        <w:tc>
          <w:tcPr>
            <w:tcW w:w="6946" w:type="dxa"/>
            <w:vMerge/>
            <w:tcBorders>
              <w:left w:val="single" w:sz="4" w:space="0" w:color="auto"/>
              <w:right w:val="single" w:sz="4" w:space="0" w:color="000000"/>
            </w:tcBorders>
          </w:tcPr>
          <w:p w:rsidR="00986CDF" w:rsidRPr="00EB65CE" w:rsidRDefault="00986CDF" w:rsidP="008F5C2C">
            <w:pPr>
              <w:jc w:val="center"/>
              <w:rPr>
                <w:sz w:val="24"/>
                <w:szCs w:val="24"/>
              </w:rPr>
            </w:pPr>
          </w:p>
        </w:tc>
      </w:tr>
      <w:tr w:rsidR="00986CDF" w:rsidRPr="00EB65CE" w:rsidTr="00D343DA">
        <w:trPr>
          <w:trHeight w:val="240"/>
        </w:trPr>
        <w:tc>
          <w:tcPr>
            <w:tcW w:w="2126" w:type="dxa"/>
            <w:tcBorders>
              <w:top w:val="nil"/>
              <w:left w:val="single" w:sz="4" w:space="0" w:color="auto"/>
              <w:bottom w:val="single" w:sz="4" w:space="0" w:color="auto"/>
              <w:right w:val="single" w:sz="4" w:space="0" w:color="auto"/>
            </w:tcBorders>
            <w:shd w:val="clear" w:color="auto" w:fill="auto"/>
            <w:noWrap/>
            <w:hideMark/>
          </w:tcPr>
          <w:p w:rsidR="00986CDF" w:rsidRPr="00EB65CE" w:rsidRDefault="00986CDF" w:rsidP="008F5C2C">
            <w:pPr>
              <w:jc w:val="center"/>
              <w:rPr>
                <w:sz w:val="24"/>
                <w:szCs w:val="24"/>
              </w:rPr>
            </w:pPr>
            <w:r w:rsidRPr="00EB65CE">
              <w:rPr>
                <w:sz w:val="24"/>
                <w:szCs w:val="24"/>
              </w:rPr>
              <w:t>Апрель</w:t>
            </w:r>
          </w:p>
        </w:tc>
        <w:tc>
          <w:tcPr>
            <w:tcW w:w="1417" w:type="dxa"/>
            <w:tcBorders>
              <w:top w:val="nil"/>
              <w:left w:val="nil"/>
              <w:bottom w:val="single" w:sz="4" w:space="0" w:color="auto"/>
              <w:right w:val="single" w:sz="4" w:space="0" w:color="auto"/>
            </w:tcBorders>
            <w:shd w:val="clear" w:color="auto" w:fill="auto"/>
            <w:noWrap/>
          </w:tcPr>
          <w:p w:rsidR="00986CDF" w:rsidRPr="00EB65CE" w:rsidRDefault="00986CDF" w:rsidP="008F5C2C">
            <w:pPr>
              <w:jc w:val="center"/>
              <w:rPr>
                <w:sz w:val="24"/>
                <w:szCs w:val="24"/>
              </w:rPr>
            </w:pPr>
          </w:p>
        </w:tc>
        <w:tc>
          <w:tcPr>
            <w:tcW w:w="1560" w:type="dxa"/>
            <w:tcBorders>
              <w:top w:val="nil"/>
              <w:left w:val="nil"/>
              <w:bottom w:val="single" w:sz="4" w:space="0" w:color="auto"/>
              <w:right w:val="single" w:sz="4" w:space="0" w:color="auto"/>
            </w:tcBorders>
            <w:shd w:val="clear" w:color="auto" w:fill="auto"/>
            <w:noWrap/>
          </w:tcPr>
          <w:p w:rsidR="00986CDF" w:rsidRPr="002C7F26" w:rsidRDefault="00986CDF" w:rsidP="00BA7461">
            <w:pPr>
              <w:jc w:val="center"/>
              <w:rPr>
                <w:sz w:val="24"/>
                <w:szCs w:val="24"/>
              </w:rPr>
            </w:pPr>
          </w:p>
        </w:tc>
        <w:tc>
          <w:tcPr>
            <w:tcW w:w="1417" w:type="dxa"/>
            <w:tcBorders>
              <w:top w:val="single" w:sz="4" w:space="0" w:color="auto"/>
              <w:left w:val="nil"/>
              <w:bottom w:val="single" w:sz="4" w:space="0" w:color="auto"/>
              <w:right w:val="single" w:sz="4" w:space="0" w:color="auto"/>
            </w:tcBorders>
          </w:tcPr>
          <w:p w:rsidR="00986CDF" w:rsidRPr="00EB65CE" w:rsidRDefault="00986CDF" w:rsidP="008F5C2C">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86CDF" w:rsidRPr="002C7F26" w:rsidRDefault="00986CDF" w:rsidP="00BA7461">
            <w:pPr>
              <w:jc w:val="center"/>
              <w:rPr>
                <w:sz w:val="24"/>
                <w:szCs w:val="24"/>
              </w:rPr>
            </w:pPr>
          </w:p>
        </w:tc>
        <w:tc>
          <w:tcPr>
            <w:tcW w:w="6946" w:type="dxa"/>
            <w:vMerge/>
            <w:tcBorders>
              <w:left w:val="single" w:sz="4" w:space="0" w:color="auto"/>
              <w:right w:val="single" w:sz="4" w:space="0" w:color="000000"/>
            </w:tcBorders>
          </w:tcPr>
          <w:p w:rsidR="00986CDF" w:rsidRPr="00EB65CE" w:rsidRDefault="00986CDF" w:rsidP="008F5C2C">
            <w:pPr>
              <w:jc w:val="center"/>
              <w:rPr>
                <w:sz w:val="24"/>
                <w:szCs w:val="24"/>
              </w:rPr>
            </w:pPr>
          </w:p>
        </w:tc>
      </w:tr>
      <w:tr w:rsidR="00986CDF" w:rsidRPr="00EB65CE" w:rsidTr="00D343DA">
        <w:trPr>
          <w:trHeight w:val="240"/>
        </w:trPr>
        <w:tc>
          <w:tcPr>
            <w:tcW w:w="2126" w:type="dxa"/>
            <w:tcBorders>
              <w:top w:val="nil"/>
              <w:left w:val="single" w:sz="4" w:space="0" w:color="auto"/>
              <w:bottom w:val="single" w:sz="4" w:space="0" w:color="auto"/>
              <w:right w:val="single" w:sz="4" w:space="0" w:color="auto"/>
            </w:tcBorders>
            <w:shd w:val="clear" w:color="auto" w:fill="auto"/>
            <w:noWrap/>
            <w:hideMark/>
          </w:tcPr>
          <w:p w:rsidR="00986CDF" w:rsidRPr="00EB65CE" w:rsidRDefault="00986CDF" w:rsidP="008F5C2C">
            <w:pPr>
              <w:jc w:val="center"/>
              <w:rPr>
                <w:sz w:val="24"/>
                <w:szCs w:val="24"/>
              </w:rPr>
            </w:pPr>
            <w:r w:rsidRPr="00EB65CE">
              <w:rPr>
                <w:sz w:val="24"/>
                <w:szCs w:val="24"/>
              </w:rPr>
              <w:t>Май</w:t>
            </w:r>
          </w:p>
        </w:tc>
        <w:tc>
          <w:tcPr>
            <w:tcW w:w="1417" w:type="dxa"/>
            <w:tcBorders>
              <w:top w:val="nil"/>
              <w:left w:val="nil"/>
              <w:bottom w:val="single" w:sz="4" w:space="0" w:color="auto"/>
              <w:right w:val="single" w:sz="4" w:space="0" w:color="auto"/>
            </w:tcBorders>
            <w:shd w:val="clear" w:color="auto" w:fill="auto"/>
            <w:noWrap/>
          </w:tcPr>
          <w:p w:rsidR="00986CDF" w:rsidRPr="00EB65CE" w:rsidRDefault="00986CDF" w:rsidP="008F5C2C">
            <w:pPr>
              <w:jc w:val="center"/>
              <w:rPr>
                <w:sz w:val="24"/>
                <w:szCs w:val="24"/>
              </w:rPr>
            </w:pPr>
          </w:p>
        </w:tc>
        <w:tc>
          <w:tcPr>
            <w:tcW w:w="1560" w:type="dxa"/>
            <w:tcBorders>
              <w:top w:val="nil"/>
              <w:left w:val="nil"/>
              <w:bottom w:val="single" w:sz="4" w:space="0" w:color="auto"/>
              <w:right w:val="single" w:sz="4" w:space="0" w:color="auto"/>
            </w:tcBorders>
            <w:shd w:val="clear" w:color="auto" w:fill="auto"/>
            <w:noWrap/>
          </w:tcPr>
          <w:p w:rsidR="00986CDF" w:rsidRPr="002C7F26" w:rsidRDefault="00986CDF" w:rsidP="00BA7461">
            <w:pPr>
              <w:jc w:val="center"/>
              <w:rPr>
                <w:sz w:val="24"/>
                <w:szCs w:val="24"/>
              </w:rPr>
            </w:pPr>
          </w:p>
        </w:tc>
        <w:tc>
          <w:tcPr>
            <w:tcW w:w="1417" w:type="dxa"/>
            <w:tcBorders>
              <w:top w:val="single" w:sz="4" w:space="0" w:color="auto"/>
              <w:left w:val="nil"/>
              <w:bottom w:val="single" w:sz="4" w:space="0" w:color="auto"/>
              <w:right w:val="single" w:sz="4" w:space="0" w:color="auto"/>
            </w:tcBorders>
          </w:tcPr>
          <w:p w:rsidR="00986CDF" w:rsidRPr="00EB65CE" w:rsidRDefault="00986CDF" w:rsidP="008F5C2C">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86CDF" w:rsidRPr="002C7F26" w:rsidRDefault="00986CDF" w:rsidP="00BA7461">
            <w:pPr>
              <w:jc w:val="center"/>
              <w:rPr>
                <w:sz w:val="24"/>
                <w:szCs w:val="24"/>
              </w:rPr>
            </w:pPr>
          </w:p>
        </w:tc>
        <w:tc>
          <w:tcPr>
            <w:tcW w:w="6946" w:type="dxa"/>
            <w:vMerge/>
            <w:tcBorders>
              <w:left w:val="single" w:sz="4" w:space="0" w:color="auto"/>
              <w:right w:val="single" w:sz="4" w:space="0" w:color="000000"/>
            </w:tcBorders>
          </w:tcPr>
          <w:p w:rsidR="00986CDF" w:rsidRPr="00EB65CE" w:rsidRDefault="00986CDF" w:rsidP="008F5C2C">
            <w:pPr>
              <w:jc w:val="center"/>
              <w:rPr>
                <w:sz w:val="24"/>
                <w:szCs w:val="24"/>
              </w:rPr>
            </w:pPr>
          </w:p>
        </w:tc>
      </w:tr>
      <w:tr w:rsidR="00986CDF" w:rsidRPr="00EB65CE" w:rsidTr="00D343DA">
        <w:trPr>
          <w:trHeight w:val="240"/>
        </w:trPr>
        <w:tc>
          <w:tcPr>
            <w:tcW w:w="2126" w:type="dxa"/>
            <w:tcBorders>
              <w:top w:val="nil"/>
              <w:left w:val="single" w:sz="4" w:space="0" w:color="auto"/>
              <w:bottom w:val="single" w:sz="4" w:space="0" w:color="auto"/>
              <w:right w:val="single" w:sz="4" w:space="0" w:color="auto"/>
            </w:tcBorders>
            <w:shd w:val="clear" w:color="auto" w:fill="auto"/>
            <w:noWrap/>
            <w:hideMark/>
          </w:tcPr>
          <w:p w:rsidR="00986CDF" w:rsidRPr="00EB65CE" w:rsidRDefault="00986CDF" w:rsidP="008F5C2C">
            <w:pPr>
              <w:jc w:val="center"/>
              <w:rPr>
                <w:sz w:val="24"/>
                <w:szCs w:val="24"/>
              </w:rPr>
            </w:pPr>
            <w:r w:rsidRPr="00EB65CE">
              <w:rPr>
                <w:sz w:val="24"/>
                <w:szCs w:val="24"/>
              </w:rPr>
              <w:t>Июнь</w:t>
            </w:r>
          </w:p>
        </w:tc>
        <w:tc>
          <w:tcPr>
            <w:tcW w:w="1417" w:type="dxa"/>
            <w:tcBorders>
              <w:top w:val="nil"/>
              <w:left w:val="nil"/>
              <w:bottom w:val="single" w:sz="4" w:space="0" w:color="auto"/>
              <w:right w:val="single" w:sz="4" w:space="0" w:color="auto"/>
            </w:tcBorders>
            <w:shd w:val="clear" w:color="auto" w:fill="auto"/>
            <w:noWrap/>
          </w:tcPr>
          <w:p w:rsidR="00986CDF" w:rsidRPr="00EB65CE" w:rsidRDefault="00986CDF" w:rsidP="008F5C2C">
            <w:pPr>
              <w:jc w:val="center"/>
              <w:rPr>
                <w:sz w:val="24"/>
                <w:szCs w:val="24"/>
              </w:rPr>
            </w:pPr>
          </w:p>
        </w:tc>
        <w:tc>
          <w:tcPr>
            <w:tcW w:w="1560" w:type="dxa"/>
            <w:tcBorders>
              <w:top w:val="nil"/>
              <w:left w:val="nil"/>
              <w:bottom w:val="single" w:sz="4" w:space="0" w:color="auto"/>
              <w:right w:val="single" w:sz="4" w:space="0" w:color="auto"/>
            </w:tcBorders>
            <w:shd w:val="clear" w:color="auto" w:fill="auto"/>
            <w:noWrap/>
          </w:tcPr>
          <w:p w:rsidR="00986CDF" w:rsidRPr="002C7F26" w:rsidRDefault="00986CDF" w:rsidP="00BA7461">
            <w:pPr>
              <w:jc w:val="center"/>
              <w:rPr>
                <w:sz w:val="24"/>
                <w:szCs w:val="24"/>
              </w:rPr>
            </w:pPr>
          </w:p>
        </w:tc>
        <w:tc>
          <w:tcPr>
            <w:tcW w:w="1417" w:type="dxa"/>
            <w:tcBorders>
              <w:top w:val="single" w:sz="4" w:space="0" w:color="auto"/>
              <w:left w:val="nil"/>
              <w:bottom w:val="single" w:sz="4" w:space="0" w:color="auto"/>
              <w:right w:val="single" w:sz="4" w:space="0" w:color="auto"/>
            </w:tcBorders>
          </w:tcPr>
          <w:p w:rsidR="00986CDF" w:rsidRPr="00EB65CE" w:rsidRDefault="00986CDF" w:rsidP="008F5C2C">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86CDF" w:rsidRPr="002C7F26" w:rsidRDefault="00986CDF" w:rsidP="00BA7461">
            <w:pPr>
              <w:jc w:val="center"/>
              <w:rPr>
                <w:sz w:val="24"/>
                <w:szCs w:val="24"/>
              </w:rPr>
            </w:pPr>
          </w:p>
        </w:tc>
        <w:tc>
          <w:tcPr>
            <w:tcW w:w="6946" w:type="dxa"/>
            <w:vMerge/>
            <w:tcBorders>
              <w:left w:val="single" w:sz="4" w:space="0" w:color="auto"/>
              <w:right w:val="single" w:sz="4" w:space="0" w:color="000000"/>
            </w:tcBorders>
          </w:tcPr>
          <w:p w:rsidR="00986CDF" w:rsidRPr="00EB65CE" w:rsidRDefault="00986CDF" w:rsidP="008F5C2C">
            <w:pPr>
              <w:jc w:val="center"/>
              <w:rPr>
                <w:sz w:val="24"/>
                <w:szCs w:val="24"/>
              </w:rPr>
            </w:pPr>
          </w:p>
        </w:tc>
      </w:tr>
      <w:tr w:rsidR="00986CDF" w:rsidRPr="00EB65CE" w:rsidTr="00D343DA">
        <w:trPr>
          <w:trHeight w:val="240"/>
        </w:trPr>
        <w:tc>
          <w:tcPr>
            <w:tcW w:w="2126" w:type="dxa"/>
            <w:tcBorders>
              <w:top w:val="nil"/>
              <w:left w:val="single" w:sz="4" w:space="0" w:color="auto"/>
              <w:bottom w:val="single" w:sz="4" w:space="0" w:color="auto"/>
              <w:right w:val="single" w:sz="4" w:space="0" w:color="auto"/>
            </w:tcBorders>
            <w:shd w:val="clear" w:color="auto" w:fill="auto"/>
            <w:noWrap/>
            <w:hideMark/>
          </w:tcPr>
          <w:p w:rsidR="00986CDF" w:rsidRPr="00EB65CE" w:rsidRDefault="00986CDF" w:rsidP="008F5C2C">
            <w:pPr>
              <w:jc w:val="center"/>
              <w:rPr>
                <w:sz w:val="24"/>
                <w:szCs w:val="24"/>
              </w:rPr>
            </w:pPr>
            <w:r w:rsidRPr="00EB65CE">
              <w:rPr>
                <w:sz w:val="24"/>
                <w:szCs w:val="24"/>
              </w:rPr>
              <w:t>Июль</w:t>
            </w:r>
          </w:p>
        </w:tc>
        <w:tc>
          <w:tcPr>
            <w:tcW w:w="1417" w:type="dxa"/>
            <w:tcBorders>
              <w:top w:val="nil"/>
              <w:left w:val="nil"/>
              <w:bottom w:val="single" w:sz="4" w:space="0" w:color="auto"/>
              <w:right w:val="single" w:sz="4" w:space="0" w:color="auto"/>
            </w:tcBorders>
            <w:shd w:val="clear" w:color="auto" w:fill="auto"/>
            <w:noWrap/>
          </w:tcPr>
          <w:p w:rsidR="00986CDF" w:rsidRPr="00EB65CE" w:rsidRDefault="00986CDF" w:rsidP="008F5C2C">
            <w:pPr>
              <w:jc w:val="center"/>
              <w:rPr>
                <w:sz w:val="24"/>
                <w:szCs w:val="24"/>
              </w:rPr>
            </w:pPr>
          </w:p>
        </w:tc>
        <w:tc>
          <w:tcPr>
            <w:tcW w:w="1560" w:type="dxa"/>
            <w:tcBorders>
              <w:top w:val="nil"/>
              <w:left w:val="nil"/>
              <w:bottom w:val="single" w:sz="4" w:space="0" w:color="auto"/>
              <w:right w:val="single" w:sz="4" w:space="0" w:color="auto"/>
            </w:tcBorders>
            <w:shd w:val="clear" w:color="auto" w:fill="auto"/>
            <w:noWrap/>
          </w:tcPr>
          <w:p w:rsidR="00986CDF" w:rsidRPr="002C7F26" w:rsidRDefault="00986CDF" w:rsidP="00BA7461">
            <w:pPr>
              <w:jc w:val="center"/>
              <w:rPr>
                <w:sz w:val="24"/>
                <w:szCs w:val="24"/>
              </w:rPr>
            </w:pPr>
          </w:p>
        </w:tc>
        <w:tc>
          <w:tcPr>
            <w:tcW w:w="1417" w:type="dxa"/>
            <w:tcBorders>
              <w:top w:val="single" w:sz="4" w:space="0" w:color="auto"/>
              <w:left w:val="nil"/>
              <w:bottom w:val="single" w:sz="4" w:space="0" w:color="auto"/>
              <w:right w:val="single" w:sz="4" w:space="0" w:color="auto"/>
            </w:tcBorders>
          </w:tcPr>
          <w:p w:rsidR="00986CDF" w:rsidRPr="00EB65CE" w:rsidRDefault="00986CDF" w:rsidP="008F5C2C">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86CDF" w:rsidRPr="002C7F26" w:rsidRDefault="00986CDF" w:rsidP="00BA7461">
            <w:pPr>
              <w:jc w:val="center"/>
              <w:rPr>
                <w:sz w:val="24"/>
                <w:szCs w:val="24"/>
              </w:rPr>
            </w:pPr>
          </w:p>
        </w:tc>
        <w:tc>
          <w:tcPr>
            <w:tcW w:w="6946" w:type="dxa"/>
            <w:vMerge/>
            <w:tcBorders>
              <w:left w:val="single" w:sz="4" w:space="0" w:color="auto"/>
              <w:right w:val="single" w:sz="4" w:space="0" w:color="000000"/>
            </w:tcBorders>
          </w:tcPr>
          <w:p w:rsidR="00986CDF" w:rsidRPr="00EB65CE" w:rsidRDefault="00986CDF" w:rsidP="008F5C2C">
            <w:pPr>
              <w:jc w:val="center"/>
              <w:rPr>
                <w:sz w:val="24"/>
                <w:szCs w:val="24"/>
              </w:rPr>
            </w:pPr>
          </w:p>
        </w:tc>
      </w:tr>
      <w:tr w:rsidR="00986CDF" w:rsidRPr="00EB65CE" w:rsidTr="00D343DA">
        <w:trPr>
          <w:trHeight w:val="240"/>
        </w:trPr>
        <w:tc>
          <w:tcPr>
            <w:tcW w:w="2126" w:type="dxa"/>
            <w:tcBorders>
              <w:top w:val="nil"/>
              <w:left w:val="single" w:sz="4" w:space="0" w:color="auto"/>
              <w:bottom w:val="single" w:sz="4" w:space="0" w:color="auto"/>
              <w:right w:val="single" w:sz="4" w:space="0" w:color="auto"/>
            </w:tcBorders>
            <w:shd w:val="clear" w:color="auto" w:fill="auto"/>
            <w:noWrap/>
            <w:hideMark/>
          </w:tcPr>
          <w:p w:rsidR="00986CDF" w:rsidRPr="00EB65CE" w:rsidRDefault="00986CDF" w:rsidP="008F5C2C">
            <w:pPr>
              <w:jc w:val="center"/>
              <w:rPr>
                <w:sz w:val="24"/>
                <w:szCs w:val="24"/>
              </w:rPr>
            </w:pPr>
            <w:r w:rsidRPr="00EB65CE">
              <w:rPr>
                <w:sz w:val="24"/>
                <w:szCs w:val="24"/>
              </w:rPr>
              <w:t>Август</w:t>
            </w:r>
          </w:p>
        </w:tc>
        <w:tc>
          <w:tcPr>
            <w:tcW w:w="1417" w:type="dxa"/>
            <w:tcBorders>
              <w:top w:val="nil"/>
              <w:left w:val="nil"/>
              <w:bottom w:val="single" w:sz="4" w:space="0" w:color="auto"/>
              <w:right w:val="single" w:sz="4" w:space="0" w:color="auto"/>
            </w:tcBorders>
            <w:shd w:val="clear" w:color="auto" w:fill="auto"/>
            <w:noWrap/>
          </w:tcPr>
          <w:p w:rsidR="00986CDF" w:rsidRPr="00EB65CE" w:rsidRDefault="00986CDF" w:rsidP="008F5C2C">
            <w:pPr>
              <w:jc w:val="center"/>
              <w:rPr>
                <w:sz w:val="24"/>
                <w:szCs w:val="24"/>
              </w:rPr>
            </w:pPr>
          </w:p>
        </w:tc>
        <w:tc>
          <w:tcPr>
            <w:tcW w:w="1560" w:type="dxa"/>
            <w:tcBorders>
              <w:top w:val="nil"/>
              <w:left w:val="nil"/>
              <w:bottom w:val="single" w:sz="4" w:space="0" w:color="auto"/>
              <w:right w:val="single" w:sz="4" w:space="0" w:color="auto"/>
            </w:tcBorders>
            <w:shd w:val="clear" w:color="auto" w:fill="auto"/>
            <w:noWrap/>
          </w:tcPr>
          <w:p w:rsidR="00986CDF" w:rsidRPr="002C7F26" w:rsidRDefault="00986CDF" w:rsidP="00BA7461">
            <w:pPr>
              <w:jc w:val="center"/>
              <w:rPr>
                <w:sz w:val="24"/>
                <w:szCs w:val="24"/>
              </w:rPr>
            </w:pPr>
          </w:p>
        </w:tc>
        <w:tc>
          <w:tcPr>
            <w:tcW w:w="1417" w:type="dxa"/>
            <w:tcBorders>
              <w:top w:val="single" w:sz="4" w:space="0" w:color="auto"/>
              <w:left w:val="nil"/>
              <w:bottom w:val="single" w:sz="4" w:space="0" w:color="auto"/>
              <w:right w:val="single" w:sz="4" w:space="0" w:color="auto"/>
            </w:tcBorders>
          </w:tcPr>
          <w:p w:rsidR="00986CDF" w:rsidRPr="00EB65CE" w:rsidRDefault="00986CDF" w:rsidP="008F5C2C">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86CDF" w:rsidRPr="002C7F26" w:rsidRDefault="00986CDF" w:rsidP="00BA7461">
            <w:pPr>
              <w:jc w:val="center"/>
              <w:rPr>
                <w:sz w:val="24"/>
                <w:szCs w:val="24"/>
              </w:rPr>
            </w:pPr>
          </w:p>
        </w:tc>
        <w:tc>
          <w:tcPr>
            <w:tcW w:w="6946" w:type="dxa"/>
            <w:vMerge/>
            <w:tcBorders>
              <w:left w:val="single" w:sz="4" w:space="0" w:color="auto"/>
              <w:right w:val="single" w:sz="4" w:space="0" w:color="000000"/>
            </w:tcBorders>
          </w:tcPr>
          <w:p w:rsidR="00986CDF" w:rsidRPr="00EB65CE" w:rsidRDefault="00986CDF" w:rsidP="008F5C2C">
            <w:pPr>
              <w:jc w:val="center"/>
              <w:rPr>
                <w:sz w:val="24"/>
                <w:szCs w:val="24"/>
              </w:rPr>
            </w:pPr>
          </w:p>
        </w:tc>
      </w:tr>
      <w:tr w:rsidR="00986CDF" w:rsidRPr="00EB65CE" w:rsidTr="00D343DA">
        <w:trPr>
          <w:trHeight w:val="240"/>
        </w:trPr>
        <w:tc>
          <w:tcPr>
            <w:tcW w:w="2126" w:type="dxa"/>
            <w:tcBorders>
              <w:top w:val="nil"/>
              <w:left w:val="single" w:sz="4" w:space="0" w:color="auto"/>
              <w:bottom w:val="single" w:sz="4" w:space="0" w:color="auto"/>
              <w:right w:val="single" w:sz="4" w:space="0" w:color="auto"/>
            </w:tcBorders>
            <w:shd w:val="clear" w:color="auto" w:fill="auto"/>
            <w:noWrap/>
            <w:hideMark/>
          </w:tcPr>
          <w:p w:rsidR="00986CDF" w:rsidRPr="00EB65CE" w:rsidRDefault="00986CDF" w:rsidP="008F5C2C">
            <w:pPr>
              <w:jc w:val="center"/>
              <w:rPr>
                <w:sz w:val="24"/>
                <w:szCs w:val="24"/>
              </w:rPr>
            </w:pPr>
            <w:r w:rsidRPr="00EB65CE">
              <w:rPr>
                <w:sz w:val="24"/>
                <w:szCs w:val="24"/>
              </w:rPr>
              <w:t>Сентябрь</w:t>
            </w:r>
          </w:p>
        </w:tc>
        <w:tc>
          <w:tcPr>
            <w:tcW w:w="1417" w:type="dxa"/>
            <w:tcBorders>
              <w:top w:val="nil"/>
              <w:left w:val="nil"/>
              <w:bottom w:val="single" w:sz="4" w:space="0" w:color="auto"/>
              <w:right w:val="single" w:sz="4" w:space="0" w:color="auto"/>
            </w:tcBorders>
            <w:shd w:val="clear" w:color="auto" w:fill="auto"/>
            <w:noWrap/>
          </w:tcPr>
          <w:p w:rsidR="00986CDF" w:rsidRPr="00EB65CE" w:rsidRDefault="00986CDF" w:rsidP="008F5C2C">
            <w:pPr>
              <w:jc w:val="center"/>
              <w:rPr>
                <w:sz w:val="24"/>
                <w:szCs w:val="24"/>
              </w:rPr>
            </w:pPr>
          </w:p>
        </w:tc>
        <w:tc>
          <w:tcPr>
            <w:tcW w:w="1560" w:type="dxa"/>
            <w:tcBorders>
              <w:top w:val="nil"/>
              <w:left w:val="nil"/>
              <w:bottom w:val="single" w:sz="4" w:space="0" w:color="auto"/>
              <w:right w:val="single" w:sz="4" w:space="0" w:color="auto"/>
            </w:tcBorders>
            <w:shd w:val="clear" w:color="auto" w:fill="auto"/>
            <w:noWrap/>
          </w:tcPr>
          <w:p w:rsidR="00986CDF" w:rsidRPr="002C7F26" w:rsidRDefault="00986CDF" w:rsidP="00BA7461">
            <w:pPr>
              <w:jc w:val="center"/>
              <w:rPr>
                <w:sz w:val="24"/>
                <w:szCs w:val="24"/>
              </w:rPr>
            </w:pPr>
          </w:p>
        </w:tc>
        <w:tc>
          <w:tcPr>
            <w:tcW w:w="1417" w:type="dxa"/>
            <w:tcBorders>
              <w:top w:val="single" w:sz="4" w:space="0" w:color="auto"/>
              <w:left w:val="nil"/>
              <w:bottom w:val="single" w:sz="4" w:space="0" w:color="auto"/>
              <w:right w:val="single" w:sz="4" w:space="0" w:color="auto"/>
            </w:tcBorders>
          </w:tcPr>
          <w:p w:rsidR="00986CDF" w:rsidRPr="00EB65CE" w:rsidRDefault="00986CDF" w:rsidP="008F5C2C">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86CDF" w:rsidRPr="002C7F26" w:rsidRDefault="00986CDF" w:rsidP="00BA7461">
            <w:pPr>
              <w:jc w:val="center"/>
              <w:rPr>
                <w:sz w:val="24"/>
                <w:szCs w:val="24"/>
              </w:rPr>
            </w:pPr>
          </w:p>
        </w:tc>
        <w:tc>
          <w:tcPr>
            <w:tcW w:w="6946" w:type="dxa"/>
            <w:vMerge/>
            <w:tcBorders>
              <w:left w:val="single" w:sz="4" w:space="0" w:color="auto"/>
              <w:right w:val="single" w:sz="4" w:space="0" w:color="000000"/>
            </w:tcBorders>
          </w:tcPr>
          <w:p w:rsidR="00986CDF" w:rsidRPr="00EB65CE" w:rsidRDefault="00986CDF" w:rsidP="008F5C2C">
            <w:pPr>
              <w:jc w:val="center"/>
              <w:rPr>
                <w:sz w:val="24"/>
                <w:szCs w:val="24"/>
              </w:rPr>
            </w:pPr>
          </w:p>
        </w:tc>
      </w:tr>
      <w:tr w:rsidR="00D343DA" w:rsidRPr="00EB65CE" w:rsidTr="00BE2371">
        <w:trPr>
          <w:trHeight w:val="240"/>
        </w:trPr>
        <w:tc>
          <w:tcPr>
            <w:tcW w:w="2126" w:type="dxa"/>
            <w:tcBorders>
              <w:top w:val="nil"/>
              <w:left w:val="single" w:sz="4" w:space="0" w:color="auto"/>
              <w:bottom w:val="single" w:sz="4" w:space="0" w:color="auto"/>
              <w:right w:val="single" w:sz="4" w:space="0" w:color="auto"/>
            </w:tcBorders>
            <w:shd w:val="clear" w:color="auto" w:fill="auto"/>
            <w:noWrap/>
            <w:hideMark/>
          </w:tcPr>
          <w:p w:rsidR="00D343DA" w:rsidRPr="00EB65CE" w:rsidRDefault="00D343DA" w:rsidP="00D343DA">
            <w:pPr>
              <w:jc w:val="center"/>
              <w:rPr>
                <w:sz w:val="24"/>
                <w:szCs w:val="24"/>
              </w:rPr>
            </w:pPr>
            <w:r w:rsidRPr="00EB65CE">
              <w:rPr>
                <w:sz w:val="24"/>
                <w:szCs w:val="24"/>
              </w:rPr>
              <w:t>Октябрь</w:t>
            </w:r>
            <w:r>
              <w:rPr>
                <w:sz w:val="24"/>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D343DA" w:rsidRPr="00D343DA" w:rsidRDefault="00D343DA" w:rsidP="00D343DA">
            <w:pPr>
              <w:jc w:val="center"/>
              <w:rPr>
                <w:sz w:val="24"/>
                <w:szCs w:val="24"/>
              </w:rPr>
            </w:pPr>
            <w:r w:rsidRPr="00D343DA">
              <w:rPr>
                <w:sz w:val="24"/>
                <w:szCs w:val="24"/>
              </w:rPr>
              <w:t>104,85</w:t>
            </w:r>
          </w:p>
        </w:tc>
        <w:tc>
          <w:tcPr>
            <w:tcW w:w="1560" w:type="dxa"/>
            <w:tcBorders>
              <w:top w:val="nil"/>
              <w:left w:val="nil"/>
              <w:bottom w:val="single" w:sz="4" w:space="0" w:color="auto"/>
              <w:right w:val="single" w:sz="4" w:space="0" w:color="auto"/>
            </w:tcBorders>
            <w:shd w:val="clear" w:color="auto" w:fill="auto"/>
            <w:noWrap/>
            <w:vAlign w:val="center"/>
            <w:hideMark/>
          </w:tcPr>
          <w:p w:rsidR="00D343DA" w:rsidRPr="00D343DA" w:rsidRDefault="00D343DA" w:rsidP="00D343DA">
            <w:pPr>
              <w:jc w:val="center"/>
              <w:rPr>
                <w:sz w:val="24"/>
                <w:szCs w:val="24"/>
              </w:rPr>
            </w:pPr>
            <w:r w:rsidRPr="00D343DA">
              <w:rPr>
                <w:sz w:val="24"/>
                <w:szCs w:val="24"/>
              </w:rPr>
              <w:t>576</w:t>
            </w:r>
          </w:p>
        </w:tc>
        <w:tc>
          <w:tcPr>
            <w:tcW w:w="1417" w:type="dxa"/>
            <w:tcBorders>
              <w:top w:val="single" w:sz="4" w:space="0" w:color="auto"/>
              <w:left w:val="nil"/>
              <w:bottom w:val="single" w:sz="4" w:space="0" w:color="auto"/>
              <w:right w:val="single" w:sz="4" w:space="0" w:color="auto"/>
            </w:tcBorders>
          </w:tcPr>
          <w:p w:rsidR="00D343DA" w:rsidRPr="00D343DA" w:rsidRDefault="00D343DA" w:rsidP="00D343DA">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343DA" w:rsidRPr="00D343DA" w:rsidRDefault="00D343DA" w:rsidP="00D343DA">
            <w:pPr>
              <w:jc w:val="center"/>
              <w:rPr>
                <w:sz w:val="24"/>
                <w:szCs w:val="24"/>
              </w:rPr>
            </w:pPr>
            <w:r w:rsidRPr="00D343DA">
              <w:rPr>
                <w:sz w:val="24"/>
                <w:szCs w:val="24"/>
              </w:rPr>
              <w:t>576</w:t>
            </w:r>
          </w:p>
        </w:tc>
        <w:tc>
          <w:tcPr>
            <w:tcW w:w="6946" w:type="dxa"/>
            <w:vMerge/>
            <w:tcBorders>
              <w:left w:val="single" w:sz="4" w:space="0" w:color="auto"/>
              <w:right w:val="single" w:sz="4" w:space="0" w:color="000000"/>
            </w:tcBorders>
          </w:tcPr>
          <w:p w:rsidR="00D343DA" w:rsidRPr="00EB65CE" w:rsidRDefault="00D343DA" w:rsidP="00D343DA">
            <w:pPr>
              <w:jc w:val="center"/>
              <w:rPr>
                <w:sz w:val="24"/>
                <w:szCs w:val="24"/>
              </w:rPr>
            </w:pPr>
          </w:p>
        </w:tc>
      </w:tr>
      <w:tr w:rsidR="00D343DA" w:rsidRPr="00EB65CE" w:rsidTr="00BE2371">
        <w:trPr>
          <w:trHeight w:val="240"/>
        </w:trPr>
        <w:tc>
          <w:tcPr>
            <w:tcW w:w="2126" w:type="dxa"/>
            <w:tcBorders>
              <w:top w:val="nil"/>
              <w:left w:val="single" w:sz="4" w:space="0" w:color="auto"/>
              <w:bottom w:val="single" w:sz="4" w:space="0" w:color="auto"/>
              <w:right w:val="single" w:sz="4" w:space="0" w:color="auto"/>
            </w:tcBorders>
            <w:shd w:val="clear" w:color="auto" w:fill="auto"/>
            <w:noWrap/>
            <w:hideMark/>
          </w:tcPr>
          <w:p w:rsidR="00D343DA" w:rsidRPr="00EB65CE" w:rsidRDefault="00D343DA" w:rsidP="00D343DA">
            <w:pPr>
              <w:jc w:val="center"/>
              <w:rPr>
                <w:sz w:val="24"/>
                <w:szCs w:val="24"/>
              </w:rPr>
            </w:pPr>
            <w:r w:rsidRPr="00EB65CE">
              <w:rPr>
                <w:sz w:val="24"/>
                <w:szCs w:val="24"/>
              </w:rPr>
              <w:t>Ноябрь</w:t>
            </w:r>
          </w:p>
        </w:tc>
        <w:tc>
          <w:tcPr>
            <w:tcW w:w="1417" w:type="dxa"/>
            <w:tcBorders>
              <w:top w:val="nil"/>
              <w:left w:val="nil"/>
              <w:bottom w:val="single" w:sz="4" w:space="0" w:color="auto"/>
              <w:right w:val="single" w:sz="4" w:space="0" w:color="auto"/>
            </w:tcBorders>
            <w:shd w:val="clear" w:color="auto" w:fill="auto"/>
            <w:noWrap/>
            <w:vAlign w:val="center"/>
            <w:hideMark/>
          </w:tcPr>
          <w:p w:rsidR="00D343DA" w:rsidRPr="00D343DA" w:rsidRDefault="00D343DA" w:rsidP="00D343DA">
            <w:pPr>
              <w:jc w:val="center"/>
              <w:rPr>
                <w:sz w:val="24"/>
                <w:szCs w:val="24"/>
              </w:rPr>
            </w:pPr>
            <w:r w:rsidRPr="00D343DA">
              <w:rPr>
                <w:sz w:val="24"/>
                <w:szCs w:val="24"/>
              </w:rPr>
              <w:t>161,77</w:t>
            </w:r>
          </w:p>
        </w:tc>
        <w:tc>
          <w:tcPr>
            <w:tcW w:w="1560" w:type="dxa"/>
            <w:tcBorders>
              <w:top w:val="nil"/>
              <w:left w:val="nil"/>
              <w:bottom w:val="single" w:sz="4" w:space="0" w:color="auto"/>
              <w:right w:val="single" w:sz="4" w:space="0" w:color="auto"/>
            </w:tcBorders>
            <w:shd w:val="clear" w:color="auto" w:fill="auto"/>
            <w:noWrap/>
            <w:vAlign w:val="center"/>
            <w:hideMark/>
          </w:tcPr>
          <w:p w:rsidR="00D343DA" w:rsidRPr="00D343DA" w:rsidRDefault="00D343DA" w:rsidP="00D343DA">
            <w:pPr>
              <w:jc w:val="center"/>
              <w:rPr>
                <w:sz w:val="24"/>
                <w:szCs w:val="24"/>
              </w:rPr>
            </w:pPr>
            <w:r w:rsidRPr="00D343DA">
              <w:rPr>
                <w:sz w:val="24"/>
                <w:szCs w:val="24"/>
              </w:rPr>
              <w:t>720</w:t>
            </w:r>
          </w:p>
        </w:tc>
        <w:tc>
          <w:tcPr>
            <w:tcW w:w="1417" w:type="dxa"/>
            <w:tcBorders>
              <w:top w:val="single" w:sz="4" w:space="0" w:color="auto"/>
              <w:left w:val="nil"/>
              <w:bottom w:val="single" w:sz="4" w:space="0" w:color="auto"/>
              <w:right w:val="single" w:sz="4" w:space="0" w:color="auto"/>
            </w:tcBorders>
          </w:tcPr>
          <w:p w:rsidR="00D343DA" w:rsidRPr="00D343DA" w:rsidRDefault="00D343DA" w:rsidP="00D343DA">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343DA" w:rsidRPr="00D343DA" w:rsidRDefault="00D343DA" w:rsidP="00D343DA">
            <w:pPr>
              <w:jc w:val="center"/>
              <w:rPr>
                <w:sz w:val="24"/>
                <w:szCs w:val="24"/>
              </w:rPr>
            </w:pPr>
            <w:r w:rsidRPr="00D343DA">
              <w:rPr>
                <w:sz w:val="24"/>
                <w:szCs w:val="24"/>
              </w:rPr>
              <w:t>720</w:t>
            </w:r>
          </w:p>
        </w:tc>
        <w:tc>
          <w:tcPr>
            <w:tcW w:w="6946" w:type="dxa"/>
            <w:vMerge/>
            <w:tcBorders>
              <w:left w:val="single" w:sz="4" w:space="0" w:color="auto"/>
              <w:right w:val="single" w:sz="4" w:space="0" w:color="000000"/>
            </w:tcBorders>
          </w:tcPr>
          <w:p w:rsidR="00D343DA" w:rsidRPr="00EB65CE" w:rsidRDefault="00D343DA" w:rsidP="00D343DA">
            <w:pPr>
              <w:jc w:val="center"/>
              <w:rPr>
                <w:sz w:val="24"/>
                <w:szCs w:val="24"/>
              </w:rPr>
            </w:pPr>
          </w:p>
        </w:tc>
      </w:tr>
      <w:tr w:rsidR="00D343DA" w:rsidRPr="00EB65CE" w:rsidTr="00BE2371">
        <w:trPr>
          <w:trHeight w:val="240"/>
        </w:trPr>
        <w:tc>
          <w:tcPr>
            <w:tcW w:w="2126" w:type="dxa"/>
            <w:tcBorders>
              <w:top w:val="nil"/>
              <w:left w:val="single" w:sz="4" w:space="0" w:color="auto"/>
              <w:bottom w:val="single" w:sz="4" w:space="0" w:color="auto"/>
              <w:right w:val="single" w:sz="4" w:space="0" w:color="auto"/>
            </w:tcBorders>
            <w:shd w:val="clear" w:color="auto" w:fill="auto"/>
            <w:noWrap/>
            <w:hideMark/>
          </w:tcPr>
          <w:p w:rsidR="00D343DA" w:rsidRPr="00EB65CE" w:rsidRDefault="00D343DA" w:rsidP="00D343DA">
            <w:pPr>
              <w:jc w:val="center"/>
              <w:rPr>
                <w:sz w:val="24"/>
                <w:szCs w:val="24"/>
              </w:rPr>
            </w:pPr>
            <w:r w:rsidRPr="00EB65CE">
              <w:rPr>
                <w:sz w:val="24"/>
                <w:szCs w:val="24"/>
              </w:rPr>
              <w:t>Декабрь</w:t>
            </w:r>
          </w:p>
        </w:tc>
        <w:tc>
          <w:tcPr>
            <w:tcW w:w="1417" w:type="dxa"/>
            <w:tcBorders>
              <w:top w:val="nil"/>
              <w:left w:val="nil"/>
              <w:bottom w:val="single" w:sz="4" w:space="0" w:color="auto"/>
              <w:right w:val="single" w:sz="4" w:space="0" w:color="auto"/>
            </w:tcBorders>
            <w:shd w:val="clear" w:color="auto" w:fill="auto"/>
            <w:noWrap/>
            <w:vAlign w:val="center"/>
            <w:hideMark/>
          </w:tcPr>
          <w:p w:rsidR="00D343DA" w:rsidRPr="00D343DA" w:rsidRDefault="00D343DA" w:rsidP="00D343DA">
            <w:pPr>
              <w:jc w:val="center"/>
              <w:rPr>
                <w:color w:val="000000"/>
                <w:sz w:val="24"/>
                <w:szCs w:val="24"/>
              </w:rPr>
            </w:pPr>
            <w:r w:rsidRPr="00D343DA">
              <w:rPr>
                <w:color w:val="000000"/>
                <w:sz w:val="24"/>
                <w:szCs w:val="24"/>
              </w:rPr>
              <w:t>192,41</w:t>
            </w:r>
          </w:p>
        </w:tc>
        <w:tc>
          <w:tcPr>
            <w:tcW w:w="1560" w:type="dxa"/>
            <w:tcBorders>
              <w:top w:val="nil"/>
              <w:left w:val="nil"/>
              <w:bottom w:val="single" w:sz="4" w:space="0" w:color="auto"/>
              <w:right w:val="single" w:sz="4" w:space="0" w:color="auto"/>
            </w:tcBorders>
            <w:shd w:val="clear" w:color="auto" w:fill="auto"/>
            <w:noWrap/>
            <w:vAlign w:val="center"/>
            <w:hideMark/>
          </w:tcPr>
          <w:p w:rsidR="00D343DA" w:rsidRPr="00D343DA" w:rsidRDefault="00D343DA" w:rsidP="00D343DA">
            <w:pPr>
              <w:jc w:val="center"/>
              <w:rPr>
                <w:color w:val="000000"/>
                <w:sz w:val="24"/>
                <w:szCs w:val="24"/>
              </w:rPr>
            </w:pPr>
            <w:r w:rsidRPr="00D343DA">
              <w:rPr>
                <w:color w:val="000000"/>
                <w:sz w:val="24"/>
                <w:szCs w:val="24"/>
              </w:rPr>
              <w:t>744</w:t>
            </w:r>
          </w:p>
        </w:tc>
        <w:tc>
          <w:tcPr>
            <w:tcW w:w="1417" w:type="dxa"/>
            <w:tcBorders>
              <w:top w:val="single" w:sz="4" w:space="0" w:color="auto"/>
              <w:left w:val="nil"/>
              <w:bottom w:val="single" w:sz="4" w:space="0" w:color="auto"/>
              <w:right w:val="single" w:sz="4" w:space="0" w:color="auto"/>
            </w:tcBorders>
          </w:tcPr>
          <w:p w:rsidR="00D343DA" w:rsidRPr="00D343DA" w:rsidRDefault="00D343DA" w:rsidP="00D343DA">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343DA" w:rsidRPr="00D343DA" w:rsidRDefault="00D343DA" w:rsidP="00D343DA">
            <w:pPr>
              <w:jc w:val="center"/>
              <w:rPr>
                <w:color w:val="000000"/>
                <w:sz w:val="24"/>
                <w:szCs w:val="24"/>
              </w:rPr>
            </w:pPr>
            <w:r w:rsidRPr="00D343DA">
              <w:rPr>
                <w:color w:val="000000"/>
                <w:sz w:val="24"/>
                <w:szCs w:val="24"/>
              </w:rPr>
              <w:t>744</w:t>
            </w:r>
          </w:p>
        </w:tc>
        <w:tc>
          <w:tcPr>
            <w:tcW w:w="6946" w:type="dxa"/>
            <w:vMerge/>
            <w:tcBorders>
              <w:left w:val="single" w:sz="4" w:space="0" w:color="auto"/>
              <w:right w:val="single" w:sz="4" w:space="0" w:color="000000"/>
            </w:tcBorders>
          </w:tcPr>
          <w:p w:rsidR="00D343DA" w:rsidRPr="00EB65CE" w:rsidRDefault="00D343DA" w:rsidP="00D343DA">
            <w:pPr>
              <w:jc w:val="center"/>
              <w:rPr>
                <w:sz w:val="24"/>
                <w:szCs w:val="24"/>
              </w:rPr>
            </w:pPr>
          </w:p>
        </w:tc>
      </w:tr>
      <w:tr w:rsidR="00D343DA" w:rsidRPr="00EB65CE" w:rsidTr="00BE2371">
        <w:trPr>
          <w:trHeight w:val="721"/>
        </w:trPr>
        <w:tc>
          <w:tcPr>
            <w:tcW w:w="2126" w:type="dxa"/>
            <w:tcBorders>
              <w:top w:val="nil"/>
              <w:left w:val="single" w:sz="4" w:space="0" w:color="auto"/>
              <w:bottom w:val="single" w:sz="4" w:space="0" w:color="auto"/>
              <w:right w:val="single" w:sz="4" w:space="0" w:color="auto"/>
            </w:tcBorders>
            <w:shd w:val="clear" w:color="auto" w:fill="auto"/>
            <w:noWrap/>
            <w:hideMark/>
          </w:tcPr>
          <w:p w:rsidR="00D343DA" w:rsidRPr="00EB65CE" w:rsidRDefault="00D343DA" w:rsidP="00D343DA">
            <w:pPr>
              <w:jc w:val="center"/>
              <w:rPr>
                <w:i/>
                <w:iCs/>
                <w:sz w:val="24"/>
                <w:szCs w:val="24"/>
              </w:rPr>
            </w:pPr>
            <w:r w:rsidRPr="00EB65CE">
              <w:rPr>
                <w:i/>
                <w:iCs/>
                <w:sz w:val="24"/>
                <w:szCs w:val="24"/>
              </w:rPr>
              <w:t>ВСЕГО</w:t>
            </w:r>
          </w:p>
        </w:tc>
        <w:tc>
          <w:tcPr>
            <w:tcW w:w="1417" w:type="dxa"/>
            <w:tcBorders>
              <w:top w:val="nil"/>
              <w:left w:val="nil"/>
              <w:bottom w:val="single" w:sz="4" w:space="0" w:color="auto"/>
              <w:right w:val="single" w:sz="4" w:space="0" w:color="auto"/>
            </w:tcBorders>
            <w:shd w:val="clear" w:color="auto" w:fill="auto"/>
            <w:noWrap/>
            <w:vAlign w:val="center"/>
            <w:hideMark/>
          </w:tcPr>
          <w:p w:rsidR="00D343DA" w:rsidRPr="00D343DA" w:rsidRDefault="00D343DA" w:rsidP="00D343DA">
            <w:pPr>
              <w:jc w:val="center"/>
              <w:rPr>
                <w:color w:val="000000"/>
                <w:sz w:val="24"/>
                <w:szCs w:val="24"/>
              </w:rPr>
            </w:pPr>
            <w:r w:rsidRPr="00D343DA">
              <w:rPr>
                <w:color w:val="000000"/>
                <w:sz w:val="24"/>
                <w:szCs w:val="24"/>
              </w:rPr>
              <w:t>459,03</w:t>
            </w:r>
          </w:p>
        </w:tc>
        <w:tc>
          <w:tcPr>
            <w:tcW w:w="1560" w:type="dxa"/>
            <w:tcBorders>
              <w:top w:val="nil"/>
              <w:left w:val="nil"/>
              <w:bottom w:val="single" w:sz="4" w:space="0" w:color="auto"/>
              <w:right w:val="single" w:sz="4" w:space="0" w:color="auto"/>
            </w:tcBorders>
            <w:shd w:val="clear" w:color="auto" w:fill="auto"/>
            <w:noWrap/>
            <w:vAlign w:val="center"/>
            <w:hideMark/>
          </w:tcPr>
          <w:p w:rsidR="00D343DA" w:rsidRPr="00D343DA" w:rsidRDefault="00D343DA" w:rsidP="00D343DA">
            <w:pPr>
              <w:jc w:val="center"/>
              <w:rPr>
                <w:color w:val="000000"/>
                <w:sz w:val="24"/>
                <w:szCs w:val="24"/>
              </w:rPr>
            </w:pPr>
            <w:r w:rsidRPr="00D343DA">
              <w:rPr>
                <w:color w:val="000000"/>
                <w:sz w:val="24"/>
                <w:szCs w:val="24"/>
              </w:rPr>
              <w:t>2040</w:t>
            </w:r>
          </w:p>
        </w:tc>
        <w:tc>
          <w:tcPr>
            <w:tcW w:w="1417" w:type="dxa"/>
            <w:tcBorders>
              <w:top w:val="single" w:sz="4" w:space="0" w:color="auto"/>
              <w:left w:val="nil"/>
              <w:bottom w:val="single" w:sz="4" w:space="0" w:color="auto"/>
              <w:right w:val="single" w:sz="4" w:space="0" w:color="auto"/>
            </w:tcBorders>
          </w:tcPr>
          <w:p w:rsidR="00D343DA" w:rsidRPr="00D343DA" w:rsidRDefault="00D343DA" w:rsidP="00D343DA">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343DA" w:rsidRPr="00D343DA" w:rsidRDefault="00D343DA" w:rsidP="00D343DA">
            <w:pPr>
              <w:jc w:val="center"/>
              <w:rPr>
                <w:color w:val="000000"/>
                <w:sz w:val="24"/>
                <w:szCs w:val="24"/>
              </w:rPr>
            </w:pPr>
            <w:r w:rsidRPr="00D343DA">
              <w:rPr>
                <w:color w:val="000000"/>
                <w:sz w:val="24"/>
                <w:szCs w:val="24"/>
              </w:rPr>
              <w:t>2040</w:t>
            </w:r>
          </w:p>
        </w:tc>
        <w:tc>
          <w:tcPr>
            <w:tcW w:w="6946" w:type="dxa"/>
            <w:vMerge/>
            <w:tcBorders>
              <w:left w:val="single" w:sz="4" w:space="0" w:color="auto"/>
              <w:bottom w:val="single" w:sz="4" w:space="0" w:color="auto"/>
              <w:right w:val="single" w:sz="4" w:space="0" w:color="000000"/>
            </w:tcBorders>
          </w:tcPr>
          <w:p w:rsidR="00D343DA" w:rsidRPr="00EB65CE" w:rsidRDefault="00D343DA" w:rsidP="00D343DA">
            <w:pPr>
              <w:jc w:val="center"/>
              <w:rPr>
                <w:sz w:val="24"/>
                <w:szCs w:val="24"/>
              </w:rPr>
            </w:pPr>
          </w:p>
        </w:tc>
      </w:tr>
    </w:tbl>
    <w:p w:rsidR="00D343DA" w:rsidRPr="00D343DA" w:rsidRDefault="00D343DA" w:rsidP="00D343DA">
      <w:pPr>
        <w:ind w:left="360"/>
        <w:jc w:val="both"/>
        <w:rPr>
          <w:sz w:val="24"/>
          <w:szCs w:val="24"/>
        </w:rPr>
      </w:pPr>
      <w:r>
        <w:rPr>
          <w:sz w:val="24"/>
          <w:szCs w:val="24"/>
        </w:rPr>
        <w:t>*</w:t>
      </w:r>
      <w:r w:rsidRPr="00D343DA">
        <w:rPr>
          <w:sz w:val="24"/>
          <w:szCs w:val="24"/>
        </w:rPr>
        <w:t>ОП Сердобские КС начали осуществлять производство и передачу тепловой энергии с 08 октября 2015 года.</w:t>
      </w:r>
    </w:p>
    <w:p w:rsidR="008F5C2C" w:rsidRDefault="008F5C2C" w:rsidP="008F5C2C">
      <w:pPr>
        <w:pStyle w:val="af3"/>
      </w:pPr>
    </w:p>
    <w:p w:rsidR="008F5C2C" w:rsidRDefault="008F5C2C" w:rsidP="008F5C2C">
      <w:pPr>
        <w:pStyle w:val="af3"/>
      </w:pPr>
    </w:p>
    <w:p w:rsidR="008F5C2C" w:rsidRDefault="008F5C2C" w:rsidP="008F5C2C">
      <w:pPr>
        <w:rPr>
          <w:rFonts w:cs="Arial"/>
          <w:b/>
          <w:bCs/>
          <w:sz w:val="24"/>
          <w:szCs w:val="24"/>
        </w:rPr>
      </w:pPr>
      <w:r>
        <w:br w:type="page"/>
      </w:r>
    </w:p>
    <w:p w:rsidR="00856761" w:rsidRPr="004F6810" w:rsidRDefault="00986CDF" w:rsidP="004F6810">
      <w:pPr>
        <w:pStyle w:val="af3"/>
        <w:ind w:firstLine="851"/>
        <w:jc w:val="left"/>
        <w:rPr>
          <w:b w:val="0"/>
        </w:rPr>
      </w:pPr>
      <w:r>
        <w:rPr>
          <w:b w:val="0"/>
        </w:rPr>
        <w:t>Таблица 21</w:t>
      </w:r>
    </w:p>
    <w:p w:rsidR="00856761" w:rsidRDefault="00856761" w:rsidP="005C5BF6">
      <w:pPr>
        <w:pStyle w:val="af3"/>
      </w:pPr>
    </w:p>
    <w:tbl>
      <w:tblPr>
        <w:tblW w:w="13750" w:type="dxa"/>
        <w:tblInd w:w="959" w:type="dxa"/>
        <w:tblLayout w:type="fixed"/>
        <w:tblLook w:val="04A0" w:firstRow="1" w:lastRow="0" w:firstColumn="1" w:lastColumn="0" w:noHBand="0" w:noVBand="1"/>
      </w:tblPr>
      <w:tblGrid>
        <w:gridCol w:w="2268"/>
        <w:gridCol w:w="2410"/>
        <w:gridCol w:w="2268"/>
        <w:gridCol w:w="6804"/>
      </w:tblGrid>
      <w:tr w:rsidR="00EB65CE" w:rsidRPr="00EB65CE" w:rsidTr="00EB65CE">
        <w:trPr>
          <w:trHeight w:val="240"/>
        </w:trPr>
        <w:tc>
          <w:tcPr>
            <w:tcW w:w="2268" w:type="dxa"/>
            <w:tcBorders>
              <w:top w:val="single" w:sz="4" w:space="0" w:color="auto"/>
              <w:left w:val="single" w:sz="4" w:space="0" w:color="auto"/>
              <w:bottom w:val="nil"/>
              <w:right w:val="single" w:sz="4" w:space="0" w:color="auto"/>
            </w:tcBorders>
            <w:shd w:val="clear" w:color="auto" w:fill="auto"/>
            <w:hideMark/>
          </w:tcPr>
          <w:p w:rsidR="008F5C2C" w:rsidRDefault="008F5C2C" w:rsidP="00EB65CE">
            <w:pPr>
              <w:jc w:val="center"/>
              <w:rPr>
                <w:sz w:val="24"/>
                <w:szCs w:val="24"/>
              </w:rPr>
            </w:pPr>
          </w:p>
          <w:p w:rsidR="008F5C2C" w:rsidRDefault="008F5C2C" w:rsidP="00EB65CE">
            <w:pPr>
              <w:jc w:val="center"/>
              <w:rPr>
                <w:sz w:val="24"/>
                <w:szCs w:val="24"/>
              </w:rPr>
            </w:pPr>
          </w:p>
          <w:p w:rsidR="00EB65CE" w:rsidRPr="00EB65CE" w:rsidRDefault="00EB65CE" w:rsidP="00EB65CE">
            <w:pPr>
              <w:jc w:val="center"/>
              <w:rPr>
                <w:sz w:val="24"/>
                <w:szCs w:val="24"/>
              </w:rPr>
            </w:pPr>
            <w:r w:rsidRPr="00EB65CE">
              <w:rPr>
                <w:sz w:val="24"/>
                <w:szCs w:val="24"/>
              </w:rPr>
              <w:t xml:space="preserve">Месяц </w:t>
            </w:r>
          </w:p>
        </w:tc>
        <w:tc>
          <w:tcPr>
            <w:tcW w:w="467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B65CE" w:rsidRDefault="00EB65CE" w:rsidP="00EB65CE">
            <w:pPr>
              <w:jc w:val="center"/>
              <w:rPr>
                <w:b/>
                <w:sz w:val="24"/>
                <w:szCs w:val="24"/>
              </w:rPr>
            </w:pPr>
          </w:p>
          <w:p w:rsidR="00EB65CE" w:rsidRDefault="00EB65CE" w:rsidP="00EB65CE">
            <w:pPr>
              <w:jc w:val="center"/>
              <w:rPr>
                <w:b/>
                <w:sz w:val="24"/>
                <w:szCs w:val="24"/>
              </w:rPr>
            </w:pPr>
            <w:r w:rsidRPr="00EB65CE">
              <w:rPr>
                <w:b/>
                <w:sz w:val="24"/>
                <w:szCs w:val="24"/>
              </w:rPr>
              <w:t xml:space="preserve">Котельная № </w:t>
            </w:r>
            <w:r w:rsidR="00986CDF">
              <w:rPr>
                <w:b/>
                <w:sz w:val="24"/>
                <w:szCs w:val="24"/>
              </w:rPr>
              <w:t>4</w:t>
            </w:r>
            <w:r w:rsidRPr="00EB65CE">
              <w:rPr>
                <w:b/>
                <w:sz w:val="24"/>
                <w:szCs w:val="24"/>
              </w:rPr>
              <w:t xml:space="preserve">, ул. </w:t>
            </w:r>
            <w:r w:rsidR="00986CDF">
              <w:rPr>
                <w:b/>
                <w:sz w:val="24"/>
                <w:szCs w:val="24"/>
              </w:rPr>
              <w:t>Гагарина,30</w:t>
            </w:r>
          </w:p>
          <w:p w:rsidR="00EB65CE" w:rsidRPr="00EB65CE" w:rsidRDefault="00EB65CE" w:rsidP="00EB65CE">
            <w:pPr>
              <w:jc w:val="center"/>
              <w:rPr>
                <w:b/>
                <w:sz w:val="24"/>
                <w:szCs w:val="24"/>
              </w:rPr>
            </w:pPr>
          </w:p>
        </w:tc>
        <w:tc>
          <w:tcPr>
            <w:tcW w:w="6804" w:type="dxa"/>
            <w:vMerge w:val="restart"/>
            <w:tcBorders>
              <w:top w:val="single" w:sz="4" w:space="0" w:color="auto"/>
              <w:left w:val="nil"/>
              <w:right w:val="single" w:sz="4" w:space="0" w:color="000000"/>
            </w:tcBorders>
          </w:tcPr>
          <w:p w:rsidR="00EB65CE" w:rsidRDefault="00EB65CE" w:rsidP="00EB65CE">
            <w:pPr>
              <w:jc w:val="center"/>
              <w:rPr>
                <w:b/>
                <w:sz w:val="24"/>
                <w:szCs w:val="24"/>
              </w:rPr>
            </w:pPr>
          </w:p>
          <w:p w:rsidR="00EB65CE" w:rsidRDefault="00EB65CE" w:rsidP="00EB65CE">
            <w:pPr>
              <w:jc w:val="center"/>
              <w:rPr>
                <w:b/>
                <w:sz w:val="24"/>
                <w:szCs w:val="24"/>
              </w:rPr>
            </w:pPr>
            <w:r>
              <w:rPr>
                <w:b/>
                <w:noProof/>
                <w:sz w:val="24"/>
                <w:szCs w:val="24"/>
              </w:rPr>
              <w:drawing>
                <wp:inline distT="0" distB="0" distL="0" distR="0" wp14:anchorId="28C6D535" wp14:editId="6EEE214D">
                  <wp:extent cx="3996552" cy="3269974"/>
                  <wp:effectExtent l="19050" t="0" r="22998" b="6626"/>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EB65CE" w:rsidRPr="00EB65CE" w:rsidTr="00EB65CE">
        <w:trPr>
          <w:trHeight w:val="1200"/>
        </w:trPr>
        <w:tc>
          <w:tcPr>
            <w:tcW w:w="2268" w:type="dxa"/>
            <w:tcBorders>
              <w:top w:val="nil"/>
              <w:left w:val="single" w:sz="4" w:space="0" w:color="auto"/>
              <w:bottom w:val="single" w:sz="4" w:space="0" w:color="auto"/>
              <w:right w:val="single" w:sz="4" w:space="0" w:color="auto"/>
            </w:tcBorders>
            <w:shd w:val="clear" w:color="auto" w:fill="auto"/>
            <w:hideMark/>
          </w:tcPr>
          <w:p w:rsidR="00EB65CE" w:rsidRPr="00EB65CE" w:rsidRDefault="00EB65CE" w:rsidP="00D343DA">
            <w:pPr>
              <w:jc w:val="center"/>
              <w:rPr>
                <w:sz w:val="24"/>
                <w:szCs w:val="24"/>
              </w:rPr>
            </w:pPr>
            <w:r w:rsidRPr="00EB65CE">
              <w:rPr>
                <w:sz w:val="24"/>
                <w:szCs w:val="24"/>
              </w:rPr>
              <w:t>201</w:t>
            </w:r>
            <w:r w:rsidR="00D343DA">
              <w:rPr>
                <w:sz w:val="24"/>
                <w:szCs w:val="24"/>
              </w:rPr>
              <w:t>5</w:t>
            </w:r>
            <w:r w:rsidRPr="00EB65CE">
              <w:rPr>
                <w:sz w:val="24"/>
                <w:szCs w:val="24"/>
              </w:rPr>
              <w:t>г</w:t>
            </w:r>
          </w:p>
        </w:tc>
        <w:tc>
          <w:tcPr>
            <w:tcW w:w="2410" w:type="dxa"/>
            <w:tcBorders>
              <w:top w:val="nil"/>
              <w:left w:val="nil"/>
              <w:bottom w:val="single" w:sz="4" w:space="0" w:color="auto"/>
              <w:right w:val="single" w:sz="4" w:space="0" w:color="auto"/>
            </w:tcBorders>
            <w:shd w:val="clear" w:color="auto" w:fill="auto"/>
            <w:vAlign w:val="center"/>
            <w:hideMark/>
          </w:tcPr>
          <w:p w:rsidR="00EB65CE" w:rsidRPr="00EB65CE" w:rsidRDefault="00EB65CE" w:rsidP="00EB65CE">
            <w:pPr>
              <w:jc w:val="center"/>
              <w:rPr>
                <w:sz w:val="24"/>
                <w:szCs w:val="24"/>
              </w:rPr>
            </w:pPr>
            <w:r w:rsidRPr="00EB65CE">
              <w:rPr>
                <w:sz w:val="24"/>
                <w:szCs w:val="24"/>
              </w:rPr>
              <w:t>Фактическое производство тепловой энергии, (Гкал)</w:t>
            </w:r>
          </w:p>
        </w:tc>
        <w:tc>
          <w:tcPr>
            <w:tcW w:w="2268" w:type="dxa"/>
            <w:tcBorders>
              <w:top w:val="nil"/>
              <w:left w:val="nil"/>
              <w:bottom w:val="single" w:sz="4" w:space="0" w:color="auto"/>
              <w:right w:val="single" w:sz="4" w:space="0" w:color="auto"/>
            </w:tcBorders>
            <w:shd w:val="clear" w:color="auto" w:fill="auto"/>
            <w:vAlign w:val="center"/>
            <w:hideMark/>
          </w:tcPr>
          <w:p w:rsidR="00EB65CE" w:rsidRPr="00EB65CE" w:rsidRDefault="00EB65CE" w:rsidP="00EB65CE">
            <w:pPr>
              <w:jc w:val="center"/>
              <w:rPr>
                <w:sz w:val="24"/>
                <w:szCs w:val="24"/>
              </w:rPr>
            </w:pPr>
            <w:r w:rsidRPr="00EB65CE">
              <w:rPr>
                <w:sz w:val="24"/>
                <w:szCs w:val="24"/>
              </w:rPr>
              <w:t>Число часов работы, (час)</w:t>
            </w:r>
          </w:p>
        </w:tc>
        <w:tc>
          <w:tcPr>
            <w:tcW w:w="6804" w:type="dxa"/>
            <w:vMerge/>
            <w:tcBorders>
              <w:left w:val="nil"/>
              <w:right w:val="single" w:sz="4" w:space="0" w:color="000000"/>
            </w:tcBorders>
          </w:tcPr>
          <w:p w:rsidR="00EB65CE" w:rsidRPr="00EB65CE" w:rsidRDefault="00EB65CE" w:rsidP="00EB65CE">
            <w:pPr>
              <w:jc w:val="center"/>
              <w:rPr>
                <w:sz w:val="24"/>
                <w:szCs w:val="24"/>
              </w:rPr>
            </w:pPr>
          </w:p>
        </w:tc>
      </w:tr>
      <w:tr w:rsidR="008F5C2C" w:rsidRPr="00EB65CE" w:rsidTr="00D343DA">
        <w:trPr>
          <w:trHeight w:val="240"/>
        </w:trPr>
        <w:tc>
          <w:tcPr>
            <w:tcW w:w="2268" w:type="dxa"/>
            <w:tcBorders>
              <w:top w:val="nil"/>
              <w:left w:val="single" w:sz="4" w:space="0" w:color="auto"/>
              <w:bottom w:val="single" w:sz="4" w:space="0" w:color="auto"/>
              <w:right w:val="single" w:sz="4" w:space="0" w:color="auto"/>
            </w:tcBorders>
            <w:shd w:val="clear" w:color="auto" w:fill="auto"/>
            <w:noWrap/>
            <w:hideMark/>
          </w:tcPr>
          <w:p w:rsidR="008F5C2C" w:rsidRPr="00EB65CE" w:rsidRDefault="008F5C2C" w:rsidP="00EB65CE">
            <w:pPr>
              <w:jc w:val="center"/>
              <w:rPr>
                <w:sz w:val="24"/>
                <w:szCs w:val="24"/>
              </w:rPr>
            </w:pPr>
            <w:r w:rsidRPr="00EB65CE">
              <w:rPr>
                <w:sz w:val="24"/>
                <w:szCs w:val="24"/>
              </w:rPr>
              <w:t>Январь</w:t>
            </w:r>
          </w:p>
        </w:tc>
        <w:tc>
          <w:tcPr>
            <w:tcW w:w="2410" w:type="dxa"/>
            <w:tcBorders>
              <w:top w:val="nil"/>
              <w:left w:val="nil"/>
              <w:bottom w:val="single" w:sz="4" w:space="0" w:color="auto"/>
              <w:right w:val="single" w:sz="4" w:space="0" w:color="auto"/>
            </w:tcBorders>
            <w:shd w:val="clear" w:color="auto" w:fill="auto"/>
            <w:noWrap/>
          </w:tcPr>
          <w:p w:rsidR="008F5C2C" w:rsidRPr="00EB65CE" w:rsidRDefault="008F5C2C" w:rsidP="00EB65CE">
            <w:pPr>
              <w:jc w:val="center"/>
              <w:rPr>
                <w:sz w:val="24"/>
                <w:szCs w:val="24"/>
              </w:rPr>
            </w:pPr>
          </w:p>
        </w:tc>
        <w:tc>
          <w:tcPr>
            <w:tcW w:w="2268" w:type="dxa"/>
            <w:tcBorders>
              <w:top w:val="nil"/>
              <w:left w:val="nil"/>
              <w:bottom w:val="single" w:sz="4" w:space="0" w:color="auto"/>
              <w:right w:val="single" w:sz="4" w:space="0" w:color="auto"/>
            </w:tcBorders>
            <w:shd w:val="clear" w:color="auto" w:fill="auto"/>
            <w:noWrap/>
          </w:tcPr>
          <w:p w:rsidR="008F5C2C" w:rsidRPr="002C7F26" w:rsidRDefault="008F5C2C" w:rsidP="008F5C2C">
            <w:pPr>
              <w:jc w:val="center"/>
              <w:rPr>
                <w:sz w:val="24"/>
                <w:szCs w:val="24"/>
              </w:rPr>
            </w:pPr>
          </w:p>
        </w:tc>
        <w:tc>
          <w:tcPr>
            <w:tcW w:w="6804" w:type="dxa"/>
            <w:vMerge/>
            <w:tcBorders>
              <w:left w:val="nil"/>
              <w:right w:val="single" w:sz="4" w:space="0" w:color="000000"/>
            </w:tcBorders>
          </w:tcPr>
          <w:p w:rsidR="008F5C2C" w:rsidRPr="00EB65CE" w:rsidRDefault="008F5C2C" w:rsidP="00EB65CE">
            <w:pPr>
              <w:jc w:val="center"/>
              <w:rPr>
                <w:sz w:val="24"/>
                <w:szCs w:val="24"/>
              </w:rPr>
            </w:pPr>
          </w:p>
        </w:tc>
      </w:tr>
      <w:tr w:rsidR="008F5C2C" w:rsidRPr="00EB65CE" w:rsidTr="00D343DA">
        <w:trPr>
          <w:trHeight w:val="240"/>
        </w:trPr>
        <w:tc>
          <w:tcPr>
            <w:tcW w:w="2268" w:type="dxa"/>
            <w:tcBorders>
              <w:top w:val="nil"/>
              <w:left w:val="single" w:sz="4" w:space="0" w:color="auto"/>
              <w:bottom w:val="single" w:sz="4" w:space="0" w:color="auto"/>
              <w:right w:val="single" w:sz="4" w:space="0" w:color="auto"/>
            </w:tcBorders>
            <w:shd w:val="clear" w:color="auto" w:fill="auto"/>
            <w:noWrap/>
            <w:hideMark/>
          </w:tcPr>
          <w:p w:rsidR="008F5C2C" w:rsidRPr="00EB65CE" w:rsidRDefault="008F5C2C" w:rsidP="00EB65CE">
            <w:pPr>
              <w:jc w:val="center"/>
              <w:rPr>
                <w:sz w:val="24"/>
                <w:szCs w:val="24"/>
              </w:rPr>
            </w:pPr>
            <w:r w:rsidRPr="00EB65CE">
              <w:rPr>
                <w:sz w:val="24"/>
                <w:szCs w:val="24"/>
              </w:rPr>
              <w:t>Февраль</w:t>
            </w:r>
          </w:p>
        </w:tc>
        <w:tc>
          <w:tcPr>
            <w:tcW w:w="2410" w:type="dxa"/>
            <w:tcBorders>
              <w:top w:val="nil"/>
              <w:left w:val="nil"/>
              <w:bottom w:val="single" w:sz="4" w:space="0" w:color="auto"/>
              <w:right w:val="single" w:sz="4" w:space="0" w:color="auto"/>
            </w:tcBorders>
            <w:shd w:val="clear" w:color="auto" w:fill="auto"/>
            <w:noWrap/>
          </w:tcPr>
          <w:p w:rsidR="008F5C2C" w:rsidRPr="00EB65CE" w:rsidRDefault="008F5C2C" w:rsidP="00EB65CE">
            <w:pPr>
              <w:jc w:val="center"/>
              <w:rPr>
                <w:sz w:val="24"/>
                <w:szCs w:val="24"/>
              </w:rPr>
            </w:pPr>
          </w:p>
        </w:tc>
        <w:tc>
          <w:tcPr>
            <w:tcW w:w="2268" w:type="dxa"/>
            <w:tcBorders>
              <w:top w:val="nil"/>
              <w:left w:val="nil"/>
              <w:bottom w:val="single" w:sz="4" w:space="0" w:color="auto"/>
              <w:right w:val="single" w:sz="4" w:space="0" w:color="auto"/>
            </w:tcBorders>
            <w:shd w:val="clear" w:color="auto" w:fill="auto"/>
            <w:noWrap/>
          </w:tcPr>
          <w:p w:rsidR="008F5C2C" w:rsidRPr="002C7F26" w:rsidRDefault="008F5C2C" w:rsidP="008F5C2C">
            <w:pPr>
              <w:jc w:val="center"/>
              <w:rPr>
                <w:sz w:val="24"/>
                <w:szCs w:val="24"/>
              </w:rPr>
            </w:pPr>
          </w:p>
        </w:tc>
        <w:tc>
          <w:tcPr>
            <w:tcW w:w="6804" w:type="dxa"/>
            <w:vMerge/>
            <w:tcBorders>
              <w:left w:val="nil"/>
              <w:right w:val="single" w:sz="4" w:space="0" w:color="000000"/>
            </w:tcBorders>
          </w:tcPr>
          <w:p w:rsidR="008F5C2C" w:rsidRPr="00EB65CE" w:rsidRDefault="008F5C2C" w:rsidP="00EB65CE">
            <w:pPr>
              <w:jc w:val="center"/>
              <w:rPr>
                <w:sz w:val="24"/>
                <w:szCs w:val="24"/>
              </w:rPr>
            </w:pPr>
          </w:p>
        </w:tc>
      </w:tr>
      <w:tr w:rsidR="008F5C2C" w:rsidRPr="00EB65CE" w:rsidTr="00D343DA">
        <w:trPr>
          <w:trHeight w:val="240"/>
        </w:trPr>
        <w:tc>
          <w:tcPr>
            <w:tcW w:w="2268" w:type="dxa"/>
            <w:tcBorders>
              <w:top w:val="nil"/>
              <w:left w:val="single" w:sz="4" w:space="0" w:color="auto"/>
              <w:bottom w:val="single" w:sz="4" w:space="0" w:color="auto"/>
              <w:right w:val="single" w:sz="4" w:space="0" w:color="auto"/>
            </w:tcBorders>
            <w:shd w:val="clear" w:color="auto" w:fill="auto"/>
            <w:noWrap/>
            <w:hideMark/>
          </w:tcPr>
          <w:p w:rsidR="008F5C2C" w:rsidRPr="00EB65CE" w:rsidRDefault="008F5C2C" w:rsidP="00EB65CE">
            <w:pPr>
              <w:jc w:val="center"/>
              <w:rPr>
                <w:sz w:val="24"/>
                <w:szCs w:val="24"/>
              </w:rPr>
            </w:pPr>
            <w:r w:rsidRPr="00EB65CE">
              <w:rPr>
                <w:sz w:val="24"/>
                <w:szCs w:val="24"/>
              </w:rPr>
              <w:t>Март</w:t>
            </w:r>
          </w:p>
        </w:tc>
        <w:tc>
          <w:tcPr>
            <w:tcW w:w="2410" w:type="dxa"/>
            <w:tcBorders>
              <w:top w:val="nil"/>
              <w:left w:val="nil"/>
              <w:bottom w:val="single" w:sz="4" w:space="0" w:color="auto"/>
              <w:right w:val="single" w:sz="4" w:space="0" w:color="auto"/>
            </w:tcBorders>
            <w:shd w:val="clear" w:color="auto" w:fill="auto"/>
            <w:noWrap/>
          </w:tcPr>
          <w:p w:rsidR="008F5C2C" w:rsidRPr="00EB65CE" w:rsidRDefault="008F5C2C" w:rsidP="00EB65CE">
            <w:pPr>
              <w:jc w:val="center"/>
              <w:rPr>
                <w:sz w:val="24"/>
                <w:szCs w:val="24"/>
              </w:rPr>
            </w:pPr>
          </w:p>
        </w:tc>
        <w:tc>
          <w:tcPr>
            <w:tcW w:w="2268" w:type="dxa"/>
            <w:tcBorders>
              <w:top w:val="nil"/>
              <w:left w:val="nil"/>
              <w:bottom w:val="single" w:sz="4" w:space="0" w:color="auto"/>
              <w:right w:val="single" w:sz="4" w:space="0" w:color="auto"/>
            </w:tcBorders>
            <w:shd w:val="clear" w:color="auto" w:fill="auto"/>
            <w:noWrap/>
          </w:tcPr>
          <w:p w:rsidR="008F5C2C" w:rsidRPr="002C7F26" w:rsidRDefault="008F5C2C" w:rsidP="008F5C2C">
            <w:pPr>
              <w:jc w:val="center"/>
              <w:rPr>
                <w:sz w:val="24"/>
                <w:szCs w:val="24"/>
              </w:rPr>
            </w:pPr>
          </w:p>
        </w:tc>
        <w:tc>
          <w:tcPr>
            <w:tcW w:w="6804" w:type="dxa"/>
            <w:vMerge/>
            <w:tcBorders>
              <w:left w:val="nil"/>
              <w:right w:val="single" w:sz="4" w:space="0" w:color="000000"/>
            </w:tcBorders>
          </w:tcPr>
          <w:p w:rsidR="008F5C2C" w:rsidRPr="00EB65CE" w:rsidRDefault="008F5C2C" w:rsidP="00EB65CE">
            <w:pPr>
              <w:jc w:val="center"/>
              <w:rPr>
                <w:sz w:val="24"/>
                <w:szCs w:val="24"/>
              </w:rPr>
            </w:pPr>
          </w:p>
        </w:tc>
      </w:tr>
      <w:tr w:rsidR="008F5C2C" w:rsidRPr="00EB65CE" w:rsidTr="00D343DA">
        <w:trPr>
          <w:trHeight w:val="240"/>
        </w:trPr>
        <w:tc>
          <w:tcPr>
            <w:tcW w:w="2268" w:type="dxa"/>
            <w:tcBorders>
              <w:top w:val="nil"/>
              <w:left w:val="single" w:sz="4" w:space="0" w:color="auto"/>
              <w:bottom w:val="single" w:sz="4" w:space="0" w:color="auto"/>
              <w:right w:val="single" w:sz="4" w:space="0" w:color="auto"/>
            </w:tcBorders>
            <w:shd w:val="clear" w:color="auto" w:fill="auto"/>
            <w:noWrap/>
            <w:hideMark/>
          </w:tcPr>
          <w:p w:rsidR="008F5C2C" w:rsidRPr="00EB65CE" w:rsidRDefault="008F5C2C" w:rsidP="00EB65CE">
            <w:pPr>
              <w:jc w:val="center"/>
              <w:rPr>
                <w:sz w:val="24"/>
                <w:szCs w:val="24"/>
              </w:rPr>
            </w:pPr>
            <w:r w:rsidRPr="00EB65CE">
              <w:rPr>
                <w:sz w:val="24"/>
                <w:szCs w:val="24"/>
              </w:rPr>
              <w:t>Апрель</w:t>
            </w:r>
          </w:p>
        </w:tc>
        <w:tc>
          <w:tcPr>
            <w:tcW w:w="2410" w:type="dxa"/>
            <w:tcBorders>
              <w:top w:val="nil"/>
              <w:left w:val="nil"/>
              <w:bottom w:val="single" w:sz="4" w:space="0" w:color="auto"/>
              <w:right w:val="single" w:sz="4" w:space="0" w:color="auto"/>
            </w:tcBorders>
            <w:shd w:val="clear" w:color="auto" w:fill="auto"/>
            <w:noWrap/>
          </w:tcPr>
          <w:p w:rsidR="008F5C2C" w:rsidRPr="00EB65CE" w:rsidRDefault="008F5C2C" w:rsidP="00EB65CE">
            <w:pPr>
              <w:jc w:val="center"/>
              <w:rPr>
                <w:sz w:val="24"/>
                <w:szCs w:val="24"/>
              </w:rPr>
            </w:pPr>
          </w:p>
        </w:tc>
        <w:tc>
          <w:tcPr>
            <w:tcW w:w="2268" w:type="dxa"/>
            <w:tcBorders>
              <w:top w:val="nil"/>
              <w:left w:val="nil"/>
              <w:bottom w:val="single" w:sz="4" w:space="0" w:color="auto"/>
              <w:right w:val="single" w:sz="4" w:space="0" w:color="auto"/>
            </w:tcBorders>
            <w:shd w:val="clear" w:color="auto" w:fill="auto"/>
            <w:noWrap/>
          </w:tcPr>
          <w:p w:rsidR="008F5C2C" w:rsidRPr="002C7F26" w:rsidRDefault="008F5C2C" w:rsidP="008F5C2C">
            <w:pPr>
              <w:jc w:val="center"/>
              <w:rPr>
                <w:sz w:val="24"/>
                <w:szCs w:val="24"/>
              </w:rPr>
            </w:pPr>
          </w:p>
        </w:tc>
        <w:tc>
          <w:tcPr>
            <w:tcW w:w="6804" w:type="dxa"/>
            <w:vMerge/>
            <w:tcBorders>
              <w:left w:val="nil"/>
              <w:right w:val="single" w:sz="4" w:space="0" w:color="000000"/>
            </w:tcBorders>
          </w:tcPr>
          <w:p w:rsidR="008F5C2C" w:rsidRPr="00EB65CE" w:rsidRDefault="008F5C2C" w:rsidP="00EB65CE">
            <w:pPr>
              <w:jc w:val="center"/>
              <w:rPr>
                <w:sz w:val="24"/>
                <w:szCs w:val="24"/>
              </w:rPr>
            </w:pPr>
          </w:p>
        </w:tc>
      </w:tr>
      <w:tr w:rsidR="008F5C2C" w:rsidRPr="00EB65CE" w:rsidTr="00D343DA">
        <w:trPr>
          <w:trHeight w:val="240"/>
        </w:trPr>
        <w:tc>
          <w:tcPr>
            <w:tcW w:w="2268" w:type="dxa"/>
            <w:tcBorders>
              <w:top w:val="nil"/>
              <w:left w:val="single" w:sz="4" w:space="0" w:color="auto"/>
              <w:bottom w:val="single" w:sz="4" w:space="0" w:color="auto"/>
              <w:right w:val="single" w:sz="4" w:space="0" w:color="auto"/>
            </w:tcBorders>
            <w:shd w:val="clear" w:color="auto" w:fill="auto"/>
            <w:noWrap/>
            <w:hideMark/>
          </w:tcPr>
          <w:p w:rsidR="008F5C2C" w:rsidRPr="00EB65CE" w:rsidRDefault="008F5C2C" w:rsidP="00EB65CE">
            <w:pPr>
              <w:jc w:val="center"/>
              <w:rPr>
                <w:sz w:val="24"/>
                <w:szCs w:val="24"/>
              </w:rPr>
            </w:pPr>
            <w:r w:rsidRPr="00EB65CE">
              <w:rPr>
                <w:sz w:val="24"/>
                <w:szCs w:val="24"/>
              </w:rPr>
              <w:t>Май</w:t>
            </w:r>
          </w:p>
        </w:tc>
        <w:tc>
          <w:tcPr>
            <w:tcW w:w="2410" w:type="dxa"/>
            <w:tcBorders>
              <w:top w:val="nil"/>
              <w:left w:val="nil"/>
              <w:bottom w:val="single" w:sz="4" w:space="0" w:color="auto"/>
              <w:right w:val="single" w:sz="4" w:space="0" w:color="auto"/>
            </w:tcBorders>
            <w:shd w:val="clear" w:color="auto" w:fill="auto"/>
            <w:noWrap/>
            <w:hideMark/>
          </w:tcPr>
          <w:p w:rsidR="008F5C2C" w:rsidRPr="00EB65CE" w:rsidRDefault="008F5C2C" w:rsidP="00EB65CE">
            <w:pPr>
              <w:jc w:val="center"/>
              <w:rPr>
                <w:sz w:val="24"/>
                <w:szCs w:val="24"/>
              </w:rPr>
            </w:pPr>
            <w:r w:rsidRPr="00EB65CE">
              <w:rPr>
                <w:sz w:val="24"/>
                <w:szCs w:val="24"/>
              </w:rPr>
              <w:t> </w:t>
            </w:r>
          </w:p>
        </w:tc>
        <w:tc>
          <w:tcPr>
            <w:tcW w:w="2268" w:type="dxa"/>
            <w:tcBorders>
              <w:top w:val="nil"/>
              <w:left w:val="nil"/>
              <w:bottom w:val="single" w:sz="4" w:space="0" w:color="auto"/>
              <w:right w:val="single" w:sz="4" w:space="0" w:color="auto"/>
            </w:tcBorders>
            <w:shd w:val="clear" w:color="auto" w:fill="auto"/>
            <w:noWrap/>
          </w:tcPr>
          <w:p w:rsidR="008F5C2C" w:rsidRPr="002C7F26" w:rsidRDefault="008F5C2C" w:rsidP="008F5C2C">
            <w:pPr>
              <w:jc w:val="center"/>
              <w:rPr>
                <w:sz w:val="24"/>
                <w:szCs w:val="24"/>
              </w:rPr>
            </w:pPr>
          </w:p>
        </w:tc>
        <w:tc>
          <w:tcPr>
            <w:tcW w:w="6804" w:type="dxa"/>
            <w:vMerge/>
            <w:tcBorders>
              <w:left w:val="nil"/>
              <w:right w:val="single" w:sz="4" w:space="0" w:color="000000"/>
            </w:tcBorders>
          </w:tcPr>
          <w:p w:rsidR="008F5C2C" w:rsidRPr="00EB65CE" w:rsidRDefault="008F5C2C" w:rsidP="00EB65CE">
            <w:pPr>
              <w:jc w:val="center"/>
              <w:rPr>
                <w:sz w:val="24"/>
                <w:szCs w:val="24"/>
              </w:rPr>
            </w:pPr>
          </w:p>
        </w:tc>
      </w:tr>
      <w:tr w:rsidR="008F5C2C" w:rsidRPr="00EB65CE" w:rsidTr="00D343DA">
        <w:trPr>
          <w:trHeight w:val="240"/>
        </w:trPr>
        <w:tc>
          <w:tcPr>
            <w:tcW w:w="2268" w:type="dxa"/>
            <w:tcBorders>
              <w:top w:val="nil"/>
              <w:left w:val="single" w:sz="4" w:space="0" w:color="auto"/>
              <w:bottom w:val="single" w:sz="4" w:space="0" w:color="auto"/>
              <w:right w:val="single" w:sz="4" w:space="0" w:color="auto"/>
            </w:tcBorders>
            <w:shd w:val="clear" w:color="auto" w:fill="auto"/>
            <w:noWrap/>
            <w:hideMark/>
          </w:tcPr>
          <w:p w:rsidR="008F5C2C" w:rsidRPr="00EB65CE" w:rsidRDefault="008F5C2C" w:rsidP="00EB65CE">
            <w:pPr>
              <w:jc w:val="center"/>
              <w:rPr>
                <w:sz w:val="24"/>
                <w:szCs w:val="24"/>
              </w:rPr>
            </w:pPr>
            <w:r w:rsidRPr="00EB65CE">
              <w:rPr>
                <w:sz w:val="24"/>
                <w:szCs w:val="24"/>
              </w:rPr>
              <w:t>Июнь</w:t>
            </w:r>
          </w:p>
        </w:tc>
        <w:tc>
          <w:tcPr>
            <w:tcW w:w="2410" w:type="dxa"/>
            <w:tcBorders>
              <w:top w:val="nil"/>
              <w:left w:val="nil"/>
              <w:bottom w:val="single" w:sz="4" w:space="0" w:color="auto"/>
              <w:right w:val="single" w:sz="4" w:space="0" w:color="auto"/>
            </w:tcBorders>
            <w:shd w:val="clear" w:color="auto" w:fill="auto"/>
            <w:noWrap/>
            <w:hideMark/>
          </w:tcPr>
          <w:p w:rsidR="008F5C2C" w:rsidRPr="00EB65CE" w:rsidRDefault="008F5C2C" w:rsidP="00EB65CE">
            <w:pPr>
              <w:jc w:val="center"/>
              <w:rPr>
                <w:sz w:val="24"/>
                <w:szCs w:val="24"/>
              </w:rPr>
            </w:pPr>
            <w:r w:rsidRPr="00EB65CE">
              <w:rPr>
                <w:sz w:val="24"/>
                <w:szCs w:val="24"/>
              </w:rPr>
              <w:t> </w:t>
            </w:r>
          </w:p>
        </w:tc>
        <w:tc>
          <w:tcPr>
            <w:tcW w:w="2268" w:type="dxa"/>
            <w:tcBorders>
              <w:top w:val="nil"/>
              <w:left w:val="nil"/>
              <w:bottom w:val="single" w:sz="4" w:space="0" w:color="auto"/>
              <w:right w:val="single" w:sz="4" w:space="0" w:color="auto"/>
            </w:tcBorders>
            <w:shd w:val="clear" w:color="auto" w:fill="auto"/>
            <w:noWrap/>
          </w:tcPr>
          <w:p w:rsidR="008F5C2C" w:rsidRPr="002C7F26" w:rsidRDefault="008F5C2C" w:rsidP="008F5C2C">
            <w:pPr>
              <w:jc w:val="center"/>
              <w:rPr>
                <w:sz w:val="24"/>
                <w:szCs w:val="24"/>
              </w:rPr>
            </w:pPr>
          </w:p>
        </w:tc>
        <w:tc>
          <w:tcPr>
            <w:tcW w:w="6804" w:type="dxa"/>
            <w:vMerge/>
            <w:tcBorders>
              <w:left w:val="nil"/>
              <w:right w:val="single" w:sz="4" w:space="0" w:color="000000"/>
            </w:tcBorders>
          </w:tcPr>
          <w:p w:rsidR="008F5C2C" w:rsidRPr="00EB65CE" w:rsidRDefault="008F5C2C" w:rsidP="00EB65CE">
            <w:pPr>
              <w:jc w:val="center"/>
              <w:rPr>
                <w:sz w:val="24"/>
                <w:szCs w:val="24"/>
              </w:rPr>
            </w:pPr>
          </w:p>
        </w:tc>
      </w:tr>
      <w:tr w:rsidR="008F5C2C" w:rsidRPr="00EB65CE" w:rsidTr="00D343DA">
        <w:trPr>
          <w:trHeight w:val="240"/>
        </w:trPr>
        <w:tc>
          <w:tcPr>
            <w:tcW w:w="2268" w:type="dxa"/>
            <w:tcBorders>
              <w:top w:val="nil"/>
              <w:left w:val="single" w:sz="4" w:space="0" w:color="auto"/>
              <w:bottom w:val="single" w:sz="4" w:space="0" w:color="auto"/>
              <w:right w:val="single" w:sz="4" w:space="0" w:color="auto"/>
            </w:tcBorders>
            <w:shd w:val="clear" w:color="auto" w:fill="auto"/>
            <w:noWrap/>
            <w:hideMark/>
          </w:tcPr>
          <w:p w:rsidR="008F5C2C" w:rsidRPr="00EB65CE" w:rsidRDefault="008F5C2C" w:rsidP="00EB65CE">
            <w:pPr>
              <w:jc w:val="center"/>
              <w:rPr>
                <w:sz w:val="24"/>
                <w:szCs w:val="24"/>
              </w:rPr>
            </w:pPr>
            <w:r w:rsidRPr="00EB65CE">
              <w:rPr>
                <w:sz w:val="24"/>
                <w:szCs w:val="24"/>
              </w:rPr>
              <w:t>Июль</w:t>
            </w:r>
          </w:p>
        </w:tc>
        <w:tc>
          <w:tcPr>
            <w:tcW w:w="2410" w:type="dxa"/>
            <w:tcBorders>
              <w:top w:val="nil"/>
              <w:left w:val="nil"/>
              <w:bottom w:val="single" w:sz="4" w:space="0" w:color="auto"/>
              <w:right w:val="single" w:sz="4" w:space="0" w:color="auto"/>
            </w:tcBorders>
            <w:shd w:val="clear" w:color="auto" w:fill="auto"/>
            <w:noWrap/>
            <w:hideMark/>
          </w:tcPr>
          <w:p w:rsidR="008F5C2C" w:rsidRPr="00EB65CE" w:rsidRDefault="008F5C2C" w:rsidP="00EB65CE">
            <w:pPr>
              <w:jc w:val="center"/>
              <w:rPr>
                <w:sz w:val="24"/>
                <w:szCs w:val="24"/>
              </w:rPr>
            </w:pPr>
            <w:r w:rsidRPr="00EB65CE">
              <w:rPr>
                <w:sz w:val="24"/>
                <w:szCs w:val="24"/>
              </w:rPr>
              <w:t> </w:t>
            </w:r>
          </w:p>
        </w:tc>
        <w:tc>
          <w:tcPr>
            <w:tcW w:w="2268" w:type="dxa"/>
            <w:tcBorders>
              <w:top w:val="nil"/>
              <w:left w:val="nil"/>
              <w:bottom w:val="single" w:sz="4" w:space="0" w:color="auto"/>
              <w:right w:val="single" w:sz="4" w:space="0" w:color="auto"/>
            </w:tcBorders>
            <w:shd w:val="clear" w:color="auto" w:fill="auto"/>
            <w:noWrap/>
          </w:tcPr>
          <w:p w:rsidR="008F5C2C" w:rsidRPr="002C7F26" w:rsidRDefault="008F5C2C" w:rsidP="008F5C2C">
            <w:pPr>
              <w:jc w:val="center"/>
              <w:rPr>
                <w:sz w:val="24"/>
                <w:szCs w:val="24"/>
              </w:rPr>
            </w:pPr>
          </w:p>
        </w:tc>
        <w:tc>
          <w:tcPr>
            <w:tcW w:w="6804" w:type="dxa"/>
            <w:vMerge/>
            <w:tcBorders>
              <w:left w:val="nil"/>
              <w:right w:val="single" w:sz="4" w:space="0" w:color="000000"/>
            </w:tcBorders>
          </w:tcPr>
          <w:p w:rsidR="008F5C2C" w:rsidRPr="00EB65CE" w:rsidRDefault="008F5C2C" w:rsidP="00EB65CE">
            <w:pPr>
              <w:jc w:val="center"/>
              <w:rPr>
                <w:sz w:val="24"/>
                <w:szCs w:val="24"/>
              </w:rPr>
            </w:pPr>
          </w:p>
        </w:tc>
      </w:tr>
      <w:tr w:rsidR="008F5C2C" w:rsidRPr="00EB65CE" w:rsidTr="00D343DA">
        <w:trPr>
          <w:trHeight w:val="240"/>
        </w:trPr>
        <w:tc>
          <w:tcPr>
            <w:tcW w:w="2268" w:type="dxa"/>
            <w:tcBorders>
              <w:top w:val="nil"/>
              <w:left w:val="single" w:sz="4" w:space="0" w:color="auto"/>
              <w:bottom w:val="single" w:sz="4" w:space="0" w:color="auto"/>
              <w:right w:val="single" w:sz="4" w:space="0" w:color="auto"/>
            </w:tcBorders>
            <w:shd w:val="clear" w:color="auto" w:fill="auto"/>
            <w:noWrap/>
            <w:hideMark/>
          </w:tcPr>
          <w:p w:rsidR="008F5C2C" w:rsidRPr="00EB65CE" w:rsidRDefault="008F5C2C" w:rsidP="00EB65CE">
            <w:pPr>
              <w:jc w:val="center"/>
              <w:rPr>
                <w:sz w:val="24"/>
                <w:szCs w:val="24"/>
              </w:rPr>
            </w:pPr>
            <w:r w:rsidRPr="00EB65CE">
              <w:rPr>
                <w:sz w:val="24"/>
                <w:szCs w:val="24"/>
              </w:rPr>
              <w:t>Август</w:t>
            </w:r>
          </w:p>
        </w:tc>
        <w:tc>
          <w:tcPr>
            <w:tcW w:w="2410" w:type="dxa"/>
            <w:tcBorders>
              <w:top w:val="nil"/>
              <w:left w:val="nil"/>
              <w:bottom w:val="single" w:sz="4" w:space="0" w:color="auto"/>
              <w:right w:val="single" w:sz="4" w:space="0" w:color="auto"/>
            </w:tcBorders>
            <w:shd w:val="clear" w:color="auto" w:fill="auto"/>
            <w:noWrap/>
            <w:hideMark/>
          </w:tcPr>
          <w:p w:rsidR="008F5C2C" w:rsidRPr="00EB65CE" w:rsidRDefault="008F5C2C" w:rsidP="00EB65CE">
            <w:pPr>
              <w:jc w:val="center"/>
              <w:rPr>
                <w:sz w:val="24"/>
                <w:szCs w:val="24"/>
              </w:rPr>
            </w:pPr>
            <w:r w:rsidRPr="00EB65CE">
              <w:rPr>
                <w:sz w:val="24"/>
                <w:szCs w:val="24"/>
              </w:rPr>
              <w:t> </w:t>
            </w:r>
          </w:p>
        </w:tc>
        <w:tc>
          <w:tcPr>
            <w:tcW w:w="2268" w:type="dxa"/>
            <w:tcBorders>
              <w:top w:val="nil"/>
              <w:left w:val="nil"/>
              <w:bottom w:val="single" w:sz="4" w:space="0" w:color="auto"/>
              <w:right w:val="single" w:sz="4" w:space="0" w:color="auto"/>
            </w:tcBorders>
            <w:shd w:val="clear" w:color="auto" w:fill="auto"/>
            <w:noWrap/>
          </w:tcPr>
          <w:p w:rsidR="008F5C2C" w:rsidRPr="002C7F26" w:rsidRDefault="008F5C2C" w:rsidP="008F5C2C">
            <w:pPr>
              <w:jc w:val="center"/>
              <w:rPr>
                <w:sz w:val="24"/>
                <w:szCs w:val="24"/>
              </w:rPr>
            </w:pPr>
          </w:p>
        </w:tc>
        <w:tc>
          <w:tcPr>
            <w:tcW w:w="6804" w:type="dxa"/>
            <w:vMerge/>
            <w:tcBorders>
              <w:left w:val="nil"/>
              <w:right w:val="single" w:sz="4" w:space="0" w:color="000000"/>
            </w:tcBorders>
          </w:tcPr>
          <w:p w:rsidR="008F5C2C" w:rsidRPr="00EB65CE" w:rsidRDefault="008F5C2C" w:rsidP="00EB65CE">
            <w:pPr>
              <w:jc w:val="center"/>
              <w:rPr>
                <w:sz w:val="24"/>
                <w:szCs w:val="24"/>
              </w:rPr>
            </w:pPr>
          </w:p>
        </w:tc>
      </w:tr>
      <w:tr w:rsidR="008F5C2C" w:rsidRPr="00EB65CE" w:rsidTr="00D343DA">
        <w:trPr>
          <w:trHeight w:val="240"/>
        </w:trPr>
        <w:tc>
          <w:tcPr>
            <w:tcW w:w="2268" w:type="dxa"/>
            <w:tcBorders>
              <w:top w:val="nil"/>
              <w:left w:val="single" w:sz="4" w:space="0" w:color="auto"/>
              <w:bottom w:val="single" w:sz="4" w:space="0" w:color="auto"/>
              <w:right w:val="single" w:sz="4" w:space="0" w:color="auto"/>
            </w:tcBorders>
            <w:shd w:val="clear" w:color="auto" w:fill="auto"/>
            <w:noWrap/>
            <w:hideMark/>
          </w:tcPr>
          <w:p w:rsidR="008F5C2C" w:rsidRPr="00EB65CE" w:rsidRDefault="008F5C2C" w:rsidP="00EB65CE">
            <w:pPr>
              <w:jc w:val="center"/>
              <w:rPr>
                <w:sz w:val="24"/>
                <w:szCs w:val="24"/>
              </w:rPr>
            </w:pPr>
            <w:r w:rsidRPr="00EB65CE">
              <w:rPr>
                <w:sz w:val="24"/>
                <w:szCs w:val="24"/>
              </w:rPr>
              <w:t>Сентябрь</w:t>
            </w:r>
          </w:p>
        </w:tc>
        <w:tc>
          <w:tcPr>
            <w:tcW w:w="2410" w:type="dxa"/>
            <w:tcBorders>
              <w:top w:val="nil"/>
              <w:left w:val="nil"/>
              <w:bottom w:val="single" w:sz="4" w:space="0" w:color="auto"/>
              <w:right w:val="single" w:sz="4" w:space="0" w:color="auto"/>
            </w:tcBorders>
            <w:shd w:val="clear" w:color="auto" w:fill="auto"/>
            <w:noWrap/>
            <w:hideMark/>
          </w:tcPr>
          <w:p w:rsidR="008F5C2C" w:rsidRPr="00EB65CE" w:rsidRDefault="008F5C2C" w:rsidP="00EB65CE">
            <w:pPr>
              <w:jc w:val="center"/>
              <w:rPr>
                <w:sz w:val="24"/>
                <w:szCs w:val="24"/>
              </w:rPr>
            </w:pPr>
            <w:r w:rsidRPr="00EB65CE">
              <w:rPr>
                <w:sz w:val="24"/>
                <w:szCs w:val="24"/>
              </w:rPr>
              <w:t> </w:t>
            </w:r>
          </w:p>
        </w:tc>
        <w:tc>
          <w:tcPr>
            <w:tcW w:w="2268" w:type="dxa"/>
            <w:tcBorders>
              <w:top w:val="nil"/>
              <w:left w:val="nil"/>
              <w:bottom w:val="single" w:sz="4" w:space="0" w:color="auto"/>
              <w:right w:val="single" w:sz="4" w:space="0" w:color="auto"/>
            </w:tcBorders>
            <w:shd w:val="clear" w:color="auto" w:fill="auto"/>
            <w:noWrap/>
          </w:tcPr>
          <w:p w:rsidR="008F5C2C" w:rsidRPr="002C7F26" w:rsidRDefault="008F5C2C" w:rsidP="008F5C2C">
            <w:pPr>
              <w:jc w:val="center"/>
              <w:rPr>
                <w:sz w:val="24"/>
                <w:szCs w:val="24"/>
              </w:rPr>
            </w:pPr>
          </w:p>
        </w:tc>
        <w:tc>
          <w:tcPr>
            <w:tcW w:w="6804" w:type="dxa"/>
            <w:vMerge/>
            <w:tcBorders>
              <w:left w:val="nil"/>
              <w:right w:val="single" w:sz="4" w:space="0" w:color="000000"/>
            </w:tcBorders>
          </w:tcPr>
          <w:p w:rsidR="008F5C2C" w:rsidRPr="00EB65CE" w:rsidRDefault="008F5C2C" w:rsidP="00EB65CE">
            <w:pPr>
              <w:jc w:val="center"/>
              <w:rPr>
                <w:sz w:val="24"/>
                <w:szCs w:val="24"/>
              </w:rPr>
            </w:pPr>
          </w:p>
        </w:tc>
      </w:tr>
      <w:tr w:rsidR="00D343DA" w:rsidRPr="00EB65CE" w:rsidTr="00BE2371">
        <w:trPr>
          <w:trHeight w:val="240"/>
        </w:trPr>
        <w:tc>
          <w:tcPr>
            <w:tcW w:w="2268" w:type="dxa"/>
            <w:tcBorders>
              <w:top w:val="nil"/>
              <w:left w:val="single" w:sz="4" w:space="0" w:color="auto"/>
              <w:bottom w:val="single" w:sz="4" w:space="0" w:color="auto"/>
              <w:right w:val="single" w:sz="4" w:space="0" w:color="auto"/>
            </w:tcBorders>
            <w:shd w:val="clear" w:color="auto" w:fill="auto"/>
            <w:noWrap/>
            <w:hideMark/>
          </w:tcPr>
          <w:p w:rsidR="00D343DA" w:rsidRPr="00EB65CE" w:rsidRDefault="00D343DA" w:rsidP="00EB65CE">
            <w:pPr>
              <w:jc w:val="center"/>
              <w:rPr>
                <w:sz w:val="24"/>
                <w:szCs w:val="24"/>
              </w:rPr>
            </w:pPr>
            <w:r w:rsidRPr="00EB65CE">
              <w:rPr>
                <w:sz w:val="24"/>
                <w:szCs w:val="24"/>
              </w:rPr>
              <w:t>Октябрь</w:t>
            </w:r>
            <w:r>
              <w:rPr>
                <w:sz w:val="24"/>
                <w:szCs w:val="24"/>
              </w:rPr>
              <w:t>*</w:t>
            </w:r>
          </w:p>
        </w:tc>
        <w:tc>
          <w:tcPr>
            <w:tcW w:w="2410" w:type="dxa"/>
            <w:tcBorders>
              <w:top w:val="nil"/>
              <w:left w:val="nil"/>
              <w:bottom w:val="single" w:sz="4" w:space="0" w:color="auto"/>
              <w:right w:val="single" w:sz="4" w:space="0" w:color="auto"/>
            </w:tcBorders>
            <w:shd w:val="clear" w:color="auto" w:fill="auto"/>
            <w:noWrap/>
            <w:vAlign w:val="center"/>
            <w:hideMark/>
          </w:tcPr>
          <w:p w:rsidR="00D343DA" w:rsidRPr="00D343DA" w:rsidRDefault="00D343DA" w:rsidP="00BE2371">
            <w:pPr>
              <w:jc w:val="center"/>
              <w:rPr>
                <w:sz w:val="24"/>
                <w:szCs w:val="24"/>
              </w:rPr>
            </w:pPr>
            <w:r w:rsidRPr="00D343DA">
              <w:rPr>
                <w:sz w:val="24"/>
                <w:szCs w:val="24"/>
              </w:rPr>
              <w:t>60,56</w:t>
            </w:r>
          </w:p>
        </w:tc>
        <w:tc>
          <w:tcPr>
            <w:tcW w:w="2268" w:type="dxa"/>
            <w:tcBorders>
              <w:top w:val="nil"/>
              <w:left w:val="nil"/>
              <w:bottom w:val="single" w:sz="4" w:space="0" w:color="auto"/>
              <w:right w:val="single" w:sz="4" w:space="0" w:color="auto"/>
            </w:tcBorders>
            <w:shd w:val="clear" w:color="auto" w:fill="auto"/>
            <w:noWrap/>
            <w:vAlign w:val="center"/>
            <w:hideMark/>
          </w:tcPr>
          <w:p w:rsidR="00D343DA" w:rsidRPr="00D343DA" w:rsidRDefault="00D343DA" w:rsidP="00BE2371">
            <w:pPr>
              <w:jc w:val="center"/>
              <w:rPr>
                <w:sz w:val="24"/>
                <w:szCs w:val="24"/>
              </w:rPr>
            </w:pPr>
            <w:r w:rsidRPr="00D343DA">
              <w:rPr>
                <w:sz w:val="24"/>
                <w:szCs w:val="24"/>
              </w:rPr>
              <w:t>576</w:t>
            </w:r>
          </w:p>
        </w:tc>
        <w:tc>
          <w:tcPr>
            <w:tcW w:w="6804" w:type="dxa"/>
            <w:vMerge/>
            <w:tcBorders>
              <w:left w:val="nil"/>
              <w:right w:val="single" w:sz="4" w:space="0" w:color="000000"/>
            </w:tcBorders>
          </w:tcPr>
          <w:p w:rsidR="00D343DA" w:rsidRPr="00EB65CE" w:rsidRDefault="00D343DA" w:rsidP="00EB65CE">
            <w:pPr>
              <w:jc w:val="center"/>
              <w:rPr>
                <w:sz w:val="24"/>
                <w:szCs w:val="24"/>
              </w:rPr>
            </w:pPr>
          </w:p>
        </w:tc>
      </w:tr>
      <w:tr w:rsidR="00D343DA" w:rsidRPr="00EB65CE" w:rsidTr="00BE2371">
        <w:trPr>
          <w:trHeight w:val="240"/>
        </w:trPr>
        <w:tc>
          <w:tcPr>
            <w:tcW w:w="2268" w:type="dxa"/>
            <w:tcBorders>
              <w:top w:val="nil"/>
              <w:left w:val="single" w:sz="4" w:space="0" w:color="auto"/>
              <w:bottom w:val="single" w:sz="4" w:space="0" w:color="auto"/>
              <w:right w:val="single" w:sz="4" w:space="0" w:color="auto"/>
            </w:tcBorders>
            <w:shd w:val="clear" w:color="auto" w:fill="auto"/>
            <w:noWrap/>
            <w:hideMark/>
          </w:tcPr>
          <w:p w:rsidR="00D343DA" w:rsidRPr="00EB65CE" w:rsidRDefault="00D343DA" w:rsidP="00EB65CE">
            <w:pPr>
              <w:jc w:val="center"/>
              <w:rPr>
                <w:sz w:val="24"/>
                <w:szCs w:val="24"/>
              </w:rPr>
            </w:pPr>
            <w:r w:rsidRPr="00EB65CE">
              <w:rPr>
                <w:sz w:val="24"/>
                <w:szCs w:val="24"/>
              </w:rPr>
              <w:t>Ноябрь</w:t>
            </w:r>
          </w:p>
        </w:tc>
        <w:tc>
          <w:tcPr>
            <w:tcW w:w="2410" w:type="dxa"/>
            <w:tcBorders>
              <w:top w:val="nil"/>
              <w:left w:val="nil"/>
              <w:bottom w:val="single" w:sz="4" w:space="0" w:color="auto"/>
              <w:right w:val="single" w:sz="4" w:space="0" w:color="auto"/>
            </w:tcBorders>
            <w:shd w:val="clear" w:color="auto" w:fill="auto"/>
            <w:noWrap/>
            <w:vAlign w:val="center"/>
            <w:hideMark/>
          </w:tcPr>
          <w:p w:rsidR="00D343DA" w:rsidRPr="00D343DA" w:rsidRDefault="00D343DA" w:rsidP="00BE2371">
            <w:pPr>
              <w:jc w:val="center"/>
              <w:rPr>
                <w:sz w:val="24"/>
                <w:szCs w:val="24"/>
              </w:rPr>
            </w:pPr>
            <w:r w:rsidRPr="00D343DA">
              <w:rPr>
                <w:sz w:val="24"/>
                <w:szCs w:val="24"/>
              </w:rPr>
              <w:t>94,51</w:t>
            </w:r>
          </w:p>
        </w:tc>
        <w:tc>
          <w:tcPr>
            <w:tcW w:w="2268" w:type="dxa"/>
            <w:tcBorders>
              <w:top w:val="nil"/>
              <w:left w:val="nil"/>
              <w:bottom w:val="single" w:sz="4" w:space="0" w:color="auto"/>
              <w:right w:val="single" w:sz="4" w:space="0" w:color="auto"/>
            </w:tcBorders>
            <w:shd w:val="clear" w:color="auto" w:fill="auto"/>
            <w:noWrap/>
            <w:vAlign w:val="center"/>
            <w:hideMark/>
          </w:tcPr>
          <w:p w:rsidR="00D343DA" w:rsidRPr="00D343DA" w:rsidRDefault="00D343DA" w:rsidP="00BE2371">
            <w:pPr>
              <w:jc w:val="center"/>
              <w:rPr>
                <w:sz w:val="24"/>
                <w:szCs w:val="24"/>
              </w:rPr>
            </w:pPr>
            <w:r w:rsidRPr="00D343DA">
              <w:rPr>
                <w:sz w:val="24"/>
                <w:szCs w:val="24"/>
              </w:rPr>
              <w:t>720</w:t>
            </w:r>
          </w:p>
        </w:tc>
        <w:tc>
          <w:tcPr>
            <w:tcW w:w="6804" w:type="dxa"/>
            <w:vMerge/>
            <w:tcBorders>
              <w:left w:val="nil"/>
              <w:right w:val="single" w:sz="4" w:space="0" w:color="000000"/>
            </w:tcBorders>
          </w:tcPr>
          <w:p w:rsidR="00D343DA" w:rsidRPr="00EB65CE" w:rsidRDefault="00D343DA" w:rsidP="00EB65CE">
            <w:pPr>
              <w:jc w:val="center"/>
              <w:rPr>
                <w:sz w:val="24"/>
                <w:szCs w:val="24"/>
              </w:rPr>
            </w:pPr>
          </w:p>
        </w:tc>
      </w:tr>
      <w:tr w:rsidR="00D343DA" w:rsidRPr="00EB65CE" w:rsidTr="00BE2371">
        <w:trPr>
          <w:trHeight w:val="240"/>
        </w:trPr>
        <w:tc>
          <w:tcPr>
            <w:tcW w:w="2268" w:type="dxa"/>
            <w:tcBorders>
              <w:top w:val="nil"/>
              <w:left w:val="single" w:sz="4" w:space="0" w:color="auto"/>
              <w:bottom w:val="single" w:sz="4" w:space="0" w:color="auto"/>
              <w:right w:val="single" w:sz="4" w:space="0" w:color="auto"/>
            </w:tcBorders>
            <w:shd w:val="clear" w:color="auto" w:fill="auto"/>
            <w:noWrap/>
            <w:hideMark/>
          </w:tcPr>
          <w:p w:rsidR="00D343DA" w:rsidRPr="00EB65CE" w:rsidRDefault="00D343DA" w:rsidP="00EB65CE">
            <w:pPr>
              <w:jc w:val="center"/>
              <w:rPr>
                <w:sz w:val="24"/>
                <w:szCs w:val="24"/>
              </w:rPr>
            </w:pPr>
            <w:r w:rsidRPr="00EB65CE">
              <w:rPr>
                <w:sz w:val="24"/>
                <w:szCs w:val="24"/>
              </w:rPr>
              <w:t>Декабрь</w:t>
            </w:r>
          </w:p>
        </w:tc>
        <w:tc>
          <w:tcPr>
            <w:tcW w:w="2410" w:type="dxa"/>
            <w:tcBorders>
              <w:top w:val="nil"/>
              <w:left w:val="nil"/>
              <w:bottom w:val="single" w:sz="4" w:space="0" w:color="auto"/>
              <w:right w:val="single" w:sz="4" w:space="0" w:color="auto"/>
            </w:tcBorders>
            <w:shd w:val="clear" w:color="auto" w:fill="auto"/>
            <w:noWrap/>
            <w:vAlign w:val="center"/>
            <w:hideMark/>
          </w:tcPr>
          <w:p w:rsidR="00D343DA" w:rsidRPr="00D343DA" w:rsidRDefault="00D343DA" w:rsidP="00BE2371">
            <w:pPr>
              <w:jc w:val="center"/>
              <w:rPr>
                <w:sz w:val="24"/>
                <w:szCs w:val="24"/>
              </w:rPr>
            </w:pPr>
            <w:r w:rsidRPr="00D343DA">
              <w:rPr>
                <w:sz w:val="24"/>
                <w:szCs w:val="24"/>
              </w:rPr>
              <w:t>99,92</w:t>
            </w:r>
          </w:p>
        </w:tc>
        <w:tc>
          <w:tcPr>
            <w:tcW w:w="2268" w:type="dxa"/>
            <w:tcBorders>
              <w:top w:val="nil"/>
              <w:left w:val="nil"/>
              <w:bottom w:val="single" w:sz="4" w:space="0" w:color="auto"/>
              <w:right w:val="single" w:sz="4" w:space="0" w:color="auto"/>
            </w:tcBorders>
            <w:shd w:val="clear" w:color="auto" w:fill="auto"/>
            <w:noWrap/>
            <w:vAlign w:val="center"/>
            <w:hideMark/>
          </w:tcPr>
          <w:p w:rsidR="00D343DA" w:rsidRPr="00D343DA" w:rsidRDefault="00D343DA" w:rsidP="00BE2371">
            <w:pPr>
              <w:jc w:val="center"/>
              <w:rPr>
                <w:sz w:val="24"/>
                <w:szCs w:val="24"/>
              </w:rPr>
            </w:pPr>
            <w:r w:rsidRPr="00D343DA">
              <w:rPr>
                <w:sz w:val="24"/>
                <w:szCs w:val="24"/>
              </w:rPr>
              <w:t>744</w:t>
            </w:r>
          </w:p>
        </w:tc>
        <w:tc>
          <w:tcPr>
            <w:tcW w:w="6804" w:type="dxa"/>
            <w:vMerge/>
            <w:tcBorders>
              <w:left w:val="nil"/>
              <w:right w:val="single" w:sz="4" w:space="0" w:color="000000"/>
            </w:tcBorders>
          </w:tcPr>
          <w:p w:rsidR="00D343DA" w:rsidRPr="00EB65CE" w:rsidRDefault="00D343DA" w:rsidP="00EB65CE">
            <w:pPr>
              <w:jc w:val="center"/>
              <w:rPr>
                <w:sz w:val="24"/>
                <w:szCs w:val="24"/>
              </w:rPr>
            </w:pPr>
          </w:p>
        </w:tc>
      </w:tr>
      <w:tr w:rsidR="00D343DA" w:rsidRPr="00EB65CE" w:rsidTr="00D343DA">
        <w:trPr>
          <w:trHeight w:val="570"/>
        </w:trPr>
        <w:tc>
          <w:tcPr>
            <w:tcW w:w="2268" w:type="dxa"/>
            <w:tcBorders>
              <w:top w:val="nil"/>
              <w:left w:val="single" w:sz="4" w:space="0" w:color="auto"/>
              <w:bottom w:val="single" w:sz="4" w:space="0" w:color="auto"/>
              <w:right w:val="single" w:sz="4" w:space="0" w:color="auto"/>
            </w:tcBorders>
            <w:shd w:val="clear" w:color="auto" w:fill="auto"/>
            <w:noWrap/>
            <w:hideMark/>
          </w:tcPr>
          <w:p w:rsidR="00D343DA" w:rsidRPr="00EB65CE" w:rsidRDefault="00D343DA" w:rsidP="00EB65CE">
            <w:pPr>
              <w:jc w:val="center"/>
              <w:rPr>
                <w:i/>
                <w:iCs/>
                <w:sz w:val="24"/>
                <w:szCs w:val="24"/>
              </w:rPr>
            </w:pPr>
            <w:r w:rsidRPr="00EB65CE">
              <w:rPr>
                <w:i/>
                <w:iCs/>
                <w:sz w:val="24"/>
                <w:szCs w:val="24"/>
              </w:rPr>
              <w:t>ВСЕГО</w:t>
            </w:r>
          </w:p>
        </w:tc>
        <w:tc>
          <w:tcPr>
            <w:tcW w:w="2410" w:type="dxa"/>
            <w:tcBorders>
              <w:top w:val="nil"/>
              <w:left w:val="nil"/>
              <w:bottom w:val="single" w:sz="4" w:space="0" w:color="auto"/>
              <w:right w:val="single" w:sz="4" w:space="0" w:color="auto"/>
            </w:tcBorders>
            <w:shd w:val="clear" w:color="auto" w:fill="auto"/>
            <w:noWrap/>
            <w:vAlign w:val="center"/>
            <w:hideMark/>
          </w:tcPr>
          <w:p w:rsidR="00D343DA" w:rsidRPr="00D343DA" w:rsidRDefault="00D343DA" w:rsidP="00BE2371">
            <w:pPr>
              <w:jc w:val="center"/>
              <w:rPr>
                <w:color w:val="000000"/>
                <w:sz w:val="24"/>
                <w:szCs w:val="24"/>
              </w:rPr>
            </w:pPr>
            <w:r w:rsidRPr="00D343DA">
              <w:rPr>
                <w:color w:val="000000"/>
                <w:sz w:val="24"/>
                <w:szCs w:val="24"/>
              </w:rPr>
              <w:t>255</w:t>
            </w:r>
          </w:p>
        </w:tc>
        <w:tc>
          <w:tcPr>
            <w:tcW w:w="2268" w:type="dxa"/>
            <w:tcBorders>
              <w:top w:val="nil"/>
              <w:left w:val="nil"/>
              <w:bottom w:val="single" w:sz="4" w:space="0" w:color="auto"/>
              <w:right w:val="single" w:sz="4" w:space="0" w:color="auto"/>
            </w:tcBorders>
            <w:shd w:val="clear" w:color="auto" w:fill="auto"/>
            <w:noWrap/>
            <w:vAlign w:val="center"/>
            <w:hideMark/>
          </w:tcPr>
          <w:p w:rsidR="00D343DA" w:rsidRPr="00D343DA" w:rsidRDefault="00D343DA" w:rsidP="00BE2371">
            <w:pPr>
              <w:jc w:val="center"/>
              <w:rPr>
                <w:color w:val="000000"/>
                <w:sz w:val="24"/>
                <w:szCs w:val="24"/>
              </w:rPr>
            </w:pPr>
            <w:r w:rsidRPr="00D343DA">
              <w:rPr>
                <w:color w:val="000000"/>
                <w:sz w:val="24"/>
                <w:szCs w:val="24"/>
              </w:rPr>
              <w:t>2040</w:t>
            </w:r>
          </w:p>
        </w:tc>
        <w:tc>
          <w:tcPr>
            <w:tcW w:w="6804" w:type="dxa"/>
            <w:vMerge/>
            <w:tcBorders>
              <w:left w:val="nil"/>
              <w:bottom w:val="single" w:sz="4" w:space="0" w:color="auto"/>
              <w:right w:val="single" w:sz="4" w:space="0" w:color="000000"/>
            </w:tcBorders>
          </w:tcPr>
          <w:p w:rsidR="00D343DA" w:rsidRPr="00EB65CE" w:rsidRDefault="00D343DA" w:rsidP="00EB65CE">
            <w:pPr>
              <w:jc w:val="center"/>
              <w:rPr>
                <w:sz w:val="24"/>
                <w:szCs w:val="24"/>
              </w:rPr>
            </w:pPr>
          </w:p>
        </w:tc>
      </w:tr>
    </w:tbl>
    <w:p w:rsidR="00D343DA" w:rsidRPr="00D343DA" w:rsidRDefault="00D343DA" w:rsidP="00D343DA">
      <w:pPr>
        <w:ind w:left="360" w:firstLine="1058"/>
        <w:jc w:val="both"/>
        <w:rPr>
          <w:sz w:val="24"/>
          <w:szCs w:val="24"/>
        </w:rPr>
      </w:pPr>
      <w:r>
        <w:rPr>
          <w:sz w:val="24"/>
          <w:szCs w:val="24"/>
        </w:rPr>
        <w:t>*</w:t>
      </w:r>
      <w:r w:rsidRPr="00D343DA">
        <w:rPr>
          <w:sz w:val="24"/>
          <w:szCs w:val="24"/>
        </w:rPr>
        <w:t>ОП Сердобские КС начали осуществлять производство и передачу тепловой энергии с 08 октября 2015 года.</w:t>
      </w:r>
    </w:p>
    <w:p w:rsidR="00D343DA" w:rsidRDefault="00D343DA" w:rsidP="00D343DA">
      <w:pPr>
        <w:pStyle w:val="af3"/>
      </w:pPr>
    </w:p>
    <w:p w:rsidR="00EB65CE" w:rsidRDefault="00EB65CE">
      <w:pPr>
        <w:rPr>
          <w:rFonts w:cs="Arial"/>
          <w:b/>
          <w:bCs/>
          <w:sz w:val="24"/>
          <w:szCs w:val="24"/>
        </w:rPr>
      </w:pPr>
    </w:p>
    <w:p w:rsidR="00D343DA" w:rsidRDefault="00D343DA">
      <w:pPr>
        <w:rPr>
          <w:rFonts w:cs="Arial"/>
          <w:b/>
          <w:bCs/>
          <w:sz w:val="24"/>
          <w:szCs w:val="24"/>
        </w:rPr>
      </w:pPr>
    </w:p>
    <w:p w:rsidR="00D343DA" w:rsidRDefault="00D343DA">
      <w:pPr>
        <w:rPr>
          <w:rFonts w:cs="Arial"/>
          <w:b/>
          <w:bCs/>
          <w:sz w:val="24"/>
          <w:szCs w:val="24"/>
        </w:rPr>
      </w:pPr>
    </w:p>
    <w:p w:rsidR="00EB65CE" w:rsidRDefault="00EB65CE" w:rsidP="005C5BF6">
      <w:pPr>
        <w:pStyle w:val="af3"/>
      </w:pPr>
    </w:p>
    <w:p w:rsidR="00EB65CE" w:rsidRPr="004F6810" w:rsidRDefault="004F6810" w:rsidP="004F6810">
      <w:pPr>
        <w:pStyle w:val="af3"/>
        <w:ind w:firstLine="567"/>
        <w:jc w:val="both"/>
        <w:rPr>
          <w:b w:val="0"/>
        </w:rPr>
      </w:pPr>
      <w:r w:rsidRPr="004F6810">
        <w:rPr>
          <w:b w:val="0"/>
        </w:rPr>
        <w:t xml:space="preserve">Таблица </w:t>
      </w:r>
      <w:r w:rsidR="008F5C2C">
        <w:rPr>
          <w:b w:val="0"/>
        </w:rPr>
        <w:t>2</w:t>
      </w:r>
      <w:r w:rsidR="00986CDF">
        <w:rPr>
          <w:b w:val="0"/>
        </w:rPr>
        <w:t>2</w:t>
      </w:r>
    </w:p>
    <w:tbl>
      <w:tblPr>
        <w:tblW w:w="14142" w:type="dxa"/>
        <w:tblLayout w:type="fixed"/>
        <w:tblLook w:val="04A0" w:firstRow="1" w:lastRow="0" w:firstColumn="1" w:lastColumn="0" w:noHBand="0" w:noVBand="1"/>
      </w:tblPr>
      <w:tblGrid>
        <w:gridCol w:w="2660"/>
        <w:gridCol w:w="1843"/>
        <w:gridCol w:w="1984"/>
        <w:gridCol w:w="7655"/>
      </w:tblGrid>
      <w:tr w:rsidR="00986CDF" w:rsidRPr="00EB65CE" w:rsidTr="00BE2371">
        <w:trPr>
          <w:trHeight w:val="240"/>
        </w:trPr>
        <w:tc>
          <w:tcPr>
            <w:tcW w:w="2660" w:type="dxa"/>
            <w:tcBorders>
              <w:top w:val="single" w:sz="4" w:space="0" w:color="auto"/>
              <w:left w:val="single" w:sz="4" w:space="0" w:color="auto"/>
              <w:bottom w:val="nil"/>
              <w:right w:val="single" w:sz="4" w:space="0" w:color="auto"/>
            </w:tcBorders>
            <w:shd w:val="clear" w:color="auto" w:fill="auto"/>
            <w:hideMark/>
          </w:tcPr>
          <w:p w:rsidR="00986CDF" w:rsidRPr="00EB65CE" w:rsidRDefault="00986CDF" w:rsidP="00BE2371">
            <w:pPr>
              <w:jc w:val="center"/>
              <w:rPr>
                <w:sz w:val="24"/>
                <w:szCs w:val="24"/>
              </w:rPr>
            </w:pPr>
          </w:p>
        </w:tc>
        <w:tc>
          <w:tcPr>
            <w:tcW w:w="3827" w:type="dxa"/>
            <w:gridSpan w:val="2"/>
            <w:tcBorders>
              <w:top w:val="single" w:sz="4" w:space="0" w:color="auto"/>
              <w:left w:val="nil"/>
              <w:bottom w:val="single" w:sz="4" w:space="0" w:color="auto"/>
              <w:right w:val="single" w:sz="4" w:space="0" w:color="auto"/>
            </w:tcBorders>
            <w:shd w:val="clear" w:color="auto" w:fill="auto"/>
            <w:noWrap/>
            <w:hideMark/>
          </w:tcPr>
          <w:p w:rsidR="00986CDF" w:rsidRDefault="00986CDF" w:rsidP="00BE2371">
            <w:pPr>
              <w:jc w:val="center"/>
              <w:rPr>
                <w:sz w:val="24"/>
                <w:szCs w:val="24"/>
              </w:rPr>
            </w:pPr>
          </w:p>
          <w:p w:rsidR="00986CDF" w:rsidRPr="00EB65CE" w:rsidRDefault="00986CDF" w:rsidP="00BE2371">
            <w:pPr>
              <w:jc w:val="center"/>
              <w:rPr>
                <w:b/>
                <w:sz w:val="24"/>
                <w:szCs w:val="24"/>
              </w:rPr>
            </w:pPr>
            <w:r w:rsidRPr="00EB65CE">
              <w:rPr>
                <w:b/>
                <w:sz w:val="24"/>
                <w:szCs w:val="24"/>
              </w:rPr>
              <w:t xml:space="preserve">Котельная № </w:t>
            </w:r>
            <w:r>
              <w:rPr>
                <w:b/>
                <w:sz w:val="24"/>
                <w:szCs w:val="24"/>
              </w:rPr>
              <w:t>5</w:t>
            </w:r>
            <w:r w:rsidRPr="00EB65CE">
              <w:rPr>
                <w:b/>
                <w:sz w:val="24"/>
                <w:szCs w:val="24"/>
              </w:rPr>
              <w:t>, ул.</w:t>
            </w:r>
            <w:r>
              <w:rPr>
                <w:b/>
                <w:sz w:val="24"/>
                <w:szCs w:val="24"/>
              </w:rPr>
              <w:t>Гагарина, 13</w:t>
            </w:r>
          </w:p>
        </w:tc>
        <w:tc>
          <w:tcPr>
            <w:tcW w:w="7655" w:type="dxa"/>
            <w:vMerge w:val="restart"/>
            <w:tcBorders>
              <w:top w:val="single" w:sz="4" w:space="0" w:color="auto"/>
              <w:left w:val="single" w:sz="4" w:space="0" w:color="auto"/>
              <w:right w:val="single" w:sz="4" w:space="0" w:color="000000"/>
            </w:tcBorders>
          </w:tcPr>
          <w:p w:rsidR="00986CDF" w:rsidRDefault="00986CDF" w:rsidP="00BE2371">
            <w:pPr>
              <w:jc w:val="center"/>
              <w:rPr>
                <w:sz w:val="24"/>
                <w:szCs w:val="24"/>
              </w:rPr>
            </w:pPr>
          </w:p>
          <w:p w:rsidR="00986CDF" w:rsidRDefault="00986CDF" w:rsidP="00BE2371">
            <w:pPr>
              <w:jc w:val="center"/>
              <w:rPr>
                <w:sz w:val="24"/>
                <w:szCs w:val="24"/>
              </w:rPr>
            </w:pPr>
            <w:r>
              <w:rPr>
                <w:noProof/>
                <w:sz w:val="24"/>
                <w:szCs w:val="24"/>
              </w:rPr>
              <w:drawing>
                <wp:inline distT="0" distB="0" distL="0" distR="0" wp14:anchorId="40807904" wp14:editId="1BAF5377">
                  <wp:extent cx="3679190" cy="3370834"/>
                  <wp:effectExtent l="19050" t="0" r="16510" b="1016"/>
                  <wp:docPr id="45"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986CDF" w:rsidRPr="00EB65CE" w:rsidTr="00BE2371">
        <w:trPr>
          <w:trHeight w:val="1560"/>
        </w:trPr>
        <w:tc>
          <w:tcPr>
            <w:tcW w:w="2660" w:type="dxa"/>
            <w:tcBorders>
              <w:top w:val="nil"/>
              <w:left w:val="single" w:sz="4" w:space="0" w:color="auto"/>
              <w:bottom w:val="single" w:sz="4" w:space="0" w:color="auto"/>
              <w:right w:val="single" w:sz="4" w:space="0" w:color="auto"/>
            </w:tcBorders>
            <w:shd w:val="clear" w:color="auto" w:fill="auto"/>
            <w:hideMark/>
          </w:tcPr>
          <w:p w:rsidR="00986CDF" w:rsidRPr="00EB65CE" w:rsidRDefault="00986CDF" w:rsidP="00BE2371">
            <w:pPr>
              <w:jc w:val="center"/>
              <w:rPr>
                <w:sz w:val="24"/>
                <w:szCs w:val="24"/>
              </w:rPr>
            </w:pPr>
            <w:r w:rsidRPr="00EB65CE">
              <w:rPr>
                <w:sz w:val="24"/>
                <w:szCs w:val="24"/>
              </w:rPr>
              <w:t>201</w:t>
            </w:r>
            <w:r w:rsidR="00BE2371">
              <w:rPr>
                <w:sz w:val="24"/>
                <w:szCs w:val="24"/>
              </w:rPr>
              <w:t xml:space="preserve">5 </w:t>
            </w:r>
            <w:r w:rsidRPr="00EB65CE">
              <w:rPr>
                <w:sz w:val="24"/>
                <w:szCs w:val="24"/>
              </w:rPr>
              <w:t>г</w:t>
            </w:r>
          </w:p>
        </w:tc>
        <w:tc>
          <w:tcPr>
            <w:tcW w:w="1843" w:type="dxa"/>
            <w:tcBorders>
              <w:top w:val="nil"/>
              <w:left w:val="nil"/>
              <w:bottom w:val="single" w:sz="4" w:space="0" w:color="auto"/>
              <w:right w:val="single" w:sz="4" w:space="0" w:color="auto"/>
            </w:tcBorders>
            <w:shd w:val="clear" w:color="auto" w:fill="auto"/>
            <w:vAlign w:val="center"/>
            <w:hideMark/>
          </w:tcPr>
          <w:p w:rsidR="00986CDF" w:rsidRPr="00EB65CE" w:rsidRDefault="00986CDF" w:rsidP="00BE2371">
            <w:pPr>
              <w:jc w:val="center"/>
              <w:rPr>
                <w:sz w:val="24"/>
                <w:szCs w:val="24"/>
              </w:rPr>
            </w:pPr>
            <w:r w:rsidRPr="00EB65CE">
              <w:rPr>
                <w:sz w:val="24"/>
                <w:szCs w:val="24"/>
              </w:rPr>
              <w:t>Фактическое производство тепловой энергии, (Гкал)</w:t>
            </w:r>
          </w:p>
        </w:tc>
        <w:tc>
          <w:tcPr>
            <w:tcW w:w="1984" w:type="dxa"/>
            <w:tcBorders>
              <w:top w:val="nil"/>
              <w:left w:val="nil"/>
              <w:bottom w:val="single" w:sz="4" w:space="0" w:color="auto"/>
              <w:right w:val="single" w:sz="4" w:space="0" w:color="auto"/>
            </w:tcBorders>
            <w:shd w:val="clear" w:color="auto" w:fill="auto"/>
            <w:vAlign w:val="center"/>
            <w:hideMark/>
          </w:tcPr>
          <w:p w:rsidR="00986CDF" w:rsidRPr="00EB65CE" w:rsidRDefault="00986CDF" w:rsidP="00BE2371">
            <w:pPr>
              <w:jc w:val="center"/>
              <w:rPr>
                <w:sz w:val="24"/>
                <w:szCs w:val="24"/>
              </w:rPr>
            </w:pPr>
            <w:r w:rsidRPr="00EB65CE">
              <w:rPr>
                <w:sz w:val="24"/>
                <w:szCs w:val="24"/>
              </w:rPr>
              <w:t>Число часов работы, (час)</w:t>
            </w:r>
          </w:p>
        </w:tc>
        <w:tc>
          <w:tcPr>
            <w:tcW w:w="7655" w:type="dxa"/>
            <w:vMerge/>
            <w:tcBorders>
              <w:left w:val="single" w:sz="4" w:space="0" w:color="auto"/>
              <w:right w:val="single" w:sz="4" w:space="0" w:color="000000"/>
            </w:tcBorders>
          </w:tcPr>
          <w:p w:rsidR="00986CDF" w:rsidRPr="00EB65CE" w:rsidRDefault="00986CDF" w:rsidP="00BE2371">
            <w:pPr>
              <w:jc w:val="center"/>
              <w:rPr>
                <w:sz w:val="24"/>
                <w:szCs w:val="24"/>
              </w:rPr>
            </w:pPr>
          </w:p>
        </w:tc>
      </w:tr>
      <w:tr w:rsidR="00986CDF" w:rsidRPr="00EB65CE" w:rsidTr="00BE2371">
        <w:trPr>
          <w:trHeight w:val="240"/>
        </w:trPr>
        <w:tc>
          <w:tcPr>
            <w:tcW w:w="2660" w:type="dxa"/>
            <w:tcBorders>
              <w:top w:val="nil"/>
              <w:left w:val="single" w:sz="4" w:space="0" w:color="auto"/>
              <w:bottom w:val="single" w:sz="4" w:space="0" w:color="auto"/>
              <w:right w:val="single" w:sz="4" w:space="0" w:color="auto"/>
            </w:tcBorders>
            <w:shd w:val="clear" w:color="auto" w:fill="auto"/>
            <w:noWrap/>
            <w:hideMark/>
          </w:tcPr>
          <w:p w:rsidR="00986CDF" w:rsidRPr="00EB65CE" w:rsidRDefault="00986CDF" w:rsidP="00BE2371">
            <w:pPr>
              <w:jc w:val="center"/>
              <w:rPr>
                <w:sz w:val="24"/>
                <w:szCs w:val="24"/>
              </w:rPr>
            </w:pPr>
            <w:r w:rsidRPr="00EB65CE">
              <w:rPr>
                <w:sz w:val="24"/>
                <w:szCs w:val="24"/>
              </w:rPr>
              <w:t>Январь</w:t>
            </w:r>
          </w:p>
        </w:tc>
        <w:tc>
          <w:tcPr>
            <w:tcW w:w="1843" w:type="dxa"/>
            <w:tcBorders>
              <w:top w:val="nil"/>
              <w:left w:val="nil"/>
              <w:bottom w:val="single" w:sz="4" w:space="0" w:color="auto"/>
              <w:right w:val="single" w:sz="4" w:space="0" w:color="auto"/>
            </w:tcBorders>
            <w:shd w:val="clear" w:color="auto" w:fill="auto"/>
            <w:noWrap/>
          </w:tcPr>
          <w:p w:rsidR="00986CDF" w:rsidRPr="00EB65CE" w:rsidRDefault="00986CDF" w:rsidP="00BE2371">
            <w:pPr>
              <w:jc w:val="center"/>
              <w:rPr>
                <w:sz w:val="24"/>
                <w:szCs w:val="24"/>
              </w:rPr>
            </w:pPr>
          </w:p>
        </w:tc>
        <w:tc>
          <w:tcPr>
            <w:tcW w:w="1984" w:type="dxa"/>
            <w:tcBorders>
              <w:top w:val="nil"/>
              <w:left w:val="nil"/>
              <w:bottom w:val="single" w:sz="4" w:space="0" w:color="auto"/>
              <w:right w:val="single" w:sz="4" w:space="0" w:color="auto"/>
            </w:tcBorders>
            <w:shd w:val="clear" w:color="auto" w:fill="auto"/>
            <w:noWrap/>
          </w:tcPr>
          <w:p w:rsidR="00986CDF" w:rsidRPr="00EB65CE" w:rsidRDefault="00986CDF" w:rsidP="00BE2371">
            <w:pPr>
              <w:jc w:val="center"/>
              <w:rPr>
                <w:sz w:val="24"/>
                <w:szCs w:val="24"/>
              </w:rPr>
            </w:pPr>
          </w:p>
        </w:tc>
        <w:tc>
          <w:tcPr>
            <w:tcW w:w="7655" w:type="dxa"/>
            <w:vMerge/>
            <w:tcBorders>
              <w:left w:val="single" w:sz="4" w:space="0" w:color="auto"/>
              <w:right w:val="single" w:sz="4" w:space="0" w:color="000000"/>
            </w:tcBorders>
          </w:tcPr>
          <w:p w:rsidR="00986CDF" w:rsidRPr="00EB65CE" w:rsidRDefault="00986CDF" w:rsidP="00BE2371">
            <w:pPr>
              <w:jc w:val="center"/>
              <w:rPr>
                <w:sz w:val="24"/>
                <w:szCs w:val="24"/>
              </w:rPr>
            </w:pPr>
          </w:p>
        </w:tc>
      </w:tr>
      <w:tr w:rsidR="00986CDF" w:rsidRPr="00EB65CE" w:rsidTr="00BE2371">
        <w:trPr>
          <w:trHeight w:val="240"/>
        </w:trPr>
        <w:tc>
          <w:tcPr>
            <w:tcW w:w="2660" w:type="dxa"/>
            <w:tcBorders>
              <w:top w:val="nil"/>
              <w:left w:val="single" w:sz="4" w:space="0" w:color="auto"/>
              <w:bottom w:val="single" w:sz="4" w:space="0" w:color="auto"/>
              <w:right w:val="single" w:sz="4" w:space="0" w:color="auto"/>
            </w:tcBorders>
            <w:shd w:val="clear" w:color="auto" w:fill="auto"/>
            <w:noWrap/>
            <w:hideMark/>
          </w:tcPr>
          <w:p w:rsidR="00986CDF" w:rsidRPr="00EB65CE" w:rsidRDefault="00986CDF" w:rsidP="00BE2371">
            <w:pPr>
              <w:jc w:val="center"/>
              <w:rPr>
                <w:sz w:val="24"/>
                <w:szCs w:val="24"/>
              </w:rPr>
            </w:pPr>
            <w:r w:rsidRPr="00EB65CE">
              <w:rPr>
                <w:sz w:val="24"/>
                <w:szCs w:val="24"/>
              </w:rPr>
              <w:t>Февраль</w:t>
            </w:r>
          </w:p>
        </w:tc>
        <w:tc>
          <w:tcPr>
            <w:tcW w:w="1843" w:type="dxa"/>
            <w:tcBorders>
              <w:top w:val="nil"/>
              <w:left w:val="nil"/>
              <w:bottom w:val="single" w:sz="4" w:space="0" w:color="auto"/>
              <w:right w:val="single" w:sz="4" w:space="0" w:color="auto"/>
            </w:tcBorders>
            <w:shd w:val="clear" w:color="auto" w:fill="auto"/>
            <w:noWrap/>
          </w:tcPr>
          <w:p w:rsidR="00986CDF" w:rsidRPr="00EB65CE" w:rsidRDefault="00986CDF" w:rsidP="00BE2371">
            <w:pPr>
              <w:jc w:val="center"/>
              <w:rPr>
                <w:sz w:val="24"/>
                <w:szCs w:val="24"/>
              </w:rPr>
            </w:pPr>
          </w:p>
        </w:tc>
        <w:tc>
          <w:tcPr>
            <w:tcW w:w="1984" w:type="dxa"/>
            <w:tcBorders>
              <w:top w:val="nil"/>
              <w:left w:val="nil"/>
              <w:bottom w:val="single" w:sz="4" w:space="0" w:color="auto"/>
              <w:right w:val="single" w:sz="4" w:space="0" w:color="auto"/>
            </w:tcBorders>
            <w:shd w:val="clear" w:color="auto" w:fill="auto"/>
            <w:noWrap/>
          </w:tcPr>
          <w:p w:rsidR="00986CDF" w:rsidRPr="00EB65CE" w:rsidRDefault="00986CDF" w:rsidP="00BE2371">
            <w:pPr>
              <w:jc w:val="center"/>
              <w:rPr>
                <w:sz w:val="24"/>
                <w:szCs w:val="24"/>
              </w:rPr>
            </w:pPr>
          </w:p>
        </w:tc>
        <w:tc>
          <w:tcPr>
            <w:tcW w:w="7655" w:type="dxa"/>
            <w:vMerge/>
            <w:tcBorders>
              <w:left w:val="single" w:sz="4" w:space="0" w:color="auto"/>
              <w:right w:val="single" w:sz="4" w:space="0" w:color="000000"/>
            </w:tcBorders>
          </w:tcPr>
          <w:p w:rsidR="00986CDF" w:rsidRPr="00EB65CE" w:rsidRDefault="00986CDF" w:rsidP="00BE2371">
            <w:pPr>
              <w:jc w:val="center"/>
              <w:rPr>
                <w:sz w:val="24"/>
                <w:szCs w:val="24"/>
              </w:rPr>
            </w:pPr>
          </w:p>
        </w:tc>
      </w:tr>
      <w:tr w:rsidR="00986CDF" w:rsidRPr="00EB65CE" w:rsidTr="00BE2371">
        <w:trPr>
          <w:trHeight w:val="240"/>
        </w:trPr>
        <w:tc>
          <w:tcPr>
            <w:tcW w:w="2660" w:type="dxa"/>
            <w:tcBorders>
              <w:top w:val="nil"/>
              <w:left w:val="single" w:sz="4" w:space="0" w:color="auto"/>
              <w:bottom w:val="single" w:sz="4" w:space="0" w:color="auto"/>
              <w:right w:val="single" w:sz="4" w:space="0" w:color="auto"/>
            </w:tcBorders>
            <w:shd w:val="clear" w:color="auto" w:fill="auto"/>
            <w:noWrap/>
            <w:hideMark/>
          </w:tcPr>
          <w:p w:rsidR="00986CDF" w:rsidRPr="00EB65CE" w:rsidRDefault="00986CDF" w:rsidP="00BE2371">
            <w:pPr>
              <w:jc w:val="center"/>
              <w:rPr>
                <w:sz w:val="24"/>
                <w:szCs w:val="24"/>
              </w:rPr>
            </w:pPr>
            <w:r w:rsidRPr="00EB65CE">
              <w:rPr>
                <w:sz w:val="24"/>
                <w:szCs w:val="24"/>
              </w:rPr>
              <w:t>Март</w:t>
            </w:r>
          </w:p>
        </w:tc>
        <w:tc>
          <w:tcPr>
            <w:tcW w:w="1843" w:type="dxa"/>
            <w:tcBorders>
              <w:top w:val="nil"/>
              <w:left w:val="nil"/>
              <w:bottom w:val="single" w:sz="4" w:space="0" w:color="auto"/>
              <w:right w:val="single" w:sz="4" w:space="0" w:color="auto"/>
            </w:tcBorders>
            <w:shd w:val="clear" w:color="auto" w:fill="auto"/>
            <w:noWrap/>
          </w:tcPr>
          <w:p w:rsidR="00986CDF" w:rsidRPr="00EB65CE" w:rsidRDefault="00986CDF" w:rsidP="00BE2371">
            <w:pPr>
              <w:jc w:val="center"/>
              <w:rPr>
                <w:sz w:val="24"/>
                <w:szCs w:val="24"/>
              </w:rPr>
            </w:pPr>
          </w:p>
        </w:tc>
        <w:tc>
          <w:tcPr>
            <w:tcW w:w="1984" w:type="dxa"/>
            <w:tcBorders>
              <w:top w:val="nil"/>
              <w:left w:val="nil"/>
              <w:bottom w:val="single" w:sz="4" w:space="0" w:color="auto"/>
              <w:right w:val="single" w:sz="4" w:space="0" w:color="auto"/>
            </w:tcBorders>
            <w:shd w:val="clear" w:color="auto" w:fill="auto"/>
            <w:noWrap/>
          </w:tcPr>
          <w:p w:rsidR="00986CDF" w:rsidRPr="00EB65CE" w:rsidRDefault="00986CDF" w:rsidP="00BE2371">
            <w:pPr>
              <w:jc w:val="center"/>
              <w:rPr>
                <w:sz w:val="24"/>
                <w:szCs w:val="24"/>
              </w:rPr>
            </w:pPr>
          </w:p>
        </w:tc>
        <w:tc>
          <w:tcPr>
            <w:tcW w:w="7655" w:type="dxa"/>
            <w:vMerge/>
            <w:tcBorders>
              <w:left w:val="single" w:sz="4" w:space="0" w:color="auto"/>
              <w:right w:val="single" w:sz="4" w:space="0" w:color="000000"/>
            </w:tcBorders>
          </w:tcPr>
          <w:p w:rsidR="00986CDF" w:rsidRPr="00EB65CE" w:rsidRDefault="00986CDF" w:rsidP="00BE2371">
            <w:pPr>
              <w:jc w:val="center"/>
              <w:rPr>
                <w:sz w:val="24"/>
                <w:szCs w:val="24"/>
              </w:rPr>
            </w:pPr>
          </w:p>
        </w:tc>
      </w:tr>
      <w:tr w:rsidR="00986CDF" w:rsidRPr="00EB65CE" w:rsidTr="00BE2371">
        <w:trPr>
          <w:trHeight w:val="240"/>
        </w:trPr>
        <w:tc>
          <w:tcPr>
            <w:tcW w:w="2660" w:type="dxa"/>
            <w:tcBorders>
              <w:top w:val="nil"/>
              <w:left w:val="single" w:sz="4" w:space="0" w:color="auto"/>
              <w:bottom w:val="single" w:sz="4" w:space="0" w:color="auto"/>
              <w:right w:val="single" w:sz="4" w:space="0" w:color="auto"/>
            </w:tcBorders>
            <w:shd w:val="clear" w:color="auto" w:fill="auto"/>
            <w:noWrap/>
            <w:hideMark/>
          </w:tcPr>
          <w:p w:rsidR="00986CDF" w:rsidRPr="00EB65CE" w:rsidRDefault="00986CDF" w:rsidP="00BE2371">
            <w:pPr>
              <w:jc w:val="center"/>
              <w:rPr>
                <w:sz w:val="24"/>
                <w:szCs w:val="24"/>
              </w:rPr>
            </w:pPr>
            <w:r w:rsidRPr="00EB65CE">
              <w:rPr>
                <w:sz w:val="24"/>
                <w:szCs w:val="24"/>
              </w:rPr>
              <w:t>Апрель</w:t>
            </w:r>
          </w:p>
        </w:tc>
        <w:tc>
          <w:tcPr>
            <w:tcW w:w="1843" w:type="dxa"/>
            <w:tcBorders>
              <w:top w:val="nil"/>
              <w:left w:val="nil"/>
              <w:bottom w:val="single" w:sz="4" w:space="0" w:color="auto"/>
              <w:right w:val="single" w:sz="4" w:space="0" w:color="auto"/>
            </w:tcBorders>
            <w:shd w:val="clear" w:color="auto" w:fill="auto"/>
            <w:noWrap/>
          </w:tcPr>
          <w:p w:rsidR="00986CDF" w:rsidRPr="00EB65CE" w:rsidRDefault="00986CDF" w:rsidP="00BE2371">
            <w:pPr>
              <w:jc w:val="center"/>
              <w:rPr>
                <w:sz w:val="24"/>
                <w:szCs w:val="24"/>
              </w:rPr>
            </w:pPr>
          </w:p>
        </w:tc>
        <w:tc>
          <w:tcPr>
            <w:tcW w:w="1984" w:type="dxa"/>
            <w:tcBorders>
              <w:top w:val="nil"/>
              <w:left w:val="nil"/>
              <w:bottom w:val="single" w:sz="4" w:space="0" w:color="auto"/>
              <w:right w:val="single" w:sz="4" w:space="0" w:color="auto"/>
            </w:tcBorders>
            <w:shd w:val="clear" w:color="auto" w:fill="auto"/>
            <w:noWrap/>
          </w:tcPr>
          <w:p w:rsidR="00986CDF" w:rsidRPr="00EB65CE" w:rsidRDefault="00986CDF" w:rsidP="00BE2371">
            <w:pPr>
              <w:jc w:val="center"/>
              <w:rPr>
                <w:sz w:val="24"/>
                <w:szCs w:val="24"/>
              </w:rPr>
            </w:pPr>
          </w:p>
        </w:tc>
        <w:tc>
          <w:tcPr>
            <w:tcW w:w="7655" w:type="dxa"/>
            <w:vMerge/>
            <w:tcBorders>
              <w:left w:val="single" w:sz="4" w:space="0" w:color="auto"/>
              <w:right w:val="single" w:sz="4" w:space="0" w:color="000000"/>
            </w:tcBorders>
          </w:tcPr>
          <w:p w:rsidR="00986CDF" w:rsidRPr="00EB65CE" w:rsidRDefault="00986CDF" w:rsidP="00BE2371">
            <w:pPr>
              <w:jc w:val="center"/>
              <w:rPr>
                <w:sz w:val="24"/>
                <w:szCs w:val="24"/>
              </w:rPr>
            </w:pPr>
          </w:p>
        </w:tc>
      </w:tr>
      <w:tr w:rsidR="00986CDF" w:rsidRPr="00EB65CE" w:rsidTr="00BE2371">
        <w:trPr>
          <w:trHeight w:val="240"/>
        </w:trPr>
        <w:tc>
          <w:tcPr>
            <w:tcW w:w="2660" w:type="dxa"/>
            <w:tcBorders>
              <w:top w:val="nil"/>
              <w:left w:val="single" w:sz="4" w:space="0" w:color="auto"/>
              <w:bottom w:val="single" w:sz="4" w:space="0" w:color="auto"/>
              <w:right w:val="single" w:sz="4" w:space="0" w:color="auto"/>
            </w:tcBorders>
            <w:shd w:val="clear" w:color="auto" w:fill="auto"/>
            <w:noWrap/>
            <w:hideMark/>
          </w:tcPr>
          <w:p w:rsidR="00986CDF" w:rsidRPr="00EB65CE" w:rsidRDefault="00986CDF" w:rsidP="00BE2371">
            <w:pPr>
              <w:jc w:val="center"/>
              <w:rPr>
                <w:sz w:val="24"/>
                <w:szCs w:val="24"/>
              </w:rPr>
            </w:pPr>
            <w:r w:rsidRPr="00EB65CE">
              <w:rPr>
                <w:sz w:val="24"/>
                <w:szCs w:val="24"/>
              </w:rPr>
              <w:t>Май</w:t>
            </w:r>
          </w:p>
        </w:tc>
        <w:tc>
          <w:tcPr>
            <w:tcW w:w="1843" w:type="dxa"/>
            <w:tcBorders>
              <w:top w:val="nil"/>
              <w:left w:val="nil"/>
              <w:bottom w:val="single" w:sz="4" w:space="0" w:color="auto"/>
              <w:right w:val="single" w:sz="4" w:space="0" w:color="auto"/>
            </w:tcBorders>
            <w:shd w:val="clear" w:color="auto" w:fill="auto"/>
            <w:noWrap/>
          </w:tcPr>
          <w:p w:rsidR="00986CDF" w:rsidRPr="00EB65CE" w:rsidRDefault="00986CDF" w:rsidP="00BE2371">
            <w:pPr>
              <w:jc w:val="center"/>
              <w:rPr>
                <w:sz w:val="24"/>
                <w:szCs w:val="24"/>
              </w:rPr>
            </w:pPr>
          </w:p>
        </w:tc>
        <w:tc>
          <w:tcPr>
            <w:tcW w:w="1984" w:type="dxa"/>
            <w:tcBorders>
              <w:top w:val="nil"/>
              <w:left w:val="nil"/>
              <w:bottom w:val="single" w:sz="4" w:space="0" w:color="auto"/>
              <w:right w:val="single" w:sz="4" w:space="0" w:color="auto"/>
            </w:tcBorders>
            <w:shd w:val="clear" w:color="auto" w:fill="auto"/>
            <w:noWrap/>
          </w:tcPr>
          <w:p w:rsidR="00986CDF" w:rsidRPr="00EB65CE" w:rsidRDefault="00986CDF" w:rsidP="00BE2371">
            <w:pPr>
              <w:jc w:val="center"/>
              <w:rPr>
                <w:sz w:val="24"/>
                <w:szCs w:val="24"/>
              </w:rPr>
            </w:pPr>
          </w:p>
        </w:tc>
        <w:tc>
          <w:tcPr>
            <w:tcW w:w="7655" w:type="dxa"/>
            <w:vMerge/>
            <w:tcBorders>
              <w:left w:val="single" w:sz="4" w:space="0" w:color="auto"/>
              <w:right w:val="single" w:sz="4" w:space="0" w:color="000000"/>
            </w:tcBorders>
          </w:tcPr>
          <w:p w:rsidR="00986CDF" w:rsidRPr="00EB65CE" w:rsidRDefault="00986CDF" w:rsidP="00BE2371">
            <w:pPr>
              <w:jc w:val="center"/>
              <w:rPr>
                <w:sz w:val="24"/>
                <w:szCs w:val="24"/>
              </w:rPr>
            </w:pPr>
          </w:p>
        </w:tc>
      </w:tr>
      <w:tr w:rsidR="00986CDF" w:rsidRPr="00EB65CE" w:rsidTr="00BE2371">
        <w:trPr>
          <w:trHeight w:val="240"/>
        </w:trPr>
        <w:tc>
          <w:tcPr>
            <w:tcW w:w="2660" w:type="dxa"/>
            <w:tcBorders>
              <w:top w:val="nil"/>
              <w:left w:val="single" w:sz="4" w:space="0" w:color="auto"/>
              <w:bottom w:val="single" w:sz="4" w:space="0" w:color="auto"/>
              <w:right w:val="single" w:sz="4" w:space="0" w:color="auto"/>
            </w:tcBorders>
            <w:shd w:val="clear" w:color="auto" w:fill="auto"/>
            <w:noWrap/>
            <w:hideMark/>
          </w:tcPr>
          <w:p w:rsidR="00986CDF" w:rsidRPr="00EB65CE" w:rsidRDefault="00986CDF" w:rsidP="00BE2371">
            <w:pPr>
              <w:jc w:val="center"/>
              <w:rPr>
                <w:sz w:val="24"/>
                <w:szCs w:val="24"/>
              </w:rPr>
            </w:pPr>
            <w:r w:rsidRPr="00EB65CE">
              <w:rPr>
                <w:sz w:val="24"/>
                <w:szCs w:val="24"/>
              </w:rPr>
              <w:t>Июнь</w:t>
            </w:r>
          </w:p>
        </w:tc>
        <w:tc>
          <w:tcPr>
            <w:tcW w:w="1843" w:type="dxa"/>
            <w:tcBorders>
              <w:top w:val="nil"/>
              <w:left w:val="nil"/>
              <w:bottom w:val="single" w:sz="4" w:space="0" w:color="auto"/>
              <w:right w:val="single" w:sz="4" w:space="0" w:color="auto"/>
            </w:tcBorders>
            <w:shd w:val="clear" w:color="auto" w:fill="auto"/>
            <w:noWrap/>
          </w:tcPr>
          <w:p w:rsidR="00986CDF" w:rsidRPr="00EB65CE" w:rsidRDefault="00986CDF" w:rsidP="00BE2371">
            <w:pPr>
              <w:jc w:val="center"/>
              <w:rPr>
                <w:sz w:val="24"/>
                <w:szCs w:val="24"/>
              </w:rPr>
            </w:pPr>
          </w:p>
        </w:tc>
        <w:tc>
          <w:tcPr>
            <w:tcW w:w="1984" w:type="dxa"/>
            <w:tcBorders>
              <w:top w:val="nil"/>
              <w:left w:val="nil"/>
              <w:bottom w:val="single" w:sz="4" w:space="0" w:color="auto"/>
              <w:right w:val="single" w:sz="4" w:space="0" w:color="auto"/>
            </w:tcBorders>
            <w:shd w:val="clear" w:color="auto" w:fill="auto"/>
            <w:noWrap/>
          </w:tcPr>
          <w:p w:rsidR="00986CDF" w:rsidRPr="00EB65CE" w:rsidRDefault="00986CDF" w:rsidP="00BE2371">
            <w:pPr>
              <w:jc w:val="center"/>
              <w:rPr>
                <w:sz w:val="24"/>
                <w:szCs w:val="24"/>
              </w:rPr>
            </w:pPr>
          </w:p>
        </w:tc>
        <w:tc>
          <w:tcPr>
            <w:tcW w:w="7655" w:type="dxa"/>
            <w:vMerge/>
            <w:tcBorders>
              <w:left w:val="single" w:sz="4" w:space="0" w:color="auto"/>
              <w:right w:val="single" w:sz="4" w:space="0" w:color="000000"/>
            </w:tcBorders>
          </w:tcPr>
          <w:p w:rsidR="00986CDF" w:rsidRPr="00EB65CE" w:rsidRDefault="00986CDF" w:rsidP="00BE2371">
            <w:pPr>
              <w:jc w:val="center"/>
              <w:rPr>
                <w:sz w:val="24"/>
                <w:szCs w:val="24"/>
              </w:rPr>
            </w:pPr>
          </w:p>
        </w:tc>
      </w:tr>
      <w:tr w:rsidR="00986CDF" w:rsidRPr="00EB65CE" w:rsidTr="00BE2371">
        <w:trPr>
          <w:trHeight w:val="240"/>
        </w:trPr>
        <w:tc>
          <w:tcPr>
            <w:tcW w:w="2660" w:type="dxa"/>
            <w:tcBorders>
              <w:top w:val="nil"/>
              <w:left w:val="single" w:sz="4" w:space="0" w:color="auto"/>
              <w:bottom w:val="single" w:sz="4" w:space="0" w:color="auto"/>
              <w:right w:val="single" w:sz="4" w:space="0" w:color="auto"/>
            </w:tcBorders>
            <w:shd w:val="clear" w:color="auto" w:fill="auto"/>
            <w:noWrap/>
            <w:hideMark/>
          </w:tcPr>
          <w:p w:rsidR="00986CDF" w:rsidRPr="00EB65CE" w:rsidRDefault="00986CDF" w:rsidP="00BE2371">
            <w:pPr>
              <w:jc w:val="center"/>
              <w:rPr>
                <w:sz w:val="24"/>
                <w:szCs w:val="24"/>
              </w:rPr>
            </w:pPr>
            <w:r w:rsidRPr="00EB65CE">
              <w:rPr>
                <w:sz w:val="24"/>
                <w:szCs w:val="24"/>
              </w:rPr>
              <w:t>Июль</w:t>
            </w:r>
          </w:p>
        </w:tc>
        <w:tc>
          <w:tcPr>
            <w:tcW w:w="1843" w:type="dxa"/>
            <w:tcBorders>
              <w:top w:val="nil"/>
              <w:left w:val="nil"/>
              <w:bottom w:val="single" w:sz="4" w:space="0" w:color="auto"/>
              <w:right w:val="single" w:sz="4" w:space="0" w:color="auto"/>
            </w:tcBorders>
            <w:shd w:val="clear" w:color="auto" w:fill="auto"/>
            <w:noWrap/>
          </w:tcPr>
          <w:p w:rsidR="00986CDF" w:rsidRPr="00EB65CE" w:rsidRDefault="00986CDF" w:rsidP="00BE2371">
            <w:pPr>
              <w:jc w:val="center"/>
              <w:rPr>
                <w:sz w:val="24"/>
                <w:szCs w:val="24"/>
              </w:rPr>
            </w:pPr>
          </w:p>
        </w:tc>
        <w:tc>
          <w:tcPr>
            <w:tcW w:w="1984" w:type="dxa"/>
            <w:tcBorders>
              <w:top w:val="nil"/>
              <w:left w:val="nil"/>
              <w:bottom w:val="single" w:sz="4" w:space="0" w:color="auto"/>
              <w:right w:val="single" w:sz="4" w:space="0" w:color="auto"/>
            </w:tcBorders>
            <w:shd w:val="clear" w:color="auto" w:fill="auto"/>
            <w:noWrap/>
          </w:tcPr>
          <w:p w:rsidR="00986CDF" w:rsidRPr="00EB65CE" w:rsidRDefault="00986CDF" w:rsidP="00BE2371">
            <w:pPr>
              <w:jc w:val="center"/>
              <w:rPr>
                <w:sz w:val="24"/>
                <w:szCs w:val="24"/>
              </w:rPr>
            </w:pPr>
          </w:p>
        </w:tc>
        <w:tc>
          <w:tcPr>
            <w:tcW w:w="7655" w:type="dxa"/>
            <w:vMerge/>
            <w:tcBorders>
              <w:left w:val="single" w:sz="4" w:space="0" w:color="auto"/>
              <w:right w:val="single" w:sz="4" w:space="0" w:color="000000"/>
            </w:tcBorders>
          </w:tcPr>
          <w:p w:rsidR="00986CDF" w:rsidRPr="00EB65CE" w:rsidRDefault="00986CDF" w:rsidP="00BE2371">
            <w:pPr>
              <w:jc w:val="center"/>
              <w:rPr>
                <w:sz w:val="24"/>
                <w:szCs w:val="24"/>
              </w:rPr>
            </w:pPr>
          </w:p>
        </w:tc>
      </w:tr>
      <w:tr w:rsidR="00986CDF" w:rsidRPr="00EB65CE" w:rsidTr="00BE2371">
        <w:trPr>
          <w:trHeight w:val="240"/>
        </w:trPr>
        <w:tc>
          <w:tcPr>
            <w:tcW w:w="2660" w:type="dxa"/>
            <w:tcBorders>
              <w:top w:val="nil"/>
              <w:left w:val="single" w:sz="4" w:space="0" w:color="auto"/>
              <w:bottom w:val="single" w:sz="4" w:space="0" w:color="auto"/>
              <w:right w:val="single" w:sz="4" w:space="0" w:color="auto"/>
            </w:tcBorders>
            <w:shd w:val="clear" w:color="auto" w:fill="auto"/>
            <w:noWrap/>
            <w:hideMark/>
          </w:tcPr>
          <w:p w:rsidR="00986CDF" w:rsidRPr="00EB65CE" w:rsidRDefault="00986CDF" w:rsidP="00BE2371">
            <w:pPr>
              <w:jc w:val="center"/>
              <w:rPr>
                <w:sz w:val="24"/>
                <w:szCs w:val="24"/>
              </w:rPr>
            </w:pPr>
            <w:r w:rsidRPr="00EB65CE">
              <w:rPr>
                <w:sz w:val="24"/>
                <w:szCs w:val="24"/>
              </w:rPr>
              <w:t>Август</w:t>
            </w:r>
          </w:p>
        </w:tc>
        <w:tc>
          <w:tcPr>
            <w:tcW w:w="1843" w:type="dxa"/>
            <w:tcBorders>
              <w:top w:val="nil"/>
              <w:left w:val="nil"/>
              <w:bottom w:val="single" w:sz="4" w:space="0" w:color="auto"/>
              <w:right w:val="single" w:sz="4" w:space="0" w:color="auto"/>
            </w:tcBorders>
            <w:shd w:val="clear" w:color="auto" w:fill="auto"/>
            <w:noWrap/>
          </w:tcPr>
          <w:p w:rsidR="00986CDF" w:rsidRPr="00EB65CE" w:rsidRDefault="00986CDF" w:rsidP="00BE2371">
            <w:pPr>
              <w:jc w:val="center"/>
              <w:rPr>
                <w:sz w:val="24"/>
                <w:szCs w:val="24"/>
              </w:rPr>
            </w:pPr>
          </w:p>
        </w:tc>
        <w:tc>
          <w:tcPr>
            <w:tcW w:w="1984" w:type="dxa"/>
            <w:tcBorders>
              <w:top w:val="nil"/>
              <w:left w:val="nil"/>
              <w:bottom w:val="single" w:sz="4" w:space="0" w:color="auto"/>
              <w:right w:val="single" w:sz="4" w:space="0" w:color="auto"/>
            </w:tcBorders>
            <w:shd w:val="clear" w:color="auto" w:fill="auto"/>
            <w:noWrap/>
          </w:tcPr>
          <w:p w:rsidR="00986CDF" w:rsidRPr="00EB65CE" w:rsidRDefault="00986CDF" w:rsidP="00BE2371">
            <w:pPr>
              <w:jc w:val="center"/>
              <w:rPr>
                <w:sz w:val="24"/>
                <w:szCs w:val="24"/>
              </w:rPr>
            </w:pPr>
          </w:p>
        </w:tc>
        <w:tc>
          <w:tcPr>
            <w:tcW w:w="7655" w:type="dxa"/>
            <w:vMerge/>
            <w:tcBorders>
              <w:left w:val="single" w:sz="4" w:space="0" w:color="auto"/>
              <w:right w:val="single" w:sz="4" w:space="0" w:color="000000"/>
            </w:tcBorders>
          </w:tcPr>
          <w:p w:rsidR="00986CDF" w:rsidRPr="00EB65CE" w:rsidRDefault="00986CDF" w:rsidP="00BE2371">
            <w:pPr>
              <w:jc w:val="center"/>
              <w:rPr>
                <w:sz w:val="24"/>
                <w:szCs w:val="24"/>
              </w:rPr>
            </w:pPr>
          </w:p>
        </w:tc>
      </w:tr>
      <w:tr w:rsidR="00986CDF" w:rsidRPr="00EB65CE" w:rsidTr="00BE2371">
        <w:trPr>
          <w:trHeight w:val="240"/>
        </w:trPr>
        <w:tc>
          <w:tcPr>
            <w:tcW w:w="2660" w:type="dxa"/>
            <w:tcBorders>
              <w:top w:val="nil"/>
              <w:left w:val="single" w:sz="4" w:space="0" w:color="auto"/>
              <w:bottom w:val="single" w:sz="4" w:space="0" w:color="auto"/>
              <w:right w:val="single" w:sz="4" w:space="0" w:color="auto"/>
            </w:tcBorders>
            <w:shd w:val="clear" w:color="auto" w:fill="auto"/>
            <w:noWrap/>
            <w:hideMark/>
          </w:tcPr>
          <w:p w:rsidR="00986CDF" w:rsidRPr="00EB65CE" w:rsidRDefault="00986CDF" w:rsidP="00BE2371">
            <w:pPr>
              <w:jc w:val="center"/>
              <w:rPr>
                <w:sz w:val="24"/>
                <w:szCs w:val="24"/>
              </w:rPr>
            </w:pPr>
            <w:r w:rsidRPr="00EB65CE">
              <w:rPr>
                <w:sz w:val="24"/>
                <w:szCs w:val="24"/>
              </w:rPr>
              <w:t>Сентябрь</w:t>
            </w:r>
          </w:p>
        </w:tc>
        <w:tc>
          <w:tcPr>
            <w:tcW w:w="1843" w:type="dxa"/>
            <w:tcBorders>
              <w:top w:val="nil"/>
              <w:left w:val="nil"/>
              <w:bottom w:val="single" w:sz="4" w:space="0" w:color="auto"/>
              <w:right w:val="single" w:sz="4" w:space="0" w:color="auto"/>
            </w:tcBorders>
            <w:shd w:val="clear" w:color="auto" w:fill="auto"/>
            <w:noWrap/>
          </w:tcPr>
          <w:p w:rsidR="00986CDF" w:rsidRPr="00EB65CE" w:rsidRDefault="00986CDF" w:rsidP="00BE2371">
            <w:pPr>
              <w:jc w:val="center"/>
              <w:rPr>
                <w:sz w:val="24"/>
                <w:szCs w:val="24"/>
              </w:rPr>
            </w:pPr>
          </w:p>
        </w:tc>
        <w:tc>
          <w:tcPr>
            <w:tcW w:w="1984" w:type="dxa"/>
            <w:tcBorders>
              <w:top w:val="nil"/>
              <w:left w:val="nil"/>
              <w:bottom w:val="single" w:sz="4" w:space="0" w:color="auto"/>
              <w:right w:val="single" w:sz="4" w:space="0" w:color="auto"/>
            </w:tcBorders>
            <w:shd w:val="clear" w:color="auto" w:fill="auto"/>
            <w:noWrap/>
          </w:tcPr>
          <w:p w:rsidR="00986CDF" w:rsidRPr="00EB65CE" w:rsidRDefault="00986CDF" w:rsidP="00BE2371">
            <w:pPr>
              <w:jc w:val="center"/>
              <w:rPr>
                <w:sz w:val="24"/>
                <w:szCs w:val="24"/>
              </w:rPr>
            </w:pPr>
          </w:p>
        </w:tc>
        <w:tc>
          <w:tcPr>
            <w:tcW w:w="7655" w:type="dxa"/>
            <w:vMerge/>
            <w:tcBorders>
              <w:left w:val="single" w:sz="4" w:space="0" w:color="auto"/>
              <w:right w:val="single" w:sz="4" w:space="0" w:color="000000"/>
            </w:tcBorders>
          </w:tcPr>
          <w:p w:rsidR="00986CDF" w:rsidRPr="00EB65CE" w:rsidRDefault="00986CDF" w:rsidP="00BE2371">
            <w:pPr>
              <w:jc w:val="center"/>
              <w:rPr>
                <w:sz w:val="24"/>
                <w:szCs w:val="24"/>
              </w:rPr>
            </w:pPr>
          </w:p>
        </w:tc>
      </w:tr>
      <w:tr w:rsidR="00D343DA" w:rsidRPr="00EB65CE" w:rsidTr="00BE2371">
        <w:trPr>
          <w:trHeight w:val="240"/>
        </w:trPr>
        <w:tc>
          <w:tcPr>
            <w:tcW w:w="2660" w:type="dxa"/>
            <w:tcBorders>
              <w:top w:val="nil"/>
              <w:left w:val="single" w:sz="4" w:space="0" w:color="auto"/>
              <w:bottom w:val="single" w:sz="4" w:space="0" w:color="auto"/>
              <w:right w:val="single" w:sz="4" w:space="0" w:color="auto"/>
            </w:tcBorders>
            <w:shd w:val="clear" w:color="auto" w:fill="auto"/>
            <w:noWrap/>
            <w:hideMark/>
          </w:tcPr>
          <w:p w:rsidR="00D343DA" w:rsidRPr="00EB65CE" w:rsidRDefault="00D343DA" w:rsidP="00BE2371">
            <w:pPr>
              <w:jc w:val="center"/>
              <w:rPr>
                <w:sz w:val="24"/>
                <w:szCs w:val="24"/>
              </w:rPr>
            </w:pPr>
            <w:r w:rsidRPr="00EB65CE">
              <w:rPr>
                <w:sz w:val="24"/>
                <w:szCs w:val="24"/>
              </w:rPr>
              <w:t>Октябрь</w:t>
            </w:r>
            <w:r>
              <w:rPr>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D343DA" w:rsidRPr="00D343DA" w:rsidRDefault="00D343DA" w:rsidP="00BE2371">
            <w:pPr>
              <w:jc w:val="center"/>
              <w:rPr>
                <w:sz w:val="24"/>
                <w:szCs w:val="24"/>
              </w:rPr>
            </w:pPr>
            <w:r w:rsidRPr="00D343DA">
              <w:rPr>
                <w:sz w:val="24"/>
                <w:szCs w:val="24"/>
              </w:rPr>
              <w:t>37,62</w:t>
            </w:r>
          </w:p>
        </w:tc>
        <w:tc>
          <w:tcPr>
            <w:tcW w:w="1984" w:type="dxa"/>
            <w:tcBorders>
              <w:top w:val="nil"/>
              <w:left w:val="nil"/>
              <w:bottom w:val="single" w:sz="4" w:space="0" w:color="auto"/>
              <w:right w:val="single" w:sz="4" w:space="0" w:color="auto"/>
            </w:tcBorders>
            <w:shd w:val="clear" w:color="auto" w:fill="auto"/>
            <w:noWrap/>
            <w:vAlign w:val="center"/>
            <w:hideMark/>
          </w:tcPr>
          <w:p w:rsidR="00D343DA" w:rsidRPr="00D343DA" w:rsidRDefault="00D343DA" w:rsidP="00BE2371">
            <w:pPr>
              <w:jc w:val="center"/>
              <w:rPr>
                <w:sz w:val="24"/>
                <w:szCs w:val="24"/>
              </w:rPr>
            </w:pPr>
            <w:r w:rsidRPr="00D343DA">
              <w:rPr>
                <w:sz w:val="24"/>
                <w:szCs w:val="24"/>
              </w:rPr>
              <w:t>576</w:t>
            </w:r>
          </w:p>
        </w:tc>
        <w:tc>
          <w:tcPr>
            <w:tcW w:w="7655" w:type="dxa"/>
            <w:vMerge/>
            <w:tcBorders>
              <w:left w:val="single" w:sz="4" w:space="0" w:color="auto"/>
              <w:right w:val="single" w:sz="4" w:space="0" w:color="000000"/>
            </w:tcBorders>
          </w:tcPr>
          <w:p w:rsidR="00D343DA" w:rsidRPr="00EB65CE" w:rsidRDefault="00D343DA" w:rsidP="00BE2371">
            <w:pPr>
              <w:jc w:val="center"/>
              <w:rPr>
                <w:sz w:val="24"/>
                <w:szCs w:val="24"/>
              </w:rPr>
            </w:pPr>
          </w:p>
        </w:tc>
      </w:tr>
      <w:tr w:rsidR="00D343DA" w:rsidRPr="00EB65CE" w:rsidTr="00BE2371">
        <w:trPr>
          <w:trHeight w:val="240"/>
        </w:trPr>
        <w:tc>
          <w:tcPr>
            <w:tcW w:w="2660" w:type="dxa"/>
            <w:tcBorders>
              <w:top w:val="nil"/>
              <w:left w:val="single" w:sz="4" w:space="0" w:color="auto"/>
              <w:bottom w:val="single" w:sz="4" w:space="0" w:color="auto"/>
              <w:right w:val="single" w:sz="4" w:space="0" w:color="auto"/>
            </w:tcBorders>
            <w:shd w:val="clear" w:color="auto" w:fill="auto"/>
            <w:noWrap/>
            <w:hideMark/>
          </w:tcPr>
          <w:p w:rsidR="00D343DA" w:rsidRPr="00EB65CE" w:rsidRDefault="00D343DA" w:rsidP="00BE2371">
            <w:pPr>
              <w:jc w:val="center"/>
              <w:rPr>
                <w:sz w:val="24"/>
                <w:szCs w:val="24"/>
              </w:rPr>
            </w:pPr>
            <w:r w:rsidRPr="00EB65CE">
              <w:rPr>
                <w:sz w:val="24"/>
                <w:szCs w:val="24"/>
              </w:rPr>
              <w:t>Ноябрь</w:t>
            </w:r>
          </w:p>
        </w:tc>
        <w:tc>
          <w:tcPr>
            <w:tcW w:w="1843" w:type="dxa"/>
            <w:tcBorders>
              <w:top w:val="nil"/>
              <w:left w:val="nil"/>
              <w:bottom w:val="single" w:sz="4" w:space="0" w:color="auto"/>
              <w:right w:val="single" w:sz="4" w:space="0" w:color="auto"/>
            </w:tcBorders>
            <w:shd w:val="clear" w:color="auto" w:fill="auto"/>
            <w:noWrap/>
            <w:vAlign w:val="center"/>
            <w:hideMark/>
          </w:tcPr>
          <w:p w:rsidR="00D343DA" w:rsidRPr="00D343DA" w:rsidRDefault="00D343DA" w:rsidP="00BE2371">
            <w:pPr>
              <w:jc w:val="center"/>
              <w:rPr>
                <w:sz w:val="24"/>
                <w:szCs w:val="24"/>
              </w:rPr>
            </w:pPr>
            <w:r w:rsidRPr="00D343DA">
              <w:rPr>
                <w:sz w:val="24"/>
                <w:szCs w:val="24"/>
              </w:rPr>
              <w:t>56,56</w:t>
            </w:r>
          </w:p>
        </w:tc>
        <w:tc>
          <w:tcPr>
            <w:tcW w:w="1984" w:type="dxa"/>
            <w:tcBorders>
              <w:top w:val="nil"/>
              <w:left w:val="nil"/>
              <w:bottom w:val="single" w:sz="4" w:space="0" w:color="auto"/>
              <w:right w:val="single" w:sz="4" w:space="0" w:color="auto"/>
            </w:tcBorders>
            <w:shd w:val="clear" w:color="auto" w:fill="auto"/>
            <w:noWrap/>
            <w:vAlign w:val="center"/>
            <w:hideMark/>
          </w:tcPr>
          <w:p w:rsidR="00D343DA" w:rsidRPr="00D343DA" w:rsidRDefault="00D343DA" w:rsidP="00BE2371">
            <w:pPr>
              <w:jc w:val="center"/>
              <w:rPr>
                <w:sz w:val="24"/>
                <w:szCs w:val="24"/>
              </w:rPr>
            </w:pPr>
            <w:r w:rsidRPr="00D343DA">
              <w:rPr>
                <w:sz w:val="24"/>
                <w:szCs w:val="24"/>
              </w:rPr>
              <w:t>720</w:t>
            </w:r>
          </w:p>
        </w:tc>
        <w:tc>
          <w:tcPr>
            <w:tcW w:w="7655" w:type="dxa"/>
            <w:vMerge/>
            <w:tcBorders>
              <w:left w:val="single" w:sz="4" w:space="0" w:color="auto"/>
              <w:right w:val="single" w:sz="4" w:space="0" w:color="000000"/>
            </w:tcBorders>
          </w:tcPr>
          <w:p w:rsidR="00D343DA" w:rsidRPr="00EB65CE" w:rsidRDefault="00D343DA" w:rsidP="00BE2371">
            <w:pPr>
              <w:jc w:val="center"/>
              <w:rPr>
                <w:sz w:val="24"/>
                <w:szCs w:val="24"/>
              </w:rPr>
            </w:pPr>
          </w:p>
        </w:tc>
      </w:tr>
      <w:tr w:rsidR="00D343DA" w:rsidRPr="00EB65CE" w:rsidTr="00BE2371">
        <w:trPr>
          <w:trHeight w:val="240"/>
        </w:trPr>
        <w:tc>
          <w:tcPr>
            <w:tcW w:w="2660" w:type="dxa"/>
            <w:tcBorders>
              <w:top w:val="nil"/>
              <w:left w:val="single" w:sz="4" w:space="0" w:color="auto"/>
              <w:bottom w:val="single" w:sz="4" w:space="0" w:color="auto"/>
              <w:right w:val="single" w:sz="4" w:space="0" w:color="auto"/>
            </w:tcBorders>
            <w:shd w:val="clear" w:color="auto" w:fill="auto"/>
            <w:noWrap/>
            <w:hideMark/>
          </w:tcPr>
          <w:p w:rsidR="00D343DA" w:rsidRPr="00EB65CE" w:rsidRDefault="00D343DA" w:rsidP="00BE2371">
            <w:pPr>
              <w:jc w:val="center"/>
              <w:rPr>
                <w:sz w:val="24"/>
                <w:szCs w:val="24"/>
              </w:rPr>
            </w:pPr>
            <w:r w:rsidRPr="00EB65CE">
              <w:rPr>
                <w:sz w:val="24"/>
                <w:szCs w:val="24"/>
              </w:rPr>
              <w:t>Декабрь</w:t>
            </w:r>
          </w:p>
        </w:tc>
        <w:tc>
          <w:tcPr>
            <w:tcW w:w="1843" w:type="dxa"/>
            <w:tcBorders>
              <w:top w:val="nil"/>
              <w:left w:val="nil"/>
              <w:bottom w:val="single" w:sz="4" w:space="0" w:color="auto"/>
              <w:right w:val="single" w:sz="4" w:space="0" w:color="auto"/>
            </w:tcBorders>
            <w:shd w:val="clear" w:color="auto" w:fill="auto"/>
            <w:noWrap/>
            <w:vAlign w:val="center"/>
            <w:hideMark/>
          </w:tcPr>
          <w:p w:rsidR="00D343DA" w:rsidRPr="00D343DA" w:rsidRDefault="00D343DA" w:rsidP="00BE2371">
            <w:pPr>
              <w:jc w:val="center"/>
              <w:rPr>
                <w:sz w:val="24"/>
                <w:szCs w:val="24"/>
              </w:rPr>
            </w:pPr>
            <w:r w:rsidRPr="00D343DA">
              <w:rPr>
                <w:sz w:val="24"/>
                <w:szCs w:val="24"/>
              </w:rPr>
              <w:t>60,23</w:t>
            </w:r>
          </w:p>
        </w:tc>
        <w:tc>
          <w:tcPr>
            <w:tcW w:w="1984" w:type="dxa"/>
            <w:tcBorders>
              <w:top w:val="nil"/>
              <w:left w:val="nil"/>
              <w:bottom w:val="single" w:sz="4" w:space="0" w:color="auto"/>
              <w:right w:val="single" w:sz="4" w:space="0" w:color="auto"/>
            </w:tcBorders>
            <w:shd w:val="clear" w:color="auto" w:fill="auto"/>
            <w:noWrap/>
            <w:vAlign w:val="center"/>
            <w:hideMark/>
          </w:tcPr>
          <w:p w:rsidR="00D343DA" w:rsidRPr="00D343DA" w:rsidRDefault="00D343DA" w:rsidP="00BE2371">
            <w:pPr>
              <w:jc w:val="center"/>
              <w:rPr>
                <w:sz w:val="24"/>
                <w:szCs w:val="24"/>
              </w:rPr>
            </w:pPr>
            <w:r w:rsidRPr="00D343DA">
              <w:rPr>
                <w:sz w:val="24"/>
                <w:szCs w:val="24"/>
              </w:rPr>
              <w:t>744</w:t>
            </w:r>
          </w:p>
        </w:tc>
        <w:tc>
          <w:tcPr>
            <w:tcW w:w="7655" w:type="dxa"/>
            <w:vMerge/>
            <w:tcBorders>
              <w:left w:val="single" w:sz="4" w:space="0" w:color="auto"/>
              <w:right w:val="single" w:sz="4" w:space="0" w:color="000000"/>
            </w:tcBorders>
          </w:tcPr>
          <w:p w:rsidR="00D343DA" w:rsidRPr="00EB65CE" w:rsidRDefault="00D343DA" w:rsidP="00BE2371">
            <w:pPr>
              <w:jc w:val="center"/>
              <w:rPr>
                <w:sz w:val="24"/>
                <w:szCs w:val="24"/>
              </w:rPr>
            </w:pPr>
          </w:p>
        </w:tc>
      </w:tr>
      <w:tr w:rsidR="00D343DA" w:rsidRPr="00EB65CE" w:rsidTr="00BE2371">
        <w:trPr>
          <w:trHeight w:val="530"/>
        </w:trPr>
        <w:tc>
          <w:tcPr>
            <w:tcW w:w="2660" w:type="dxa"/>
            <w:tcBorders>
              <w:top w:val="nil"/>
              <w:left w:val="single" w:sz="4" w:space="0" w:color="auto"/>
              <w:bottom w:val="single" w:sz="4" w:space="0" w:color="auto"/>
              <w:right w:val="single" w:sz="4" w:space="0" w:color="auto"/>
            </w:tcBorders>
            <w:shd w:val="clear" w:color="auto" w:fill="auto"/>
            <w:noWrap/>
            <w:hideMark/>
          </w:tcPr>
          <w:p w:rsidR="00D343DA" w:rsidRPr="00EB65CE" w:rsidRDefault="00D343DA" w:rsidP="00BE2371">
            <w:pPr>
              <w:jc w:val="center"/>
              <w:rPr>
                <w:i/>
                <w:iCs/>
                <w:sz w:val="24"/>
                <w:szCs w:val="24"/>
              </w:rPr>
            </w:pPr>
            <w:r w:rsidRPr="00EB65CE">
              <w:rPr>
                <w:i/>
                <w:iCs/>
                <w:sz w:val="24"/>
                <w:szCs w:val="24"/>
              </w:rPr>
              <w:t>ВСЕГО</w:t>
            </w:r>
          </w:p>
        </w:tc>
        <w:tc>
          <w:tcPr>
            <w:tcW w:w="1843" w:type="dxa"/>
            <w:tcBorders>
              <w:top w:val="nil"/>
              <w:left w:val="nil"/>
              <w:bottom w:val="single" w:sz="4" w:space="0" w:color="auto"/>
              <w:right w:val="single" w:sz="4" w:space="0" w:color="auto"/>
            </w:tcBorders>
            <w:shd w:val="clear" w:color="auto" w:fill="auto"/>
            <w:noWrap/>
            <w:vAlign w:val="center"/>
            <w:hideMark/>
          </w:tcPr>
          <w:p w:rsidR="00D343DA" w:rsidRPr="00D343DA" w:rsidRDefault="00D343DA" w:rsidP="00BE2371">
            <w:pPr>
              <w:jc w:val="center"/>
              <w:rPr>
                <w:color w:val="000000"/>
                <w:sz w:val="24"/>
                <w:szCs w:val="24"/>
              </w:rPr>
            </w:pPr>
            <w:r w:rsidRPr="00D343DA">
              <w:rPr>
                <w:color w:val="000000"/>
                <w:sz w:val="24"/>
                <w:szCs w:val="24"/>
              </w:rPr>
              <w:t>154,42</w:t>
            </w:r>
          </w:p>
        </w:tc>
        <w:tc>
          <w:tcPr>
            <w:tcW w:w="1984" w:type="dxa"/>
            <w:tcBorders>
              <w:top w:val="nil"/>
              <w:left w:val="nil"/>
              <w:bottom w:val="single" w:sz="4" w:space="0" w:color="auto"/>
              <w:right w:val="single" w:sz="4" w:space="0" w:color="auto"/>
            </w:tcBorders>
            <w:shd w:val="clear" w:color="auto" w:fill="auto"/>
            <w:noWrap/>
            <w:vAlign w:val="center"/>
            <w:hideMark/>
          </w:tcPr>
          <w:p w:rsidR="00D343DA" w:rsidRPr="00D343DA" w:rsidRDefault="00D343DA" w:rsidP="00BE2371">
            <w:pPr>
              <w:jc w:val="center"/>
              <w:rPr>
                <w:color w:val="000000"/>
                <w:sz w:val="24"/>
                <w:szCs w:val="24"/>
              </w:rPr>
            </w:pPr>
            <w:r w:rsidRPr="00D343DA">
              <w:rPr>
                <w:color w:val="000000"/>
                <w:sz w:val="24"/>
                <w:szCs w:val="24"/>
              </w:rPr>
              <w:t>2040</w:t>
            </w:r>
          </w:p>
        </w:tc>
        <w:tc>
          <w:tcPr>
            <w:tcW w:w="7655" w:type="dxa"/>
            <w:vMerge/>
            <w:tcBorders>
              <w:left w:val="single" w:sz="4" w:space="0" w:color="auto"/>
              <w:bottom w:val="single" w:sz="4" w:space="0" w:color="auto"/>
              <w:right w:val="single" w:sz="4" w:space="0" w:color="000000"/>
            </w:tcBorders>
          </w:tcPr>
          <w:p w:rsidR="00D343DA" w:rsidRPr="00EB65CE" w:rsidRDefault="00D343DA" w:rsidP="00BE2371">
            <w:pPr>
              <w:jc w:val="center"/>
              <w:rPr>
                <w:sz w:val="24"/>
                <w:szCs w:val="24"/>
              </w:rPr>
            </w:pPr>
          </w:p>
        </w:tc>
      </w:tr>
    </w:tbl>
    <w:p w:rsidR="00EB65CE" w:rsidRDefault="00EB65CE" w:rsidP="005C5BF6">
      <w:pPr>
        <w:pStyle w:val="af3"/>
      </w:pPr>
    </w:p>
    <w:p w:rsidR="00BE2371" w:rsidRPr="00D343DA" w:rsidRDefault="00BE2371" w:rsidP="00BE2371">
      <w:pPr>
        <w:ind w:left="360" w:firstLine="1058"/>
        <w:jc w:val="both"/>
        <w:rPr>
          <w:sz w:val="24"/>
          <w:szCs w:val="24"/>
        </w:rPr>
      </w:pPr>
      <w:r>
        <w:rPr>
          <w:sz w:val="24"/>
          <w:szCs w:val="24"/>
        </w:rPr>
        <w:t>*</w:t>
      </w:r>
      <w:r w:rsidRPr="00D343DA">
        <w:rPr>
          <w:sz w:val="24"/>
          <w:szCs w:val="24"/>
        </w:rPr>
        <w:t>ОП Сердобские КС начали осуществлять производство и передачу тепловой энергии с 08 октября 2015 года.</w:t>
      </w:r>
    </w:p>
    <w:p w:rsidR="00856761" w:rsidRDefault="00856761" w:rsidP="005C5BF6">
      <w:pPr>
        <w:pStyle w:val="af3"/>
      </w:pPr>
    </w:p>
    <w:p w:rsidR="00856761" w:rsidRDefault="00856761">
      <w:pPr>
        <w:rPr>
          <w:rFonts w:cs="Arial"/>
          <w:b/>
          <w:bCs/>
          <w:sz w:val="24"/>
          <w:szCs w:val="24"/>
        </w:rPr>
      </w:pPr>
      <w:r>
        <w:br w:type="page"/>
      </w:r>
    </w:p>
    <w:p w:rsidR="00EB65CE" w:rsidRDefault="004F6810" w:rsidP="004F6810">
      <w:pPr>
        <w:pStyle w:val="af3"/>
        <w:ind w:firstLine="851"/>
        <w:jc w:val="both"/>
        <w:rPr>
          <w:b w:val="0"/>
        </w:rPr>
      </w:pPr>
      <w:r w:rsidRPr="004F6810">
        <w:rPr>
          <w:b w:val="0"/>
        </w:rPr>
        <w:t>Таблица 2</w:t>
      </w:r>
      <w:r w:rsidR="00221146">
        <w:rPr>
          <w:b w:val="0"/>
        </w:rPr>
        <w:t>3</w:t>
      </w:r>
    </w:p>
    <w:p w:rsidR="004F6810" w:rsidRDefault="004F6810" w:rsidP="005C5BF6">
      <w:pPr>
        <w:pStyle w:val="af3"/>
      </w:pPr>
    </w:p>
    <w:tbl>
      <w:tblPr>
        <w:tblW w:w="14723" w:type="dxa"/>
        <w:tblInd w:w="92" w:type="dxa"/>
        <w:tblLayout w:type="fixed"/>
        <w:tblLook w:val="04A0" w:firstRow="1" w:lastRow="0" w:firstColumn="1" w:lastColumn="0" w:noHBand="0" w:noVBand="1"/>
      </w:tblPr>
      <w:tblGrid>
        <w:gridCol w:w="2143"/>
        <w:gridCol w:w="2268"/>
        <w:gridCol w:w="2804"/>
        <w:gridCol w:w="7508"/>
      </w:tblGrid>
      <w:tr w:rsidR="00562021" w:rsidRPr="00856761" w:rsidTr="00562021">
        <w:trPr>
          <w:trHeight w:val="838"/>
        </w:trPr>
        <w:tc>
          <w:tcPr>
            <w:tcW w:w="2143" w:type="dxa"/>
            <w:vMerge w:val="restart"/>
            <w:tcBorders>
              <w:top w:val="single" w:sz="4" w:space="0" w:color="auto"/>
              <w:left w:val="single" w:sz="4" w:space="0" w:color="auto"/>
              <w:right w:val="single" w:sz="4" w:space="0" w:color="auto"/>
            </w:tcBorders>
            <w:shd w:val="clear" w:color="auto" w:fill="auto"/>
            <w:hideMark/>
          </w:tcPr>
          <w:p w:rsidR="00562021" w:rsidRDefault="00562021" w:rsidP="00856761">
            <w:pPr>
              <w:jc w:val="center"/>
              <w:rPr>
                <w:sz w:val="24"/>
                <w:szCs w:val="24"/>
              </w:rPr>
            </w:pPr>
          </w:p>
          <w:p w:rsidR="00562021" w:rsidRDefault="00562021" w:rsidP="00856761">
            <w:pPr>
              <w:jc w:val="center"/>
              <w:rPr>
                <w:sz w:val="24"/>
                <w:szCs w:val="24"/>
              </w:rPr>
            </w:pPr>
          </w:p>
          <w:p w:rsidR="00562021" w:rsidRPr="00856761" w:rsidRDefault="00562021" w:rsidP="00856761">
            <w:pPr>
              <w:jc w:val="center"/>
              <w:rPr>
                <w:sz w:val="24"/>
                <w:szCs w:val="24"/>
              </w:rPr>
            </w:pPr>
            <w:r w:rsidRPr="00856761">
              <w:rPr>
                <w:sz w:val="24"/>
                <w:szCs w:val="24"/>
              </w:rPr>
              <w:t xml:space="preserve">Месяц </w:t>
            </w:r>
          </w:p>
          <w:p w:rsidR="00562021" w:rsidRPr="00856761" w:rsidRDefault="00562021" w:rsidP="00BE2371">
            <w:pPr>
              <w:jc w:val="center"/>
              <w:rPr>
                <w:sz w:val="24"/>
                <w:szCs w:val="24"/>
              </w:rPr>
            </w:pPr>
            <w:r w:rsidRPr="00856761">
              <w:rPr>
                <w:sz w:val="24"/>
                <w:szCs w:val="24"/>
              </w:rPr>
              <w:t>201</w:t>
            </w:r>
            <w:r>
              <w:rPr>
                <w:sz w:val="24"/>
                <w:szCs w:val="24"/>
              </w:rPr>
              <w:t xml:space="preserve">5 </w:t>
            </w:r>
            <w:r w:rsidRPr="00856761">
              <w:rPr>
                <w:sz w:val="24"/>
                <w:szCs w:val="24"/>
              </w:rPr>
              <w:t>г</w:t>
            </w:r>
          </w:p>
        </w:tc>
        <w:tc>
          <w:tcPr>
            <w:tcW w:w="507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2021" w:rsidRDefault="00562021" w:rsidP="00856761">
            <w:pPr>
              <w:jc w:val="center"/>
              <w:rPr>
                <w:sz w:val="24"/>
                <w:szCs w:val="24"/>
              </w:rPr>
            </w:pPr>
          </w:p>
          <w:p w:rsidR="00562021" w:rsidRPr="00856761" w:rsidRDefault="00562021" w:rsidP="00856761">
            <w:pPr>
              <w:jc w:val="center"/>
              <w:rPr>
                <w:b/>
                <w:sz w:val="24"/>
                <w:szCs w:val="24"/>
              </w:rPr>
            </w:pPr>
            <w:r w:rsidRPr="00856761">
              <w:rPr>
                <w:b/>
                <w:sz w:val="24"/>
                <w:szCs w:val="24"/>
              </w:rPr>
              <w:t>Котельная № 6, ул.</w:t>
            </w:r>
            <w:r>
              <w:rPr>
                <w:b/>
                <w:sz w:val="24"/>
                <w:szCs w:val="24"/>
              </w:rPr>
              <w:t>Саратовская, 92</w:t>
            </w:r>
          </w:p>
          <w:p w:rsidR="00562021" w:rsidRPr="00856761" w:rsidRDefault="00562021" w:rsidP="00856761">
            <w:pPr>
              <w:jc w:val="center"/>
              <w:rPr>
                <w:b/>
                <w:sz w:val="24"/>
                <w:szCs w:val="24"/>
              </w:rPr>
            </w:pPr>
          </w:p>
        </w:tc>
        <w:tc>
          <w:tcPr>
            <w:tcW w:w="7508" w:type="dxa"/>
            <w:vMerge w:val="restart"/>
            <w:tcBorders>
              <w:top w:val="single" w:sz="4" w:space="0" w:color="auto"/>
              <w:left w:val="nil"/>
              <w:right w:val="single" w:sz="4" w:space="0" w:color="000000"/>
            </w:tcBorders>
          </w:tcPr>
          <w:p w:rsidR="00562021" w:rsidRDefault="00562021" w:rsidP="00856761">
            <w:pPr>
              <w:jc w:val="center"/>
              <w:rPr>
                <w:sz w:val="24"/>
                <w:szCs w:val="24"/>
              </w:rPr>
            </w:pPr>
          </w:p>
          <w:p w:rsidR="00562021" w:rsidRDefault="00562021" w:rsidP="00853996">
            <w:pPr>
              <w:jc w:val="center"/>
              <w:rPr>
                <w:sz w:val="24"/>
                <w:szCs w:val="24"/>
              </w:rPr>
            </w:pPr>
            <w:r>
              <w:rPr>
                <w:noProof/>
                <w:sz w:val="24"/>
                <w:szCs w:val="24"/>
              </w:rPr>
              <w:drawing>
                <wp:inline distT="0" distB="0" distL="0" distR="0" wp14:anchorId="3021BADF" wp14:editId="190AD129">
                  <wp:extent cx="4337797" cy="3455707"/>
                  <wp:effectExtent l="19050" t="0" r="24653" b="0"/>
                  <wp:docPr id="14"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853996" w:rsidRPr="00856761" w:rsidTr="00562021">
        <w:trPr>
          <w:trHeight w:val="1200"/>
        </w:trPr>
        <w:tc>
          <w:tcPr>
            <w:tcW w:w="2143" w:type="dxa"/>
            <w:vMerge/>
            <w:tcBorders>
              <w:left w:val="single" w:sz="4" w:space="0" w:color="auto"/>
              <w:bottom w:val="single" w:sz="4" w:space="0" w:color="auto"/>
              <w:right w:val="single" w:sz="4" w:space="0" w:color="auto"/>
            </w:tcBorders>
            <w:shd w:val="clear" w:color="auto" w:fill="auto"/>
            <w:hideMark/>
          </w:tcPr>
          <w:p w:rsidR="00853996" w:rsidRPr="00856761" w:rsidRDefault="00853996" w:rsidP="00856761">
            <w:pPr>
              <w:jc w:val="center"/>
              <w:rPr>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53996" w:rsidRPr="00856761" w:rsidRDefault="00853996" w:rsidP="00856761">
            <w:pPr>
              <w:jc w:val="center"/>
              <w:rPr>
                <w:sz w:val="24"/>
                <w:szCs w:val="24"/>
              </w:rPr>
            </w:pPr>
            <w:r w:rsidRPr="00856761">
              <w:rPr>
                <w:sz w:val="24"/>
                <w:szCs w:val="24"/>
              </w:rPr>
              <w:t>Фактическое производство тепловой энергии, (Гкал)</w:t>
            </w:r>
          </w:p>
        </w:tc>
        <w:tc>
          <w:tcPr>
            <w:tcW w:w="2804" w:type="dxa"/>
            <w:tcBorders>
              <w:top w:val="single" w:sz="4" w:space="0" w:color="auto"/>
              <w:left w:val="nil"/>
              <w:bottom w:val="single" w:sz="4" w:space="0" w:color="auto"/>
              <w:right w:val="single" w:sz="4" w:space="0" w:color="auto"/>
            </w:tcBorders>
            <w:shd w:val="clear" w:color="auto" w:fill="auto"/>
            <w:vAlign w:val="center"/>
            <w:hideMark/>
          </w:tcPr>
          <w:p w:rsidR="00853996" w:rsidRPr="00856761" w:rsidRDefault="00853996" w:rsidP="00856761">
            <w:pPr>
              <w:jc w:val="center"/>
              <w:rPr>
                <w:sz w:val="24"/>
                <w:szCs w:val="24"/>
              </w:rPr>
            </w:pPr>
            <w:r w:rsidRPr="00856761">
              <w:rPr>
                <w:sz w:val="24"/>
                <w:szCs w:val="24"/>
              </w:rPr>
              <w:t>Число часов работы, (час)</w:t>
            </w:r>
          </w:p>
        </w:tc>
        <w:tc>
          <w:tcPr>
            <w:tcW w:w="7508" w:type="dxa"/>
            <w:vMerge/>
            <w:tcBorders>
              <w:left w:val="nil"/>
              <w:right w:val="single" w:sz="4" w:space="0" w:color="000000"/>
            </w:tcBorders>
          </w:tcPr>
          <w:p w:rsidR="00853996" w:rsidRPr="00856761" w:rsidRDefault="00853996" w:rsidP="00856761">
            <w:pPr>
              <w:jc w:val="center"/>
              <w:rPr>
                <w:sz w:val="24"/>
                <w:szCs w:val="24"/>
              </w:rPr>
            </w:pPr>
          </w:p>
        </w:tc>
      </w:tr>
      <w:tr w:rsidR="00853996" w:rsidRPr="00856761" w:rsidTr="00BE2371">
        <w:trPr>
          <w:trHeight w:val="240"/>
        </w:trPr>
        <w:tc>
          <w:tcPr>
            <w:tcW w:w="2143" w:type="dxa"/>
            <w:tcBorders>
              <w:top w:val="nil"/>
              <w:left w:val="single" w:sz="4" w:space="0" w:color="auto"/>
              <w:bottom w:val="single" w:sz="4" w:space="0" w:color="auto"/>
              <w:right w:val="single" w:sz="4" w:space="0" w:color="auto"/>
            </w:tcBorders>
            <w:shd w:val="clear" w:color="auto" w:fill="auto"/>
            <w:noWrap/>
            <w:hideMark/>
          </w:tcPr>
          <w:p w:rsidR="00853996" w:rsidRPr="00856761" w:rsidRDefault="00853996" w:rsidP="00856761">
            <w:pPr>
              <w:jc w:val="center"/>
              <w:rPr>
                <w:sz w:val="24"/>
                <w:szCs w:val="24"/>
              </w:rPr>
            </w:pPr>
            <w:r w:rsidRPr="00856761">
              <w:rPr>
                <w:sz w:val="24"/>
                <w:szCs w:val="24"/>
              </w:rPr>
              <w:t>Январь</w:t>
            </w:r>
          </w:p>
        </w:tc>
        <w:tc>
          <w:tcPr>
            <w:tcW w:w="2268" w:type="dxa"/>
            <w:tcBorders>
              <w:top w:val="nil"/>
              <w:left w:val="nil"/>
              <w:bottom w:val="single" w:sz="4" w:space="0" w:color="auto"/>
              <w:right w:val="single" w:sz="4" w:space="0" w:color="auto"/>
            </w:tcBorders>
            <w:shd w:val="clear" w:color="auto" w:fill="auto"/>
            <w:noWrap/>
          </w:tcPr>
          <w:p w:rsidR="00853996" w:rsidRPr="00856761" w:rsidRDefault="00853996" w:rsidP="00856761">
            <w:pPr>
              <w:jc w:val="center"/>
              <w:rPr>
                <w:sz w:val="24"/>
                <w:szCs w:val="24"/>
              </w:rPr>
            </w:pPr>
          </w:p>
        </w:tc>
        <w:tc>
          <w:tcPr>
            <w:tcW w:w="2804" w:type="dxa"/>
            <w:tcBorders>
              <w:top w:val="nil"/>
              <w:left w:val="nil"/>
              <w:bottom w:val="single" w:sz="4" w:space="0" w:color="auto"/>
              <w:right w:val="single" w:sz="4" w:space="0" w:color="auto"/>
            </w:tcBorders>
            <w:shd w:val="clear" w:color="auto" w:fill="auto"/>
            <w:noWrap/>
          </w:tcPr>
          <w:p w:rsidR="00853996" w:rsidRPr="00856761" w:rsidRDefault="00853996" w:rsidP="00856761">
            <w:pPr>
              <w:jc w:val="center"/>
              <w:rPr>
                <w:sz w:val="24"/>
                <w:szCs w:val="24"/>
              </w:rPr>
            </w:pPr>
          </w:p>
        </w:tc>
        <w:tc>
          <w:tcPr>
            <w:tcW w:w="7508" w:type="dxa"/>
            <w:vMerge/>
            <w:tcBorders>
              <w:left w:val="nil"/>
              <w:right w:val="single" w:sz="4" w:space="0" w:color="000000"/>
            </w:tcBorders>
          </w:tcPr>
          <w:p w:rsidR="00853996" w:rsidRPr="00856761" w:rsidRDefault="00853996" w:rsidP="00856761">
            <w:pPr>
              <w:jc w:val="center"/>
              <w:rPr>
                <w:sz w:val="24"/>
                <w:szCs w:val="24"/>
              </w:rPr>
            </w:pPr>
          </w:p>
        </w:tc>
      </w:tr>
      <w:tr w:rsidR="00853996" w:rsidRPr="00856761" w:rsidTr="00BE2371">
        <w:trPr>
          <w:trHeight w:val="240"/>
        </w:trPr>
        <w:tc>
          <w:tcPr>
            <w:tcW w:w="2143" w:type="dxa"/>
            <w:tcBorders>
              <w:top w:val="nil"/>
              <w:left w:val="single" w:sz="4" w:space="0" w:color="auto"/>
              <w:bottom w:val="single" w:sz="4" w:space="0" w:color="auto"/>
              <w:right w:val="single" w:sz="4" w:space="0" w:color="auto"/>
            </w:tcBorders>
            <w:shd w:val="clear" w:color="auto" w:fill="auto"/>
            <w:noWrap/>
            <w:hideMark/>
          </w:tcPr>
          <w:p w:rsidR="00853996" w:rsidRPr="00856761" w:rsidRDefault="00853996" w:rsidP="00856761">
            <w:pPr>
              <w:jc w:val="center"/>
              <w:rPr>
                <w:sz w:val="24"/>
                <w:szCs w:val="24"/>
              </w:rPr>
            </w:pPr>
            <w:r w:rsidRPr="00856761">
              <w:rPr>
                <w:sz w:val="24"/>
                <w:szCs w:val="24"/>
              </w:rPr>
              <w:t>Февраль</w:t>
            </w:r>
          </w:p>
        </w:tc>
        <w:tc>
          <w:tcPr>
            <w:tcW w:w="2268" w:type="dxa"/>
            <w:tcBorders>
              <w:top w:val="nil"/>
              <w:left w:val="nil"/>
              <w:bottom w:val="single" w:sz="4" w:space="0" w:color="auto"/>
              <w:right w:val="single" w:sz="4" w:space="0" w:color="auto"/>
            </w:tcBorders>
            <w:shd w:val="clear" w:color="auto" w:fill="auto"/>
            <w:noWrap/>
          </w:tcPr>
          <w:p w:rsidR="00853996" w:rsidRPr="00856761" w:rsidRDefault="00853996" w:rsidP="00856761">
            <w:pPr>
              <w:jc w:val="center"/>
              <w:rPr>
                <w:sz w:val="24"/>
                <w:szCs w:val="24"/>
              </w:rPr>
            </w:pPr>
          </w:p>
        </w:tc>
        <w:tc>
          <w:tcPr>
            <w:tcW w:w="2804" w:type="dxa"/>
            <w:tcBorders>
              <w:top w:val="nil"/>
              <w:left w:val="nil"/>
              <w:bottom w:val="single" w:sz="4" w:space="0" w:color="auto"/>
              <w:right w:val="single" w:sz="4" w:space="0" w:color="auto"/>
            </w:tcBorders>
            <w:shd w:val="clear" w:color="auto" w:fill="auto"/>
            <w:noWrap/>
          </w:tcPr>
          <w:p w:rsidR="00853996" w:rsidRPr="00856761" w:rsidRDefault="00853996" w:rsidP="00856761">
            <w:pPr>
              <w:jc w:val="center"/>
              <w:rPr>
                <w:sz w:val="24"/>
                <w:szCs w:val="24"/>
              </w:rPr>
            </w:pPr>
          </w:p>
        </w:tc>
        <w:tc>
          <w:tcPr>
            <w:tcW w:w="7508" w:type="dxa"/>
            <w:vMerge/>
            <w:tcBorders>
              <w:left w:val="nil"/>
              <w:right w:val="single" w:sz="4" w:space="0" w:color="000000"/>
            </w:tcBorders>
          </w:tcPr>
          <w:p w:rsidR="00853996" w:rsidRPr="00856761" w:rsidRDefault="00853996" w:rsidP="00856761">
            <w:pPr>
              <w:jc w:val="center"/>
              <w:rPr>
                <w:sz w:val="24"/>
                <w:szCs w:val="24"/>
              </w:rPr>
            </w:pPr>
          </w:p>
        </w:tc>
      </w:tr>
      <w:tr w:rsidR="00853996" w:rsidRPr="00856761" w:rsidTr="00BE2371">
        <w:trPr>
          <w:trHeight w:val="240"/>
        </w:trPr>
        <w:tc>
          <w:tcPr>
            <w:tcW w:w="2143" w:type="dxa"/>
            <w:tcBorders>
              <w:top w:val="nil"/>
              <w:left w:val="single" w:sz="4" w:space="0" w:color="auto"/>
              <w:bottom w:val="single" w:sz="4" w:space="0" w:color="auto"/>
              <w:right w:val="single" w:sz="4" w:space="0" w:color="auto"/>
            </w:tcBorders>
            <w:shd w:val="clear" w:color="auto" w:fill="auto"/>
            <w:noWrap/>
            <w:hideMark/>
          </w:tcPr>
          <w:p w:rsidR="00853996" w:rsidRPr="00856761" w:rsidRDefault="00853996" w:rsidP="00856761">
            <w:pPr>
              <w:jc w:val="center"/>
              <w:rPr>
                <w:sz w:val="24"/>
                <w:szCs w:val="24"/>
              </w:rPr>
            </w:pPr>
            <w:r w:rsidRPr="00856761">
              <w:rPr>
                <w:sz w:val="24"/>
                <w:szCs w:val="24"/>
              </w:rPr>
              <w:t>Март</w:t>
            </w:r>
          </w:p>
        </w:tc>
        <w:tc>
          <w:tcPr>
            <w:tcW w:w="2268" w:type="dxa"/>
            <w:tcBorders>
              <w:top w:val="nil"/>
              <w:left w:val="nil"/>
              <w:bottom w:val="single" w:sz="4" w:space="0" w:color="auto"/>
              <w:right w:val="single" w:sz="4" w:space="0" w:color="auto"/>
            </w:tcBorders>
            <w:shd w:val="clear" w:color="auto" w:fill="auto"/>
            <w:noWrap/>
          </w:tcPr>
          <w:p w:rsidR="00853996" w:rsidRPr="00856761" w:rsidRDefault="00853996" w:rsidP="00856761">
            <w:pPr>
              <w:jc w:val="center"/>
              <w:rPr>
                <w:sz w:val="24"/>
                <w:szCs w:val="24"/>
              </w:rPr>
            </w:pPr>
          </w:p>
        </w:tc>
        <w:tc>
          <w:tcPr>
            <w:tcW w:w="2804" w:type="dxa"/>
            <w:tcBorders>
              <w:top w:val="nil"/>
              <w:left w:val="nil"/>
              <w:bottom w:val="single" w:sz="4" w:space="0" w:color="auto"/>
              <w:right w:val="single" w:sz="4" w:space="0" w:color="auto"/>
            </w:tcBorders>
            <w:shd w:val="clear" w:color="auto" w:fill="auto"/>
            <w:noWrap/>
          </w:tcPr>
          <w:p w:rsidR="00853996" w:rsidRPr="00856761" w:rsidRDefault="00853996" w:rsidP="00856761">
            <w:pPr>
              <w:jc w:val="center"/>
              <w:rPr>
                <w:sz w:val="24"/>
                <w:szCs w:val="24"/>
              </w:rPr>
            </w:pPr>
          </w:p>
        </w:tc>
        <w:tc>
          <w:tcPr>
            <w:tcW w:w="7508" w:type="dxa"/>
            <w:vMerge/>
            <w:tcBorders>
              <w:left w:val="nil"/>
              <w:right w:val="single" w:sz="4" w:space="0" w:color="000000"/>
            </w:tcBorders>
          </w:tcPr>
          <w:p w:rsidR="00853996" w:rsidRPr="00856761" w:rsidRDefault="00853996" w:rsidP="00856761">
            <w:pPr>
              <w:jc w:val="center"/>
              <w:rPr>
                <w:sz w:val="24"/>
                <w:szCs w:val="24"/>
              </w:rPr>
            </w:pPr>
          </w:p>
        </w:tc>
      </w:tr>
      <w:tr w:rsidR="00853996" w:rsidRPr="00856761" w:rsidTr="00BE2371">
        <w:trPr>
          <w:trHeight w:val="240"/>
        </w:trPr>
        <w:tc>
          <w:tcPr>
            <w:tcW w:w="2143" w:type="dxa"/>
            <w:tcBorders>
              <w:top w:val="nil"/>
              <w:left w:val="single" w:sz="4" w:space="0" w:color="auto"/>
              <w:bottom w:val="single" w:sz="4" w:space="0" w:color="auto"/>
              <w:right w:val="single" w:sz="4" w:space="0" w:color="auto"/>
            </w:tcBorders>
            <w:shd w:val="clear" w:color="auto" w:fill="auto"/>
            <w:noWrap/>
            <w:hideMark/>
          </w:tcPr>
          <w:p w:rsidR="00853996" w:rsidRPr="00856761" w:rsidRDefault="00853996" w:rsidP="00856761">
            <w:pPr>
              <w:jc w:val="center"/>
              <w:rPr>
                <w:sz w:val="24"/>
                <w:szCs w:val="24"/>
              </w:rPr>
            </w:pPr>
            <w:r w:rsidRPr="00856761">
              <w:rPr>
                <w:sz w:val="24"/>
                <w:szCs w:val="24"/>
              </w:rPr>
              <w:t>Апрель</w:t>
            </w:r>
          </w:p>
        </w:tc>
        <w:tc>
          <w:tcPr>
            <w:tcW w:w="2268" w:type="dxa"/>
            <w:tcBorders>
              <w:top w:val="nil"/>
              <w:left w:val="nil"/>
              <w:bottom w:val="single" w:sz="4" w:space="0" w:color="auto"/>
              <w:right w:val="single" w:sz="4" w:space="0" w:color="auto"/>
            </w:tcBorders>
            <w:shd w:val="clear" w:color="auto" w:fill="auto"/>
            <w:noWrap/>
          </w:tcPr>
          <w:p w:rsidR="00853996" w:rsidRPr="00856761" w:rsidRDefault="00853996" w:rsidP="00856761">
            <w:pPr>
              <w:jc w:val="center"/>
              <w:rPr>
                <w:sz w:val="24"/>
                <w:szCs w:val="24"/>
              </w:rPr>
            </w:pPr>
          </w:p>
        </w:tc>
        <w:tc>
          <w:tcPr>
            <w:tcW w:w="2804" w:type="dxa"/>
            <w:tcBorders>
              <w:top w:val="nil"/>
              <w:left w:val="nil"/>
              <w:bottom w:val="single" w:sz="4" w:space="0" w:color="auto"/>
              <w:right w:val="single" w:sz="4" w:space="0" w:color="auto"/>
            </w:tcBorders>
            <w:shd w:val="clear" w:color="auto" w:fill="auto"/>
            <w:noWrap/>
          </w:tcPr>
          <w:p w:rsidR="00853996" w:rsidRPr="00856761" w:rsidRDefault="00853996" w:rsidP="00856761">
            <w:pPr>
              <w:jc w:val="center"/>
              <w:rPr>
                <w:sz w:val="24"/>
                <w:szCs w:val="24"/>
              </w:rPr>
            </w:pPr>
          </w:p>
        </w:tc>
        <w:tc>
          <w:tcPr>
            <w:tcW w:w="7508" w:type="dxa"/>
            <w:vMerge/>
            <w:tcBorders>
              <w:left w:val="nil"/>
              <w:right w:val="single" w:sz="4" w:space="0" w:color="000000"/>
            </w:tcBorders>
          </w:tcPr>
          <w:p w:rsidR="00853996" w:rsidRPr="00856761" w:rsidRDefault="00853996" w:rsidP="00856761">
            <w:pPr>
              <w:jc w:val="center"/>
              <w:rPr>
                <w:sz w:val="24"/>
                <w:szCs w:val="24"/>
              </w:rPr>
            </w:pPr>
          </w:p>
        </w:tc>
      </w:tr>
      <w:tr w:rsidR="00853996" w:rsidRPr="00856761" w:rsidTr="00BE2371">
        <w:trPr>
          <w:trHeight w:val="240"/>
        </w:trPr>
        <w:tc>
          <w:tcPr>
            <w:tcW w:w="2143" w:type="dxa"/>
            <w:tcBorders>
              <w:top w:val="nil"/>
              <w:left w:val="single" w:sz="4" w:space="0" w:color="auto"/>
              <w:bottom w:val="single" w:sz="4" w:space="0" w:color="auto"/>
              <w:right w:val="single" w:sz="4" w:space="0" w:color="auto"/>
            </w:tcBorders>
            <w:shd w:val="clear" w:color="auto" w:fill="auto"/>
            <w:noWrap/>
            <w:hideMark/>
          </w:tcPr>
          <w:p w:rsidR="00853996" w:rsidRPr="00856761" w:rsidRDefault="00853996" w:rsidP="00856761">
            <w:pPr>
              <w:jc w:val="center"/>
              <w:rPr>
                <w:sz w:val="24"/>
                <w:szCs w:val="24"/>
              </w:rPr>
            </w:pPr>
            <w:r w:rsidRPr="00856761">
              <w:rPr>
                <w:sz w:val="24"/>
                <w:szCs w:val="24"/>
              </w:rPr>
              <w:t>Май</w:t>
            </w:r>
          </w:p>
        </w:tc>
        <w:tc>
          <w:tcPr>
            <w:tcW w:w="2268" w:type="dxa"/>
            <w:tcBorders>
              <w:top w:val="nil"/>
              <w:left w:val="nil"/>
              <w:bottom w:val="single" w:sz="4" w:space="0" w:color="auto"/>
              <w:right w:val="single" w:sz="4" w:space="0" w:color="auto"/>
            </w:tcBorders>
            <w:shd w:val="clear" w:color="auto" w:fill="auto"/>
            <w:noWrap/>
          </w:tcPr>
          <w:p w:rsidR="00853996" w:rsidRPr="00856761" w:rsidRDefault="00853996" w:rsidP="00856761">
            <w:pPr>
              <w:jc w:val="center"/>
              <w:rPr>
                <w:sz w:val="24"/>
                <w:szCs w:val="24"/>
              </w:rPr>
            </w:pPr>
          </w:p>
        </w:tc>
        <w:tc>
          <w:tcPr>
            <w:tcW w:w="2804" w:type="dxa"/>
            <w:tcBorders>
              <w:top w:val="nil"/>
              <w:left w:val="nil"/>
              <w:bottom w:val="single" w:sz="4" w:space="0" w:color="auto"/>
              <w:right w:val="single" w:sz="4" w:space="0" w:color="auto"/>
            </w:tcBorders>
            <w:shd w:val="clear" w:color="auto" w:fill="auto"/>
            <w:noWrap/>
          </w:tcPr>
          <w:p w:rsidR="00853996" w:rsidRPr="00856761" w:rsidRDefault="00853996" w:rsidP="00856761">
            <w:pPr>
              <w:jc w:val="center"/>
              <w:rPr>
                <w:sz w:val="24"/>
                <w:szCs w:val="24"/>
              </w:rPr>
            </w:pPr>
          </w:p>
        </w:tc>
        <w:tc>
          <w:tcPr>
            <w:tcW w:w="7508" w:type="dxa"/>
            <w:vMerge/>
            <w:tcBorders>
              <w:left w:val="nil"/>
              <w:right w:val="single" w:sz="4" w:space="0" w:color="000000"/>
            </w:tcBorders>
          </w:tcPr>
          <w:p w:rsidR="00853996" w:rsidRPr="00856761" w:rsidRDefault="00853996" w:rsidP="00856761">
            <w:pPr>
              <w:jc w:val="center"/>
              <w:rPr>
                <w:sz w:val="24"/>
                <w:szCs w:val="24"/>
              </w:rPr>
            </w:pPr>
          </w:p>
        </w:tc>
      </w:tr>
      <w:tr w:rsidR="00853996" w:rsidRPr="00856761" w:rsidTr="00BE2371">
        <w:trPr>
          <w:trHeight w:val="240"/>
        </w:trPr>
        <w:tc>
          <w:tcPr>
            <w:tcW w:w="2143" w:type="dxa"/>
            <w:tcBorders>
              <w:top w:val="nil"/>
              <w:left w:val="single" w:sz="4" w:space="0" w:color="auto"/>
              <w:bottom w:val="single" w:sz="4" w:space="0" w:color="auto"/>
              <w:right w:val="single" w:sz="4" w:space="0" w:color="auto"/>
            </w:tcBorders>
            <w:shd w:val="clear" w:color="auto" w:fill="auto"/>
            <w:noWrap/>
            <w:hideMark/>
          </w:tcPr>
          <w:p w:rsidR="00853996" w:rsidRPr="00856761" w:rsidRDefault="00853996" w:rsidP="00856761">
            <w:pPr>
              <w:jc w:val="center"/>
              <w:rPr>
                <w:sz w:val="24"/>
                <w:szCs w:val="24"/>
              </w:rPr>
            </w:pPr>
            <w:r w:rsidRPr="00856761">
              <w:rPr>
                <w:sz w:val="24"/>
                <w:szCs w:val="24"/>
              </w:rPr>
              <w:t>Июнь</w:t>
            </w:r>
          </w:p>
        </w:tc>
        <w:tc>
          <w:tcPr>
            <w:tcW w:w="2268" w:type="dxa"/>
            <w:tcBorders>
              <w:top w:val="nil"/>
              <w:left w:val="nil"/>
              <w:bottom w:val="single" w:sz="4" w:space="0" w:color="auto"/>
              <w:right w:val="single" w:sz="4" w:space="0" w:color="auto"/>
            </w:tcBorders>
            <w:shd w:val="clear" w:color="auto" w:fill="auto"/>
            <w:noWrap/>
          </w:tcPr>
          <w:p w:rsidR="00853996" w:rsidRPr="00856761" w:rsidRDefault="00853996" w:rsidP="00856761">
            <w:pPr>
              <w:jc w:val="center"/>
              <w:rPr>
                <w:sz w:val="24"/>
                <w:szCs w:val="24"/>
              </w:rPr>
            </w:pPr>
          </w:p>
        </w:tc>
        <w:tc>
          <w:tcPr>
            <w:tcW w:w="2804" w:type="dxa"/>
            <w:tcBorders>
              <w:top w:val="nil"/>
              <w:left w:val="nil"/>
              <w:bottom w:val="single" w:sz="4" w:space="0" w:color="auto"/>
              <w:right w:val="single" w:sz="4" w:space="0" w:color="auto"/>
            </w:tcBorders>
            <w:shd w:val="clear" w:color="auto" w:fill="auto"/>
            <w:noWrap/>
          </w:tcPr>
          <w:p w:rsidR="00853996" w:rsidRPr="00856761" w:rsidRDefault="00853996" w:rsidP="00856761">
            <w:pPr>
              <w:jc w:val="center"/>
              <w:rPr>
                <w:sz w:val="24"/>
                <w:szCs w:val="24"/>
              </w:rPr>
            </w:pPr>
          </w:p>
        </w:tc>
        <w:tc>
          <w:tcPr>
            <w:tcW w:w="7508" w:type="dxa"/>
            <w:vMerge/>
            <w:tcBorders>
              <w:left w:val="nil"/>
              <w:right w:val="single" w:sz="4" w:space="0" w:color="000000"/>
            </w:tcBorders>
          </w:tcPr>
          <w:p w:rsidR="00853996" w:rsidRPr="00856761" w:rsidRDefault="00853996" w:rsidP="00856761">
            <w:pPr>
              <w:jc w:val="center"/>
              <w:rPr>
                <w:sz w:val="24"/>
                <w:szCs w:val="24"/>
              </w:rPr>
            </w:pPr>
          </w:p>
        </w:tc>
      </w:tr>
      <w:tr w:rsidR="00853996" w:rsidRPr="00856761" w:rsidTr="00BE2371">
        <w:trPr>
          <w:trHeight w:val="240"/>
        </w:trPr>
        <w:tc>
          <w:tcPr>
            <w:tcW w:w="2143" w:type="dxa"/>
            <w:tcBorders>
              <w:top w:val="nil"/>
              <w:left w:val="single" w:sz="4" w:space="0" w:color="auto"/>
              <w:bottom w:val="single" w:sz="4" w:space="0" w:color="auto"/>
              <w:right w:val="single" w:sz="4" w:space="0" w:color="auto"/>
            </w:tcBorders>
            <w:shd w:val="clear" w:color="auto" w:fill="auto"/>
            <w:noWrap/>
            <w:hideMark/>
          </w:tcPr>
          <w:p w:rsidR="00853996" w:rsidRPr="00856761" w:rsidRDefault="00853996" w:rsidP="00856761">
            <w:pPr>
              <w:jc w:val="center"/>
              <w:rPr>
                <w:sz w:val="24"/>
                <w:szCs w:val="24"/>
              </w:rPr>
            </w:pPr>
            <w:r w:rsidRPr="00856761">
              <w:rPr>
                <w:sz w:val="24"/>
                <w:szCs w:val="24"/>
              </w:rPr>
              <w:t>Июль</w:t>
            </w:r>
          </w:p>
        </w:tc>
        <w:tc>
          <w:tcPr>
            <w:tcW w:w="2268" w:type="dxa"/>
            <w:tcBorders>
              <w:top w:val="nil"/>
              <w:left w:val="nil"/>
              <w:bottom w:val="single" w:sz="4" w:space="0" w:color="auto"/>
              <w:right w:val="single" w:sz="4" w:space="0" w:color="auto"/>
            </w:tcBorders>
            <w:shd w:val="clear" w:color="auto" w:fill="auto"/>
            <w:noWrap/>
          </w:tcPr>
          <w:p w:rsidR="00853996" w:rsidRPr="00856761" w:rsidRDefault="00853996" w:rsidP="00856761">
            <w:pPr>
              <w:jc w:val="center"/>
              <w:rPr>
                <w:sz w:val="24"/>
                <w:szCs w:val="24"/>
              </w:rPr>
            </w:pPr>
          </w:p>
        </w:tc>
        <w:tc>
          <w:tcPr>
            <w:tcW w:w="2804" w:type="dxa"/>
            <w:tcBorders>
              <w:top w:val="nil"/>
              <w:left w:val="nil"/>
              <w:bottom w:val="single" w:sz="4" w:space="0" w:color="auto"/>
              <w:right w:val="single" w:sz="4" w:space="0" w:color="auto"/>
            </w:tcBorders>
            <w:shd w:val="clear" w:color="auto" w:fill="auto"/>
            <w:noWrap/>
          </w:tcPr>
          <w:p w:rsidR="00853996" w:rsidRPr="00856761" w:rsidRDefault="00853996" w:rsidP="00856761">
            <w:pPr>
              <w:jc w:val="center"/>
              <w:rPr>
                <w:sz w:val="24"/>
                <w:szCs w:val="24"/>
              </w:rPr>
            </w:pPr>
          </w:p>
        </w:tc>
        <w:tc>
          <w:tcPr>
            <w:tcW w:w="7508" w:type="dxa"/>
            <w:vMerge/>
            <w:tcBorders>
              <w:left w:val="nil"/>
              <w:right w:val="single" w:sz="4" w:space="0" w:color="000000"/>
            </w:tcBorders>
          </w:tcPr>
          <w:p w:rsidR="00853996" w:rsidRPr="00856761" w:rsidRDefault="00853996" w:rsidP="00856761">
            <w:pPr>
              <w:jc w:val="center"/>
              <w:rPr>
                <w:sz w:val="24"/>
                <w:szCs w:val="24"/>
              </w:rPr>
            </w:pPr>
          </w:p>
        </w:tc>
      </w:tr>
      <w:tr w:rsidR="00853996" w:rsidRPr="00856761" w:rsidTr="00BE2371">
        <w:trPr>
          <w:trHeight w:val="240"/>
        </w:trPr>
        <w:tc>
          <w:tcPr>
            <w:tcW w:w="2143" w:type="dxa"/>
            <w:tcBorders>
              <w:top w:val="nil"/>
              <w:left w:val="single" w:sz="4" w:space="0" w:color="auto"/>
              <w:bottom w:val="single" w:sz="4" w:space="0" w:color="auto"/>
              <w:right w:val="single" w:sz="4" w:space="0" w:color="auto"/>
            </w:tcBorders>
            <w:shd w:val="clear" w:color="auto" w:fill="auto"/>
            <w:noWrap/>
            <w:hideMark/>
          </w:tcPr>
          <w:p w:rsidR="00853996" w:rsidRPr="00856761" w:rsidRDefault="00853996" w:rsidP="00856761">
            <w:pPr>
              <w:jc w:val="center"/>
              <w:rPr>
                <w:sz w:val="24"/>
                <w:szCs w:val="24"/>
              </w:rPr>
            </w:pPr>
            <w:r w:rsidRPr="00856761">
              <w:rPr>
                <w:sz w:val="24"/>
                <w:szCs w:val="24"/>
              </w:rPr>
              <w:t>Август</w:t>
            </w:r>
          </w:p>
        </w:tc>
        <w:tc>
          <w:tcPr>
            <w:tcW w:w="2268" w:type="dxa"/>
            <w:tcBorders>
              <w:top w:val="nil"/>
              <w:left w:val="nil"/>
              <w:bottom w:val="single" w:sz="4" w:space="0" w:color="auto"/>
              <w:right w:val="single" w:sz="4" w:space="0" w:color="auto"/>
            </w:tcBorders>
            <w:shd w:val="clear" w:color="auto" w:fill="auto"/>
            <w:noWrap/>
          </w:tcPr>
          <w:p w:rsidR="00853996" w:rsidRPr="00856761" w:rsidRDefault="00853996" w:rsidP="00856761">
            <w:pPr>
              <w:jc w:val="center"/>
              <w:rPr>
                <w:sz w:val="24"/>
                <w:szCs w:val="24"/>
              </w:rPr>
            </w:pPr>
          </w:p>
        </w:tc>
        <w:tc>
          <w:tcPr>
            <w:tcW w:w="2804" w:type="dxa"/>
            <w:tcBorders>
              <w:top w:val="nil"/>
              <w:left w:val="nil"/>
              <w:bottom w:val="single" w:sz="4" w:space="0" w:color="auto"/>
              <w:right w:val="single" w:sz="4" w:space="0" w:color="auto"/>
            </w:tcBorders>
            <w:shd w:val="clear" w:color="auto" w:fill="auto"/>
            <w:noWrap/>
          </w:tcPr>
          <w:p w:rsidR="00853996" w:rsidRPr="00856761" w:rsidRDefault="00853996" w:rsidP="00856761">
            <w:pPr>
              <w:jc w:val="center"/>
              <w:rPr>
                <w:sz w:val="24"/>
                <w:szCs w:val="24"/>
              </w:rPr>
            </w:pPr>
          </w:p>
        </w:tc>
        <w:tc>
          <w:tcPr>
            <w:tcW w:w="7508" w:type="dxa"/>
            <w:vMerge/>
            <w:tcBorders>
              <w:left w:val="nil"/>
              <w:right w:val="single" w:sz="4" w:space="0" w:color="000000"/>
            </w:tcBorders>
          </w:tcPr>
          <w:p w:rsidR="00853996" w:rsidRPr="00856761" w:rsidRDefault="00853996" w:rsidP="00856761">
            <w:pPr>
              <w:jc w:val="center"/>
              <w:rPr>
                <w:sz w:val="24"/>
                <w:szCs w:val="24"/>
              </w:rPr>
            </w:pPr>
          </w:p>
        </w:tc>
      </w:tr>
      <w:tr w:rsidR="00853996" w:rsidRPr="00856761" w:rsidTr="00BE2371">
        <w:trPr>
          <w:trHeight w:val="240"/>
        </w:trPr>
        <w:tc>
          <w:tcPr>
            <w:tcW w:w="2143" w:type="dxa"/>
            <w:tcBorders>
              <w:top w:val="nil"/>
              <w:left w:val="single" w:sz="4" w:space="0" w:color="auto"/>
              <w:bottom w:val="single" w:sz="4" w:space="0" w:color="auto"/>
              <w:right w:val="single" w:sz="4" w:space="0" w:color="auto"/>
            </w:tcBorders>
            <w:shd w:val="clear" w:color="auto" w:fill="auto"/>
            <w:noWrap/>
            <w:hideMark/>
          </w:tcPr>
          <w:p w:rsidR="00853996" w:rsidRPr="00856761" w:rsidRDefault="00853996" w:rsidP="00856761">
            <w:pPr>
              <w:jc w:val="center"/>
              <w:rPr>
                <w:sz w:val="24"/>
                <w:szCs w:val="24"/>
              </w:rPr>
            </w:pPr>
            <w:r w:rsidRPr="00856761">
              <w:rPr>
                <w:sz w:val="24"/>
                <w:szCs w:val="24"/>
              </w:rPr>
              <w:t>Сентябрь</w:t>
            </w:r>
          </w:p>
        </w:tc>
        <w:tc>
          <w:tcPr>
            <w:tcW w:w="2268" w:type="dxa"/>
            <w:tcBorders>
              <w:top w:val="nil"/>
              <w:left w:val="nil"/>
              <w:bottom w:val="single" w:sz="4" w:space="0" w:color="auto"/>
              <w:right w:val="single" w:sz="4" w:space="0" w:color="auto"/>
            </w:tcBorders>
            <w:shd w:val="clear" w:color="auto" w:fill="auto"/>
            <w:noWrap/>
          </w:tcPr>
          <w:p w:rsidR="00853996" w:rsidRPr="00856761" w:rsidRDefault="00853996" w:rsidP="00856761">
            <w:pPr>
              <w:jc w:val="center"/>
              <w:rPr>
                <w:sz w:val="24"/>
                <w:szCs w:val="24"/>
              </w:rPr>
            </w:pPr>
          </w:p>
        </w:tc>
        <w:tc>
          <w:tcPr>
            <w:tcW w:w="2804" w:type="dxa"/>
            <w:tcBorders>
              <w:top w:val="nil"/>
              <w:left w:val="nil"/>
              <w:bottom w:val="single" w:sz="4" w:space="0" w:color="auto"/>
              <w:right w:val="single" w:sz="4" w:space="0" w:color="auto"/>
            </w:tcBorders>
            <w:shd w:val="clear" w:color="auto" w:fill="auto"/>
            <w:noWrap/>
          </w:tcPr>
          <w:p w:rsidR="00853996" w:rsidRPr="00856761" w:rsidRDefault="00853996" w:rsidP="00856761">
            <w:pPr>
              <w:jc w:val="center"/>
              <w:rPr>
                <w:sz w:val="24"/>
                <w:szCs w:val="24"/>
              </w:rPr>
            </w:pPr>
          </w:p>
        </w:tc>
        <w:tc>
          <w:tcPr>
            <w:tcW w:w="7508" w:type="dxa"/>
            <w:vMerge/>
            <w:tcBorders>
              <w:left w:val="nil"/>
              <w:right w:val="single" w:sz="4" w:space="0" w:color="000000"/>
            </w:tcBorders>
          </w:tcPr>
          <w:p w:rsidR="00853996" w:rsidRPr="00856761" w:rsidRDefault="00853996" w:rsidP="00856761">
            <w:pPr>
              <w:jc w:val="center"/>
              <w:rPr>
                <w:sz w:val="24"/>
                <w:szCs w:val="24"/>
              </w:rPr>
            </w:pPr>
          </w:p>
        </w:tc>
      </w:tr>
      <w:tr w:rsidR="00BE2371" w:rsidRPr="00856761" w:rsidTr="00BE2371">
        <w:trPr>
          <w:trHeight w:val="240"/>
        </w:trPr>
        <w:tc>
          <w:tcPr>
            <w:tcW w:w="2143" w:type="dxa"/>
            <w:tcBorders>
              <w:top w:val="nil"/>
              <w:left w:val="single" w:sz="4" w:space="0" w:color="auto"/>
              <w:bottom w:val="single" w:sz="4" w:space="0" w:color="auto"/>
              <w:right w:val="single" w:sz="4" w:space="0" w:color="auto"/>
            </w:tcBorders>
            <w:shd w:val="clear" w:color="auto" w:fill="auto"/>
            <w:noWrap/>
            <w:hideMark/>
          </w:tcPr>
          <w:p w:rsidR="00BE2371" w:rsidRPr="00856761" w:rsidRDefault="00BE2371" w:rsidP="00856761">
            <w:pPr>
              <w:jc w:val="center"/>
              <w:rPr>
                <w:sz w:val="24"/>
                <w:szCs w:val="24"/>
              </w:rPr>
            </w:pPr>
            <w:r w:rsidRPr="00856761">
              <w:rPr>
                <w:sz w:val="24"/>
                <w:szCs w:val="24"/>
              </w:rPr>
              <w:t>Октябрь</w:t>
            </w:r>
            <w:r>
              <w:rPr>
                <w:sz w:val="24"/>
                <w:szCs w:val="24"/>
              </w:rPr>
              <w:t>*</w:t>
            </w:r>
          </w:p>
        </w:tc>
        <w:tc>
          <w:tcPr>
            <w:tcW w:w="2268" w:type="dxa"/>
            <w:tcBorders>
              <w:top w:val="nil"/>
              <w:left w:val="nil"/>
              <w:bottom w:val="single" w:sz="4" w:space="0" w:color="auto"/>
              <w:right w:val="single" w:sz="4" w:space="0" w:color="auto"/>
            </w:tcBorders>
            <w:shd w:val="clear" w:color="auto" w:fill="auto"/>
            <w:noWrap/>
            <w:vAlign w:val="center"/>
            <w:hideMark/>
          </w:tcPr>
          <w:p w:rsidR="00BE2371" w:rsidRPr="00BE2371" w:rsidRDefault="00BE2371" w:rsidP="00BE2371">
            <w:pPr>
              <w:jc w:val="center"/>
              <w:rPr>
                <w:sz w:val="24"/>
                <w:szCs w:val="24"/>
              </w:rPr>
            </w:pPr>
            <w:r w:rsidRPr="00BE2371">
              <w:rPr>
                <w:sz w:val="24"/>
                <w:szCs w:val="24"/>
              </w:rPr>
              <w:t>133,56</w:t>
            </w:r>
          </w:p>
        </w:tc>
        <w:tc>
          <w:tcPr>
            <w:tcW w:w="2804" w:type="dxa"/>
            <w:tcBorders>
              <w:top w:val="nil"/>
              <w:left w:val="nil"/>
              <w:bottom w:val="single" w:sz="4" w:space="0" w:color="auto"/>
              <w:right w:val="single" w:sz="4" w:space="0" w:color="auto"/>
            </w:tcBorders>
            <w:shd w:val="clear" w:color="auto" w:fill="auto"/>
            <w:noWrap/>
            <w:vAlign w:val="center"/>
            <w:hideMark/>
          </w:tcPr>
          <w:p w:rsidR="00BE2371" w:rsidRPr="00BE2371" w:rsidRDefault="00BE2371" w:rsidP="00BE2371">
            <w:pPr>
              <w:jc w:val="center"/>
              <w:rPr>
                <w:sz w:val="24"/>
                <w:szCs w:val="24"/>
              </w:rPr>
            </w:pPr>
            <w:r w:rsidRPr="00BE2371">
              <w:rPr>
                <w:sz w:val="24"/>
                <w:szCs w:val="24"/>
              </w:rPr>
              <w:t>576</w:t>
            </w:r>
          </w:p>
        </w:tc>
        <w:tc>
          <w:tcPr>
            <w:tcW w:w="7508" w:type="dxa"/>
            <w:vMerge/>
            <w:tcBorders>
              <w:left w:val="nil"/>
              <w:right w:val="single" w:sz="4" w:space="0" w:color="000000"/>
            </w:tcBorders>
          </w:tcPr>
          <w:p w:rsidR="00BE2371" w:rsidRPr="00856761" w:rsidRDefault="00BE2371" w:rsidP="00856761">
            <w:pPr>
              <w:jc w:val="center"/>
              <w:rPr>
                <w:sz w:val="24"/>
                <w:szCs w:val="24"/>
              </w:rPr>
            </w:pPr>
          </w:p>
        </w:tc>
      </w:tr>
      <w:tr w:rsidR="00BE2371" w:rsidRPr="00856761" w:rsidTr="00BE2371">
        <w:trPr>
          <w:trHeight w:val="240"/>
        </w:trPr>
        <w:tc>
          <w:tcPr>
            <w:tcW w:w="2143" w:type="dxa"/>
            <w:tcBorders>
              <w:top w:val="nil"/>
              <w:left w:val="single" w:sz="4" w:space="0" w:color="auto"/>
              <w:bottom w:val="single" w:sz="4" w:space="0" w:color="auto"/>
              <w:right w:val="single" w:sz="4" w:space="0" w:color="auto"/>
            </w:tcBorders>
            <w:shd w:val="clear" w:color="auto" w:fill="auto"/>
            <w:noWrap/>
            <w:hideMark/>
          </w:tcPr>
          <w:p w:rsidR="00BE2371" w:rsidRPr="00856761" w:rsidRDefault="00BE2371" w:rsidP="00856761">
            <w:pPr>
              <w:jc w:val="center"/>
              <w:rPr>
                <w:sz w:val="24"/>
                <w:szCs w:val="24"/>
              </w:rPr>
            </w:pPr>
            <w:r w:rsidRPr="00856761">
              <w:rPr>
                <w:sz w:val="24"/>
                <w:szCs w:val="24"/>
              </w:rPr>
              <w:t>Ноябрь</w:t>
            </w:r>
          </w:p>
        </w:tc>
        <w:tc>
          <w:tcPr>
            <w:tcW w:w="2268" w:type="dxa"/>
            <w:tcBorders>
              <w:top w:val="nil"/>
              <w:left w:val="nil"/>
              <w:bottom w:val="single" w:sz="4" w:space="0" w:color="auto"/>
              <w:right w:val="single" w:sz="4" w:space="0" w:color="auto"/>
            </w:tcBorders>
            <w:shd w:val="clear" w:color="auto" w:fill="auto"/>
            <w:noWrap/>
            <w:vAlign w:val="center"/>
            <w:hideMark/>
          </w:tcPr>
          <w:p w:rsidR="00BE2371" w:rsidRPr="00BE2371" w:rsidRDefault="00BE2371" w:rsidP="00BE2371">
            <w:pPr>
              <w:jc w:val="center"/>
              <w:rPr>
                <w:sz w:val="24"/>
                <w:szCs w:val="24"/>
              </w:rPr>
            </w:pPr>
            <w:r w:rsidRPr="00BE2371">
              <w:rPr>
                <w:sz w:val="24"/>
                <w:szCs w:val="24"/>
              </w:rPr>
              <w:t>214,38</w:t>
            </w:r>
          </w:p>
        </w:tc>
        <w:tc>
          <w:tcPr>
            <w:tcW w:w="2804" w:type="dxa"/>
            <w:tcBorders>
              <w:top w:val="nil"/>
              <w:left w:val="nil"/>
              <w:bottom w:val="single" w:sz="4" w:space="0" w:color="auto"/>
              <w:right w:val="single" w:sz="4" w:space="0" w:color="auto"/>
            </w:tcBorders>
            <w:shd w:val="clear" w:color="auto" w:fill="auto"/>
            <w:noWrap/>
            <w:vAlign w:val="center"/>
            <w:hideMark/>
          </w:tcPr>
          <w:p w:rsidR="00BE2371" w:rsidRPr="00BE2371" w:rsidRDefault="00BE2371" w:rsidP="00BE2371">
            <w:pPr>
              <w:jc w:val="center"/>
              <w:rPr>
                <w:sz w:val="24"/>
                <w:szCs w:val="24"/>
              </w:rPr>
            </w:pPr>
            <w:r w:rsidRPr="00BE2371">
              <w:rPr>
                <w:sz w:val="24"/>
                <w:szCs w:val="24"/>
              </w:rPr>
              <w:t>720</w:t>
            </w:r>
          </w:p>
        </w:tc>
        <w:tc>
          <w:tcPr>
            <w:tcW w:w="7508" w:type="dxa"/>
            <w:vMerge/>
            <w:tcBorders>
              <w:left w:val="nil"/>
              <w:right w:val="single" w:sz="4" w:space="0" w:color="000000"/>
            </w:tcBorders>
          </w:tcPr>
          <w:p w:rsidR="00BE2371" w:rsidRPr="00856761" w:rsidRDefault="00BE2371" w:rsidP="00856761">
            <w:pPr>
              <w:jc w:val="center"/>
              <w:rPr>
                <w:sz w:val="24"/>
                <w:szCs w:val="24"/>
              </w:rPr>
            </w:pPr>
          </w:p>
        </w:tc>
      </w:tr>
      <w:tr w:rsidR="00BE2371" w:rsidRPr="00856761" w:rsidTr="00BE2371">
        <w:trPr>
          <w:trHeight w:val="240"/>
        </w:trPr>
        <w:tc>
          <w:tcPr>
            <w:tcW w:w="2143" w:type="dxa"/>
            <w:tcBorders>
              <w:top w:val="nil"/>
              <w:left w:val="single" w:sz="4" w:space="0" w:color="auto"/>
              <w:bottom w:val="single" w:sz="4" w:space="0" w:color="auto"/>
              <w:right w:val="single" w:sz="4" w:space="0" w:color="auto"/>
            </w:tcBorders>
            <w:shd w:val="clear" w:color="auto" w:fill="auto"/>
            <w:noWrap/>
            <w:hideMark/>
          </w:tcPr>
          <w:p w:rsidR="00BE2371" w:rsidRPr="00856761" w:rsidRDefault="00BE2371" w:rsidP="00856761">
            <w:pPr>
              <w:jc w:val="center"/>
              <w:rPr>
                <w:sz w:val="24"/>
                <w:szCs w:val="24"/>
              </w:rPr>
            </w:pPr>
            <w:r w:rsidRPr="00856761">
              <w:rPr>
                <w:sz w:val="24"/>
                <w:szCs w:val="24"/>
              </w:rPr>
              <w:t>Декабрь</w:t>
            </w:r>
          </w:p>
        </w:tc>
        <w:tc>
          <w:tcPr>
            <w:tcW w:w="2268" w:type="dxa"/>
            <w:tcBorders>
              <w:top w:val="nil"/>
              <w:left w:val="nil"/>
              <w:bottom w:val="single" w:sz="4" w:space="0" w:color="auto"/>
              <w:right w:val="single" w:sz="4" w:space="0" w:color="auto"/>
            </w:tcBorders>
            <w:shd w:val="clear" w:color="auto" w:fill="auto"/>
            <w:noWrap/>
            <w:vAlign w:val="center"/>
            <w:hideMark/>
          </w:tcPr>
          <w:p w:rsidR="00BE2371" w:rsidRPr="00BE2371" w:rsidRDefault="00BE2371" w:rsidP="00BE2371">
            <w:pPr>
              <w:jc w:val="center"/>
              <w:rPr>
                <w:sz w:val="24"/>
                <w:szCs w:val="24"/>
              </w:rPr>
            </w:pPr>
            <w:r w:rsidRPr="00BE2371">
              <w:rPr>
                <w:sz w:val="24"/>
                <w:szCs w:val="24"/>
              </w:rPr>
              <w:t>227,62</w:t>
            </w:r>
          </w:p>
        </w:tc>
        <w:tc>
          <w:tcPr>
            <w:tcW w:w="2804" w:type="dxa"/>
            <w:tcBorders>
              <w:top w:val="nil"/>
              <w:left w:val="nil"/>
              <w:bottom w:val="single" w:sz="4" w:space="0" w:color="auto"/>
              <w:right w:val="single" w:sz="4" w:space="0" w:color="auto"/>
            </w:tcBorders>
            <w:shd w:val="clear" w:color="auto" w:fill="auto"/>
            <w:noWrap/>
            <w:vAlign w:val="center"/>
            <w:hideMark/>
          </w:tcPr>
          <w:p w:rsidR="00BE2371" w:rsidRPr="00BE2371" w:rsidRDefault="00BE2371" w:rsidP="00BE2371">
            <w:pPr>
              <w:jc w:val="center"/>
              <w:rPr>
                <w:sz w:val="24"/>
                <w:szCs w:val="24"/>
              </w:rPr>
            </w:pPr>
            <w:r w:rsidRPr="00BE2371">
              <w:rPr>
                <w:sz w:val="24"/>
                <w:szCs w:val="24"/>
              </w:rPr>
              <w:t>744</w:t>
            </w:r>
          </w:p>
        </w:tc>
        <w:tc>
          <w:tcPr>
            <w:tcW w:w="7508" w:type="dxa"/>
            <w:vMerge/>
            <w:tcBorders>
              <w:left w:val="nil"/>
              <w:right w:val="single" w:sz="4" w:space="0" w:color="000000"/>
            </w:tcBorders>
          </w:tcPr>
          <w:p w:rsidR="00BE2371" w:rsidRPr="00856761" w:rsidRDefault="00BE2371" w:rsidP="00856761">
            <w:pPr>
              <w:jc w:val="center"/>
              <w:rPr>
                <w:sz w:val="24"/>
                <w:szCs w:val="24"/>
              </w:rPr>
            </w:pPr>
          </w:p>
        </w:tc>
      </w:tr>
      <w:tr w:rsidR="00BE2371" w:rsidRPr="00856761" w:rsidTr="00BE2371">
        <w:trPr>
          <w:trHeight w:val="240"/>
        </w:trPr>
        <w:tc>
          <w:tcPr>
            <w:tcW w:w="2143" w:type="dxa"/>
            <w:tcBorders>
              <w:top w:val="nil"/>
              <w:left w:val="single" w:sz="4" w:space="0" w:color="auto"/>
              <w:bottom w:val="single" w:sz="4" w:space="0" w:color="auto"/>
              <w:right w:val="single" w:sz="4" w:space="0" w:color="auto"/>
            </w:tcBorders>
            <w:shd w:val="clear" w:color="auto" w:fill="auto"/>
            <w:noWrap/>
            <w:hideMark/>
          </w:tcPr>
          <w:p w:rsidR="00BE2371" w:rsidRPr="00856761" w:rsidRDefault="00BE2371" w:rsidP="00856761">
            <w:pPr>
              <w:jc w:val="center"/>
              <w:rPr>
                <w:i/>
                <w:iCs/>
                <w:sz w:val="24"/>
                <w:szCs w:val="24"/>
              </w:rPr>
            </w:pPr>
            <w:r w:rsidRPr="00856761">
              <w:rPr>
                <w:i/>
                <w:iCs/>
                <w:sz w:val="24"/>
                <w:szCs w:val="24"/>
              </w:rPr>
              <w:t>ВСЕГО</w:t>
            </w:r>
          </w:p>
        </w:tc>
        <w:tc>
          <w:tcPr>
            <w:tcW w:w="2268" w:type="dxa"/>
            <w:tcBorders>
              <w:top w:val="nil"/>
              <w:left w:val="nil"/>
              <w:bottom w:val="single" w:sz="4" w:space="0" w:color="auto"/>
              <w:right w:val="single" w:sz="4" w:space="0" w:color="auto"/>
            </w:tcBorders>
            <w:shd w:val="clear" w:color="auto" w:fill="auto"/>
            <w:noWrap/>
            <w:vAlign w:val="center"/>
            <w:hideMark/>
          </w:tcPr>
          <w:p w:rsidR="00BE2371" w:rsidRPr="00BE2371" w:rsidRDefault="00BE2371" w:rsidP="00BE2371">
            <w:pPr>
              <w:jc w:val="center"/>
              <w:rPr>
                <w:sz w:val="24"/>
                <w:szCs w:val="24"/>
              </w:rPr>
            </w:pPr>
            <w:r w:rsidRPr="00BE2371">
              <w:rPr>
                <w:sz w:val="24"/>
                <w:szCs w:val="24"/>
              </w:rPr>
              <w:t>575,57</w:t>
            </w:r>
          </w:p>
        </w:tc>
        <w:tc>
          <w:tcPr>
            <w:tcW w:w="2804" w:type="dxa"/>
            <w:tcBorders>
              <w:top w:val="nil"/>
              <w:left w:val="nil"/>
              <w:bottom w:val="single" w:sz="4" w:space="0" w:color="auto"/>
              <w:right w:val="single" w:sz="4" w:space="0" w:color="auto"/>
            </w:tcBorders>
            <w:shd w:val="clear" w:color="auto" w:fill="auto"/>
            <w:noWrap/>
            <w:vAlign w:val="center"/>
            <w:hideMark/>
          </w:tcPr>
          <w:p w:rsidR="00BE2371" w:rsidRPr="00BE2371" w:rsidRDefault="00BE2371" w:rsidP="00BE2371">
            <w:pPr>
              <w:jc w:val="center"/>
              <w:rPr>
                <w:sz w:val="24"/>
                <w:szCs w:val="24"/>
              </w:rPr>
            </w:pPr>
            <w:r w:rsidRPr="00BE2371">
              <w:rPr>
                <w:sz w:val="24"/>
                <w:szCs w:val="24"/>
              </w:rPr>
              <w:t>2040</w:t>
            </w:r>
          </w:p>
        </w:tc>
        <w:tc>
          <w:tcPr>
            <w:tcW w:w="7508" w:type="dxa"/>
            <w:vMerge/>
            <w:tcBorders>
              <w:left w:val="nil"/>
              <w:bottom w:val="single" w:sz="4" w:space="0" w:color="auto"/>
              <w:right w:val="single" w:sz="4" w:space="0" w:color="000000"/>
            </w:tcBorders>
          </w:tcPr>
          <w:p w:rsidR="00BE2371" w:rsidRPr="00856761" w:rsidRDefault="00BE2371" w:rsidP="00856761">
            <w:pPr>
              <w:jc w:val="center"/>
              <w:rPr>
                <w:sz w:val="24"/>
                <w:szCs w:val="24"/>
              </w:rPr>
            </w:pPr>
          </w:p>
        </w:tc>
      </w:tr>
    </w:tbl>
    <w:p w:rsidR="00856761" w:rsidRDefault="00856761" w:rsidP="005C5BF6">
      <w:pPr>
        <w:pStyle w:val="af3"/>
      </w:pPr>
    </w:p>
    <w:p w:rsidR="00BE2371" w:rsidRPr="00D343DA" w:rsidRDefault="00BE2371" w:rsidP="00BE2371">
      <w:pPr>
        <w:ind w:left="360" w:firstLine="1058"/>
        <w:jc w:val="both"/>
        <w:rPr>
          <w:sz w:val="24"/>
          <w:szCs w:val="24"/>
        </w:rPr>
      </w:pPr>
      <w:r>
        <w:rPr>
          <w:sz w:val="24"/>
          <w:szCs w:val="24"/>
        </w:rPr>
        <w:t>*</w:t>
      </w:r>
      <w:r w:rsidRPr="00D343DA">
        <w:rPr>
          <w:sz w:val="24"/>
          <w:szCs w:val="24"/>
        </w:rPr>
        <w:t>ОП Сердобские КС начали осуществлять производство и передачу тепловой энергии с 08 октября 2015 года.</w:t>
      </w:r>
    </w:p>
    <w:p w:rsidR="00856761" w:rsidRDefault="00856761" w:rsidP="00853996">
      <w:pPr>
        <w:jc w:val="center"/>
        <w:rPr>
          <w:rFonts w:cs="Arial"/>
          <w:b/>
          <w:bCs/>
          <w:sz w:val="24"/>
          <w:szCs w:val="24"/>
        </w:rPr>
      </w:pPr>
      <w:r>
        <w:br w:type="page"/>
      </w:r>
    </w:p>
    <w:p w:rsidR="00EB65CE" w:rsidRDefault="00EB65CE" w:rsidP="005C5BF6">
      <w:pPr>
        <w:pStyle w:val="af3"/>
      </w:pPr>
    </w:p>
    <w:p w:rsidR="00253FA7" w:rsidRPr="004F6810" w:rsidRDefault="004F6810" w:rsidP="004F6810">
      <w:pPr>
        <w:pStyle w:val="af3"/>
        <w:ind w:firstLine="851"/>
        <w:jc w:val="both"/>
        <w:rPr>
          <w:b w:val="0"/>
        </w:rPr>
      </w:pPr>
      <w:r w:rsidRPr="004F6810">
        <w:rPr>
          <w:b w:val="0"/>
        </w:rPr>
        <w:t>Таблица 2</w:t>
      </w:r>
      <w:r w:rsidR="00221146">
        <w:rPr>
          <w:b w:val="0"/>
        </w:rPr>
        <w:t>4</w:t>
      </w:r>
    </w:p>
    <w:p w:rsidR="00253FA7" w:rsidRDefault="00253FA7" w:rsidP="005C5BF6">
      <w:pPr>
        <w:pStyle w:val="af3"/>
      </w:pPr>
    </w:p>
    <w:tbl>
      <w:tblPr>
        <w:tblW w:w="14193" w:type="dxa"/>
        <w:tblInd w:w="92" w:type="dxa"/>
        <w:tblLook w:val="04A0" w:firstRow="1" w:lastRow="0" w:firstColumn="1" w:lastColumn="0" w:noHBand="0" w:noVBand="1"/>
      </w:tblPr>
      <w:tblGrid>
        <w:gridCol w:w="2426"/>
        <w:gridCol w:w="2126"/>
        <w:gridCol w:w="2645"/>
        <w:gridCol w:w="6996"/>
      </w:tblGrid>
      <w:tr w:rsidR="00853996" w:rsidRPr="00856761" w:rsidTr="00853996">
        <w:trPr>
          <w:trHeight w:val="802"/>
        </w:trPr>
        <w:tc>
          <w:tcPr>
            <w:tcW w:w="2426" w:type="dxa"/>
            <w:vMerge w:val="restart"/>
            <w:tcBorders>
              <w:top w:val="single" w:sz="4" w:space="0" w:color="auto"/>
              <w:left w:val="single" w:sz="4" w:space="0" w:color="auto"/>
              <w:right w:val="single" w:sz="4" w:space="0" w:color="auto"/>
            </w:tcBorders>
            <w:shd w:val="clear" w:color="auto" w:fill="auto"/>
            <w:hideMark/>
          </w:tcPr>
          <w:p w:rsidR="00853996" w:rsidRDefault="00853996" w:rsidP="00856761">
            <w:pPr>
              <w:jc w:val="center"/>
              <w:rPr>
                <w:sz w:val="24"/>
                <w:szCs w:val="24"/>
              </w:rPr>
            </w:pPr>
          </w:p>
          <w:p w:rsidR="00853996" w:rsidRDefault="00853996" w:rsidP="00856761">
            <w:pPr>
              <w:jc w:val="center"/>
              <w:rPr>
                <w:sz w:val="24"/>
                <w:szCs w:val="24"/>
              </w:rPr>
            </w:pPr>
          </w:p>
          <w:p w:rsidR="00853996" w:rsidRPr="00856761" w:rsidRDefault="00853996" w:rsidP="00856761">
            <w:pPr>
              <w:jc w:val="center"/>
              <w:rPr>
                <w:sz w:val="24"/>
                <w:szCs w:val="24"/>
              </w:rPr>
            </w:pPr>
            <w:r w:rsidRPr="00856761">
              <w:rPr>
                <w:sz w:val="24"/>
                <w:szCs w:val="24"/>
              </w:rPr>
              <w:t xml:space="preserve">Месяц </w:t>
            </w:r>
          </w:p>
          <w:p w:rsidR="00853996" w:rsidRPr="00856761" w:rsidRDefault="00853996" w:rsidP="00BE2371">
            <w:pPr>
              <w:jc w:val="center"/>
              <w:rPr>
                <w:sz w:val="24"/>
                <w:szCs w:val="24"/>
              </w:rPr>
            </w:pPr>
            <w:r w:rsidRPr="00856761">
              <w:rPr>
                <w:sz w:val="24"/>
                <w:szCs w:val="24"/>
              </w:rPr>
              <w:t>201</w:t>
            </w:r>
            <w:r w:rsidR="00BE2371">
              <w:rPr>
                <w:sz w:val="24"/>
                <w:szCs w:val="24"/>
              </w:rPr>
              <w:t xml:space="preserve">5 </w:t>
            </w:r>
            <w:r w:rsidRPr="00856761">
              <w:rPr>
                <w:sz w:val="24"/>
                <w:szCs w:val="24"/>
              </w:rPr>
              <w:t>г</w:t>
            </w:r>
          </w:p>
        </w:tc>
        <w:tc>
          <w:tcPr>
            <w:tcW w:w="4771" w:type="dxa"/>
            <w:gridSpan w:val="2"/>
            <w:tcBorders>
              <w:top w:val="single" w:sz="4" w:space="0" w:color="auto"/>
              <w:left w:val="nil"/>
              <w:bottom w:val="single" w:sz="4" w:space="0" w:color="auto"/>
              <w:right w:val="single" w:sz="4" w:space="0" w:color="auto"/>
            </w:tcBorders>
            <w:shd w:val="clear" w:color="auto" w:fill="auto"/>
            <w:noWrap/>
            <w:vAlign w:val="center"/>
            <w:hideMark/>
          </w:tcPr>
          <w:p w:rsidR="00853996" w:rsidRDefault="00853996" w:rsidP="00853996">
            <w:pPr>
              <w:jc w:val="center"/>
              <w:rPr>
                <w:sz w:val="24"/>
                <w:szCs w:val="24"/>
              </w:rPr>
            </w:pPr>
          </w:p>
          <w:p w:rsidR="00853996" w:rsidRDefault="00853996" w:rsidP="00ED5869">
            <w:pPr>
              <w:jc w:val="center"/>
              <w:rPr>
                <w:b/>
                <w:sz w:val="24"/>
                <w:szCs w:val="24"/>
              </w:rPr>
            </w:pPr>
            <w:r w:rsidRPr="00253FA7">
              <w:rPr>
                <w:b/>
                <w:sz w:val="24"/>
                <w:szCs w:val="24"/>
              </w:rPr>
              <w:t xml:space="preserve">Котельная № </w:t>
            </w:r>
            <w:r w:rsidR="00ED5869">
              <w:rPr>
                <w:b/>
                <w:sz w:val="24"/>
                <w:szCs w:val="24"/>
              </w:rPr>
              <w:t>7</w:t>
            </w:r>
            <w:r w:rsidRPr="00253FA7">
              <w:rPr>
                <w:b/>
                <w:sz w:val="24"/>
                <w:szCs w:val="24"/>
              </w:rPr>
              <w:t xml:space="preserve">, ул. </w:t>
            </w:r>
            <w:r w:rsidR="00ED5869">
              <w:rPr>
                <w:b/>
                <w:sz w:val="24"/>
                <w:szCs w:val="24"/>
              </w:rPr>
              <w:t>Комсомольская, 98а</w:t>
            </w:r>
          </w:p>
        </w:tc>
        <w:tc>
          <w:tcPr>
            <w:tcW w:w="6996" w:type="dxa"/>
            <w:vMerge w:val="restart"/>
            <w:tcBorders>
              <w:top w:val="single" w:sz="4" w:space="0" w:color="auto"/>
              <w:left w:val="single" w:sz="4" w:space="0" w:color="auto"/>
              <w:right w:val="single" w:sz="4" w:space="0" w:color="000000"/>
            </w:tcBorders>
            <w:shd w:val="clear" w:color="auto" w:fill="auto"/>
            <w:vAlign w:val="bottom"/>
          </w:tcPr>
          <w:p w:rsidR="00853996" w:rsidRDefault="00853996" w:rsidP="00856761">
            <w:pPr>
              <w:jc w:val="center"/>
              <w:rPr>
                <w:sz w:val="24"/>
                <w:szCs w:val="24"/>
              </w:rPr>
            </w:pPr>
          </w:p>
          <w:p w:rsidR="00853996" w:rsidRDefault="00853996" w:rsidP="00856761">
            <w:pPr>
              <w:jc w:val="center"/>
              <w:rPr>
                <w:sz w:val="24"/>
                <w:szCs w:val="24"/>
              </w:rPr>
            </w:pPr>
            <w:r>
              <w:rPr>
                <w:noProof/>
                <w:sz w:val="24"/>
                <w:szCs w:val="24"/>
              </w:rPr>
              <w:drawing>
                <wp:inline distT="0" distB="0" distL="0" distR="0" wp14:anchorId="4F06C4B2" wp14:editId="51B4C059">
                  <wp:extent cx="4264715" cy="3627782"/>
                  <wp:effectExtent l="19050" t="0" r="21535" b="0"/>
                  <wp:docPr id="3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853996" w:rsidRPr="00856761" w:rsidRDefault="00853996" w:rsidP="00856761">
            <w:pPr>
              <w:jc w:val="center"/>
              <w:rPr>
                <w:sz w:val="24"/>
                <w:szCs w:val="24"/>
              </w:rPr>
            </w:pPr>
          </w:p>
        </w:tc>
      </w:tr>
      <w:tr w:rsidR="00853996" w:rsidRPr="00856761" w:rsidTr="00853996">
        <w:trPr>
          <w:trHeight w:val="1200"/>
        </w:trPr>
        <w:tc>
          <w:tcPr>
            <w:tcW w:w="2426" w:type="dxa"/>
            <w:vMerge/>
            <w:tcBorders>
              <w:left w:val="single" w:sz="4" w:space="0" w:color="auto"/>
              <w:bottom w:val="single" w:sz="4" w:space="0" w:color="auto"/>
              <w:right w:val="single" w:sz="4" w:space="0" w:color="auto"/>
            </w:tcBorders>
            <w:shd w:val="clear" w:color="auto" w:fill="auto"/>
            <w:hideMark/>
          </w:tcPr>
          <w:p w:rsidR="00853996" w:rsidRPr="00856761" w:rsidRDefault="00853996" w:rsidP="00856761">
            <w:pPr>
              <w:jc w:val="center"/>
              <w:rPr>
                <w:sz w:val="24"/>
                <w:szCs w:val="24"/>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53996" w:rsidRPr="00856761" w:rsidRDefault="00853996" w:rsidP="00856761">
            <w:pPr>
              <w:jc w:val="center"/>
              <w:rPr>
                <w:sz w:val="24"/>
                <w:szCs w:val="24"/>
              </w:rPr>
            </w:pPr>
            <w:r w:rsidRPr="00856761">
              <w:rPr>
                <w:sz w:val="24"/>
                <w:szCs w:val="24"/>
              </w:rPr>
              <w:t>Фактическое производство тепловой энергии, (Гкал)</w:t>
            </w:r>
          </w:p>
        </w:tc>
        <w:tc>
          <w:tcPr>
            <w:tcW w:w="2645" w:type="dxa"/>
            <w:tcBorders>
              <w:top w:val="single" w:sz="4" w:space="0" w:color="auto"/>
              <w:left w:val="nil"/>
              <w:bottom w:val="single" w:sz="4" w:space="0" w:color="auto"/>
              <w:right w:val="single" w:sz="4" w:space="0" w:color="auto"/>
            </w:tcBorders>
            <w:shd w:val="clear" w:color="auto" w:fill="auto"/>
            <w:vAlign w:val="center"/>
            <w:hideMark/>
          </w:tcPr>
          <w:p w:rsidR="00853996" w:rsidRPr="00856761" w:rsidRDefault="00853996" w:rsidP="00856761">
            <w:pPr>
              <w:jc w:val="center"/>
              <w:rPr>
                <w:sz w:val="24"/>
                <w:szCs w:val="24"/>
              </w:rPr>
            </w:pPr>
            <w:r w:rsidRPr="00856761">
              <w:rPr>
                <w:sz w:val="24"/>
                <w:szCs w:val="24"/>
              </w:rPr>
              <w:t>Число часов работы, (час)</w:t>
            </w:r>
          </w:p>
        </w:tc>
        <w:tc>
          <w:tcPr>
            <w:tcW w:w="6996" w:type="dxa"/>
            <w:vMerge/>
            <w:tcBorders>
              <w:left w:val="nil"/>
              <w:right w:val="single" w:sz="4" w:space="0" w:color="000000"/>
            </w:tcBorders>
            <w:shd w:val="clear" w:color="auto" w:fill="auto"/>
          </w:tcPr>
          <w:p w:rsidR="00853996" w:rsidRPr="00856761" w:rsidRDefault="00853996" w:rsidP="00856761">
            <w:pPr>
              <w:jc w:val="center"/>
              <w:rPr>
                <w:sz w:val="24"/>
                <w:szCs w:val="24"/>
              </w:rPr>
            </w:pPr>
          </w:p>
        </w:tc>
      </w:tr>
      <w:tr w:rsidR="00ED5869" w:rsidRPr="00856761" w:rsidTr="00BE2371">
        <w:trPr>
          <w:trHeight w:val="240"/>
        </w:trPr>
        <w:tc>
          <w:tcPr>
            <w:tcW w:w="2426" w:type="dxa"/>
            <w:tcBorders>
              <w:top w:val="nil"/>
              <w:left w:val="single" w:sz="4" w:space="0" w:color="auto"/>
              <w:bottom w:val="single" w:sz="4" w:space="0" w:color="auto"/>
              <w:right w:val="single" w:sz="4" w:space="0" w:color="auto"/>
            </w:tcBorders>
            <w:shd w:val="clear" w:color="auto" w:fill="auto"/>
            <w:noWrap/>
            <w:hideMark/>
          </w:tcPr>
          <w:p w:rsidR="00ED5869" w:rsidRPr="00856761" w:rsidRDefault="00ED5869" w:rsidP="00856761">
            <w:pPr>
              <w:jc w:val="center"/>
              <w:rPr>
                <w:sz w:val="24"/>
                <w:szCs w:val="24"/>
              </w:rPr>
            </w:pPr>
            <w:r w:rsidRPr="00856761">
              <w:rPr>
                <w:sz w:val="24"/>
                <w:szCs w:val="24"/>
              </w:rPr>
              <w:t>Январь</w:t>
            </w:r>
          </w:p>
        </w:tc>
        <w:tc>
          <w:tcPr>
            <w:tcW w:w="2126" w:type="dxa"/>
            <w:tcBorders>
              <w:top w:val="nil"/>
              <w:left w:val="nil"/>
              <w:bottom w:val="single" w:sz="4" w:space="0" w:color="auto"/>
              <w:right w:val="single" w:sz="4" w:space="0" w:color="auto"/>
            </w:tcBorders>
            <w:shd w:val="clear" w:color="auto" w:fill="auto"/>
            <w:noWrap/>
          </w:tcPr>
          <w:p w:rsidR="00ED5869" w:rsidRPr="00856761" w:rsidRDefault="00ED5869" w:rsidP="00856761">
            <w:pPr>
              <w:jc w:val="center"/>
              <w:rPr>
                <w:sz w:val="24"/>
                <w:szCs w:val="24"/>
              </w:rPr>
            </w:pPr>
          </w:p>
        </w:tc>
        <w:tc>
          <w:tcPr>
            <w:tcW w:w="2645" w:type="dxa"/>
            <w:tcBorders>
              <w:top w:val="nil"/>
              <w:left w:val="nil"/>
              <w:bottom w:val="single" w:sz="4" w:space="0" w:color="auto"/>
              <w:right w:val="single" w:sz="4" w:space="0" w:color="auto"/>
            </w:tcBorders>
            <w:shd w:val="clear" w:color="auto" w:fill="auto"/>
            <w:noWrap/>
          </w:tcPr>
          <w:p w:rsidR="00ED5869" w:rsidRPr="00856761" w:rsidRDefault="00ED5869" w:rsidP="00A6593E">
            <w:pPr>
              <w:jc w:val="center"/>
              <w:rPr>
                <w:sz w:val="24"/>
                <w:szCs w:val="24"/>
              </w:rPr>
            </w:pPr>
          </w:p>
        </w:tc>
        <w:tc>
          <w:tcPr>
            <w:tcW w:w="6996" w:type="dxa"/>
            <w:vMerge/>
            <w:tcBorders>
              <w:left w:val="nil"/>
              <w:right w:val="single" w:sz="4" w:space="0" w:color="000000"/>
            </w:tcBorders>
            <w:shd w:val="clear" w:color="auto" w:fill="auto"/>
          </w:tcPr>
          <w:p w:rsidR="00ED5869" w:rsidRPr="00856761" w:rsidRDefault="00ED5869" w:rsidP="00856761">
            <w:pPr>
              <w:jc w:val="center"/>
              <w:rPr>
                <w:sz w:val="24"/>
                <w:szCs w:val="24"/>
              </w:rPr>
            </w:pPr>
          </w:p>
        </w:tc>
      </w:tr>
      <w:tr w:rsidR="00ED5869" w:rsidRPr="00856761" w:rsidTr="00BE2371">
        <w:trPr>
          <w:trHeight w:val="240"/>
        </w:trPr>
        <w:tc>
          <w:tcPr>
            <w:tcW w:w="2426" w:type="dxa"/>
            <w:tcBorders>
              <w:top w:val="nil"/>
              <w:left w:val="single" w:sz="4" w:space="0" w:color="auto"/>
              <w:bottom w:val="single" w:sz="4" w:space="0" w:color="auto"/>
              <w:right w:val="single" w:sz="4" w:space="0" w:color="auto"/>
            </w:tcBorders>
            <w:shd w:val="clear" w:color="auto" w:fill="auto"/>
            <w:noWrap/>
            <w:hideMark/>
          </w:tcPr>
          <w:p w:rsidR="00ED5869" w:rsidRPr="00856761" w:rsidRDefault="00ED5869" w:rsidP="00856761">
            <w:pPr>
              <w:jc w:val="center"/>
              <w:rPr>
                <w:sz w:val="24"/>
                <w:szCs w:val="24"/>
              </w:rPr>
            </w:pPr>
            <w:r w:rsidRPr="00856761">
              <w:rPr>
                <w:sz w:val="24"/>
                <w:szCs w:val="24"/>
              </w:rPr>
              <w:t>Февраль</w:t>
            </w:r>
          </w:p>
        </w:tc>
        <w:tc>
          <w:tcPr>
            <w:tcW w:w="2126" w:type="dxa"/>
            <w:tcBorders>
              <w:top w:val="nil"/>
              <w:left w:val="nil"/>
              <w:bottom w:val="single" w:sz="4" w:space="0" w:color="auto"/>
              <w:right w:val="single" w:sz="4" w:space="0" w:color="auto"/>
            </w:tcBorders>
            <w:shd w:val="clear" w:color="auto" w:fill="auto"/>
            <w:noWrap/>
          </w:tcPr>
          <w:p w:rsidR="00ED5869" w:rsidRPr="00856761" w:rsidRDefault="00ED5869" w:rsidP="00856761">
            <w:pPr>
              <w:jc w:val="center"/>
              <w:rPr>
                <w:sz w:val="24"/>
                <w:szCs w:val="24"/>
              </w:rPr>
            </w:pPr>
          </w:p>
        </w:tc>
        <w:tc>
          <w:tcPr>
            <w:tcW w:w="2645" w:type="dxa"/>
            <w:tcBorders>
              <w:top w:val="nil"/>
              <w:left w:val="nil"/>
              <w:bottom w:val="single" w:sz="4" w:space="0" w:color="auto"/>
              <w:right w:val="single" w:sz="4" w:space="0" w:color="auto"/>
            </w:tcBorders>
            <w:shd w:val="clear" w:color="auto" w:fill="auto"/>
            <w:noWrap/>
          </w:tcPr>
          <w:p w:rsidR="00ED5869" w:rsidRPr="00856761" w:rsidRDefault="00ED5869" w:rsidP="00A6593E">
            <w:pPr>
              <w:jc w:val="center"/>
              <w:rPr>
                <w:sz w:val="24"/>
                <w:szCs w:val="24"/>
              </w:rPr>
            </w:pPr>
          </w:p>
        </w:tc>
        <w:tc>
          <w:tcPr>
            <w:tcW w:w="6996" w:type="dxa"/>
            <w:vMerge/>
            <w:tcBorders>
              <w:left w:val="nil"/>
              <w:right w:val="single" w:sz="4" w:space="0" w:color="000000"/>
            </w:tcBorders>
            <w:shd w:val="clear" w:color="auto" w:fill="auto"/>
          </w:tcPr>
          <w:p w:rsidR="00ED5869" w:rsidRPr="00856761" w:rsidRDefault="00ED5869" w:rsidP="00856761">
            <w:pPr>
              <w:jc w:val="center"/>
              <w:rPr>
                <w:sz w:val="24"/>
                <w:szCs w:val="24"/>
              </w:rPr>
            </w:pPr>
          </w:p>
        </w:tc>
      </w:tr>
      <w:tr w:rsidR="00ED5869" w:rsidRPr="00856761" w:rsidTr="00BE2371">
        <w:trPr>
          <w:trHeight w:val="240"/>
        </w:trPr>
        <w:tc>
          <w:tcPr>
            <w:tcW w:w="2426" w:type="dxa"/>
            <w:tcBorders>
              <w:top w:val="nil"/>
              <w:left w:val="single" w:sz="4" w:space="0" w:color="auto"/>
              <w:bottom w:val="single" w:sz="4" w:space="0" w:color="auto"/>
              <w:right w:val="single" w:sz="4" w:space="0" w:color="auto"/>
            </w:tcBorders>
            <w:shd w:val="clear" w:color="auto" w:fill="auto"/>
            <w:noWrap/>
            <w:hideMark/>
          </w:tcPr>
          <w:p w:rsidR="00ED5869" w:rsidRPr="00856761" w:rsidRDefault="00ED5869" w:rsidP="00856761">
            <w:pPr>
              <w:jc w:val="center"/>
              <w:rPr>
                <w:sz w:val="24"/>
                <w:szCs w:val="24"/>
              </w:rPr>
            </w:pPr>
            <w:r w:rsidRPr="00856761">
              <w:rPr>
                <w:sz w:val="24"/>
                <w:szCs w:val="24"/>
              </w:rPr>
              <w:t>Март</w:t>
            </w:r>
          </w:p>
        </w:tc>
        <w:tc>
          <w:tcPr>
            <w:tcW w:w="2126" w:type="dxa"/>
            <w:tcBorders>
              <w:top w:val="nil"/>
              <w:left w:val="nil"/>
              <w:bottom w:val="single" w:sz="4" w:space="0" w:color="auto"/>
              <w:right w:val="single" w:sz="4" w:space="0" w:color="auto"/>
            </w:tcBorders>
            <w:shd w:val="clear" w:color="auto" w:fill="auto"/>
            <w:noWrap/>
          </w:tcPr>
          <w:p w:rsidR="00ED5869" w:rsidRPr="00856761" w:rsidRDefault="00ED5869" w:rsidP="00856761">
            <w:pPr>
              <w:jc w:val="center"/>
              <w:rPr>
                <w:sz w:val="24"/>
                <w:szCs w:val="24"/>
              </w:rPr>
            </w:pPr>
          </w:p>
        </w:tc>
        <w:tc>
          <w:tcPr>
            <w:tcW w:w="2645" w:type="dxa"/>
            <w:tcBorders>
              <w:top w:val="nil"/>
              <w:left w:val="nil"/>
              <w:bottom w:val="single" w:sz="4" w:space="0" w:color="auto"/>
              <w:right w:val="single" w:sz="4" w:space="0" w:color="auto"/>
            </w:tcBorders>
            <w:shd w:val="clear" w:color="auto" w:fill="auto"/>
            <w:noWrap/>
          </w:tcPr>
          <w:p w:rsidR="00ED5869" w:rsidRPr="00856761" w:rsidRDefault="00ED5869" w:rsidP="00A6593E">
            <w:pPr>
              <w:jc w:val="center"/>
              <w:rPr>
                <w:sz w:val="24"/>
                <w:szCs w:val="24"/>
              </w:rPr>
            </w:pPr>
          </w:p>
        </w:tc>
        <w:tc>
          <w:tcPr>
            <w:tcW w:w="6996" w:type="dxa"/>
            <w:vMerge/>
            <w:tcBorders>
              <w:left w:val="nil"/>
              <w:right w:val="single" w:sz="4" w:space="0" w:color="000000"/>
            </w:tcBorders>
            <w:shd w:val="clear" w:color="auto" w:fill="auto"/>
          </w:tcPr>
          <w:p w:rsidR="00ED5869" w:rsidRPr="00856761" w:rsidRDefault="00ED5869" w:rsidP="00856761">
            <w:pPr>
              <w:jc w:val="center"/>
              <w:rPr>
                <w:sz w:val="24"/>
                <w:szCs w:val="24"/>
              </w:rPr>
            </w:pPr>
          </w:p>
        </w:tc>
      </w:tr>
      <w:tr w:rsidR="00ED5869" w:rsidRPr="00856761" w:rsidTr="00BE2371">
        <w:trPr>
          <w:trHeight w:val="240"/>
        </w:trPr>
        <w:tc>
          <w:tcPr>
            <w:tcW w:w="2426" w:type="dxa"/>
            <w:tcBorders>
              <w:top w:val="nil"/>
              <w:left w:val="single" w:sz="4" w:space="0" w:color="auto"/>
              <w:bottom w:val="single" w:sz="4" w:space="0" w:color="auto"/>
              <w:right w:val="single" w:sz="4" w:space="0" w:color="auto"/>
            </w:tcBorders>
            <w:shd w:val="clear" w:color="auto" w:fill="auto"/>
            <w:noWrap/>
            <w:hideMark/>
          </w:tcPr>
          <w:p w:rsidR="00ED5869" w:rsidRPr="00856761" w:rsidRDefault="00ED5869" w:rsidP="00856761">
            <w:pPr>
              <w:jc w:val="center"/>
              <w:rPr>
                <w:sz w:val="24"/>
                <w:szCs w:val="24"/>
              </w:rPr>
            </w:pPr>
            <w:r w:rsidRPr="00856761">
              <w:rPr>
                <w:sz w:val="24"/>
                <w:szCs w:val="24"/>
              </w:rPr>
              <w:t>Апрель</w:t>
            </w:r>
          </w:p>
        </w:tc>
        <w:tc>
          <w:tcPr>
            <w:tcW w:w="2126" w:type="dxa"/>
            <w:tcBorders>
              <w:top w:val="nil"/>
              <w:left w:val="nil"/>
              <w:bottom w:val="single" w:sz="4" w:space="0" w:color="auto"/>
              <w:right w:val="single" w:sz="4" w:space="0" w:color="auto"/>
            </w:tcBorders>
            <w:shd w:val="clear" w:color="auto" w:fill="auto"/>
            <w:noWrap/>
          </w:tcPr>
          <w:p w:rsidR="00ED5869" w:rsidRPr="00856761" w:rsidRDefault="00ED5869" w:rsidP="00856761">
            <w:pPr>
              <w:jc w:val="center"/>
              <w:rPr>
                <w:sz w:val="24"/>
                <w:szCs w:val="24"/>
              </w:rPr>
            </w:pPr>
          </w:p>
        </w:tc>
        <w:tc>
          <w:tcPr>
            <w:tcW w:w="2645" w:type="dxa"/>
            <w:tcBorders>
              <w:top w:val="nil"/>
              <w:left w:val="nil"/>
              <w:bottom w:val="single" w:sz="4" w:space="0" w:color="auto"/>
              <w:right w:val="single" w:sz="4" w:space="0" w:color="auto"/>
            </w:tcBorders>
            <w:shd w:val="clear" w:color="auto" w:fill="auto"/>
            <w:noWrap/>
          </w:tcPr>
          <w:p w:rsidR="00ED5869" w:rsidRPr="00856761" w:rsidRDefault="00ED5869" w:rsidP="00A6593E">
            <w:pPr>
              <w:jc w:val="center"/>
              <w:rPr>
                <w:sz w:val="24"/>
                <w:szCs w:val="24"/>
              </w:rPr>
            </w:pPr>
          </w:p>
        </w:tc>
        <w:tc>
          <w:tcPr>
            <w:tcW w:w="6996" w:type="dxa"/>
            <w:vMerge/>
            <w:tcBorders>
              <w:left w:val="nil"/>
              <w:right w:val="single" w:sz="4" w:space="0" w:color="000000"/>
            </w:tcBorders>
            <w:shd w:val="clear" w:color="auto" w:fill="auto"/>
          </w:tcPr>
          <w:p w:rsidR="00ED5869" w:rsidRPr="00856761" w:rsidRDefault="00ED5869" w:rsidP="00856761">
            <w:pPr>
              <w:jc w:val="center"/>
              <w:rPr>
                <w:sz w:val="24"/>
                <w:szCs w:val="24"/>
              </w:rPr>
            </w:pPr>
          </w:p>
        </w:tc>
      </w:tr>
      <w:tr w:rsidR="00ED5869" w:rsidRPr="00856761" w:rsidTr="00BE2371">
        <w:trPr>
          <w:trHeight w:val="240"/>
        </w:trPr>
        <w:tc>
          <w:tcPr>
            <w:tcW w:w="2426" w:type="dxa"/>
            <w:tcBorders>
              <w:top w:val="nil"/>
              <w:left w:val="single" w:sz="4" w:space="0" w:color="auto"/>
              <w:bottom w:val="single" w:sz="4" w:space="0" w:color="auto"/>
              <w:right w:val="single" w:sz="4" w:space="0" w:color="auto"/>
            </w:tcBorders>
            <w:shd w:val="clear" w:color="auto" w:fill="auto"/>
            <w:noWrap/>
            <w:hideMark/>
          </w:tcPr>
          <w:p w:rsidR="00ED5869" w:rsidRPr="00856761" w:rsidRDefault="00ED5869" w:rsidP="00856761">
            <w:pPr>
              <w:jc w:val="center"/>
              <w:rPr>
                <w:sz w:val="24"/>
                <w:szCs w:val="24"/>
              </w:rPr>
            </w:pPr>
            <w:r w:rsidRPr="00856761">
              <w:rPr>
                <w:sz w:val="24"/>
                <w:szCs w:val="24"/>
              </w:rPr>
              <w:t>Май</w:t>
            </w:r>
          </w:p>
        </w:tc>
        <w:tc>
          <w:tcPr>
            <w:tcW w:w="2126" w:type="dxa"/>
            <w:tcBorders>
              <w:top w:val="nil"/>
              <w:left w:val="nil"/>
              <w:bottom w:val="single" w:sz="4" w:space="0" w:color="auto"/>
              <w:right w:val="single" w:sz="4" w:space="0" w:color="auto"/>
            </w:tcBorders>
            <w:shd w:val="clear" w:color="auto" w:fill="auto"/>
            <w:noWrap/>
          </w:tcPr>
          <w:p w:rsidR="00ED5869" w:rsidRPr="00856761" w:rsidRDefault="00ED5869" w:rsidP="00856761">
            <w:pPr>
              <w:jc w:val="center"/>
              <w:rPr>
                <w:sz w:val="24"/>
                <w:szCs w:val="24"/>
              </w:rPr>
            </w:pPr>
          </w:p>
        </w:tc>
        <w:tc>
          <w:tcPr>
            <w:tcW w:w="2645" w:type="dxa"/>
            <w:tcBorders>
              <w:top w:val="nil"/>
              <w:left w:val="nil"/>
              <w:bottom w:val="single" w:sz="4" w:space="0" w:color="auto"/>
              <w:right w:val="single" w:sz="4" w:space="0" w:color="auto"/>
            </w:tcBorders>
            <w:shd w:val="clear" w:color="auto" w:fill="auto"/>
            <w:noWrap/>
          </w:tcPr>
          <w:p w:rsidR="00ED5869" w:rsidRPr="00856761" w:rsidRDefault="00ED5869" w:rsidP="00A6593E">
            <w:pPr>
              <w:jc w:val="center"/>
              <w:rPr>
                <w:sz w:val="24"/>
                <w:szCs w:val="24"/>
              </w:rPr>
            </w:pPr>
          </w:p>
        </w:tc>
        <w:tc>
          <w:tcPr>
            <w:tcW w:w="6996" w:type="dxa"/>
            <w:vMerge/>
            <w:tcBorders>
              <w:left w:val="nil"/>
              <w:right w:val="single" w:sz="4" w:space="0" w:color="000000"/>
            </w:tcBorders>
            <w:shd w:val="clear" w:color="auto" w:fill="auto"/>
          </w:tcPr>
          <w:p w:rsidR="00ED5869" w:rsidRPr="00856761" w:rsidRDefault="00ED5869" w:rsidP="00856761">
            <w:pPr>
              <w:jc w:val="center"/>
              <w:rPr>
                <w:sz w:val="24"/>
                <w:szCs w:val="24"/>
              </w:rPr>
            </w:pPr>
          </w:p>
        </w:tc>
      </w:tr>
      <w:tr w:rsidR="00ED5869" w:rsidRPr="00856761" w:rsidTr="00BE2371">
        <w:trPr>
          <w:trHeight w:val="240"/>
        </w:trPr>
        <w:tc>
          <w:tcPr>
            <w:tcW w:w="2426" w:type="dxa"/>
            <w:tcBorders>
              <w:top w:val="nil"/>
              <w:left w:val="single" w:sz="4" w:space="0" w:color="auto"/>
              <w:bottom w:val="single" w:sz="4" w:space="0" w:color="auto"/>
              <w:right w:val="single" w:sz="4" w:space="0" w:color="auto"/>
            </w:tcBorders>
            <w:shd w:val="clear" w:color="auto" w:fill="auto"/>
            <w:noWrap/>
            <w:hideMark/>
          </w:tcPr>
          <w:p w:rsidR="00ED5869" w:rsidRPr="00856761" w:rsidRDefault="00ED5869" w:rsidP="00856761">
            <w:pPr>
              <w:jc w:val="center"/>
              <w:rPr>
                <w:sz w:val="24"/>
                <w:szCs w:val="24"/>
              </w:rPr>
            </w:pPr>
            <w:r w:rsidRPr="00856761">
              <w:rPr>
                <w:sz w:val="24"/>
                <w:szCs w:val="24"/>
              </w:rPr>
              <w:t>Июнь</w:t>
            </w:r>
          </w:p>
        </w:tc>
        <w:tc>
          <w:tcPr>
            <w:tcW w:w="2126" w:type="dxa"/>
            <w:tcBorders>
              <w:top w:val="nil"/>
              <w:left w:val="nil"/>
              <w:bottom w:val="single" w:sz="4" w:space="0" w:color="auto"/>
              <w:right w:val="single" w:sz="4" w:space="0" w:color="auto"/>
            </w:tcBorders>
            <w:shd w:val="clear" w:color="auto" w:fill="auto"/>
            <w:noWrap/>
          </w:tcPr>
          <w:p w:rsidR="00ED5869" w:rsidRPr="00856761" w:rsidRDefault="00ED5869" w:rsidP="00856761">
            <w:pPr>
              <w:jc w:val="center"/>
              <w:rPr>
                <w:sz w:val="24"/>
                <w:szCs w:val="24"/>
              </w:rPr>
            </w:pPr>
          </w:p>
        </w:tc>
        <w:tc>
          <w:tcPr>
            <w:tcW w:w="2645" w:type="dxa"/>
            <w:tcBorders>
              <w:top w:val="nil"/>
              <w:left w:val="nil"/>
              <w:bottom w:val="single" w:sz="4" w:space="0" w:color="auto"/>
              <w:right w:val="single" w:sz="4" w:space="0" w:color="auto"/>
            </w:tcBorders>
            <w:shd w:val="clear" w:color="auto" w:fill="auto"/>
            <w:noWrap/>
          </w:tcPr>
          <w:p w:rsidR="00ED5869" w:rsidRPr="00856761" w:rsidRDefault="00ED5869" w:rsidP="00A6593E">
            <w:pPr>
              <w:jc w:val="center"/>
              <w:rPr>
                <w:sz w:val="24"/>
                <w:szCs w:val="24"/>
              </w:rPr>
            </w:pPr>
          </w:p>
        </w:tc>
        <w:tc>
          <w:tcPr>
            <w:tcW w:w="6996" w:type="dxa"/>
            <w:vMerge/>
            <w:tcBorders>
              <w:left w:val="nil"/>
              <w:right w:val="single" w:sz="4" w:space="0" w:color="000000"/>
            </w:tcBorders>
            <w:shd w:val="clear" w:color="auto" w:fill="auto"/>
          </w:tcPr>
          <w:p w:rsidR="00ED5869" w:rsidRPr="00856761" w:rsidRDefault="00ED5869" w:rsidP="00856761">
            <w:pPr>
              <w:jc w:val="center"/>
              <w:rPr>
                <w:sz w:val="24"/>
                <w:szCs w:val="24"/>
              </w:rPr>
            </w:pPr>
          </w:p>
        </w:tc>
      </w:tr>
      <w:tr w:rsidR="00ED5869" w:rsidRPr="00856761" w:rsidTr="00BE2371">
        <w:trPr>
          <w:trHeight w:val="240"/>
        </w:trPr>
        <w:tc>
          <w:tcPr>
            <w:tcW w:w="2426" w:type="dxa"/>
            <w:tcBorders>
              <w:top w:val="nil"/>
              <w:left w:val="single" w:sz="4" w:space="0" w:color="auto"/>
              <w:bottom w:val="single" w:sz="4" w:space="0" w:color="auto"/>
              <w:right w:val="single" w:sz="4" w:space="0" w:color="auto"/>
            </w:tcBorders>
            <w:shd w:val="clear" w:color="auto" w:fill="auto"/>
            <w:noWrap/>
            <w:hideMark/>
          </w:tcPr>
          <w:p w:rsidR="00ED5869" w:rsidRPr="00856761" w:rsidRDefault="00ED5869" w:rsidP="00856761">
            <w:pPr>
              <w:jc w:val="center"/>
              <w:rPr>
                <w:sz w:val="24"/>
                <w:szCs w:val="24"/>
              </w:rPr>
            </w:pPr>
            <w:r w:rsidRPr="00856761">
              <w:rPr>
                <w:sz w:val="24"/>
                <w:szCs w:val="24"/>
              </w:rPr>
              <w:t>Июль</w:t>
            </w:r>
          </w:p>
        </w:tc>
        <w:tc>
          <w:tcPr>
            <w:tcW w:w="2126" w:type="dxa"/>
            <w:tcBorders>
              <w:top w:val="nil"/>
              <w:left w:val="nil"/>
              <w:bottom w:val="single" w:sz="4" w:space="0" w:color="auto"/>
              <w:right w:val="single" w:sz="4" w:space="0" w:color="auto"/>
            </w:tcBorders>
            <w:shd w:val="clear" w:color="auto" w:fill="auto"/>
            <w:noWrap/>
          </w:tcPr>
          <w:p w:rsidR="00ED5869" w:rsidRPr="00856761" w:rsidRDefault="00ED5869" w:rsidP="00856761">
            <w:pPr>
              <w:jc w:val="center"/>
              <w:rPr>
                <w:sz w:val="24"/>
                <w:szCs w:val="24"/>
              </w:rPr>
            </w:pPr>
          </w:p>
        </w:tc>
        <w:tc>
          <w:tcPr>
            <w:tcW w:w="2645" w:type="dxa"/>
            <w:tcBorders>
              <w:top w:val="nil"/>
              <w:left w:val="nil"/>
              <w:bottom w:val="single" w:sz="4" w:space="0" w:color="auto"/>
              <w:right w:val="single" w:sz="4" w:space="0" w:color="auto"/>
            </w:tcBorders>
            <w:shd w:val="clear" w:color="auto" w:fill="auto"/>
            <w:noWrap/>
          </w:tcPr>
          <w:p w:rsidR="00ED5869" w:rsidRPr="00856761" w:rsidRDefault="00ED5869" w:rsidP="00A6593E">
            <w:pPr>
              <w:jc w:val="center"/>
              <w:rPr>
                <w:sz w:val="24"/>
                <w:szCs w:val="24"/>
              </w:rPr>
            </w:pPr>
          </w:p>
        </w:tc>
        <w:tc>
          <w:tcPr>
            <w:tcW w:w="6996" w:type="dxa"/>
            <w:vMerge/>
            <w:tcBorders>
              <w:left w:val="nil"/>
              <w:right w:val="single" w:sz="4" w:space="0" w:color="000000"/>
            </w:tcBorders>
            <w:shd w:val="clear" w:color="auto" w:fill="auto"/>
          </w:tcPr>
          <w:p w:rsidR="00ED5869" w:rsidRPr="00856761" w:rsidRDefault="00ED5869" w:rsidP="00856761">
            <w:pPr>
              <w:jc w:val="center"/>
              <w:rPr>
                <w:sz w:val="24"/>
                <w:szCs w:val="24"/>
              </w:rPr>
            </w:pPr>
          </w:p>
        </w:tc>
      </w:tr>
      <w:tr w:rsidR="00ED5869" w:rsidRPr="00856761" w:rsidTr="00BE2371">
        <w:trPr>
          <w:trHeight w:val="240"/>
        </w:trPr>
        <w:tc>
          <w:tcPr>
            <w:tcW w:w="2426" w:type="dxa"/>
            <w:tcBorders>
              <w:top w:val="nil"/>
              <w:left w:val="single" w:sz="4" w:space="0" w:color="auto"/>
              <w:bottom w:val="single" w:sz="4" w:space="0" w:color="auto"/>
              <w:right w:val="single" w:sz="4" w:space="0" w:color="auto"/>
            </w:tcBorders>
            <w:shd w:val="clear" w:color="auto" w:fill="auto"/>
            <w:noWrap/>
            <w:hideMark/>
          </w:tcPr>
          <w:p w:rsidR="00ED5869" w:rsidRPr="00856761" w:rsidRDefault="00ED5869" w:rsidP="00856761">
            <w:pPr>
              <w:jc w:val="center"/>
              <w:rPr>
                <w:sz w:val="24"/>
                <w:szCs w:val="24"/>
              </w:rPr>
            </w:pPr>
            <w:r w:rsidRPr="00856761">
              <w:rPr>
                <w:sz w:val="24"/>
                <w:szCs w:val="24"/>
              </w:rPr>
              <w:t>Август</w:t>
            </w:r>
          </w:p>
        </w:tc>
        <w:tc>
          <w:tcPr>
            <w:tcW w:w="2126" w:type="dxa"/>
            <w:tcBorders>
              <w:top w:val="nil"/>
              <w:left w:val="nil"/>
              <w:bottom w:val="single" w:sz="4" w:space="0" w:color="auto"/>
              <w:right w:val="single" w:sz="4" w:space="0" w:color="auto"/>
            </w:tcBorders>
            <w:shd w:val="clear" w:color="auto" w:fill="auto"/>
            <w:noWrap/>
          </w:tcPr>
          <w:p w:rsidR="00ED5869" w:rsidRPr="00856761" w:rsidRDefault="00ED5869" w:rsidP="00856761">
            <w:pPr>
              <w:jc w:val="center"/>
              <w:rPr>
                <w:sz w:val="24"/>
                <w:szCs w:val="24"/>
              </w:rPr>
            </w:pPr>
          </w:p>
        </w:tc>
        <w:tc>
          <w:tcPr>
            <w:tcW w:w="2645" w:type="dxa"/>
            <w:tcBorders>
              <w:top w:val="nil"/>
              <w:left w:val="nil"/>
              <w:bottom w:val="single" w:sz="4" w:space="0" w:color="auto"/>
              <w:right w:val="single" w:sz="4" w:space="0" w:color="auto"/>
            </w:tcBorders>
            <w:shd w:val="clear" w:color="auto" w:fill="auto"/>
            <w:noWrap/>
          </w:tcPr>
          <w:p w:rsidR="00ED5869" w:rsidRPr="00856761" w:rsidRDefault="00ED5869" w:rsidP="00A6593E">
            <w:pPr>
              <w:jc w:val="center"/>
              <w:rPr>
                <w:sz w:val="24"/>
                <w:szCs w:val="24"/>
              </w:rPr>
            </w:pPr>
          </w:p>
        </w:tc>
        <w:tc>
          <w:tcPr>
            <w:tcW w:w="6996" w:type="dxa"/>
            <w:vMerge/>
            <w:tcBorders>
              <w:left w:val="nil"/>
              <w:right w:val="single" w:sz="4" w:space="0" w:color="000000"/>
            </w:tcBorders>
            <w:shd w:val="clear" w:color="auto" w:fill="auto"/>
          </w:tcPr>
          <w:p w:rsidR="00ED5869" w:rsidRPr="00856761" w:rsidRDefault="00ED5869" w:rsidP="00856761">
            <w:pPr>
              <w:jc w:val="center"/>
              <w:rPr>
                <w:sz w:val="24"/>
                <w:szCs w:val="24"/>
              </w:rPr>
            </w:pPr>
          </w:p>
        </w:tc>
      </w:tr>
      <w:tr w:rsidR="00ED5869" w:rsidRPr="00856761" w:rsidTr="00BE2371">
        <w:trPr>
          <w:trHeight w:val="240"/>
        </w:trPr>
        <w:tc>
          <w:tcPr>
            <w:tcW w:w="2426" w:type="dxa"/>
            <w:tcBorders>
              <w:top w:val="nil"/>
              <w:left w:val="single" w:sz="4" w:space="0" w:color="auto"/>
              <w:bottom w:val="single" w:sz="4" w:space="0" w:color="auto"/>
              <w:right w:val="single" w:sz="4" w:space="0" w:color="auto"/>
            </w:tcBorders>
            <w:shd w:val="clear" w:color="auto" w:fill="auto"/>
            <w:noWrap/>
            <w:hideMark/>
          </w:tcPr>
          <w:p w:rsidR="00ED5869" w:rsidRPr="00856761" w:rsidRDefault="00ED5869" w:rsidP="00856761">
            <w:pPr>
              <w:jc w:val="center"/>
              <w:rPr>
                <w:sz w:val="24"/>
                <w:szCs w:val="24"/>
              </w:rPr>
            </w:pPr>
            <w:r w:rsidRPr="00856761">
              <w:rPr>
                <w:sz w:val="24"/>
                <w:szCs w:val="24"/>
              </w:rPr>
              <w:t>Сентябрь</w:t>
            </w:r>
          </w:p>
        </w:tc>
        <w:tc>
          <w:tcPr>
            <w:tcW w:w="2126" w:type="dxa"/>
            <w:tcBorders>
              <w:top w:val="nil"/>
              <w:left w:val="nil"/>
              <w:bottom w:val="single" w:sz="4" w:space="0" w:color="auto"/>
              <w:right w:val="single" w:sz="4" w:space="0" w:color="auto"/>
            </w:tcBorders>
            <w:shd w:val="clear" w:color="auto" w:fill="auto"/>
            <w:noWrap/>
          </w:tcPr>
          <w:p w:rsidR="00ED5869" w:rsidRPr="00856761" w:rsidRDefault="00ED5869" w:rsidP="00856761">
            <w:pPr>
              <w:jc w:val="center"/>
              <w:rPr>
                <w:sz w:val="24"/>
                <w:szCs w:val="24"/>
              </w:rPr>
            </w:pPr>
          </w:p>
        </w:tc>
        <w:tc>
          <w:tcPr>
            <w:tcW w:w="2645" w:type="dxa"/>
            <w:tcBorders>
              <w:top w:val="nil"/>
              <w:left w:val="nil"/>
              <w:bottom w:val="single" w:sz="4" w:space="0" w:color="auto"/>
              <w:right w:val="single" w:sz="4" w:space="0" w:color="auto"/>
            </w:tcBorders>
            <w:shd w:val="clear" w:color="auto" w:fill="auto"/>
            <w:noWrap/>
          </w:tcPr>
          <w:p w:rsidR="00ED5869" w:rsidRPr="00856761" w:rsidRDefault="00ED5869" w:rsidP="00A6593E">
            <w:pPr>
              <w:jc w:val="center"/>
              <w:rPr>
                <w:sz w:val="24"/>
                <w:szCs w:val="24"/>
              </w:rPr>
            </w:pPr>
          </w:p>
        </w:tc>
        <w:tc>
          <w:tcPr>
            <w:tcW w:w="6996" w:type="dxa"/>
            <w:vMerge/>
            <w:tcBorders>
              <w:left w:val="nil"/>
              <w:right w:val="single" w:sz="4" w:space="0" w:color="000000"/>
            </w:tcBorders>
            <w:shd w:val="clear" w:color="auto" w:fill="auto"/>
          </w:tcPr>
          <w:p w:rsidR="00ED5869" w:rsidRPr="00856761" w:rsidRDefault="00ED5869" w:rsidP="00856761">
            <w:pPr>
              <w:jc w:val="center"/>
              <w:rPr>
                <w:sz w:val="24"/>
                <w:szCs w:val="24"/>
              </w:rPr>
            </w:pPr>
          </w:p>
        </w:tc>
      </w:tr>
      <w:tr w:rsidR="00BE2371" w:rsidRPr="00856761" w:rsidTr="00853996">
        <w:trPr>
          <w:trHeight w:val="240"/>
        </w:trPr>
        <w:tc>
          <w:tcPr>
            <w:tcW w:w="2426" w:type="dxa"/>
            <w:tcBorders>
              <w:top w:val="nil"/>
              <w:left w:val="single" w:sz="4" w:space="0" w:color="auto"/>
              <w:bottom w:val="single" w:sz="4" w:space="0" w:color="auto"/>
              <w:right w:val="single" w:sz="4" w:space="0" w:color="auto"/>
            </w:tcBorders>
            <w:shd w:val="clear" w:color="auto" w:fill="auto"/>
            <w:noWrap/>
            <w:hideMark/>
          </w:tcPr>
          <w:p w:rsidR="00BE2371" w:rsidRPr="00856761" w:rsidRDefault="00BE2371" w:rsidP="00856761">
            <w:pPr>
              <w:jc w:val="center"/>
              <w:rPr>
                <w:sz w:val="24"/>
                <w:szCs w:val="24"/>
              </w:rPr>
            </w:pPr>
            <w:r w:rsidRPr="00856761">
              <w:rPr>
                <w:sz w:val="24"/>
                <w:szCs w:val="24"/>
              </w:rPr>
              <w:t>Октябрь</w:t>
            </w:r>
            <w:r>
              <w:rPr>
                <w:sz w:val="24"/>
                <w:szCs w:val="24"/>
              </w:rPr>
              <w:t>*</w:t>
            </w:r>
          </w:p>
        </w:tc>
        <w:tc>
          <w:tcPr>
            <w:tcW w:w="2126" w:type="dxa"/>
            <w:tcBorders>
              <w:top w:val="nil"/>
              <w:left w:val="nil"/>
              <w:bottom w:val="single" w:sz="4" w:space="0" w:color="auto"/>
              <w:right w:val="single" w:sz="4" w:space="0" w:color="auto"/>
            </w:tcBorders>
            <w:shd w:val="clear" w:color="auto" w:fill="auto"/>
            <w:noWrap/>
            <w:hideMark/>
          </w:tcPr>
          <w:p w:rsidR="00BE2371" w:rsidRPr="00BE2371" w:rsidRDefault="00BE2371" w:rsidP="00BE2371">
            <w:pPr>
              <w:jc w:val="center"/>
              <w:rPr>
                <w:sz w:val="24"/>
                <w:szCs w:val="24"/>
              </w:rPr>
            </w:pPr>
            <w:r w:rsidRPr="00BE2371">
              <w:rPr>
                <w:sz w:val="24"/>
                <w:szCs w:val="24"/>
              </w:rPr>
              <w:t>139,14</w:t>
            </w:r>
          </w:p>
        </w:tc>
        <w:tc>
          <w:tcPr>
            <w:tcW w:w="2645" w:type="dxa"/>
            <w:tcBorders>
              <w:top w:val="nil"/>
              <w:left w:val="nil"/>
              <w:bottom w:val="single" w:sz="4" w:space="0" w:color="auto"/>
              <w:right w:val="single" w:sz="4" w:space="0" w:color="auto"/>
            </w:tcBorders>
            <w:shd w:val="clear" w:color="auto" w:fill="auto"/>
            <w:noWrap/>
            <w:hideMark/>
          </w:tcPr>
          <w:p w:rsidR="00BE2371" w:rsidRPr="00BE2371" w:rsidRDefault="00BE2371" w:rsidP="00BE2371">
            <w:pPr>
              <w:jc w:val="center"/>
              <w:rPr>
                <w:sz w:val="24"/>
                <w:szCs w:val="24"/>
              </w:rPr>
            </w:pPr>
            <w:r w:rsidRPr="00BE2371">
              <w:rPr>
                <w:sz w:val="24"/>
                <w:szCs w:val="24"/>
              </w:rPr>
              <w:t>576</w:t>
            </w:r>
          </w:p>
        </w:tc>
        <w:tc>
          <w:tcPr>
            <w:tcW w:w="6996" w:type="dxa"/>
            <w:vMerge/>
            <w:tcBorders>
              <w:left w:val="nil"/>
              <w:right w:val="single" w:sz="4" w:space="0" w:color="000000"/>
            </w:tcBorders>
            <w:shd w:val="clear" w:color="auto" w:fill="auto"/>
          </w:tcPr>
          <w:p w:rsidR="00BE2371" w:rsidRPr="00856761" w:rsidRDefault="00BE2371" w:rsidP="00856761">
            <w:pPr>
              <w:jc w:val="center"/>
              <w:rPr>
                <w:sz w:val="24"/>
                <w:szCs w:val="24"/>
              </w:rPr>
            </w:pPr>
          </w:p>
        </w:tc>
      </w:tr>
      <w:tr w:rsidR="00BE2371" w:rsidRPr="00856761" w:rsidTr="00853996">
        <w:trPr>
          <w:trHeight w:val="240"/>
        </w:trPr>
        <w:tc>
          <w:tcPr>
            <w:tcW w:w="2426" w:type="dxa"/>
            <w:tcBorders>
              <w:top w:val="nil"/>
              <w:left w:val="single" w:sz="4" w:space="0" w:color="auto"/>
              <w:bottom w:val="single" w:sz="4" w:space="0" w:color="auto"/>
              <w:right w:val="single" w:sz="4" w:space="0" w:color="auto"/>
            </w:tcBorders>
            <w:shd w:val="clear" w:color="auto" w:fill="auto"/>
            <w:noWrap/>
            <w:hideMark/>
          </w:tcPr>
          <w:p w:rsidR="00BE2371" w:rsidRPr="00856761" w:rsidRDefault="00BE2371" w:rsidP="00856761">
            <w:pPr>
              <w:jc w:val="center"/>
              <w:rPr>
                <w:sz w:val="24"/>
                <w:szCs w:val="24"/>
              </w:rPr>
            </w:pPr>
            <w:r w:rsidRPr="00856761">
              <w:rPr>
                <w:sz w:val="24"/>
                <w:szCs w:val="24"/>
              </w:rPr>
              <w:t>Ноябрь</w:t>
            </w:r>
          </w:p>
        </w:tc>
        <w:tc>
          <w:tcPr>
            <w:tcW w:w="2126" w:type="dxa"/>
            <w:tcBorders>
              <w:top w:val="nil"/>
              <w:left w:val="nil"/>
              <w:bottom w:val="single" w:sz="4" w:space="0" w:color="auto"/>
              <w:right w:val="single" w:sz="4" w:space="0" w:color="auto"/>
            </w:tcBorders>
            <w:shd w:val="clear" w:color="auto" w:fill="auto"/>
            <w:noWrap/>
            <w:hideMark/>
          </w:tcPr>
          <w:p w:rsidR="00BE2371" w:rsidRPr="00BE2371" w:rsidRDefault="00BE2371" w:rsidP="00BE2371">
            <w:pPr>
              <w:jc w:val="center"/>
              <w:rPr>
                <w:sz w:val="24"/>
                <w:szCs w:val="24"/>
              </w:rPr>
            </w:pPr>
            <w:r w:rsidRPr="00BE2371">
              <w:rPr>
                <w:sz w:val="24"/>
                <w:szCs w:val="24"/>
              </w:rPr>
              <w:t>220,86</w:t>
            </w:r>
          </w:p>
        </w:tc>
        <w:tc>
          <w:tcPr>
            <w:tcW w:w="2645" w:type="dxa"/>
            <w:tcBorders>
              <w:top w:val="nil"/>
              <w:left w:val="nil"/>
              <w:bottom w:val="single" w:sz="4" w:space="0" w:color="auto"/>
              <w:right w:val="single" w:sz="4" w:space="0" w:color="auto"/>
            </w:tcBorders>
            <w:shd w:val="clear" w:color="auto" w:fill="auto"/>
            <w:noWrap/>
            <w:hideMark/>
          </w:tcPr>
          <w:p w:rsidR="00BE2371" w:rsidRPr="00BE2371" w:rsidRDefault="00BE2371" w:rsidP="00BE2371">
            <w:pPr>
              <w:jc w:val="center"/>
              <w:rPr>
                <w:sz w:val="24"/>
                <w:szCs w:val="24"/>
              </w:rPr>
            </w:pPr>
            <w:r w:rsidRPr="00BE2371">
              <w:rPr>
                <w:sz w:val="24"/>
                <w:szCs w:val="24"/>
              </w:rPr>
              <w:t>720</w:t>
            </w:r>
          </w:p>
        </w:tc>
        <w:tc>
          <w:tcPr>
            <w:tcW w:w="6996" w:type="dxa"/>
            <w:vMerge/>
            <w:tcBorders>
              <w:left w:val="nil"/>
              <w:right w:val="single" w:sz="4" w:space="0" w:color="000000"/>
            </w:tcBorders>
            <w:shd w:val="clear" w:color="auto" w:fill="auto"/>
          </w:tcPr>
          <w:p w:rsidR="00BE2371" w:rsidRPr="00856761" w:rsidRDefault="00BE2371" w:rsidP="00856761">
            <w:pPr>
              <w:jc w:val="center"/>
              <w:rPr>
                <w:sz w:val="24"/>
                <w:szCs w:val="24"/>
              </w:rPr>
            </w:pPr>
          </w:p>
        </w:tc>
      </w:tr>
      <w:tr w:rsidR="00BE2371" w:rsidRPr="00856761" w:rsidTr="00853996">
        <w:trPr>
          <w:trHeight w:val="240"/>
        </w:trPr>
        <w:tc>
          <w:tcPr>
            <w:tcW w:w="2426" w:type="dxa"/>
            <w:tcBorders>
              <w:top w:val="nil"/>
              <w:left w:val="single" w:sz="4" w:space="0" w:color="auto"/>
              <w:bottom w:val="single" w:sz="4" w:space="0" w:color="auto"/>
              <w:right w:val="single" w:sz="4" w:space="0" w:color="auto"/>
            </w:tcBorders>
            <w:shd w:val="clear" w:color="auto" w:fill="auto"/>
            <w:noWrap/>
            <w:hideMark/>
          </w:tcPr>
          <w:p w:rsidR="00BE2371" w:rsidRPr="00856761" w:rsidRDefault="00BE2371" w:rsidP="00856761">
            <w:pPr>
              <w:jc w:val="center"/>
              <w:rPr>
                <w:sz w:val="24"/>
                <w:szCs w:val="24"/>
              </w:rPr>
            </w:pPr>
            <w:r w:rsidRPr="00856761">
              <w:rPr>
                <w:sz w:val="24"/>
                <w:szCs w:val="24"/>
              </w:rPr>
              <w:t>Декабрь</w:t>
            </w:r>
          </w:p>
        </w:tc>
        <w:tc>
          <w:tcPr>
            <w:tcW w:w="2126" w:type="dxa"/>
            <w:tcBorders>
              <w:top w:val="nil"/>
              <w:left w:val="nil"/>
              <w:bottom w:val="single" w:sz="4" w:space="0" w:color="auto"/>
              <w:right w:val="single" w:sz="4" w:space="0" w:color="auto"/>
            </w:tcBorders>
            <w:shd w:val="clear" w:color="auto" w:fill="auto"/>
            <w:noWrap/>
            <w:hideMark/>
          </w:tcPr>
          <w:p w:rsidR="00BE2371" w:rsidRPr="00BE2371" w:rsidRDefault="00BE2371" w:rsidP="00BE2371">
            <w:pPr>
              <w:jc w:val="center"/>
              <w:rPr>
                <w:sz w:val="24"/>
                <w:szCs w:val="24"/>
              </w:rPr>
            </w:pPr>
            <w:r w:rsidRPr="00BE2371">
              <w:rPr>
                <w:sz w:val="24"/>
                <w:szCs w:val="24"/>
              </w:rPr>
              <w:t>242,49</w:t>
            </w:r>
          </w:p>
        </w:tc>
        <w:tc>
          <w:tcPr>
            <w:tcW w:w="2645" w:type="dxa"/>
            <w:tcBorders>
              <w:top w:val="nil"/>
              <w:left w:val="nil"/>
              <w:bottom w:val="single" w:sz="4" w:space="0" w:color="auto"/>
              <w:right w:val="single" w:sz="4" w:space="0" w:color="auto"/>
            </w:tcBorders>
            <w:shd w:val="clear" w:color="auto" w:fill="auto"/>
            <w:noWrap/>
            <w:hideMark/>
          </w:tcPr>
          <w:p w:rsidR="00BE2371" w:rsidRPr="00BE2371" w:rsidRDefault="00BE2371" w:rsidP="00BE2371">
            <w:pPr>
              <w:jc w:val="center"/>
              <w:rPr>
                <w:sz w:val="24"/>
                <w:szCs w:val="24"/>
              </w:rPr>
            </w:pPr>
            <w:r w:rsidRPr="00BE2371">
              <w:rPr>
                <w:sz w:val="24"/>
                <w:szCs w:val="24"/>
              </w:rPr>
              <w:t>744</w:t>
            </w:r>
          </w:p>
        </w:tc>
        <w:tc>
          <w:tcPr>
            <w:tcW w:w="6996" w:type="dxa"/>
            <w:vMerge/>
            <w:tcBorders>
              <w:left w:val="nil"/>
              <w:right w:val="single" w:sz="4" w:space="0" w:color="000000"/>
            </w:tcBorders>
            <w:shd w:val="clear" w:color="auto" w:fill="auto"/>
          </w:tcPr>
          <w:p w:rsidR="00BE2371" w:rsidRPr="00856761" w:rsidRDefault="00BE2371" w:rsidP="00856761">
            <w:pPr>
              <w:jc w:val="center"/>
              <w:rPr>
                <w:sz w:val="24"/>
                <w:szCs w:val="24"/>
              </w:rPr>
            </w:pPr>
          </w:p>
        </w:tc>
      </w:tr>
      <w:tr w:rsidR="00BE2371" w:rsidRPr="00856761" w:rsidTr="00BE2371">
        <w:trPr>
          <w:trHeight w:val="240"/>
        </w:trPr>
        <w:tc>
          <w:tcPr>
            <w:tcW w:w="2426" w:type="dxa"/>
            <w:tcBorders>
              <w:top w:val="nil"/>
              <w:left w:val="single" w:sz="4" w:space="0" w:color="auto"/>
              <w:bottom w:val="single" w:sz="4" w:space="0" w:color="auto"/>
              <w:right w:val="single" w:sz="4" w:space="0" w:color="auto"/>
            </w:tcBorders>
            <w:shd w:val="clear" w:color="auto" w:fill="auto"/>
            <w:noWrap/>
            <w:vAlign w:val="center"/>
            <w:hideMark/>
          </w:tcPr>
          <w:p w:rsidR="00BE2371" w:rsidRPr="00856761" w:rsidRDefault="00BE2371" w:rsidP="00ED5869">
            <w:pPr>
              <w:jc w:val="center"/>
              <w:rPr>
                <w:i/>
                <w:iCs/>
                <w:sz w:val="24"/>
                <w:szCs w:val="24"/>
              </w:rPr>
            </w:pPr>
            <w:r w:rsidRPr="00856761">
              <w:rPr>
                <w:i/>
                <w:iCs/>
                <w:sz w:val="24"/>
                <w:szCs w:val="24"/>
              </w:rPr>
              <w:t>ВСЕГО</w:t>
            </w:r>
          </w:p>
        </w:tc>
        <w:tc>
          <w:tcPr>
            <w:tcW w:w="2126" w:type="dxa"/>
            <w:tcBorders>
              <w:top w:val="nil"/>
              <w:left w:val="nil"/>
              <w:bottom w:val="single" w:sz="4" w:space="0" w:color="auto"/>
              <w:right w:val="single" w:sz="4" w:space="0" w:color="auto"/>
            </w:tcBorders>
            <w:shd w:val="clear" w:color="auto" w:fill="auto"/>
            <w:noWrap/>
            <w:hideMark/>
          </w:tcPr>
          <w:p w:rsidR="00BE2371" w:rsidRPr="00BE2371" w:rsidRDefault="00BE2371" w:rsidP="00BE2371">
            <w:pPr>
              <w:jc w:val="center"/>
              <w:rPr>
                <w:sz w:val="24"/>
                <w:szCs w:val="24"/>
              </w:rPr>
            </w:pPr>
            <w:r w:rsidRPr="00BE2371">
              <w:rPr>
                <w:sz w:val="24"/>
                <w:szCs w:val="24"/>
              </w:rPr>
              <w:t>602,49</w:t>
            </w:r>
          </w:p>
        </w:tc>
        <w:tc>
          <w:tcPr>
            <w:tcW w:w="2645" w:type="dxa"/>
            <w:tcBorders>
              <w:top w:val="nil"/>
              <w:left w:val="nil"/>
              <w:bottom w:val="single" w:sz="4" w:space="0" w:color="auto"/>
              <w:right w:val="single" w:sz="4" w:space="0" w:color="auto"/>
            </w:tcBorders>
            <w:shd w:val="clear" w:color="auto" w:fill="auto"/>
            <w:noWrap/>
            <w:hideMark/>
          </w:tcPr>
          <w:p w:rsidR="00BE2371" w:rsidRPr="00BE2371" w:rsidRDefault="00BE2371" w:rsidP="00BE2371">
            <w:pPr>
              <w:jc w:val="center"/>
              <w:rPr>
                <w:sz w:val="24"/>
                <w:szCs w:val="24"/>
              </w:rPr>
            </w:pPr>
            <w:r w:rsidRPr="00BE2371">
              <w:rPr>
                <w:sz w:val="24"/>
                <w:szCs w:val="24"/>
              </w:rPr>
              <w:t>2040</w:t>
            </w:r>
          </w:p>
        </w:tc>
        <w:tc>
          <w:tcPr>
            <w:tcW w:w="6996" w:type="dxa"/>
            <w:vMerge/>
            <w:tcBorders>
              <w:left w:val="nil"/>
              <w:bottom w:val="single" w:sz="4" w:space="0" w:color="auto"/>
              <w:right w:val="single" w:sz="4" w:space="0" w:color="000000"/>
            </w:tcBorders>
            <w:shd w:val="clear" w:color="auto" w:fill="auto"/>
          </w:tcPr>
          <w:p w:rsidR="00BE2371" w:rsidRPr="00856761" w:rsidRDefault="00BE2371" w:rsidP="00856761">
            <w:pPr>
              <w:jc w:val="center"/>
              <w:rPr>
                <w:sz w:val="24"/>
                <w:szCs w:val="24"/>
              </w:rPr>
            </w:pPr>
          </w:p>
        </w:tc>
      </w:tr>
    </w:tbl>
    <w:p w:rsidR="00253FA7" w:rsidRDefault="00253FA7" w:rsidP="005C5BF6">
      <w:pPr>
        <w:pStyle w:val="af3"/>
      </w:pPr>
    </w:p>
    <w:p w:rsidR="00BE2371" w:rsidRPr="00D343DA" w:rsidRDefault="00BE2371" w:rsidP="00BE2371">
      <w:pPr>
        <w:ind w:left="360" w:firstLine="1058"/>
        <w:jc w:val="both"/>
        <w:rPr>
          <w:sz w:val="24"/>
          <w:szCs w:val="24"/>
        </w:rPr>
      </w:pPr>
      <w:r>
        <w:rPr>
          <w:sz w:val="24"/>
          <w:szCs w:val="24"/>
        </w:rPr>
        <w:t>*</w:t>
      </w:r>
      <w:r w:rsidRPr="00D343DA">
        <w:rPr>
          <w:sz w:val="24"/>
          <w:szCs w:val="24"/>
        </w:rPr>
        <w:t>ОП Сердобские КС начали осуществлять производство и передачу тепловой энергии с 08 октября 2015 года.</w:t>
      </w:r>
    </w:p>
    <w:p w:rsidR="00253FA7" w:rsidRDefault="00253FA7">
      <w:pPr>
        <w:rPr>
          <w:rFonts w:cs="Arial"/>
          <w:b/>
          <w:bCs/>
          <w:sz w:val="24"/>
          <w:szCs w:val="24"/>
        </w:rPr>
      </w:pPr>
    </w:p>
    <w:p w:rsidR="00EB65CE" w:rsidRDefault="00EB65CE" w:rsidP="005C5BF6">
      <w:pPr>
        <w:pStyle w:val="af3"/>
      </w:pPr>
    </w:p>
    <w:p w:rsidR="004F6810" w:rsidRPr="004F6810" w:rsidRDefault="004F6810" w:rsidP="004F6810">
      <w:pPr>
        <w:pStyle w:val="af3"/>
        <w:ind w:firstLine="567"/>
        <w:jc w:val="both"/>
        <w:rPr>
          <w:b w:val="0"/>
        </w:rPr>
      </w:pPr>
      <w:r w:rsidRPr="004F6810">
        <w:rPr>
          <w:b w:val="0"/>
        </w:rPr>
        <w:t>Таблица 2</w:t>
      </w:r>
      <w:r w:rsidR="00221146">
        <w:rPr>
          <w:b w:val="0"/>
        </w:rPr>
        <w:t>5</w:t>
      </w:r>
    </w:p>
    <w:p w:rsidR="004F6810" w:rsidRDefault="004F6810" w:rsidP="004F6810">
      <w:pPr>
        <w:pStyle w:val="af3"/>
        <w:ind w:firstLine="567"/>
        <w:jc w:val="both"/>
      </w:pPr>
    </w:p>
    <w:tbl>
      <w:tblPr>
        <w:tblW w:w="14601" w:type="dxa"/>
        <w:tblInd w:w="-176" w:type="dxa"/>
        <w:tblLayout w:type="fixed"/>
        <w:tblLook w:val="04A0" w:firstRow="1" w:lastRow="0" w:firstColumn="1" w:lastColumn="0" w:noHBand="0" w:noVBand="1"/>
      </w:tblPr>
      <w:tblGrid>
        <w:gridCol w:w="2411"/>
        <w:gridCol w:w="1984"/>
        <w:gridCol w:w="2693"/>
        <w:gridCol w:w="7513"/>
      </w:tblGrid>
      <w:tr w:rsidR="009238F5" w:rsidRPr="00253FA7" w:rsidTr="009238F5">
        <w:trPr>
          <w:trHeight w:val="1114"/>
        </w:trPr>
        <w:tc>
          <w:tcPr>
            <w:tcW w:w="2411" w:type="dxa"/>
            <w:vMerge w:val="restart"/>
            <w:tcBorders>
              <w:top w:val="single" w:sz="4" w:space="0" w:color="auto"/>
              <w:left w:val="single" w:sz="4" w:space="0" w:color="auto"/>
              <w:right w:val="single" w:sz="4" w:space="0" w:color="auto"/>
            </w:tcBorders>
            <w:shd w:val="clear" w:color="auto" w:fill="auto"/>
            <w:hideMark/>
          </w:tcPr>
          <w:p w:rsidR="009238F5" w:rsidRPr="00253FA7" w:rsidRDefault="009238F5" w:rsidP="00253FA7">
            <w:pPr>
              <w:jc w:val="center"/>
              <w:rPr>
                <w:sz w:val="24"/>
                <w:szCs w:val="24"/>
              </w:rPr>
            </w:pPr>
          </w:p>
          <w:p w:rsidR="009238F5" w:rsidRPr="00253FA7" w:rsidRDefault="009238F5" w:rsidP="00253FA7">
            <w:pPr>
              <w:jc w:val="center"/>
              <w:rPr>
                <w:sz w:val="24"/>
                <w:szCs w:val="24"/>
              </w:rPr>
            </w:pPr>
          </w:p>
          <w:p w:rsidR="009238F5" w:rsidRPr="00253FA7" w:rsidRDefault="009238F5" w:rsidP="00253FA7">
            <w:pPr>
              <w:jc w:val="center"/>
              <w:rPr>
                <w:sz w:val="24"/>
                <w:szCs w:val="24"/>
              </w:rPr>
            </w:pPr>
            <w:r w:rsidRPr="00253FA7">
              <w:rPr>
                <w:sz w:val="24"/>
                <w:szCs w:val="24"/>
              </w:rPr>
              <w:t xml:space="preserve">Месяц </w:t>
            </w:r>
          </w:p>
          <w:p w:rsidR="009238F5" w:rsidRPr="00253FA7" w:rsidRDefault="009238F5" w:rsidP="00BE2371">
            <w:pPr>
              <w:jc w:val="center"/>
              <w:rPr>
                <w:sz w:val="24"/>
                <w:szCs w:val="24"/>
              </w:rPr>
            </w:pPr>
            <w:r w:rsidRPr="00253FA7">
              <w:rPr>
                <w:sz w:val="24"/>
                <w:szCs w:val="24"/>
              </w:rPr>
              <w:t>201</w:t>
            </w:r>
            <w:r w:rsidR="00BE2371">
              <w:rPr>
                <w:sz w:val="24"/>
                <w:szCs w:val="24"/>
              </w:rPr>
              <w:t xml:space="preserve">5 </w:t>
            </w:r>
            <w:r w:rsidRPr="00253FA7">
              <w:rPr>
                <w:sz w:val="24"/>
                <w:szCs w:val="24"/>
              </w:rPr>
              <w:t>г</w:t>
            </w:r>
          </w:p>
        </w:tc>
        <w:tc>
          <w:tcPr>
            <w:tcW w:w="4677" w:type="dxa"/>
            <w:gridSpan w:val="2"/>
            <w:tcBorders>
              <w:top w:val="single" w:sz="4" w:space="0" w:color="auto"/>
              <w:left w:val="nil"/>
              <w:bottom w:val="single" w:sz="4" w:space="0" w:color="auto"/>
              <w:right w:val="single" w:sz="4" w:space="0" w:color="auto"/>
            </w:tcBorders>
            <w:shd w:val="clear" w:color="auto" w:fill="auto"/>
            <w:noWrap/>
            <w:vAlign w:val="center"/>
            <w:hideMark/>
          </w:tcPr>
          <w:p w:rsidR="009238F5" w:rsidRDefault="009238F5" w:rsidP="009238F5">
            <w:pPr>
              <w:jc w:val="center"/>
              <w:rPr>
                <w:sz w:val="24"/>
                <w:szCs w:val="24"/>
              </w:rPr>
            </w:pPr>
          </w:p>
          <w:p w:rsidR="009238F5" w:rsidRPr="00253FA7" w:rsidRDefault="009238F5" w:rsidP="009238F5">
            <w:pPr>
              <w:jc w:val="center"/>
              <w:rPr>
                <w:b/>
                <w:sz w:val="24"/>
                <w:szCs w:val="24"/>
              </w:rPr>
            </w:pPr>
            <w:r w:rsidRPr="00253FA7">
              <w:rPr>
                <w:b/>
                <w:sz w:val="24"/>
                <w:szCs w:val="24"/>
              </w:rPr>
              <w:t xml:space="preserve">Котельная № </w:t>
            </w:r>
            <w:r>
              <w:rPr>
                <w:b/>
                <w:sz w:val="24"/>
                <w:szCs w:val="24"/>
              </w:rPr>
              <w:t>8</w:t>
            </w:r>
            <w:r w:rsidRPr="00253FA7">
              <w:rPr>
                <w:b/>
                <w:sz w:val="24"/>
                <w:szCs w:val="24"/>
              </w:rPr>
              <w:t xml:space="preserve">, ул. </w:t>
            </w:r>
            <w:r>
              <w:rPr>
                <w:b/>
                <w:sz w:val="24"/>
                <w:szCs w:val="24"/>
              </w:rPr>
              <w:t>Комсомольская, 89</w:t>
            </w:r>
          </w:p>
        </w:tc>
        <w:tc>
          <w:tcPr>
            <w:tcW w:w="7513" w:type="dxa"/>
            <w:vMerge w:val="restart"/>
            <w:tcBorders>
              <w:top w:val="single" w:sz="4" w:space="0" w:color="auto"/>
              <w:left w:val="single" w:sz="4" w:space="0" w:color="auto"/>
              <w:right w:val="single" w:sz="4" w:space="0" w:color="000000"/>
            </w:tcBorders>
          </w:tcPr>
          <w:p w:rsidR="009238F5" w:rsidRDefault="009238F5" w:rsidP="00253FA7">
            <w:pPr>
              <w:jc w:val="center"/>
              <w:rPr>
                <w:sz w:val="18"/>
                <w:szCs w:val="18"/>
              </w:rPr>
            </w:pPr>
          </w:p>
          <w:p w:rsidR="009238F5" w:rsidRDefault="009238F5" w:rsidP="00253FA7">
            <w:pPr>
              <w:jc w:val="center"/>
              <w:rPr>
                <w:sz w:val="18"/>
                <w:szCs w:val="18"/>
              </w:rPr>
            </w:pPr>
          </w:p>
          <w:p w:rsidR="009238F5" w:rsidRDefault="009238F5" w:rsidP="00253FA7">
            <w:pPr>
              <w:jc w:val="center"/>
              <w:rPr>
                <w:sz w:val="18"/>
                <w:szCs w:val="18"/>
              </w:rPr>
            </w:pPr>
            <w:r>
              <w:rPr>
                <w:noProof/>
                <w:sz w:val="18"/>
                <w:szCs w:val="18"/>
              </w:rPr>
              <w:drawing>
                <wp:inline distT="0" distB="0" distL="0" distR="0" wp14:anchorId="1E43EE73" wp14:editId="2F1F7CA2">
                  <wp:extent cx="3887028" cy="3776870"/>
                  <wp:effectExtent l="19050" t="0" r="18222" b="0"/>
                  <wp:docPr id="41"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9238F5" w:rsidRDefault="009238F5" w:rsidP="00253FA7">
            <w:pPr>
              <w:jc w:val="center"/>
              <w:rPr>
                <w:sz w:val="18"/>
                <w:szCs w:val="18"/>
              </w:rPr>
            </w:pPr>
          </w:p>
          <w:p w:rsidR="009238F5" w:rsidRPr="00253FA7" w:rsidRDefault="009238F5" w:rsidP="00253FA7">
            <w:pPr>
              <w:jc w:val="center"/>
              <w:rPr>
                <w:sz w:val="18"/>
                <w:szCs w:val="18"/>
              </w:rPr>
            </w:pPr>
          </w:p>
        </w:tc>
      </w:tr>
      <w:tr w:rsidR="00ED5869" w:rsidRPr="00253FA7" w:rsidTr="009238F5">
        <w:trPr>
          <w:trHeight w:val="1200"/>
        </w:trPr>
        <w:tc>
          <w:tcPr>
            <w:tcW w:w="2411" w:type="dxa"/>
            <w:vMerge/>
            <w:tcBorders>
              <w:left w:val="single" w:sz="4" w:space="0" w:color="auto"/>
              <w:bottom w:val="single" w:sz="4" w:space="0" w:color="auto"/>
              <w:right w:val="single" w:sz="4" w:space="0" w:color="auto"/>
            </w:tcBorders>
            <w:shd w:val="clear" w:color="auto" w:fill="auto"/>
            <w:hideMark/>
          </w:tcPr>
          <w:p w:rsidR="00ED5869" w:rsidRPr="00253FA7" w:rsidRDefault="00ED5869" w:rsidP="00253FA7">
            <w:pPr>
              <w:jc w:val="center"/>
              <w:rPr>
                <w:sz w:val="24"/>
                <w:szCs w:val="24"/>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D5869" w:rsidRPr="00253FA7" w:rsidRDefault="00ED5869" w:rsidP="00ED5869">
            <w:pPr>
              <w:ind w:left="33" w:hanging="33"/>
              <w:jc w:val="center"/>
              <w:rPr>
                <w:sz w:val="24"/>
                <w:szCs w:val="24"/>
              </w:rPr>
            </w:pPr>
            <w:r w:rsidRPr="00253FA7">
              <w:rPr>
                <w:sz w:val="24"/>
                <w:szCs w:val="24"/>
              </w:rPr>
              <w:t>Фактическое производство тепловой энергии, (Гкал)</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D5869" w:rsidRPr="00253FA7" w:rsidRDefault="00ED5869" w:rsidP="00253FA7">
            <w:pPr>
              <w:jc w:val="center"/>
              <w:rPr>
                <w:sz w:val="24"/>
                <w:szCs w:val="24"/>
              </w:rPr>
            </w:pPr>
            <w:r w:rsidRPr="00253FA7">
              <w:rPr>
                <w:sz w:val="24"/>
                <w:szCs w:val="24"/>
              </w:rPr>
              <w:t>Число часов работы, (час)</w:t>
            </w:r>
          </w:p>
        </w:tc>
        <w:tc>
          <w:tcPr>
            <w:tcW w:w="7513" w:type="dxa"/>
            <w:vMerge/>
            <w:tcBorders>
              <w:left w:val="nil"/>
              <w:right w:val="single" w:sz="4" w:space="0" w:color="000000"/>
            </w:tcBorders>
          </w:tcPr>
          <w:p w:rsidR="00ED5869" w:rsidRPr="00253FA7" w:rsidRDefault="00ED5869" w:rsidP="00253FA7">
            <w:pPr>
              <w:jc w:val="center"/>
              <w:rPr>
                <w:sz w:val="18"/>
                <w:szCs w:val="18"/>
              </w:rPr>
            </w:pPr>
          </w:p>
        </w:tc>
      </w:tr>
      <w:tr w:rsidR="00ED5869" w:rsidRPr="00253FA7" w:rsidTr="00BE2371">
        <w:trPr>
          <w:trHeight w:val="240"/>
        </w:trPr>
        <w:tc>
          <w:tcPr>
            <w:tcW w:w="2411" w:type="dxa"/>
            <w:tcBorders>
              <w:top w:val="nil"/>
              <w:left w:val="single" w:sz="4" w:space="0" w:color="auto"/>
              <w:bottom w:val="single" w:sz="4" w:space="0" w:color="auto"/>
              <w:right w:val="single" w:sz="4" w:space="0" w:color="auto"/>
            </w:tcBorders>
            <w:shd w:val="clear" w:color="auto" w:fill="auto"/>
            <w:noWrap/>
            <w:hideMark/>
          </w:tcPr>
          <w:p w:rsidR="00ED5869" w:rsidRPr="00253FA7" w:rsidRDefault="00ED5869" w:rsidP="00253FA7">
            <w:pPr>
              <w:jc w:val="center"/>
              <w:rPr>
                <w:sz w:val="24"/>
                <w:szCs w:val="24"/>
              </w:rPr>
            </w:pPr>
            <w:r w:rsidRPr="00253FA7">
              <w:rPr>
                <w:sz w:val="24"/>
                <w:szCs w:val="24"/>
              </w:rPr>
              <w:t>Январь</w:t>
            </w:r>
          </w:p>
        </w:tc>
        <w:tc>
          <w:tcPr>
            <w:tcW w:w="1984" w:type="dxa"/>
            <w:tcBorders>
              <w:top w:val="nil"/>
              <w:left w:val="nil"/>
              <w:bottom w:val="single" w:sz="4" w:space="0" w:color="auto"/>
              <w:right w:val="single" w:sz="4" w:space="0" w:color="auto"/>
            </w:tcBorders>
            <w:shd w:val="clear" w:color="auto" w:fill="auto"/>
            <w:noWrap/>
          </w:tcPr>
          <w:p w:rsidR="00ED5869" w:rsidRPr="00253FA7" w:rsidRDefault="00ED5869" w:rsidP="00253FA7">
            <w:pPr>
              <w:jc w:val="center"/>
              <w:rPr>
                <w:sz w:val="24"/>
                <w:szCs w:val="24"/>
              </w:rPr>
            </w:pPr>
          </w:p>
        </w:tc>
        <w:tc>
          <w:tcPr>
            <w:tcW w:w="2693" w:type="dxa"/>
            <w:tcBorders>
              <w:top w:val="nil"/>
              <w:left w:val="nil"/>
              <w:bottom w:val="single" w:sz="4" w:space="0" w:color="auto"/>
              <w:right w:val="single" w:sz="4" w:space="0" w:color="auto"/>
            </w:tcBorders>
            <w:shd w:val="clear" w:color="auto" w:fill="auto"/>
            <w:noWrap/>
          </w:tcPr>
          <w:p w:rsidR="00ED5869" w:rsidRPr="00856761" w:rsidRDefault="00ED5869" w:rsidP="00A6593E">
            <w:pPr>
              <w:jc w:val="center"/>
              <w:rPr>
                <w:sz w:val="24"/>
                <w:szCs w:val="24"/>
              </w:rPr>
            </w:pPr>
          </w:p>
        </w:tc>
        <w:tc>
          <w:tcPr>
            <w:tcW w:w="7513" w:type="dxa"/>
            <w:vMerge/>
            <w:tcBorders>
              <w:left w:val="nil"/>
              <w:right w:val="single" w:sz="4" w:space="0" w:color="000000"/>
            </w:tcBorders>
            <w:shd w:val="clear" w:color="000000" w:fill="FFFF99"/>
          </w:tcPr>
          <w:p w:rsidR="00ED5869" w:rsidRPr="00253FA7" w:rsidRDefault="00ED5869" w:rsidP="00253FA7">
            <w:pPr>
              <w:jc w:val="center"/>
              <w:rPr>
                <w:rFonts w:ascii="Arial" w:hAnsi="Arial" w:cs="Arial"/>
                <w:sz w:val="18"/>
                <w:szCs w:val="18"/>
              </w:rPr>
            </w:pPr>
          </w:p>
        </w:tc>
      </w:tr>
      <w:tr w:rsidR="00ED5869" w:rsidRPr="00253FA7" w:rsidTr="00BE2371">
        <w:trPr>
          <w:trHeight w:val="240"/>
        </w:trPr>
        <w:tc>
          <w:tcPr>
            <w:tcW w:w="2411" w:type="dxa"/>
            <w:tcBorders>
              <w:top w:val="nil"/>
              <w:left w:val="single" w:sz="4" w:space="0" w:color="auto"/>
              <w:bottom w:val="single" w:sz="4" w:space="0" w:color="auto"/>
              <w:right w:val="single" w:sz="4" w:space="0" w:color="auto"/>
            </w:tcBorders>
            <w:shd w:val="clear" w:color="auto" w:fill="auto"/>
            <w:noWrap/>
            <w:hideMark/>
          </w:tcPr>
          <w:p w:rsidR="00ED5869" w:rsidRPr="00253FA7" w:rsidRDefault="00ED5869" w:rsidP="00253FA7">
            <w:pPr>
              <w:jc w:val="center"/>
              <w:rPr>
                <w:sz w:val="24"/>
                <w:szCs w:val="24"/>
              </w:rPr>
            </w:pPr>
            <w:r w:rsidRPr="00253FA7">
              <w:rPr>
                <w:sz w:val="24"/>
                <w:szCs w:val="24"/>
              </w:rPr>
              <w:t>Февраль</w:t>
            </w:r>
          </w:p>
        </w:tc>
        <w:tc>
          <w:tcPr>
            <w:tcW w:w="1984" w:type="dxa"/>
            <w:tcBorders>
              <w:top w:val="nil"/>
              <w:left w:val="nil"/>
              <w:bottom w:val="single" w:sz="4" w:space="0" w:color="auto"/>
              <w:right w:val="single" w:sz="4" w:space="0" w:color="auto"/>
            </w:tcBorders>
            <w:shd w:val="clear" w:color="auto" w:fill="auto"/>
            <w:noWrap/>
          </w:tcPr>
          <w:p w:rsidR="00ED5869" w:rsidRPr="00253FA7" w:rsidRDefault="00ED5869" w:rsidP="00253FA7">
            <w:pPr>
              <w:jc w:val="center"/>
              <w:rPr>
                <w:sz w:val="24"/>
                <w:szCs w:val="24"/>
              </w:rPr>
            </w:pPr>
          </w:p>
        </w:tc>
        <w:tc>
          <w:tcPr>
            <w:tcW w:w="2693" w:type="dxa"/>
            <w:tcBorders>
              <w:top w:val="nil"/>
              <w:left w:val="nil"/>
              <w:bottom w:val="single" w:sz="4" w:space="0" w:color="auto"/>
              <w:right w:val="single" w:sz="4" w:space="0" w:color="auto"/>
            </w:tcBorders>
            <w:shd w:val="clear" w:color="auto" w:fill="auto"/>
            <w:noWrap/>
          </w:tcPr>
          <w:p w:rsidR="00ED5869" w:rsidRPr="00856761" w:rsidRDefault="00ED5869" w:rsidP="00A6593E">
            <w:pPr>
              <w:jc w:val="center"/>
              <w:rPr>
                <w:sz w:val="24"/>
                <w:szCs w:val="24"/>
              </w:rPr>
            </w:pPr>
          </w:p>
        </w:tc>
        <w:tc>
          <w:tcPr>
            <w:tcW w:w="7513" w:type="dxa"/>
            <w:vMerge/>
            <w:tcBorders>
              <w:left w:val="nil"/>
              <w:right w:val="single" w:sz="4" w:space="0" w:color="000000"/>
            </w:tcBorders>
            <w:shd w:val="clear" w:color="000000" w:fill="FFFF99"/>
          </w:tcPr>
          <w:p w:rsidR="00ED5869" w:rsidRPr="00253FA7" w:rsidRDefault="00ED5869" w:rsidP="00253FA7">
            <w:pPr>
              <w:jc w:val="center"/>
              <w:rPr>
                <w:rFonts w:ascii="Arial" w:hAnsi="Arial" w:cs="Arial"/>
                <w:sz w:val="18"/>
                <w:szCs w:val="18"/>
              </w:rPr>
            </w:pPr>
          </w:p>
        </w:tc>
      </w:tr>
      <w:tr w:rsidR="00ED5869" w:rsidRPr="00253FA7" w:rsidTr="00BE2371">
        <w:trPr>
          <w:trHeight w:val="240"/>
        </w:trPr>
        <w:tc>
          <w:tcPr>
            <w:tcW w:w="2411" w:type="dxa"/>
            <w:tcBorders>
              <w:top w:val="nil"/>
              <w:left w:val="single" w:sz="4" w:space="0" w:color="auto"/>
              <w:bottom w:val="single" w:sz="4" w:space="0" w:color="auto"/>
              <w:right w:val="single" w:sz="4" w:space="0" w:color="auto"/>
            </w:tcBorders>
            <w:shd w:val="clear" w:color="auto" w:fill="auto"/>
            <w:noWrap/>
            <w:hideMark/>
          </w:tcPr>
          <w:p w:rsidR="00ED5869" w:rsidRPr="00253FA7" w:rsidRDefault="00ED5869" w:rsidP="00253FA7">
            <w:pPr>
              <w:jc w:val="center"/>
              <w:rPr>
                <w:sz w:val="24"/>
                <w:szCs w:val="24"/>
              </w:rPr>
            </w:pPr>
            <w:r w:rsidRPr="00253FA7">
              <w:rPr>
                <w:sz w:val="24"/>
                <w:szCs w:val="24"/>
              </w:rPr>
              <w:t>Март</w:t>
            </w:r>
          </w:p>
        </w:tc>
        <w:tc>
          <w:tcPr>
            <w:tcW w:w="1984" w:type="dxa"/>
            <w:tcBorders>
              <w:top w:val="nil"/>
              <w:left w:val="nil"/>
              <w:bottom w:val="single" w:sz="4" w:space="0" w:color="auto"/>
              <w:right w:val="single" w:sz="4" w:space="0" w:color="auto"/>
            </w:tcBorders>
            <w:shd w:val="clear" w:color="auto" w:fill="auto"/>
            <w:noWrap/>
          </w:tcPr>
          <w:p w:rsidR="00ED5869" w:rsidRPr="00253FA7" w:rsidRDefault="00ED5869" w:rsidP="00253FA7">
            <w:pPr>
              <w:jc w:val="center"/>
              <w:rPr>
                <w:sz w:val="24"/>
                <w:szCs w:val="24"/>
              </w:rPr>
            </w:pPr>
          </w:p>
        </w:tc>
        <w:tc>
          <w:tcPr>
            <w:tcW w:w="2693" w:type="dxa"/>
            <w:tcBorders>
              <w:top w:val="nil"/>
              <w:left w:val="nil"/>
              <w:bottom w:val="single" w:sz="4" w:space="0" w:color="auto"/>
              <w:right w:val="single" w:sz="4" w:space="0" w:color="auto"/>
            </w:tcBorders>
            <w:shd w:val="clear" w:color="auto" w:fill="auto"/>
            <w:noWrap/>
          </w:tcPr>
          <w:p w:rsidR="00ED5869" w:rsidRPr="00856761" w:rsidRDefault="00ED5869" w:rsidP="00A6593E">
            <w:pPr>
              <w:jc w:val="center"/>
              <w:rPr>
                <w:sz w:val="24"/>
                <w:szCs w:val="24"/>
              </w:rPr>
            </w:pPr>
          </w:p>
        </w:tc>
        <w:tc>
          <w:tcPr>
            <w:tcW w:w="7513" w:type="dxa"/>
            <w:vMerge/>
            <w:tcBorders>
              <w:left w:val="nil"/>
              <w:right w:val="single" w:sz="4" w:space="0" w:color="000000"/>
            </w:tcBorders>
            <w:shd w:val="clear" w:color="000000" w:fill="FFFF99"/>
          </w:tcPr>
          <w:p w:rsidR="00ED5869" w:rsidRPr="00253FA7" w:rsidRDefault="00ED5869" w:rsidP="00253FA7">
            <w:pPr>
              <w:jc w:val="center"/>
              <w:rPr>
                <w:rFonts w:ascii="Arial" w:hAnsi="Arial" w:cs="Arial"/>
                <w:sz w:val="18"/>
                <w:szCs w:val="18"/>
              </w:rPr>
            </w:pPr>
          </w:p>
        </w:tc>
      </w:tr>
      <w:tr w:rsidR="00ED5869" w:rsidRPr="00253FA7" w:rsidTr="00BE2371">
        <w:trPr>
          <w:trHeight w:val="240"/>
        </w:trPr>
        <w:tc>
          <w:tcPr>
            <w:tcW w:w="2411" w:type="dxa"/>
            <w:tcBorders>
              <w:top w:val="nil"/>
              <w:left w:val="single" w:sz="4" w:space="0" w:color="auto"/>
              <w:bottom w:val="single" w:sz="4" w:space="0" w:color="auto"/>
              <w:right w:val="single" w:sz="4" w:space="0" w:color="auto"/>
            </w:tcBorders>
            <w:shd w:val="clear" w:color="auto" w:fill="auto"/>
            <w:noWrap/>
            <w:hideMark/>
          </w:tcPr>
          <w:p w:rsidR="00ED5869" w:rsidRPr="00253FA7" w:rsidRDefault="00ED5869" w:rsidP="00253FA7">
            <w:pPr>
              <w:jc w:val="center"/>
              <w:rPr>
                <w:sz w:val="24"/>
                <w:szCs w:val="24"/>
              </w:rPr>
            </w:pPr>
            <w:r w:rsidRPr="00253FA7">
              <w:rPr>
                <w:sz w:val="24"/>
                <w:szCs w:val="24"/>
              </w:rPr>
              <w:t>Апрель</w:t>
            </w:r>
          </w:p>
        </w:tc>
        <w:tc>
          <w:tcPr>
            <w:tcW w:w="1984" w:type="dxa"/>
            <w:tcBorders>
              <w:top w:val="nil"/>
              <w:left w:val="nil"/>
              <w:bottom w:val="single" w:sz="4" w:space="0" w:color="auto"/>
              <w:right w:val="single" w:sz="4" w:space="0" w:color="auto"/>
            </w:tcBorders>
            <w:shd w:val="clear" w:color="auto" w:fill="auto"/>
            <w:noWrap/>
          </w:tcPr>
          <w:p w:rsidR="00ED5869" w:rsidRPr="00253FA7" w:rsidRDefault="00ED5869" w:rsidP="00253FA7">
            <w:pPr>
              <w:jc w:val="center"/>
              <w:rPr>
                <w:sz w:val="24"/>
                <w:szCs w:val="24"/>
              </w:rPr>
            </w:pPr>
          </w:p>
        </w:tc>
        <w:tc>
          <w:tcPr>
            <w:tcW w:w="2693" w:type="dxa"/>
            <w:tcBorders>
              <w:top w:val="nil"/>
              <w:left w:val="nil"/>
              <w:bottom w:val="single" w:sz="4" w:space="0" w:color="auto"/>
              <w:right w:val="single" w:sz="4" w:space="0" w:color="auto"/>
            </w:tcBorders>
            <w:shd w:val="clear" w:color="auto" w:fill="auto"/>
            <w:noWrap/>
          </w:tcPr>
          <w:p w:rsidR="00ED5869" w:rsidRPr="00856761" w:rsidRDefault="00ED5869" w:rsidP="00A6593E">
            <w:pPr>
              <w:jc w:val="center"/>
              <w:rPr>
                <w:sz w:val="24"/>
                <w:szCs w:val="24"/>
              </w:rPr>
            </w:pPr>
          </w:p>
        </w:tc>
        <w:tc>
          <w:tcPr>
            <w:tcW w:w="7513" w:type="dxa"/>
            <w:vMerge/>
            <w:tcBorders>
              <w:left w:val="nil"/>
              <w:right w:val="single" w:sz="4" w:space="0" w:color="000000"/>
            </w:tcBorders>
            <w:shd w:val="clear" w:color="000000" w:fill="FFFF99"/>
          </w:tcPr>
          <w:p w:rsidR="00ED5869" w:rsidRPr="00253FA7" w:rsidRDefault="00ED5869" w:rsidP="00253FA7">
            <w:pPr>
              <w:jc w:val="center"/>
              <w:rPr>
                <w:rFonts w:ascii="Arial" w:hAnsi="Arial" w:cs="Arial"/>
                <w:sz w:val="18"/>
                <w:szCs w:val="18"/>
              </w:rPr>
            </w:pPr>
          </w:p>
        </w:tc>
      </w:tr>
      <w:tr w:rsidR="00ED5869" w:rsidRPr="00253FA7" w:rsidTr="00BE2371">
        <w:trPr>
          <w:trHeight w:val="240"/>
        </w:trPr>
        <w:tc>
          <w:tcPr>
            <w:tcW w:w="2411" w:type="dxa"/>
            <w:tcBorders>
              <w:top w:val="nil"/>
              <w:left w:val="single" w:sz="4" w:space="0" w:color="auto"/>
              <w:bottom w:val="single" w:sz="4" w:space="0" w:color="auto"/>
              <w:right w:val="single" w:sz="4" w:space="0" w:color="auto"/>
            </w:tcBorders>
            <w:shd w:val="clear" w:color="auto" w:fill="auto"/>
            <w:noWrap/>
            <w:hideMark/>
          </w:tcPr>
          <w:p w:rsidR="00ED5869" w:rsidRPr="00253FA7" w:rsidRDefault="00ED5869" w:rsidP="00253FA7">
            <w:pPr>
              <w:jc w:val="center"/>
              <w:rPr>
                <w:sz w:val="24"/>
                <w:szCs w:val="24"/>
              </w:rPr>
            </w:pPr>
            <w:r w:rsidRPr="00253FA7">
              <w:rPr>
                <w:sz w:val="24"/>
                <w:szCs w:val="24"/>
              </w:rPr>
              <w:t>Май</w:t>
            </w:r>
          </w:p>
        </w:tc>
        <w:tc>
          <w:tcPr>
            <w:tcW w:w="1984" w:type="dxa"/>
            <w:tcBorders>
              <w:top w:val="nil"/>
              <w:left w:val="nil"/>
              <w:bottom w:val="single" w:sz="4" w:space="0" w:color="auto"/>
              <w:right w:val="single" w:sz="4" w:space="0" w:color="auto"/>
            </w:tcBorders>
            <w:shd w:val="clear" w:color="auto" w:fill="auto"/>
            <w:noWrap/>
          </w:tcPr>
          <w:p w:rsidR="00ED5869" w:rsidRPr="00253FA7" w:rsidRDefault="00ED5869" w:rsidP="00253FA7">
            <w:pPr>
              <w:jc w:val="center"/>
              <w:rPr>
                <w:sz w:val="24"/>
                <w:szCs w:val="24"/>
              </w:rPr>
            </w:pPr>
          </w:p>
        </w:tc>
        <w:tc>
          <w:tcPr>
            <w:tcW w:w="2693" w:type="dxa"/>
            <w:tcBorders>
              <w:top w:val="nil"/>
              <w:left w:val="nil"/>
              <w:bottom w:val="single" w:sz="4" w:space="0" w:color="auto"/>
              <w:right w:val="single" w:sz="4" w:space="0" w:color="auto"/>
            </w:tcBorders>
            <w:shd w:val="clear" w:color="auto" w:fill="auto"/>
            <w:noWrap/>
          </w:tcPr>
          <w:p w:rsidR="00ED5869" w:rsidRPr="00856761" w:rsidRDefault="00ED5869" w:rsidP="00A6593E">
            <w:pPr>
              <w:jc w:val="center"/>
              <w:rPr>
                <w:sz w:val="24"/>
                <w:szCs w:val="24"/>
              </w:rPr>
            </w:pPr>
          </w:p>
        </w:tc>
        <w:tc>
          <w:tcPr>
            <w:tcW w:w="7513" w:type="dxa"/>
            <w:vMerge/>
            <w:tcBorders>
              <w:left w:val="nil"/>
              <w:right w:val="single" w:sz="4" w:space="0" w:color="000000"/>
            </w:tcBorders>
            <w:shd w:val="clear" w:color="000000" w:fill="FFFF99"/>
          </w:tcPr>
          <w:p w:rsidR="00ED5869" w:rsidRPr="00253FA7" w:rsidRDefault="00ED5869" w:rsidP="00253FA7">
            <w:pPr>
              <w:jc w:val="center"/>
              <w:rPr>
                <w:rFonts w:ascii="Arial" w:hAnsi="Arial" w:cs="Arial"/>
                <w:sz w:val="18"/>
                <w:szCs w:val="18"/>
              </w:rPr>
            </w:pPr>
          </w:p>
        </w:tc>
      </w:tr>
      <w:tr w:rsidR="00ED5869" w:rsidRPr="00253FA7" w:rsidTr="00BE2371">
        <w:trPr>
          <w:trHeight w:val="240"/>
        </w:trPr>
        <w:tc>
          <w:tcPr>
            <w:tcW w:w="2411" w:type="dxa"/>
            <w:tcBorders>
              <w:top w:val="nil"/>
              <w:left w:val="single" w:sz="4" w:space="0" w:color="auto"/>
              <w:bottom w:val="single" w:sz="4" w:space="0" w:color="auto"/>
              <w:right w:val="single" w:sz="4" w:space="0" w:color="auto"/>
            </w:tcBorders>
            <w:shd w:val="clear" w:color="auto" w:fill="auto"/>
            <w:noWrap/>
            <w:hideMark/>
          </w:tcPr>
          <w:p w:rsidR="00ED5869" w:rsidRPr="00253FA7" w:rsidRDefault="00ED5869" w:rsidP="00253FA7">
            <w:pPr>
              <w:jc w:val="center"/>
              <w:rPr>
                <w:sz w:val="24"/>
                <w:szCs w:val="24"/>
              </w:rPr>
            </w:pPr>
            <w:r w:rsidRPr="00253FA7">
              <w:rPr>
                <w:sz w:val="24"/>
                <w:szCs w:val="24"/>
              </w:rPr>
              <w:t>Июнь</w:t>
            </w:r>
          </w:p>
        </w:tc>
        <w:tc>
          <w:tcPr>
            <w:tcW w:w="1984" w:type="dxa"/>
            <w:tcBorders>
              <w:top w:val="nil"/>
              <w:left w:val="nil"/>
              <w:bottom w:val="single" w:sz="4" w:space="0" w:color="auto"/>
              <w:right w:val="single" w:sz="4" w:space="0" w:color="auto"/>
            </w:tcBorders>
            <w:shd w:val="clear" w:color="auto" w:fill="auto"/>
            <w:noWrap/>
          </w:tcPr>
          <w:p w:rsidR="00ED5869" w:rsidRPr="00253FA7" w:rsidRDefault="00ED5869" w:rsidP="00253FA7">
            <w:pPr>
              <w:jc w:val="center"/>
              <w:rPr>
                <w:sz w:val="24"/>
                <w:szCs w:val="24"/>
              </w:rPr>
            </w:pPr>
          </w:p>
        </w:tc>
        <w:tc>
          <w:tcPr>
            <w:tcW w:w="2693" w:type="dxa"/>
            <w:tcBorders>
              <w:top w:val="nil"/>
              <w:left w:val="nil"/>
              <w:bottom w:val="single" w:sz="4" w:space="0" w:color="auto"/>
              <w:right w:val="single" w:sz="4" w:space="0" w:color="auto"/>
            </w:tcBorders>
            <w:shd w:val="clear" w:color="auto" w:fill="auto"/>
            <w:noWrap/>
          </w:tcPr>
          <w:p w:rsidR="00ED5869" w:rsidRPr="00856761" w:rsidRDefault="00ED5869" w:rsidP="00A6593E">
            <w:pPr>
              <w:jc w:val="center"/>
              <w:rPr>
                <w:sz w:val="24"/>
                <w:szCs w:val="24"/>
              </w:rPr>
            </w:pPr>
          </w:p>
        </w:tc>
        <w:tc>
          <w:tcPr>
            <w:tcW w:w="7513" w:type="dxa"/>
            <w:vMerge/>
            <w:tcBorders>
              <w:left w:val="nil"/>
              <w:right w:val="single" w:sz="4" w:space="0" w:color="000000"/>
            </w:tcBorders>
            <w:shd w:val="clear" w:color="000000" w:fill="FFFF99"/>
          </w:tcPr>
          <w:p w:rsidR="00ED5869" w:rsidRPr="00253FA7" w:rsidRDefault="00ED5869" w:rsidP="00253FA7">
            <w:pPr>
              <w:jc w:val="center"/>
              <w:rPr>
                <w:rFonts w:ascii="Arial" w:hAnsi="Arial" w:cs="Arial"/>
                <w:sz w:val="18"/>
                <w:szCs w:val="18"/>
              </w:rPr>
            </w:pPr>
          </w:p>
        </w:tc>
      </w:tr>
      <w:tr w:rsidR="00ED5869" w:rsidRPr="00253FA7" w:rsidTr="00BE2371">
        <w:trPr>
          <w:trHeight w:val="240"/>
        </w:trPr>
        <w:tc>
          <w:tcPr>
            <w:tcW w:w="2411" w:type="dxa"/>
            <w:tcBorders>
              <w:top w:val="nil"/>
              <w:left w:val="single" w:sz="4" w:space="0" w:color="auto"/>
              <w:bottom w:val="single" w:sz="4" w:space="0" w:color="auto"/>
              <w:right w:val="single" w:sz="4" w:space="0" w:color="auto"/>
            </w:tcBorders>
            <w:shd w:val="clear" w:color="auto" w:fill="auto"/>
            <w:noWrap/>
            <w:hideMark/>
          </w:tcPr>
          <w:p w:rsidR="00ED5869" w:rsidRPr="00253FA7" w:rsidRDefault="00ED5869" w:rsidP="00253FA7">
            <w:pPr>
              <w:jc w:val="center"/>
              <w:rPr>
                <w:sz w:val="24"/>
                <w:szCs w:val="24"/>
              </w:rPr>
            </w:pPr>
            <w:r w:rsidRPr="00253FA7">
              <w:rPr>
                <w:sz w:val="24"/>
                <w:szCs w:val="24"/>
              </w:rPr>
              <w:t>Июль</w:t>
            </w:r>
          </w:p>
        </w:tc>
        <w:tc>
          <w:tcPr>
            <w:tcW w:w="1984" w:type="dxa"/>
            <w:tcBorders>
              <w:top w:val="nil"/>
              <w:left w:val="nil"/>
              <w:bottom w:val="single" w:sz="4" w:space="0" w:color="auto"/>
              <w:right w:val="single" w:sz="4" w:space="0" w:color="auto"/>
            </w:tcBorders>
            <w:shd w:val="clear" w:color="auto" w:fill="auto"/>
            <w:noWrap/>
          </w:tcPr>
          <w:p w:rsidR="00ED5869" w:rsidRPr="00253FA7" w:rsidRDefault="00ED5869" w:rsidP="00253FA7">
            <w:pPr>
              <w:jc w:val="center"/>
              <w:rPr>
                <w:sz w:val="24"/>
                <w:szCs w:val="24"/>
              </w:rPr>
            </w:pPr>
          </w:p>
        </w:tc>
        <w:tc>
          <w:tcPr>
            <w:tcW w:w="2693" w:type="dxa"/>
            <w:tcBorders>
              <w:top w:val="nil"/>
              <w:left w:val="nil"/>
              <w:bottom w:val="single" w:sz="4" w:space="0" w:color="auto"/>
              <w:right w:val="single" w:sz="4" w:space="0" w:color="auto"/>
            </w:tcBorders>
            <w:shd w:val="clear" w:color="auto" w:fill="auto"/>
            <w:noWrap/>
          </w:tcPr>
          <w:p w:rsidR="00ED5869" w:rsidRPr="00856761" w:rsidRDefault="00ED5869" w:rsidP="00A6593E">
            <w:pPr>
              <w:jc w:val="center"/>
              <w:rPr>
                <w:sz w:val="24"/>
                <w:szCs w:val="24"/>
              </w:rPr>
            </w:pPr>
          </w:p>
        </w:tc>
        <w:tc>
          <w:tcPr>
            <w:tcW w:w="7513" w:type="dxa"/>
            <w:vMerge/>
            <w:tcBorders>
              <w:left w:val="nil"/>
              <w:right w:val="single" w:sz="4" w:space="0" w:color="000000"/>
            </w:tcBorders>
            <w:shd w:val="clear" w:color="000000" w:fill="FFFF99"/>
          </w:tcPr>
          <w:p w:rsidR="00ED5869" w:rsidRPr="00253FA7" w:rsidRDefault="00ED5869" w:rsidP="00253FA7">
            <w:pPr>
              <w:jc w:val="center"/>
              <w:rPr>
                <w:rFonts w:ascii="Arial" w:hAnsi="Arial" w:cs="Arial"/>
                <w:sz w:val="18"/>
                <w:szCs w:val="18"/>
              </w:rPr>
            </w:pPr>
          </w:p>
        </w:tc>
      </w:tr>
      <w:tr w:rsidR="00ED5869" w:rsidRPr="00253FA7" w:rsidTr="00BE2371">
        <w:trPr>
          <w:trHeight w:val="240"/>
        </w:trPr>
        <w:tc>
          <w:tcPr>
            <w:tcW w:w="2411" w:type="dxa"/>
            <w:tcBorders>
              <w:top w:val="nil"/>
              <w:left w:val="single" w:sz="4" w:space="0" w:color="auto"/>
              <w:bottom w:val="single" w:sz="4" w:space="0" w:color="auto"/>
              <w:right w:val="single" w:sz="4" w:space="0" w:color="auto"/>
            </w:tcBorders>
            <w:shd w:val="clear" w:color="auto" w:fill="auto"/>
            <w:noWrap/>
            <w:hideMark/>
          </w:tcPr>
          <w:p w:rsidR="00ED5869" w:rsidRPr="00253FA7" w:rsidRDefault="00ED5869" w:rsidP="00253FA7">
            <w:pPr>
              <w:jc w:val="center"/>
              <w:rPr>
                <w:sz w:val="24"/>
                <w:szCs w:val="24"/>
              </w:rPr>
            </w:pPr>
            <w:r w:rsidRPr="00253FA7">
              <w:rPr>
                <w:sz w:val="24"/>
                <w:szCs w:val="24"/>
              </w:rPr>
              <w:t>Август</w:t>
            </w:r>
          </w:p>
        </w:tc>
        <w:tc>
          <w:tcPr>
            <w:tcW w:w="1984" w:type="dxa"/>
            <w:tcBorders>
              <w:top w:val="nil"/>
              <w:left w:val="nil"/>
              <w:bottom w:val="single" w:sz="4" w:space="0" w:color="auto"/>
              <w:right w:val="single" w:sz="4" w:space="0" w:color="auto"/>
            </w:tcBorders>
            <w:shd w:val="clear" w:color="auto" w:fill="auto"/>
            <w:noWrap/>
          </w:tcPr>
          <w:p w:rsidR="00ED5869" w:rsidRPr="00253FA7" w:rsidRDefault="00ED5869" w:rsidP="00253FA7">
            <w:pPr>
              <w:jc w:val="center"/>
              <w:rPr>
                <w:sz w:val="24"/>
                <w:szCs w:val="24"/>
              </w:rPr>
            </w:pPr>
          </w:p>
        </w:tc>
        <w:tc>
          <w:tcPr>
            <w:tcW w:w="2693" w:type="dxa"/>
            <w:tcBorders>
              <w:top w:val="nil"/>
              <w:left w:val="nil"/>
              <w:bottom w:val="single" w:sz="4" w:space="0" w:color="auto"/>
              <w:right w:val="single" w:sz="4" w:space="0" w:color="auto"/>
            </w:tcBorders>
            <w:shd w:val="clear" w:color="auto" w:fill="auto"/>
            <w:noWrap/>
          </w:tcPr>
          <w:p w:rsidR="00ED5869" w:rsidRPr="00856761" w:rsidRDefault="00ED5869" w:rsidP="00A6593E">
            <w:pPr>
              <w:jc w:val="center"/>
              <w:rPr>
                <w:sz w:val="24"/>
                <w:szCs w:val="24"/>
              </w:rPr>
            </w:pPr>
          </w:p>
        </w:tc>
        <w:tc>
          <w:tcPr>
            <w:tcW w:w="7513" w:type="dxa"/>
            <w:vMerge/>
            <w:tcBorders>
              <w:left w:val="nil"/>
              <w:right w:val="single" w:sz="4" w:space="0" w:color="000000"/>
            </w:tcBorders>
            <w:shd w:val="clear" w:color="000000" w:fill="FFFF99"/>
          </w:tcPr>
          <w:p w:rsidR="00ED5869" w:rsidRPr="00253FA7" w:rsidRDefault="00ED5869" w:rsidP="00253FA7">
            <w:pPr>
              <w:jc w:val="center"/>
              <w:rPr>
                <w:rFonts w:ascii="Arial" w:hAnsi="Arial" w:cs="Arial"/>
                <w:sz w:val="18"/>
                <w:szCs w:val="18"/>
              </w:rPr>
            </w:pPr>
          </w:p>
        </w:tc>
      </w:tr>
      <w:tr w:rsidR="00ED5869" w:rsidRPr="00253FA7" w:rsidTr="00BE2371">
        <w:trPr>
          <w:trHeight w:val="240"/>
        </w:trPr>
        <w:tc>
          <w:tcPr>
            <w:tcW w:w="2411" w:type="dxa"/>
            <w:tcBorders>
              <w:top w:val="nil"/>
              <w:left w:val="single" w:sz="4" w:space="0" w:color="auto"/>
              <w:bottom w:val="single" w:sz="4" w:space="0" w:color="auto"/>
              <w:right w:val="single" w:sz="4" w:space="0" w:color="auto"/>
            </w:tcBorders>
            <w:shd w:val="clear" w:color="auto" w:fill="auto"/>
            <w:noWrap/>
            <w:hideMark/>
          </w:tcPr>
          <w:p w:rsidR="00ED5869" w:rsidRPr="00253FA7" w:rsidRDefault="00ED5869" w:rsidP="00253FA7">
            <w:pPr>
              <w:jc w:val="center"/>
              <w:rPr>
                <w:sz w:val="24"/>
                <w:szCs w:val="24"/>
              </w:rPr>
            </w:pPr>
            <w:r w:rsidRPr="00253FA7">
              <w:rPr>
                <w:sz w:val="24"/>
                <w:szCs w:val="24"/>
              </w:rPr>
              <w:t>Сентябрь</w:t>
            </w:r>
          </w:p>
        </w:tc>
        <w:tc>
          <w:tcPr>
            <w:tcW w:w="1984" w:type="dxa"/>
            <w:tcBorders>
              <w:top w:val="nil"/>
              <w:left w:val="nil"/>
              <w:bottom w:val="single" w:sz="4" w:space="0" w:color="auto"/>
              <w:right w:val="single" w:sz="4" w:space="0" w:color="auto"/>
            </w:tcBorders>
            <w:shd w:val="clear" w:color="auto" w:fill="auto"/>
            <w:noWrap/>
          </w:tcPr>
          <w:p w:rsidR="00ED5869" w:rsidRPr="00253FA7" w:rsidRDefault="00ED5869" w:rsidP="00253FA7">
            <w:pPr>
              <w:jc w:val="center"/>
              <w:rPr>
                <w:sz w:val="24"/>
                <w:szCs w:val="24"/>
              </w:rPr>
            </w:pPr>
          </w:p>
        </w:tc>
        <w:tc>
          <w:tcPr>
            <w:tcW w:w="2693" w:type="dxa"/>
            <w:tcBorders>
              <w:top w:val="nil"/>
              <w:left w:val="nil"/>
              <w:bottom w:val="single" w:sz="4" w:space="0" w:color="auto"/>
              <w:right w:val="single" w:sz="4" w:space="0" w:color="auto"/>
            </w:tcBorders>
            <w:shd w:val="clear" w:color="auto" w:fill="auto"/>
            <w:noWrap/>
          </w:tcPr>
          <w:p w:rsidR="00ED5869" w:rsidRPr="00856761" w:rsidRDefault="00ED5869" w:rsidP="00A6593E">
            <w:pPr>
              <w:jc w:val="center"/>
              <w:rPr>
                <w:sz w:val="24"/>
                <w:szCs w:val="24"/>
              </w:rPr>
            </w:pPr>
          </w:p>
        </w:tc>
        <w:tc>
          <w:tcPr>
            <w:tcW w:w="7513" w:type="dxa"/>
            <w:vMerge/>
            <w:tcBorders>
              <w:left w:val="nil"/>
              <w:right w:val="single" w:sz="4" w:space="0" w:color="000000"/>
            </w:tcBorders>
            <w:shd w:val="clear" w:color="000000" w:fill="FFFF99"/>
          </w:tcPr>
          <w:p w:rsidR="00ED5869" w:rsidRPr="00253FA7" w:rsidRDefault="00ED5869" w:rsidP="00253FA7">
            <w:pPr>
              <w:jc w:val="center"/>
              <w:rPr>
                <w:rFonts w:ascii="Arial" w:hAnsi="Arial" w:cs="Arial"/>
                <w:sz w:val="18"/>
                <w:szCs w:val="18"/>
              </w:rPr>
            </w:pPr>
          </w:p>
        </w:tc>
      </w:tr>
      <w:tr w:rsidR="00BE2371" w:rsidRPr="00253FA7" w:rsidTr="009238F5">
        <w:trPr>
          <w:trHeight w:val="240"/>
        </w:trPr>
        <w:tc>
          <w:tcPr>
            <w:tcW w:w="2411" w:type="dxa"/>
            <w:tcBorders>
              <w:top w:val="nil"/>
              <w:left w:val="single" w:sz="4" w:space="0" w:color="auto"/>
              <w:bottom w:val="single" w:sz="4" w:space="0" w:color="auto"/>
              <w:right w:val="single" w:sz="4" w:space="0" w:color="auto"/>
            </w:tcBorders>
            <w:shd w:val="clear" w:color="auto" w:fill="auto"/>
            <w:noWrap/>
            <w:hideMark/>
          </w:tcPr>
          <w:p w:rsidR="00BE2371" w:rsidRPr="00253FA7" w:rsidRDefault="00BE2371" w:rsidP="00253FA7">
            <w:pPr>
              <w:jc w:val="center"/>
              <w:rPr>
                <w:sz w:val="24"/>
                <w:szCs w:val="24"/>
              </w:rPr>
            </w:pPr>
            <w:r w:rsidRPr="00253FA7">
              <w:rPr>
                <w:sz w:val="24"/>
                <w:szCs w:val="24"/>
              </w:rPr>
              <w:t>Октябрь</w:t>
            </w:r>
            <w:r>
              <w:rPr>
                <w:sz w:val="24"/>
                <w:szCs w:val="24"/>
              </w:rPr>
              <w:t>*</w:t>
            </w:r>
          </w:p>
        </w:tc>
        <w:tc>
          <w:tcPr>
            <w:tcW w:w="1984" w:type="dxa"/>
            <w:tcBorders>
              <w:top w:val="nil"/>
              <w:left w:val="nil"/>
              <w:bottom w:val="single" w:sz="4" w:space="0" w:color="auto"/>
              <w:right w:val="single" w:sz="4" w:space="0" w:color="auto"/>
            </w:tcBorders>
            <w:shd w:val="clear" w:color="auto" w:fill="auto"/>
            <w:noWrap/>
            <w:hideMark/>
          </w:tcPr>
          <w:p w:rsidR="00BE2371" w:rsidRPr="00D47AA9" w:rsidRDefault="00BE2371" w:rsidP="00BE2371">
            <w:pPr>
              <w:jc w:val="center"/>
            </w:pPr>
            <w:r>
              <w:t>399,35</w:t>
            </w:r>
          </w:p>
        </w:tc>
        <w:tc>
          <w:tcPr>
            <w:tcW w:w="2693" w:type="dxa"/>
            <w:tcBorders>
              <w:top w:val="nil"/>
              <w:left w:val="nil"/>
              <w:bottom w:val="single" w:sz="4" w:space="0" w:color="auto"/>
              <w:right w:val="single" w:sz="4" w:space="0" w:color="auto"/>
            </w:tcBorders>
            <w:shd w:val="clear" w:color="auto" w:fill="auto"/>
            <w:noWrap/>
            <w:hideMark/>
          </w:tcPr>
          <w:p w:rsidR="00BE2371" w:rsidRPr="00D47AA9" w:rsidRDefault="00BE2371" w:rsidP="00BE2371">
            <w:pPr>
              <w:jc w:val="center"/>
            </w:pPr>
            <w:r>
              <w:t>576</w:t>
            </w:r>
          </w:p>
        </w:tc>
        <w:tc>
          <w:tcPr>
            <w:tcW w:w="7513" w:type="dxa"/>
            <w:vMerge/>
            <w:tcBorders>
              <w:left w:val="nil"/>
              <w:right w:val="single" w:sz="4" w:space="0" w:color="000000"/>
            </w:tcBorders>
            <w:shd w:val="clear" w:color="000000" w:fill="FFFF99"/>
          </w:tcPr>
          <w:p w:rsidR="00BE2371" w:rsidRPr="00253FA7" w:rsidRDefault="00BE2371" w:rsidP="00253FA7">
            <w:pPr>
              <w:jc w:val="center"/>
              <w:rPr>
                <w:rFonts w:ascii="Arial" w:hAnsi="Arial" w:cs="Arial"/>
                <w:sz w:val="18"/>
                <w:szCs w:val="18"/>
              </w:rPr>
            </w:pPr>
          </w:p>
        </w:tc>
      </w:tr>
      <w:tr w:rsidR="00BE2371" w:rsidRPr="00253FA7" w:rsidTr="009238F5">
        <w:trPr>
          <w:trHeight w:val="240"/>
        </w:trPr>
        <w:tc>
          <w:tcPr>
            <w:tcW w:w="2411" w:type="dxa"/>
            <w:tcBorders>
              <w:top w:val="nil"/>
              <w:left w:val="single" w:sz="4" w:space="0" w:color="auto"/>
              <w:bottom w:val="single" w:sz="4" w:space="0" w:color="auto"/>
              <w:right w:val="single" w:sz="4" w:space="0" w:color="auto"/>
            </w:tcBorders>
            <w:shd w:val="clear" w:color="auto" w:fill="auto"/>
            <w:noWrap/>
            <w:hideMark/>
          </w:tcPr>
          <w:p w:rsidR="00BE2371" w:rsidRPr="00253FA7" w:rsidRDefault="00BE2371" w:rsidP="00253FA7">
            <w:pPr>
              <w:jc w:val="center"/>
              <w:rPr>
                <w:sz w:val="24"/>
                <w:szCs w:val="24"/>
              </w:rPr>
            </w:pPr>
            <w:r w:rsidRPr="00253FA7">
              <w:rPr>
                <w:sz w:val="24"/>
                <w:szCs w:val="24"/>
              </w:rPr>
              <w:t>Ноябрь</w:t>
            </w:r>
          </w:p>
        </w:tc>
        <w:tc>
          <w:tcPr>
            <w:tcW w:w="1984" w:type="dxa"/>
            <w:tcBorders>
              <w:top w:val="nil"/>
              <w:left w:val="nil"/>
              <w:bottom w:val="single" w:sz="4" w:space="0" w:color="auto"/>
              <w:right w:val="single" w:sz="4" w:space="0" w:color="auto"/>
            </w:tcBorders>
            <w:shd w:val="clear" w:color="auto" w:fill="auto"/>
            <w:noWrap/>
            <w:hideMark/>
          </w:tcPr>
          <w:p w:rsidR="00BE2371" w:rsidRPr="00D47AA9" w:rsidRDefault="00BE2371" w:rsidP="00BE2371">
            <w:pPr>
              <w:jc w:val="center"/>
            </w:pPr>
            <w:r>
              <w:t>569,39</w:t>
            </w:r>
          </w:p>
        </w:tc>
        <w:tc>
          <w:tcPr>
            <w:tcW w:w="2693" w:type="dxa"/>
            <w:tcBorders>
              <w:top w:val="nil"/>
              <w:left w:val="nil"/>
              <w:bottom w:val="single" w:sz="4" w:space="0" w:color="auto"/>
              <w:right w:val="single" w:sz="4" w:space="0" w:color="auto"/>
            </w:tcBorders>
            <w:shd w:val="clear" w:color="auto" w:fill="auto"/>
            <w:noWrap/>
            <w:hideMark/>
          </w:tcPr>
          <w:p w:rsidR="00BE2371" w:rsidRPr="00D47AA9" w:rsidRDefault="00BE2371" w:rsidP="00BE2371">
            <w:pPr>
              <w:jc w:val="center"/>
            </w:pPr>
            <w:r>
              <w:t>720</w:t>
            </w:r>
          </w:p>
        </w:tc>
        <w:tc>
          <w:tcPr>
            <w:tcW w:w="7513" w:type="dxa"/>
            <w:vMerge/>
            <w:tcBorders>
              <w:left w:val="nil"/>
              <w:right w:val="single" w:sz="4" w:space="0" w:color="000000"/>
            </w:tcBorders>
            <w:shd w:val="clear" w:color="000000" w:fill="FFFF99"/>
          </w:tcPr>
          <w:p w:rsidR="00BE2371" w:rsidRPr="00253FA7" w:rsidRDefault="00BE2371" w:rsidP="00253FA7">
            <w:pPr>
              <w:jc w:val="center"/>
              <w:rPr>
                <w:rFonts w:ascii="Arial" w:hAnsi="Arial" w:cs="Arial"/>
                <w:sz w:val="18"/>
                <w:szCs w:val="18"/>
              </w:rPr>
            </w:pPr>
          </w:p>
        </w:tc>
      </w:tr>
      <w:tr w:rsidR="00BE2371" w:rsidRPr="00253FA7" w:rsidTr="009238F5">
        <w:trPr>
          <w:trHeight w:val="240"/>
        </w:trPr>
        <w:tc>
          <w:tcPr>
            <w:tcW w:w="2411" w:type="dxa"/>
            <w:tcBorders>
              <w:top w:val="nil"/>
              <w:left w:val="single" w:sz="4" w:space="0" w:color="auto"/>
              <w:bottom w:val="single" w:sz="4" w:space="0" w:color="auto"/>
              <w:right w:val="single" w:sz="4" w:space="0" w:color="auto"/>
            </w:tcBorders>
            <w:shd w:val="clear" w:color="auto" w:fill="auto"/>
            <w:noWrap/>
            <w:hideMark/>
          </w:tcPr>
          <w:p w:rsidR="00BE2371" w:rsidRPr="00253FA7" w:rsidRDefault="00BE2371" w:rsidP="00253FA7">
            <w:pPr>
              <w:jc w:val="center"/>
              <w:rPr>
                <w:sz w:val="24"/>
                <w:szCs w:val="24"/>
              </w:rPr>
            </w:pPr>
            <w:r w:rsidRPr="00253FA7">
              <w:rPr>
                <w:sz w:val="24"/>
                <w:szCs w:val="24"/>
              </w:rPr>
              <w:t>Декабрь</w:t>
            </w:r>
          </w:p>
        </w:tc>
        <w:tc>
          <w:tcPr>
            <w:tcW w:w="1984" w:type="dxa"/>
            <w:tcBorders>
              <w:top w:val="nil"/>
              <w:left w:val="nil"/>
              <w:bottom w:val="single" w:sz="4" w:space="0" w:color="auto"/>
              <w:right w:val="single" w:sz="4" w:space="0" w:color="auto"/>
            </w:tcBorders>
            <w:shd w:val="clear" w:color="auto" w:fill="auto"/>
            <w:noWrap/>
            <w:hideMark/>
          </w:tcPr>
          <w:p w:rsidR="00BE2371" w:rsidRPr="00D47AA9" w:rsidRDefault="00BE2371" w:rsidP="00BE2371">
            <w:pPr>
              <w:jc w:val="center"/>
            </w:pPr>
            <w:r>
              <w:t>663,86</w:t>
            </w:r>
          </w:p>
        </w:tc>
        <w:tc>
          <w:tcPr>
            <w:tcW w:w="2693" w:type="dxa"/>
            <w:tcBorders>
              <w:top w:val="nil"/>
              <w:left w:val="nil"/>
              <w:bottom w:val="single" w:sz="4" w:space="0" w:color="auto"/>
              <w:right w:val="single" w:sz="4" w:space="0" w:color="auto"/>
            </w:tcBorders>
            <w:shd w:val="clear" w:color="auto" w:fill="auto"/>
            <w:noWrap/>
            <w:hideMark/>
          </w:tcPr>
          <w:p w:rsidR="00BE2371" w:rsidRPr="00D47AA9" w:rsidRDefault="00BE2371" w:rsidP="00BE2371">
            <w:pPr>
              <w:jc w:val="center"/>
            </w:pPr>
            <w:r>
              <w:t>744</w:t>
            </w:r>
          </w:p>
        </w:tc>
        <w:tc>
          <w:tcPr>
            <w:tcW w:w="7513" w:type="dxa"/>
            <w:vMerge/>
            <w:tcBorders>
              <w:left w:val="nil"/>
              <w:right w:val="single" w:sz="4" w:space="0" w:color="000000"/>
            </w:tcBorders>
            <w:shd w:val="clear" w:color="000000" w:fill="FFFF99"/>
          </w:tcPr>
          <w:p w:rsidR="00BE2371" w:rsidRPr="00253FA7" w:rsidRDefault="00BE2371" w:rsidP="00253FA7">
            <w:pPr>
              <w:jc w:val="center"/>
              <w:rPr>
                <w:rFonts w:ascii="Arial" w:hAnsi="Arial" w:cs="Arial"/>
                <w:sz w:val="18"/>
                <w:szCs w:val="18"/>
              </w:rPr>
            </w:pPr>
          </w:p>
        </w:tc>
      </w:tr>
      <w:tr w:rsidR="00BE2371" w:rsidRPr="00253FA7" w:rsidTr="00BE2371">
        <w:trPr>
          <w:trHeight w:val="1018"/>
        </w:trPr>
        <w:tc>
          <w:tcPr>
            <w:tcW w:w="2411" w:type="dxa"/>
            <w:tcBorders>
              <w:top w:val="nil"/>
              <w:left w:val="single" w:sz="4" w:space="0" w:color="auto"/>
              <w:bottom w:val="single" w:sz="4" w:space="0" w:color="auto"/>
              <w:right w:val="single" w:sz="4" w:space="0" w:color="auto"/>
            </w:tcBorders>
            <w:shd w:val="clear" w:color="auto" w:fill="auto"/>
            <w:noWrap/>
            <w:hideMark/>
          </w:tcPr>
          <w:p w:rsidR="00BE2371" w:rsidRDefault="00BE2371" w:rsidP="00253FA7">
            <w:pPr>
              <w:jc w:val="center"/>
              <w:rPr>
                <w:i/>
                <w:iCs/>
                <w:sz w:val="24"/>
                <w:szCs w:val="24"/>
              </w:rPr>
            </w:pPr>
          </w:p>
          <w:p w:rsidR="00BE2371" w:rsidRPr="00253FA7" w:rsidRDefault="00BE2371" w:rsidP="00253FA7">
            <w:pPr>
              <w:jc w:val="center"/>
              <w:rPr>
                <w:i/>
                <w:iCs/>
                <w:sz w:val="24"/>
                <w:szCs w:val="24"/>
              </w:rPr>
            </w:pPr>
            <w:r w:rsidRPr="00253FA7">
              <w:rPr>
                <w:i/>
                <w:iCs/>
                <w:sz w:val="24"/>
                <w:szCs w:val="24"/>
              </w:rPr>
              <w:t>ВСЕГО</w:t>
            </w:r>
          </w:p>
        </w:tc>
        <w:tc>
          <w:tcPr>
            <w:tcW w:w="1984" w:type="dxa"/>
            <w:tcBorders>
              <w:top w:val="nil"/>
              <w:left w:val="nil"/>
              <w:bottom w:val="single" w:sz="4" w:space="0" w:color="auto"/>
              <w:right w:val="single" w:sz="4" w:space="0" w:color="auto"/>
            </w:tcBorders>
            <w:shd w:val="clear" w:color="auto" w:fill="auto"/>
            <w:noWrap/>
            <w:hideMark/>
          </w:tcPr>
          <w:p w:rsidR="00BE2371" w:rsidRDefault="00BE2371" w:rsidP="00BE2371">
            <w:pPr>
              <w:jc w:val="center"/>
            </w:pPr>
          </w:p>
          <w:p w:rsidR="00BE2371" w:rsidRPr="00D47AA9" w:rsidRDefault="00BE2371" w:rsidP="00BE2371">
            <w:pPr>
              <w:jc w:val="center"/>
            </w:pPr>
            <w:r>
              <w:t>1632,61</w:t>
            </w:r>
          </w:p>
        </w:tc>
        <w:tc>
          <w:tcPr>
            <w:tcW w:w="2693" w:type="dxa"/>
            <w:tcBorders>
              <w:top w:val="nil"/>
              <w:left w:val="nil"/>
              <w:bottom w:val="single" w:sz="4" w:space="0" w:color="auto"/>
              <w:right w:val="single" w:sz="4" w:space="0" w:color="auto"/>
            </w:tcBorders>
            <w:shd w:val="clear" w:color="auto" w:fill="auto"/>
            <w:noWrap/>
            <w:hideMark/>
          </w:tcPr>
          <w:p w:rsidR="00BE2371" w:rsidRDefault="00BE2371" w:rsidP="00BE2371">
            <w:pPr>
              <w:jc w:val="center"/>
            </w:pPr>
          </w:p>
          <w:p w:rsidR="00BE2371" w:rsidRPr="00D47AA9" w:rsidRDefault="00BE2371" w:rsidP="00BE2371">
            <w:pPr>
              <w:jc w:val="center"/>
            </w:pPr>
            <w:r>
              <w:t>2040</w:t>
            </w:r>
          </w:p>
        </w:tc>
        <w:tc>
          <w:tcPr>
            <w:tcW w:w="7513" w:type="dxa"/>
            <w:vMerge/>
            <w:tcBorders>
              <w:left w:val="nil"/>
              <w:bottom w:val="single" w:sz="4" w:space="0" w:color="auto"/>
              <w:right w:val="single" w:sz="4" w:space="0" w:color="000000"/>
            </w:tcBorders>
          </w:tcPr>
          <w:p w:rsidR="00BE2371" w:rsidRPr="00253FA7" w:rsidRDefault="00BE2371" w:rsidP="00253FA7">
            <w:pPr>
              <w:jc w:val="center"/>
              <w:rPr>
                <w:rFonts w:ascii="Arial" w:hAnsi="Arial" w:cs="Arial"/>
                <w:sz w:val="18"/>
                <w:szCs w:val="18"/>
              </w:rPr>
            </w:pPr>
          </w:p>
        </w:tc>
      </w:tr>
    </w:tbl>
    <w:p w:rsidR="00BE2371" w:rsidRPr="00D343DA" w:rsidRDefault="00BE2371" w:rsidP="00BE2371">
      <w:pPr>
        <w:ind w:left="360" w:firstLine="1058"/>
        <w:jc w:val="both"/>
        <w:rPr>
          <w:sz w:val="24"/>
          <w:szCs w:val="24"/>
        </w:rPr>
      </w:pPr>
      <w:r>
        <w:rPr>
          <w:sz w:val="24"/>
          <w:szCs w:val="24"/>
        </w:rPr>
        <w:t>*</w:t>
      </w:r>
      <w:r w:rsidRPr="00D343DA">
        <w:rPr>
          <w:sz w:val="24"/>
          <w:szCs w:val="24"/>
        </w:rPr>
        <w:t>ОП Сердобские КС начали осуществлять производство и передачу тепловой энергии с 08 октября 2015 года.</w:t>
      </w:r>
    </w:p>
    <w:p w:rsidR="00090B3B" w:rsidRDefault="00090B3B"/>
    <w:p w:rsidR="00090B3B" w:rsidRDefault="00090B3B">
      <w:r>
        <w:br w:type="page"/>
      </w:r>
    </w:p>
    <w:p w:rsidR="00090B3B" w:rsidRPr="004F6810" w:rsidRDefault="004F6810" w:rsidP="004F6810">
      <w:pPr>
        <w:ind w:firstLine="567"/>
        <w:rPr>
          <w:sz w:val="24"/>
          <w:szCs w:val="24"/>
        </w:rPr>
      </w:pPr>
      <w:r w:rsidRPr="004F6810">
        <w:rPr>
          <w:sz w:val="24"/>
          <w:szCs w:val="24"/>
        </w:rPr>
        <w:t xml:space="preserve">Таблица </w:t>
      </w:r>
      <w:r w:rsidR="00221146">
        <w:rPr>
          <w:sz w:val="24"/>
          <w:szCs w:val="24"/>
        </w:rPr>
        <w:t>26</w:t>
      </w:r>
    </w:p>
    <w:p w:rsidR="004F6810" w:rsidRDefault="004F6810"/>
    <w:tbl>
      <w:tblPr>
        <w:tblW w:w="14758" w:type="dxa"/>
        <w:tblInd w:w="92" w:type="dxa"/>
        <w:tblLayout w:type="fixed"/>
        <w:tblLook w:val="04A0" w:firstRow="1" w:lastRow="0" w:firstColumn="1" w:lastColumn="0" w:noHBand="0" w:noVBand="1"/>
      </w:tblPr>
      <w:tblGrid>
        <w:gridCol w:w="2001"/>
        <w:gridCol w:w="2551"/>
        <w:gridCol w:w="2694"/>
        <w:gridCol w:w="7512"/>
      </w:tblGrid>
      <w:tr w:rsidR="00A6593E" w:rsidRPr="00090B3B" w:rsidTr="00A6593E">
        <w:trPr>
          <w:trHeight w:val="838"/>
        </w:trPr>
        <w:tc>
          <w:tcPr>
            <w:tcW w:w="2001" w:type="dxa"/>
            <w:vMerge w:val="restart"/>
            <w:tcBorders>
              <w:top w:val="single" w:sz="4" w:space="0" w:color="auto"/>
              <w:left w:val="single" w:sz="4" w:space="0" w:color="auto"/>
              <w:right w:val="single" w:sz="4" w:space="0" w:color="auto"/>
            </w:tcBorders>
            <w:shd w:val="clear" w:color="auto" w:fill="auto"/>
            <w:hideMark/>
          </w:tcPr>
          <w:p w:rsidR="00A6593E" w:rsidRPr="00090B3B" w:rsidRDefault="00A6593E" w:rsidP="00090B3B">
            <w:pPr>
              <w:jc w:val="center"/>
              <w:rPr>
                <w:sz w:val="24"/>
                <w:szCs w:val="24"/>
              </w:rPr>
            </w:pPr>
          </w:p>
          <w:p w:rsidR="00A6593E" w:rsidRPr="00090B3B" w:rsidRDefault="00A6593E" w:rsidP="00090B3B">
            <w:pPr>
              <w:jc w:val="center"/>
              <w:rPr>
                <w:sz w:val="24"/>
                <w:szCs w:val="24"/>
              </w:rPr>
            </w:pPr>
          </w:p>
          <w:p w:rsidR="00A6593E" w:rsidRPr="00090B3B" w:rsidRDefault="00A6593E" w:rsidP="00090B3B">
            <w:pPr>
              <w:jc w:val="center"/>
              <w:rPr>
                <w:sz w:val="24"/>
                <w:szCs w:val="24"/>
              </w:rPr>
            </w:pPr>
          </w:p>
          <w:p w:rsidR="00A6593E" w:rsidRPr="00090B3B" w:rsidRDefault="00A6593E" w:rsidP="00090B3B">
            <w:pPr>
              <w:jc w:val="center"/>
              <w:rPr>
                <w:sz w:val="24"/>
                <w:szCs w:val="24"/>
              </w:rPr>
            </w:pPr>
            <w:r w:rsidRPr="00090B3B">
              <w:rPr>
                <w:sz w:val="24"/>
                <w:szCs w:val="24"/>
              </w:rPr>
              <w:t xml:space="preserve">Месяц </w:t>
            </w:r>
          </w:p>
          <w:p w:rsidR="00A6593E" w:rsidRPr="00090B3B" w:rsidRDefault="00A6593E" w:rsidP="00BE2371">
            <w:pPr>
              <w:jc w:val="center"/>
              <w:rPr>
                <w:sz w:val="24"/>
                <w:szCs w:val="24"/>
              </w:rPr>
            </w:pPr>
            <w:r w:rsidRPr="00090B3B">
              <w:rPr>
                <w:sz w:val="24"/>
                <w:szCs w:val="24"/>
              </w:rPr>
              <w:t>201</w:t>
            </w:r>
            <w:r w:rsidR="00BE2371">
              <w:rPr>
                <w:sz w:val="24"/>
                <w:szCs w:val="24"/>
              </w:rPr>
              <w:t xml:space="preserve">5 </w:t>
            </w:r>
            <w:r w:rsidRPr="00090B3B">
              <w:rPr>
                <w:sz w:val="24"/>
                <w:szCs w:val="24"/>
              </w:rPr>
              <w:t>г</w:t>
            </w:r>
          </w:p>
        </w:tc>
        <w:tc>
          <w:tcPr>
            <w:tcW w:w="5245" w:type="dxa"/>
            <w:gridSpan w:val="2"/>
            <w:tcBorders>
              <w:top w:val="single" w:sz="4" w:space="0" w:color="auto"/>
              <w:left w:val="nil"/>
              <w:bottom w:val="single" w:sz="4" w:space="0" w:color="auto"/>
              <w:right w:val="single" w:sz="4" w:space="0" w:color="auto"/>
            </w:tcBorders>
            <w:shd w:val="clear" w:color="auto" w:fill="auto"/>
            <w:noWrap/>
            <w:hideMark/>
          </w:tcPr>
          <w:p w:rsidR="00A6593E" w:rsidRPr="00090B3B" w:rsidRDefault="00A6593E" w:rsidP="00090B3B">
            <w:pPr>
              <w:jc w:val="center"/>
              <w:rPr>
                <w:b/>
                <w:sz w:val="24"/>
                <w:szCs w:val="24"/>
              </w:rPr>
            </w:pPr>
          </w:p>
          <w:p w:rsidR="00A6593E" w:rsidRPr="00090B3B" w:rsidRDefault="00A6593E" w:rsidP="00090B3B">
            <w:pPr>
              <w:jc w:val="center"/>
              <w:rPr>
                <w:b/>
                <w:sz w:val="24"/>
                <w:szCs w:val="24"/>
              </w:rPr>
            </w:pPr>
            <w:r w:rsidRPr="00090B3B">
              <w:rPr>
                <w:b/>
                <w:sz w:val="24"/>
                <w:szCs w:val="24"/>
              </w:rPr>
              <w:t>Котельная № 1</w:t>
            </w:r>
            <w:r>
              <w:rPr>
                <w:b/>
                <w:sz w:val="24"/>
                <w:szCs w:val="24"/>
              </w:rPr>
              <w:t>0</w:t>
            </w:r>
            <w:r w:rsidRPr="00090B3B">
              <w:rPr>
                <w:b/>
                <w:sz w:val="24"/>
                <w:szCs w:val="24"/>
              </w:rPr>
              <w:t xml:space="preserve">, ул. </w:t>
            </w:r>
            <w:r>
              <w:rPr>
                <w:b/>
                <w:sz w:val="24"/>
                <w:szCs w:val="24"/>
              </w:rPr>
              <w:t>Яблочкова, 2а</w:t>
            </w:r>
          </w:p>
          <w:p w:rsidR="00A6593E" w:rsidRPr="00090B3B" w:rsidRDefault="00A6593E" w:rsidP="00A6593E">
            <w:pPr>
              <w:jc w:val="center"/>
              <w:rPr>
                <w:b/>
                <w:sz w:val="24"/>
                <w:szCs w:val="24"/>
              </w:rPr>
            </w:pPr>
          </w:p>
        </w:tc>
        <w:tc>
          <w:tcPr>
            <w:tcW w:w="7512" w:type="dxa"/>
            <w:vMerge w:val="restart"/>
            <w:tcBorders>
              <w:top w:val="single" w:sz="4" w:space="0" w:color="auto"/>
              <w:left w:val="single" w:sz="4" w:space="0" w:color="auto"/>
              <w:right w:val="single" w:sz="4" w:space="0" w:color="000000"/>
            </w:tcBorders>
          </w:tcPr>
          <w:p w:rsidR="00A6593E" w:rsidRDefault="00A6593E" w:rsidP="00090B3B">
            <w:pPr>
              <w:jc w:val="center"/>
              <w:rPr>
                <w:b/>
                <w:sz w:val="24"/>
                <w:szCs w:val="24"/>
              </w:rPr>
            </w:pPr>
          </w:p>
          <w:p w:rsidR="00A6593E" w:rsidRDefault="00A6593E" w:rsidP="00090B3B">
            <w:pPr>
              <w:jc w:val="center"/>
              <w:rPr>
                <w:b/>
                <w:sz w:val="24"/>
                <w:szCs w:val="24"/>
              </w:rPr>
            </w:pPr>
            <w:r>
              <w:rPr>
                <w:b/>
                <w:noProof/>
                <w:sz w:val="24"/>
                <w:szCs w:val="24"/>
              </w:rPr>
              <w:drawing>
                <wp:inline distT="0" distB="0" distL="0" distR="0" wp14:anchorId="65FD17EF" wp14:editId="398C17CC">
                  <wp:extent cx="3981450" cy="3646843"/>
                  <wp:effectExtent l="19050" t="0" r="19050" b="0"/>
                  <wp:docPr id="47"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A6593E" w:rsidRDefault="00A6593E" w:rsidP="00090B3B">
            <w:pPr>
              <w:jc w:val="center"/>
              <w:rPr>
                <w:b/>
                <w:sz w:val="24"/>
                <w:szCs w:val="24"/>
              </w:rPr>
            </w:pPr>
          </w:p>
          <w:p w:rsidR="00A6593E" w:rsidRDefault="00A6593E" w:rsidP="00090B3B">
            <w:pPr>
              <w:jc w:val="center"/>
              <w:rPr>
                <w:b/>
                <w:sz w:val="24"/>
                <w:szCs w:val="24"/>
              </w:rPr>
            </w:pPr>
          </w:p>
          <w:p w:rsidR="00A6593E" w:rsidRPr="00090B3B" w:rsidRDefault="00A6593E" w:rsidP="00090B3B">
            <w:pPr>
              <w:jc w:val="center"/>
              <w:rPr>
                <w:b/>
                <w:sz w:val="24"/>
                <w:szCs w:val="24"/>
              </w:rPr>
            </w:pPr>
          </w:p>
        </w:tc>
      </w:tr>
      <w:tr w:rsidR="00A6593E" w:rsidRPr="00090B3B" w:rsidTr="00A6593E">
        <w:trPr>
          <w:trHeight w:val="1298"/>
        </w:trPr>
        <w:tc>
          <w:tcPr>
            <w:tcW w:w="2001" w:type="dxa"/>
            <w:vMerge/>
            <w:tcBorders>
              <w:left w:val="single" w:sz="4" w:space="0" w:color="auto"/>
              <w:bottom w:val="single" w:sz="4" w:space="0" w:color="auto"/>
              <w:right w:val="single" w:sz="4" w:space="0" w:color="auto"/>
            </w:tcBorders>
            <w:shd w:val="clear" w:color="auto" w:fill="auto"/>
            <w:hideMark/>
          </w:tcPr>
          <w:p w:rsidR="00A6593E" w:rsidRPr="00090B3B" w:rsidRDefault="00A6593E" w:rsidP="00090B3B">
            <w:pPr>
              <w:jc w:val="center"/>
              <w:rPr>
                <w:sz w:val="24"/>
                <w:szCs w:val="24"/>
              </w:rPr>
            </w:pP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6593E" w:rsidRPr="00090B3B" w:rsidRDefault="00A6593E" w:rsidP="00090B3B">
            <w:pPr>
              <w:jc w:val="center"/>
              <w:rPr>
                <w:sz w:val="24"/>
                <w:szCs w:val="24"/>
              </w:rPr>
            </w:pPr>
            <w:r w:rsidRPr="00090B3B">
              <w:rPr>
                <w:sz w:val="24"/>
                <w:szCs w:val="24"/>
              </w:rPr>
              <w:t>Фактическое производство тепловой энергии, (Гкал)</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A6593E" w:rsidRPr="00090B3B" w:rsidRDefault="00A6593E" w:rsidP="00090B3B">
            <w:pPr>
              <w:jc w:val="center"/>
              <w:rPr>
                <w:sz w:val="24"/>
                <w:szCs w:val="24"/>
              </w:rPr>
            </w:pPr>
            <w:r w:rsidRPr="00090B3B">
              <w:rPr>
                <w:sz w:val="24"/>
                <w:szCs w:val="24"/>
              </w:rPr>
              <w:t>Число часов работы, (час)</w:t>
            </w:r>
          </w:p>
        </w:tc>
        <w:tc>
          <w:tcPr>
            <w:tcW w:w="7512" w:type="dxa"/>
            <w:vMerge/>
            <w:tcBorders>
              <w:left w:val="nil"/>
              <w:right w:val="single" w:sz="4" w:space="0" w:color="000000"/>
            </w:tcBorders>
          </w:tcPr>
          <w:p w:rsidR="00A6593E" w:rsidRPr="00090B3B" w:rsidRDefault="00A6593E" w:rsidP="00090B3B">
            <w:pPr>
              <w:jc w:val="center"/>
              <w:rPr>
                <w:sz w:val="24"/>
                <w:szCs w:val="24"/>
              </w:rPr>
            </w:pPr>
          </w:p>
        </w:tc>
      </w:tr>
      <w:tr w:rsidR="00A6593E" w:rsidRPr="00090B3B" w:rsidTr="00BE2371">
        <w:trPr>
          <w:trHeight w:val="240"/>
        </w:trPr>
        <w:tc>
          <w:tcPr>
            <w:tcW w:w="2001" w:type="dxa"/>
            <w:tcBorders>
              <w:top w:val="nil"/>
              <w:left w:val="single" w:sz="4" w:space="0" w:color="auto"/>
              <w:bottom w:val="single" w:sz="4" w:space="0" w:color="auto"/>
              <w:right w:val="single" w:sz="4" w:space="0" w:color="auto"/>
            </w:tcBorders>
            <w:shd w:val="clear" w:color="auto" w:fill="auto"/>
            <w:noWrap/>
            <w:hideMark/>
          </w:tcPr>
          <w:p w:rsidR="00A6593E" w:rsidRPr="00090B3B" w:rsidRDefault="00A6593E" w:rsidP="00090B3B">
            <w:pPr>
              <w:jc w:val="center"/>
              <w:rPr>
                <w:sz w:val="24"/>
                <w:szCs w:val="24"/>
              </w:rPr>
            </w:pPr>
            <w:r w:rsidRPr="00090B3B">
              <w:rPr>
                <w:sz w:val="24"/>
                <w:szCs w:val="24"/>
              </w:rPr>
              <w:t>Январь</w:t>
            </w:r>
          </w:p>
        </w:tc>
        <w:tc>
          <w:tcPr>
            <w:tcW w:w="2551" w:type="dxa"/>
            <w:tcBorders>
              <w:top w:val="nil"/>
              <w:left w:val="nil"/>
              <w:bottom w:val="single" w:sz="4" w:space="0" w:color="auto"/>
              <w:right w:val="single" w:sz="4" w:space="0" w:color="auto"/>
            </w:tcBorders>
            <w:shd w:val="clear" w:color="auto" w:fill="auto"/>
            <w:noWrap/>
          </w:tcPr>
          <w:p w:rsidR="00A6593E" w:rsidRPr="00090B3B" w:rsidRDefault="00A6593E" w:rsidP="00090B3B">
            <w:pPr>
              <w:jc w:val="center"/>
              <w:rPr>
                <w:sz w:val="24"/>
                <w:szCs w:val="24"/>
              </w:rPr>
            </w:pPr>
          </w:p>
        </w:tc>
        <w:tc>
          <w:tcPr>
            <w:tcW w:w="2694" w:type="dxa"/>
            <w:tcBorders>
              <w:top w:val="nil"/>
              <w:left w:val="nil"/>
              <w:bottom w:val="single" w:sz="4" w:space="0" w:color="auto"/>
              <w:right w:val="single" w:sz="4" w:space="0" w:color="auto"/>
            </w:tcBorders>
            <w:shd w:val="clear" w:color="auto" w:fill="auto"/>
            <w:noWrap/>
          </w:tcPr>
          <w:p w:rsidR="00A6593E" w:rsidRPr="00856761" w:rsidRDefault="00A6593E" w:rsidP="00A6593E">
            <w:pPr>
              <w:jc w:val="center"/>
              <w:rPr>
                <w:sz w:val="24"/>
                <w:szCs w:val="24"/>
              </w:rPr>
            </w:pPr>
          </w:p>
        </w:tc>
        <w:tc>
          <w:tcPr>
            <w:tcW w:w="7512" w:type="dxa"/>
            <w:vMerge/>
            <w:tcBorders>
              <w:left w:val="nil"/>
              <w:right w:val="single" w:sz="4" w:space="0" w:color="000000"/>
            </w:tcBorders>
            <w:shd w:val="clear" w:color="000000" w:fill="FFFF99"/>
          </w:tcPr>
          <w:p w:rsidR="00A6593E" w:rsidRPr="00090B3B" w:rsidRDefault="00A6593E" w:rsidP="00090B3B">
            <w:pPr>
              <w:jc w:val="center"/>
              <w:rPr>
                <w:sz w:val="24"/>
                <w:szCs w:val="24"/>
              </w:rPr>
            </w:pPr>
          </w:p>
        </w:tc>
      </w:tr>
      <w:tr w:rsidR="00A6593E" w:rsidRPr="00090B3B" w:rsidTr="00BE2371">
        <w:trPr>
          <w:trHeight w:val="240"/>
        </w:trPr>
        <w:tc>
          <w:tcPr>
            <w:tcW w:w="2001" w:type="dxa"/>
            <w:tcBorders>
              <w:top w:val="nil"/>
              <w:left w:val="single" w:sz="4" w:space="0" w:color="auto"/>
              <w:bottom w:val="single" w:sz="4" w:space="0" w:color="auto"/>
              <w:right w:val="single" w:sz="4" w:space="0" w:color="auto"/>
            </w:tcBorders>
            <w:shd w:val="clear" w:color="auto" w:fill="auto"/>
            <w:noWrap/>
            <w:hideMark/>
          </w:tcPr>
          <w:p w:rsidR="00A6593E" w:rsidRPr="00090B3B" w:rsidRDefault="00A6593E" w:rsidP="00090B3B">
            <w:pPr>
              <w:jc w:val="center"/>
              <w:rPr>
                <w:sz w:val="24"/>
                <w:szCs w:val="24"/>
              </w:rPr>
            </w:pPr>
            <w:r w:rsidRPr="00090B3B">
              <w:rPr>
                <w:sz w:val="24"/>
                <w:szCs w:val="24"/>
              </w:rPr>
              <w:t>Февраль</w:t>
            </w:r>
          </w:p>
        </w:tc>
        <w:tc>
          <w:tcPr>
            <w:tcW w:w="2551" w:type="dxa"/>
            <w:tcBorders>
              <w:top w:val="nil"/>
              <w:left w:val="nil"/>
              <w:bottom w:val="single" w:sz="4" w:space="0" w:color="auto"/>
              <w:right w:val="single" w:sz="4" w:space="0" w:color="auto"/>
            </w:tcBorders>
            <w:shd w:val="clear" w:color="auto" w:fill="auto"/>
            <w:noWrap/>
          </w:tcPr>
          <w:p w:rsidR="00A6593E" w:rsidRPr="00090B3B" w:rsidRDefault="00A6593E" w:rsidP="00090B3B">
            <w:pPr>
              <w:jc w:val="center"/>
              <w:rPr>
                <w:sz w:val="24"/>
                <w:szCs w:val="24"/>
              </w:rPr>
            </w:pPr>
          </w:p>
        </w:tc>
        <w:tc>
          <w:tcPr>
            <w:tcW w:w="2694" w:type="dxa"/>
            <w:tcBorders>
              <w:top w:val="nil"/>
              <w:left w:val="nil"/>
              <w:bottom w:val="single" w:sz="4" w:space="0" w:color="auto"/>
              <w:right w:val="single" w:sz="4" w:space="0" w:color="auto"/>
            </w:tcBorders>
            <w:shd w:val="clear" w:color="auto" w:fill="auto"/>
            <w:noWrap/>
          </w:tcPr>
          <w:p w:rsidR="00A6593E" w:rsidRPr="00856761" w:rsidRDefault="00A6593E" w:rsidP="00A6593E">
            <w:pPr>
              <w:jc w:val="center"/>
              <w:rPr>
                <w:sz w:val="24"/>
                <w:szCs w:val="24"/>
              </w:rPr>
            </w:pPr>
          </w:p>
        </w:tc>
        <w:tc>
          <w:tcPr>
            <w:tcW w:w="7512" w:type="dxa"/>
            <w:vMerge/>
            <w:tcBorders>
              <w:left w:val="nil"/>
              <w:right w:val="single" w:sz="4" w:space="0" w:color="000000"/>
            </w:tcBorders>
            <w:shd w:val="clear" w:color="000000" w:fill="FFFF99"/>
          </w:tcPr>
          <w:p w:rsidR="00A6593E" w:rsidRPr="00090B3B" w:rsidRDefault="00A6593E" w:rsidP="00090B3B">
            <w:pPr>
              <w:jc w:val="center"/>
              <w:rPr>
                <w:sz w:val="24"/>
                <w:szCs w:val="24"/>
              </w:rPr>
            </w:pPr>
          </w:p>
        </w:tc>
      </w:tr>
      <w:tr w:rsidR="00A6593E" w:rsidRPr="00090B3B" w:rsidTr="00BE2371">
        <w:trPr>
          <w:trHeight w:val="240"/>
        </w:trPr>
        <w:tc>
          <w:tcPr>
            <w:tcW w:w="2001" w:type="dxa"/>
            <w:tcBorders>
              <w:top w:val="nil"/>
              <w:left w:val="single" w:sz="4" w:space="0" w:color="auto"/>
              <w:bottom w:val="single" w:sz="4" w:space="0" w:color="auto"/>
              <w:right w:val="single" w:sz="4" w:space="0" w:color="auto"/>
            </w:tcBorders>
            <w:shd w:val="clear" w:color="auto" w:fill="auto"/>
            <w:noWrap/>
            <w:hideMark/>
          </w:tcPr>
          <w:p w:rsidR="00A6593E" w:rsidRPr="00090B3B" w:rsidRDefault="00A6593E" w:rsidP="00090B3B">
            <w:pPr>
              <w:jc w:val="center"/>
              <w:rPr>
                <w:sz w:val="24"/>
                <w:szCs w:val="24"/>
              </w:rPr>
            </w:pPr>
            <w:r w:rsidRPr="00090B3B">
              <w:rPr>
                <w:sz w:val="24"/>
                <w:szCs w:val="24"/>
              </w:rPr>
              <w:t>Март</w:t>
            </w:r>
          </w:p>
        </w:tc>
        <w:tc>
          <w:tcPr>
            <w:tcW w:w="2551" w:type="dxa"/>
            <w:tcBorders>
              <w:top w:val="nil"/>
              <w:left w:val="nil"/>
              <w:bottom w:val="single" w:sz="4" w:space="0" w:color="auto"/>
              <w:right w:val="single" w:sz="4" w:space="0" w:color="auto"/>
            </w:tcBorders>
            <w:shd w:val="clear" w:color="auto" w:fill="auto"/>
            <w:noWrap/>
          </w:tcPr>
          <w:p w:rsidR="00A6593E" w:rsidRPr="00090B3B" w:rsidRDefault="00A6593E" w:rsidP="00090B3B">
            <w:pPr>
              <w:jc w:val="center"/>
              <w:rPr>
                <w:sz w:val="24"/>
                <w:szCs w:val="24"/>
              </w:rPr>
            </w:pPr>
          </w:p>
        </w:tc>
        <w:tc>
          <w:tcPr>
            <w:tcW w:w="2694" w:type="dxa"/>
            <w:tcBorders>
              <w:top w:val="nil"/>
              <w:left w:val="nil"/>
              <w:bottom w:val="single" w:sz="4" w:space="0" w:color="auto"/>
              <w:right w:val="single" w:sz="4" w:space="0" w:color="auto"/>
            </w:tcBorders>
            <w:shd w:val="clear" w:color="auto" w:fill="auto"/>
            <w:noWrap/>
          </w:tcPr>
          <w:p w:rsidR="00A6593E" w:rsidRPr="00856761" w:rsidRDefault="00A6593E" w:rsidP="00A6593E">
            <w:pPr>
              <w:jc w:val="center"/>
              <w:rPr>
                <w:sz w:val="24"/>
                <w:szCs w:val="24"/>
              </w:rPr>
            </w:pPr>
          </w:p>
        </w:tc>
        <w:tc>
          <w:tcPr>
            <w:tcW w:w="7512" w:type="dxa"/>
            <w:vMerge/>
            <w:tcBorders>
              <w:left w:val="nil"/>
              <w:right w:val="single" w:sz="4" w:space="0" w:color="000000"/>
            </w:tcBorders>
            <w:shd w:val="clear" w:color="000000" w:fill="FFFF99"/>
          </w:tcPr>
          <w:p w:rsidR="00A6593E" w:rsidRPr="00090B3B" w:rsidRDefault="00A6593E" w:rsidP="00090B3B">
            <w:pPr>
              <w:jc w:val="center"/>
              <w:rPr>
                <w:sz w:val="24"/>
                <w:szCs w:val="24"/>
              </w:rPr>
            </w:pPr>
          </w:p>
        </w:tc>
      </w:tr>
      <w:tr w:rsidR="00A6593E" w:rsidRPr="00090B3B" w:rsidTr="00BE2371">
        <w:trPr>
          <w:trHeight w:val="240"/>
        </w:trPr>
        <w:tc>
          <w:tcPr>
            <w:tcW w:w="2001" w:type="dxa"/>
            <w:tcBorders>
              <w:top w:val="nil"/>
              <w:left w:val="single" w:sz="4" w:space="0" w:color="auto"/>
              <w:bottom w:val="single" w:sz="4" w:space="0" w:color="auto"/>
              <w:right w:val="single" w:sz="4" w:space="0" w:color="auto"/>
            </w:tcBorders>
            <w:shd w:val="clear" w:color="auto" w:fill="auto"/>
            <w:noWrap/>
            <w:hideMark/>
          </w:tcPr>
          <w:p w:rsidR="00A6593E" w:rsidRPr="00090B3B" w:rsidRDefault="00A6593E" w:rsidP="00090B3B">
            <w:pPr>
              <w:jc w:val="center"/>
              <w:rPr>
                <w:sz w:val="24"/>
                <w:szCs w:val="24"/>
              </w:rPr>
            </w:pPr>
            <w:r w:rsidRPr="00090B3B">
              <w:rPr>
                <w:sz w:val="24"/>
                <w:szCs w:val="24"/>
              </w:rPr>
              <w:t>Апрель</w:t>
            </w:r>
          </w:p>
        </w:tc>
        <w:tc>
          <w:tcPr>
            <w:tcW w:w="2551" w:type="dxa"/>
            <w:tcBorders>
              <w:top w:val="nil"/>
              <w:left w:val="nil"/>
              <w:bottom w:val="single" w:sz="4" w:space="0" w:color="auto"/>
              <w:right w:val="single" w:sz="4" w:space="0" w:color="auto"/>
            </w:tcBorders>
            <w:shd w:val="clear" w:color="auto" w:fill="auto"/>
            <w:noWrap/>
          </w:tcPr>
          <w:p w:rsidR="00A6593E" w:rsidRPr="00090B3B" w:rsidRDefault="00A6593E" w:rsidP="00090B3B">
            <w:pPr>
              <w:jc w:val="center"/>
              <w:rPr>
                <w:sz w:val="24"/>
                <w:szCs w:val="24"/>
              </w:rPr>
            </w:pPr>
          </w:p>
        </w:tc>
        <w:tc>
          <w:tcPr>
            <w:tcW w:w="2694" w:type="dxa"/>
            <w:tcBorders>
              <w:top w:val="nil"/>
              <w:left w:val="nil"/>
              <w:bottom w:val="single" w:sz="4" w:space="0" w:color="auto"/>
              <w:right w:val="single" w:sz="4" w:space="0" w:color="auto"/>
            </w:tcBorders>
            <w:shd w:val="clear" w:color="auto" w:fill="auto"/>
            <w:noWrap/>
          </w:tcPr>
          <w:p w:rsidR="00A6593E" w:rsidRPr="00856761" w:rsidRDefault="00A6593E" w:rsidP="00A6593E">
            <w:pPr>
              <w:jc w:val="center"/>
              <w:rPr>
                <w:sz w:val="24"/>
                <w:szCs w:val="24"/>
              </w:rPr>
            </w:pPr>
          </w:p>
        </w:tc>
        <w:tc>
          <w:tcPr>
            <w:tcW w:w="7512" w:type="dxa"/>
            <w:vMerge/>
            <w:tcBorders>
              <w:left w:val="nil"/>
              <w:right w:val="single" w:sz="4" w:space="0" w:color="000000"/>
            </w:tcBorders>
            <w:shd w:val="clear" w:color="000000" w:fill="FFFF99"/>
          </w:tcPr>
          <w:p w:rsidR="00A6593E" w:rsidRPr="00090B3B" w:rsidRDefault="00A6593E" w:rsidP="00090B3B">
            <w:pPr>
              <w:jc w:val="center"/>
              <w:rPr>
                <w:sz w:val="24"/>
                <w:szCs w:val="24"/>
              </w:rPr>
            </w:pPr>
          </w:p>
        </w:tc>
      </w:tr>
      <w:tr w:rsidR="00A6593E" w:rsidRPr="00090B3B" w:rsidTr="00BE2371">
        <w:trPr>
          <w:trHeight w:val="240"/>
        </w:trPr>
        <w:tc>
          <w:tcPr>
            <w:tcW w:w="2001" w:type="dxa"/>
            <w:tcBorders>
              <w:top w:val="nil"/>
              <w:left w:val="single" w:sz="4" w:space="0" w:color="auto"/>
              <w:bottom w:val="single" w:sz="4" w:space="0" w:color="auto"/>
              <w:right w:val="single" w:sz="4" w:space="0" w:color="auto"/>
            </w:tcBorders>
            <w:shd w:val="clear" w:color="auto" w:fill="auto"/>
            <w:noWrap/>
            <w:hideMark/>
          </w:tcPr>
          <w:p w:rsidR="00A6593E" w:rsidRPr="00090B3B" w:rsidRDefault="00A6593E" w:rsidP="00090B3B">
            <w:pPr>
              <w:jc w:val="center"/>
              <w:rPr>
                <w:sz w:val="24"/>
                <w:szCs w:val="24"/>
              </w:rPr>
            </w:pPr>
            <w:r w:rsidRPr="00090B3B">
              <w:rPr>
                <w:sz w:val="24"/>
                <w:szCs w:val="24"/>
              </w:rPr>
              <w:t>Май</w:t>
            </w:r>
          </w:p>
        </w:tc>
        <w:tc>
          <w:tcPr>
            <w:tcW w:w="2551" w:type="dxa"/>
            <w:tcBorders>
              <w:top w:val="nil"/>
              <w:left w:val="nil"/>
              <w:bottom w:val="single" w:sz="4" w:space="0" w:color="auto"/>
              <w:right w:val="single" w:sz="4" w:space="0" w:color="auto"/>
            </w:tcBorders>
            <w:shd w:val="clear" w:color="auto" w:fill="auto"/>
            <w:noWrap/>
          </w:tcPr>
          <w:p w:rsidR="00A6593E" w:rsidRPr="00090B3B" w:rsidRDefault="00A6593E" w:rsidP="00090B3B">
            <w:pPr>
              <w:jc w:val="center"/>
              <w:rPr>
                <w:sz w:val="24"/>
                <w:szCs w:val="24"/>
              </w:rPr>
            </w:pPr>
          </w:p>
        </w:tc>
        <w:tc>
          <w:tcPr>
            <w:tcW w:w="2694" w:type="dxa"/>
            <w:tcBorders>
              <w:top w:val="nil"/>
              <w:left w:val="nil"/>
              <w:bottom w:val="single" w:sz="4" w:space="0" w:color="auto"/>
              <w:right w:val="single" w:sz="4" w:space="0" w:color="auto"/>
            </w:tcBorders>
            <w:shd w:val="clear" w:color="auto" w:fill="auto"/>
            <w:noWrap/>
          </w:tcPr>
          <w:p w:rsidR="00A6593E" w:rsidRPr="00856761" w:rsidRDefault="00A6593E" w:rsidP="00A6593E">
            <w:pPr>
              <w:jc w:val="center"/>
              <w:rPr>
                <w:sz w:val="24"/>
                <w:szCs w:val="24"/>
              </w:rPr>
            </w:pPr>
          </w:p>
        </w:tc>
        <w:tc>
          <w:tcPr>
            <w:tcW w:w="7512" w:type="dxa"/>
            <w:vMerge/>
            <w:tcBorders>
              <w:left w:val="nil"/>
              <w:right w:val="single" w:sz="4" w:space="0" w:color="000000"/>
            </w:tcBorders>
            <w:shd w:val="clear" w:color="000000" w:fill="FFFF99"/>
          </w:tcPr>
          <w:p w:rsidR="00A6593E" w:rsidRPr="00090B3B" w:rsidRDefault="00A6593E" w:rsidP="00090B3B">
            <w:pPr>
              <w:jc w:val="center"/>
              <w:rPr>
                <w:sz w:val="24"/>
                <w:szCs w:val="24"/>
              </w:rPr>
            </w:pPr>
          </w:p>
        </w:tc>
      </w:tr>
      <w:tr w:rsidR="00A6593E" w:rsidRPr="00090B3B" w:rsidTr="00BE2371">
        <w:trPr>
          <w:trHeight w:val="240"/>
        </w:trPr>
        <w:tc>
          <w:tcPr>
            <w:tcW w:w="2001" w:type="dxa"/>
            <w:tcBorders>
              <w:top w:val="nil"/>
              <w:left w:val="single" w:sz="4" w:space="0" w:color="auto"/>
              <w:bottom w:val="single" w:sz="4" w:space="0" w:color="auto"/>
              <w:right w:val="single" w:sz="4" w:space="0" w:color="auto"/>
            </w:tcBorders>
            <w:shd w:val="clear" w:color="auto" w:fill="auto"/>
            <w:noWrap/>
            <w:hideMark/>
          </w:tcPr>
          <w:p w:rsidR="00A6593E" w:rsidRPr="00090B3B" w:rsidRDefault="00A6593E" w:rsidP="00090B3B">
            <w:pPr>
              <w:jc w:val="center"/>
              <w:rPr>
                <w:sz w:val="24"/>
                <w:szCs w:val="24"/>
              </w:rPr>
            </w:pPr>
            <w:r w:rsidRPr="00090B3B">
              <w:rPr>
                <w:sz w:val="24"/>
                <w:szCs w:val="24"/>
              </w:rPr>
              <w:t>Июнь</w:t>
            </w:r>
          </w:p>
        </w:tc>
        <w:tc>
          <w:tcPr>
            <w:tcW w:w="2551" w:type="dxa"/>
            <w:tcBorders>
              <w:top w:val="nil"/>
              <w:left w:val="nil"/>
              <w:bottom w:val="single" w:sz="4" w:space="0" w:color="auto"/>
              <w:right w:val="single" w:sz="4" w:space="0" w:color="auto"/>
            </w:tcBorders>
            <w:shd w:val="clear" w:color="auto" w:fill="auto"/>
            <w:noWrap/>
          </w:tcPr>
          <w:p w:rsidR="00A6593E" w:rsidRPr="00090B3B" w:rsidRDefault="00A6593E" w:rsidP="00090B3B">
            <w:pPr>
              <w:jc w:val="center"/>
              <w:rPr>
                <w:sz w:val="24"/>
                <w:szCs w:val="24"/>
              </w:rPr>
            </w:pPr>
          </w:p>
        </w:tc>
        <w:tc>
          <w:tcPr>
            <w:tcW w:w="2694" w:type="dxa"/>
            <w:tcBorders>
              <w:top w:val="nil"/>
              <w:left w:val="nil"/>
              <w:bottom w:val="single" w:sz="4" w:space="0" w:color="auto"/>
              <w:right w:val="single" w:sz="4" w:space="0" w:color="auto"/>
            </w:tcBorders>
            <w:shd w:val="clear" w:color="auto" w:fill="auto"/>
            <w:noWrap/>
          </w:tcPr>
          <w:p w:rsidR="00A6593E" w:rsidRPr="00856761" w:rsidRDefault="00A6593E" w:rsidP="00A6593E">
            <w:pPr>
              <w:jc w:val="center"/>
              <w:rPr>
                <w:sz w:val="24"/>
                <w:szCs w:val="24"/>
              </w:rPr>
            </w:pPr>
          </w:p>
        </w:tc>
        <w:tc>
          <w:tcPr>
            <w:tcW w:w="7512" w:type="dxa"/>
            <w:vMerge/>
            <w:tcBorders>
              <w:left w:val="nil"/>
              <w:right w:val="single" w:sz="4" w:space="0" w:color="000000"/>
            </w:tcBorders>
            <w:shd w:val="clear" w:color="000000" w:fill="FFFF99"/>
          </w:tcPr>
          <w:p w:rsidR="00A6593E" w:rsidRPr="00090B3B" w:rsidRDefault="00A6593E" w:rsidP="00090B3B">
            <w:pPr>
              <w:jc w:val="center"/>
              <w:rPr>
                <w:sz w:val="24"/>
                <w:szCs w:val="24"/>
              </w:rPr>
            </w:pPr>
          </w:p>
        </w:tc>
      </w:tr>
      <w:tr w:rsidR="00A6593E" w:rsidRPr="00090B3B" w:rsidTr="00BE2371">
        <w:trPr>
          <w:trHeight w:val="240"/>
        </w:trPr>
        <w:tc>
          <w:tcPr>
            <w:tcW w:w="2001" w:type="dxa"/>
            <w:tcBorders>
              <w:top w:val="nil"/>
              <w:left w:val="single" w:sz="4" w:space="0" w:color="auto"/>
              <w:bottom w:val="single" w:sz="4" w:space="0" w:color="auto"/>
              <w:right w:val="single" w:sz="4" w:space="0" w:color="auto"/>
            </w:tcBorders>
            <w:shd w:val="clear" w:color="auto" w:fill="auto"/>
            <w:noWrap/>
            <w:hideMark/>
          </w:tcPr>
          <w:p w:rsidR="00A6593E" w:rsidRPr="00090B3B" w:rsidRDefault="00A6593E" w:rsidP="00090B3B">
            <w:pPr>
              <w:jc w:val="center"/>
              <w:rPr>
                <w:sz w:val="24"/>
                <w:szCs w:val="24"/>
              </w:rPr>
            </w:pPr>
            <w:r w:rsidRPr="00090B3B">
              <w:rPr>
                <w:sz w:val="24"/>
                <w:szCs w:val="24"/>
              </w:rPr>
              <w:t>Июль</w:t>
            </w:r>
          </w:p>
        </w:tc>
        <w:tc>
          <w:tcPr>
            <w:tcW w:w="2551" w:type="dxa"/>
            <w:tcBorders>
              <w:top w:val="nil"/>
              <w:left w:val="nil"/>
              <w:bottom w:val="single" w:sz="4" w:space="0" w:color="auto"/>
              <w:right w:val="single" w:sz="4" w:space="0" w:color="auto"/>
            </w:tcBorders>
            <w:shd w:val="clear" w:color="auto" w:fill="auto"/>
            <w:noWrap/>
          </w:tcPr>
          <w:p w:rsidR="00A6593E" w:rsidRPr="00090B3B" w:rsidRDefault="00A6593E" w:rsidP="00090B3B">
            <w:pPr>
              <w:jc w:val="center"/>
              <w:rPr>
                <w:sz w:val="24"/>
                <w:szCs w:val="24"/>
              </w:rPr>
            </w:pPr>
          </w:p>
        </w:tc>
        <w:tc>
          <w:tcPr>
            <w:tcW w:w="2694" w:type="dxa"/>
            <w:tcBorders>
              <w:top w:val="nil"/>
              <w:left w:val="nil"/>
              <w:bottom w:val="single" w:sz="4" w:space="0" w:color="auto"/>
              <w:right w:val="single" w:sz="4" w:space="0" w:color="auto"/>
            </w:tcBorders>
            <w:shd w:val="clear" w:color="auto" w:fill="auto"/>
            <w:noWrap/>
          </w:tcPr>
          <w:p w:rsidR="00A6593E" w:rsidRPr="00856761" w:rsidRDefault="00A6593E" w:rsidP="00A6593E">
            <w:pPr>
              <w:jc w:val="center"/>
              <w:rPr>
                <w:sz w:val="24"/>
                <w:szCs w:val="24"/>
              </w:rPr>
            </w:pPr>
          </w:p>
        </w:tc>
        <w:tc>
          <w:tcPr>
            <w:tcW w:w="7512" w:type="dxa"/>
            <w:vMerge/>
            <w:tcBorders>
              <w:left w:val="nil"/>
              <w:right w:val="single" w:sz="4" w:space="0" w:color="000000"/>
            </w:tcBorders>
            <w:shd w:val="clear" w:color="000000" w:fill="FFFF99"/>
          </w:tcPr>
          <w:p w:rsidR="00A6593E" w:rsidRPr="00090B3B" w:rsidRDefault="00A6593E" w:rsidP="00090B3B">
            <w:pPr>
              <w:jc w:val="center"/>
              <w:rPr>
                <w:sz w:val="24"/>
                <w:szCs w:val="24"/>
              </w:rPr>
            </w:pPr>
          </w:p>
        </w:tc>
      </w:tr>
      <w:tr w:rsidR="00A6593E" w:rsidRPr="00090B3B" w:rsidTr="00BE2371">
        <w:trPr>
          <w:trHeight w:val="240"/>
        </w:trPr>
        <w:tc>
          <w:tcPr>
            <w:tcW w:w="2001" w:type="dxa"/>
            <w:tcBorders>
              <w:top w:val="nil"/>
              <w:left w:val="single" w:sz="4" w:space="0" w:color="auto"/>
              <w:bottom w:val="single" w:sz="4" w:space="0" w:color="auto"/>
              <w:right w:val="single" w:sz="4" w:space="0" w:color="auto"/>
            </w:tcBorders>
            <w:shd w:val="clear" w:color="auto" w:fill="auto"/>
            <w:noWrap/>
            <w:hideMark/>
          </w:tcPr>
          <w:p w:rsidR="00A6593E" w:rsidRPr="00090B3B" w:rsidRDefault="00A6593E" w:rsidP="00090B3B">
            <w:pPr>
              <w:jc w:val="center"/>
              <w:rPr>
                <w:sz w:val="24"/>
                <w:szCs w:val="24"/>
              </w:rPr>
            </w:pPr>
            <w:r w:rsidRPr="00090B3B">
              <w:rPr>
                <w:sz w:val="24"/>
                <w:szCs w:val="24"/>
              </w:rPr>
              <w:t>Август</w:t>
            </w:r>
          </w:p>
        </w:tc>
        <w:tc>
          <w:tcPr>
            <w:tcW w:w="2551" w:type="dxa"/>
            <w:tcBorders>
              <w:top w:val="nil"/>
              <w:left w:val="nil"/>
              <w:bottom w:val="single" w:sz="4" w:space="0" w:color="auto"/>
              <w:right w:val="single" w:sz="4" w:space="0" w:color="auto"/>
            </w:tcBorders>
            <w:shd w:val="clear" w:color="auto" w:fill="auto"/>
            <w:noWrap/>
          </w:tcPr>
          <w:p w:rsidR="00A6593E" w:rsidRPr="00090B3B" w:rsidRDefault="00A6593E" w:rsidP="00090B3B">
            <w:pPr>
              <w:jc w:val="center"/>
              <w:rPr>
                <w:sz w:val="24"/>
                <w:szCs w:val="24"/>
              </w:rPr>
            </w:pPr>
          </w:p>
        </w:tc>
        <w:tc>
          <w:tcPr>
            <w:tcW w:w="2694" w:type="dxa"/>
            <w:tcBorders>
              <w:top w:val="nil"/>
              <w:left w:val="nil"/>
              <w:bottom w:val="single" w:sz="4" w:space="0" w:color="auto"/>
              <w:right w:val="single" w:sz="4" w:space="0" w:color="auto"/>
            </w:tcBorders>
            <w:shd w:val="clear" w:color="auto" w:fill="auto"/>
            <w:noWrap/>
          </w:tcPr>
          <w:p w:rsidR="00A6593E" w:rsidRPr="00856761" w:rsidRDefault="00A6593E" w:rsidP="00A6593E">
            <w:pPr>
              <w:jc w:val="center"/>
              <w:rPr>
                <w:sz w:val="24"/>
                <w:szCs w:val="24"/>
              </w:rPr>
            </w:pPr>
          </w:p>
        </w:tc>
        <w:tc>
          <w:tcPr>
            <w:tcW w:w="7512" w:type="dxa"/>
            <w:vMerge/>
            <w:tcBorders>
              <w:left w:val="nil"/>
              <w:right w:val="single" w:sz="4" w:space="0" w:color="000000"/>
            </w:tcBorders>
            <w:shd w:val="clear" w:color="000000" w:fill="FFFF99"/>
          </w:tcPr>
          <w:p w:rsidR="00A6593E" w:rsidRPr="00090B3B" w:rsidRDefault="00A6593E" w:rsidP="00090B3B">
            <w:pPr>
              <w:jc w:val="center"/>
              <w:rPr>
                <w:sz w:val="24"/>
                <w:szCs w:val="24"/>
              </w:rPr>
            </w:pPr>
          </w:p>
        </w:tc>
      </w:tr>
      <w:tr w:rsidR="00A6593E" w:rsidRPr="00090B3B" w:rsidTr="00BE2371">
        <w:trPr>
          <w:trHeight w:val="240"/>
        </w:trPr>
        <w:tc>
          <w:tcPr>
            <w:tcW w:w="2001" w:type="dxa"/>
            <w:tcBorders>
              <w:top w:val="nil"/>
              <w:left w:val="single" w:sz="4" w:space="0" w:color="auto"/>
              <w:bottom w:val="single" w:sz="4" w:space="0" w:color="auto"/>
              <w:right w:val="single" w:sz="4" w:space="0" w:color="auto"/>
            </w:tcBorders>
            <w:shd w:val="clear" w:color="auto" w:fill="auto"/>
            <w:noWrap/>
            <w:hideMark/>
          </w:tcPr>
          <w:p w:rsidR="00A6593E" w:rsidRPr="00090B3B" w:rsidRDefault="00A6593E" w:rsidP="00090B3B">
            <w:pPr>
              <w:jc w:val="center"/>
              <w:rPr>
                <w:sz w:val="24"/>
                <w:szCs w:val="24"/>
              </w:rPr>
            </w:pPr>
            <w:r w:rsidRPr="00090B3B">
              <w:rPr>
                <w:sz w:val="24"/>
                <w:szCs w:val="24"/>
              </w:rPr>
              <w:t>Сентябрь</w:t>
            </w:r>
          </w:p>
        </w:tc>
        <w:tc>
          <w:tcPr>
            <w:tcW w:w="2551" w:type="dxa"/>
            <w:tcBorders>
              <w:top w:val="nil"/>
              <w:left w:val="nil"/>
              <w:bottom w:val="single" w:sz="4" w:space="0" w:color="auto"/>
              <w:right w:val="single" w:sz="4" w:space="0" w:color="auto"/>
            </w:tcBorders>
            <w:shd w:val="clear" w:color="auto" w:fill="auto"/>
            <w:noWrap/>
          </w:tcPr>
          <w:p w:rsidR="00A6593E" w:rsidRPr="00090B3B" w:rsidRDefault="00A6593E" w:rsidP="00090B3B">
            <w:pPr>
              <w:jc w:val="center"/>
              <w:rPr>
                <w:sz w:val="24"/>
                <w:szCs w:val="24"/>
              </w:rPr>
            </w:pPr>
          </w:p>
        </w:tc>
        <w:tc>
          <w:tcPr>
            <w:tcW w:w="2694" w:type="dxa"/>
            <w:tcBorders>
              <w:top w:val="nil"/>
              <w:left w:val="nil"/>
              <w:bottom w:val="single" w:sz="4" w:space="0" w:color="auto"/>
              <w:right w:val="single" w:sz="4" w:space="0" w:color="auto"/>
            </w:tcBorders>
            <w:shd w:val="clear" w:color="auto" w:fill="auto"/>
            <w:noWrap/>
          </w:tcPr>
          <w:p w:rsidR="00A6593E" w:rsidRPr="00856761" w:rsidRDefault="00A6593E" w:rsidP="00A6593E">
            <w:pPr>
              <w:jc w:val="center"/>
              <w:rPr>
                <w:sz w:val="24"/>
                <w:szCs w:val="24"/>
              </w:rPr>
            </w:pPr>
          </w:p>
        </w:tc>
        <w:tc>
          <w:tcPr>
            <w:tcW w:w="7512" w:type="dxa"/>
            <w:vMerge/>
            <w:tcBorders>
              <w:left w:val="nil"/>
              <w:right w:val="single" w:sz="4" w:space="0" w:color="000000"/>
            </w:tcBorders>
            <w:shd w:val="clear" w:color="000000" w:fill="FFFF99"/>
          </w:tcPr>
          <w:p w:rsidR="00A6593E" w:rsidRPr="00090B3B" w:rsidRDefault="00A6593E" w:rsidP="00090B3B">
            <w:pPr>
              <w:jc w:val="center"/>
              <w:rPr>
                <w:sz w:val="24"/>
                <w:szCs w:val="24"/>
              </w:rPr>
            </w:pPr>
          </w:p>
        </w:tc>
      </w:tr>
      <w:tr w:rsidR="00BE2371" w:rsidRPr="00090B3B" w:rsidTr="00A6593E">
        <w:trPr>
          <w:trHeight w:val="240"/>
        </w:trPr>
        <w:tc>
          <w:tcPr>
            <w:tcW w:w="2001" w:type="dxa"/>
            <w:tcBorders>
              <w:top w:val="nil"/>
              <w:left w:val="single" w:sz="4" w:space="0" w:color="auto"/>
              <w:bottom w:val="single" w:sz="4" w:space="0" w:color="auto"/>
              <w:right w:val="single" w:sz="4" w:space="0" w:color="auto"/>
            </w:tcBorders>
            <w:shd w:val="clear" w:color="auto" w:fill="auto"/>
            <w:noWrap/>
            <w:hideMark/>
          </w:tcPr>
          <w:p w:rsidR="00BE2371" w:rsidRPr="00090B3B" w:rsidRDefault="00BE2371" w:rsidP="00090B3B">
            <w:pPr>
              <w:jc w:val="center"/>
              <w:rPr>
                <w:sz w:val="24"/>
                <w:szCs w:val="24"/>
              </w:rPr>
            </w:pPr>
            <w:r w:rsidRPr="00090B3B">
              <w:rPr>
                <w:sz w:val="24"/>
                <w:szCs w:val="24"/>
              </w:rPr>
              <w:t>Октябрь</w:t>
            </w:r>
            <w:r>
              <w:rPr>
                <w:sz w:val="24"/>
                <w:szCs w:val="24"/>
              </w:rPr>
              <w:t>*</w:t>
            </w:r>
          </w:p>
        </w:tc>
        <w:tc>
          <w:tcPr>
            <w:tcW w:w="2551" w:type="dxa"/>
            <w:tcBorders>
              <w:top w:val="nil"/>
              <w:left w:val="nil"/>
              <w:bottom w:val="single" w:sz="4" w:space="0" w:color="auto"/>
              <w:right w:val="single" w:sz="4" w:space="0" w:color="auto"/>
            </w:tcBorders>
            <w:shd w:val="clear" w:color="auto" w:fill="auto"/>
            <w:noWrap/>
            <w:hideMark/>
          </w:tcPr>
          <w:p w:rsidR="00BE2371" w:rsidRPr="00BE2371" w:rsidRDefault="00BE2371" w:rsidP="00BE2371">
            <w:pPr>
              <w:jc w:val="center"/>
              <w:rPr>
                <w:sz w:val="24"/>
                <w:szCs w:val="24"/>
              </w:rPr>
            </w:pPr>
            <w:r w:rsidRPr="00BE2371">
              <w:rPr>
                <w:sz w:val="24"/>
                <w:szCs w:val="24"/>
              </w:rPr>
              <w:t>55,98</w:t>
            </w:r>
          </w:p>
        </w:tc>
        <w:tc>
          <w:tcPr>
            <w:tcW w:w="2694" w:type="dxa"/>
            <w:tcBorders>
              <w:top w:val="nil"/>
              <w:left w:val="nil"/>
              <w:bottom w:val="single" w:sz="4" w:space="0" w:color="auto"/>
              <w:right w:val="single" w:sz="4" w:space="0" w:color="auto"/>
            </w:tcBorders>
            <w:shd w:val="clear" w:color="auto" w:fill="auto"/>
            <w:noWrap/>
            <w:hideMark/>
          </w:tcPr>
          <w:p w:rsidR="00BE2371" w:rsidRPr="00BE2371" w:rsidRDefault="00BE2371" w:rsidP="00BE2371">
            <w:pPr>
              <w:jc w:val="center"/>
              <w:rPr>
                <w:sz w:val="24"/>
                <w:szCs w:val="24"/>
              </w:rPr>
            </w:pPr>
            <w:r w:rsidRPr="00BE2371">
              <w:rPr>
                <w:sz w:val="24"/>
                <w:szCs w:val="24"/>
              </w:rPr>
              <w:t>576</w:t>
            </w:r>
          </w:p>
        </w:tc>
        <w:tc>
          <w:tcPr>
            <w:tcW w:w="7512" w:type="dxa"/>
            <w:vMerge/>
            <w:tcBorders>
              <w:left w:val="nil"/>
              <w:right w:val="single" w:sz="4" w:space="0" w:color="000000"/>
            </w:tcBorders>
            <w:shd w:val="clear" w:color="000000" w:fill="FFFF99"/>
          </w:tcPr>
          <w:p w:rsidR="00BE2371" w:rsidRPr="00090B3B" w:rsidRDefault="00BE2371" w:rsidP="00090B3B">
            <w:pPr>
              <w:jc w:val="center"/>
              <w:rPr>
                <w:sz w:val="24"/>
                <w:szCs w:val="24"/>
              </w:rPr>
            </w:pPr>
          </w:p>
        </w:tc>
      </w:tr>
      <w:tr w:rsidR="00BE2371" w:rsidRPr="00090B3B" w:rsidTr="00A6593E">
        <w:trPr>
          <w:trHeight w:val="240"/>
        </w:trPr>
        <w:tc>
          <w:tcPr>
            <w:tcW w:w="2001" w:type="dxa"/>
            <w:tcBorders>
              <w:top w:val="nil"/>
              <w:left w:val="single" w:sz="4" w:space="0" w:color="auto"/>
              <w:bottom w:val="single" w:sz="4" w:space="0" w:color="auto"/>
              <w:right w:val="single" w:sz="4" w:space="0" w:color="auto"/>
            </w:tcBorders>
            <w:shd w:val="clear" w:color="auto" w:fill="auto"/>
            <w:noWrap/>
            <w:hideMark/>
          </w:tcPr>
          <w:p w:rsidR="00BE2371" w:rsidRPr="00090B3B" w:rsidRDefault="00BE2371" w:rsidP="00090B3B">
            <w:pPr>
              <w:jc w:val="center"/>
              <w:rPr>
                <w:sz w:val="24"/>
                <w:szCs w:val="24"/>
              </w:rPr>
            </w:pPr>
            <w:r w:rsidRPr="00090B3B">
              <w:rPr>
                <w:sz w:val="24"/>
                <w:szCs w:val="24"/>
              </w:rPr>
              <w:t>Ноябрь</w:t>
            </w:r>
          </w:p>
        </w:tc>
        <w:tc>
          <w:tcPr>
            <w:tcW w:w="2551" w:type="dxa"/>
            <w:tcBorders>
              <w:top w:val="nil"/>
              <w:left w:val="nil"/>
              <w:bottom w:val="single" w:sz="4" w:space="0" w:color="auto"/>
              <w:right w:val="single" w:sz="4" w:space="0" w:color="auto"/>
            </w:tcBorders>
            <w:shd w:val="clear" w:color="auto" w:fill="auto"/>
            <w:noWrap/>
            <w:hideMark/>
          </w:tcPr>
          <w:p w:rsidR="00BE2371" w:rsidRPr="00BE2371" w:rsidRDefault="00BE2371" w:rsidP="00BE2371">
            <w:pPr>
              <w:jc w:val="center"/>
              <w:rPr>
                <w:sz w:val="24"/>
                <w:szCs w:val="24"/>
              </w:rPr>
            </w:pPr>
            <w:r w:rsidRPr="00BE2371">
              <w:rPr>
                <w:sz w:val="24"/>
                <w:szCs w:val="24"/>
              </w:rPr>
              <w:t>61,97</w:t>
            </w:r>
          </w:p>
        </w:tc>
        <w:tc>
          <w:tcPr>
            <w:tcW w:w="2694" w:type="dxa"/>
            <w:tcBorders>
              <w:top w:val="nil"/>
              <w:left w:val="nil"/>
              <w:bottom w:val="single" w:sz="4" w:space="0" w:color="auto"/>
              <w:right w:val="single" w:sz="4" w:space="0" w:color="auto"/>
            </w:tcBorders>
            <w:shd w:val="clear" w:color="auto" w:fill="auto"/>
            <w:noWrap/>
            <w:hideMark/>
          </w:tcPr>
          <w:p w:rsidR="00BE2371" w:rsidRPr="00BE2371" w:rsidRDefault="00BE2371" w:rsidP="00BE2371">
            <w:pPr>
              <w:jc w:val="center"/>
              <w:rPr>
                <w:sz w:val="24"/>
                <w:szCs w:val="24"/>
              </w:rPr>
            </w:pPr>
            <w:r w:rsidRPr="00BE2371">
              <w:rPr>
                <w:sz w:val="24"/>
                <w:szCs w:val="24"/>
              </w:rPr>
              <w:t>720</w:t>
            </w:r>
          </w:p>
        </w:tc>
        <w:tc>
          <w:tcPr>
            <w:tcW w:w="7512" w:type="dxa"/>
            <w:vMerge/>
            <w:tcBorders>
              <w:left w:val="nil"/>
              <w:right w:val="single" w:sz="4" w:space="0" w:color="000000"/>
            </w:tcBorders>
            <w:shd w:val="clear" w:color="000000" w:fill="FFFF99"/>
          </w:tcPr>
          <w:p w:rsidR="00BE2371" w:rsidRPr="00090B3B" w:rsidRDefault="00BE2371" w:rsidP="00090B3B">
            <w:pPr>
              <w:jc w:val="center"/>
              <w:rPr>
                <w:sz w:val="24"/>
                <w:szCs w:val="24"/>
              </w:rPr>
            </w:pPr>
          </w:p>
        </w:tc>
      </w:tr>
      <w:tr w:rsidR="00BE2371" w:rsidRPr="00090B3B" w:rsidTr="00A6593E">
        <w:trPr>
          <w:trHeight w:val="240"/>
        </w:trPr>
        <w:tc>
          <w:tcPr>
            <w:tcW w:w="2001" w:type="dxa"/>
            <w:tcBorders>
              <w:top w:val="nil"/>
              <w:left w:val="single" w:sz="4" w:space="0" w:color="auto"/>
              <w:bottom w:val="single" w:sz="4" w:space="0" w:color="auto"/>
              <w:right w:val="single" w:sz="4" w:space="0" w:color="auto"/>
            </w:tcBorders>
            <w:shd w:val="clear" w:color="auto" w:fill="auto"/>
            <w:noWrap/>
            <w:hideMark/>
          </w:tcPr>
          <w:p w:rsidR="00BE2371" w:rsidRPr="00090B3B" w:rsidRDefault="00BE2371" w:rsidP="00090B3B">
            <w:pPr>
              <w:jc w:val="center"/>
              <w:rPr>
                <w:sz w:val="24"/>
                <w:szCs w:val="24"/>
              </w:rPr>
            </w:pPr>
            <w:r w:rsidRPr="00090B3B">
              <w:rPr>
                <w:sz w:val="24"/>
                <w:szCs w:val="24"/>
              </w:rPr>
              <w:t>Декабрь</w:t>
            </w:r>
          </w:p>
        </w:tc>
        <w:tc>
          <w:tcPr>
            <w:tcW w:w="2551" w:type="dxa"/>
            <w:tcBorders>
              <w:top w:val="nil"/>
              <w:left w:val="nil"/>
              <w:bottom w:val="single" w:sz="4" w:space="0" w:color="auto"/>
              <w:right w:val="single" w:sz="4" w:space="0" w:color="auto"/>
            </w:tcBorders>
            <w:shd w:val="clear" w:color="auto" w:fill="auto"/>
            <w:noWrap/>
            <w:hideMark/>
          </w:tcPr>
          <w:p w:rsidR="00BE2371" w:rsidRPr="00BE2371" w:rsidRDefault="00BE2371" w:rsidP="00BE2371">
            <w:pPr>
              <w:jc w:val="center"/>
              <w:rPr>
                <w:sz w:val="24"/>
                <w:szCs w:val="24"/>
              </w:rPr>
            </w:pPr>
            <w:r w:rsidRPr="00BE2371">
              <w:rPr>
                <w:sz w:val="24"/>
                <w:szCs w:val="24"/>
              </w:rPr>
              <w:t>66,76</w:t>
            </w:r>
          </w:p>
        </w:tc>
        <w:tc>
          <w:tcPr>
            <w:tcW w:w="2694" w:type="dxa"/>
            <w:tcBorders>
              <w:top w:val="nil"/>
              <w:left w:val="nil"/>
              <w:bottom w:val="single" w:sz="4" w:space="0" w:color="auto"/>
              <w:right w:val="single" w:sz="4" w:space="0" w:color="auto"/>
            </w:tcBorders>
            <w:shd w:val="clear" w:color="auto" w:fill="auto"/>
            <w:noWrap/>
            <w:hideMark/>
          </w:tcPr>
          <w:p w:rsidR="00BE2371" w:rsidRPr="00BE2371" w:rsidRDefault="00BE2371" w:rsidP="00BE2371">
            <w:pPr>
              <w:jc w:val="center"/>
              <w:rPr>
                <w:sz w:val="24"/>
                <w:szCs w:val="24"/>
              </w:rPr>
            </w:pPr>
            <w:r w:rsidRPr="00BE2371">
              <w:rPr>
                <w:sz w:val="24"/>
                <w:szCs w:val="24"/>
              </w:rPr>
              <w:t>744</w:t>
            </w:r>
          </w:p>
        </w:tc>
        <w:tc>
          <w:tcPr>
            <w:tcW w:w="7512" w:type="dxa"/>
            <w:vMerge/>
            <w:tcBorders>
              <w:left w:val="nil"/>
              <w:right w:val="single" w:sz="4" w:space="0" w:color="000000"/>
            </w:tcBorders>
            <w:shd w:val="clear" w:color="000000" w:fill="FFFF99"/>
          </w:tcPr>
          <w:p w:rsidR="00BE2371" w:rsidRPr="00090B3B" w:rsidRDefault="00BE2371" w:rsidP="00090B3B">
            <w:pPr>
              <w:jc w:val="center"/>
              <w:rPr>
                <w:sz w:val="24"/>
                <w:szCs w:val="24"/>
              </w:rPr>
            </w:pPr>
          </w:p>
        </w:tc>
      </w:tr>
      <w:tr w:rsidR="00BE2371" w:rsidRPr="00090B3B" w:rsidTr="00BE2371">
        <w:trPr>
          <w:trHeight w:val="1052"/>
        </w:trPr>
        <w:tc>
          <w:tcPr>
            <w:tcW w:w="2001" w:type="dxa"/>
            <w:tcBorders>
              <w:top w:val="nil"/>
              <w:left w:val="single" w:sz="4" w:space="0" w:color="auto"/>
              <w:bottom w:val="single" w:sz="4" w:space="0" w:color="auto"/>
              <w:right w:val="single" w:sz="4" w:space="0" w:color="auto"/>
            </w:tcBorders>
            <w:shd w:val="clear" w:color="auto" w:fill="auto"/>
            <w:noWrap/>
            <w:vAlign w:val="center"/>
            <w:hideMark/>
          </w:tcPr>
          <w:p w:rsidR="00BE2371" w:rsidRPr="00090B3B" w:rsidRDefault="00BE2371" w:rsidP="00A6593E">
            <w:pPr>
              <w:jc w:val="center"/>
              <w:rPr>
                <w:i/>
                <w:iCs/>
                <w:sz w:val="24"/>
                <w:szCs w:val="24"/>
              </w:rPr>
            </w:pPr>
            <w:r w:rsidRPr="00090B3B">
              <w:rPr>
                <w:i/>
                <w:iCs/>
                <w:sz w:val="24"/>
                <w:szCs w:val="24"/>
              </w:rPr>
              <w:t>ВСЕГО</w:t>
            </w:r>
          </w:p>
        </w:tc>
        <w:tc>
          <w:tcPr>
            <w:tcW w:w="2551" w:type="dxa"/>
            <w:tcBorders>
              <w:top w:val="nil"/>
              <w:left w:val="nil"/>
              <w:bottom w:val="single" w:sz="4" w:space="0" w:color="auto"/>
              <w:right w:val="single" w:sz="4" w:space="0" w:color="auto"/>
            </w:tcBorders>
            <w:shd w:val="clear" w:color="auto" w:fill="auto"/>
            <w:noWrap/>
            <w:hideMark/>
          </w:tcPr>
          <w:p w:rsidR="00BE2371" w:rsidRDefault="00BE2371" w:rsidP="00BE2371">
            <w:pPr>
              <w:jc w:val="center"/>
              <w:rPr>
                <w:sz w:val="24"/>
                <w:szCs w:val="24"/>
              </w:rPr>
            </w:pPr>
          </w:p>
          <w:p w:rsidR="00BE2371" w:rsidRPr="00BE2371" w:rsidRDefault="00BE2371" w:rsidP="00BE2371">
            <w:pPr>
              <w:jc w:val="center"/>
              <w:rPr>
                <w:sz w:val="24"/>
                <w:szCs w:val="24"/>
              </w:rPr>
            </w:pPr>
            <w:r w:rsidRPr="00BE2371">
              <w:rPr>
                <w:sz w:val="24"/>
                <w:szCs w:val="24"/>
              </w:rPr>
              <w:t>184,71</w:t>
            </w:r>
          </w:p>
        </w:tc>
        <w:tc>
          <w:tcPr>
            <w:tcW w:w="2694" w:type="dxa"/>
            <w:tcBorders>
              <w:top w:val="nil"/>
              <w:left w:val="nil"/>
              <w:bottom w:val="single" w:sz="4" w:space="0" w:color="auto"/>
              <w:right w:val="single" w:sz="4" w:space="0" w:color="auto"/>
            </w:tcBorders>
            <w:shd w:val="clear" w:color="auto" w:fill="auto"/>
            <w:noWrap/>
            <w:hideMark/>
          </w:tcPr>
          <w:p w:rsidR="00BE2371" w:rsidRDefault="00BE2371" w:rsidP="00BE2371">
            <w:pPr>
              <w:jc w:val="center"/>
              <w:rPr>
                <w:sz w:val="24"/>
                <w:szCs w:val="24"/>
              </w:rPr>
            </w:pPr>
          </w:p>
          <w:p w:rsidR="00BE2371" w:rsidRPr="00BE2371" w:rsidRDefault="00BE2371" w:rsidP="00BE2371">
            <w:pPr>
              <w:jc w:val="center"/>
              <w:rPr>
                <w:sz w:val="24"/>
                <w:szCs w:val="24"/>
              </w:rPr>
            </w:pPr>
            <w:r w:rsidRPr="00BE2371">
              <w:rPr>
                <w:sz w:val="24"/>
                <w:szCs w:val="24"/>
              </w:rPr>
              <w:t>2040</w:t>
            </w:r>
          </w:p>
        </w:tc>
        <w:tc>
          <w:tcPr>
            <w:tcW w:w="7512" w:type="dxa"/>
            <w:vMerge/>
            <w:tcBorders>
              <w:left w:val="nil"/>
              <w:bottom w:val="single" w:sz="4" w:space="0" w:color="auto"/>
              <w:right w:val="single" w:sz="4" w:space="0" w:color="000000"/>
            </w:tcBorders>
          </w:tcPr>
          <w:p w:rsidR="00BE2371" w:rsidRPr="00090B3B" w:rsidRDefault="00BE2371" w:rsidP="00090B3B">
            <w:pPr>
              <w:jc w:val="center"/>
              <w:rPr>
                <w:sz w:val="24"/>
                <w:szCs w:val="24"/>
              </w:rPr>
            </w:pPr>
          </w:p>
        </w:tc>
      </w:tr>
    </w:tbl>
    <w:p w:rsidR="00BE2371" w:rsidRPr="00D343DA" w:rsidRDefault="00BE2371" w:rsidP="00BE2371">
      <w:pPr>
        <w:ind w:left="360" w:firstLine="1058"/>
        <w:jc w:val="both"/>
        <w:rPr>
          <w:sz w:val="24"/>
          <w:szCs w:val="24"/>
        </w:rPr>
      </w:pPr>
      <w:r>
        <w:rPr>
          <w:sz w:val="24"/>
          <w:szCs w:val="24"/>
        </w:rPr>
        <w:t>*</w:t>
      </w:r>
      <w:r w:rsidRPr="00D343DA">
        <w:rPr>
          <w:sz w:val="24"/>
          <w:szCs w:val="24"/>
        </w:rPr>
        <w:t>ОП Сердобские КС начали осуществлять производство и передачу тепловой энергии с 08 октября 2015 года.</w:t>
      </w:r>
    </w:p>
    <w:p w:rsidR="006C6258" w:rsidRDefault="006C6258"/>
    <w:p w:rsidR="006C6258" w:rsidRDefault="006C6258"/>
    <w:p w:rsidR="006C6258" w:rsidRDefault="006C6258"/>
    <w:p w:rsidR="006C6258" w:rsidRDefault="006C6258"/>
    <w:p w:rsidR="00A6593E" w:rsidRDefault="00A6593E" w:rsidP="004F6810">
      <w:pPr>
        <w:ind w:firstLine="567"/>
        <w:rPr>
          <w:sz w:val="24"/>
          <w:szCs w:val="24"/>
        </w:rPr>
      </w:pPr>
    </w:p>
    <w:p w:rsidR="006C6258" w:rsidRPr="004F6810" w:rsidRDefault="004F6810" w:rsidP="004F6810">
      <w:pPr>
        <w:ind w:firstLine="567"/>
        <w:rPr>
          <w:sz w:val="24"/>
          <w:szCs w:val="24"/>
        </w:rPr>
      </w:pPr>
      <w:r>
        <w:rPr>
          <w:sz w:val="24"/>
          <w:szCs w:val="24"/>
        </w:rPr>
        <w:t>Таблица 2</w:t>
      </w:r>
      <w:r w:rsidR="00221146">
        <w:rPr>
          <w:sz w:val="24"/>
          <w:szCs w:val="24"/>
        </w:rPr>
        <w:t>7</w:t>
      </w:r>
    </w:p>
    <w:p w:rsidR="006C6258" w:rsidRDefault="006C6258"/>
    <w:tbl>
      <w:tblPr>
        <w:tblpPr w:leftFromText="180" w:rightFromText="180" w:vertAnchor="text" w:horzAnchor="page" w:tblpX="2061" w:tblpY="133"/>
        <w:tblW w:w="14142" w:type="dxa"/>
        <w:tblLayout w:type="fixed"/>
        <w:tblLook w:val="04A0" w:firstRow="1" w:lastRow="0" w:firstColumn="1" w:lastColumn="0" w:noHBand="0" w:noVBand="1"/>
      </w:tblPr>
      <w:tblGrid>
        <w:gridCol w:w="2660"/>
        <w:gridCol w:w="2835"/>
        <w:gridCol w:w="2551"/>
        <w:gridCol w:w="6096"/>
      </w:tblGrid>
      <w:tr w:rsidR="00562021" w:rsidRPr="006C6258" w:rsidTr="00562021">
        <w:trPr>
          <w:trHeight w:val="562"/>
        </w:trPr>
        <w:tc>
          <w:tcPr>
            <w:tcW w:w="2660" w:type="dxa"/>
            <w:vMerge w:val="restart"/>
            <w:tcBorders>
              <w:top w:val="single" w:sz="4" w:space="0" w:color="auto"/>
              <w:left w:val="single" w:sz="4" w:space="0" w:color="auto"/>
              <w:right w:val="single" w:sz="4" w:space="0" w:color="auto"/>
            </w:tcBorders>
            <w:shd w:val="clear" w:color="auto" w:fill="auto"/>
            <w:hideMark/>
          </w:tcPr>
          <w:p w:rsidR="00562021" w:rsidRPr="006C6258" w:rsidRDefault="00562021" w:rsidP="00674F04">
            <w:pPr>
              <w:jc w:val="center"/>
              <w:rPr>
                <w:sz w:val="24"/>
                <w:szCs w:val="24"/>
              </w:rPr>
            </w:pPr>
          </w:p>
          <w:p w:rsidR="00562021" w:rsidRDefault="00562021" w:rsidP="00674F04">
            <w:pPr>
              <w:jc w:val="center"/>
              <w:rPr>
                <w:sz w:val="24"/>
                <w:szCs w:val="24"/>
              </w:rPr>
            </w:pPr>
          </w:p>
          <w:p w:rsidR="00562021" w:rsidRDefault="00562021" w:rsidP="00674F04">
            <w:pPr>
              <w:jc w:val="center"/>
              <w:rPr>
                <w:sz w:val="24"/>
                <w:szCs w:val="24"/>
              </w:rPr>
            </w:pPr>
          </w:p>
          <w:p w:rsidR="00562021" w:rsidRDefault="00562021" w:rsidP="00674F04">
            <w:pPr>
              <w:jc w:val="center"/>
              <w:rPr>
                <w:sz w:val="24"/>
                <w:szCs w:val="24"/>
              </w:rPr>
            </w:pPr>
          </w:p>
          <w:p w:rsidR="00562021" w:rsidRPr="006C6258" w:rsidRDefault="00562021" w:rsidP="00674F04">
            <w:pPr>
              <w:jc w:val="center"/>
              <w:rPr>
                <w:sz w:val="24"/>
                <w:szCs w:val="24"/>
              </w:rPr>
            </w:pPr>
            <w:r w:rsidRPr="006C6258">
              <w:rPr>
                <w:sz w:val="24"/>
                <w:szCs w:val="24"/>
              </w:rPr>
              <w:t xml:space="preserve">Месяц </w:t>
            </w:r>
          </w:p>
          <w:p w:rsidR="00562021" w:rsidRPr="006C6258" w:rsidRDefault="00562021" w:rsidP="00D310C8">
            <w:pPr>
              <w:jc w:val="center"/>
              <w:rPr>
                <w:sz w:val="24"/>
                <w:szCs w:val="24"/>
              </w:rPr>
            </w:pPr>
            <w:r w:rsidRPr="006C6258">
              <w:rPr>
                <w:sz w:val="24"/>
                <w:szCs w:val="24"/>
              </w:rPr>
              <w:t>201</w:t>
            </w:r>
            <w:r>
              <w:rPr>
                <w:sz w:val="24"/>
                <w:szCs w:val="24"/>
              </w:rPr>
              <w:t xml:space="preserve">5 </w:t>
            </w:r>
            <w:r w:rsidRPr="006C6258">
              <w:rPr>
                <w:sz w:val="24"/>
                <w:szCs w:val="24"/>
              </w:rPr>
              <w:t>г</w:t>
            </w:r>
          </w:p>
        </w:tc>
        <w:tc>
          <w:tcPr>
            <w:tcW w:w="5386" w:type="dxa"/>
            <w:gridSpan w:val="2"/>
            <w:tcBorders>
              <w:top w:val="single" w:sz="4" w:space="0" w:color="auto"/>
              <w:left w:val="nil"/>
              <w:bottom w:val="single" w:sz="4" w:space="0" w:color="auto"/>
              <w:right w:val="single" w:sz="4" w:space="0" w:color="auto"/>
            </w:tcBorders>
            <w:shd w:val="clear" w:color="auto" w:fill="auto"/>
            <w:noWrap/>
            <w:vAlign w:val="center"/>
            <w:hideMark/>
          </w:tcPr>
          <w:p w:rsidR="00562021" w:rsidRDefault="00562021" w:rsidP="00674F04">
            <w:pPr>
              <w:jc w:val="center"/>
              <w:rPr>
                <w:b/>
                <w:sz w:val="24"/>
                <w:szCs w:val="24"/>
              </w:rPr>
            </w:pPr>
            <w:r w:rsidRPr="006C6258">
              <w:rPr>
                <w:b/>
                <w:sz w:val="24"/>
                <w:szCs w:val="24"/>
              </w:rPr>
              <w:t xml:space="preserve">Котельная № 1, </w:t>
            </w:r>
            <w:r>
              <w:rPr>
                <w:b/>
                <w:sz w:val="24"/>
                <w:szCs w:val="24"/>
              </w:rPr>
              <w:t>пр.Строительный, 3</w:t>
            </w:r>
          </w:p>
          <w:p w:rsidR="00562021" w:rsidRDefault="00562021" w:rsidP="00562021">
            <w:pPr>
              <w:jc w:val="center"/>
              <w:rPr>
                <w:b/>
                <w:sz w:val="24"/>
                <w:szCs w:val="24"/>
              </w:rPr>
            </w:pPr>
          </w:p>
        </w:tc>
        <w:tc>
          <w:tcPr>
            <w:tcW w:w="6096" w:type="dxa"/>
            <w:vMerge w:val="restart"/>
            <w:tcBorders>
              <w:top w:val="single" w:sz="4" w:space="0" w:color="auto"/>
              <w:left w:val="single" w:sz="4" w:space="0" w:color="auto"/>
              <w:right w:val="single" w:sz="4" w:space="0" w:color="000000"/>
            </w:tcBorders>
          </w:tcPr>
          <w:p w:rsidR="00562021" w:rsidRDefault="00562021" w:rsidP="00674F04">
            <w:pPr>
              <w:jc w:val="center"/>
              <w:rPr>
                <w:sz w:val="24"/>
                <w:szCs w:val="24"/>
              </w:rPr>
            </w:pPr>
          </w:p>
          <w:p w:rsidR="00562021" w:rsidRDefault="00562021" w:rsidP="00674F04">
            <w:pPr>
              <w:jc w:val="center"/>
              <w:rPr>
                <w:sz w:val="24"/>
                <w:szCs w:val="24"/>
              </w:rPr>
            </w:pPr>
            <w:r>
              <w:rPr>
                <w:noProof/>
                <w:sz w:val="24"/>
                <w:szCs w:val="24"/>
              </w:rPr>
              <w:drawing>
                <wp:inline distT="0" distB="0" distL="0" distR="0" wp14:anchorId="4E79BD22" wp14:editId="2F599AE4">
                  <wp:extent cx="3657600" cy="3419061"/>
                  <wp:effectExtent l="0" t="0" r="19050" b="10160"/>
                  <wp:docPr id="57"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562021" w:rsidRDefault="00562021" w:rsidP="00674F04">
            <w:pPr>
              <w:rPr>
                <w:sz w:val="24"/>
                <w:szCs w:val="24"/>
              </w:rPr>
            </w:pPr>
          </w:p>
          <w:p w:rsidR="00562021" w:rsidRPr="006C6258" w:rsidRDefault="00562021" w:rsidP="00674F04">
            <w:pPr>
              <w:rPr>
                <w:sz w:val="24"/>
                <w:szCs w:val="24"/>
              </w:rPr>
            </w:pPr>
          </w:p>
        </w:tc>
      </w:tr>
      <w:tr w:rsidR="00674F04" w:rsidRPr="006C6258" w:rsidTr="00562021">
        <w:trPr>
          <w:trHeight w:val="1200"/>
        </w:trPr>
        <w:tc>
          <w:tcPr>
            <w:tcW w:w="2660" w:type="dxa"/>
            <w:vMerge/>
            <w:tcBorders>
              <w:left w:val="single" w:sz="4" w:space="0" w:color="auto"/>
              <w:bottom w:val="single" w:sz="4" w:space="0" w:color="auto"/>
              <w:right w:val="single" w:sz="4" w:space="0" w:color="auto"/>
            </w:tcBorders>
            <w:shd w:val="clear" w:color="auto" w:fill="auto"/>
            <w:hideMark/>
          </w:tcPr>
          <w:p w:rsidR="00674F04" w:rsidRPr="006C6258" w:rsidRDefault="00674F04" w:rsidP="00674F04">
            <w:pPr>
              <w:jc w:val="center"/>
              <w:rPr>
                <w:sz w:val="24"/>
                <w:szCs w:val="24"/>
              </w:rPr>
            </w:pP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74F04" w:rsidRPr="006C6258" w:rsidRDefault="00674F04" w:rsidP="00674F04">
            <w:pPr>
              <w:jc w:val="center"/>
              <w:rPr>
                <w:sz w:val="24"/>
                <w:szCs w:val="24"/>
              </w:rPr>
            </w:pPr>
            <w:r w:rsidRPr="006C6258">
              <w:rPr>
                <w:sz w:val="24"/>
                <w:szCs w:val="24"/>
              </w:rPr>
              <w:t>Фактическое производство тепловой энергии, (Гкал)</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74F04" w:rsidRPr="006C6258" w:rsidRDefault="00674F04" w:rsidP="00674F04">
            <w:pPr>
              <w:jc w:val="center"/>
              <w:rPr>
                <w:sz w:val="24"/>
                <w:szCs w:val="24"/>
              </w:rPr>
            </w:pPr>
            <w:r w:rsidRPr="006C6258">
              <w:rPr>
                <w:sz w:val="24"/>
                <w:szCs w:val="24"/>
              </w:rPr>
              <w:t>Число часов работы, (час)</w:t>
            </w:r>
          </w:p>
        </w:tc>
        <w:tc>
          <w:tcPr>
            <w:tcW w:w="6096" w:type="dxa"/>
            <w:vMerge/>
            <w:tcBorders>
              <w:left w:val="single" w:sz="4" w:space="0" w:color="auto"/>
              <w:right w:val="single" w:sz="4" w:space="0" w:color="000000"/>
            </w:tcBorders>
          </w:tcPr>
          <w:p w:rsidR="00674F04" w:rsidRPr="006C6258" w:rsidRDefault="00674F04" w:rsidP="00674F04">
            <w:pPr>
              <w:jc w:val="center"/>
              <w:rPr>
                <w:sz w:val="24"/>
                <w:szCs w:val="24"/>
              </w:rPr>
            </w:pPr>
          </w:p>
        </w:tc>
      </w:tr>
      <w:tr w:rsidR="00674F04" w:rsidRPr="006C6258" w:rsidTr="00674F04">
        <w:trPr>
          <w:trHeight w:val="240"/>
        </w:trPr>
        <w:tc>
          <w:tcPr>
            <w:tcW w:w="2660" w:type="dxa"/>
            <w:tcBorders>
              <w:top w:val="nil"/>
              <w:left w:val="single" w:sz="4" w:space="0" w:color="auto"/>
              <w:bottom w:val="single" w:sz="4" w:space="0" w:color="auto"/>
              <w:right w:val="single" w:sz="4" w:space="0" w:color="auto"/>
            </w:tcBorders>
            <w:shd w:val="clear" w:color="auto" w:fill="auto"/>
            <w:noWrap/>
            <w:hideMark/>
          </w:tcPr>
          <w:p w:rsidR="00674F04" w:rsidRPr="006C6258" w:rsidRDefault="00674F04" w:rsidP="00674F04">
            <w:pPr>
              <w:jc w:val="center"/>
              <w:rPr>
                <w:sz w:val="24"/>
                <w:szCs w:val="24"/>
              </w:rPr>
            </w:pPr>
            <w:r w:rsidRPr="006C6258">
              <w:rPr>
                <w:sz w:val="24"/>
                <w:szCs w:val="24"/>
              </w:rPr>
              <w:t>Январь</w:t>
            </w:r>
          </w:p>
        </w:tc>
        <w:tc>
          <w:tcPr>
            <w:tcW w:w="2835" w:type="dxa"/>
            <w:tcBorders>
              <w:top w:val="nil"/>
              <w:left w:val="nil"/>
              <w:bottom w:val="single" w:sz="4" w:space="0" w:color="auto"/>
              <w:right w:val="single" w:sz="4" w:space="0" w:color="auto"/>
            </w:tcBorders>
            <w:shd w:val="clear" w:color="auto" w:fill="auto"/>
            <w:noWrap/>
          </w:tcPr>
          <w:p w:rsidR="00674F04" w:rsidRPr="006C6258" w:rsidRDefault="00674F04" w:rsidP="00674F04">
            <w:pPr>
              <w:jc w:val="center"/>
              <w:rPr>
                <w:sz w:val="24"/>
                <w:szCs w:val="24"/>
              </w:rPr>
            </w:pPr>
          </w:p>
        </w:tc>
        <w:tc>
          <w:tcPr>
            <w:tcW w:w="2551" w:type="dxa"/>
            <w:tcBorders>
              <w:top w:val="nil"/>
              <w:left w:val="nil"/>
              <w:bottom w:val="single" w:sz="4" w:space="0" w:color="auto"/>
              <w:right w:val="single" w:sz="4" w:space="0" w:color="auto"/>
            </w:tcBorders>
            <w:shd w:val="clear" w:color="auto" w:fill="auto"/>
            <w:noWrap/>
          </w:tcPr>
          <w:p w:rsidR="00674F04" w:rsidRPr="006C6258" w:rsidRDefault="00674F04" w:rsidP="00674F04">
            <w:pPr>
              <w:jc w:val="center"/>
              <w:rPr>
                <w:sz w:val="24"/>
                <w:szCs w:val="24"/>
              </w:rPr>
            </w:pPr>
          </w:p>
        </w:tc>
        <w:tc>
          <w:tcPr>
            <w:tcW w:w="6096" w:type="dxa"/>
            <w:vMerge/>
            <w:tcBorders>
              <w:left w:val="single" w:sz="4" w:space="0" w:color="auto"/>
              <w:right w:val="single" w:sz="4" w:space="0" w:color="000000"/>
            </w:tcBorders>
          </w:tcPr>
          <w:p w:rsidR="00674F04" w:rsidRPr="006C6258" w:rsidRDefault="00674F04" w:rsidP="00674F04">
            <w:pPr>
              <w:jc w:val="center"/>
              <w:rPr>
                <w:sz w:val="24"/>
                <w:szCs w:val="24"/>
              </w:rPr>
            </w:pPr>
          </w:p>
        </w:tc>
      </w:tr>
      <w:tr w:rsidR="00674F04" w:rsidRPr="006C6258" w:rsidTr="00674F04">
        <w:trPr>
          <w:trHeight w:val="240"/>
        </w:trPr>
        <w:tc>
          <w:tcPr>
            <w:tcW w:w="2660" w:type="dxa"/>
            <w:tcBorders>
              <w:top w:val="nil"/>
              <w:left w:val="single" w:sz="4" w:space="0" w:color="auto"/>
              <w:bottom w:val="single" w:sz="4" w:space="0" w:color="auto"/>
              <w:right w:val="single" w:sz="4" w:space="0" w:color="auto"/>
            </w:tcBorders>
            <w:shd w:val="clear" w:color="auto" w:fill="auto"/>
            <w:noWrap/>
            <w:hideMark/>
          </w:tcPr>
          <w:p w:rsidR="00674F04" w:rsidRPr="006C6258" w:rsidRDefault="00674F04" w:rsidP="00674F04">
            <w:pPr>
              <w:jc w:val="center"/>
              <w:rPr>
                <w:sz w:val="24"/>
                <w:szCs w:val="24"/>
              </w:rPr>
            </w:pPr>
            <w:r w:rsidRPr="006C6258">
              <w:rPr>
                <w:sz w:val="24"/>
                <w:szCs w:val="24"/>
              </w:rPr>
              <w:t>Февраль</w:t>
            </w:r>
          </w:p>
        </w:tc>
        <w:tc>
          <w:tcPr>
            <w:tcW w:w="2835" w:type="dxa"/>
            <w:tcBorders>
              <w:top w:val="nil"/>
              <w:left w:val="nil"/>
              <w:bottom w:val="single" w:sz="4" w:space="0" w:color="auto"/>
              <w:right w:val="single" w:sz="4" w:space="0" w:color="auto"/>
            </w:tcBorders>
            <w:shd w:val="clear" w:color="auto" w:fill="auto"/>
            <w:noWrap/>
          </w:tcPr>
          <w:p w:rsidR="00674F04" w:rsidRPr="006C6258" w:rsidRDefault="00674F04" w:rsidP="00674F04">
            <w:pPr>
              <w:jc w:val="center"/>
              <w:rPr>
                <w:sz w:val="24"/>
                <w:szCs w:val="24"/>
              </w:rPr>
            </w:pPr>
          </w:p>
        </w:tc>
        <w:tc>
          <w:tcPr>
            <w:tcW w:w="2551" w:type="dxa"/>
            <w:tcBorders>
              <w:top w:val="nil"/>
              <w:left w:val="nil"/>
              <w:bottom w:val="single" w:sz="4" w:space="0" w:color="auto"/>
              <w:right w:val="single" w:sz="4" w:space="0" w:color="auto"/>
            </w:tcBorders>
            <w:shd w:val="clear" w:color="auto" w:fill="auto"/>
            <w:noWrap/>
          </w:tcPr>
          <w:p w:rsidR="00674F04" w:rsidRPr="006C6258" w:rsidRDefault="00674F04" w:rsidP="00674F04">
            <w:pPr>
              <w:jc w:val="center"/>
              <w:rPr>
                <w:sz w:val="24"/>
                <w:szCs w:val="24"/>
              </w:rPr>
            </w:pPr>
          </w:p>
        </w:tc>
        <w:tc>
          <w:tcPr>
            <w:tcW w:w="6096" w:type="dxa"/>
            <w:vMerge/>
            <w:tcBorders>
              <w:left w:val="single" w:sz="4" w:space="0" w:color="auto"/>
              <w:right w:val="single" w:sz="4" w:space="0" w:color="000000"/>
            </w:tcBorders>
          </w:tcPr>
          <w:p w:rsidR="00674F04" w:rsidRPr="006C6258" w:rsidRDefault="00674F04" w:rsidP="00674F04">
            <w:pPr>
              <w:jc w:val="center"/>
              <w:rPr>
                <w:sz w:val="24"/>
                <w:szCs w:val="24"/>
              </w:rPr>
            </w:pPr>
          </w:p>
        </w:tc>
      </w:tr>
      <w:tr w:rsidR="00674F04" w:rsidRPr="006C6258" w:rsidTr="00674F04">
        <w:trPr>
          <w:trHeight w:val="240"/>
        </w:trPr>
        <w:tc>
          <w:tcPr>
            <w:tcW w:w="2660" w:type="dxa"/>
            <w:tcBorders>
              <w:top w:val="nil"/>
              <w:left w:val="single" w:sz="4" w:space="0" w:color="auto"/>
              <w:bottom w:val="single" w:sz="4" w:space="0" w:color="auto"/>
              <w:right w:val="single" w:sz="4" w:space="0" w:color="auto"/>
            </w:tcBorders>
            <w:shd w:val="clear" w:color="auto" w:fill="auto"/>
            <w:noWrap/>
            <w:hideMark/>
          </w:tcPr>
          <w:p w:rsidR="00674F04" w:rsidRPr="006C6258" w:rsidRDefault="00674F04" w:rsidP="00674F04">
            <w:pPr>
              <w:jc w:val="center"/>
              <w:rPr>
                <w:sz w:val="24"/>
                <w:szCs w:val="24"/>
              </w:rPr>
            </w:pPr>
            <w:r w:rsidRPr="006C6258">
              <w:rPr>
                <w:sz w:val="24"/>
                <w:szCs w:val="24"/>
              </w:rPr>
              <w:t>Март</w:t>
            </w:r>
          </w:p>
        </w:tc>
        <w:tc>
          <w:tcPr>
            <w:tcW w:w="2835" w:type="dxa"/>
            <w:tcBorders>
              <w:top w:val="nil"/>
              <w:left w:val="nil"/>
              <w:bottom w:val="single" w:sz="4" w:space="0" w:color="auto"/>
              <w:right w:val="single" w:sz="4" w:space="0" w:color="auto"/>
            </w:tcBorders>
            <w:shd w:val="clear" w:color="auto" w:fill="auto"/>
            <w:noWrap/>
          </w:tcPr>
          <w:p w:rsidR="00674F04" w:rsidRPr="006C6258" w:rsidRDefault="00674F04" w:rsidP="00674F04">
            <w:pPr>
              <w:jc w:val="center"/>
              <w:rPr>
                <w:sz w:val="24"/>
                <w:szCs w:val="24"/>
              </w:rPr>
            </w:pPr>
          </w:p>
        </w:tc>
        <w:tc>
          <w:tcPr>
            <w:tcW w:w="2551" w:type="dxa"/>
            <w:tcBorders>
              <w:top w:val="nil"/>
              <w:left w:val="nil"/>
              <w:bottom w:val="single" w:sz="4" w:space="0" w:color="auto"/>
              <w:right w:val="single" w:sz="4" w:space="0" w:color="auto"/>
            </w:tcBorders>
            <w:shd w:val="clear" w:color="auto" w:fill="auto"/>
            <w:noWrap/>
          </w:tcPr>
          <w:p w:rsidR="00674F04" w:rsidRPr="006C6258" w:rsidRDefault="00674F04" w:rsidP="00674F04">
            <w:pPr>
              <w:jc w:val="center"/>
              <w:rPr>
                <w:sz w:val="24"/>
                <w:szCs w:val="24"/>
              </w:rPr>
            </w:pPr>
          </w:p>
        </w:tc>
        <w:tc>
          <w:tcPr>
            <w:tcW w:w="6096" w:type="dxa"/>
            <w:vMerge/>
            <w:tcBorders>
              <w:left w:val="single" w:sz="4" w:space="0" w:color="auto"/>
              <w:right w:val="single" w:sz="4" w:space="0" w:color="000000"/>
            </w:tcBorders>
          </w:tcPr>
          <w:p w:rsidR="00674F04" w:rsidRPr="006C6258" w:rsidRDefault="00674F04" w:rsidP="00674F04">
            <w:pPr>
              <w:jc w:val="center"/>
              <w:rPr>
                <w:sz w:val="24"/>
                <w:szCs w:val="24"/>
              </w:rPr>
            </w:pPr>
          </w:p>
        </w:tc>
      </w:tr>
      <w:tr w:rsidR="00674F04" w:rsidRPr="006C6258" w:rsidTr="00674F04">
        <w:trPr>
          <w:trHeight w:val="240"/>
        </w:trPr>
        <w:tc>
          <w:tcPr>
            <w:tcW w:w="2660" w:type="dxa"/>
            <w:tcBorders>
              <w:top w:val="nil"/>
              <w:left w:val="single" w:sz="4" w:space="0" w:color="auto"/>
              <w:bottom w:val="single" w:sz="4" w:space="0" w:color="auto"/>
              <w:right w:val="single" w:sz="4" w:space="0" w:color="auto"/>
            </w:tcBorders>
            <w:shd w:val="clear" w:color="auto" w:fill="auto"/>
            <w:noWrap/>
            <w:hideMark/>
          </w:tcPr>
          <w:p w:rsidR="00674F04" w:rsidRPr="006C6258" w:rsidRDefault="00674F04" w:rsidP="00674F04">
            <w:pPr>
              <w:jc w:val="center"/>
              <w:rPr>
                <w:sz w:val="24"/>
                <w:szCs w:val="24"/>
              </w:rPr>
            </w:pPr>
            <w:r w:rsidRPr="006C6258">
              <w:rPr>
                <w:sz w:val="24"/>
                <w:szCs w:val="24"/>
              </w:rPr>
              <w:t>Апрель</w:t>
            </w:r>
          </w:p>
        </w:tc>
        <w:tc>
          <w:tcPr>
            <w:tcW w:w="2835" w:type="dxa"/>
            <w:tcBorders>
              <w:top w:val="nil"/>
              <w:left w:val="nil"/>
              <w:bottom w:val="single" w:sz="4" w:space="0" w:color="auto"/>
              <w:right w:val="single" w:sz="4" w:space="0" w:color="auto"/>
            </w:tcBorders>
            <w:shd w:val="clear" w:color="auto" w:fill="auto"/>
            <w:noWrap/>
          </w:tcPr>
          <w:p w:rsidR="00674F04" w:rsidRPr="006C6258" w:rsidRDefault="00674F04" w:rsidP="00674F04">
            <w:pPr>
              <w:jc w:val="center"/>
              <w:rPr>
                <w:sz w:val="24"/>
                <w:szCs w:val="24"/>
              </w:rPr>
            </w:pPr>
          </w:p>
        </w:tc>
        <w:tc>
          <w:tcPr>
            <w:tcW w:w="2551" w:type="dxa"/>
            <w:tcBorders>
              <w:top w:val="nil"/>
              <w:left w:val="nil"/>
              <w:bottom w:val="single" w:sz="4" w:space="0" w:color="auto"/>
              <w:right w:val="single" w:sz="4" w:space="0" w:color="auto"/>
            </w:tcBorders>
            <w:shd w:val="clear" w:color="auto" w:fill="auto"/>
            <w:noWrap/>
          </w:tcPr>
          <w:p w:rsidR="00674F04" w:rsidRPr="006C6258" w:rsidRDefault="00674F04" w:rsidP="00674F04">
            <w:pPr>
              <w:jc w:val="center"/>
              <w:rPr>
                <w:sz w:val="24"/>
                <w:szCs w:val="24"/>
              </w:rPr>
            </w:pPr>
          </w:p>
        </w:tc>
        <w:tc>
          <w:tcPr>
            <w:tcW w:w="6096" w:type="dxa"/>
            <w:vMerge/>
            <w:tcBorders>
              <w:left w:val="single" w:sz="4" w:space="0" w:color="auto"/>
              <w:right w:val="single" w:sz="4" w:space="0" w:color="000000"/>
            </w:tcBorders>
          </w:tcPr>
          <w:p w:rsidR="00674F04" w:rsidRPr="006C6258" w:rsidRDefault="00674F04" w:rsidP="00674F04">
            <w:pPr>
              <w:jc w:val="center"/>
              <w:rPr>
                <w:sz w:val="24"/>
                <w:szCs w:val="24"/>
              </w:rPr>
            </w:pPr>
          </w:p>
        </w:tc>
      </w:tr>
      <w:tr w:rsidR="00674F04" w:rsidRPr="006C6258" w:rsidTr="00674F04">
        <w:trPr>
          <w:trHeight w:val="240"/>
        </w:trPr>
        <w:tc>
          <w:tcPr>
            <w:tcW w:w="2660" w:type="dxa"/>
            <w:tcBorders>
              <w:top w:val="nil"/>
              <w:left w:val="single" w:sz="4" w:space="0" w:color="auto"/>
              <w:bottom w:val="single" w:sz="4" w:space="0" w:color="auto"/>
              <w:right w:val="single" w:sz="4" w:space="0" w:color="auto"/>
            </w:tcBorders>
            <w:shd w:val="clear" w:color="auto" w:fill="auto"/>
            <w:noWrap/>
            <w:hideMark/>
          </w:tcPr>
          <w:p w:rsidR="00674F04" w:rsidRPr="006C6258" w:rsidRDefault="00674F04" w:rsidP="00674F04">
            <w:pPr>
              <w:jc w:val="center"/>
              <w:rPr>
                <w:sz w:val="24"/>
                <w:szCs w:val="24"/>
              </w:rPr>
            </w:pPr>
            <w:r w:rsidRPr="006C6258">
              <w:rPr>
                <w:sz w:val="24"/>
                <w:szCs w:val="24"/>
              </w:rPr>
              <w:t>Май</w:t>
            </w:r>
          </w:p>
        </w:tc>
        <w:tc>
          <w:tcPr>
            <w:tcW w:w="2835" w:type="dxa"/>
            <w:tcBorders>
              <w:top w:val="nil"/>
              <w:left w:val="nil"/>
              <w:bottom w:val="single" w:sz="4" w:space="0" w:color="auto"/>
              <w:right w:val="single" w:sz="4" w:space="0" w:color="auto"/>
            </w:tcBorders>
            <w:shd w:val="clear" w:color="auto" w:fill="auto"/>
            <w:noWrap/>
          </w:tcPr>
          <w:p w:rsidR="00674F04" w:rsidRPr="006C6258" w:rsidRDefault="00674F04" w:rsidP="00674F04">
            <w:pPr>
              <w:jc w:val="center"/>
              <w:rPr>
                <w:sz w:val="24"/>
                <w:szCs w:val="24"/>
              </w:rPr>
            </w:pPr>
          </w:p>
        </w:tc>
        <w:tc>
          <w:tcPr>
            <w:tcW w:w="2551" w:type="dxa"/>
            <w:tcBorders>
              <w:top w:val="nil"/>
              <w:left w:val="nil"/>
              <w:bottom w:val="single" w:sz="4" w:space="0" w:color="auto"/>
              <w:right w:val="single" w:sz="4" w:space="0" w:color="auto"/>
            </w:tcBorders>
            <w:shd w:val="clear" w:color="auto" w:fill="auto"/>
            <w:noWrap/>
          </w:tcPr>
          <w:p w:rsidR="00674F04" w:rsidRPr="006C6258" w:rsidRDefault="00674F04" w:rsidP="00674F04">
            <w:pPr>
              <w:jc w:val="center"/>
              <w:rPr>
                <w:sz w:val="24"/>
                <w:szCs w:val="24"/>
              </w:rPr>
            </w:pPr>
          </w:p>
        </w:tc>
        <w:tc>
          <w:tcPr>
            <w:tcW w:w="6096" w:type="dxa"/>
            <w:vMerge/>
            <w:tcBorders>
              <w:left w:val="single" w:sz="4" w:space="0" w:color="auto"/>
              <w:right w:val="single" w:sz="4" w:space="0" w:color="000000"/>
            </w:tcBorders>
          </w:tcPr>
          <w:p w:rsidR="00674F04" w:rsidRPr="006C6258" w:rsidRDefault="00674F04" w:rsidP="00674F04">
            <w:pPr>
              <w:jc w:val="center"/>
              <w:rPr>
                <w:sz w:val="24"/>
                <w:szCs w:val="24"/>
              </w:rPr>
            </w:pPr>
          </w:p>
        </w:tc>
      </w:tr>
      <w:tr w:rsidR="00674F04" w:rsidRPr="006C6258" w:rsidTr="00674F04">
        <w:trPr>
          <w:trHeight w:val="240"/>
        </w:trPr>
        <w:tc>
          <w:tcPr>
            <w:tcW w:w="2660" w:type="dxa"/>
            <w:tcBorders>
              <w:top w:val="nil"/>
              <w:left w:val="single" w:sz="4" w:space="0" w:color="auto"/>
              <w:bottom w:val="single" w:sz="4" w:space="0" w:color="auto"/>
              <w:right w:val="single" w:sz="4" w:space="0" w:color="auto"/>
            </w:tcBorders>
            <w:shd w:val="clear" w:color="auto" w:fill="auto"/>
            <w:noWrap/>
            <w:hideMark/>
          </w:tcPr>
          <w:p w:rsidR="00674F04" w:rsidRPr="006C6258" w:rsidRDefault="00674F04" w:rsidP="00674F04">
            <w:pPr>
              <w:jc w:val="center"/>
              <w:rPr>
                <w:sz w:val="24"/>
                <w:szCs w:val="24"/>
              </w:rPr>
            </w:pPr>
            <w:r w:rsidRPr="006C6258">
              <w:rPr>
                <w:sz w:val="24"/>
                <w:szCs w:val="24"/>
              </w:rPr>
              <w:t>Июнь</w:t>
            </w:r>
          </w:p>
        </w:tc>
        <w:tc>
          <w:tcPr>
            <w:tcW w:w="2835" w:type="dxa"/>
            <w:tcBorders>
              <w:top w:val="nil"/>
              <w:left w:val="nil"/>
              <w:bottom w:val="single" w:sz="4" w:space="0" w:color="auto"/>
              <w:right w:val="single" w:sz="4" w:space="0" w:color="auto"/>
            </w:tcBorders>
            <w:shd w:val="clear" w:color="auto" w:fill="auto"/>
            <w:noWrap/>
          </w:tcPr>
          <w:p w:rsidR="00674F04" w:rsidRPr="006C6258" w:rsidRDefault="00674F04" w:rsidP="00674F04">
            <w:pPr>
              <w:jc w:val="center"/>
              <w:rPr>
                <w:sz w:val="24"/>
                <w:szCs w:val="24"/>
              </w:rPr>
            </w:pPr>
          </w:p>
        </w:tc>
        <w:tc>
          <w:tcPr>
            <w:tcW w:w="2551" w:type="dxa"/>
            <w:tcBorders>
              <w:top w:val="nil"/>
              <w:left w:val="nil"/>
              <w:bottom w:val="single" w:sz="4" w:space="0" w:color="auto"/>
              <w:right w:val="single" w:sz="4" w:space="0" w:color="auto"/>
            </w:tcBorders>
            <w:shd w:val="clear" w:color="auto" w:fill="auto"/>
            <w:noWrap/>
          </w:tcPr>
          <w:p w:rsidR="00674F04" w:rsidRPr="006C6258" w:rsidRDefault="00674F04" w:rsidP="00674F04">
            <w:pPr>
              <w:jc w:val="center"/>
              <w:rPr>
                <w:sz w:val="24"/>
                <w:szCs w:val="24"/>
              </w:rPr>
            </w:pPr>
          </w:p>
        </w:tc>
        <w:tc>
          <w:tcPr>
            <w:tcW w:w="6096" w:type="dxa"/>
            <w:vMerge/>
            <w:tcBorders>
              <w:left w:val="single" w:sz="4" w:space="0" w:color="auto"/>
              <w:right w:val="single" w:sz="4" w:space="0" w:color="000000"/>
            </w:tcBorders>
          </w:tcPr>
          <w:p w:rsidR="00674F04" w:rsidRPr="006C6258" w:rsidRDefault="00674F04" w:rsidP="00674F04">
            <w:pPr>
              <w:jc w:val="center"/>
              <w:rPr>
                <w:sz w:val="24"/>
                <w:szCs w:val="24"/>
              </w:rPr>
            </w:pPr>
          </w:p>
        </w:tc>
      </w:tr>
      <w:tr w:rsidR="00674F04" w:rsidRPr="006C6258" w:rsidTr="00674F04">
        <w:trPr>
          <w:trHeight w:val="240"/>
        </w:trPr>
        <w:tc>
          <w:tcPr>
            <w:tcW w:w="2660" w:type="dxa"/>
            <w:tcBorders>
              <w:top w:val="nil"/>
              <w:left w:val="single" w:sz="4" w:space="0" w:color="auto"/>
              <w:bottom w:val="single" w:sz="4" w:space="0" w:color="auto"/>
              <w:right w:val="single" w:sz="4" w:space="0" w:color="auto"/>
            </w:tcBorders>
            <w:shd w:val="clear" w:color="auto" w:fill="auto"/>
            <w:noWrap/>
            <w:hideMark/>
          </w:tcPr>
          <w:p w:rsidR="00674F04" w:rsidRPr="006C6258" w:rsidRDefault="00674F04" w:rsidP="00674F04">
            <w:pPr>
              <w:jc w:val="center"/>
              <w:rPr>
                <w:sz w:val="24"/>
                <w:szCs w:val="24"/>
              </w:rPr>
            </w:pPr>
            <w:r w:rsidRPr="006C6258">
              <w:rPr>
                <w:sz w:val="24"/>
                <w:szCs w:val="24"/>
              </w:rPr>
              <w:t>Июль</w:t>
            </w:r>
          </w:p>
        </w:tc>
        <w:tc>
          <w:tcPr>
            <w:tcW w:w="2835" w:type="dxa"/>
            <w:tcBorders>
              <w:top w:val="nil"/>
              <w:left w:val="nil"/>
              <w:bottom w:val="single" w:sz="4" w:space="0" w:color="auto"/>
              <w:right w:val="single" w:sz="4" w:space="0" w:color="auto"/>
            </w:tcBorders>
            <w:shd w:val="clear" w:color="auto" w:fill="auto"/>
            <w:noWrap/>
          </w:tcPr>
          <w:p w:rsidR="00674F04" w:rsidRPr="006C6258" w:rsidRDefault="00674F04" w:rsidP="00674F04">
            <w:pPr>
              <w:jc w:val="center"/>
              <w:rPr>
                <w:sz w:val="24"/>
                <w:szCs w:val="24"/>
              </w:rPr>
            </w:pPr>
          </w:p>
        </w:tc>
        <w:tc>
          <w:tcPr>
            <w:tcW w:w="2551" w:type="dxa"/>
            <w:tcBorders>
              <w:top w:val="nil"/>
              <w:left w:val="nil"/>
              <w:bottom w:val="single" w:sz="4" w:space="0" w:color="auto"/>
              <w:right w:val="single" w:sz="4" w:space="0" w:color="auto"/>
            </w:tcBorders>
            <w:shd w:val="clear" w:color="auto" w:fill="auto"/>
            <w:noWrap/>
          </w:tcPr>
          <w:p w:rsidR="00674F04" w:rsidRPr="006C6258" w:rsidRDefault="00674F04" w:rsidP="00674F04">
            <w:pPr>
              <w:jc w:val="center"/>
              <w:rPr>
                <w:sz w:val="24"/>
                <w:szCs w:val="24"/>
              </w:rPr>
            </w:pPr>
          </w:p>
        </w:tc>
        <w:tc>
          <w:tcPr>
            <w:tcW w:w="6096" w:type="dxa"/>
            <w:vMerge/>
            <w:tcBorders>
              <w:left w:val="single" w:sz="4" w:space="0" w:color="auto"/>
              <w:right w:val="single" w:sz="4" w:space="0" w:color="000000"/>
            </w:tcBorders>
          </w:tcPr>
          <w:p w:rsidR="00674F04" w:rsidRPr="006C6258" w:rsidRDefault="00674F04" w:rsidP="00674F04">
            <w:pPr>
              <w:jc w:val="center"/>
              <w:rPr>
                <w:sz w:val="24"/>
                <w:szCs w:val="24"/>
              </w:rPr>
            </w:pPr>
          </w:p>
        </w:tc>
      </w:tr>
      <w:tr w:rsidR="00674F04" w:rsidRPr="006C6258" w:rsidTr="00674F04">
        <w:trPr>
          <w:trHeight w:val="240"/>
        </w:trPr>
        <w:tc>
          <w:tcPr>
            <w:tcW w:w="2660" w:type="dxa"/>
            <w:tcBorders>
              <w:top w:val="nil"/>
              <w:left w:val="single" w:sz="4" w:space="0" w:color="auto"/>
              <w:bottom w:val="single" w:sz="4" w:space="0" w:color="auto"/>
              <w:right w:val="single" w:sz="4" w:space="0" w:color="auto"/>
            </w:tcBorders>
            <w:shd w:val="clear" w:color="auto" w:fill="auto"/>
            <w:noWrap/>
            <w:hideMark/>
          </w:tcPr>
          <w:p w:rsidR="00674F04" w:rsidRPr="006C6258" w:rsidRDefault="00674F04" w:rsidP="00674F04">
            <w:pPr>
              <w:jc w:val="center"/>
              <w:rPr>
                <w:sz w:val="24"/>
                <w:szCs w:val="24"/>
              </w:rPr>
            </w:pPr>
            <w:r w:rsidRPr="006C6258">
              <w:rPr>
                <w:sz w:val="24"/>
                <w:szCs w:val="24"/>
              </w:rPr>
              <w:t>Август</w:t>
            </w:r>
          </w:p>
        </w:tc>
        <w:tc>
          <w:tcPr>
            <w:tcW w:w="2835" w:type="dxa"/>
            <w:tcBorders>
              <w:top w:val="nil"/>
              <w:left w:val="nil"/>
              <w:bottom w:val="single" w:sz="4" w:space="0" w:color="auto"/>
              <w:right w:val="single" w:sz="4" w:space="0" w:color="auto"/>
            </w:tcBorders>
            <w:shd w:val="clear" w:color="auto" w:fill="auto"/>
            <w:noWrap/>
          </w:tcPr>
          <w:p w:rsidR="00674F04" w:rsidRPr="006C6258" w:rsidRDefault="00674F04" w:rsidP="00674F04">
            <w:pPr>
              <w:jc w:val="center"/>
              <w:rPr>
                <w:sz w:val="24"/>
                <w:szCs w:val="24"/>
              </w:rPr>
            </w:pPr>
          </w:p>
        </w:tc>
        <w:tc>
          <w:tcPr>
            <w:tcW w:w="2551" w:type="dxa"/>
            <w:tcBorders>
              <w:top w:val="nil"/>
              <w:left w:val="nil"/>
              <w:bottom w:val="single" w:sz="4" w:space="0" w:color="auto"/>
              <w:right w:val="single" w:sz="4" w:space="0" w:color="auto"/>
            </w:tcBorders>
            <w:shd w:val="clear" w:color="auto" w:fill="auto"/>
            <w:noWrap/>
          </w:tcPr>
          <w:p w:rsidR="00674F04" w:rsidRPr="006C6258" w:rsidRDefault="00674F04" w:rsidP="00674F04">
            <w:pPr>
              <w:jc w:val="center"/>
              <w:rPr>
                <w:sz w:val="24"/>
                <w:szCs w:val="24"/>
              </w:rPr>
            </w:pPr>
          </w:p>
        </w:tc>
        <w:tc>
          <w:tcPr>
            <w:tcW w:w="6096" w:type="dxa"/>
            <w:vMerge/>
            <w:tcBorders>
              <w:left w:val="single" w:sz="4" w:space="0" w:color="auto"/>
              <w:right w:val="single" w:sz="4" w:space="0" w:color="000000"/>
            </w:tcBorders>
          </w:tcPr>
          <w:p w:rsidR="00674F04" w:rsidRPr="006C6258" w:rsidRDefault="00674F04" w:rsidP="00674F04">
            <w:pPr>
              <w:jc w:val="center"/>
              <w:rPr>
                <w:sz w:val="24"/>
                <w:szCs w:val="24"/>
              </w:rPr>
            </w:pPr>
          </w:p>
        </w:tc>
      </w:tr>
      <w:tr w:rsidR="00674F04" w:rsidRPr="006C6258" w:rsidTr="00674F04">
        <w:trPr>
          <w:trHeight w:val="240"/>
        </w:trPr>
        <w:tc>
          <w:tcPr>
            <w:tcW w:w="2660" w:type="dxa"/>
            <w:tcBorders>
              <w:top w:val="nil"/>
              <w:left w:val="single" w:sz="4" w:space="0" w:color="auto"/>
              <w:bottom w:val="single" w:sz="4" w:space="0" w:color="auto"/>
              <w:right w:val="single" w:sz="4" w:space="0" w:color="auto"/>
            </w:tcBorders>
            <w:shd w:val="clear" w:color="auto" w:fill="auto"/>
            <w:noWrap/>
            <w:hideMark/>
          </w:tcPr>
          <w:p w:rsidR="00674F04" w:rsidRPr="006C6258" w:rsidRDefault="00674F04" w:rsidP="00674F04">
            <w:pPr>
              <w:jc w:val="center"/>
              <w:rPr>
                <w:sz w:val="24"/>
                <w:szCs w:val="24"/>
              </w:rPr>
            </w:pPr>
            <w:r w:rsidRPr="006C6258">
              <w:rPr>
                <w:sz w:val="24"/>
                <w:szCs w:val="24"/>
              </w:rPr>
              <w:t>Сентябрь</w:t>
            </w:r>
          </w:p>
        </w:tc>
        <w:tc>
          <w:tcPr>
            <w:tcW w:w="2835" w:type="dxa"/>
            <w:tcBorders>
              <w:top w:val="nil"/>
              <w:left w:val="nil"/>
              <w:bottom w:val="single" w:sz="4" w:space="0" w:color="auto"/>
              <w:right w:val="single" w:sz="4" w:space="0" w:color="auto"/>
            </w:tcBorders>
            <w:shd w:val="clear" w:color="auto" w:fill="auto"/>
            <w:noWrap/>
          </w:tcPr>
          <w:p w:rsidR="00674F04" w:rsidRPr="006C6258" w:rsidRDefault="00674F04" w:rsidP="00674F04">
            <w:pPr>
              <w:jc w:val="center"/>
              <w:rPr>
                <w:sz w:val="24"/>
                <w:szCs w:val="24"/>
              </w:rPr>
            </w:pPr>
          </w:p>
        </w:tc>
        <w:tc>
          <w:tcPr>
            <w:tcW w:w="2551" w:type="dxa"/>
            <w:tcBorders>
              <w:top w:val="nil"/>
              <w:left w:val="nil"/>
              <w:bottom w:val="single" w:sz="4" w:space="0" w:color="auto"/>
              <w:right w:val="single" w:sz="4" w:space="0" w:color="auto"/>
            </w:tcBorders>
            <w:shd w:val="clear" w:color="auto" w:fill="auto"/>
            <w:noWrap/>
          </w:tcPr>
          <w:p w:rsidR="00674F04" w:rsidRPr="006C6258" w:rsidRDefault="00674F04" w:rsidP="00674F04">
            <w:pPr>
              <w:jc w:val="center"/>
              <w:rPr>
                <w:sz w:val="24"/>
                <w:szCs w:val="24"/>
              </w:rPr>
            </w:pPr>
          </w:p>
        </w:tc>
        <w:tc>
          <w:tcPr>
            <w:tcW w:w="6096" w:type="dxa"/>
            <w:vMerge/>
            <w:tcBorders>
              <w:left w:val="single" w:sz="4" w:space="0" w:color="auto"/>
              <w:right w:val="single" w:sz="4" w:space="0" w:color="000000"/>
            </w:tcBorders>
          </w:tcPr>
          <w:p w:rsidR="00674F04" w:rsidRPr="006C6258" w:rsidRDefault="00674F04" w:rsidP="00674F04">
            <w:pPr>
              <w:jc w:val="center"/>
              <w:rPr>
                <w:sz w:val="24"/>
                <w:szCs w:val="24"/>
              </w:rPr>
            </w:pPr>
          </w:p>
        </w:tc>
      </w:tr>
      <w:tr w:rsidR="00674F04" w:rsidRPr="006C6258" w:rsidTr="00674F04">
        <w:trPr>
          <w:trHeight w:val="240"/>
        </w:trPr>
        <w:tc>
          <w:tcPr>
            <w:tcW w:w="2660" w:type="dxa"/>
            <w:tcBorders>
              <w:top w:val="nil"/>
              <w:left w:val="single" w:sz="4" w:space="0" w:color="auto"/>
              <w:bottom w:val="single" w:sz="4" w:space="0" w:color="auto"/>
              <w:right w:val="single" w:sz="4" w:space="0" w:color="auto"/>
            </w:tcBorders>
            <w:shd w:val="clear" w:color="auto" w:fill="auto"/>
            <w:noWrap/>
            <w:hideMark/>
          </w:tcPr>
          <w:p w:rsidR="00674F04" w:rsidRPr="006C6258" w:rsidRDefault="00674F04" w:rsidP="00674F04">
            <w:pPr>
              <w:jc w:val="center"/>
              <w:rPr>
                <w:sz w:val="24"/>
                <w:szCs w:val="24"/>
              </w:rPr>
            </w:pPr>
            <w:r w:rsidRPr="006C6258">
              <w:rPr>
                <w:sz w:val="24"/>
                <w:szCs w:val="24"/>
              </w:rPr>
              <w:t>Октябрь</w:t>
            </w:r>
          </w:p>
        </w:tc>
        <w:tc>
          <w:tcPr>
            <w:tcW w:w="2835" w:type="dxa"/>
            <w:tcBorders>
              <w:top w:val="nil"/>
              <w:left w:val="nil"/>
              <w:bottom w:val="single" w:sz="4" w:space="0" w:color="auto"/>
              <w:right w:val="single" w:sz="4" w:space="0" w:color="auto"/>
            </w:tcBorders>
            <w:shd w:val="clear" w:color="auto" w:fill="auto"/>
            <w:noWrap/>
            <w:vAlign w:val="bottom"/>
          </w:tcPr>
          <w:p w:rsidR="00674F04" w:rsidRDefault="00674F04" w:rsidP="00674F04">
            <w:pPr>
              <w:jc w:val="center"/>
              <w:rPr>
                <w:rFonts w:ascii="Calibri" w:hAnsi="Calibri"/>
                <w:color w:val="000000"/>
                <w:sz w:val="22"/>
                <w:szCs w:val="22"/>
              </w:rPr>
            </w:pPr>
            <w:r>
              <w:rPr>
                <w:rFonts w:ascii="Calibri" w:hAnsi="Calibri"/>
                <w:color w:val="000000"/>
                <w:sz w:val="22"/>
                <w:szCs w:val="22"/>
              </w:rPr>
              <w:t>1930</w:t>
            </w:r>
          </w:p>
        </w:tc>
        <w:tc>
          <w:tcPr>
            <w:tcW w:w="2551" w:type="dxa"/>
            <w:tcBorders>
              <w:top w:val="nil"/>
              <w:left w:val="nil"/>
              <w:bottom w:val="single" w:sz="4" w:space="0" w:color="auto"/>
              <w:right w:val="single" w:sz="4" w:space="0" w:color="auto"/>
            </w:tcBorders>
            <w:shd w:val="clear" w:color="auto" w:fill="auto"/>
            <w:noWrap/>
            <w:vAlign w:val="bottom"/>
            <w:hideMark/>
          </w:tcPr>
          <w:p w:rsidR="00674F04" w:rsidRDefault="00674F04" w:rsidP="00674F04">
            <w:pPr>
              <w:jc w:val="center"/>
              <w:rPr>
                <w:rFonts w:ascii="Calibri" w:hAnsi="Calibri"/>
                <w:color w:val="000000"/>
                <w:sz w:val="22"/>
                <w:szCs w:val="22"/>
              </w:rPr>
            </w:pPr>
            <w:r>
              <w:rPr>
                <w:rFonts w:ascii="Calibri" w:hAnsi="Calibri"/>
                <w:color w:val="000000"/>
                <w:sz w:val="22"/>
                <w:szCs w:val="22"/>
              </w:rPr>
              <w:t>576</w:t>
            </w:r>
          </w:p>
        </w:tc>
        <w:tc>
          <w:tcPr>
            <w:tcW w:w="6096" w:type="dxa"/>
            <w:vMerge/>
            <w:tcBorders>
              <w:left w:val="single" w:sz="4" w:space="0" w:color="auto"/>
              <w:right w:val="single" w:sz="4" w:space="0" w:color="000000"/>
            </w:tcBorders>
          </w:tcPr>
          <w:p w:rsidR="00674F04" w:rsidRPr="006C6258" w:rsidRDefault="00674F04" w:rsidP="00674F04">
            <w:pPr>
              <w:jc w:val="center"/>
              <w:rPr>
                <w:sz w:val="24"/>
                <w:szCs w:val="24"/>
              </w:rPr>
            </w:pPr>
          </w:p>
        </w:tc>
      </w:tr>
      <w:tr w:rsidR="00674F04" w:rsidRPr="006C6258" w:rsidTr="00674F04">
        <w:trPr>
          <w:trHeight w:val="240"/>
        </w:trPr>
        <w:tc>
          <w:tcPr>
            <w:tcW w:w="2660" w:type="dxa"/>
            <w:tcBorders>
              <w:top w:val="nil"/>
              <w:left w:val="single" w:sz="4" w:space="0" w:color="auto"/>
              <w:bottom w:val="single" w:sz="4" w:space="0" w:color="auto"/>
              <w:right w:val="single" w:sz="4" w:space="0" w:color="auto"/>
            </w:tcBorders>
            <w:shd w:val="clear" w:color="auto" w:fill="auto"/>
            <w:noWrap/>
            <w:hideMark/>
          </w:tcPr>
          <w:p w:rsidR="00674F04" w:rsidRPr="006C6258" w:rsidRDefault="00674F04" w:rsidP="00674F04">
            <w:pPr>
              <w:jc w:val="center"/>
              <w:rPr>
                <w:sz w:val="24"/>
                <w:szCs w:val="24"/>
              </w:rPr>
            </w:pPr>
            <w:r w:rsidRPr="006C6258">
              <w:rPr>
                <w:sz w:val="24"/>
                <w:szCs w:val="24"/>
              </w:rPr>
              <w:t>Ноябрь</w:t>
            </w:r>
          </w:p>
        </w:tc>
        <w:tc>
          <w:tcPr>
            <w:tcW w:w="2835" w:type="dxa"/>
            <w:tcBorders>
              <w:top w:val="nil"/>
              <w:left w:val="nil"/>
              <w:bottom w:val="single" w:sz="4" w:space="0" w:color="auto"/>
              <w:right w:val="single" w:sz="4" w:space="0" w:color="auto"/>
            </w:tcBorders>
            <w:shd w:val="clear" w:color="auto" w:fill="auto"/>
            <w:noWrap/>
            <w:vAlign w:val="bottom"/>
          </w:tcPr>
          <w:p w:rsidR="00674F04" w:rsidRDefault="00674F04" w:rsidP="00674F04">
            <w:pPr>
              <w:jc w:val="center"/>
              <w:rPr>
                <w:rFonts w:ascii="Calibri" w:hAnsi="Calibri"/>
                <w:color w:val="000000"/>
                <w:sz w:val="22"/>
                <w:szCs w:val="22"/>
              </w:rPr>
            </w:pPr>
            <w:r>
              <w:rPr>
                <w:rFonts w:ascii="Calibri" w:hAnsi="Calibri"/>
                <w:color w:val="000000"/>
                <w:sz w:val="22"/>
                <w:szCs w:val="22"/>
              </w:rPr>
              <w:t>2429</w:t>
            </w:r>
          </w:p>
        </w:tc>
        <w:tc>
          <w:tcPr>
            <w:tcW w:w="2551" w:type="dxa"/>
            <w:tcBorders>
              <w:top w:val="nil"/>
              <w:left w:val="nil"/>
              <w:bottom w:val="single" w:sz="4" w:space="0" w:color="auto"/>
              <w:right w:val="single" w:sz="4" w:space="0" w:color="auto"/>
            </w:tcBorders>
            <w:shd w:val="clear" w:color="auto" w:fill="auto"/>
            <w:noWrap/>
            <w:vAlign w:val="bottom"/>
            <w:hideMark/>
          </w:tcPr>
          <w:p w:rsidR="00674F04" w:rsidRDefault="00674F04" w:rsidP="00674F04">
            <w:pPr>
              <w:jc w:val="center"/>
              <w:rPr>
                <w:rFonts w:ascii="Calibri" w:hAnsi="Calibri"/>
                <w:color w:val="000000"/>
                <w:sz w:val="22"/>
                <w:szCs w:val="22"/>
              </w:rPr>
            </w:pPr>
            <w:r>
              <w:rPr>
                <w:rFonts w:ascii="Calibri" w:hAnsi="Calibri"/>
                <w:color w:val="000000"/>
                <w:sz w:val="22"/>
                <w:szCs w:val="22"/>
              </w:rPr>
              <w:t>720</w:t>
            </w:r>
          </w:p>
        </w:tc>
        <w:tc>
          <w:tcPr>
            <w:tcW w:w="6096" w:type="dxa"/>
            <w:vMerge/>
            <w:tcBorders>
              <w:left w:val="single" w:sz="4" w:space="0" w:color="auto"/>
              <w:right w:val="single" w:sz="4" w:space="0" w:color="000000"/>
            </w:tcBorders>
          </w:tcPr>
          <w:p w:rsidR="00674F04" w:rsidRPr="006C6258" w:rsidRDefault="00674F04" w:rsidP="00674F04">
            <w:pPr>
              <w:jc w:val="center"/>
              <w:rPr>
                <w:sz w:val="24"/>
                <w:szCs w:val="24"/>
              </w:rPr>
            </w:pPr>
          </w:p>
        </w:tc>
      </w:tr>
      <w:tr w:rsidR="00674F04" w:rsidRPr="006C6258" w:rsidTr="00674F04">
        <w:trPr>
          <w:trHeight w:val="240"/>
        </w:trPr>
        <w:tc>
          <w:tcPr>
            <w:tcW w:w="2660" w:type="dxa"/>
            <w:tcBorders>
              <w:top w:val="nil"/>
              <w:left w:val="single" w:sz="4" w:space="0" w:color="auto"/>
              <w:bottom w:val="single" w:sz="4" w:space="0" w:color="auto"/>
              <w:right w:val="single" w:sz="4" w:space="0" w:color="auto"/>
            </w:tcBorders>
            <w:shd w:val="clear" w:color="auto" w:fill="auto"/>
            <w:noWrap/>
            <w:hideMark/>
          </w:tcPr>
          <w:p w:rsidR="00674F04" w:rsidRPr="006C6258" w:rsidRDefault="00674F04" w:rsidP="00674F04">
            <w:pPr>
              <w:jc w:val="center"/>
              <w:rPr>
                <w:sz w:val="24"/>
                <w:szCs w:val="24"/>
              </w:rPr>
            </w:pPr>
            <w:r w:rsidRPr="006C6258">
              <w:rPr>
                <w:sz w:val="24"/>
                <w:szCs w:val="24"/>
              </w:rPr>
              <w:t>Декабрь</w:t>
            </w:r>
          </w:p>
        </w:tc>
        <w:tc>
          <w:tcPr>
            <w:tcW w:w="2835" w:type="dxa"/>
            <w:tcBorders>
              <w:top w:val="nil"/>
              <w:left w:val="nil"/>
              <w:bottom w:val="single" w:sz="4" w:space="0" w:color="auto"/>
              <w:right w:val="single" w:sz="4" w:space="0" w:color="auto"/>
            </w:tcBorders>
            <w:shd w:val="clear" w:color="auto" w:fill="auto"/>
            <w:noWrap/>
            <w:vAlign w:val="bottom"/>
          </w:tcPr>
          <w:p w:rsidR="00674F04" w:rsidRDefault="00674F04" w:rsidP="00674F04">
            <w:pPr>
              <w:jc w:val="center"/>
              <w:rPr>
                <w:rFonts w:ascii="Calibri" w:hAnsi="Calibri"/>
                <w:color w:val="000000"/>
                <w:sz w:val="22"/>
                <w:szCs w:val="22"/>
              </w:rPr>
            </w:pPr>
            <w:r>
              <w:rPr>
                <w:rFonts w:ascii="Calibri" w:hAnsi="Calibri"/>
                <w:color w:val="000000"/>
                <w:sz w:val="22"/>
                <w:szCs w:val="22"/>
              </w:rPr>
              <w:t>2969</w:t>
            </w:r>
          </w:p>
        </w:tc>
        <w:tc>
          <w:tcPr>
            <w:tcW w:w="2551" w:type="dxa"/>
            <w:tcBorders>
              <w:top w:val="nil"/>
              <w:left w:val="nil"/>
              <w:bottom w:val="single" w:sz="4" w:space="0" w:color="auto"/>
              <w:right w:val="single" w:sz="4" w:space="0" w:color="auto"/>
            </w:tcBorders>
            <w:shd w:val="clear" w:color="auto" w:fill="auto"/>
            <w:noWrap/>
            <w:vAlign w:val="bottom"/>
            <w:hideMark/>
          </w:tcPr>
          <w:p w:rsidR="00674F04" w:rsidRDefault="00674F04" w:rsidP="00674F04">
            <w:pPr>
              <w:jc w:val="center"/>
              <w:rPr>
                <w:rFonts w:ascii="Calibri" w:hAnsi="Calibri"/>
                <w:color w:val="000000"/>
                <w:sz w:val="22"/>
                <w:szCs w:val="22"/>
              </w:rPr>
            </w:pPr>
            <w:r>
              <w:rPr>
                <w:rFonts w:ascii="Calibri" w:hAnsi="Calibri"/>
                <w:color w:val="000000"/>
                <w:sz w:val="22"/>
                <w:szCs w:val="22"/>
              </w:rPr>
              <w:t>744</w:t>
            </w:r>
          </w:p>
        </w:tc>
        <w:tc>
          <w:tcPr>
            <w:tcW w:w="6096" w:type="dxa"/>
            <w:vMerge/>
            <w:tcBorders>
              <w:left w:val="single" w:sz="4" w:space="0" w:color="auto"/>
              <w:right w:val="single" w:sz="4" w:space="0" w:color="000000"/>
            </w:tcBorders>
          </w:tcPr>
          <w:p w:rsidR="00674F04" w:rsidRPr="006C6258" w:rsidRDefault="00674F04" w:rsidP="00674F04">
            <w:pPr>
              <w:jc w:val="center"/>
              <w:rPr>
                <w:sz w:val="24"/>
                <w:szCs w:val="24"/>
              </w:rPr>
            </w:pPr>
          </w:p>
        </w:tc>
      </w:tr>
      <w:tr w:rsidR="00674F04" w:rsidRPr="006C6258" w:rsidTr="00674F04">
        <w:trPr>
          <w:trHeight w:val="726"/>
        </w:trPr>
        <w:tc>
          <w:tcPr>
            <w:tcW w:w="2660" w:type="dxa"/>
            <w:tcBorders>
              <w:top w:val="nil"/>
              <w:left w:val="single" w:sz="4" w:space="0" w:color="auto"/>
              <w:bottom w:val="single" w:sz="4" w:space="0" w:color="auto"/>
              <w:right w:val="single" w:sz="4" w:space="0" w:color="auto"/>
            </w:tcBorders>
            <w:shd w:val="clear" w:color="auto" w:fill="auto"/>
            <w:noWrap/>
            <w:hideMark/>
          </w:tcPr>
          <w:p w:rsidR="00674F04" w:rsidRPr="006C6258" w:rsidRDefault="00674F04" w:rsidP="00674F04">
            <w:pPr>
              <w:jc w:val="center"/>
              <w:rPr>
                <w:i/>
                <w:iCs/>
                <w:sz w:val="24"/>
                <w:szCs w:val="24"/>
              </w:rPr>
            </w:pPr>
            <w:r w:rsidRPr="006C6258">
              <w:rPr>
                <w:i/>
                <w:iCs/>
                <w:sz w:val="24"/>
                <w:szCs w:val="24"/>
              </w:rPr>
              <w:t>ВСЕГО</w:t>
            </w:r>
          </w:p>
        </w:tc>
        <w:tc>
          <w:tcPr>
            <w:tcW w:w="2835" w:type="dxa"/>
            <w:tcBorders>
              <w:top w:val="nil"/>
              <w:left w:val="nil"/>
              <w:bottom w:val="single" w:sz="4" w:space="0" w:color="auto"/>
              <w:right w:val="single" w:sz="4" w:space="0" w:color="auto"/>
            </w:tcBorders>
            <w:shd w:val="clear" w:color="auto" w:fill="auto"/>
            <w:noWrap/>
            <w:hideMark/>
          </w:tcPr>
          <w:p w:rsidR="00674F04" w:rsidRPr="006C6258" w:rsidRDefault="00674F04" w:rsidP="00674F04">
            <w:pPr>
              <w:jc w:val="center"/>
              <w:rPr>
                <w:sz w:val="24"/>
                <w:szCs w:val="24"/>
              </w:rPr>
            </w:pPr>
            <w:r>
              <w:rPr>
                <w:sz w:val="24"/>
                <w:szCs w:val="24"/>
              </w:rPr>
              <w:t>7328</w:t>
            </w:r>
          </w:p>
        </w:tc>
        <w:tc>
          <w:tcPr>
            <w:tcW w:w="2551" w:type="dxa"/>
            <w:tcBorders>
              <w:top w:val="nil"/>
              <w:left w:val="nil"/>
              <w:bottom w:val="single" w:sz="4" w:space="0" w:color="auto"/>
              <w:right w:val="single" w:sz="4" w:space="0" w:color="auto"/>
            </w:tcBorders>
            <w:shd w:val="clear" w:color="auto" w:fill="auto"/>
            <w:noWrap/>
            <w:hideMark/>
          </w:tcPr>
          <w:p w:rsidR="00674F04" w:rsidRPr="006C6258" w:rsidRDefault="00674F04" w:rsidP="00674F04">
            <w:pPr>
              <w:jc w:val="center"/>
              <w:rPr>
                <w:sz w:val="24"/>
                <w:szCs w:val="24"/>
              </w:rPr>
            </w:pPr>
            <w:r>
              <w:rPr>
                <w:sz w:val="24"/>
                <w:szCs w:val="24"/>
              </w:rPr>
              <w:t>2040</w:t>
            </w:r>
          </w:p>
        </w:tc>
        <w:tc>
          <w:tcPr>
            <w:tcW w:w="6096" w:type="dxa"/>
            <w:vMerge/>
            <w:tcBorders>
              <w:left w:val="single" w:sz="4" w:space="0" w:color="auto"/>
              <w:bottom w:val="single" w:sz="4" w:space="0" w:color="auto"/>
              <w:right w:val="single" w:sz="4" w:space="0" w:color="000000"/>
            </w:tcBorders>
          </w:tcPr>
          <w:p w:rsidR="00674F04" w:rsidRPr="006C6258" w:rsidRDefault="00674F04" w:rsidP="00674F04">
            <w:pPr>
              <w:jc w:val="center"/>
              <w:rPr>
                <w:sz w:val="24"/>
                <w:szCs w:val="24"/>
              </w:rPr>
            </w:pPr>
          </w:p>
        </w:tc>
      </w:tr>
    </w:tbl>
    <w:p w:rsidR="006C6258" w:rsidRDefault="006C6258"/>
    <w:p w:rsidR="00EB65CE" w:rsidRPr="00090B3B" w:rsidRDefault="00EB65CE" w:rsidP="005C5BF6">
      <w:pPr>
        <w:pStyle w:val="af3"/>
        <w:rPr>
          <w:rFonts w:cs="Times New Roman"/>
        </w:rPr>
      </w:pPr>
    </w:p>
    <w:p w:rsidR="00674F04" w:rsidRDefault="00674F04" w:rsidP="004F6810">
      <w:pPr>
        <w:ind w:firstLine="426"/>
        <w:jc w:val="both"/>
        <w:rPr>
          <w:sz w:val="24"/>
          <w:szCs w:val="24"/>
        </w:rPr>
      </w:pPr>
    </w:p>
    <w:p w:rsidR="00674F04" w:rsidRDefault="00674F04" w:rsidP="004F6810">
      <w:pPr>
        <w:ind w:firstLine="426"/>
        <w:jc w:val="both"/>
        <w:rPr>
          <w:sz w:val="24"/>
          <w:szCs w:val="24"/>
        </w:rPr>
      </w:pPr>
    </w:p>
    <w:p w:rsidR="00674F04" w:rsidRDefault="00674F04" w:rsidP="004F6810">
      <w:pPr>
        <w:ind w:firstLine="426"/>
        <w:jc w:val="both"/>
        <w:rPr>
          <w:sz w:val="24"/>
          <w:szCs w:val="24"/>
        </w:rPr>
      </w:pPr>
    </w:p>
    <w:p w:rsidR="00F9637A" w:rsidRPr="004F6810" w:rsidRDefault="004F6810" w:rsidP="004F6810">
      <w:pPr>
        <w:ind w:firstLine="426"/>
        <w:jc w:val="both"/>
        <w:rPr>
          <w:sz w:val="24"/>
          <w:szCs w:val="24"/>
        </w:rPr>
      </w:pPr>
      <w:r>
        <w:rPr>
          <w:sz w:val="24"/>
          <w:szCs w:val="24"/>
        </w:rPr>
        <w:t xml:space="preserve">Таблица </w:t>
      </w:r>
      <w:r w:rsidR="00221146">
        <w:rPr>
          <w:sz w:val="24"/>
          <w:szCs w:val="24"/>
        </w:rPr>
        <w:t>28</w:t>
      </w:r>
    </w:p>
    <w:p w:rsidR="00F9637A" w:rsidRDefault="00F9637A" w:rsidP="00F9637A">
      <w:pPr>
        <w:jc w:val="center"/>
      </w:pPr>
    </w:p>
    <w:tbl>
      <w:tblPr>
        <w:tblW w:w="14001" w:type="dxa"/>
        <w:tblLayout w:type="fixed"/>
        <w:tblLook w:val="04A0" w:firstRow="1" w:lastRow="0" w:firstColumn="1" w:lastColumn="0" w:noHBand="0" w:noVBand="1"/>
      </w:tblPr>
      <w:tblGrid>
        <w:gridCol w:w="2660"/>
        <w:gridCol w:w="2410"/>
        <w:gridCol w:w="2268"/>
        <w:gridCol w:w="6663"/>
      </w:tblGrid>
      <w:tr w:rsidR="00335D6D" w:rsidRPr="006C6258" w:rsidTr="00335D6D">
        <w:trPr>
          <w:trHeight w:val="838"/>
        </w:trPr>
        <w:tc>
          <w:tcPr>
            <w:tcW w:w="2660" w:type="dxa"/>
            <w:vMerge w:val="restart"/>
            <w:tcBorders>
              <w:top w:val="single" w:sz="4" w:space="0" w:color="auto"/>
              <w:left w:val="single" w:sz="4" w:space="0" w:color="auto"/>
              <w:right w:val="single" w:sz="4" w:space="0" w:color="auto"/>
            </w:tcBorders>
            <w:shd w:val="clear" w:color="auto" w:fill="auto"/>
            <w:hideMark/>
          </w:tcPr>
          <w:p w:rsidR="00335D6D" w:rsidRDefault="00335D6D" w:rsidP="00DA67E0">
            <w:pPr>
              <w:jc w:val="center"/>
              <w:rPr>
                <w:sz w:val="24"/>
                <w:szCs w:val="24"/>
              </w:rPr>
            </w:pPr>
          </w:p>
          <w:p w:rsidR="00335D6D" w:rsidRDefault="00335D6D" w:rsidP="00DA67E0">
            <w:pPr>
              <w:jc w:val="center"/>
              <w:rPr>
                <w:sz w:val="24"/>
                <w:szCs w:val="24"/>
              </w:rPr>
            </w:pPr>
          </w:p>
          <w:p w:rsidR="00335D6D" w:rsidRDefault="00335D6D" w:rsidP="00DA67E0">
            <w:pPr>
              <w:jc w:val="center"/>
              <w:rPr>
                <w:sz w:val="24"/>
                <w:szCs w:val="24"/>
              </w:rPr>
            </w:pPr>
          </w:p>
          <w:p w:rsidR="00335D6D" w:rsidRPr="006C6258" w:rsidRDefault="00335D6D" w:rsidP="00DA67E0">
            <w:pPr>
              <w:jc w:val="center"/>
              <w:rPr>
                <w:sz w:val="24"/>
                <w:szCs w:val="24"/>
              </w:rPr>
            </w:pPr>
            <w:r w:rsidRPr="006C6258">
              <w:rPr>
                <w:sz w:val="24"/>
                <w:szCs w:val="24"/>
              </w:rPr>
              <w:t>Месяц</w:t>
            </w:r>
          </w:p>
          <w:p w:rsidR="00335D6D" w:rsidRPr="006C6258" w:rsidRDefault="00335D6D" w:rsidP="00D310C8">
            <w:pPr>
              <w:jc w:val="center"/>
              <w:rPr>
                <w:sz w:val="24"/>
                <w:szCs w:val="24"/>
              </w:rPr>
            </w:pPr>
            <w:r w:rsidRPr="006C6258">
              <w:rPr>
                <w:sz w:val="24"/>
                <w:szCs w:val="24"/>
              </w:rPr>
              <w:t>201</w:t>
            </w:r>
            <w:r w:rsidR="00D310C8">
              <w:rPr>
                <w:sz w:val="24"/>
                <w:szCs w:val="24"/>
              </w:rPr>
              <w:t xml:space="preserve">5 </w:t>
            </w:r>
            <w:r w:rsidRPr="006C6258">
              <w:rPr>
                <w:sz w:val="24"/>
                <w:szCs w:val="24"/>
              </w:rPr>
              <w:t>г</w:t>
            </w:r>
          </w:p>
        </w:tc>
        <w:tc>
          <w:tcPr>
            <w:tcW w:w="4678" w:type="dxa"/>
            <w:gridSpan w:val="2"/>
            <w:tcBorders>
              <w:top w:val="single" w:sz="4" w:space="0" w:color="auto"/>
              <w:left w:val="nil"/>
              <w:bottom w:val="single" w:sz="4" w:space="0" w:color="auto"/>
              <w:right w:val="single" w:sz="4" w:space="0" w:color="auto"/>
            </w:tcBorders>
            <w:shd w:val="clear" w:color="auto" w:fill="auto"/>
            <w:noWrap/>
            <w:hideMark/>
          </w:tcPr>
          <w:p w:rsidR="00335D6D" w:rsidRDefault="00335D6D" w:rsidP="00335D6D">
            <w:pPr>
              <w:jc w:val="center"/>
              <w:rPr>
                <w:sz w:val="24"/>
                <w:szCs w:val="24"/>
              </w:rPr>
            </w:pPr>
          </w:p>
          <w:p w:rsidR="00335D6D" w:rsidRPr="00F9637A" w:rsidRDefault="00335D6D" w:rsidP="00335D6D">
            <w:pPr>
              <w:jc w:val="center"/>
              <w:rPr>
                <w:b/>
                <w:sz w:val="24"/>
                <w:szCs w:val="24"/>
              </w:rPr>
            </w:pPr>
            <w:r w:rsidRPr="00F9637A">
              <w:rPr>
                <w:b/>
                <w:sz w:val="24"/>
                <w:szCs w:val="24"/>
              </w:rPr>
              <w:t xml:space="preserve">Котельная № </w:t>
            </w:r>
            <w:r>
              <w:rPr>
                <w:b/>
                <w:sz w:val="24"/>
                <w:szCs w:val="24"/>
              </w:rPr>
              <w:t>2</w:t>
            </w:r>
            <w:r w:rsidRPr="00F9637A">
              <w:rPr>
                <w:b/>
                <w:sz w:val="24"/>
                <w:szCs w:val="24"/>
              </w:rPr>
              <w:t xml:space="preserve">, ул. </w:t>
            </w:r>
            <w:r>
              <w:rPr>
                <w:b/>
                <w:sz w:val="24"/>
                <w:szCs w:val="24"/>
              </w:rPr>
              <w:t>Ленина</w:t>
            </w:r>
            <w:r w:rsidRPr="00F9637A">
              <w:rPr>
                <w:b/>
                <w:sz w:val="24"/>
                <w:szCs w:val="24"/>
              </w:rPr>
              <w:t>, 2</w:t>
            </w:r>
            <w:r>
              <w:rPr>
                <w:b/>
                <w:sz w:val="24"/>
                <w:szCs w:val="24"/>
              </w:rPr>
              <w:t>55</w:t>
            </w:r>
            <w:r w:rsidRPr="00F9637A">
              <w:rPr>
                <w:b/>
                <w:sz w:val="24"/>
                <w:szCs w:val="24"/>
              </w:rPr>
              <w:t>а</w:t>
            </w:r>
          </w:p>
        </w:tc>
        <w:tc>
          <w:tcPr>
            <w:tcW w:w="6663" w:type="dxa"/>
            <w:vMerge w:val="restart"/>
            <w:tcBorders>
              <w:top w:val="single" w:sz="4" w:space="0" w:color="auto"/>
              <w:left w:val="single" w:sz="4" w:space="0" w:color="auto"/>
              <w:right w:val="single" w:sz="4" w:space="0" w:color="000000"/>
            </w:tcBorders>
          </w:tcPr>
          <w:p w:rsidR="00335D6D" w:rsidRDefault="00335D6D" w:rsidP="00DA67E0">
            <w:pPr>
              <w:jc w:val="center"/>
              <w:rPr>
                <w:sz w:val="24"/>
                <w:szCs w:val="24"/>
              </w:rPr>
            </w:pPr>
            <w:r>
              <w:rPr>
                <w:noProof/>
                <w:sz w:val="24"/>
                <w:szCs w:val="24"/>
              </w:rPr>
              <w:drawing>
                <wp:anchor distT="0" distB="0" distL="114300" distR="114300" simplePos="0" relativeHeight="251666432" behindDoc="1" locked="0" layoutInCell="1" allowOverlap="1" wp14:anchorId="1B97F8FE" wp14:editId="3037EBC9">
                  <wp:simplePos x="0" y="0"/>
                  <wp:positionH relativeFrom="column">
                    <wp:posOffset>61468</wp:posOffset>
                  </wp:positionH>
                  <wp:positionV relativeFrom="paragraph">
                    <wp:posOffset>-1062609</wp:posOffset>
                  </wp:positionV>
                  <wp:extent cx="3990975" cy="3762883"/>
                  <wp:effectExtent l="19050" t="0" r="9525" b="9017"/>
                  <wp:wrapTight wrapText="bothSides">
                    <wp:wrapPolygon edited="0">
                      <wp:start x="-103" y="0"/>
                      <wp:lineTo x="-103" y="21652"/>
                      <wp:lineTo x="21652" y="21652"/>
                      <wp:lineTo x="21652" y="0"/>
                      <wp:lineTo x="-103" y="0"/>
                    </wp:wrapPolygon>
                  </wp:wrapTight>
                  <wp:docPr id="61"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p>
          <w:p w:rsidR="00335D6D" w:rsidRPr="00F9637A" w:rsidRDefault="00335D6D" w:rsidP="00DA67E0">
            <w:pPr>
              <w:tabs>
                <w:tab w:val="left" w:pos="5603"/>
              </w:tabs>
              <w:rPr>
                <w:sz w:val="24"/>
                <w:szCs w:val="24"/>
              </w:rPr>
            </w:pPr>
          </w:p>
        </w:tc>
      </w:tr>
      <w:tr w:rsidR="00335D6D" w:rsidRPr="006C6258" w:rsidTr="00335D6D">
        <w:trPr>
          <w:trHeight w:val="1200"/>
        </w:trPr>
        <w:tc>
          <w:tcPr>
            <w:tcW w:w="2660" w:type="dxa"/>
            <w:vMerge/>
            <w:tcBorders>
              <w:left w:val="single" w:sz="4" w:space="0" w:color="auto"/>
              <w:bottom w:val="single" w:sz="4" w:space="0" w:color="auto"/>
              <w:right w:val="single" w:sz="4" w:space="0" w:color="auto"/>
            </w:tcBorders>
            <w:shd w:val="clear" w:color="auto" w:fill="auto"/>
            <w:hideMark/>
          </w:tcPr>
          <w:p w:rsidR="00335D6D" w:rsidRPr="006C6258" w:rsidRDefault="00335D6D" w:rsidP="00DA67E0">
            <w:pPr>
              <w:jc w:val="center"/>
              <w:rPr>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35D6D" w:rsidRPr="006C6258" w:rsidRDefault="00335D6D" w:rsidP="00DA67E0">
            <w:pPr>
              <w:jc w:val="center"/>
              <w:rPr>
                <w:sz w:val="24"/>
                <w:szCs w:val="24"/>
              </w:rPr>
            </w:pPr>
            <w:r w:rsidRPr="006C6258">
              <w:rPr>
                <w:sz w:val="24"/>
                <w:szCs w:val="24"/>
              </w:rPr>
              <w:t>Фактическое производство тепловой энергии, (Гкал)</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35D6D" w:rsidRPr="006C6258" w:rsidRDefault="00335D6D" w:rsidP="00DA67E0">
            <w:pPr>
              <w:jc w:val="center"/>
              <w:rPr>
                <w:sz w:val="24"/>
                <w:szCs w:val="24"/>
              </w:rPr>
            </w:pPr>
            <w:r w:rsidRPr="006C6258">
              <w:rPr>
                <w:sz w:val="24"/>
                <w:szCs w:val="24"/>
              </w:rPr>
              <w:t>Число часов работы, (час)</w:t>
            </w:r>
          </w:p>
        </w:tc>
        <w:tc>
          <w:tcPr>
            <w:tcW w:w="6663" w:type="dxa"/>
            <w:vMerge/>
            <w:tcBorders>
              <w:left w:val="nil"/>
              <w:right w:val="single" w:sz="4" w:space="0" w:color="000000"/>
            </w:tcBorders>
          </w:tcPr>
          <w:p w:rsidR="00335D6D" w:rsidRPr="006C6258" w:rsidRDefault="00335D6D" w:rsidP="00DA67E0">
            <w:pPr>
              <w:jc w:val="center"/>
              <w:rPr>
                <w:sz w:val="24"/>
                <w:szCs w:val="24"/>
              </w:rPr>
            </w:pPr>
          </w:p>
        </w:tc>
      </w:tr>
      <w:tr w:rsidR="00335D6D" w:rsidRPr="006C6258" w:rsidTr="00674F04">
        <w:trPr>
          <w:trHeight w:val="240"/>
        </w:trPr>
        <w:tc>
          <w:tcPr>
            <w:tcW w:w="2660" w:type="dxa"/>
            <w:tcBorders>
              <w:top w:val="nil"/>
              <w:left w:val="single" w:sz="4" w:space="0" w:color="auto"/>
              <w:bottom w:val="single" w:sz="4" w:space="0" w:color="auto"/>
              <w:right w:val="single" w:sz="4" w:space="0" w:color="auto"/>
            </w:tcBorders>
            <w:shd w:val="clear" w:color="auto" w:fill="auto"/>
            <w:noWrap/>
            <w:hideMark/>
          </w:tcPr>
          <w:p w:rsidR="00335D6D" w:rsidRPr="006C6258" w:rsidRDefault="00335D6D" w:rsidP="00DA67E0">
            <w:pPr>
              <w:jc w:val="center"/>
              <w:rPr>
                <w:sz w:val="24"/>
                <w:szCs w:val="24"/>
              </w:rPr>
            </w:pPr>
            <w:r w:rsidRPr="006C6258">
              <w:rPr>
                <w:sz w:val="24"/>
                <w:szCs w:val="24"/>
              </w:rPr>
              <w:t>Январь</w:t>
            </w:r>
          </w:p>
        </w:tc>
        <w:tc>
          <w:tcPr>
            <w:tcW w:w="2410" w:type="dxa"/>
            <w:tcBorders>
              <w:top w:val="nil"/>
              <w:left w:val="nil"/>
              <w:bottom w:val="single" w:sz="4" w:space="0" w:color="auto"/>
              <w:right w:val="single" w:sz="4" w:space="0" w:color="auto"/>
            </w:tcBorders>
            <w:shd w:val="clear" w:color="auto" w:fill="auto"/>
            <w:noWrap/>
          </w:tcPr>
          <w:p w:rsidR="00335D6D" w:rsidRPr="006C6258" w:rsidRDefault="00335D6D" w:rsidP="00DA67E0">
            <w:pPr>
              <w:jc w:val="center"/>
              <w:rPr>
                <w:sz w:val="24"/>
                <w:szCs w:val="24"/>
              </w:rPr>
            </w:pPr>
          </w:p>
        </w:tc>
        <w:tc>
          <w:tcPr>
            <w:tcW w:w="2268" w:type="dxa"/>
            <w:tcBorders>
              <w:top w:val="nil"/>
              <w:left w:val="nil"/>
              <w:bottom w:val="single" w:sz="4" w:space="0" w:color="auto"/>
              <w:right w:val="single" w:sz="4" w:space="0" w:color="auto"/>
            </w:tcBorders>
            <w:shd w:val="clear" w:color="auto" w:fill="auto"/>
            <w:noWrap/>
          </w:tcPr>
          <w:p w:rsidR="00335D6D" w:rsidRPr="006C6258" w:rsidRDefault="00335D6D" w:rsidP="00DA67E0">
            <w:pPr>
              <w:jc w:val="center"/>
              <w:rPr>
                <w:sz w:val="24"/>
                <w:szCs w:val="24"/>
              </w:rPr>
            </w:pPr>
          </w:p>
        </w:tc>
        <w:tc>
          <w:tcPr>
            <w:tcW w:w="6663" w:type="dxa"/>
            <w:vMerge/>
            <w:tcBorders>
              <w:left w:val="nil"/>
              <w:right w:val="single" w:sz="4" w:space="0" w:color="000000"/>
            </w:tcBorders>
          </w:tcPr>
          <w:p w:rsidR="00335D6D" w:rsidRPr="006C6258" w:rsidRDefault="00335D6D" w:rsidP="00DA67E0">
            <w:pPr>
              <w:jc w:val="center"/>
              <w:rPr>
                <w:sz w:val="24"/>
                <w:szCs w:val="24"/>
              </w:rPr>
            </w:pPr>
          </w:p>
        </w:tc>
      </w:tr>
      <w:tr w:rsidR="00335D6D" w:rsidRPr="006C6258" w:rsidTr="00674F04">
        <w:trPr>
          <w:trHeight w:val="240"/>
        </w:trPr>
        <w:tc>
          <w:tcPr>
            <w:tcW w:w="2660" w:type="dxa"/>
            <w:tcBorders>
              <w:top w:val="nil"/>
              <w:left w:val="single" w:sz="4" w:space="0" w:color="auto"/>
              <w:bottom w:val="single" w:sz="4" w:space="0" w:color="auto"/>
              <w:right w:val="single" w:sz="4" w:space="0" w:color="auto"/>
            </w:tcBorders>
            <w:shd w:val="clear" w:color="auto" w:fill="auto"/>
            <w:noWrap/>
            <w:hideMark/>
          </w:tcPr>
          <w:p w:rsidR="00335D6D" w:rsidRPr="006C6258" w:rsidRDefault="00335D6D" w:rsidP="00DA67E0">
            <w:pPr>
              <w:jc w:val="center"/>
              <w:rPr>
                <w:sz w:val="24"/>
                <w:szCs w:val="24"/>
              </w:rPr>
            </w:pPr>
            <w:r w:rsidRPr="006C6258">
              <w:rPr>
                <w:sz w:val="24"/>
                <w:szCs w:val="24"/>
              </w:rPr>
              <w:t>Февраль</w:t>
            </w:r>
          </w:p>
        </w:tc>
        <w:tc>
          <w:tcPr>
            <w:tcW w:w="2410" w:type="dxa"/>
            <w:tcBorders>
              <w:top w:val="nil"/>
              <w:left w:val="nil"/>
              <w:bottom w:val="single" w:sz="4" w:space="0" w:color="auto"/>
              <w:right w:val="single" w:sz="4" w:space="0" w:color="auto"/>
            </w:tcBorders>
            <w:shd w:val="clear" w:color="auto" w:fill="auto"/>
            <w:noWrap/>
          </w:tcPr>
          <w:p w:rsidR="00335D6D" w:rsidRPr="006C6258" w:rsidRDefault="00335D6D" w:rsidP="00DA67E0">
            <w:pPr>
              <w:jc w:val="center"/>
              <w:rPr>
                <w:sz w:val="24"/>
                <w:szCs w:val="24"/>
              </w:rPr>
            </w:pPr>
          </w:p>
        </w:tc>
        <w:tc>
          <w:tcPr>
            <w:tcW w:w="2268" w:type="dxa"/>
            <w:tcBorders>
              <w:top w:val="nil"/>
              <w:left w:val="nil"/>
              <w:bottom w:val="single" w:sz="4" w:space="0" w:color="auto"/>
              <w:right w:val="single" w:sz="4" w:space="0" w:color="auto"/>
            </w:tcBorders>
            <w:shd w:val="clear" w:color="auto" w:fill="auto"/>
            <w:noWrap/>
          </w:tcPr>
          <w:p w:rsidR="00335D6D" w:rsidRPr="006C6258" w:rsidRDefault="00335D6D" w:rsidP="00DA67E0">
            <w:pPr>
              <w:jc w:val="center"/>
              <w:rPr>
                <w:sz w:val="24"/>
                <w:szCs w:val="24"/>
              </w:rPr>
            </w:pPr>
          </w:p>
        </w:tc>
        <w:tc>
          <w:tcPr>
            <w:tcW w:w="6663" w:type="dxa"/>
            <w:vMerge/>
            <w:tcBorders>
              <w:left w:val="nil"/>
              <w:right w:val="single" w:sz="4" w:space="0" w:color="000000"/>
            </w:tcBorders>
          </w:tcPr>
          <w:p w:rsidR="00335D6D" w:rsidRPr="006C6258" w:rsidRDefault="00335D6D" w:rsidP="00DA67E0">
            <w:pPr>
              <w:jc w:val="center"/>
              <w:rPr>
                <w:sz w:val="24"/>
                <w:szCs w:val="24"/>
              </w:rPr>
            </w:pPr>
          </w:p>
        </w:tc>
      </w:tr>
      <w:tr w:rsidR="00335D6D" w:rsidRPr="006C6258" w:rsidTr="00674F04">
        <w:trPr>
          <w:trHeight w:val="240"/>
        </w:trPr>
        <w:tc>
          <w:tcPr>
            <w:tcW w:w="2660" w:type="dxa"/>
            <w:tcBorders>
              <w:top w:val="nil"/>
              <w:left w:val="single" w:sz="4" w:space="0" w:color="auto"/>
              <w:bottom w:val="single" w:sz="4" w:space="0" w:color="auto"/>
              <w:right w:val="single" w:sz="4" w:space="0" w:color="auto"/>
            </w:tcBorders>
            <w:shd w:val="clear" w:color="auto" w:fill="auto"/>
            <w:noWrap/>
            <w:hideMark/>
          </w:tcPr>
          <w:p w:rsidR="00335D6D" w:rsidRPr="006C6258" w:rsidRDefault="00335D6D" w:rsidP="00DA67E0">
            <w:pPr>
              <w:jc w:val="center"/>
              <w:rPr>
                <w:sz w:val="24"/>
                <w:szCs w:val="24"/>
              </w:rPr>
            </w:pPr>
            <w:r w:rsidRPr="006C6258">
              <w:rPr>
                <w:sz w:val="24"/>
                <w:szCs w:val="24"/>
              </w:rPr>
              <w:t>Март</w:t>
            </w:r>
          </w:p>
        </w:tc>
        <w:tc>
          <w:tcPr>
            <w:tcW w:w="2410" w:type="dxa"/>
            <w:tcBorders>
              <w:top w:val="nil"/>
              <w:left w:val="nil"/>
              <w:bottom w:val="single" w:sz="4" w:space="0" w:color="auto"/>
              <w:right w:val="single" w:sz="4" w:space="0" w:color="auto"/>
            </w:tcBorders>
            <w:shd w:val="clear" w:color="auto" w:fill="auto"/>
            <w:noWrap/>
          </w:tcPr>
          <w:p w:rsidR="00335D6D" w:rsidRPr="006C6258" w:rsidRDefault="00335D6D" w:rsidP="00DA67E0">
            <w:pPr>
              <w:jc w:val="center"/>
              <w:rPr>
                <w:sz w:val="24"/>
                <w:szCs w:val="24"/>
              </w:rPr>
            </w:pPr>
          </w:p>
        </w:tc>
        <w:tc>
          <w:tcPr>
            <w:tcW w:w="2268" w:type="dxa"/>
            <w:tcBorders>
              <w:top w:val="nil"/>
              <w:left w:val="nil"/>
              <w:bottom w:val="single" w:sz="4" w:space="0" w:color="auto"/>
              <w:right w:val="single" w:sz="4" w:space="0" w:color="auto"/>
            </w:tcBorders>
            <w:shd w:val="clear" w:color="auto" w:fill="auto"/>
            <w:noWrap/>
          </w:tcPr>
          <w:p w:rsidR="00335D6D" w:rsidRPr="006C6258" w:rsidRDefault="00335D6D" w:rsidP="00DA67E0">
            <w:pPr>
              <w:jc w:val="center"/>
              <w:rPr>
                <w:sz w:val="24"/>
                <w:szCs w:val="24"/>
              </w:rPr>
            </w:pPr>
          </w:p>
        </w:tc>
        <w:tc>
          <w:tcPr>
            <w:tcW w:w="6663" w:type="dxa"/>
            <w:vMerge/>
            <w:tcBorders>
              <w:left w:val="nil"/>
              <w:right w:val="single" w:sz="4" w:space="0" w:color="000000"/>
            </w:tcBorders>
          </w:tcPr>
          <w:p w:rsidR="00335D6D" w:rsidRPr="006C6258" w:rsidRDefault="00335D6D" w:rsidP="00DA67E0">
            <w:pPr>
              <w:jc w:val="center"/>
              <w:rPr>
                <w:sz w:val="24"/>
                <w:szCs w:val="24"/>
              </w:rPr>
            </w:pPr>
          </w:p>
        </w:tc>
      </w:tr>
      <w:tr w:rsidR="00335D6D" w:rsidRPr="006C6258" w:rsidTr="00674F04">
        <w:trPr>
          <w:trHeight w:val="240"/>
        </w:trPr>
        <w:tc>
          <w:tcPr>
            <w:tcW w:w="2660" w:type="dxa"/>
            <w:tcBorders>
              <w:top w:val="nil"/>
              <w:left w:val="single" w:sz="4" w:space="0" w:color="auto"/>
              <w:bottom w:val="single" w:sz="4" w:space="0" w:color="auto"/>
              <w:right w:val="single" w:sz="4" w:space="0" w:color="auto"/>
            </w:tcBorders>
            <w:shd w:val="clear" w:color="auto" w:fill="auto"/>
            <w:noWrap/>
            <w:hideMark/>
          </w:tcPr>
          <w:p w:rsidR="00335D6D" w:rsidRPr="006C6258" w:rsidRDefault="00335D6D" w:rsidP="00DA67E0">
            <w:pPr>
              <w:jc w:val="center"/>
              <w:rPr>
                <w:sz w:val="24"/>
                <w:szCs w:val="24"/>
              </w:rPr>
            </w:pPr>
            <w:r w:rsidRPr="006C6258">
              <w:rPr>
                <w:sz w:val="24"/>
                <w:szCs w:val="24"/>
              </w:rPr>
              <w:t>Апрель</w:t>
            </w:r>
          </w:p>
        </w:tc>
        <w:tc>
          <w:tcPr>
            <w:tcW w:w="2410" w:type="dxa"/>
            <w:tcBorders>
              <w:top w:val="nil"/>
              <w:left w:val="nil"/>
              <w:bottom w:val="single" w:sz="4" w:space="0" w:color="auto"/>
              <w:right w:val="single" w:sz="4" w:space="0" w:color="auto"/>
            </w:tcBorders>
            <w:shd w:val="clear" w:color="auto" w:fill="auto"/>
            <w:noWrap/>
          </w:tcPr>
          <w:p w:rsidR="00335D6D" w:rsidRPr="006C6258" w:rsidRDefault="00335D6D" w:rsidP="00DA67E0">
            <w:pPr>
              <w:jc w:val="center"/>
              <w:rPr>
                <w:sz w:val="24"/>
                <w:szCs w:val="24"/>
              </w:rPr>
            </w:pPr>
          </w:p>
        </w:tc>
        <w:tc>
          <w:tcPr>
            <w:tcW w:w="2268" w:type="dxa"/>
            <w:tcBorders>
              <w:top w:val="nil"/>
              <w:left w:val="nil"/>
              <w:bottom w:val="single" w:sz="4" w:space="0" w:color="auto"/>
              <w:right w:val="single" w:sz="4" w:space="0" w:color="auto"/>
            </w:tcBorders>
            <w:shd w:val="clear" w:color="auto" w:fill="auto"/>
            <w:noWrap/>
          </w:tcPr>
          <w:p w:rsidR="00335D6D" w:rsidRPr="006C6258" w:rsidRDefault="00335D6D" w:rsidP="00DA67E0">
            <w:pPr>
              <w:jc w:val="center"/>
              <w:rPr>
                <w:sz w:val="24"/>
                <w:szCs w:val="24"/>
              </w:rPr>
            </w:pPr>
          </w:p>
        </w:tc>
        <w:tc>
          <w:tcPr>
            <w:tcW w:w="6663" w:type="dxa"/>
            <w:vMerge/>
            <w:tcBorders>
              <w:left w:val="nil"/>
              <w:right w:val="single" w:sz="4" w:space="0" w:color="000000"/>
            </w:tcBorders>
          </w:tcPr>
          <w:p w:rsidR="00335D6D" w:rsidRPr="006C6258" w:rsidRDefault="00335D6D" w:rsidP="00DA67E0">
            <w:pPr>
              <w:jc w:val="center"/>
              <w:rPr>
                <w:sz w:val="24"/>
                <w:szCs w:val="24"/>
              </w:rPr>
            </w:pPr>
          </w:p>
        </w:tc>
      </w:tr>
      <w:tr w:rsidR="00335D6D" w:rsidRPr="006C6258" w:rsidTr="00674F04">
        <w:trPr>
          <w:trHeight w:val="240"/>
        </w:trPr>
        <w:tc>
          <w:tcPr>
            <w:tcW w:w="2660" w:type="dxa"/>
            <w:tcBorders>
              <w:top w:val="nil"/>
              <w:left w:val="single" w:sz="4" w:space="0" w:color="auto"/>
              <w:bottom w:val="single" w:sz="4" w:space="0" w:color="auto"/>
              <w:right w:val="single" w:sz="4" w:space="0" w:color="auto"/>
            </w:tcBorders>
            <w:shd w:val="clear" w:color="auto" w:fill="auto"/>
            <w:noWrap/>
            <w:hideMark/>
          </w:tcPr>
          <w:p w:rsidR="00335D6D" w:rsidRPr="006C6258" w:rsidRDefault="00335D6D" w:rsidP="00DA67E0">
            <w:pPr>
              <w:jc w:val="center"/>
              <w:rPr>
                <w:sz w:val="24"/>
                <w:szCs w:val="24"/>
              </w:rPr>
            </w:pPr>
            <w:r w:rsidRPr="006C6258">
              <w:rPr>
                <w:sz w:val="24"/>
                <w:szCs w:val="24"/>
              </w:rPr>
              <w:t>Май</w:t>
            </w:r>
          </w:p>
        </w:tc>
        <w:tc>
          <w:tcPr>
            <w:tcW w:w="2410" w:type="dxa"/>
            <w:tcBorders>
              <w:top w:val="nil"/>
              <w:left w:val="nil"/>
              <w:bottom w:val="single" w:sz="4" w:space="0" w:color="auto"/>
              <w:right w:val="single" w:sz="4" w:space="0" w:color="auto"/>
            </w:tcBorders>
            <w:shd w:val="clear" w:color="auto" w:fill="auto"/>
            <w:noWrap/>
          </w:tcPr>
          <w:p w:rsidR="00335D6D" w:rsidRPr="006C6258" w:rsidRDefault="00335D6D" w:rsidP="00DA67E0">
            <w:pPr>
              <w:jc w:val="center"/>
              <w:rPr>
                <w:sz w:val="24"/>
                <w:szCs w:val="24"/>
              </w:rPr>
            </w:pPr>
          </w:p>
        </w:tc>
        <w:tc>
          <w:tcPr>
            <w:tcW w:w="2268" w:type="dxa"/>
            <w:tcBorders>
              <w:top w:val="nil"/>
              <w:left w:val="nil"/>
              <w:bottom w:val="single" w:sz="4" w:space="0" w:color="auto"/>
              <w:right w:val="single" w:sz="4" w:space="0" w:color="auto"/>
            </w:tcBorders>
            <w:shd w:val="clear" w:color="auto" w:fill="auto"/>
            <w:noWrap/>
          </w:tcPr>
          <w:p w:rsidR="00335D6D" w:rsidRPr="006C6258" w:rsidRDefault="00335D6D" w:rsidP="00DA67E0">
            <w:pPr>
              <w:jc w:val="center"/>
              <w:rPr>
                <w:sz w:val="24"/>
                <w:szCs w:val="24"/>
              </w:rPr>
            </w:pPr>
          </w:p>
        </w:tc>
        <w:tc>
          <w:tcPr>
            <w:tcW w:w="6663" w:type="dxa"/>
            <w:vMerge/>
            <w:tcBorders>
              <w:left w:val="nil"/>
              <w:right w:val="single" w:sz="4" w:space="0" w:color="000000"/>
            </w:tcBorders>
          </w:tcPr>
          <w:p w:rsidR="00335D6D" w:rsidRPr="006C6258" w:rsidRDefault="00335D6D" w:rsidP="00DA67E0">
            <w:pPr>
              <w:jc w:val="center"/>
              <w:rPr>
                <w:sz w:val="24"/>
                <w:szCs w:val="24"/>
              </w:rPr>
            </w:pPr>
          </w:p>
        </w:tc>
      </w:tr>
      <w:tr w:rsidR="00335D6D" w:rsidRPr="006C6258" w:rsidTr="00674F04">
        <w:trPr>
          <w:trHeight w:val="240"/>
        </w:trPr>
        <w:tc>
          <w:tcPr>
            <w:tcW w:w="2660" w:type="dxa"/>
            <w:tcBorders>
              <w:top w:val="nil"/>
              <w:left w:val="single" w:sz="4" w:space="0" w:color="auto"/>
              <w:bottom w:val="single" w:sz="4" w:space="0" w:color="auto"/>
              <w:right w:val="single" w:sz="4" w:space="0" w:color="auto"/>
            </w:tcBorders>
            <w:shd w:val="clear" w:color="auto" w:fill="auto"/>
            <w:noWrap/>
            <w:hideMark/>
          </w:tcPr>
          <w:p w:rsidR="00335D6D" w:rsidRPr="006C6258" w:rsidRDefault="00335D6D" w:rsidP="00DA67E0">
            <w:pPr>
              <w:jc w:val="center"/>
              <w:rPr>
                <w:sz w:val="24"/>
                <w:szCs w:val="24"/>
              </w:rPr>
            </w:pPr>
            <w:r w:rsidRPr="006C6258">
              <w:rPr>
                <w:sz w:val="24"/>
                <w:szCs w:val="24"/>
              </w:rPr>
              <w:t>Июнь</w:t>
            </w:r>
          </w:p>
        </w:tc>
        <w:tc>
          <w:tcPr>
            <w:tcW w:w="2410" w:type="dxa"/>
            <w:tcBorders>
              <w:top w:val="nil"/>
              <w:left w:val="nil"/>
              <w:bottom w:val="single" w:sz="4" w:space="0" w:color="auto"/>
              <w:right w:val="single" w:sz="4" w:space="0" w:color="auto"/>
            </w:tcBorders>
            <w:shd w:val="clear" w:color="auto" w:fill="auto"/>
            <w:noWrap/>
          </w:tcPr>
          <w:p w:rsidR="00335D6D" w:rsidRPr="006C6258" w:rsidRDefault="00335D6D" w:rsidP="00DA67E0">
            <w:pPr>
              <w:jc w:val="center"/>
              <w:rPr>
                <w:sz w:val="24"/>
                <w:szCs w:val="24"/>
              </w:rPr>
            </w:pPr>
          </w:p>
        </w:tc>
        <w:tc>
          <w:tcPr>
            <w:tcW w:w="2268" w:type="dxa"/>
            <w:tcBorders>
              <w:top w:val="nil"/>
              <w:left w:val="nil"/>
              <w:bottom w:val="single" w:sz="4" w:space="0" w:color="auto"/>
              <w:right w:val="single" w:sz="4" w:space="0" w:color="auto"/>
            </w:tcBorders>
            <w:shd w:val="clear" w:color="auto" w:fill="auto"/>
            <w:noWrap/>
          </w:tcPr>
          <w:p w:rsidR="00335D6D" w:rsidRPr="006C6258" w:rsidRDefault="00335D6D" w:rsidP="00DA67E0">
            <w:pPr>
              <w:jc w:val="center"/>
              <w:rPr>
                <w:sz w:val="24"/>
                <w:szCs w:val="24"/>
              </w:rPr>
            </w:pPr>
          </w:p>
        </w:tc>
        <w:tc>
          <w:tcPr>
            <w:tcW w:w="6663" w:type="dxa"/>
            <w:vMerge/>
            <w:tcBorders>
              <w:left w:val="nil"/>
              <w:right w:val="single" w:sz="4" w:space="0" w:color="000000"/>
            </w:tcBorders>
          </w:tcPr>
          <w:p w:rsidR="00335D6D" w:rsidRPr="006C6258" w:rsidRDefault="00335D6D" w:rsidP="00DA67E0">
            <w:pPr>
              <w:jc w:val="center"/>
              <w:rPr>
                <w:sz w:val="24"/>
                <w:szCs w:val="24"/>
              </w:rPr>
            </w:pPr>
          </w:p>
        </w:tc>
      </w:tr>
      <w:tr w:rsidR="00335D6D" w:rsidRPr="006C6258" w:rsidTr="00674F04">
        <w:trPr>
          <w:trHeight w:val="240"/>
        </w:trPr>
        <w:tc>
          <w:tcPr>
            <w:tcW w:w="2660" w:type="dxa"/>
            <w:tcBorders>
              <w:top w:val="nil"/>
              <w:left w:val="single" w:sz="4" w:space="0" w:color="auto"/>
              <w:bottom w:val="single" w:sz="4" w:space="0" w:color="auto"/>
              <w:right w:val="single" w:sz="4" w:space="0" w:color="auto"/>
            </w:tcBorders>
            <w:shd w:val="clear" w:color="auto" w:fill="auto"/>
            <w:noWrap/>
            <w:hideMark/>
          </w:tcPr>
          <w:p w:rsidR="00335D6D" w:rsidRPr="006C6258" w:rsidRDefault="00335D6D" w:rsidP="00DA67E0">
            <w:pPr>
              <w:jc w:val="center"/>
              <w:rPr>
                <w:sz w:val="24"/>
                <w:szCs w:val="24"/>
              </w:rPr>
            </w:pPr>
            <w:r w:rsidRPr="006C6258">
              <w:rPr>
                <w:sz w:val="24"/>
                <w:szCs w:val="24"/>
              </w:rPr>
              <w:t>Июль</w:t>
            </w:r>
          </w:p>
        </w:tc>
        <w:tc>
          <w:tcPr>
            <w:tcW w:w="2410" w:type="dxa"/>
            <w:tcBorders>
              <w:top w:val="nil"/>
              <w:left w:val="nil"/>
              <w:bottom w:val="single" w:sz="4" w:space="0" w:color="auto"/>
              <w:right w:val="single" w:sz="4" w:space="0" w:color="auto"/>
            </w:tcBorders>
            <w:shd w:val="clear" w:color="auto" w:fill="auto"/>
            <w:noWrap/>
          </w:tcPr>
          <w:p w:rsidR="00335D6D" w:rsidRPr="006C6258" w:rsidRDefault="00335D6D" w:rsidP="00DA67E0">
            <w:pPr>
              <w:jc w:val="center"/>
              <w:rPr>
                <w:sz w:val="24"/>
                <w:szCs w:val="24"/>
              </w:rPr>
            </w:pPr>
          </w:p>
        </w:tc>
        <w:tc>
          <w:tcPr>
            <w:tcW w:w="2268" w:type="dxa"/>
            <w:tcBorders>
              <w:top w:val="nil"/>
              <w:left w:val="nil"/>
              <w:bottom w:val="single" w:sz="4" w:space="0" w:color="auto"/>
              <w:right w:val="single" w:sz="4" w:space="0" w:color="auto"/>
            </w:tcBorders>
            <w:shd w:val="clear" w:color="auto" w:fill="auto"/>
            <w:noWrap/>
          </w:tcPr>
          <w:p w:rsidR="00335D6D" w:rsidRPr="006C6258" w:rsidRDefault="00335D6D" w:rsidP="00DA67E0">
            <w:pPr>
              <w:jc w:val="center"/>
              <w:rPr>
                <w:sz w:val="24"/>
                <w:szCs w:val="24"/>
              </w:rPr>
            </w:pPr>
          </w:p>
        </w:tc>
        <w:tc>
          <w:tcPr>
            <w:tcW w:w="6663" w:type="dxa"/>
            <w:vMerge/>
            <w:tcBorders>
              <w:left w:val="nil"/>
              <w:right w:val="single" w:sz="4" w:space="0" w:color="000000"/>
            </w:tcBorders>
          </w:tcPr>
          <w:p w:rsidR="00335D6D" w:rsidRPr="006C6258" w:rsidRDefault="00335D6D" w:rsidP="00DA67E0">
            <w:pPr>
              <w:jc w:val="center"/>
              <w:rPr>
                <w:sz w:val="24"/>
                <w:szCs w:val="24"/>
              </w:rPr>
            </w:pPr>
          </w:p>
        </w:tc>
      </w:tr>
      <w:tr w:rsidR="00335D6D" w:rsidRPr="006C6258" w:rsidTr="00674F04">
        <w:trPr>
          <w:trHeight w:val="240"/>
        </w:trPr>
        <w:tc>
          <w:tcPr>
            <w:tcW w:w="2660" w:type="dxa"/>
            <w:tcBorders>
              <w:top w:val="nil"/>
              <w:left w:val="single" w:sz="4" w:space="0" w:color="auto"/>
              <w:bottom w:val="single" w:sz="4" w:space="0" w:color="auto"/>
              <w:right w:val="single" w:sz="4" w:space="0" w:color="auto"/>
            </w:tcBorders>
            <w:shd w:val="clear" w:color="auto" w:fill="auto"/>
            <w:noWrap/>
            <w:hideMark/>
          </w:tcPr>
          <w:p w:rsidR="00335D6D" w:rsidRPr="006C6258" w:rsidRDefault="00335D6D" w:rsidP="00DA67E0">
            <w:pPr>
              <w:jc w:val="center"/>
              <w:rPr>
                <w:sz w:val="24"/>
                <w:szCs w:val="24"/>
              </w:rPr>
            </w:pPr>
            <w:r w:rsidRPr="006C6258">
              <w:rPr>
                <w:sz w:val="24"/>
                <w:szCs w:val="24"/>
              </w:rPr>
              <w:t>Август</w:t>
            </w:r>
          </w:p>
        </w:tc>
        <w:tc>
          <w:tcPr>
            <w:tcW w:w="2410" w:type="dxa"/>
            <w:tcBorders>
              <w:top w:val="nil"/>
              <w:left w:val="nil"/>
              <w:bottom w:val="single" w:sz="4" w:space="0" w:color="auto"/>
              <w:right w:val="single" w:sz="4" w:space="0" w:color="auto"/>
            </w:tcBorders>
            <w:shd w:val="clear" w:color="auto" w:fill="auto"/>
            <w:noWrap/>
          </w:tcPr>
          <w:p w:rsidR="00335D6D" w:rsidRPr="006C6258" w:rsidRDefault="00335D6D" w:rsidP="00DA67E0">
            <w:pPr>
              <w:jc w:val="center"/>
              <w:rPr>
                <w:sz w:val="24"/>
                <w:szCs w:val="24"/>
              </w:rPr>
            </w:pPr>
          </w:p>
        </w:tc>
        <w:tc>
          <w:tcPr>
            <w:tcW w:w="2268" w:type="dxa"/>
            <w:tcBorders>
              <w:top w:val="nil"/>
              <w:left w:val="nil"/>
              <w:bottom w:val="single" w:sz="4" w:space="0" w:color="auto"/>
              <w:right w:val="single" w:sz="4" w:space="0" w:color="auto"/>
            </w:tcBorders>
            <w:shd w:val="clear" w:color="auto" w:fill="auto"/>
            <w:noWrap/>
          </w:tcPr>
          <w:p w:rsidR="00335D6D" w:rsidRPr="006C6258" w:rsidRDefault="00335D6D" w:rsidP="00DA67E0">
            <w:pPr>
              <w:jc w:val="center"/>
              <w:rPr>
                <w:sz w:val="24"/>
                <w:szCs w:val="24"/>
              </w:rPr>
            </w:pPr>
          </w:p>
        </w:tc>
        <w:tc>
          <w:tcPr>
            <w:tcW w:w="6663" w:type="dxa"/>
            <w:vMerge/>
            <w:tcBorders>
              <w:left w:val="nil"/>
              <w:right w:val="single" w:sz="4" w:space="0" w:color="000000"/>
            </w:tcBorders>
          </w:tcPr>
          <w:p w:rsidR="00335D6D" w:rsidRPr="006C6258" w:rsidRDefault="00335D6D" w:rsidP="00DA67E0">
            <w:pPr>
              <w:jc w:val="center"/>
              <w:rPr>
                <w:sz w:val="24"/>
                <w:szCs w:val="24"/>
              </w:rPr>
            </w:pPr>
          </w:p>
        </w:tc>
      </w:tr>
      <w:tr w:rsidR="00335D6D" w:rsidRPr="006C6258" w:rsidTr="00674F04">
        <w:trPr>
          <w:trHeight w:val="240"/>
        </w:trPr>
        <w:tc>
          <w:tcPr>
            <w:tcW w:w="2660" w:type="dxa"/>
            <w:tcBorders>
              <w:top w:val="nil"/>
              <w:left w:val="single" w:sz="4" w:space="0" w:color="auto"/>
              <w:bottom w:val="single" w:sz="4" w:space="0" w:color="auto"/>
              <w:right w:val="single" w:sz="4" w:space="0" w:color="auto"/>
            </w:tcBorders>
            <w:shd w:val="clear" w:color="auto" w:fill="auto"/>
            <w:noWrap/>
            <w:hideMark/>
          </w:tcPr>
          <w:p w:rsidR="00335D6D" w:rsidRPr="006C6258" w:rsidRDefault="00335D6D" w:rsidP="00DA67E0">
            <w:pPr>
              <w:jc w:val="center"/>
              <w:rPr>
                <w:sz w:val="24"/>
                <w:szCs w:val="24"/>
              </w:rPr>
            </w:pPr>
            <w:r w:rsidRPr="006C6258">
              <w:rPr>
                <w:sz w:val="24"/>
                <w:szCs w:val="24"/>
              </w:rPr>
              <w:t>Сентябрь</w:t>
            </w:r>
          </w:p>
        </w:tc>
        <w:tc>
          <w:tcPr>
            <w:tcW w:w="2410" w:type="dxa"/>
            <w:tcBorders>
              <w:top w:val="nil"/>
              <w:left w:val="nil"/>
              <w:bottom w:val="single" w:sz="4" w:space="0" w:color="auto"/>
              <w:right w:val="single" w:sz="4" w:space="0" w:color="auto"/>
            </w:tcBorders>
            <w:shd w:val="clear" w:color="auto" w:fill="auto"/>
            <w:noWrap/>
          </w:tcPr>
          <w:p w:rsidR="00335D6D" w:rsidRPr="006C6258" w:rsidRDefault="00335D6D" w:rsidP="00DA67E0">
            <w:pPr>
              <w:jc w:val="center"/>
              <w:rPr>
                <w:sz w:val="24"/>
                <w:szCs w:val="24"/>
              </w:rPr>
            </w:pPr>
          </w:p>
        </w:tc>
        <w:tc>
          <w:tcPr>
            <w:tcW w:w="2268" w:type="dxa"/>
            <w:tcBorders>
              <w:top w:val="nil"/>
              <w:left w:val="nil"/>
              <w:bottom w:val="single" w:sz="4" w:space="0" w:color="auto"/>
              <w:right w:val="single" w:sz="4" w:space="0" w:color="auto"/>
            </w:tcBorders>
            <w:shd w:val="clear" w:color="auto" w:fill="auto"/>
            <w:noWrap/>
          </w:tcPr>
          <w:p w:rsidR="00335D6D" w:rsidRPr="006C6258" w:rsidRDefault="00335D6D" w:rsidP="00DA67E0">
            <w:pPr>
              <w:jc w:val="center"/>
              <w:rPr>
                <w:sz w:val="24"/>
                <w:szCs w:val="24"/>
              </w:rPr>
            </w:pPr>
          </w:p>
        </w:tc>
        <w:tc>
          <w:tcPr>
            <w:tcW w:w="6663" w:type="dxa"/>
            <w:vMerge/>
            <w:tcBorders>
              <w:left w:val="nil"/>
              <w:right w:val="single" w:sz="4" w:space="0" w:color="000000"/>
            </w:tcBorders>
          </w:tcPr>
          <w:p w:rsidR="00335D6D" w:rsidRPr="006C6258" w:rsidRDefault="00335D6D" w:rsidP="00DA67E0">
            <w:pPr>
              <w:jc w:val="center"/>
              <w:rPr>
                <w:sz w:val="24"/>
                <w:szCs w:val="24"/>
              </w:rPr>
            </w:pPr>
          </w:p>
        </w:tc>
      </w:tr>
      <w:tr w:rsidR="00674F04" w:rsidRPr="006C6258" w:rsidTr="00F37481">
        <w:trPr>
          <w:trHeight w:val="240"/>
        </w:trPr>
        <w:tc>
          <w:tcPr>
            <w:tcW w:w="2660" w:type="dxa"/>
            <w:tcBorders>
              <w:top w:val="nil"/>
              <w:left w:val="single" w:sz="4" w:space="0" w:color="auto"/>
              <w:bottom w:val="single" w:sz="4" w:space="0" w:color="auto"/>
              <w:right w:val="single" w:sz="4" w:space="0" w:color="auto"/>
            </w:tcBorders>
            <w:shd w:val="clear" w:color="auto" w:fill="auto"/>
            <w:noWrap/>
            <w:hideMark/>
          </w:tcPr>
          <w:p w:rsidR="00674F04" w:rsidRPr="006C6258" w:rsidRDefault="00674F04" w:rsidP="00DA67E0">
            <w:pPr>
              <w:jc w:val="center"/>
              <w:rPr>
                <w:sz w:val="24"/>
                <w:szCs w:val="24"/>
              </w:rPr>
            </w:pPr>
            <w:r w:rsidRPr="006C6258">
              <w:rPr>
                <w:sz w:val="24"/>
                <w:szCs w:val="24"/>
              </w:rPr>
              <w:t>Октябрь</w:t>
            </w:r>
          </w:p>
        </w:tc>
        <w:tc>
          <w:tcPr>
            <w:tcW w:w="2410" w:type="dxa"/>
            <w:tcBorders>
              <w:top w:val="nil"/>
              <w:left w:val="nil"/>
              <w:bottom w:val="single" w:sz="4" w:space="0" w:color="auto"/>
              <w:right w:val="single" w:sz="4" w:space="0" w:color="auto"/>
            </w:tcBorders>
            <w:shd w:val="clear" w:color="auto" w:fill="auto"/>
            <w:noWrap/>
            <w:vAlign w:val="bottom"/>
            <w:hideMark/>
          </w:tcPr>
          <w:p w:rsidR="00674F04" w:rsidRPr="00674F04" w:rsidRDefault="00674F04" w:rsidP="00674F04">
            <w:pPr>
              <w:jc w:val="center"/>
              <w:rPr>
                <w:color w:val="000000"/>
                <w:sz w:val="24"/>
                <w:szCs w:val="24"/>
              </w:rPr>
            </w:pPr>
            <w:r w:rsidRPr="00674F04">
              <w:rPr>
                <w:color w:val="000000"/>
                <w:sz w:val="24"/>
                <w:szCs w:val="24"/>
              </w:rPr>
              <w:t>463</w:t>
            </w:r>
          </w:p>
        </w:tc>
        <w:tc>
          <w:tcPr>
            <w:tcW w:w="2268" w:type="dxa"/>
            <w:tcBorders>
              <w:top w:val="nil"/>
              <w:left w:val="nil"/>
              <w:bottom w:val="single" w:sz="4" w:space="0" w:color="auto"/>
              <w:right w:val="single" w:sz="4" w:space="0" w:color="auto"/>
            </w:tcBorders>
            <w:shd w:val="clear" w:color="auto" w:fill="auto"/>
            <w:noWrap/>
            <w:vAlign w:val="bottom"/>
            <w:hideMark/>
          </w:tcPr>
          <w:p w:rsidR="00674F04" w:rsidRPr="00674F04" w:rsidRDefault="00674F04" w:rsidP="00674F04">
            <w:pPr>
              <w:jc w:val="center"/>
              <w:rPr>
                <w:color w:val="000000"/>
                <w:sz w:val="24"/>
                <w:szCs w:val="24"/>
              </w:rPr>
            </w:pPr>
            <w:r w:rsidRPr="00674F04">
              <w:rPr>
                <w:color w:val="000000"/>
                <w:sz w:val="24"/>
                <w:szCs w:val="24"/>
              </w:rPr>
              <w:t>576</w:t>
            </w:r>
          </w:p>
        </w:tc>
        <w:tc>
          <w:tcPr>
            <w:tcW w:w="6663" w:type="dxa"/>
            <w:vMerge/>
            <w:tcBorders>
              <w:left w:val="nil"/>
              <w:right w:val="single" w:sz="4" w:space="0" w:color="000000"/>
            </w:tcBorders>
          </w:tcPr>
          <w:p w:rsidR="00674F04" w:rsidRPr="006C6258" w:rsidRDefault="00674F04" w:rsidP="00DA67E0">
            <w:pPr>
              <w:jc w:val="center"/>
              <w:rPr>
                <w:sz w:val="24"/>
                <w:szCs w:val="24"/>
              </w:rPr>
            </w:pPr>
          </w:p>
        </w:tc>
      </w:tr>
      <w:tr w:rsidR="00674F04" w:rsidRPr="006C6258" w:rsidTr="00F37481">
        <w:trPr>
          <w:trHeight w:val="240"/>
        </w:trPr>
        <w:tc>
          <w:tcPr>
            <w:tcW w:w="2660" w:type="dxa"/>
            <w:tcBorders>
              <w:top w:val="nil"/>
              <w:left w:val="single" w:sz="4" w:space="0" w:color="auto"/>
              <w:bottom w:val="single" w:sz="4" w:space="0" w:color="auto"/>
              <w:right w:val="single" w:sz="4" w:space="0" w:color="auto"/>
            </w:tcBorders>
            <w:shd w:val="clear" w:color="auto" w:fill="auto"/>
            <w:noWrap/>
            <w:hideMark/>
          </w:tcPr>
          <w:p w:rsidR="00674F04" w:rsidRPr="006C6258" w:rsidRDefault="00674F04" w:rsidP="00DA67E0">
            <w:pPr>
              <w:jc w:val="center"/>
              <w:rPr>
                <w:sz w:val="24"/>
                <w:szCs w:val="24"/>
              </w:rPr>
            </w:pPr>
            <w:r w:rsidRPr="006C6258">
              <w:rPr>
                <w:sz w:val="24"/>
                <w:szCs w:val="24"/>
              </w:rPr>
              <w:t>Ноябрь</w:t>
            </w:r>
          </w:p>
        </w:tc>
        <w:tc>
          <w:tcPr>
            <w:tcW w:w="2410" w:type="dxa"/>
            <w:tcBorders>
              <w:top w:val="nil"/>
              <w:left w:val="nil"/>
              <w:bottom w:val="single" w:sz="4" w:space="0" w:color="auto"/>
              <w:right w:val="single" w:sz="4" w:space="0" w:color="auto"/>
            </w:tcBorders>
            <w:shd w:val="clear" w:color="auto" w:fill="auto"/>
            <w:noWrap/>
            <w:vAlign w:val="bottom"/>
            <w:hideMark/>
          </w:tcPr>
          <w:p w:rsidR="00674F04" w:rsidRPr="00674F04" w:rsidRDefault="00674F04" w:rsidP="00674F04">
            <w:pPr>
              <w:jc w:val="center"/>
              <w:rPr>
                <w:color w:val="000000"/>
                <w:sz w:val="24"/>
                <w:szCs w:val="24"/>
              </w:rPr>
            </w:pPr>
            <w:r w:rsidRPr="00674F04">
              <w:rPr>
                <w:color w:val="000000"/>
                <w:sz w:val="24"/>
                <w:szCs w:val="24"/>
              </w:rPr>
              <w:t>613</w:t>
            </w:r>
          </w:p>
        </w:tc>
        <w:tc>
          <w:tcPr>
            <w:tcW w:w="2268" w:type="dxa"/>
            <w:tcBorders>
              <w:top w:val="nil"/>
              <w:left w:val="nil"/>
              <w:bottom w:val="single" w:sz="4" w:space="0" w:color="auto"/>
              <w:right w:val="single" w:sz="4" w:space="0" w:color="auto"/>
            </w:tcBorders>
            <w:shd w:val="clear" w:color="auto" w:fill="auto"/>
            <w:noWrap/>
            <w:vAlign w:val="bottom"/>
            <w:hideMark/>
          </w:tcPr>
          <w:p w:rsidR="00674F04" w:rsidRPr="00674F04" w:rsidRDefault="00674F04" w:rsidP="00674F04">
            <w:pPr>
              <w:jc w:val="center"/>
              <w:rPr>
                <w:color w:val="000000"/>
                <w:sz w:val="24"/>
                <w:szCs w:val="24"/>
              </w:rPr>
            </w:pPr>
            <w:r w:rsidRPr="00674F04">
              <w:rPr>
                <w:color w:val="000000"/>
                <w:sz w:val="24"/>
                <w:szCs w:val="24"/>
              </w:rPr>
              <w:t>720</w:t>
            </w:r>
          </w:p>
        </w:tc>
        <w:tc>
          <w:tcPr>
            <w:tcW w:w="6663" w:type="dxa"/>
            <w:vMerge/>
            <w:tcBorders>
              <w:left w:val="nil"/>
              <w:right w:val="single" w:sz="4" w:space="0" w:color="000000"/>
            </w:tcBorders>
          </w:tcPr>
          <w:p w:rsidR="00674F04" w:rsidRPr="006C6258" w:rsidRDefault="00674F04" w:rsidP="00DA67E0">
            <w:pPr>
              <w:jc w:val="center"/>
              <w:rPr>
                <w:sz w:val="24"/>
                <w:szCs w:val="24"/>
              </w:rPr>
            </w:pPr>
          </w:p>
        </w:tc>
      </w:tr>
      <w:tr w:rsidR="00674F04" w:rsidRPr="006C6258" w:rsidTr="00F37481">
        <w:trPr>
          <w:trHeight w:val="414"/>
        </w:trPr>
        <w:tc>
          <w:tcPr>
            <w:tcW w:w="2660" w:type="dxa"/>
            <w:tcBorders>
              <w:top w:val="nil"/>
              <w:left w:val="single" w:sz="4" w:space="0" w:color="auto"/>
              <w:bottom w:val="single" w:sz="4" w:space="0" w:color="auto"/>
              <w:right w:val="single" w:sz="4" w:space="0" w:color="auto"/>
            </w:tcBorders>
            <w:shd w:val="clear" w:color="auto" w:fill="auto"/>
            <w:noWrap/>
            <w:hideMark/>
          </w:tcPr>
          <w:p w:rsidR="00674F04" w:rsidRPr="006C6258" w:rsidRDefault="00674F04" w:rsidP="00DA67E0">
            <w:pPr>
              <w:jc w:val="center"/>
              <w:rPr>
                <w:sz w:val="24"/>
                <w:szCs w:val="24"/>
              </w:rPr>
            </w:pPr>
            <w:r w:rsidRPr="006C6258">
              <w:rPr>
                <w:sz w:val="24"/>
                <w:szCs w:val="24"/>
              </w:rPr>
              <w:t>Декабрь</w:t>
            </w:r>
          </w:p>
        </w:tc>
        <w:tc>
          <w:tcPr>
            <w:tcW w:w="2410" w:type="dxa"/>
            <w:tcBorders>
              <w:top w:val="nil"/>
              <w:left w:val="nil"/>
              <w:bottom w:val="single" w:sz="4" w:space="0" w:color="auto"/>
              <w:right w:val="single" w:sz="4" w:space="0" w:color="auto"/>
            </w:tcBorders>
            <w:shd w:val="clear" w:color="auto" w:fill="auto"/>
            <w:noWrap/>
            <w:vAlign w:val="bottom"/>
            <w:hideMark/>
          </w:tcPr>
          <w:p w:rsidR="00674F04" w:rsidRPr="00674F04" w:rsidRDefault="00674F04" w:rsidP="00674F04">
            <w:pPr>
              <w:jc w:val="center"/>
              <w:rPr>
                <w:color w:val="000000"/>
                <w:sz w:val="24"/>
                <w:szCs w:val="24"/>
              </w:rPr>
            </w:pPr>
            <w:r w:rsidRPr="00674F04">
              <w:rPr>
                <w:color w:val="000000"/>
                <w:sz w:val="24"/>
                <w:szCs w:val="24"/>
              </w:rPr>
              <w:t>694</w:t>
            </w:r>
          </w:p>
        </w:tc>
        <w:tc>
          <w:tcPr>
            <w:tcW w:w="2268" w:type="dxa"/>
            <w:tcBorders>
              <w:top w:val="nil"/>
              <w:left w:val="nil"/>
              <w:bottom w:val="single" w:sz="4" w:space="0" w:color="auto"/>
              <w:right w:val="single" w:sz="4" w:space="0" w:color="auto"/>
            </w:tcBorders>
            <w:shd w:val="clear" w:color="auto" w:fill="auto"/>
            <w:noWrap/>
            <w:vAlign w:val="bottom"/>
            <w:hideMark/>
          </w:tcPr>
          <w:p w:rsidR="00674F04" w:rsidRPr="00674F04" w:rsidRDefault="00674F04" w:rsidP="00674F04">
            <w:pPr>
              <w:jc w:val="center"/>
              <w:rPr>
                <w:color w:val="000000"/>
                <w:sz w:val="24"/>
                <w:szCs w:val="24"/>
              </w:rPr>
            </w:pPr>
            <w:r w:rsidRPr="00674F04">
              <w:rPr>
                <w:color w:val="000000"/>
                <w:sz w:val="24"/>
                <w:szCs w:val="24"/>
              </w:rPr>
              <w:t>744</w:t>
            </w:r>
          </w:p>
        </w:tc>
        <w:tc>
          <w:tcPr>
            <w:tcW w:w="6663" w:type="dxa"/>
            <w:vMerge/>
            <w:tcBorders>
              <w:left w:val="nil"/>
              <w:right w:val="single" w:sz="4" w:space="0" w:color="000000"/>
            </w:tcBorders>
          </w:tcPr>
          <w:p w:rsidR="00674F04" w:rsidRPr="006C6258" w:rsidRDefault="00674F04" w:rsidP="00DA67E0">
            <w:pPr>
              <w:jc w:val="center"/>
              <w:rPr>
                <w:sz w:val="24"/>
                <w:szCs w:val="24"/>
              </w:rPr>
            </w:pPr>
          </w:p>
        </w:tc>
      </w:tr>
      <w:tr w:rsidR="00674F04" w:rsidRPr="006C6258" w:rsidTr="00335D6D">
        <w:trPr>
          <w:trHeight w:val="73"/>
        </w:trPr>
        <w:tc>
          <w:tcPr>
            <w:tcW w:w="2660" w:type="dxa"/>
            <w:tcBorders>
              <w:top w:val="nil"/>
              <w:left w:val="single" w:sz="4" w:space="0" w:color="auto"/>
              <w:bottom w:val="single" w:sz="4" w:space="0" w:color="auto"/>
              <w:right w:val="single" w:sz="4" w:space="0" w:color="auto"/>
            </w:tcBorders>
            <w:shd w:val="clear" w:color="auto" w:fill="auto"/>
            <w:noWrap/>
            <w:hideMark/>
          </w:tcPr>
          <w:p w:rsidR="00674F04" w:rsidRPr="006C6258" w:rsidRDefault="00674F04" w:rsidP="00DA67E0">
            <w:pPr>
              <w:jc w:val="center"/>
              <w:rPr>
                <w:i/>
                <w:iCs/>
                <w:sz w:val="24"/>
                <w:szCs w:val="24"/>
              </w:rPr>
            </w:pPr>
            <w:r w:rsidRPr="006C6258">
              <w:rPr>
                <w:i/>
                <w:iCs/>
                <w:sz w:val="24"/>
                <w:szCs w:val="24"/>
              </w:rPr>
              <w:t>ВСЕГО</w:t>
            </w:r>
          </w:p>
        </w:tc>
        <w:tc>
          <w:tcPr>
            <w:tcW w:w="2410" w:type="dxa"/>
            <w:tcBorders>
              <w:top w:val="nil"/>
              <w:left w:val="nil"/>
              <w:bottom w:val="single" w:sz="4" w:space="0" w:color="auto"/>
              <w:right w:val="single" w:sz="4" w:space="0" w:color="auto"/>
            </w:tcBorders>
            <w:shd w:val="clear" w:color="auto" w:fill="auto"/>
            <w:noWrap/>
            <w:hideMark/>
          </w:tcPr>
          <w:p w:rsidR="00674F04" w:rsidRPr="006C6258" w:rsidRDefault="00674F04" w:rsidP="00DA67E0">
            <w:pPr>
              <w:jc w:val="center"/>
              <w:rPr>
                <w:sz w:val="24"/>
                <w:szCs w:val="24"/>
              </w:rPr>
            </w:pPr>
            <w:r>
              <w:rPr>
                <w:sz w:val="24"/>
                <w:szCs w:val="24"/>
              </w:rPr>
              <w:t>1770</w:t>
            </w:r>
          </w:p>
        </w:tc>
        <w:tc>
          <w:tcPr>
            <w:tcW w:w="2268" w:type="dxa"/>
            <w:tcBorders>
              <w:top w:val="nil"/>
              <w:left w:val="nil"/>
              <w:bottom w:val="single" w:sz="4" w:space="0" w:color="auto"/>
              <w:right w:val="single" w:sz="4" w:space="0" w:color="auto"/>
            </w:tcBorders>
            <w:shd w:val="clear" w:color="auto" w:fill="auto"/>
            <w:noWrap/>
            <w:hideMark/>
          </w:tcPr>
          <w:p w:rsidR="00674F04" w:rsidRPr="006C6258" w:rsidRDefault="00674F04" w:rsidP="00DA67E0">
            <w:pPr>
              <w:jc w:val="center"/>
              <w:rPr>
                <w:sz w:val="24"/>
                <w:szCs w:val="24"/>
              </w:rPr>
            </w:pPr>
            <w:r>
              <w:rPr>
                <w:sz w:val="24"/>
                <w:szCs w:val="24"/>
              </w:rPr>
              <w:t>2040</w:t>
            </w:r>
          </w:p>
        </w:tc>
        <w:tc>
          <w:tcPr>
            <w:tcW w:w="6663" w:type="dxa"/>
            <w:vMerge/>
            <w:tcBorders>
              <w:left w:val="nil"/>
              <w:bottom w:val="single" w:sz="4" w:space="0" w:color="auto"/>
              <w:right w:val="single" w:sz="4" w:space="0" w:color="000000"/>
            </w:tcBorders>
          </w:tcPr>
          <w:p w:rsidR="00674F04" w:rsidRPr="006C6258" w:rsidRDefault="00674F04" w:rsidP="00DA67E0">
            <w:pPr>
              <w:jc w:val="center"/>
              <w:rPr>
                <w:sz w:val="24"/>
                <w:szCs w:val="24"/>
              </w:rPr>
            </w:pPr>
          </w:p>
        </w:tc>
      </w:tr>
    </w:tbl>
    <w:p w:rsidR="00F9637A" w:rsidRDefault="00F9637A" w:rsidP="00F9637A">
      <w:pPr>
        <w:jc w:val="center"/>
      </w:pPr>
    </w:p>
    <w:p w:rsidR="00F9637A" w:rsidRDefault="00F9637A" w:rsidP="00F9637A">
      <w:pPr>
        <w:jc w:val="center"/>
      </w:pPr>
    </w:p>
    <w:p w:rsidR="00335D6D" w:rsidRDefault="00335D6D" w:rsidP="00DA67E0">
      <w:pPr>
        <w:rPr>
          <w:rFonts w:cs="Arial"/>
          <w:bCs/>
          <w:sz w:val="24"/>
          <w:szCs w:val="24"/>
        </w:rPr>
      </w:pPr>
    </w:p>
    <w:p w:rsidR="00335D6D" w:rsidRDefault="00335D6D" w:rsidP="00DA67E0">
      <w:pPr>
        <w:rPr>
          <w:rFonts w:cs="Arial"/>
          <w:bCs/>
          <w:sz w:val="24"/>
          <w:szCs w:val="24"/>
        </w:rPr>
      </w:pPr>
    </w:p>
    <w:p w:rsidR="00335D6D" w:rsidRDefault="00335D6D" w:rsidP="00DA67E0">
      <w:pPr>
        <w:rPr>
          <w:rFonts w:cs="Arial"/>
          <w:bCs/>
          <w:sz w:val="24"/>
          <w:szCs w:val="24"/>
        </w:rPr>
      </w:pPr>
    </w:p>
    <w:p w:rsidR="00335D6D" w:rsidRDefault="00335D6D" w:rsidP="00DA67E0">
      <w:pPr>
        <w:rPr>
          <w:rFonts w:cs="Arial"/>
          <w:bCs/>
          <w:sz w:val="24"/>
          <w:szCs w:val="24"/>
        </w:rPr>
      </w:pPr>
    </w:p>
    <w:p w:rsidR="00DA67E0" w:rsidRPr="004F6810" w:rsidRDefault="00DA67E0" w:rsidP="00DA67E0">
      <w:pPr>
        <w:rPr>
          <w:rFonts w:cs="Arial"/>
          <w:bCs/>
          <w:sz w:val="24"/>
          <w:szCs w:val="24"/>
        </w:rPr>
      </w:pPr>
      <w:r w:rsidRPr="004F6810">
        <w:rPr>
          <w:rFonts w:cs="Arial"/>
          <w:bCs/>
          <w:sz w:val="24"/>
          <w:szCs w:val="24"/>
        </w:rPr>
        <w:t xml:space="preserve">Таблица </w:t>
      </w:r>
      <w:r w:rsidR="005D1B06">
        <w:rPr>
          <w:rFonts w:cs="Arial"/>
          <w:bCs/>
          <w:sz w:val="24"/>
          <w:szCs w:val="24"/>
        </w:rPr>
        <w:t>29</w:t>
      </w:r>
    </w:p>
    <w:p w:rsidR="00F9637A" w:rsidRDefault="00F9637A">
      <w:pPr>
        <w:rPr>
          <w:rFonts w:cs="Arial"/>
          <w:b/>
          <w:bCs/>
          <w:sz w:val="24"/>
          <w:szCs w:val="24"/>
        </w:rPr>
      </w:pPr>
    </w:p>
    <w:tbl>
      <w:tblPr>
        <w:tblW w:w="13640" w:type="dxa"/>
        <w:tblLayout w:type="fixed"/>
        <w:tblLook w:val="04A0" w:firstRow="1" w:lastRow="0" w:firstColumn="1" w:lastColumn="0" w:noHBand="0" w:noVBand="1"/>
      </w:tblPr>
      <w:tblGrid>
        <w:gridCol w:w="1526"/>
        <w:gridCol w:w="2474"/>
        <w:gridCol w:w="2410"/>
        <w:gridCol w:w="7230"/>
      </w:tblGrid>
      <w:tr w:rsidR="00562021" w:rsidRPr="00F9637A" w:rsidTr="00562021">
        <w:trPr>
          <w:trHeight w:val="838"/>
        </w:trPr>
        <w:tc>
          <w:tcPr>
            <w:tcW w:w="1526" w:type="dxa"/>
            <w:vMerge w:val="restart"/>
            <w:tcBorders>
              <w:top w:val="single" w:sz="4" w:space="0" w:color="auto"/>
              <w:left w:val="single" w:sz="4" w:space="0" w:color="auto"/>
              <w:right w:val="single" w:sz="4" w:space="0" w:color="auto"/>
            </w:tcBorders>
            <w:shd w:val="clear" w:color="auto" w:fill="auto"/>
            <w:hideMark/>
          </w:tcPr>
          <w:p w:rsidR="00562021" w:rsidRDefault="00562021" w:rsidP="00DA67E0">
            <w:pPr>
              <w:jc w:val="center"/>
              <w:rPr>
                <w:sz w:val="24"/>
                <w:szCs w:val="24"/>
              </w:rPr>
            </w:pPr>
            <w:r w:rsidRPr="00F9637A">
              <w:rPr>
                <w:sz w:val="24"/>
                <w:szCs w:val="24"/>
              </w:rPr>
              <w:br w:type="page"/>
            </w:r>
          </w:p>
          <w:p w:rsidR="00562021" w:rsidRDefault="00562021" w:rsidP="00DA67E0">
            <w:pPr>
              <w:jc w:val="center"/>
              <w:rPr>
                <w:sz w:val="24"/>
                <w:szCs w:val="24"/>
              </w:rPr>
            </w:pPr>
          </w:p>
          <w:p w:rsidR="00562021" w:rsidRPr="00F9637A" w:rsidRDefault="00562021" w:rsidP="00DA67E0">
            <w:pPr>
              <w:jc w:val="center"/>
              <w:rPr>
                <w:sz w:val="24"/>
                <w:szCs w:val="24"/>
              </w:rPr>
            </w:pPr>
            <w:r w:rsidRPr="00F9637A">
              <w:rPr>
                <w:sz w:val="24"/>
                <w:szCs w:val="24"/>
              </w:rPr>
              <w:t xml:space="preserve">Месяц </w:t>
            </w:r>
          </w:p>
          <w:p w:rsidR="00562021" w:rsidRPr="00F9637A" w:rsidRDefault="00562021" w:rsidP="00D310C8">
            <w:pPr>
              <w:jc w:val="center"/>
              <w:rPr>
                <w:sz w:val="24"/>
                <w:szCs w:val="24"/>
              </w:rPr>
            </w:pPr>
            <w:r w:rsidRPr="00F9637A">
              <w:rPr>
                <w:sz w:val="24"/>
                <w:szCs w:val="24"/>
              </w:rPr>
              <w:t>201</w:t>
            </w:r>
            <w:r>
              <w:rPr>
                <w:sz w:val="24"/>
                <w:szCs w:val="24"/>
              </w:rPr>
              <w:t xml:space="preserve">5 </w:t>
            </w:r>
            <w:r w:rsidRPr="00F9637A">
              <w:rPr>
                <w:sz w:val="24"/>
                <w:szCs w:val="24"/>
              </w:rPr>
              <w:t>г</w:t>
            </w:r>
          </w:p>
        </w:tc>
        <w:tc>
          <w:tcPr>
            <w:tcW w:w="488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62021" w:rsidRDefault="00562021" w:rsidP="00562021">
            <w:pPr>
              <w:jc w:val="center"/>
              <w:rPr>
                <w:sz w:val="24"/>
                <w:szCs w:val="24"/>
              </w:rPr>
            </w:pPr>
          </w:p>
          <w:p w:rsidR="00562021" w:rsidRPr="00562021" w:rsidRDefault="00562021" w:rsidP="00562021">
            <w:pPr>
              <w:jc w:val="center"/>
              <w:rPr>
                <w:b/>
                <w:sz w:val="24"/>
                <w:szCs w:val="24"/>
              </w:rPr>
            </w:pPr>
            <w:r w:rsidRPr="00562021">
              <w:rPr>
                <w:b/>
                <w:sz w:val="24"/>
                <w:szCs w:val="24"/>
              </w:rPr>
              <w:t>Котельная № 3, ул.Тюрина, 7а</w:t>
            </w:r>
          </w:p>
        </w:tc>
        <w:tc>
          <w:tcPr>
            <w:tcW w:w="7230" w:type="dxa"/>
            <w:vMerge w:val="restart"/>
            <w:tcBorders>
              <w:top w:val="single" w:sz="4" w:space="0" w:color="auto"/>
              <w:left w:val="nil"/>
              <w:right w:val="single" w:sz="4" w:space="0" w:color="000000"/>
            </w:tcBorders>
          </w:tcPr>
          <w:p w:rsidR="00562021" w:rsidRDefault="00562021" w:rsidP="00DA67E0">
            <w:pPr>
              <w:jc w:val="center"/>
              <w:rPr>
                <w:sz w:val="24"/>
                <w:szCs w:val="24"/>
              </w:rPr>
            </w:pPr>
            <w:r>
              <w:rPr>
                <w:noProof/>
                <w:sz w:val="24"/>
                <w:szCs w:val="24"/>
              </w:rPr>
              <w:drawing>
                <wp:inline distT="0" distB="0" distL="0" distR="0" wp14:anchorId="6C5D4ABE" wp14:editId="52095B3A">
                  <wp:extent cx="4238363" cy="3603812"/>
                  <wp:effectExtent l="19050" t="0" r="9787"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r>
      <w:tr w:rsidR="00CC26E9" w:rsidRPr="00F9637A" w:rsidTr="00562021">
        <w:trPr>
          <w:trHeight w:val="1200"/>
        </w:trPr>
        <w:tc>
          <w:tcPr>
            <w:tcW w:w="1526" w:type="dxa"/>
            <w:vMerge/>
            <w:tcBorders>
              <w:left w:val="single" w:sz="4" w:space="0" w:color="auto"/>
              <w:bottom w:val="single" w:sz="4" w:space="0" w:color="auto"/>
              <w:right w:val="single" w:sz="4" w:space="0" w:color="auto"/>
            </w:tcBorders>
            <w:shd w:val="clear" w:color="auto" w:fill="auto"/>
            <w:hideMark/>
          </w:tcPr>
          <w:p w:rsidR="00CC26E9" w:rsidRPr="00F9637A" w:rsidRDefault="00CC26E9" w:rsidP="00DA67E0">
            <w:pPr>
              <w:jc w:val="center"/>
              <w:rPr>
                <w:sz w:val="24"/>
                <w:szCs w:val="24"/>
              </w:rPr>
            </w:pPr>
          </w:p>
        </w:tc>
        <w:tc>
          <w:tcPr>
            <w:tcW w:w="2474" w:type="dxa"/>
            <w:tcBorders>
              <w:top w:val="single" w:sz="4" w:space="0" w:color="auto"/>
              <w:left w:val="nil"/>
              <w:bottom w:val="single" w:sz="4" w:space="0" w:color="auto"/>
              <w:right w:val="single" w:sz="4" w:space="0" w:color="auto"/>
            </w:tcBorders>
            <w:shd w:val="clear" w:color="auto" w:fill="auto"/>
            <w:vAlign w:val="center"/>
            <w:hideMark/>
          </w:tcPr>
          <w:p w:rsidR="00CC26E9" w:rsidRPr="00F9637A" w:rsidRDefault="00CC26E9" w:rsidP="00DA67E0">
            <w:pPr>
              <w:jc w:val="center"/>
              <w:rPr>
                <w:sz w:val="24"/>
                <w:szCs w:val="24"/>
              </w:rPr>
            </w:pPr>
            <w:r w:rsidRPr="00F9637A">
              <w:rPr>
                <w:sz w:val="24"/>
                <w:szCs w:val="24"/>
              </w:rPr>
              <w:t>Фактическое производство тепловой энергии, (Гкал)</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CC26E9" w:rsidRPr="00F9637A" w:rsidRDefault="00CC26E9" w:rsidP="00DA67E0">
            <w:pPr>
              <w:jc w:val="center"/>
              <w:rPr>
                <w:sz w:val="24"/>
                <w:szCs w:val="24"/>
              </w:rPr>
            </w:pPr>
            <w:r w:rsidRPr="00F9637A">
              <w:rPr>
                <w:sz w:val="24"/>
                <w:szCs w:val="24"/>
              </w:rPr>
              <w:t>Число часов работы, (час)</w:t>
            </w:r>
          </w:p>
        </w:tc>
        <w:tc>
          <w:tcPr>
            <w:tcW w:w="7230" w:type="dxa"/>
            <w:vMerge/>
            <w:tcBorders>
              <w:left w:val="nil"/>
              <w:right w:val="single" w:sz="4" w:space="0" w:color="000000"/>
            </w:tcBorders>
          </w:tcPr>
          <w:p w:rsidR="00CC26E9" w:rsidRPr="00F9637A" w:rsidRDefault="00CC26E9" w:rsidP="00DA67E0">
            <w:pPr>
              <w:jc w:val="center"/>
              <w:rPr>
                <w:sz w:val="24"/>
                <w:szCs w:val="24"/>
              </w:rPr>
            </w:pPr>
          </w:p>
        </w:tc>
      </w:tr>
      <w:tr w:rsidR="00CC26E9" w:rsidRPr="00F9637A" w:rsidTr="00CC26E9">
        <w:trPr>
          <w:trHeight w:val="240"/>
        </w:trPr>
        <w:tc>
          <w:tcPr>
            <w:tcW w:w="1526" w:type="dxa"/>
            <w:tcBorders>
              <w:top w:val="nil"/>
              <w:left w:val="single" w:sz="4" w:space="0" w:color="auto"/>
              <w:bottom w:val="single" w:sz="4" w:space="0" w:color="auto"/>
              <w:right w:val="single" w:sz="4" w:space="0" w:color="auto"/>
            </w:tcBorders>
            <w:shd w:val="clear" w:color="auto" w:fill="auto"/>
            <w:noWrap/>
            <w:hideMark/>
          </w:tcPr>
          <w:p w:rsidR="00CC26E9" w:rsidRPr="00F9637A" w:rsidRDefault="00CC26E9" w:rsidP="00DA67E0">
            <w:pPr>
              <w:jc w:val="center"/>
              <w:rPr>
                <w:sz w:val="24"/>
                <w:szCs w:val="24"/>
              </w:rPr>
            </w:pPr>
            <w:r w:rsidRPr="00F9637A">
              <w:rPr>
                <w:sz w:val="24"/>
                <w:szCs w:val="24"/>
              </w:rPr>
              <w:t>Январь</w:t>
            </w:r>
          </w:p>
        </w:tc>
        <w:tc>
          <w:tcPr>
            <w:tcW w:w="2474" w:type="dxa"/>
            <w:tcBorders>
              <w:top w:val="nil"/>
              <w:left w:val="nil"/>
              <w:bottom w:val="single" w:sz="4" w:space="0" w:color="auto"/>
              <w:right w:val="single" w:sz="4" w:space="0" w:color="auto"/>
            </w:tcBorders>
            <w:shd w:val="clear" w:color="auto" w:fill="auto"/>
            <w:noWrap/>
          </w:tcPr>
          <w:p w:rsidR="00CC26E9" w:rsidRPr="00F9637A" w:rsidRDefault="00CC26E9" w:rsidP="00DA67E0">
            <w:pPr>
              <w:jc w:val="center"/>
              <w:rPr>
                <w:sz w:val="24"/>
                <w:szCs w:val="24"/>
              </w:rPr>
            </w:pPr>
          </w:p>
        </w:tc>
        <w:tc>
          <w:tcPr>
            <w:tcW w:w="2410" w:type="dxa"/>
            <w:tcBorders>
              <w:top w:val="nil"/>
              <w:left w:val="nil"/>
              <w:bottom w:val="single" w:sz="4" w:space="0" w:color="auto"/>
              <w:right w:val="single" w:sz="4" w:space="0" w:color="auto"/>
            </w:tcBorders>
            <w:shd w:val="clear" w:color="auto" w:fill="auto"/>
            <w:noWrap/>
          </w:tcPr>
          <w:p w:rsidR="00CC26E9" w:rsidRPr="00F9637A" w:rsidRDefault="00CC26E9" w:rsidP="00DA67E0">
            <w:pPr>
              <w:jc w:val="center"/>
              <w:rPr>
                <w:sz w:val="24"/>
                <w:szCs w:val="24"/>
              </w:rPr>
            </w:pPr>
          </w:p>
        </w:tc>
        <w:tc>
          <w:tcPr>
            <w:tcW w:w="7230" w:type="dxa"/>
            <w:vMerge/>
            <w:tcBorders>
              <w:left w:val="nil"/>
              <w:right w:val="single" w:sz="4" w:space="0" w:color="000000"/>
            </w:tcBorders>
          </w:tcPr>
          <w:p w:rsidR="00CC26E9" w:rsidRPr="00F9637A" w:rsidRDefault="00CC26E9" w:rsidP="00DA67E0">
            <w:pPr>
              <w:jc w:val="center"/>
              <w:rPr>
                <w:sz w:val="24"/>
                <w:szCs w:val="24"/>
              </w:rPr>
            </w:pPr>
          </w:p>
        </w:tc>
      </w:tr>
      <w:tr w:rsidR="00CC26E9" w:rsidRPr="00F9637A" w:rsidTr="00CC26E9">
        <w:trPr>
          <w:trHeight w:val="240"/>
        </w:trPr>
        <w:tc>
          <w:tcPr>
            <w:tcW w:w="1526" w:type="dxa"/>
            <w:tcBorders>
              <w:top w:val="nil"/>
              <w:left w:val="single" w:sz="4" w:space="0" w:color="auto"/>
              <w:bottom w:val="single" w:sz="4" w:space="0" w:color="auto"/>
              <w:right w:val="single" w:sz="4" w:space="0" w:color="auto"/>
            </w:tcBorders>
            <w:shd w:val="clear" w:color="auto" w:fill="auto"/>
            <w:noWrap/>
            <w:hideMark/>
          </w:tcPr>
          <w:p w:rsidR="00CC26E9" w:rsidRPr="00F9637A" w:rsidRDefault="00CC26E9" w:rsidP="00DA67E0">
            <w:pPr>
              <w:jc w:val="center"/>
              <w:rPr>
                <w:sz w:val="24"/>
                <w:szCs w:val="24"/>
              </w:rPr>
            </w:pPr>
            <w:r w:rsidRPr="00F9637A">
              <w:rPr>
                <w:sz w:val="24"/>
                <w:szCs w:val="24"/>
              </w:rPr>
              <w:t>Февраль</w:t>
            </w:r>
          </w:p>
        </w:tc>
        <w:tc>
          <w:tcPr>
            <w:tcW w:w="2474" w:type="dxa"/>
            <w:tcBorders>
              <w:top w:val="nil"/>
              <w:left w:val="nil"/>
              <w:bottom w:val="single" w:sz="4" w:space="0" w:color="auto"/>
              <w:right w:val="single" w:sz="4" w:space="0" w:color="auto"/>
            </w:tcBorders>
            <w:shd w:val="clear" w:color="auto" w:fill="auto"/>
            <w:noWrap/>
          </w:tcPr>
          <w:p w:rsidR="00CC26E9" w:rsidRPr="00F9637A" w:rsidRDefault="00CC26E9" w:rsidP="00DA67E0">
            <w:pPr>
              <w:jc w:val="center"/>
              <w:rPr>
                <w:sz w:val="24"/>
                <w:szCs w:val="24"/>
              </w:rPr>
            </w:pPr>
          </w:p>
        </w:tc>
        <w:tc>
          <w:tcPr>
            <w:tcW w:w="2410" w:type="dxa"/>
            <w:tcBorders>
              <w:top w:val="nil"/>
              <w:left w:val="nil"/>
              <w:bottom w:val="single" w:sz="4" w:space="0" w:color="auto"/>
              <w:right w:val="single" w:sz="4" w:space="0" w:color="auto"/>
            </w:tcBorders>
            <w:shd w:val="clear" w:color="auto" w:fill="auto"/>
            <w:noWrap/>
          </w:tcPr>
          <w:p w:rsidR="00CC26E9" w:rsidRPr="00F9637A" w:rsidRDefault="00CC26E9" w:rsidP="00DA67E0">
            <w:pPr>
              <w:jc w:val="center"/>
              <w:rPr>
                <w:sz w:val="24"/>
                <w:szCs w:val="24"/>
              </w:rPr>
            </w:pPr>
          </w:p>
        </w:tc>
        <w:tc>
          <w:tcPr>
            <w:tcW w:w="7230" w:type="dxa"/>
            <w:vMerge/>
            <w:tcBorders>
              <w:left w:val="nil"/>
              <w:right w:val="single" w:sz="4" w:space="0" w:color="000000"/>
            </w:tcBorders>
          </w:tcPr>
          <w:p w:rsidR="00CC26E9" w:rsidRPr="00F9637A" w:rsidRDefault="00CC26E9" w:rsidP="00DA67E0">
            <w:pPr>
              <w:jc w:val="center"/>
              <w:rPr>
                <w:sz w:val="24"/>
                <w:szCs w:val="24"/>
              </w:rPr>
            </w:pPr>
          </w:p>
        </w:tc>
      </w:tr>
      <w:tr w:rsidR="00CC26E9" w:rsidRPr="00F9637A" w:rsidTr="00CC26E9">
        <w:trPr>
          <w:trHeight w:val="240"/>
        </w:trPr>
        <w:tc>
          <w:tcPr>
            <w:tcW w:w="1526" w:type="dxa"/>
            <w:tcBorders>
              <w:top w:val="nil"/>
              <w:left w:val="single" w:sz="4" w:space="0" w:color="auto"/>
              <w:bottom w:val="single" w:sz="4" w:space="0" w:color="auto"/>
              <w:right w:val="single" w:sz="4" w:space="0" w:color="auto"/>
            </w:tcBorders>
            <w:shd w:val="clear" w:color="auto" w:fill="auto"/>
            <w:noWrap/>
            <w:hideMark/>
          </w:tcPr>
          <w:p w:rsidR="00CC26E9" w:rsidRPr="00F9637A" w:rsidRDefault="00CC26E9" w:rsidP="00DA67E0">
            <w:pPr>
              <w:jc w:val="center"/>
              <w:rPr>
                <w:sz w:val="24"/>
                <w:szCs w:val="24"/>
              </w:rPr>
            </w:pPr>
            <w:r w:rsidRPr="00F9637A">
              <w:rPr>
                <w:sz w:val="24"/>
                <w:szCs w:val="24"/>
              </w:rPr>
              <w:t>Март</w:t>
            </w:r>
          </w:p>
        </w:tc>
        <w:tc>
          <w:tcPr>
            <w:tcW w:w="2474" w:type="dxa"/>
            <w:tcBorders>
              <w:top w:val="nil"/>
              <w:left w:val="nil"/>
              <w:bottom w:val="single" w:sz="4" w:space="0" w:color="auto"/>
              <w:right w:val="single" w:sz="4" w:space="0" w:color="auto"/>
            </w:tcBorders>
            <w:shd w:val="clear" w:color="auto" w:fill="auto"/>
            <w:noWrap/>
          </w:tcPr>
          <w:p w:rsidR="00CC26E9" w:rsidRPr="00F9637A" w:rsidRDefault="00CC26E9" w:rsidP="00DA67E0">
            <w:pPr>
              <w:jc w:val="center"/>
              <w:rPr>
                <w:sz w:val="24"/>
                <w:szCs w:val="24"/>
              </w:rPr>
            </w:pPr>
          </w:p>
        </w:tc>
        <w:tc>
          <w:tcPr>
            <w:tcW w:w="2410" w:type="dxa"/>
            <w:tcBorders>
              <w:top w:val="nil"/>
              <w:left w:val="nil"/>
              <w:bottom w:val="single" w:sz="4" w:space="0" w:color="auto"/>
              <w:right w:val="single" w:sz="4" w:space="0" w:color="auto"/>
            </w:tcBorders>
            <w:shd w:val="clear" w:color="auto" w:fill="auto"/>
            <w:noWrap/>
          </w:tcPr>
          <w:p w:rsidR="00CC26E9" w:rsidRPr="00F9637A" w:rsidRDefault="00CC26E9" w:rsidP="00DA67E0">
            <w:pPr>
              <w:jc w:val="center"/>
              <w:rPr>
                <w:sz w:val="24"/>
                <w:szCs w:val="24"/>
              </w:rPr>
            </w:pPr>
          </w:p>
        </w:tc>
        <w:tc>
          <w:tcPr>
            <w:tcW w:w="7230" w:type="dxa"/>
            <w:vMerge/>
            <w:tcBorders>
              <w:left w:val="nil"/>
              <w:right w:val="single" w:sz="4" w:space="0" w:color="000000"/>
            </w:tcBorders>
          </w:tcPr>
          <w:p w:rsidR="00CC26E9" w:rsidRPr="00F9637A" w:rsidRDefault="00CC26E9" w:rsidP="00DA67E0">
            <w:pPr>
              <w:jc w:val="center"/>
              <w:rPr>
                <w:sz w:val="24"/>
                <w:szCs w:val="24"/>
              </w:rPr>
            </w:pPr>
          </w:p>
        </w:tc>
      </w:tr>
      <w:tr w:rsidR="00CC26E9" w:rsidRPr="00F9637A" w:rsidTr="00CC26E9">
        <w:trPr>
          <w:trHeight w:val="240"/>
        </w:trPr>
        <w:tc>
          <w:tcPr>
            <w:tcW w:w="1526" w:type="dxa"/>
            <w:tcBorders>
              <w:top w:val="nil"/>
              <w:left w:val="single" w:sz="4" w:space="0" w:color="auto"/>
              <w:bottom w:val="single" w:sz="4" w:space="0" w:color="auto"/>
              <w:right w:val="single" w:sz="4" w:space="0" w:color="auto"/>
            </w:tcBorders>
            <w:shd w:val="clear" w:color="auto" w:fill="auto"/>
            <w:noWrap/>
            <w:hideMark/>
          </w:tcPr>
          <w:p w:rsidR="00CC26E9" w:rsidRPr="00F9637A" w:rsidRDefault="00CC26E9" w:rsidP="00DA67E0">
            <w:pPr>
              <w:jc w:val="center"/>
              <w:rPr>
                <w:sz w:val="24"/>
                <w:szCs w:val="24"/>
              </w:rPr>
            </w:pPr>
            <w:r w:rsidRPr="00F9637A">
              <w:rPr>
                <w:sz w:val="24"/>
                <w:szCs w:val="24"/>
              </w:rPr>
              <w:t>Апрель</w:t>
            </w:r>
          </w:p>
        </w:tc>
        <w:tc>
          <w:tcPr>
            <w:tcW w:w="2474" w:type="dxa"/>
            <w:tcBorders>
              <w:top w:val="nil"/>
              <w:left w:val="nil"/>
              <w:bottom w:val="single" w:sz="4" w:space="0" w:color="auto"/>
              <w:right w:val="single" w:sz="4" w:space="0" w:color="auto"/>
            </w:tcBorders>
            <w:shd w:val="clear" w:color="auto" w:fill="auto"/>
            <w:noWrap/>
          </w:tcPr>
          <w:p w:rsidR="00CC26E9" w:rsidRPr="00F9637A" w:rsidRDefault="00CC26E9" w:rsidP="00DA67E0">
            <w:pPr>
              <w:jc w:val="center"/>
              <w:rPr>
                <w:sz w:val="24"/>
                <w:szCs w:val="24"/>
              </w:rPr>
            </w:pPr>
          </w:p>
        </w:tc>
        <w:tc>
          <w:tcPr>
            <w:tcW w:w="2410" w:type="dxa"/>
            <w:tcBorders>
              <w:top w:val="nil"/>
              <w:left w:val="nil"/>
              <w:bottom w:val="single" w:sz="4" w:space="0" w:color="auto"/>
              <w:right w:val="single" w:sz="4" w:space="0" w:color="auto"/>
            </w:tcBorders>
            <w:shd w:val="clear" w:color="auto" w:fill="auto"/>
            <w:noWrap/>
          </w:tcPr>
          <w:p w:rsidR="00CC26E9" w:rsidRPr="00F9637A" w:rsidRDefault="00CC26E9" w:rsidP="00DA67E0">
            <w:pPr>
              <w:jc w:val="center"/>
              <w:rPr>
                <w:sz w:val="24"/>
                <w:szCs w:val="24"/>
              </w:rPr>
            </w:pPr>
          </w:p>
        </w:tc>
        <w:tc>
          <w:tcPr>
            <w:tcW w:w="7230" w:type="dxa"/>
            <w:vMerge/>
            <w:tcBorders>
              <w:left w:val="nil"/>
              <w:right w:val="single" w:sz="4" w:space="0" w:color="000000"/>
            </w:tcBorders>
          </w:tcPr>
          <w:p w:rsidR="00CC26E9" w:rsidRPr="00F9637A" w:rsidRDefault="00CC26E9" w:rsidP="00DA67E0">
            <w:pPr>
              <w:jc w:val="center"/>
              <w:rPr>
                <w:sz w:val="24"/>
                <w:szCs w:val="24"/>
              </w:rPr>
            </w:pPr>
          </w:p>
        </w:tc>
      </w:tr>
      <w:tr w:rsidR="00CC26E9" w:rsidRPr="00F9637A" w:rsidTr="00CC26E9">
        <w:trPr>
          <w:trHeight w:val="240"/>
        </w:trPr>
        <w:tc>
          <w:tcPr>
            <w:tcW w:w="1526" w:type="dxa"/>
            <w:tcBorders>
              <w:top w:val="nil"/>
              <w:left w:val="single" w:sz="4" w:space="0" w:color="auto"/>
              <w:bottom w:val="single" w:sz="4" w:space="0" w:color="auto"/>
              <w:right w:val="single" w:sz="4" w:space="0" w:color="auto"/>
            </w:tcBorders>
            <w:shd w:val="clear" w:color="auto" w:fill="auto"/>
            <w:noWrap/>
            <w:hideMark/>
          </w:tcPr>
          <w:p w:rsidR="00CC26E9" w:rsidRPr="00F9637A" w:rsidRDefault="00CC26E9" w:rsidP="00DA67E0">
            <w:pPr>
              <w:jc w:val="center"/>
              <w:rPr>
                <w:sz w:val="24"/>
                <w:szCs w:val="24"/>
              </w:rPr>
            </w:pPr>
            <w:r w:rsidRPr="00F9637A">
              <w:rPr>
                <w:sz w:val="24"/>
                <w:szCs w:val="24"/>
              </w:rPr>
              <w:t>Май</w:t>
            </w:r>
          </w:p>
        </w:tc>
        <w:tc>
          <w:tcPr>
            <w:tcW w:w="2474" w:type="dxa"/>
            <w:tcBorders>
              <w:top w:val="nil"/>
              <w:left w:val="nil"/>
              <w:bottom w:val="single" w:sz="4" w:space="0" w:color="auto"/>
              <w:right w:val="single" w:sz="4" w:space="0" w:color="auto"/>
            </w:tcBorders>
            <w:shd w:val="clear" w:color="auto" w:fill="auto"/>
            <w:noWrap/>
          </w:tcPr>
          <w:p w:rsidR="00CC26E9" w:rsidRPr="00F9637A" w:rsidRDefault="00CC26E9" w:rsidP="00DA67E0">
            <w:pPr>
              <w:jc w:val="center"/>
              <w:rPr>
                <w:sz w:val="24"/>
                <w:szCs w:val="24"/>
              </w:rPr>
            </w:pPr>
          </w:p>
        </w:tc>
        <w:tc>
          <w:tcPr>
            <w:tcW w:w="2410" w:type="dxa"/>
            <w:tcBorders>
              <w:top w:val="nil"/>
              <w:left w:val="nil"/>
              <w:bottom w:val="single" w:sz="4" w:space="0" w:color="auto"/>
              <w:right w:val="single" w:sz="4" w:space="0" w:color="auto"/>
            </w:tcBorders>
            <w:shd w:val="clear" w:color="auto" w:fill="auto"/>
            <w:noWrap/>
          </w:tcPr>
          <w:p w:rsidR="00CC26E9" w:rsidRPr="00F9637A" w:rsidRDefault="00CC26E9" w:rsidP="00DA67E0">
            <w:pPr>
              <w:jc w:val="center"/>
              <w:rPr>
                <w:sz w:val="24"/>
                <w:szCs w:val="24"/>
              </w:rPr>
            </w:pPr>
          </w:p>
        </w:tc>
        <w:tc>
          <w:tcPr>
            <w:tcW w:w="7230" w:type="dxa"/>
            <w:vMerge/>
            <w:tcBorders>
              <w:left w:val="nil"/>
              <w:right w:val="single" w:sz="4" w:space="0" w:color="000000"/>
            </w:tcBorders>
          </w:tcPr>
          <w:p w:rsidR="00CC26E9" w:rsidRPr="00F9637A" w:rsidRDefault="00CC26E9" w:rsidP="00DA67E0">
            <w:pPr>
              <w:jc w:val="center"/>
              <w:rPr>
                <w:sz w:val="24"/>
                <w:szCs w:val="24"/>
              </w:rPr>
            </w:pPr>
          </w:p>
        </w:tc>
      </w:tr>
      <w:tr w:rsidR="00CC26E9" w:rsidRPr="00F9637A" w:rsidTr="00CC26E9">
        <w:trPr>
          <w:trHeight w:val="240"/>
        </w:trPr>
        <w:tc>
          <w:tcPr>
            <w:tcW w:w="1526" w:type="dxa"/>
            <w:tcBorders>
              <w:top w:val="nil"/>
              <w:left w:val="single" w:sz="4" w:space="0" w:color="auto"/>
              <w:bottom w:val="single" w:sz="4" w:space="0" w:color="auto"/>
              <w:right w:val="single" w:sz="4" w:space="0" w:color="auto"/>
            </w:tcBorders>
            <w:shd w:val="clear" w:color="auto" w:fill="auto"/>
            <w:noWrap/>
            <w:hideMark/>
          </w:tcPr>
          <w:p w:rsidR="00CC26E9" w:rsidRPr="00F9637A" w:rsidRDefault="00CC26E9" w:rsidP="00DA67E0">
            <w:pPr>
              <w:jc w:val="center"/>
              <w:rPr>
                <w:sz w:val="24"/>
                <w:szCs w:val="24"/>
              </w:rPr>
            </w:pPr>
            <w:r w:rsidRPr="00F9637A">
              <w:rPr>
                <w:sz w:val="24"/>
                <w:szCs w:val="24"/>
              </w:rPr>
              <w:t>Июнь</w:t>
            </w:r>
          </w:p>
        </w:tc>
        <w:tc>
          <w:tcPr>
            <w:tcW w:w="2474" w:type="dxa"/>
            <w:tcBorders>
              <w:top w:val="nil"/>
              <w:left w:val="nil"/>
              <w:bottom w:val="single" w:sz="4" w:space="0" w:color="auto"/>
              <w:right w:val="single" w:sz="4" w:space="0" w:color="auto"/>
            </w:tcBorders>
            <w:shd w:val="clear" w:color="auto" w:fill="auto"/>
            <w:noWrap/>
          </w:tcPr>
          <w:p w:rsidR="00CC26E9" w:rsidRPr="00F9637A" w:rsidRDefault="00CC26E9" w:rsidP="00DA67E0">
            <w:pPr>
              <w:jc w:val="center"/>
              <w:rPr>
                <w:sz w:val="24"/>
                <w:szCs w:val="24"/>
              </w:rPr>
            </w:pPr>
          </w:p>
        </w:tc>
        <w:tc>
          <w:tcPr>
            <w:tcW w:w="2410" w:type="dxa"/>
            <w:tcBorders>
              <w:top w:val="nil"/>
              <w:left w:val="nil"/>
              <w:bottom w:val="single" w:sz="4" w:space="0" w:color="auto"/>
              <w:right w:val="single" w:sz="4" w:space="0" w:color="auto"/>
            </w:tcBorders>
            <w:shd w:val="clear" w:color="auto" w:fill="auto"/>
            <w:noWrap/>
          </w:tcPr>
          <w:p w:rsidR="00CC26E9" w:rsidRPr="00F9637A" w:rsidRDefault="00CC26E9" w:rsidP="00DA67E0">
            <w:pPr>
              <w:jc w:val="center"/>
              <w:rPr>
                <w:sz w:val="24"/>
                <w:szCs w:val="24"/>
              </w:rPr>
            </w:pPr>
          </w:p>
        </w:tc>
        <w:tc>
          <w:tcPr>
            <w:tcW w:w="7230" w:type="dxa"/>
            <w:vMerge/>
            <w:tcBorders>
              <w:left w:val="nil"/>
              <w:right w:val="single" w:sz="4" w:space="0" w:color="000000"/>
            </w:tcBorders>
          </w:tcPr>
          <w:p w:rsidR="00CC26E9" w:rsidRPr="00F9637A" w:rsidRDefault="00CC26E9" w:rsidP="00DA67E0">
            <w:pPr>
              <w:jc w:val="center"/>
              <w:rPr>
                <w:sz w:val="24"/>
                <w:szCs w:val="24"/>
              </w:rPr>
            </w:pPr>
          </w:p>
        </w:tc>
      </w:tr>
      <w:tr w:rsidR="00CC26E9" w:rsidRPr="00F9637A" w:rsidTr="00CC26E9">
        <w:trPr>
          <w:trHeight w:val="240"/>
        </w:trPr>
        <w:tc>
          <w:tcPr>
            <w:tcW w:w="1526" w:type="dxa"/>
            <w:tcBorders>
              <w:top w:val="nil"/>
              <w:left w:val="single" w:sz="4" w:space="0" w:color="auto"/>
              <w:bottom w:val="single" w:sz="4" w:space="0" w:color="auto"/>
              <w:right w:val="single" w:sz="4" w:space="0" w:color="auto"/>
            </w:tcBorders>
            <w:shd w:val="clear" w:color="auto" w:fill="auto"/>
            <w:noWrap/>
            <w:hideMark/>
          </w:tcPr>
          <w:p w:rsidR="00CC26E9" w:rsidRPr="00F9637A" w:rsidRDefault="00CC26E9" w:rsidP="00DA67E0">
            <w:pPr>
              <w:jc w:val="center"/>
              <w:rPr>
                <w:sz w:val="24"/>
                <w:szCs w:val="24"/>
              </w:rPr>
            </w:pPr>
            <w:r w:rsidRPr="00F9637A">
              <w:rPr>
                <w:sz w:val="24"/>
                <w:szCs w:val="24"/>
              </w:rPr>
              <w:t>Июль</w:t>
            </w:r>
          </w:p>
        </w:tc>
        <w:tc>
          <w:tcPr>
            <w:tcW w:w="2474" w:type="dxa"/>
            <w:tcBorders>
              <w:top w:val="nil"/>
              <w:left w:val="nil"/>
              <w:bottom w:val="single" w:sz="4" w:space="0" w:color="auto"/>
              <w:right w:val="single" w:sz="4" w:space="0" w:color="auto"/>
            </w:tcBorders>
            <w:shd w:val="clear" w:color="auto" w:fill="auto"/>
            <w:noWrap/>
          </w:tcPr>
          <w:p w:rsidR="00CC26E9" w:rsidRPr="00F9637A" w:rsidRDefault="00CC26E9" w:rsidP="00DA67E0">
            <w:pPr>
              <w:jc w:val="center"/>
              <w:rPr>
                <w:sz w:val="24"/>
                <w:szCs w:val="24"/>
              </w:rPr>
            </w:pPr>
          </w:p>
        </w:tc>
        <w:tc>
          <w:tcPr>
            <w:tcW w:w="2410" w:type="dxa"/>
            <w:tcBorders>
              <w:top w:val="nil"/>
              <w:left w:val="nil"/>
              <w:bottom w:val="single" w:sz="4" w:space="0" w:color="auto"/>
              <w:right w:val="single" w:sz="4" w:space="0" w:color="auto"/>
            </w:tcBorders>
            <w:shd w:val="clear" w:color="auto" w:fill="auto"/>
            <w:noWrap/>
          </w:tcPr>
          <w:p w:rsidR="00CC26E9" w:rsidRPr="00F9637A" w:rsidRDefault="00CC26E9" w:rsidP="00DA67E0">
            <w:pPr>
              <w:jc w:val="center"/>
              <w:rPr>
                <w:sz w:val="24"/>
                <w:szCs w:val="24"/>
              </w:rPr>
            </w:pPr>
          </w:p>
        </w:tc>
        <w:tc>
          <w:tcPr>
            <w:tcW w:w="7230" w:type="dxa"/>
            <w:vMerge/>
            <w:tcBorders>
              <w:left w:val="nil"/>
              <w:right w:val="single" w:sz="4" w:space="0" w:color="000000"/>
            </w:tcBorders>
          </w:tcPr>
          <w:p w:rsidR="00CC26E9" w:rsidRPr="00F9637A" w:rsidRDefault="00CC26E9" w:rsidP="00DA67E0">
            <w:pPr>
              <w:jc w:val="center"/>
              <w:rPr>
                <w:sz w:val="24"/>
                <w:szCs w:val="24"/>
              </w:rPr>
            </w:pPr>
          </w:p>
        </w:tc>
      </w:tr>
      <w:tr w:rsidR="00CC26E9" w:rsidRPr="00F9637A" w:rsidTr="00CC26E9">
        <w:trPr>
          <w:trHeight w:val="240"/>
        </w:trPr>
        <w:tc>
          <w:tcPr>
            <w:tcW w:w="1526" w:type="dxa"/>
            <w:tcBorders>
              <w:top w:val="nil"/>
              <w:left w:val="single" w:sz="4" w:space="0" w:color="auto"/>
              <w:bottom w:val="single" w:sz="4" w:space="0" w:color="auto"/>
              <w:right w:val="single" w:sz="4" w:space="0" w:color="auto"/>
            </w:tcBorders>
            <w:shd w:val="clear" w:color="auto" w:fill="auto"/>
            <w:noWrap/>
            <w:hideMark/>
          </w:tcPr>
          <w:p w:rsidR="00CC26E9" w:rsidRPr="00F9637A" w:rsidRDefault="00CC26E9" w:rsidP="00DA67E0">
            <w:pPr>
              <w:jc w:val="center"/>
              <w:rPr>
                <w:sz w:val="24"/>
                <w:szCs w:val="24"/>
              </w:rPr>
            </w:pPr>
            <w:r w:rsidRPr="00F9637A">
              <w:rPr>
                <w:sz w:val="24"/>
                <w:szCs w:val="24"/>
              </w:rPr>
              <w:t>Август</w:t>
            </w:r>
          </w:p>
        </w:tc>
        <w:tc>
          <w:tcPr>
            <w:tcW w:w="2474" w:type="dxa"/>
            <w:tcBorders>
              <w:top w:val="nil"/>
              <w:left w:val="nil"/>
              <w:bottom w:val="single" w:sz="4" w:space="0" w:color="auto"/>
              <w:right w:val="single" w:sz="4" w:space="0" w:color="auto"/>
            </w:tcBorders>
            <w:shd w:val="clear" w:color="auto" w:fill="auto"/>
            <w:noWrap/>
          </w:tcPr>
          <w:p w:rsidR="00CC26E9" w:rsidRPr="00F9637A" w:rsidRDefault="00CC26E9" w:rsidP="00DA67E0">
            <w:pPr>
              <w:jc w:val="center"/>
              <w:rPr>
                <w:sz w:val="24"/>
                <w:szCs w:val="24"/>
              </w:rPr>
            </w:pPr>
          </w:p>
        </w:tc>
        <w:tc>
          <w:tcPr>
            <w:tcW w:w="2410" w:type="dxa"/>
            <w:tcBorders>
              <w:top w:val="nil"/>
              <w:left w:val="nil"/>
              <w:bottom w:val="single" w:sz="4" w:space="0" w:color="auto"/>
              <w:right w:val="single" w:sz="4" w:space="0" w:color="auto"/>
            </w:tcBorders>
            <w:shd w:val="clear" w:color="auto" w:fill="auto"/>
            <w:noWrap/>
          </w:tcPr>
          <w:p w:rsidR="00CC26E9" w:rsidRPr="00F9637A" w:rsidRDefault="00CC26E9" w:rsidP="00DA67E0">
            <w:pPr>
              <w:jc w:val="center"/>
              <w:rPr>
                <w:sz w:val="24"/>
                <w:szCs w:val="24"/>
              </w:rPr>
            </w:pPr>
          </w:p>
        </w:tc>
        <w:tc>
          <w:tcPr>
            <w:tcW w:w="7230" w:type="dxa"/>
            <w:vMerge/>
            <w:tcBorders>
              <w:left w:val="nil"/>
              <w:right w:val="single" w:sz="4" w:space="0" w:color="000000"/>
            </w:tcBorders>
          </w:tcPr>
          <w:p w:rsidR="00CC26E9" w:rsidRPr="00F9637A" w:rsidRDefault="00CC26E9" w:rsidP="00DA67E0">
            <w:pPr>
              <w:jc w:val="center"/>
              <w:rPr>
                <w:sz w:val="24"/>
                <w:szCs w:val="24"/>
              </w:rPr>
            </w:pPr>
          </w:p>
        </w:tc>
      </w:tr>
      <w:tr w:rsidR="00CC26E9" w:rsidRPr="00F9637A" w:rsidTr="00CC26E9">
        <w:trPr>
          <w:trHeight w:val="240"/>
        </w:trPr>
        <w:tc>
          <w:tcPr>
            <w:tcW w:w="1526" w:type="dxa"/>
            <w:tcBorders>
              <w:top w:val="nil"/>
              <w:left w:val="single" w:sz="4" w:space="0" w:color="auto"/>
              <w:bottom w:val="single" w:sz="4" w:space="0" w:color="auto"/>
              <w:right w:val="single" w:sz="4" w:space="0" w:color="auto"/>
            </w:tcBorders>
            <w:shd w:val="clear" w:color="auto" w:fill="auto"/>
            <w:noWrap/>
            <w:hideMark/>
          </w:tcPr>
          <w:p w:rsidR="00CC26E9" w:rsidRPr="00F9637A" w:rsidRDefault="00CC26E9" w:rsidP="00DA67E0">
            <w:pPr>
              <w:jc w:val="center"/>
              <w:rPr>
                <w:sz w:val="24"/>
                <w:szCs w:val="24"/>
              </w:rPr>
            </w:pPr>
            <w:r w:rsidRPr="00F9637A">
              <w:rPr>
                <w:sz w:val="24"/>
                <w:szCs w:val="24"/>
              </w:rPr>
              <w:t>Сентябрь</w:t>
            </w:r>
          </w:p>
        </w:tc>
        <w:tc>
          <w:tcPr>
            <w:tcW w:w="2474" w:type="dxa"/>
            <w:tcBorders>
              <w:top w:val="nil"/>
              <w:left w:val="nil"/>
              <w:bottom w:val="single" w:sz="4" w:space="0" w:color="auto"/>
              <w:right w:val="single" w:sz="4" w:space="0" w:color="auto"/>
            </w:tcBorders>
            <w:shd w:val="clear" w:color="auto" w:fill="auto"/>
            <w:noWrap/>
          </w:tcPr>
          <w:p w:rsidR="00CC26E9" w:rsidRPr="00F9637A" w:rsidRDefault="00CC26E9" w:rsidP="00DA67E0">
            <w:pPr>
              <w:jc w:val="center"/>
              <w:rPr>
                <w:sz w:val="24"/>
                <w:szCs w:val="24"/>
              </w:rPr>
            </w:pPr>
          </w:p>
        </w:tc>
        <w:tc>
          <w:tcPr>
            <w:tcW w:w="2410" w:type="dxa"/>
            <w:tcBorders>
              <w:top w:val="nil"/>
              <w:left w:val="nil"/>
              <w:bottom w:val="single" w:sz="4" w:space="0" w:color="auto"/>
              <w:right w:val="single" w:sz="4" w:space="0" w:color="auto"/>
            </w:tcBorders>
            <w:shd w:val="clear" w:color="auto" w:fill="auto"/>
            <w:noWrap/>
          </w:tcPr>
          <w:p w:rsidR="00CC26E9" w:rsidRPr="00F9637A" w:rsidRDefault="00CC26E9" w:rsidP="00DA67E0">
            <w:pPr>
              <w:jc w:val="center"/>
              <w:rPr>
                <w:sz w:val="24"/>
                <w:szCs w:val="24"/>
              </w:rPr>
            </w:pPr>
          </w:p>
        </w:tc>
        <w:tc>
          <w:tcPr>
            <w:tcW w:w="7230" w:type="dxa"/>
            <w:vMerge/>
            <w:tcBorders>
              <w:left w:val="nil"/>
              <w:right w:val="single" w:sz="4" w:space="0" w:color="000000"/>
            </w:tcBorders>
          </w:tcPr>
          <w:p w:rsidR="00CC26E9" w:rsidRPr="00F9637A" w:rsidRDefault="00CC26E9" w:rsidP="00DA67E0">
            <w:pPr>
              <w:jc w:val="center"/>
              <w:rPr>
                <w:sz w:val="24"/>
                <w:szCs w:val="24"/>
              </w:rPr>
            </w:pPr>
          </w:p>
        </w:tc>
      </w:tr>
      <w:tr w:rsidR="00CC26E9" w:rsidRPr="00F9637A" w:rsidTr="00CC26E9">
        <w:trPr>
          <w:trHeight w:val="240"/>
        </w:trPr>
        <w:tc>
          <w:tcPr>
            <w:tcW w:w="1526" w:type="dxa"/>
            <w:tcBorders>
              <w:top w:val="nil"/>
              <w:left w:val="single" w:sz="4" w:space="0" w:color="auto"/>
              <w:bottom w:val="single" w:sz="4" w:space="0" w:color="auto"/>
              <w:right w:val="single" w:sz="4" w:space="0" w:color="auto"/>
            </w:tcBorders>
            <w:shd w:val="clear" w:color="auto" w:fill="auto"/>
            <w:noWrap/>
            <w:hideMark/>
          </w:tcPr>
          <w:p w:rsidR="00CC26E9" w:rsidRPr="00F9637A" w:rsidRDefault="00CC26E9" w:rsidP="00DA67E0">
            <w:pPr>
              <w:jc w:val="center"/>
              <w:rPr>
                <w:sz w:val="24"/>
                <w:szCs w:val="24"/>
              </w:rPr>
            </w:pPr>
            <w:r w:rsidRPr="00F9637A">
              <w:rPr>
                <w:sz w:val="24"/>
                <w:szCs w:val="24"/>
              </w:rPr>
              <w:t>Октябрь</w:t>
            </w:r>
          </w:p>
        </w:tc>
        <w:tc>
          <w:tcPr>
            <w:tcW w:w="2474" w:type="dxa"/>
            <w:tcBorders>
              <w:top w:val="nil"/>
              <w:left w:val="nil"/>
              <w:bottom w:val="single" w:sz="4" w:space="0" w:color="auto"/>
              <w:right w:val="single" w:sz="4" w:space="0" w:color="auto"/>
            </w:tcBorders>
            <w:shd w:val="clear" w:color="auto" w:fill="auto"/>
            <w:noWrap/>
            <w:vAlign w:val="bottom"/>
            <w:hideMark/>
          </w:tcPr>
          <w:p w:rsidR="00CC26E9" w:rsidRPr="00CC26E9" w:rsidRDefault="00CC26E9" w:rsidP="00CC26E9">
            <w:pPr>
              <w:jc w:val="center"/>
              <w:rPr>
                <w:color w:val="000000"/>
                <w:sz w:val="24"/>
                <w:szCs w:val="24"/>
              </w:rPr>
            </w:pPr>
            <w:r w:rsidRPr="00CC26E9">
              <w:rPr>
                <w:color w:val="000000"/>
                <w:sz w:val="24"/>
                <w:szCs w:val="24"/>
              </w:rPr>
              <w:t>1191</w:t>
            </w:r>
          </w:p>
        </w:tc>
        <w:tc>
          <w:tcPr>
            <w:tcW w:w="2410" w:type="dxa"/>
            <w:tcBorders>
              <w:top w:val="nil"/>
              <w:left w:val="nil"/>
              <w:bottom w:val="single" w:sz="4" w:space="0" w:color="auto"/>
              <w:right w:val="single" w:sz="4" w:space="0" w:color="auto"/>
            </w:tcBorders>
            <w:shd w:val="clear" w:color="auto" w:fill="auto"/>
            <w:noWrap/>
            <w:vAlign w:val="bottom"/>
            <w:hideMark/>
          </w:tcPr>
          <w:p w:rsidR="00CC26E9" w:rsidRPr="00CC26E9" w:rsidRDefault="00CC26E9" w:rsidP="00CC26E9">
            <w:pPr>
              <w:jc w:val="center"/>
              <w:rPr>
                <w:color w:val="000000"/>
                <w:sz w:val="24"/>
                <w:szCs w:val="24"/>
              </w:rPr>
            </w:pPr>
            <w:r w:rsidRPr="00CC26E9">
              <w:rPr>
                <w:color w:val="000000"/>
                <w:sz w:val="24"/>
                <w:szCs w:val="24"/>
              </w:rPr>
              <w:t>576</w:t>
            </w:r>
          </w:p>
        </w:tc>
        <w:tc>
          <w:tcPr>
            <w:tcW w:w="7230" w:type="dxa"/>
            <w:vMerge/>
            <w:tcBorders>
              <w:left w:val="nil"/>
              <w:right w:val="single" w:sz="4" w:space="0" w:color="000000"/>
            </w:tcBorders>
          </w:tcPr>
          <w:p w:rsidR="00CC26E9" w:rsidRPr="00F9637A" w:rsidRDefault="00CC26E9" w:rsidP="00DA67E0">
            <w:pPr>
              <w:jc w:val="center"/>
              <w:rPr>
                <w:sz w:val="24"/>
                <w:szCs w:val="24"/>
              </w:rPr>
            </w:pPr>
          </w:p>
        </w:tc>
      </w:tr>
      <w:tr w:rsidR="00CC26E9" w:rsidRPr="00F9637A" w:rsidTr="00CC26E9">
        <w:trPr>
          <w:trHeight w:val="240"/>
        </w:trPr>
        <w:tc>
          <w:tcPr>
            <w:tcW w:w="1526" w:type="dxa"/>
            <w:tcBorders>
              <w:top w:val="nil"/>
              <w:left w:val="single" w:sz="4" w:space="0" w:color="auto"/>
              <w:bottom w:val="single" w:sz="4" w:space="0" w:color="auto"/>
              <w:right w:val="single" w:sz="4" w:space="0" w:color="auto"/>
            </w:tcBorders>
            <w:shd w:val="clear" w:color="auto" w:fill="auto"/>
            <w:noWrap/>
            <w:hideMark/>
          </w:tcPr>
          <w:p w:rsidR="00CC26E9" w:rsidRPr="00F9637A" w:rsidRDefault="00CC26E9" w:rsidP="00DA67E0">
            <w:pPr>
              <w:jc w:val="center"/>
              <w:rPr>
                <w:sz w:val="24"/>
                <w:szCs w:val="24"/>
              </w:rPr>
            </w:pPr>
            <w:r w:rsidRPr="00F9637A">
              <w:rPr>
                <w:sz w:val="24"/>
                <w:szCs w:val="24"/>
              </w:rPr>
              <w:t>Ноябрь</w:t>
            </w:r>
          </w:p>
        </w:tc>
        <w:tc>
          <w:tcPr>
            <w:tcW w:w="2474" w:type="dxa"/>
            <w:tcBorders>
              <w:top w:val="nil"/>
              <w:left w:val="nil"/>
              <w:bottom w:val="single" w:sz="4" w:space="0" w:color="auto"/>
              <w:right w:val="single" w:sz="4" w:space="0" w:color="auto"/>
            </w:tcBorders>
            <w:shd w:val="clear" w:color="auto" w:fill="auto"/>
            <w:noWrap/>
            <w:vAlign w:val="bottom"/>
            <w:hideMark/>
          </w:tcPr>
          <w:p w:rsidR="00CC26E9" w:rsidRPr="00CC26E9" w:rsidRDefault="00CC26E9" w:rsidP="00CC26E9">
            <w:pPr>
              <w:jc w:val="center"/>
              <w:rPr>
                <w:color w:val="000000"/>
                <w:sz w:val="24"/>
                <w:szCs w:val="24"/>
              </w:rPr>
            </w:pPr>
            <w:r w:rsidRPr="00CC26E9">
              <w:rPr>
                <w:color w:val="000000"/>
                <w:sz w:val="24"/>
                <w:szCs w:val="24"/>
              </w:rPr>
              <w:t>1671</w:t>
            </w:r>
          </w:p>
        </w:tc>
        <w:tc>
          <w:tcPr>
            <w:tcW w:w="2410" w:type="dxa"/>
            <w:tcBorders>
              <w:top w:val="nil"/>
              <w:left w:val="nil"/>
              <w:bottom w:val="single" w:sz="4" w:space="0" w:color="auto"/>
              <w:right w:val="single" w:sz="4" w:space="0" w:color="auto"/>
            </w:tcBorders>
            <w:shd w:val="clear" w:color="auto" w:fill="auto"/>
            <w:noWrap/>
            <w:vAlign w:val="bottom"/>
            <w:hideMark/>
          </w:tcPr>
          <w:p w:rsidR="00CC26E9" w:rsidRPr="00CC26E9" w:rsidRDefault="00CC26E9" w:rsidP="00CC26E9">
            <w:pPr>
              <w:jc w:val="center"/>
              <w:rPr>
                <w:color w:val="000000"/>
                <w:sz w:val="24"/>
                <w:szCs w:val="24"/>
              </w:rPr>
            </w:pPr>
            <w:r w:rsidRPr="00CC26E9">
              <w:rPr>
                <w:color w:val="000000"/>
                <w:sz w:val="24"/>
                <w:szCs w:val="24"/>
              </w:rPr>
              <w:t>720</w:t>
            </w:r>
          </w:p>
        </w:tc>
        <w:tc>
          <w:tcPr>
            <w:tcW w:w="7230" w:type="dxa"/>
            <w:vMerge/>
            <w:tcBorders>
              <w:left w:val="nil"/>
              <w:right w:val="single" w:sz="4" w:space="0" w:color="000000"/>
            </w:tcBorders>
          </w:tcPr>
          <w:p w:rsidR="00CC26E9" w:rsidRPr="00F9637A" w:rsidRDefault="00CC26E9" w:rsidP="00DA67E0">
            <w:pPr>
              <w:jc w:val="center"/>
              <w:rPr>
                <w:sz w:val="24"/>
                <w:szCs w:val="24"/>
              </w:rPr>
            </w:pPr>
          </w:p>
        </w:tc>
      </w:tr>
      <w:tr w:rsidR="00CC26E9" w:rsidRPr="00F9637A" w:rsidTr="00CC26E9">
        <w:trPr>
          <w:trHeight w:val="240"/>
        </w:trPr>
        <w:tc>
          <w:tcPr>
            <w:tcW w:w="1526" w:type="dxa"/>
            <w:tcBorders>
              <w:top w:val="nil"/>
              <w:left w:val="single" w:sz="4" w:space="0" w:color="auto"/>
              <w:bottom w:val="single" w:sz="4" w:space="0" w:color="auto"/>
              <w:right w:val="single" w:sz="4" w:space="0" w:color="auto"/>
            </w:tcBorders>
            <w:shd w:val="clear" w:color="auto" w:fill="auto"/>
            <w:noWrap/>
            <w:hideMark/>
          </w:tcPr>
          <w:p w:rsidR="00CC26E9" w:rsidRPr="00F9637A" w:rsidRDefault="00CC26E9" w:rsidP="00DA67E0">
            <w:pPr>
              <w:jc w:val="center"/>
              <w:rPr>
                <w:sz w:val="24"/>
                <w:szCs w:val="24"/>
              </w:rPr>
            </w:pPr>
            <w:r w:rsidRPr="00F9637A">
              <w:rPr>
                <w:sz w:val="24"/>
                <w:szCs w:val="24"/>
              </w:rPr>
              <w:t>Декабрь</w:t>
            </w:r>
          </w:p>
        </w:tc>
        <w:tc>
          <w:tcPr>
            <w:tcW w:w="2474" w:type="dxa"/>
            <w:tcBorders>
              <w:top w:val="nil"/>
              <w:left w:val="nil"/>
              <w:bottom w:val="single" w:sz="4" w:space="0" w:color="auto"/>
              <w:right w:val="single" w:sz="4" w:space="0" w:color="auto"/>
            </w:tcBorders>
            <w:shd w:val="clear" w:color="auto" w:fill="auto"/>
            <w:noWrap/>
            <w:vAlign w:val="bottom"/>
            <w:hideMark/>
          </w:tcPr>
          <w:p w:rsidR="00CC26E9" w:rsidRPr="00CC26E9" w:rsidRDefault="00CC26E9" w:rsidP="00CC26E9">
            <w:pPr>
              <w:jc w:val="center"/>
              <w:rPr>
                <w:color w:val="000000"/>
                <w:sz w:val="24"/>
                <w:szCs w:val="24"/>
              </w:rPr>
            </w:pPr>
            <w:r w:rsidRPr="00CC26E9">
              <w:rPr>
                <w:color w:val="000000"/>
                <w:sz w:val="24"/>
                <w:szCs w:val="24"/>
              </w:rPr>
              <w:t>1476</w:t>
            </w:r>
          </w:p>
        </w:tc>
        <w:tc>
          <w:tcPr>
            <w:tcW w:w="2410" w:type="dxa"/>
            <w:tcBorders>
              <w:top w:val="nil"/>
              <w:left w:val="nil"/>
              <w:bottom w:val="single" w:sz="4" w:space="0" w:color="auto"/>
              <w:right w:val="single" w:sz="4" w:space="0" w:color="auto"/>
            </w:tcBorders>
            <w:shd w:val="clear" w:color="auto" w:fill="auto"/>
            <w:noWrap/>
            <w:vAlign w:val="bottom"/>
            <w:hideMark/>
          </w:tcPr>
          <w:p w:rsidR="00CC26E9" w:rsidRPr="00CC26E9" w:rsidRDefault="00CC26E9" w:rsidP="00CC26E9">
            <w:pPr>
              <w:jc w:val="center"/>
              <w:rPr>
                <w:color w:val="000000"/>
                <w:sz w:val="24"/>
                <w:szCs w:val="24"/>
              </w:rPr>
            </w:pPr>
            <w:r w:rsidRPr="00CC26E9">
              <w:rPr>
                <w:color w:val="000000"/>
                <w:sz w:val="24"/>
                <w:szCs w:val="24"/>
              </w:rPr>
              <w:t>744</w:t>
            </w:r>
          </w:p>
        </w:tc>
        <w:tc>
          <w:tcPr>
            <w:tcW w:w="7230" w:type="dxa"/>
            <w:vMerge/>
            <w:tcBorders>
              <w:left w:val="nil"/>
              <w:right w:val="single" w:sz="4" w:space="0" w:color="000000"/>
            </w:tcBorders>
          </w:tcPr>
          <w:p w:rsidR="00CC26E9" w:rsidRPr="00F9637A" w:rsidRDefault="00CC26E9" w:rsidP="00DA67E0">
            <w:pPr>
              <w:jc w:val="center"/>
              <w:rPr>
                <w:sz w:val="24"/>
                <w:szCs w:val="24"/>
              </w:rPr>
            </w:pPr>
          </w:p>
        </w:tc>
      </w:tr>
      <w:tr w:rsidR="00CC26E9" w:rsidRPr="00F9637A" w:rsidTr="00CC26E9">
        <w:trPr>
          <w:trHeight w:val="240"/>
        </w:trPr>
        <w:tc>
          <w:tcPr>
            <w:tcW w:w="1526" w:type="dxa"/>
            <w:tcBorders>
              <w:top w:val="nil"/>
              <w:left w:val="single" w:sz="4" w:space="0" w:color="auto"/>
              <w:bottom w:val="single" w:sz="4" w:space="0" w:color="auto"/>
              <w:right w:val="single" w:sz="4" w:space="0" w:color="auto"/>
            </w:tcBorders>
            <w:shd w:val="clear" w:color="auto" w:fill="auto"/>
            <w:noWrap/>
            <w:hideMark/>
          </w:tcPr>
          <w:p w:rsidR="00CC26E9" w:rsidRPr="00F9637A" w:rsidRDefault="00CC26E9" w:rsidP="00DA67E0">
            <w:pPr>
              <w:jc w:val="center"/>
              <w:rPr>
                <w:i/>
                <w:iCs/>
                <w:sz w:val="24"/>
                <w:szCs w:val="24"/>
              </w:rPr>
            </w:pPr>
            <w:r w:rsidRPr="00F9637A">
              <w:rPr>
                <w:i/>
                <w:iCs/>
                <w:sz w:val="24"/>
                <w:szCs w:val="24"/>
              </w:rPr>
              <w:t>ВСЕГО</w:t>
            </w:r>
          </w:p>
        </w:tc>
        <w:tc>
          <w:tcPr>
            <w:tcW w:w="2474" w:type="dxa"/>
            <w:tcBorders>
              <w:top w:val="nil"/>
              <w:left w:val="nil"/>
              <w:bottom w:val="single" w:sz="4" w:space="0" w:color="auto"/>
              <w:right w:val="single" w:sz="4" w:space="0" w:color="auto"/>
            </w:tcBorders>
            <w:shd w:val="clear" w:color="auto" w:fill="auto"/>
            <w:noWrap/>
            <w:hideMark/>
          </w:tcPr>
          <w:p w:rsidR="00CC26E9" w:rsidRPr="00F9637A" w:rsidRDefault="00CC26E9" w:rsidP="00DA67E0">
            <w:pPr>
              <w:jc w:val="center"/>
              <w:rPr>
                <w:sz w:val="24"/>
                <w:szCs w:val="24"/>
              </w:rPr>
            </w:pPr>
            <w:r>
              <w:rPr>
                <w:sz w:val="24"/>
                <w:szCs w:val="24"/>
              </w:rPr>
              <w:t>4338</w:t>
            </w:r>
          </w:p>
        </w:tc>
        <w:tc>
          <w:tcPr>
            <w:tcW w:w="2410" w:type="dxa"/>
            <w:tcBorders>
              <w:top w:val="nil"/>
              <w:left w:val="nil"/>
              <w:bottom w:val="single" w:sz="4" w:space="0" w:color="auto"/>
              <w:right w:val="single" w:sz="4" w:space="0" w:color="auto"/>
            </w:tcBorders>
            <w:shd w:val="clear" w:color="auto" w:fill="auto"/>
            <w:noWrap/>
            <w:hideMark/>
          </w:tcPr>
          <w:p w:rsidR="00CC26E9" w:rsidRPr="00F9637A" w:rsidRDefault="00CC26E9" w:rsidP="00DA67E0">
            <w:pPr>
              <w:jc w:val="center"/>
              <w:rPr>
                <w:sz w:val="24"/>
                <w:szCs w:val="24"/>
              </w:rPr>
            </w:pPr>
            <w:r>
              <w:rPr>
                <w:sz w:val="24"/>
                <w:szCs w:val="24"/>
              </w:rPr>
              <w:t>2040</w:t>
            </w:r>
          </w:p>
        </w:tc>
        <w:tc>
          <w:tcPr>
            <w:tcW w:w="7230" w:type="dxa"/>
            <w:vMerge/>
            <w:tcBorders>
              <w:left w:val="nil"/>
              <w:bottom w:val="single" w:sz="4" w:space="0" w:color="auto"/>
              <w:right w:val="single" w:sz="4" w:space="0" w:color="000000"/>
            </w:tcBorders>
          </w:tcPr>
          <w:p w:rsidR="00CC26E9" w:rsidRPr="00F9637A" w:rsidRDefault="00CC26E9" w:rsidP="00DA67E0">
            <w:pPr>
              <w:jc w:val="center"/>
              <w:rPr>
                <w:sz w:val="24"/>
                <w:szCs w:val="24"/>
              </w:rPr>
            </w:pPr>
          </w:p>
        </w:tc>
      </w:tr>
    </w:tbl>
    <w:p w:rsidR="00F9637A" w:rsidRDefault="00F9637A" w:rsidP="00F9637A">
      <w:pPr>
        <w:pStyle w:val="af3"/>
        <w:jc w:val="left"/>
      </w:pPr>
    </w:p>
    <w:p w:rsidR="00B63063" w:rsidRDefault="00B63063">
      <w:r>
        <w:br w:type="page"/>
      </w:r>
    </w:p>
    <w:p w:rsidR="004F6810" w:rsidRDefault="004F6810"/>
    <w:p w:rsidR="004F6810" w:rsidRDefault="004F6810" w:rsidP="005D1B06">
      <w:pPr>
        <w:ind w:firstLine="567"/>
        <w:rPr>
          <w:rFonts w:cs="Arial"/>
          <w:b/>
          <w:bCs/>
          <w:sz w:val="24"/>
          <w:szCs w:val="24"/>
        </w:rPr>
      </w:pPr>
      <w:r>
        <w:rPr>
          <w:sz w:val="24"/>
          <w:szCs w:val="24"/>
        </w:rPr>
        <w:t xml:space="preserve">Таблица </w:t>
      </w:r>
      <w:r w:rsidR="00221146">
        <w:rPr>
          <w:sz w:val="24"/>
          <w:szCs w:val="24"/>
        </w:rPr>
        <w:t>30</w:t>
      </w:r>
    </w:p>
    <w:tbl>
      <w:tblPr>
        <w:tblpPr w:leftFromText="180" w:rightFromText="180" w:vertAnchor="page" w:horzAnchor="margin" w:tblpY="2110"/>
        <w:tblW w:w="14495" w:type="dxa"/>
        <w:tblLook w:val="04A0" w:firstRow="1" w:lastRow="0" w:firstColumn="1" w:lastColumn="0" w:noHBand="0" w:noVBand="1"/>
      </w:tblPr>
      <w:tblGrid>
        <w:gridCol w:w="1951"/>
        <w:gridCol w:w="2268"/>
        <w:gridCol w:w="2410"/>
        <w:gridCol w:w="7866"/>
      </w:tblGrid>
      <w:tr w:rsidR="00562021" w:rsidRPr="00B63063" w:rsidTr="00562021">
        <w:trPr>
          <w:trHeight w:val="802"/>
        </w:trPr>
        <w:tc>
          <w:tcPr>
            <w:tcW w:w="1951" w:type="dxa"/>
            <w:vMerge w:val="restart"/>
            <w:tcBorders>
              <w:top w:val="single" w:sz="4" w:space="0" w:color="auto"/>
              <w:left w:val="single" w:sz="4" w:space="0" w:color="auto"/>
              <w:right w:val="single" w:sz="4" w:space="0" w:color="auto"/>
            </w:tcBorders>
            <w:shd w:val="clear" w:color="auto" w:fill="auto"/>
            <w:hideMark/>
          </w:tcPr>
          <w:p w:rsidR="00562021" w:rsidRPr="00B63063" w:rsidRDefault="00562021" w:rsidP="004F6810">
            <w:pPr>
              <w:jc w:val="center"/>
              <w:rPr>
                <w:sz w:val="24"/>
                <w:szCs w:val="24"/>
              </w:rPr>
            </w:pPr>
            <w:r w:rsidRPr="00B63063">
              <w:rPr>
                <w:sz w:val="24"/>
                <w:szCs w:val="24"/>
              </w:rPr>
              <w:br w:type="page"/>
            </w:r>
          </w:p>
          <w:p w:rsidR="00562021" w:rsidRPr="00B63063" w:rsidRDefault="00562021" w:rsidP="004F6810">
            <w:pPr>
              <w:jc w:val="center"/>
              <w:rPr>
                <w:sz w:val="24"/>
                <w:szCs w:val="24"/>
              </w:rPr>
            </w:pPr>
          </w:p>
          <w:p w:rsidR="00562021" w:rsidRPr="00B63063" w:rsidRDefault="00562021" w:rsidP="004F6810">
            <w:pPr>
              <w:jc w:val="center"/>
              <w:rPr>
                <w:sz w:val="24"/>
                <w:szCs w:val="24"/>
              </w:rPr>
            </w:pPr>
            <w:r w:rsidRPr="00B63063">
              <w:rPr>
                <w:sz w:val="24"/>
                <w:szCs w:val="24"/>
              </w:rPr>
              <w:t xml:space="preserve">Месяц </w:t>
            </w:r>
          </w:p>
          <w:p w:rsidR="00562021" w:rsidRPr="00B63063" w:rsidRDefault="00562021" w:rsidP="00D310C8">
            <w:pPr>
              <w:jc w:val="center"/>
              <w:rPr>
                <w:sz w:val="24"/>
                <w:szCs w:val="24"/>
              </w:rPr>
            </w:pPr>
            <w:r w:rsidRPr="00B63063">
              <w:rPr>
                <w:sz w:val="24"/>
                <w:szCs w:val="24"/>
              </w:rPr>
              <w:t>201</w:t>
            </w:r>
            <w:r>
              <w:rPr>
                <w:sz w:val="24"/>
                <w:szCs w:val="24"/>
              </w:rPr>
              <w:t xml:space="preserve">5 </w:t>
            </w:r>
            <w:r w:rsidRPr="00B63063">
              <w:rPr>
                <w:sz w:val="24"/>
                <w:szCs w:val="24"/>
              </w:rPr>
              <w:t>г</w:t>
            </w:r>
          </w:p>
        </w:tc>
        <w:tc>
          <w:tcPr>
            <w:tcW w:w="467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62021" w:rsidRDefault="00562021" w:rsidP="00562021">
            <w:pPr>
              <w:jc w:val="center"/>
              <w:rPr>
                <w:b/>
                <w:sz w:val="24"/>
                <w:szCs w:val="24"/>
              </w:rPr>
            </w:pPr>
          </w:p>
          <w:p w:rsidR="00562021" w:rsidRDefault="00562021" w:rsidP="00562021">
            <w:pPr>
              <w:jc w:val="center"/>
              <w:rPr>
                <w:b/>
                <w:sz w:val="24"/>
                <w:szCs w:val="24"/>
              </w:rPr>
            </w:pPr>
            <w:r w:rsidRPr="00B63063">
              <w:rPr>
                <w:b/>
                <w:sz w:val="24"/>
                <w:szCs w:val="24"/>
              </w:rPr>
              <w:t xml:space="preserve">Котельная № </w:t>
            </w:r>
            <w:r>
              <w:rPr>
                <w:b/>
                <w:sz w:val="24"/>
                <w:szCs w:val="24"/>
              </w:rPr>
              <w:t>9</w:t>
            </w:r>
            <w:r w:rsidRPr="00B63063">
              <w:rPr>
                <w:b/>
                <w:sz w:val="24"/>
                <w:szCs w:val="24"/>
              </w:rPr>
              <w:t>, ул.</w:t>
            </w:r>
            <w:r>
              <w:rPr>
                <w:b/>
                <w:sz w:val="24"/>
                <w:szCs w:val="24"/>
              </w:rPr>
              <w:t>Ленина, 291</w:t>
            </w:r>
          </w:p>
        </w:tc>
        <w:tc>
          <w:tcPr>
            <w:tcW w:w="7866" w:type="dxa"/>
            <w:vMerge w:val="restart"/>
            <w:tcBorders>
              <w:top w:val="single" w:sz="4" w:space="0" w:color="auto"/>
              <w:left w:val="nil"/>
              <w:right w:val="single" w:sz="4" w:space="0" w:color="000000"/>
            </w:tcBorders>
            <w:shd w:val="clear" w:color="auto" w:fill="auto"/>
          </w:tcPr>
          <w:p w:rsidR="00562021" w:rsidRDefault="00562021" w:rsidP="004F6810">
            <w:pPr>
              <w:jc w:val="center"/>
              <w:rPr>
                <w:sz w:val="18"/>
                <w:szCs w:val="18"/>
              </w:rPr>
            </w:pPr>
          </w:p>
          <w:p w:rsidR="00562021" w:rsidRDefault="00562021" w:rsidP="004F6810">
            <w:pPr>
              <w:jc w:val="center"/>
              <w:rPr>
                <w:sz w:val="18"/>
                <w:szCs w:val="18"/>
              </w:rPr>
            </w:pPr>
          </w:p>
          <w:p w:rsidR="00562021" w:rsidRPr="00B63063" w:rsidRDefault="00562021" w:rsidP="004F6810">
            <w:pPr>
              <w:jc w:val="center"/>
              <w:rPr>
                <w:sz w:val="18"/>
                <w:szCs w:val="18"/>
              </w:rPr>
            </w:pPr>
            <w:r>
              <w:rPr>
                <w:noProof/>
                <w:sz w:val="18"/>
                <w:szCs w:val="18"/>
              </w:rPr>
              <w:drawing>
                <wp:inline distT="0" distB="0" distL="0" distR="0" wp14:anchorId="4BFD91D1" wp14:editId="59CFDF48">
                  <wp:extent cx="4651513" cy="3448878"/>
                  <wp:effectExtent l="0" t="0" r="15875" b="18415"/>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r w:rsidR="007238AC" w:rsidRPr="00B63063" w:rsidTr="00562021">
        <w:trPr>
          <w:trHeight w:val="1200"/>
        </w:trPr>
        <w:tc>
          <w:tcPr>
            <w:tcW w:w="1951" w:type="dxa"/>
            <w:vMerge/>
            <w:tcBorders>
              <w:left w:val="single" w:sz="4" w:space="0" w:color="auto"/>
              <w:bottom w:val="single" w:sz="4" w:space="0" w:color="auto"/>
              <w:right w:val="single" w:sz="4" w:space="0" w:color="auto"/>
            </w:tcBorders>
            <w:shd w:val="clear" w:color="auto" w:fill="auto"/>
            <w:hideMark/>
          </w:tcPr>
          <w:p w:rsidR="007238AC" w:rsidRPr="00B63063" w:rsidRDefault="007238AC" w:rsidP="004F6810">
            <w:pPr>
              <w:jc w:val="center"/>
              <w:rPr>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238AC" w:rsidRPr="00B63063" w:rsidRDefault="007238AC" w:rsidP="004F6810">
            <w:pPr>
              <w:jc w:val="center"/>
              <w:rPr>
                <w:sz w:val="24"/>
                <w:szCs w:val="24"/>
              </w:rPr>
            </w:pPr>
            <w:r w:rsidRPr="00B63063">
              <w:rPr>
                <w:sz w:val="24"/>
                <w:szCs w:val="24"/>
              </w:rPr>
              <w:t>Фактическое производство тепловой энергии, (Гкал)</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238AC" w:rsidRPr="00B63063" w:rsidRDefault="007238AC" w:rsidP="004F6810">
            <w:pPr>
              <w:jc w:val="center"/>
              <w:rPr>
                <w:sz w:val="24"/>
                <w:szCs w:val="24"/>
              </w:rPr>
            </w:pPr>
            <w:r w:rsidRPr="00B63063">
              <w:rPr>
                <w:sz w:val="24"/>
                <w:szCs w:val="24"/>
              </w:rPr>
              <w:t>Число часов работы, (час)</w:t>
            </w:r>
          </w:p>
        </w:tc>
        <w:tc>
          <w:tcPr>
            <w:tcW w:w="7866" w:type="dxa"/>
            <w:vMerge/>
            <w:tcBorders>
              <w:left w:val="nil"/>
              <w:right w:val="single" w:sz="4" w:space="0" w:color="000000"/>
            </w:tcBorders>
            <w:shd w:val="clear" w:color="auto" w:fill="auto"/>
          </w:tcPr>
          <w:p w:rsidR="007238AC" w:rsidRPr="00B63063" w:rsidRDefault="007238AC" w:rsidP="004F6810">
            <w:pPr>
              <w:jc w:val="center"/>
              <w:rPr>
                <w:sz w:val="18"/>
                <w:szCs w:val="18"/>
              </w:rPr>
            </w:pPr>
          </w:p>
        </w:tc>
      </w:tr>
      <w:tr w:rsidR="007238AC" w:rsidRPr="00B63063" w:rsidTr="007238AC">
        <w:trPr>
          <w:trHeight w:val="240"/>
        </w:trPr>
        <w:tc>
          <w:tcPr>
            <w:tcW w:w="1951" w:type="dxa"/>
            <w:tcBorders>
              <w:top w:val="nil"/>
              <w:left w:val="single" w:sz="4" w:space="0" w:color="auto"/>
              <w:bottom w:val="single" w:sz="4" w:space="0" w:color="auto"/>
              <w:right w:val="single" w:sz="4" w:space="0" w:color="auto"/>
            </w:tcBorders>
            <w:shd w:val="clear" w:color="auto" w:fill="auto"/>
            <w:noWrap/>
            <w:hideMark/>
          </w:tcPr>
          <w:p w:rsidR="007238AC" w:rsidRPr="00B63063" w:rsidRDefault="007238AC" w:rsidP="004F6810">
            <w:pPr>
              <w:jc w:val="center"/>
              <w:rPr>
                <w:sz w:val="24"/>
                <w:szCs w:val="24"/>
              </w:rPr>
            </w:pPr>
            <w:r w:rsidRPr="00B63063">
              <w:rPr>
                <w:sz w:val="24"/>
                <w:szCs w:val="24"/>
              </w:rPr>
              <w:t>Январь</w:t>
            </w:r>
          </w:p>
        </w:tc>
        <w:tc>
          <w:tcPr>
            <w:tcW w:w="2268" w:type="dxa"/>
            <w:tcBorders>
              <w:top w:val="nil"/>
              <w:left w:val="nil"/>
              <w:bottom w:val="single" w:sz="4" w:space="0" w:color="auto"/>
              <w:right w:val="single" w:sz="4" w:space="0" w:color="auto"/>
            </w:tcBorders>
            <w:shd w:val="clear" w:color="auto" w:fill="auto"/>
            <w:noWrap/>
          </w:tcPr>
          <w:p w:rsidR="007238AC" w:rsidRPr="00B63063" w:rsidRDefault="007238AC" w:rsidP="004F6810">
            <w:pPr>
              <w:jc w:val="center"/>
              <w:rPr>
                <w:sz w:val="24"/>
                <w:szCs w:val="24"/>
              </w:rPr>
            </w:pPr>
          </w:p>
        </w:tc>
        <w:tc>
          <w:tcPr>
            <w:tcW w:w="2410" w:type="dxa"/>
            <w:tcBorders>
              <w:top w:val="nil"/>
              <w:left w:val="nil"/>
              <w:bottom w:val="single" w:sz="4" w:space="0" w:color="auto"/>
              <w:right w:val="single" w:sz="4" w:space="0" w:color="auto"/>
            </w:tcBorders>
            <w:shd w:val="clear" w:color="auto" w:fill="auto"/>
            <w:noWrap/>
          </w:tcPr>
          <w:p w:rsidR="007238AC" w:rsidRPr="00B63063" w:rsidRDefault="007238AC" w:rsidP="004F6810">
            <w:pPr>
              <w:jc w:val="center"/>
              <w:rPr>
                <w:sz w:val="24"/>
                <w:szCs w:val="24"/>
              </w:rPr>
            </w:pPr>
          </w:p>
        </w:tc>
        <w:tc>
          <w:tcPr>
            <w:tcW w:w="7866" w:type="dxa"/>
            <w:vMerge/>
            <w:tcBorders>
              <w:left w:val="nil"/>
              <w:right w:val="single" w:sz="4" w:space="0" w:color="000000"/>
            </w:tcBorders>
            <w:shd w:val="clear" w:color="auto" w:fill="auto"/>
          </w:tcPr>
          <w:p w:rsidR="007238AC" w:rsidRPr="00B63063" w:rsidRDefault="007238AC" w:rsidP="004F6810">
            <w:pPr>
              <w:jc w:val="center"/>
              <w:rPr>
                <w:rFonts w:ascii="Arial" w:hAnsi="Arial" w:cs="Arial"/>
                <w:sz w:val="18"/>
                <w:szCs w:val="18"/>
              </w:rPr>
            </w:pPr>
          </w:p>
        </w:tc>
      </w:tr>
      <w:tr w:rsidR="007238AC" w:rsidRPr="00B63063" w:rsidTr="007238AC">
        <w:trPr>
          <w:trHeight w:val="240"/>
        </w:trPr>
        <w:tc>
          <w:tcPr>
            <w:tcW w:w="1951" w:type="dxa"/>
            <w:tcBorders>
              <w:top w:val="nil"/>
              <w:left w:val="single" w:sz="4" w:space="0" w:color="auto"/>
              <w:bottom w:val="single" w:sz="4" w:space="0" w:color="auto"/>
              <w:right w:val="single" w:sz="4" w:space="0" w:color="auto"/>
            </w:tcBorders>
            <w:shd w:val="clear" w:color="auto" w:fill="auto"/>
            <w:noWrap/>
            <w:hideMark/>
          </w:tcPr>
          <w:p w:rsidR="007238AC" w:rsidRPr="00B63063" w:rsidRDefault="007238AC" w:rsidP="004F6810">
            <w:pPr>
              <w:jc w:val="center"/>
              <w:rPr>
                <w:sz w:val="24"/>
                <w:szCs w:val="24"/>
              </w:rPr>
            </w:pPr>
            <w:r w:rsidRPr="00B63063">
              <w:rPr>
                <w:sz w:val="24"/>
                <w:szCs w:val="24"/>
              </w:rPr>
              <w:t>Февраль</w:t>
            </w:r>
          </w:p>
        </w:tc>
        <w:tc>
          <w:tcPr>
            <w:tcW w:w="2268" w:type="dxa"/>
            <w:tcBorders>
              <w:top w:val="nil"/>
              <w:left w:val="nil"/>
              <w:bottom w:val="single" w:sz="4" w:space="0" w:color="auto"/>
              <w:right w:val="single" w:sz="4" w:space="0" w:color="auto"/>
            </w:tcBorders>
            <w:shd w:val="clear" w:color="auto" w:fill="auto"/>
            <w:noWrap/>
          </w:tcPr>
          <w:p w:rsidR="007238AC" w:rsidRPr="00B63063" w:rsidRDefault="007238AC" w:rsidP="004F6810">
            <w:pPr>
              <w:jc w:val="center"/>
              <w:rPr>
                <w:sz w:val="24"/>
                <w:szCs w:val="24"/>
              </w:rPr>
            </w:pPr>
          </w:p>
        </w:tc>
        <w:tc>
          <w:tcPr>
            <w:tcW w:w="2410" w:type="dxa"/>
            <w:tcBorders>
              <w:top w:val="nil"/>
              <w:left w:val="nil"/>
              <w:bottom w:val="single" w:sz="4" w:space="0" w:color="auto"/>
              <w:right w:val="single" w:sz="4" w:space="0" w:color="auto"/>
            </w:tcBorders>
            <w:shd w:val="clear" w:color="auto" w:fill="auto"/>
            <w:noWrap/>
          </w:tcPr>
          <w:p w:rsidR="007238AC" w:rsidRPr="00B63063" w:rsidRDefault="007238AC" w:rsidP="004F6810">
            <w:pPr>
              <w:jc w:val="center"/>
              <w:rPr>
                <w:sz w:val="24"/>
                <w:szCs w:val="24"/>
              </w:rPr>
            </w:pPr>
          </w:p>
        </w:tc>
        <w:tc>
          <w:tcPr>
            <w:tcW w:w="7866" w:type="dxa"/>
            <w:vMerge/>
            <w:tcBorders>
              <w:left w:val="nil"/>
              <w:right w:val="single" w:sz="4" w:space="0" w:color="000000"/>
            </w:tcBorders>
            <w:shd w:val="clear" w:color="auto" w:fill="auto"/>
          </w:tcPr>
          <w:p w:rsidR="007238AC" w:rsidRPr="00B63063" w:rsidRDefault="007238AC" w:rsidP="004F6810">
            <w:pPr>
              <w:jc w:val="center"/>
              <w:rPr>
                <w:rFonts w:ascii="Arial" w:hAnsi="Arial" w:cs="Arial"/>
                <w:sz w:val="18"/>
                <w:szCs w:val="18"/>
              </w:rPr>
            </w:pPr>
          </w:p>
        </w:tc>
      </w:tr>
      <w:tr w:rsidR="007238AC" w:rsidRPr="00B63063" w:rsidTr="007238AC">
        <w:trPr>
          <w:trHeight w:val="240"/>
        </w:trPr>
        <w:tc>
          <w:tcPr>
            <w:tcW w:w="1951" w:type="dxa"/>
            <w:tcBorders>
              <w:top w:val="nil"/>
              <w:left w:val="single" w:sz="4" w:space="0" w:color="auto"/>
              <w:bottom w:val="single" w:sz="4" w:space="0" w:color="auto"/>
              <w:right w:val="single" w:sz="4" w:space="0" w:color="auto"/>
            </w:tcBorders>
            <w:shd w:val="clear" w:color="auto" w:fill="auto"/>
            <w:noWrap/>
            <w:hideMark/>
          </w:tcPr>
          <w:p w:rsidR="007238AC" w:rsidRPr="00B63063" w:rsidRDefault="007238AC" w:rsidP="004F6810">
            <w:pPr>
              <w:jc w:val="center"/>
              <w:rPr>
                <w:sz w:val="24"/>
                <w:szCs w:val="24"/>
              </w:rPr>
            </w:pPr>
            <w:r w:rsidRPr="00B63063">
              <w:rPr>
                <w:sz w:val="24"/>
                <w:szCs w:val="24"/>
              </w:rPr>
              <w:t>Март</w:t>
            </w:r>
          </w:p>
        </w:tc>
        <w:tc>
          <w:tcPr>
            <w:tcW w:w="2268" w:type="dxa"/>
            <w:tcBorders>
              <w:top w:val="nil"/>
              <w:left w:val="nil"/>
              <w:bottom w:val="single" w:sz="4" w:space="0" w:color="auto"/>
              <w:right w:val="single" w:sz="4" w:space="0" w:color="auto"/>
            </w:tcBorders>
            <w:shd w:val="clear" w:color="auto" w:fill="auto"/>
            <w:noWrap/>
          </w:tcPr>
          <w:p w:rsidR="007238AC" w:rsidRPr="00B63063" w:rsidRDefault="007238AC" w:rsidP="004F6810">
            <w:pPr>
              <w:jc w:val="center"/>
              <w:rPr>
                <w:sz w:val="24"/>
                <w:szCs w:val="24"/>
              </w:rPr>
            </w:pPr>
          </w:p>
        </w:tc>
        <w:tc>
          <w:tcPr>
            <w:tcW w:w="2410" w:type="dxa"/>
            <w:tcBorders>
              <w:top w:val="nil"/>
              <w:left w:val="nil"/>
              <w:bottom w:val="single" w:sz="4" w:space="0" w:color="auto"/>
              <w:right w:val="single" w:sz="4" w:space="0" w:color="auto"/>
            </w:tcBorders>
            <w:shd w:val="clear" w:color="auto" w:fill="auto"/>
            <w:noWrap/>
          </w:tcPr>
          <w:p w:rsidR="007238AC" w:rsidRPr="00B63063" w:rsidRDefault="007238AC" w:rsidP="004F6810">
            <w:pPr>
              <w:jc w:val="center"/>
              <w:rPr>
                <w:sz w:val="24"/>
                <w:szCs w:val="24"/>
              </w:rPr>
            </w:pPr>
          </w:p>
        </w:tc>
        <w:tc>
          <w:tcPr>
            <w:tcW w:w="7866" w:type="dxa"/>
            <w:vMerge/>
            <w:tcBorders>
              <w:left w:val="nil"/>
              <w:right w:val="single" w:sz="4" w:space="0" w:color="000000"/>
            </w:tcBorders>
            <w:shd w:val="clear" w:color="auto" w:fill="auto"/>
          </w:tcPr>
          <w:p w:rsidR="007238AC" w:rsidRPr="00B63063" w:rsidRDefault="007238AC" w:rsidP="004F6810">
            <w:pPr>
              <w:jc w:val="center"/>
              <w:rPr>
                <w:rFonts w:ascii="Arial" w:hAnsi="Arial" w:cs="Arial"/>
                <w:sz w:val="18"/>
                <w:szCs w:val="18"/>
              </w:rPr>
            </w:pPr>
          </w:p>
        </w:tc>
      </w:tr>
      <w:tr w:rsidR="007238AC" w:rsidRPr="00B63063" w:rsidTr="007238AC">
        <w:trPr>
          <w:trHeight w:val="240"/>
        </w:trPr>
        <w:tc>
          <w:tcPr>
            <w:tcW w:w="1951" w:type="dxa"/>
            <w:tcBorders>
              <w:top w:val="nil"/>
              <w:left w:val="single" w:sz="4" w:space="0" w:color="auto"/>
              <w:bottom w:val="single" w:sz="4" w:space="0" w:color="auto"/>
              <w:right w:val="single" w:sz="4" w:space="0" w:color="auto"/>
            </w:tcBorders>
            <w:shd w:val="clear" w:color="auto" w:fill="auto"/>
            <w:noWrap/>
            <w:hideMark/>
          </w:tcPr>
          <w:p w:rsidR="007238AC" w:rsidRPr="00B63063" w:rsidRDefault="007238AC" w:rsidP="004F6810">
            <w:pPr>
              <w:jc w:val="center"/>
              <w:rPr>
                <w:sz w:val="24"/>
                <w:szCs w:val="24"/>
              </w:rPr>
            </w:pPr>
            <w:r w:rsidRPr="00B63063">
              <w:rPr>
                <w:sz w:val="24"/>
                <w:szCs w:val="24"/>
              </w:rPr>
              <w:t>Апрель</w:t>
            </w:r>
          </w:p>
        </w:tc>
        <w:tc>
          <w:tcPr>
            <w:tcW w:w="2268" w:type="dxa"/>
            <w:tcBorders>
              <w:top w:val="nil"/>
              <w:left w:val="nil"/>
              <w:bottom w:val="single" w:sz="4" w:space="0" w:color="auto"/>
              <w:right w:val="single" w:sz="4" w:space="0" w:color="auto"/>
            </w:tcBorders>
            <w:shd w:val="clear" w:color="auto" w:fill="auto"/>
            <w:noWrap/>
          </w:tcPr>
          <w:p w:rsidR="007238AC" w:rsidRPr="00B63063" w:rsidRDefault="007238AC" w:rsidP="004F6810">
            <w:pPr>
              <w:jc w:val="center"/>
              <w:rPr>
                <w:sz w:val="24"/>
                <w:szCs w:val="24"/>
              </w:rPr>
            </w:pPr>
          </w:p>
        </w:tc>
        <w:tc>
          <w:tcPr>
            <w:tcW w:w="2410" w:type="dxa"/>
            <w:tcBorders>
              <w:top w:val="nil"/>
              <w:left w:val="nil"/>
              <w:bottom w:val="single" w:sz="4" w:space="0" w:color="auto"/>
              <w:right w:val="single" w:sz="4" w:space="0" w:color="auto"/>
            </w:tcBorders>
            <w:shd w:val="clear" w:color="auto" w:fill="auto"/>
            <w:noWrap/>
          </w:tcPr>
          <w:p w:rsidR="007238AC" w:rsidRPr="00B63063" w:rsidRDefault="007238AC" w:rsidP="004F6810">
            <w:pPr>
              <w:jc w:val="center"/>
              <w:rPr>
                <w:sz w:val="24"/>
                <w:szCs w:val="24"/>
              </w:rPr>
            </w:pPr>
          </w:p>
        </w:tc>
        <w:tc>
          <w:tcPr>
            <w:tcW w:w="7866" w:type="dxa"/>
            <w:vMerge/>
            <w:tcBorders>
              <w:left w:val="nil"/>
              <w:right w:val="single" w:sz="4" w:space="0" w:color="000000"/>
            </w:tcBorders>
            <w:shd w:val="clear" w:color="auto" w:fill="auto"/>
          </w:tcPr>
          <w:p w:rsidR="007238AC" w:rsidRPr="00B63063" w:rsidRDefault="007238AC" w:rsidP="004F6810">
            <w:pPr>
              <w:jc w:val="center"/>
              <w:rPr>
                <w:rFonts w:ascii="Arial" w:hAnsi="Arial" w:cs="Arial"/>
                <w:sz w:val="18"/>
                <w:szCs w:val="18"/>
              </w:rPr>
            </w:pPr>
          </w:p>
        </w:tc>
      </w:tr>
      <w:tr w:rsidR="007238AC" w:rsidRPr="00B63063" w:rsidTr="007238AC">
        <w:trPr>
          <w:trHeight w:val="240"/>
        </w:trPr>
        <w:tc>
          <w:tcPr>
            <w:tcW w:w="1951" w:type="dxa"/>
            <w:tcBorders>
              <w:top w:val="nil"/>
              <w:left w:val="single" w:sz="4" w:space="0" w:color="auto"/>
              <w:bottom w:val="single" w:sz="4" w:space="0" w:color="auto"/>
              <w:right w:val="single" w:sz="4" w:space="0" w:color="auto"/>
            </w:tcBorders>
            <w:shd w:val="clear" w:color="auto" w:fill="auto"/>
            <w:noWrap/>
            <w:hideMark/>
          </w:tcPr>
          <w:p w:rsidR="007238AC" w:rsidRPr="00B63063" w:rsidRDefault="007238AC" w:rsidP="004F6810">
            <w:pPr>
              <w:jc w:val="center"/>
              <w:rPr>
                <w:sz w:val="24"/>
                <w:szCs w:val="24"/>
              </w:rPr>
            </w:pPr>
            <w:r w:rsidRPr="00B63063">
              <w:rPr>
                <w:sz w:val="24"/>
                <w:szCs w:val="24"/>
              </w:rPr>
              <w:t>Май</w:t>
            </w:r>
          </w:p>
        </w:tc>
        <w:tc>
          <w:tcPr>
            <w:tcW w:w="2268" w:type="dxa"/>
            <w:tcBorders>
              <w:top w:val="nil"/>
              <w:left w:val="nil"/>
              <w:bottom w:val="single" w:sz="4" w:space="0" w:color="auto"/>
              <w:right w:val="single" w:sz="4" w:space="0" w:color="auto"/>
            </w:tcBorders>
            <w:shd w:val="clear" w:color="auto" w:fill="auto"/>
            <w:noWrap/>
          </w:tcPr>
          <w:p w:rsidR="007238AC" w:rsidRPr="00B63063" w:rsidRDefault="007238AC" w:rsidP="004F6810">
            <w:pPr>
              <w:jc w:val="center"/>
              <w:rPr>
                <w:sz w:val="24"/>
                <w:szCs w:val="24"/>
              </w:rPr>
            </w:pPr>
          </w:p>
        </w:tc>
        <w:tc>
          <w:tcPr>
            <w:tcW w:w="2410" w:type="dxa"/>
            <w:tcBorders>
              <w:top w:val="nil"/>
              <w:left w:val="nil"/>
              <w:bottom w:val="single" w:sz="4" w:space="0" w:color="auto"/>
              <w:right w:val="single" w:sz="4" w:space="0" w:color="auto"/>
            </w:tcBorders>
            <w:shd w:val="clear" w:color="auto" w:fill="auto"/>
            <w:noWrap/>
          </w:tcPr>
          <w:p w:rsidR="007238AC" w:rsidRPr="00B63063" w:rsidRDefault="007238AC" w:rsidP="004F6810">
            <w:pPr>
              <w:jc w:val="center"/>
              <w:rPr>
                <w:sz w:val="24"/>
                <w:szCs w:val="24"/>
              </w:rPr>
            </w:pPr>
          </w:p>
        </w:tc>
        <w:tc>
          <w:tcPr>
            <w:tcW w:w="7866" w:type="dxa"/>
            <w:vMerge/>
            <w:tcBorders>
              <w:left w:val="nil"/>
              <w:right w:val="single" w:sz="4" w:space="0" w:color="000000"/>
            </w:tcBorders>
            <w:shd w:val="clear" w:color="auto" w:fill="auto"/>
          </w:tcPr>
          <w:p w:rsidR="007238AC" w:rsidRPr="00B63063" w:rsidRDefault="007238AC" w:rsidP="004F6810">
            <w:pPr>
              <w:jc w:val="center"/>
              <w:rPr>
                <w:rFonts w:ascii="Arial" w:hAnsi="Arial" w:cs="Arial"/>
                <w:sz w:val="18"/>
                <w:szCs w:val="18"/>
              </w:rPr>
            </w:pPr>
          </w:p>
        </w:tc>
      </w:tr>
      <w:tr w:rsidR="007238AC" w:rsidRPr="00B63063" w:rsidTr="007238AC">
        <w:trPr>
          <w:trHeight w:val="240"/>
        </w:trPr>
        <w:tc>
          <w:tcPr>
            <w:tcW w:w="1951" w:type="dxa"/>
            <w:tcBorders>
              <w:top w:val="nil"/>
              <w:left w:val="single" w:sz="4" w:space="0" w:color="auto"/>
              <w:bottom w:val="single" w:sz="4" w:space="0" w:color="auto"/>
              <w:right w:val="single" w:sz="4" w:space="0" w:color="auto"/>
            </w:tcBorders>
            <w:shd w:val="clear" w:color="auto" w:fill="auto"/>
            <w:noWrap/>
            <w:hideMark/>
          </w:tcPr>
          <w:p w:rsidR="007238AC" w:rsidRPr="00B63063" w:rsidRDefault="007238AC" w:rsidP="004F6810">
            <w:pPr>
              <w:jc w:val="center"/>
              <w:rPr>
                <w:sz w:val="24"/>
                <w:szCs w:val="24"/>
              </w:rPr>
            </w:pPr>
            <w:r w:rsidRPr="00B63063">
              <w:rPr>
                <w:sz w:val="24"/>
                <w:szCs w:val="24"/>
              </w:rPr>
              <w:t>Июнь</w:t>
            </w:r>
          </w:p>
        </w:tc>
        <w:tc>
          <w:tcPr>
            <w:tcW w:w="2268" w:type="dxa"/>
            <w:tcBorders>
              <w:top w:val="nil"/>
              <w:left w:val="nil"/>
              <w:bottom w:val="single" w:sz="4" w:space="0" w:color="auto"/>
              <w:right w:val="single" w:sz="4" w:space="0" w:color="auto"/>
            </w:tcBorders>
            <w:shd w:val="clear" w:color="auto" w:fill="auto"/>
            <w:noWrap/>
          </w:tcPr>
          <w:p w:rsidR="007238AC" w:rsidRPr="00B63063" w:rsidRDefault="007238AC" w:rsidP="004F6810">
            <w:pPr>
              <w:jc w:val="center"/>
              <w:rPr>
                <w:sz w:val="24"/>
                <w:szCs w:val="24"/>
              </w:rPr>
            </w:pPr>
          </w:p>
        </w:tc>
        <w:tc>
          <w:tcPr>
            <w:tcW w:w="2410" w:type="dxa"/>
            <w:tcBorders>
              <w:top w:val="nil"/>
              <w:left w:val="nil"/>
              <w:bottom w:val="single" w:sz="4" w:space="0" w:color="auto"/>
              <w:right w:val="single" w:sz="4" w:space="0" w:color="auto"/>
            </w:tcBorders>
            <w:shd w:val="clear" w:color="auto" w:fill="auto"/>
            <w:noWrap/>
          </w:tcPr>
          <w:p w:rsidR="007238AC" w:rsidRPr="00B63063" w:rsidRDefault="007238AC" w:rsidP="004F6810">
            <w:pPr>
              <w:jc w:val="center"/>
              <w:rPr>
                <w:sz w:val="24"/>
                <w:szCs w:val="24"/>
              </w:rPr>
            </w:pPr>
          </w:p>
        </w:tc>
        <w:tc>
          <w:tcPr>
            <w:tcW w:w="7866" w:type="dxa"/>
            <w:vMerge/>
            <w:tcBorders>
              <w:left w:val="nil"/>
              <w:right w:val="single" w:sz="4" w:space="0" w:color="000000"/>
            </w:tcBorders>
            <w:shd w:val="clear" w:color="auto" w:fill="auto"/>
          </w:tcPr>
          <w:p w:rsidR="007238AC" w:rsidRPr="00B63063" w:rsidRDefault="007238AC" w:rsidP="004F6810">
            <w:pPr>
              <w:jc w:val="center"/>
              <w:rPr>
                <w:rFonts w:ascii="Arial" w:hAnsi="Arial" w:cs="Arial"/>
                <w:sz w:val="18"/>
                <w:szCs w:val="18"/>
              </w:rPr>
            </w:pPr>
          </w:p>
        </w:tc>
      </w:tr>
      <w:tr w:rsidR="007238AC" w:rsidRPr="00B63063" w:rsidTr="007238AC">
        <w:trPr>
          <w:trHeight w:val="240"/>
        </w:trPr>
        <w:tc>
          <w:tcPr>
            <w:tcW w:w="1951" w:type="dxa"/>
            <w:tcBorders>
              <w:top w:val="nil"/>
              <w:left w:val="single" w:sz="4" w:space="0" w:color="auto"/>
              <w:bottom w:val="single" w:sz="4" w:space="0" w:color="auto"/>
              <w:right w:val="single" w:sz="4" w:space="0" w:color="auto"/>
            </w:tcBorders>
            <w:shd w:val="clear" w:color="auto" w:fill="auto"/>
            <w:noWrap/>
            <w:hideMark/>
          </w:tcPr>
          <w:p w:rsidR="007238AC" w:rsidRPr="00B63063" w:rsidRDefault="007238AC" w:rsidP="004F6810">
            <w:pPr>
              <w:jc w:val="center"/>
              <w:rPr>
                <w:sz w:val="24"/>
                <w:szCs w:val="24"/>
              </w:rPr>
            </w:pPr>
            <w:r w:rsidRPr="00B63063">
              <w:rPr>
                <w:sz w:val="24"/>
                <w:szCs w:val="24"/>
              </w:rPr>
              <w:t>Июль</w:t>
            </w:r>
          </w:p>
        </w:tc>
        <w:tc>
          <w:tcPr>
            <w:tcW w:w="2268" w:type="dxa"/>
            <w:tcBorders>
              <w:top w:val="nil"/>
              <w:left w:val="nil"/>
              <w:bottom w:val="single" w:sz="4" w:space="0" w:color="auto"/>
              <w:right w:val="single" w:sz="4" w:space="0" w:color="auto"/>
            </w:tcBorders>
            <w:shd w:val="clear" w:color="auto" w:fill="auto"/>
            <w:noWrap/>
          </w:tcPr>
          <w:p w:rsidR="007238AC" w:rsidRPr="00B63063" w:rsidRDefault="007238AC" w:rsidP="004F6810">
            <w:pPr>
              <w:jc w:val="center"/>
              <w:rPr>
                <w:sz w:val="24"/>
                <w:szCs w:val="24"/>
              </w:rPr>
            </w:pPr>
          </w:p>
        </w:tc>
        <w:tc>
          <w:tcPr>
            <w:tcW w:w="2410" w:type="dxa"/>
            <w:tcBorders>
              <w:top w:val="nil"/>
              <w:left w:val="nil"/>
              <w:bottom w:val="single" w:sz="4" w:space="0" w:color="auto"/>
              <w:right w:val="single" w:sz="4" w:space="0" w:color="auto"/>
            </w:tcBorders>
            <w:shd w:val="clear" w:color="auto" w:fill="auto"/>
            <w:noWrap/>
          </w:tcPr>
          <w:p w:rsidR="007238AC" w:rsidRPr="00B63063" w:rsidRDefault="007238AC" w:rsidP="004F6810">
            <w:pPr>
              <w:jc w:val="center"/>
              <w:rPr>
                <w:sz w:val="24"/>
                <w:szCs w:val="24"/>
              </w:rPr>
            </w:pPr>
          </w:p>
        </w:tc>
        <w:tc>
          <w:tcPr>
            <w:tcW w:w="7866" w:type="dxa"/>
            <w:vMerge/>
            <w:tcBorders>
              <w:left w:val="nil"/>
              <w:right w:val="single" w:sz="4" w:space="0" w:color="000000"/>
            </w:tcBorders>
            <w:shd w:val="clear" w:color="auto" w:fill="auto"/>
          </w:tcPr>
          <w:p w:rsidR="007238AC" w:rsidRPr="00B63063" w:rsidRDefault="007238AC" w:rsidP="004F6810">
            <w:pPr>
              <w:jc w:val="center"/>
              <w:rPr>
                <w:rFonts w:ascii="Arial" w:hAnsi="Arial" w:cs="Arial"/>
                <w:sz w:val="18"/>
                <w:szCs w:val="18"/>
              </w:rPr>
            </w:pPr>
          </w:p>
        </w:tc>
      </w:tr>
      <w:tr w:rsidR="007238AC" w:rsidRPr="00B63063" w:rsidTr="007238AC">
        <w:trPr>
          <w:trHeight w:val="240"/>
        </w:trPr>
        <w:tc>
          <w:tcPr>
            <w:tcW w:w="1951" w:type="dxa"/>
            <w:tcBorders>
              <w:top w:val="nil"/>
              <w:left w:val="single" w:sz="4" w:space="0" w:color="auto"/>
              <w:bottom w:val="single" w:sz="4" w:space="0" w:color="auto"/>
              <w:right w:val="single" w:sz="4" w:space="0" w:color="auto"/>
            </w:tcBorders>
            <w:shd w:val="clear" w:color="auto" w:fill="auto"/>
            <w:noWrap/>
            <w:hideMark/>
          </w:tcPr>
          <w:p w:rsidR="007238AC" w:rsidRPr="00B63063" w:rsidRDefault="007238AC" w:rsidP="004F6810">
            <w:pPr>
              <w:jc w:val="center"/>
              <w:rPr>
                <w:sz w:val="24"/>
                <w:szCs w:val="24"/>
              </w:rPr>
            </w:pPr>
            <w:r w:rsidRPr="00B63063">
              <w:rPr>
                <w:sz w:val="24"/>
                <w:szCs w:val="24"/>
              </w:rPr>
              <w:t>Август</w:t>
            </w:r>
          </w:p>
        </w:tc>
        <w:tc>
          <w:tcPr>
            <w:tcW w:w="2268" w:type="dxa"/>
            <w:tcBorders>
              <w:top w:val="nil"/>
              <w:left w:val="nil"/>
              <w:bottom w:val="single" w:sz="4" w:space="0" w:color="auto"/>
              <w:right w:val="single" w:sz="4" w:space="0" w:color="auto"/>
            </w:tcBorders>
            <w:shd w:val="clear" w:color="auto" w:fill="auto"/>
            <w:noWrap/>
          </w:tcPr>
          <w:p w:rsidR="007238AC" w:rsidRPr="00B63063" w:rsidRDefault="007238AC" w:rsidP="004F6810">
            <w:pPr>
              <w:jc w:val="center"/>
              <w:rPr>
                <w:sz w:val="24"/>
                <w:szCs w:val="24"/>
              </w:rPr>
            </w:pPr>
          </w:p>
        </w:tc>
        <w:tc>
          <w:tcPr>
            <w:tcW w:w="2410" w:type="dxa"/>
            <w:tcBorders>
              <w:top w:val="nil"/>
              <w:left w:val="nil"/>
              <w:bottom w:val="single" w:sz="4" w:space="0" w:color="auto"/>
              <w:right w:val="single" w:sz="4" w:space="0" w:color="auto"/>
            </w:tcBorders>
            <w:shd w:val="clear" w:color="auto" w:fill="auto"/>
            <w:noWrap/>
          </w:tcPr>
          <w:p w:rsidR="007238AC" w:rsidRPr="00B63063" w:rsidRDefault="007238AC" w:rsidP="004F6810">
            <w:pPr>
              <w:jc w:val="center"/>
              <w:rPr>
                <w:sz w:val="24"/>
                <w:szCs w:val="24"/>
              </w:rPr>
            </w:pPr>
          </w:p>
        </w:tc>
        <w:tc>
          <w:tcPr>
            <w:tcW w:w="7866" w:type="dxa"/>
            <w:vMerge/>
            <w:tcBorders>
              <w:left w:val="nil"/>
              <w:right w:val="single" w:sz="4" w:space="0" w:color="000000"/>
            </w:tcBorders>
            <w:shd w:val="clear" w:color="auto" w:fill="auto"/>
          </w:tcPr>
          <w:p w:rsidR="007238AC" w:rsidRPr="00B63063" w:rsidRDefault="007238AC" w:rsidP="004F6810">
            <w:pPr>
              <w:jc w:val="center"/>
              <w:rPr>
                <w:rFonts w:ascii="Arial" w:hAnsi="Arial" w:cs="Arial"/>
                <w:sz w:val="18"/>
                <w:szCs w:val="18"/>
              </w:rPr>
            </w:pPr>
          </w:p>
        </w:tc>
      </w:tr>
      <w:tr w:rsidR="007238AC" w:rsidRPr="00B63063" w:rsidTr="007238AC">
        <w:trPr>
          <w:trHeight w:val="240"/>
        </w:trPr>
        <w:tc>
          <w:tcPr>
            <w:tcW w:w="1951" w:type="dxa"/>
            <w:tcBorders>
              <w:top w:val="nil"/>
              <w:left w:val="single" w:sz="4" w:space="0" w:color="auto"/>
              <w:bottom w:val="single" w:sz="4" w:space="0" w:color="auto"/>
              <w:right w:val="single" w:sz="4" w:space="0" w:color="auto"/>
            </w:tcBorders>
            <w:shd w:val="clear" w:color="auto" w:fill="auto"/>
            <w:noWrap/>
            <w:hideMark/>
          </w:tcPr>
          <w:p w:rsidR="007238AC" w:rsidRPr="00B63063" w:rsidRDefault="007238AC" w:rsidP="004F6810">
            <w:pPr>
              <w:jc w:val="center"/>
              <w:rPr>
                <w:sz w:val="24"/>
                <w:szCs w:val="24"/>
              </w:rPr>
            </w:pPr>
            <w:r w:rsidRPr="00B63063">
              <w:rPr>
                <w:sz w:val="24"/>
                <w:szCs w:val="24"/>
              </w:rPr>
              <w:t>Сентябрь</w:t>
            </w:r>
          </w:p>
        </w:tc>
        <w:tc>
          <w:tcPr>
            <w:tcW w:w="2268" w:type="dxa"/>
            <w:tcBorders>
              <w:top w:val="nil"/>
              <w:left w:val="nil"/>
              <w:bottom w:val="single" w:sz="4" w:space="0" w:color="auto"/>
              <w:right w:val="single" w:sz="4" w:space="0" w:color="auto"/>
            </w:tcBorders>
            <w:shd w:val="clear" w:color="auto" w:fill="auto"/>
            <w:noWrap/>
          </w:tcPr>
          <w:p w:rsidR="007238AC" w:rsidRPr="00B63063" w:rsidRDefault="007238AC" w:rsidP="004F6810">
            <w:pPr>
              <w:jc w:val="center"/>
              <w:rPr>
                <w:sz w:val="24"/>
                <w:szCs w:val="24"/>
              </w:rPr>
            </w:pPr>
          </w:p>
        </w:tc>
        <w:tc>
          <w:tcPr>
            <w:tcW w:w="2410" w:type="dxa"/>
            <w:tcBorders>
              <w:top w:val="nil"/>
              <w:left w:val="nil"/>
              <w:bottom w:val="single" w:sz="4" w:space="0" w:color="auto"/>
              <w:right w:val="single" w:sz="4" w:space="0" w:color="auto"/>
            </w:tcBorders>
            <w:shd w:val="clear" w:color="auto" w:fill="auto"/>
            <w:noWrap/>
          </w:tcPr>
          <w:p w:rsidR="007238AC" w:rsidRPr="00B63063" w:rsidRDefault="007238AC" w:rsidP="004F6810">
            <w:pPr>
              <w:jc w:val="center"/>
              <w:rPr>
                <w:sz w:val="24"/>
                <w:szCs w:val="24"/>
              </w:rPr>
            </w:pPr>
          </w:p>
        </w:tc>
        <w:tc>
          <w:tcPr>
            <w:tcW w:w="7866" w:type="dxa"/>
            <w:vMerge/>
            <w:tcBorders>
              <w:left w:val="nil"/>
              <w:right w:val="single" w:sz="4" w:space="0" w:color="000000"/>
            </w:tcBorders>
            <w:shd w:val="clear" w:color="auto" w:fill="auto"/>
          </w:tcPr>
          <w:p w:rsidR="007238AC" w:rsidRPr="00B63063" w:rsidRDefault="007238AC" w:rsidP="004F6810">
            <w:pPr>
              <w:jc w:val="center"/>
              <w:rPr>
                <w:rFonts w:ascii="Arial" w:hAnsi="Arial" w:cs="Arial"/>
                <w:sz w:val="18"/>
                <w:szCs w:val="18"/>
              </w:rPr>
            </w:pPr>
          </w:p>
        </w:tc>
      </w:tr>
      <w:tr w:rsidR="007238AC" w:rsidRPr="00B63063" w:rsidTr="007238AC">
        <w:trPr>
          <w:trHeight w:val="240"/>
        </w:trPr>
        <w:tc>
          <w:tcPr>
            <w:tcW w:w="1951" w:type="dxa"/>
            <w:tcBorders>
              <w:top w:val="nil"/>
              <w:left w:val="single" w:sz="4" w:space="0" w:color="auto"/>
              <w:bottom w:val="single" w:sz="4" w:space="0" w:color="auto"/>
              <w:right w:val="single" w:sz="4" w:space="0" w:color="auto"/>
            </w:tcBorders>
            <w:shd w:val="clear" w:color="auto" w:fill="auto"/>
            <w:noWrap/>
            <w:hideMark/>
          </w:tcPr>
          <w:p w:rsidR="007238AC" w:rsidRPr="00B63063" w:rsidRDefault="007238AC" w:rsidP="004F6810">
            <w:pPr>
              <w:jc w:val="center"/>
              <w:rPr>
                <w:sz w:val="24"/>
                <w:szCs w:val="24"/>
              </w:rPr>
            </w:pPr>
            <w:r w:rsidRPr="00B63063">
              <w:rPr>
                <w:sz w:val="24"/>
                <w:szCs w:val="24"/>
              </w:rPr>
              <w:t>Октябрь</w:t>
            </w:r>
          </w:p>
        </w:tc>
        <w:tc>
          <w:tcPr>
            <w:tcW w:w="2268" w:type="dxa"/>
            <w:tcBorders>
              <w:top w:val="nil"/>
              <w:left w:val="nil"/>
              <w:bottom w:val="single" w:sz="4" w:space="0" w:color="auto"/>
              <w:right w:val="single" w:sz="4" w:space="0" w:color="auto"/>
            </w:tcBorders>
            <w:shd w:val="clear" w:color="auto" w:fill="auto"/>
            <w:noWrap/>
            <w:vAlign w:val="bottom"/>
            <w:hideMark/>
          </w:tcPr>
          <w:p w:rsidR="007238AC" w:rsidRPr="007238AC" w:rsidRDefault="007238AC" w:rsidP="007238AC">
            <w:pPr>
              <w:jc w:val="center"/>
              <w:rPr>
                <w:color w:val="000000"/>
                <w:sz w:val="24"/>
                <w:szCs w:val="24"/>
              </w:rPr>
            </w:pPr>
            <w:r w:rsidRPr="007238AC">
              <w:rPr>
                <w:color w:val="000000"/>
                <w:sz w:val="24"/>
                <w:szCs w:val="24"/>
              </w:rPr>
              <w:t>470</w:t>
            </w:r>
          </w:p>
        </w:tc>
        <w:tc>
          <w:tcPr>
            <w:tcW w:w="2410" w:type="dxa"/>
            <w:tcBorders>
              <w:top w:val="nil"/>
              <w:left w:val="nil"/>
              <w:bottom w:val="single" w:sz="4" w:space="0" w:color="auto"/>
              <w:right w:val="single" w:sz="4" w:space="0" w:color="auto"/>
            </w:tcBorders>
            <w:shd w:val="clear" w:color="auto" w:fill="auto"/>
            <w:noWrap/>
            <w:vAlign w:val="bottom"/>
            <w:hideMark/>
          </w:tcPr>
          <w:p w:rsidR="007238AC" w:rsidRPr="007238AC" w:rsidRDefault="007238AC" w:rsidP="007238AC">
            <w:pPr>
              <w:jc w:val="center"/>
              <w:rPr>
                <w:color w:val="000000"/>
                <w:sz w:val="24"/>
                <w:szCs w:val="24"/>
              </w:rPr>
            </w:pPr>
            <w:r w:rsidRPr="007238AC">
              <w:rPr>
                <w:color w:val="000000"/>
                <w:sz w:val="24"/>
                <w:szCs w:val="24"/>
              </w:rPr>
              <w:t>576</w:t>
            </w:r>
          </w:p>
        </w:tc>
        <w:tc>
          <w:tcPr>
            <w:tcW w:w="7866" w:type="dxa"/>
            <w:vMerge/>
            <w:tcBorders>
              <w:left w:val="nil"/>
              <w:right w:val="single" w:sz="4" w:space="0" w:color="000000"/>
            </w:tcBorders>
            <w:shd w:val="clear" w:color="auto" w:fill="auto"/>
          </w:tcPr>
          <w:p w:rsidR="007238AC" w:rsidRPr="00B63063" w:rsidRDefault="007238AC" w:rsidP="004F6810">
            <w:pPr>
              <w:jc w:val="center"/>
              <w:rPr>
                <w:rFonts w:ascii="Arial" w:hAnsi="Arial" w:cs="Arial"/>
                <w:sz w:val="18"/>
                <w:szCs w:val="18"/>
              </w:rPr>
            </w:pPr>
          </w:p>
        </w:tc>
      </w:tr>
      <w:tr w:rsidR="007238AC" w:rsidRPr="00B63063" w:rsidTr="007238AC">
        <w:trPr>
          <w:trHeight w:val="240"/>
        </w:trPr>
        <w:tc>
          <w:tcPr>
            <w:tcW w:w="1951" w:type="dxa"/>
            <w:tcBorders>
              <w:top w:val="nil"/>
              <w:left w:val="single" w:sz="4" w:space="0" w:color="auto"/>
              <w:bottom w:val="single" w:sz="4" w:space="0" w:color="auto"/>
              <w:right w:val="single" w:sz="4" w:space="0" w:color="auto"/>
            </w:tcBorders>
            <w:shd w:val="clear" w:color="auto" w:fill="auto"/>
            <w:noWrap/>
            <w:hideMark/>
          </w:tcPr>
          <w:p w:rsidR="007238AC" w:rsidRPr="00B63063" w:rsidRDefault="007238AC" w:rsidP="004F6810">
            <w:pPr>
              <w:jc w:val="center"/>
              <w:rPr>
                <w:sz w:val="24"/>
                <w:szCs w:val="24"/>
              </w:rPr>
            </w:pPr>
            <w:r w:rsidRPr="00B63063">
              <w:rPr>
                <w:sz w:val="24"/>
                <w:szCs w:val="24"/>
              </w:rPr>
              <w:t>Ноябрь</w:t>
            </w:r>
          </w:p>
        </w:tc>
        <w:tc>
          <w:tcPr>
            <w:tcW w:w="2268" w:type="dxa"/>
            <w:tcBorders>
              <w:top w:val="nil"/>
              <w:left w:val="nil"/>
              <w:bottom w:val="single" w:sz="4" w:space="0" w:color="auto"/>
              <w:right w:val="single" w:sz="4" w:space="0" w:color="auto"/>
            </w:tcBorders>
            <w:shd w:val="clear" w:color="auto" w:fill="auto"/>
            <w:noWrap/>
            <w:vAlign w:val="bottom"/>
            <w:hideMark/>
          </w:tcPr>
          <w:p w:rsidR="007238AC" w:rsidRPr="007238AC" w:rsidRDefault="007238AC" w:rsidP="007238AC">
            <w:pPr>
              <w:jc w:val="center"/>
              <w:rPr>
                <w:color w:val="000000"/>
                <w:sz w:val="24"/>
                <w:szCs w:val="24"/>
              </w:rPr>
            </w:pPr>
            <w:r w:rsidRPr="007238AC">
              <w:rPr>
                <w:color w:val="000000"/>
                <w:sz w:val="24"/>
                <w:szCs w:val="24"/>
              </w:rPr>
              <w:t>932</w:t>
            </w:r>
          </w:p>
        </w:tc>
        <w:tc>
          <w:tcPr>
            <w:tcW w:w="2410" w:type="dxa"/>
            <w:tcBorders>
              <w:top w:val="nil"/>
              <w:left w:val="nil"/>
              <w:bottom w:val="single" w:sz="4" w:space="0" w:color="auto"/>
              <w:right w:val="single" w:sz="4" w:space="0" w:color="auto"/>
            </w:tcBorders>
            <w:shd w:val="clear" w:color="auto" w:fill="auto"/>
            <w:noWrap/>
            <w:vAlign w:val="bottom"/>
            <w:hideMark/>
          </w:tcPr>
          <w:p w:rsidR="007238AC" w:rsidRPr="007238AC" w:rsidRDefault="007238AC" w:rsidP="007238AC">
            <w:pPr>
              <w:jc w:val="center"/>
              <w:rPr>
                <w:color w:val="000000"/>
                <w:sz w:val="24"/>
                <w:szCs w:val="24"/>
              </w:rPr>
            </w:pPr>
            <w:r w:rsidRPr="007238AC">
              <w:rPr>
                <w:color w:val="000000"/>
                <w:sz w:val="24"/>
                <w:szCs w:val="24"/>
              </w:rPr>
              <w:t>720</w:t>
            </w:r>
          </w:p>
        </w:tc>
        <w:tc>
          <w:tcPr>
            <w:tcW w:w="7866" w:type="dxa"/>
            <w:vMerge/>
            <w:tcBorders>
              <w:left w:val="nil"/>
              <w:right w:val="single" w:sz="4" w:space="0" w:color="000000"/>
            </w:tcBorders>
            <w:shd w:val="clear" w:color="auto" w:fill="auto"/>
          </w:tcPr>
          <w:p w:rsidR="007238AC" w:rsidRPr="00B63063" w:rsidRDefault="007238AC" w:rsidP="004F6810">
            <w:pPr>
              <w:jc w:val="center"/>
              <w:rPr>
                <w:rFonts w:ascii="Arial" w:hAnsi="Arial" w:cs="Arial"/>
                <w:sz w:val="18"/>
                <w:szCs w:val="18"/>
              </w:rPr>
            </w:pPr>
          </w:p>
        </w:tc>
      </w:tr>
      <w:tr w:rsidR="007238AC" w:rsidRPr="00B63063" w:rsidTr="007238AC">
        <w:trPr>
          <w:trHeight w:val="240"/>
        </w:trPr>
        <w:tc>
          <w:tcPr>
            <w:tcW w:w="1951" w:type="dxa"/>
            <w:tcBorders>
              <w:top w:val="nil"/>
              <w:left w:val="single" w:sz="4" w:space="0" w:color="auto"/>
              <w:bottom w:val="single" w:sz="4" w:space="0" w:color="auto"/>
              <w:right w:val="single" w:sz="4" w:space="0" w:color="auto"/>
            </w:tcBorders>
            <w:shd w:val="clear" w:color="auto" w:fill="auto"/>
            <w:noWrap/>
            <w:hideMark/>
          </w:tcPr>
          <w:p w:rsidR="007238AC" w:rsidRPr="00B63063" w:rsidRDefault="007238AC" w:rsidP="004F6810">
            <w:pPr>
              <w:jc w:val="center"/>
              <w:rPr>
                <w:sz w:val="24"/>
                <w:szCs w:val="24"/>
              </w:rPr>
            </w:pPr>
            <w:r w:rsidRPr="00B63063">
              <w:rPr>
                <w:sz w:val="24"/>
                <w:szCs w:val="24"/>
              </w:rPr>
              <w:t>Декабрь</w:t>
            </w:r>
          </w:p>
        </w:tc>
        <w:tc>
          <w:tcPr>
            <w:tcW w:w="2268" w:type="dxa"/>
            <w:tcBorders>
              <w:top w:val="nil"/>
              <w:left w:val="nil"/>
              <w:bottom w:val="single" w:sz="4" w:space="0" w:color="auto"/>
              <w:right w:val="single" w:sz="4" w:space="0" w:color="auto"/>
            </w:tcBorders>
            <w:shd w:val="clear" w:color="auto" w:fill="auto"/>
            <w:noWrap/>
            <w:vAlign w:val="bottom"/>
            <w:hideMark/>
          </w:tcPr>
          <w:p w:rsidR="007238AC" w:rsidRPr="007238AC" w:rsidRDefault="007238AC" w:rsidP="007238AC">
            <w:pPr>
              <w:jc w:val="center"/>
              <w:rPr>
                <w:color w:val="000000"/>
                <w:sz w:val="24"/>
                <w:szCs w:val="24"/>
              </w:rPr>
            </w:pPr>
            <w:r w:rsidRPr="007238AC">
              <w:rPr>
                <w:color w:val="000000"/>
                <w:sz w:val="24"/>
                <w:szCs w:val="24"/>
              </w:rPr>
              <w:t>931</w:t>
            </w:r>
          </w:p>
        </w:tc>
        <w:tc>
          <w:tcPr>
            <w:tcW w:w="2410" w:type="dxa"/>
            <w:tcBorders>
              <w:top w:val="nil"/>
              <w:left w:val="nil"/>
              <w:bottom w:val="single" w:sz="4" w:space="0" w:color="auto"/>
              <w:right w:val="single" w:sz="4" w:space="0" w:color="auto"/>
            </w:tcBorders>
            <w:shd w:val="clear" w:color="auto" w:fill="auto"/>
            <w:noWrap/>
            <w:vAlign w:val="bottom"/>
            <w:hideMark/>
          </w:tcPr>
          <w:p w:rsidR="007238AC" w:rsidRPr="007238AC" w:rsidRDefault="007238AC" w:rsidP="007238AC">
            <w:pPr>
              <w:jc w:val="center"/>
              <w:rPr>
                <w:color w:val="000000"/>
                <w:sz w:val="24"/>
                <w:szCs w:val="24"/>
              </w:rPr>
            </w:pPr>
            <w:r w:rsidRPr="007238AC">
              <w:rPr>
                <w:color w:val="000000"/>
                <w:sz w:val="24"/>
                <w:szCs w:val="24"/>
              </w:rPr>
              <w:t>744</w:t>
            </w:r>
          </w:p>
        </w:tc>
        <w:tc>
          <w:tcPr>
            <w:tcW w:w="7866" w:type="dxa"/>
            <w:vMerge/>
            <w:tcBorders>
              <w:left w:val="nil"/>
              <w:right w:val="single" w:sz="4" w:space="0" w:color="000000"/>
            </w:tcBorders>
            <w:shd w:val="clear" w:color="auto" w:fill="auto"/>
          </w:tcPr>
          <w:p w:rsidR="007238AC" w:rsidRPr="00B63063" w:rsidRDefault="007238AC" w:rsidP="004F6810">
            <w:pPr>
              <w:jc w:val="center"/>
              <w:rPr>
                <w:rFonts w:ascii="Arial" w:hAnsi="Arial" w:cs="Arial"/>
                <w:sz w:val="18"/>
                <w:szCs w:val="18"/>
              </w:rPr>
            </w:pPr>
          </w:p>
        </w:tc>
      </w:tr>
      <w:tr w:rsidR="007238AC" w:rsidRPr="00B63063" w:rsidTr="007238AC">
        <w:trPr>
          <w:trHeight w:val="240"/>
        </w:trPr>
        <w:tc>
          <w:tcPr>
            <w:tcW w:w="1951" w:type="dxa"/>
            <w:tcBorders>
              <w:top w:val="nil"/>
              <w:left w:val="single" w:sz="4" w:space="0" w:color="auto"/>
              <w:bottom w:val="single" w:sz="4" w:space="0" w:color="auto"/>
              <w:right w:val="single" w:sz="4" w:space="0" w:color="auto"/>
            </w:tcBorders>
            <w:shd w:val="clear" w:color="auto" w:fill="auto"/>
            <w:noWrap/>
            <w:hideMark/>
          </w:tcPr>
          <w:p w:rsidR="007238AC" w:rsidRPr="00B63063" w:rsidRDefault="007238AC" w:rsidP="004F6810">
            <w:pPr>
              <w:jc w:val="center"/>
              <w:rPr>
                <w:i/>
                <w:iCs/>
                <w:sz w:val="24"/>
                <w:szCs w:val="24"/>
              </w:rPr>
            </w:pPr>
            <w:r w:rsidRPr="00B63063">
              <w:rPr>
                <w:i/>
                <w:iCs/>
                <w:sz w:val="24"/>
                <w:szCs w:val="24"/>
              </w:rPr>
              <w:t>ВСЕГО</w:t>
            </w:r>
          </w:p>
        </w:tc>
        <w:tc>
          <w:tcPr>
            <w:tcW w:w="2268" w:type="dxa"/>
            <w:tcBorders>
              <w:top w:val="nil"/>
              <w:left w:val="nil"/>
              <w:bottom w:val="single" w:sz="4" w:space="0" w:color="auto"/>
              <w:right w:val="single" w:sz="4" w:space="0" w:color="auto"/>
            </w:tcBorders>
            <w:shd w:val="clear" w:color="auto" w:fill="auto"/>
            <w:noWrap/>
            <w:vAlign w:val="bottom"/>
            <w:hideMark/>
          </w:tcPr>
          <w:p w:rsidR="007238AC" w:rsidRPr="007238AC" w:rsidRDefault="007238AC" w:rsidP="007238AC">
            <w:pPr>
              <w:jc w:val="center"/>
              <w:rPr>
                <w:color w:val="000000"/>
                <w:sz w:val="24"/>
                <w:szCs w:val="24"/>
              </w:rPr>
            </w:pPr>
            <w:r w:rsidRPr="007238AC">
              <w:rPr>
                <w:color w:val="000000"/>
                <w:sz w:val="24"/>
                <w:szCs w:val="24"/>
              </w:rPr>
              <w:t>2333</w:t>
            </w:r>
          </w:p>
        </w:tc>
        <w:tc>
          <w:tcPr>
            <w:tcW w:w="2410" w:type="dxa"/>
            <w:tcBorders>
              <w:top w:val="nil"/>
              <w:left w:val="nil"/>
              <w:bottom w:val="single" w:sz="4" w:space="0" w:color="auto"/>
              <w:right w:val="single" w:sz="4" w:space="0" w:color="auto"/>
            </w:tcBorders>
            <w:shd w:val="clear" w:color="auto" w:fill="auto"/>
            <w:noWrap/>
            <w:vAlign w:val="bottom"/>
            <w:hideMark/>
          </w:tcPr>
          <w:p w:rsidR="007238AC" w:rsidRPr="007238AC" w:rsidRDefault="007238AC" w:rsidP="007238AC">
            <w:pPr>
              <w:jc w:val="center"/>
              <w:rPr>
                <w:color w:val="000000"/>
                <w:sz w:val="24"/>
                <w:szCs w:val="24"/>
              </w:rPr>
            </w:pPr>
            <w:r w:rsidRPr="007238AC">
              <w:rPr>
                <w:color w:val="000000"/>
                <w:sz w:val="24"/>
                <w:szCs w:val="24"/>
              </w:rPr>
              <w:t>2040</w:t>
            </w:r>
          </w:p>
        </w:tc>
        <w:tc>
          <w:tcPr>
            <w:tcW w:w="7866" w:type="dxa"/>
            <w:vMerge/>
            <w:tcBorders>
              <w:left w:val="nil"/>
              <w:bottom w:val="single" w:sz="4" w:space="0" w:color="auto"/>
              <w:right w:val="single" w:sz="4" w:space="0" w:color="000000"/>
            </w:tcBorders>
            <w:shd w:val="clear" w:color="auto" w:fill="auto"/>
          </w:tcPr>
          <w:p w:rsidR="007238AC" w:rsidRPr="00B63063" w:rsidRDefault="007238AC" w:rsidP="004F6810">
            <w:pPr>
              <w:jc w:val="center"/>
              <w:rPr>
                <w:rFonts w:ascii="Arial" w:hAnsi="Arial" w:cs="Arial"/>
                <w:sz w:val="18"/>
                <w:szCs w:val="18"/>
              </w:rPr>
            </w:pPr>
          </w:p>
        </w:tc>
      </w:tr>
    </w:tbl>
    <w:p w:rsidR="00B63063" w:rsidRDefault="00B63063">
      <w:pPr>
        <w:rPr>
          <w:rFonts w:cs="Arial"/>
          <w:b/>
          <w:bCs/>
          <w:sz w:val="24"/>
          <w:szCs w:val="24"/>
        </w:rPr>
      </w:pPr>
    </w:p>
    <w:p w:rsidR="00B63063" w:rsidRDefault="00B63063">
      <w:pPr>
        <w:rPr>
          <w:rFonts w:cs="Arial"/>
          <w:b/>
          <w:bCs/>
          <w:sz w:val="24"/>
          <w:szCs w:val="24"/>
        </w:rPr>
      </w:pPr>
      <w:r>
        <w:br w:type="page"/>
      </w:r>
    </w:p>
    <w:tbl>
      <w:tblPr>
        <w:tblpPr w:leftFromText="180" w:rightFromText="180" w:vertAnchor="page" w:horzAnchor="margin" w:tblpY="2093"/>
        <w:tblW w:w="14234" w:type="dxa"/>
        <w:tblLook w:val="04A0" w:firstRow="1" w:lastRow="0" w:firstColumn="1" w:lastColumn="0" w:noHBand="0" w:noVBand="1"/>
      </w:tblPr>
      <w:tblGrid>
        <w:gridCol w:w="1668"/>
        <w:gridCol w:w="2409"/>
        <w:gridCol w:w="2410"/>
        <w:gridCol w:w="7747"/>
      </w:tblGrid>
      <w:tr w:rsidR="007238AC" w:rsidRPr="00B63063" w:rsidTr="007238AC">
        <w:trPr>
          <w:trHeight w:val="276"/>
        </w:trPr>
        <w:tc>
          <w:tcPr>
            <w:tcW w:w="1668" w:type="dxa"/>
            <w:vMerge w:val="restart"/>
            <w:tcBorders>
              <w:top w:val="single" w:sz="4" w:space="0" w:color="auto"/>
              <w:left w:val="single" w:sz="4" w:space="0" w:color="auto"/>
              <w:right w:val="single" w:sz="4" w:space="0" w:color="auto"/>
            </w:tcBorders>
            <w:shd w:val="clear" w:color="auto" w:fill="auto"/>
            <w:hideMark/>
          </w:tcPr>
          <w:p w:rsidR="007238AC" w:rsidRDefault="007238AC" w:rsidP="004F6810">
            <w:pPr>
              <w:jc w:val="center"/>
              <w:rPr>
                <w:sz w:val="24"/>
                <w:szCs w:val="24"/>
              </w:rPr>
            </w:pPr>
            <w:r w:rsidRPr="00B63063">
              <w:rPr>
                <w:sz w:val="24"/>
                <w:szCs w:val="24"/>
              </w:rPr>
              <w:br w:type="page"/>
            </w:r>
          </w:p>
          <w:p w:rsidR="007238AC" w:rsidRDefault="007238AC" w:rsidP="004F6810">
            <w:pPr>
              <w:jc w:val="center"/>
              <w:rPr>
                <w:sz w:val="24"/>
                <w:szCs w:val="24"/>
              </w:rPr>
            </w:pPr>
          </w:p>
          <w:p w:rsidR="007238AC" w:rsidRPr="00B63063" w:rsidRDefault="007238AC" w:rsidP="004F6810">
            <w:pPr>
              <w:jc w:val="center"/>
              <w:rPr>
                <w:sz w:val="24"/>
                <w:szCs w:val="24"/>
              </w:rPr>
            </w:pPr>
            <w:r w:rsidRPr="00B63063">
              <w:rPr>
                <w:sz w:val="24"/>
                <w:szCs w:val="24"/>
              </w:rPr>
              <w:t xml:space="preserve">Месяц </w:t>
            </w:r>
          </w:p>
          <w:p w:rsidR="007238AC" w:rsidRPr="00B63063" w:rsidRDefault="007238AC" w:rsidP="00D310C8">
            <w:pPr>
              <w:jc w:val="center"/>
              <w:rPr>
                <w:sz w:val="24"/>
                <w:szCs w:val="24"/>
              </w:rPr>
            </w:pPr>
            <w:r w:rsidRPr="00B63063">
              <w:rPr>
                <w:sz w:val="24"/>
                <w:szCs w:val="24"/>
              </w:rPr>
              <w:t>201</w:t>
            </w:r>
            <w:r w:rsidR="00D310C8">
              <w:rPr>
                <w:sz w:val="24"/>
                <w:szCs w:val="24"/>
              </w:rPr>
              <w:t xml:space="preserve">5 </w:t>
            </w:r>
            <w:r w:rsidRPr="00B63063">
              <w:rPr>
                <w:sz w:val="24"/>
                <w:szCs w:val="24"/>
              </w:rPr>
              <w:t>г</w:t>
            </w:r>
          </w:p>
        </w:tc>
        <w:tc>
          <w:tcPr>
            <w:tcW w:w="4819" w:type="dxa"/>
            <w:gridSpan w:val="2"/>
            <w:vMerge w:val="restart"/>
            <w:tcBorders>
              <w:top w:val="single" w:sz="4" w:space="0" w:color="auto"/>
              <w:left w:val="nil"/>
              <w:right w:val="single" w:sz="4" w:space="0" w:color="000000"/>
            </w:tcBorders>
            <w:shd w:val="clear" w:color="auto" w:fill="auto"/>
            <w:noWrap/>
            <w:vAlign w:val="bottom"/>
            <w:hideMark/>
          </w:tcPr>
          <w:p w:rsidR="007238AC" w:rsidRDefault="007238AC" w:rsidP="004F6810">
            <w:pPr>
              <w:jc w:val="center"/>
              <w:rPr>
                <w:b/>
                <w:sz w:val="24"/>
                <w:szCs w:val="24"/>
              </w:rPr>
            </w:pPr>
          </w:p>
          <w:p w:rsidR="007238AC" w:rsidRDefault="007238AC" w:rsidP="004F6810">
            <w:pPr>
              <w:jc w:val="center"/>
              <w:rPr>
                <w:b/>
                <w:sz w:val="24"/>
                <w:szCs w:val="24"/>
              </w:rPr>
            </w:pPr>
            <w:r w:rsidRPr="00B63063">
              <w:rPr>
                <w:b/>
                <w:sz w:val="24"/>
                <w:szCs w:val="24"/>
              </w:rPr>
              <w:t xml:space="preserve">Котельная № </w:t>
            </w:r>
            <w:r>
              <w:rPr>
                <w:b/>
                <w:sz w:val="24"/>
                <w:szCs w:val="24"/>
              </w:rPr>
              <w:t>11</w:t>
            </w:r>
            <w:r w:rsidRPr="00B63063">
              <w:rPr>
                <w:b/>
                <w:sz w:val="24"/>
                <w:szCs w:val="24"/>
              </w:rPr>
              <w:t xml:space="preserve">, ул. </w:t>
            </w:r>
            <w:r>
              <w:rPr>
                <w:b/>
                <w:sz w:val="24"/>
                <w:szCs w:val="24"/>
              </w:rPr>
              <w:t>Комсомольская, 93а</w:t>
            </w:r>
          </w:p>
        </w:tc>
        <w:tc>
          <w:tcPr>
            <w:tcW w:w="7747" w:type="dxa"/>
            <w:vMerge w:val="restart"/>
            <w:tcBorders>
              <w:top w:val="single" w:sz="4" w:space="0" w:color="auto"/>
              <w:left w:val="nil"/>
              <w:right w:val="single" w:sz="4" w:space="0" w:color="000000"/>
            </w:tcBorders>
          </w:tcPr>
          <w:p w:rsidR="007238AC" w:rsidRDefault="007238AC" w:rsidP="004F6810">
            <w:pPr>
              <w:jc w:val="center"/>
              <w:rPr>
                <w:sz w:val="24"/>
                <w:szCs w:val="24"/>
              </w:rPr>
            </w:pPr>
          </w:p>
          <w:p w:rsidR="007238AC" w:rsidRPr="00B63063" w:rsidRDefault="007238AC" w:rsidP="004F6810">
            <w:pPr>
              <w:jc w:val="center"/>
              <w:rPr>
                <w:sz w:val="24"/>
                <w:szCs w:val="24"/>
              </w:rPr>
            </w:pPr>
            <w:r>
              <w:rPr>
                <w:noProof/>
                <w:sz w:val="24"/>
                <w:szCs w:val="24"/>
              </w:rPr>
              <w:drawing>
                <wp:inline distT="0" distB="0" distL="0" distR="0" wp14:anchorId="16B5BDA0" wp14:editId="55386F40">
                  <wp:extent cx="4658663" cy="3488635"/>
                  <wp:effectExtent l="19050" t="0" r="27637"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r>
      <w:tr w:rsidR="007238AC" w:rsidRPr="00B63063" w:rsidTr="007238AC">
        <w:trPr>
          <w:trHeight w:val="276"/>
        </w:trPr>
        <w:tc>
          <w:tcPr>
            <w:tcW w:w="1668" w:type="dxa"/>
            <w:vMerge/>
            <w:tcBorders>
              <w:left w:val="single" w:sz="4" w:space="0" w:color="auto"/>
              <w:right w:val="single" w:sz="4" w:space="0" w:color="auto"/>
            </w:tcBorders>
            <w:shd w:val="clear" w:color="auto" w:fill="auto"/>
            <w:hideMark/>
          </w:tcPr>
          <w:p w:rsidR="007238AC" w:rsidRPr="00B63063" w:rsidRDefault="007238AC" w:rsidP="004F6810">
            <w:pPr>
              <w:jc w:val="center"/>
              <w:rPr>
                <w:sz w:val="24"/>
                <w:szCs w:val="24"/>
              </w:rPr>
            </w:pPr>
          </w:p>
        </w:tc>
        <w:tc>
          <w:tcPr>
            <w:tcW w:w="4819" w:type="dxa"/>
            <w:gridSpan w:val="2"/>
            <w:vMerge/>
            <w:tcBorders>
              <w:left w:val="nil"/>
              <w:bottom w:val="single" w:sz="4" w:space="0" w:color="auto"/>
              <w:right w:val="single" w:sz="4" w:space="0" w:color="000000"/>
            </w:tcBorders>
            <w:shd w:val="clear" w:color="auto" w:fill="auto"/>
            <w:noWrap/>
            <w:vAlign w:val="bottom"/>
          </w:tcPr>
          <w:p w:rsidR="007238AC" w:rsidRPr="00B63063" w:rsidRDefault="007238AC" w:rsidP="004F6810">
            <w:pPr>
              <w:jc w:val="center"/>
              <w:rPr>
                <w:sz w:val="24"/>
                <w:szCs w:val="24"/>
              </w:rPr>
            </w:pPr>
          </w:p>
        </w:tc>
        <w:tc>
          <w:tcPr>
            <w:tcW w:w="7747" w:type="dxa"/>
            <w:vMerge/>
            <w:tcBorders>
              <w:left w:val="nil"/>
              <w:right w:val="single" w:sz="4" w:space="0" w:color="000000"/>
            </w:tcBorders>
          </w:tcPr>
          <w:p w:rsidR="007238AC" w:rsidRPr="00B63063" w:rsidRDefault="007238AC" w:rsidP="004F6810">
            <w:pPr>
              <w:jc w:val="center"/>
              <w:rPr>
                <w:sz w:val="24"/>
                <w:szCs w:val="24"/>
              </w:rPr>
            </w:pPr>
          </w:p>
        </w:tc>
      </w:tr>
      <w:tr w:rsidR="007238AC" w:rsidRPr="00B63063" w:rsidTr="007238AC">
        <w:trPr>
          <w:trHeight w:val="1200"/>
        </w:trPr>
        <w:tc>
          <w:tcPr>
            <w:tcW w:w="1668" w:type="dxa"/>
            <w:vMerge/>
            <w:tcBorders>
              <w:left w:val="single" w:sz="4" w:space="0" w:color="auto"/>
              <w:bottom w:val="single" w:sz="4" w:space="0" w:color="auto"/>
              <w:right w:val="single" w:sz="4" w:space="0" w:color="auto"/>
            </w:tcBorders>
            <w:shd w:val="clear" w:color="auto" w:fill="auto"/>
            <w:hideMark/>
          </w:tcPr>
          <w:p w:rsidR="007238AC" w:rsidRPr="00B63063" w:rsidRDefault="007238AC" w:rsidP="004F6810">
            <w:pPr>
              <w:jc w:val="center"/>
              <w:rPr>
                <w:sz w:val="24"/>
                <w:szCs w:val="24"/>
              </w:rPr>
            </w:pPr>
          </w:p>
        </w:tc>
        <w:tc>
          <w:tcPr>
            <w:tcW w:w="2409" w:type="dxa"/>
            <w:tcBorders>
              <w:top w:val="nil"/>
              <w:left w:val="nil"/>
              <w:bottom w:val="single" w:sz="4" w:space="0" w:color="auto"/>
              <w:right w:val="single" w:sz="4" w:space="0" w:color="auto"/>
            </w:tcBorders>
            <w:shd w:val="clear" w:color="auto" w:fill="auto"/>
            <w:vAlign w:val="center"/>
            <w:hideMark/>
          </w:tcPr>
          <w:p w:rsidR="007238AC" w:rsidRPr="00B63063" w:rsidRDefault="007238AC" w:rsidP="004F6810">
            <w:pPr>
              <w:jc w:val="center"/>
              <w:rPr>
                <w:sz w:val="24"/>
                <w:szCs w:val="24"/>
              </w:rPr>
            </w:pPr>
            <w:r w:rsidRPr="00B63063">
              <w:rPr>
                <w:sz w:val="24"/>
                <w:szCs w:val="24"/>
              </w:rPr>
              <w:t>Фактическое производство тепловой энергии, (Гкал)</w:t>
            </w:r>
          </w:p>
        </w:tc>
        <w:tc>
          <w:tcPr>
            <w:tcW w:w="2410" w:type="dxa"/>
            <w:tcBorders>
              <w:top w:val="nil"/>
              <w:left w:val="nil"/>
              <w:bottom w:val="single" w:sz="4" w:space="0" w:color="auto"/>
              <w:right w:val="single" w:sz="4" w:space="0" w:color="auto"/>
            </w:tcBorders>
            <w:shd w:val="clear" w:color="auto" w:fill="auto"/>
            <w:vAlign w:val="center"/>
            <w:hideMark/>
          </w:tcPr>
          <w:p w:rsidR="007238AC" w:rsidRPr="00B63063" w:rsidRDefault="007238AC" w:rsidP="004F6810">
            <w:pPr>
              <w:jc w:val="center"/>
              <w:rPr>
                <w:sz w:val="24"/>
                <w:szCs w:val="24"/>
              </w:rPr>
            </w:pPr>
            <w:r w:rsidRPr="00B63063">
              <w:rPr>
                <w:sz w:val="24"/>
                <w:szCs w:val="24"/>
              </w:rPr>
              <w:t>Число часов работы, (час)</w:t>
            </w:r>
          </w:p>
        </w:tc>
        <w:tc>
          <w:tcPr>
            <w:tcW w:w="7747" w:type="dxa"/>
            <w:vMerge/>
            <w:tcBorders>
              <w:left w:val="nil"/>
              <w:right w:val="single" w:sz="4" w:space="0" w:color="000000"/>
            </w:tcBorders>
          </w:tcPr>
          <w:p w:rsidR="007238AC" w:rsidRPr="00B63063" w:rsidRDefault="007238AC" w:rsidP="004F6810">
            <w:pPr>
              <w:jc w:val="center"/>
              <w:rPr>
                <w:sz w:val="24"/>
                <w:szCs w:val="24"/>
              </w:rPr>
            </w:pPr>
          </w:p>
        </w:tc>
      </w:tr>
      <w:tr w:rsidR="007238AC" w:rsidRPr="00B63063" w:rsidTr="007238AC">
        <w:trPr>
          <w:trHeight w:val="240"/>
        </w:trPr>
        <w:tc>
          <w:tcPr>
            <w:tcW w:w="1668" w:type="dxa"/>
            <w:tcBorders>
              <w:top w:val="nil"/>
              <w:left w:val="single" w:sz="4" w:space="0" w:color="auto"/>
              <w:bottom w:val="single" w:sz="4" w:space="0" w:color="auto"/>
              <w:right w:val="single" w:sz="4" w:space="0" w:color="auto"/>
            </w:tcBorders>
            <w:shd w:val="clear" w:color="auto" w:fill="auto"/>
            <w:noWrap/>
            <w:hideMark/>
          </w:tcPr>
          <w:p w:rsidR="007238AC" w:rsidRPr="00B63063" w:rsidRDefault="007238AC" w:rsidP="00130511">
            <w:pPr>
              <w:jc w:val="center"/>
              <w:rPr>
                <w:sz w:val="24"/>
                <w:szCs w:val="24"/>
              </w:rPr>
            </w:pPr>
            <w:r w:rsidRPr="00B63063">
              <w:rPr>
                <w:sz w:val="24"/>
                <w:szCs w:val="24"/>
              </w:rPr>
              <w:t>Январь</w:t>
            </w:r>
          </w:p>
        </w:tc>
        <w:tc>
          <w:tcPr>
            <w:tcW w:w="2409" w:type="dxa"/>
            <w:tcBorders>
              <w:top w:val="nil"/>
              <w:left w:val="nil"/>
              <w:bottom w:val="single" w:sz="4" w:space="0" w:color="auto"/>
              <w:right w:val="single" w:sz="4" w:space="0" w:color="auto"/>
            </w:tcBorders>
            <w:shd w:val="clear" w:color="auto" w:fill="auto"/>
            <w:noWrap/>
          </w:tcPr>
          <w:p w:rsidR="007238AC" w:rsidRPr="00B63063" w:rsidRDefault="007238AC" w:rsidP="00130511">
            <w:pPr>
              <w:jc w:val="center"/>
              <w:rPr>
                <w:sz w:val="24"/>
                <w:szCs w:val="24"/>
              </w:rPr>
            </w:pPr>
          </w:p>
        </w:tc>
        <w:tc>
          <w:tcPr>
            <w:tcW w:w="2410" w:type="dxa"/>
            <w:tcBorders>
              <w:top w:val="nil"/>
              <w:left w:val="nil"/>
              <w:bottom w:val="single" w:sz="4" w:space="0" w:color="auto"/>
              <w:right w:val="single" w:sz="4" w:space="0" w:color="auto"/>
            </w:tcBorders>
            <w:shd w:val="clear" w:color="auto" w:fill="auto"/>
            <w:noWrap/>
          </w:tcPr>
          <w:p w:rsidR="007238AC" w:rsidRPr="00B63063" w:rsidRDefault="007238AC" w:rsidP="00130511">
            <w:pPr>
              <w:jc w:val="center"/>
              <w:rPr>
                <w:sz w:val="24"/>
                <w:szCs w:val="24"/>
              </w:rPr>
            </w:pPr>
          </w:p>
        </w:tc>
        <w:tc>
          <w:tcPr>
            <w:tcW w:w="7747" w:type="dxa"/>
            <w:vMerge/>
            <w:tcBorders>
              <w:left w:val="nil"/>
              <w:right w:val="single" w:sz="4" w:space="0" w:color="000000"/>
            </w:tcBorders>
          </w:tcPr>
          <w:p w:rsidR="007238AC" w:rsidRPr="00B63063" w:rsidRDefault="007238AC" w:rsidP="00130511">
            <w:pPr>
              <w:jc w:val="center"/>
              <w:rPr>
                <w:sz w:val="24"/>
                <w:szCs w:val="24"/>
              </w:rPr>
            </w:pPr>
          </w:p>
        </w:tc>
      </w:tr>
      <w:tr w:rsidR="007238AC" w:rsidRPr="00B63063" w:rsidTr="007238AC">
        <w:trPr>
          <w:trHeight w:val="240"/>
        </w:trPr>
        <w:tc>
          <w:tcPr>
            <w:tcW w:w="1668" w:type="dxa"/>
            <w:tcBorders>
              <w:top w:val="nil"/>
              <w:left w:val="single" w:sz="4" w:space="0" w:color="auto"/>
              <w:bottom w:val="single" w:sz="4" w:space="0" w:color="auto"/>
              <w:right w:val="single" w:sz="4" w:space="0" w:color="auto"/>
            </w:tcBorders>
            <w:shd w:val="clear" w:color="auto" w:fill="auto"/>
            <w:noWrap/>
            <w:hideMark/>
          </w:tcPr>
          <w:p w:rsidR="007238AC" w:rsidRPr="00B63063" w:rsidRDefault="007238AC" w:rsidP="00130511">
            <w:pPr>
              <w:jc w:val="center"/>
              <w:rPr>
                <w:sz w:val="24"/>
                <w:szCs w:val="24"/>
              </w:rPr>
            </w:pPr>
            <w:r w:rsidRPr="00B63063">
              <w:rPr>
                <w:sz w:val="24"/>
                <w:szCs w:val="24"/>
              </w:rPr>
              <w:t>Февраль</w:t>
            </w:r>
          </w:p>
        </w:tc>
        <w:tc>
          <w:tcPr>
            <w:tcW w:w="2409" w:type="dxa"/>
            <w:tcBorders>
              <w:top w:val="nil"/>
              <w:left w:val="nil"/>
              <w:bottom w:val="single" w:sz="4" w:space="0" w:color="auto"/>
              <w:right w:val="single" w:sz="4" w:space="0" w:color="auto"/>
            </w:tcBorders>
            <w:shd w:val="clear" w:color="auto" w:fill="auto"/>
            <w:noWrap/>
          </w:tcPr>
          <w:p w:rsidR="007238AC" w:rsidRPr="00B63063" w:rsidRDefault="007238AC" w:rsidP="00130511">
            <w:pPr>
              <w:jc w:val="center"/>
              <w:rPr>
                <w:sz w:val="24"/>
                <w:szCs w:val="24"/>
              </w:rPr>
            </w:pPr>
          </w:p>
        </w:tc>
        <w:tc>
          <w:tcPr>
            <w:tcW w:w="2410" w:type="dxa"/>
            <w:tcBorders>
              <w:top w:val="nil"/>
              <w:left w:val="nil"/>
              <w:bottom w:val="single" w:sz="4" w:space="0" w:color="auto"/>
              <w:right w:val="single" w:sz="4" w:space="0" w:color="auto"/>
            </w:tcBorders>
            <w:shd w:val="clear" w:color="auto" w:fill="auto"/>
            <w:noWrap/>
          </w:tcPr>
          <w:p w:rsidR="007238AC" w:rsidRPr="00B63063" w:rsidRDefault="007238AC" w:rsidP="00130511">
            <w:pPr>
              <w:jc w:val="center"/>
              <w:rPr>
                <w:sz w:val="24"/>
                <w:szCs w:val="24"/>
              </w:rPr>
            </w:pPr>
          </w:p>
        </w:tc>
        <w:tc>
          <w:tcPr>
            <w:tcW w:w="7747" w:type="dxa"/>
            <w:vMerge/>
            <w:tcBorders>
              <w:left w:val="nil"/>
              <w:right w:val="single" w:sz="4" w:space="0" w:color="000000"/>
            </w:tcBorders>
          </w:tcPr>
          <w:p w:rsidR="007238AC" w:rsidRPr="00B63063" w:rsidRDefault="007238AC" w:rsidP="00130511">
            <w:pPr>
              <w:jc w:val="center"/>
              <w:rPr>
                <w:sz w:val="24"/>
                <w:szCs w:val="24"/>
              </w:rPr>
            </w:pPr>
          </w:p>
        </w:tc>
      </w:tr>
      <w:tr w:rsidR="007238AC" w:rsidRPr="00B63063" w:rsidTr="007238AC">
        <w:trPr>
          <w:trHeight w:val="240"/>
        </w:trPr>
        <w:tc>
          <w:tcPr>
            <w:tcW w:w="1668" w:type="dxa"/>
            <w:tcBorders>
              <w:top w:val="nil"/>
              <w:left w:val="single" w:sz="4" w:space="0" w:color="auto"/>
              <w:bottom w:val="single" w:sz="4" w:space="0" w:color="auto"/>
              <w:right w:val="single" w:sz="4" w:space="0" w:color="auto"/>
            </w:tcBorders>
            <w:shd w:val="clear" w:color="auto" w:fill="auto"/>
            <w:noWrap/>
            <w:hideMark/>
          </w:tcPr>
          <w:p w:rsidR="007238AC" w:rsidRPr="00B63063" w:rsidRDefault="007238AC" w:rsidP="00130511">
            <w:pPr>
              <w:jc w:val="center"/>
              <w:rPr>
                <w:sz w:val="24"/>
                <w:szCs w:val="24"/>
              </w:rPr>
            </w:pPr>
            <w:r w:rsidRPr="00B63063">
              <w:rPr>
                <w:sz w:val="24"/>
                <w:szCs w:val="24"/>
              </w:rPr>
              <w:t>Март</w:t>
            </w:r>
          </w:p>
        </w:tc>
        <w:tc>
          <w:tcPr>
            <w:tcW w:w="2409" w:type="dxa"/>
            <w:tcBorders>
              <w:top w:val="nil"/>
              <w:left w:val="nil"/>
              <w:bottom w:val="single" w:sz="4" w:space="0" w:color="auto"/>
              <w:right w:val="single" w:sz="4" w:space="0" w:color="auto"/>
            </w:tcBorders>
            <w:shd w:val="clear" w:color="auto" w:fill="auto"/>
            <w:noWrap/>
          </w:tcPr>
          <w:p w:rsidR="007238AC" w:rsidRPr="00B63063" w:rsidRDefault="007238AC" w:rsidP="00130511">
            <w:pPr>
              <w:jc w:val="center"/>
              <w:rPr>
                <w:sz w:val="24"/>
                <w:szCs w:val="24"/>
              </w:rPr>
            </w:pPr>
          </w:p>
        </w:tc>
        <w:tc>
          <w:tcPr>
            <w:tcW w:w="2410" w:type="dxa"/>
            <w:tcBorders>
              <w:top w:val="nil"/>
              <w:left w:val="nil"/>
              <w:bottom w:val="single" w:sz="4" w:space="0" w:color="auto"/>
              <w:right w:val="single" w:sz="4" w:space="0" w:color="auto"/>
            </w:tcBorders>
            <w:shd w:val="clear" w:color="auto" w:fill="auto"/>
            <w:noWrap/>
          </w:tcPr>
          <w:p w:rsidR="007238AC" w:rsidRPr="00B63063" w:rsidRDefault="007238AC" w:rsidP="00130511">
            <w:pPr>
              <w:jc w:val="center"/>
              <w:rPr>
                <w:sz w:val="24"/>
                <w:szCs w:val="24"/>
              </w:rPr>
            </w:pPr>
          </w:p>
        </w:tc>
        <w:tc>
          <w:tcPr>
            <w:tcW w:w="7747" w:type="dxa"/>
            <w:vMerge/>
            <w:tcBorders>
              <w:left w:val="nil"/>
              <w:right w:val="single" w:sz="4" w:space="0" w:color="000000"/>
            </w:tcBorders>
          </w:tcPr>
          <w:p w:rsidR="007238AC" w:rsidRPr="00B63063" w:rsidRDefault="007238AC" w:rsidP="00130511">
            <w:pPr>
              <w:jc w:val="center"/>
              <w:rPr>
                <w:sz w:val="24"/>
                <w:szCs w:val="24"/>
              </w:rPr>
            </w:pPr>
          </w:p>
        </w:tc>
      </w:tr>
      <w:tr w:rsidR="007238AC" w:rsidRPr="00B63063" w:rsidTr="007238AC">
        <w:trPr>
          <w:trHeight w:val="240"/>
        </w:trPr>
        <w:tc>
          <w:tcPr>
            <w:tcW w:w="1668" w:type="dxa"/>
            <w:tcBorders>
              <w:top w:val="nil"/>
              <w:left w:val="single" w:sz="4" w:space="0" w:color="auto"/>
              <w:bottom w:val="single" w:sz="4" w:space="0" w:color="auto"/>
              <w:right w:val="single" w:sz="4" w:space="0" w:color="auto"/>
            </w:tcBorders>
            <w:shd w:val="clear" w:color="auto" w:fill="auto"/>
            <w:noWrap/>
            <w:hideMark/>
          </w:tcPr>
          <w:p w:rsidR="007238AC" w:rsidRPr="00B63063" w:rsidRDefault="007238AC" w:rsidP="00130511">
            <w:pPr>
              <w:jc w:val="center"/>
              <w:rPr>
                <w:sz w:val="24"/>
                <w:szCs w:val="24"/>
              </w:rPr>
            </w:pPr>
            <w:r w:rsidRPr="00B63063">
              <w:rPr>
                <w:sz w:val="24"/>
                <w:szCs w:val="24"/>
              </w:rPr>
              <w:t>Апрель</w:t>
            </w:r>
          </w:p>
        </w:tc>
        <w:tc>
          <w:tcPr>
            <w:tcW w:w="2409" w:type="dxa"/>
            <w:tcBorders>
              <w:top w:val="nil"/>
              <w:left w:val="nil"/>
              <w:bottom w:val="single" w:sz="4" w:space="0" w:color="auto"/>
              <w:right w:val="single" w:sz="4" w:space="0" w:color="auto"/>
            </w:tcBorders>
            <w:shd w:val="clear" w:color="auto" w:fill="auto"/>
            <w:noWrap/>
          </w:tcPr>
          <w:p w:rsidR="007238AC" w:rsidRPr="00B63063" w:rsidRDefault="007238AC" w:rsidP="00130511">
            <w:pPr>
              <w:jc w:val="center"/>
              <w:rPr>
                <w:sz w:val="24"/>
                <w:szCs w:val="24"/>
              </w:rPr>
            </w:pPr>
          </w:p>
        </w:tc>
        <w:tc>
          <w:tcPr>
            <w:tcW w:w="2410" w:type="dxa"/>
            <w:tcBorders>
              <w:top w:val="nil"/>
              <w:left w:val="nil"/>
              <w:bottom w:val="single" w:sz="4" w:space="0" w:color="auto"/>
              <w:right w:val="single" w:sz="4" w:space="0" w:color="auto"/>
            </w:tcBorders>
            <w:shd w:val="clear" w:color="auto" w:fill="auto"/>
            <w:noWrap/>
          </w:tcPr>
          <w:p w:rsidR="007238AC" w:rsidRPr="00B63063" w:rsidRDefault="007238AC" w:rsidP="00130511">
            <w:pPr>
              <w:jc w:val="center"/>
              <w:rPr>
                <w:sz w:val="24"/>
                <w:szCs w:val="24"/>
              </w:rPr>
            </w:pPr>
          </w:p>
        </w:tc>
        <w:tc>
          <w:tcPr>
            <w:tcW w:w="7747" w:type="dxa"/>
            <w:vMerge/>
            <w:tcBorders>
              <w:left w:val="nil"/>
              <w:right w:val="single" w:sz="4" w:space="0" w:color="000000"/>
            </w:tcBorders>
          </w:tcPr>
          <w:p w:rsidR="007238AC" w:rsidRPr="00B63063" w:rsidRDefault="007238AC" w:rsidP="00130511">
            <w:pPr>
              <w:jc w:val="center"/>
              <w:rPr>
                <w:sz w:val="24"/>
                <w:szCs w:val="24"/>
              </w:rPr>
            </w:pPr>
          </w:p>
        </w:tc>
      </w:tr>
      <w:tr w:rsidR="007238AC" w:rsidRPr="00B63063" w:rsidTr="007238AC">
        <w:trPr>
          <w:trHeight w:val="240"/>
        </w:trPr>
        <w:tc>
          <w:tcPr>
            <w:tcW w:w="1668" w:type="dxa"/>
            <w:tcBorders>
              <w:top w:val="nil"/>
              <w:left w:val="single" w:sz="4" w:space="0" w:color="auto"/>
              <w:bottom w:val="single" w:sz="4" w:space="0" w:color="auto"/>
              <w:right w:val="single" w:sz="4" w:space="0" w:color="auto"/>
            </w:tcBorders>
            <w:shd w:val="clear" w:color="auto" w:fill="auto"/>
            <w:noWrap/>
            <w:hideMark/>
          </w:tcPr>
          <w:p w:rsidR="007238AC" w:rsidRPr="00B63063" w:rsidRDefault="007238AC" w:rsidP="00130511">
            <w:pPr>
              <w:jc w:val="center"/>
              <w:rPr>
                <w:sz w:val="24"/>
                <w:szCs w:val="24"/>
              </w:rPr>
            </w:pPr>
            <w:r w:rsidRPr="00B63063">
              <w:rPr>
                <w:sz w:val="24"/>
                <w:szCs w:val="24"/>
              </w:rPr>
              <w:t>Май</w:t>
            </w:r>
          </w:p>
        </w:tc>
        <w:tc>
          <w:tcPr>
            <w:tcW w:w="2409" w:type="dxa"/>
            <w:tcBorders>
              <w:top w:val="nil"/>
              <w:left w:val="nil"/>
              <w:bottom w:val="single" w:sz="4" w:space="0" w:color="auto"/>
              <w:right w:val="single" w:sz="4" w:space="0" w:color="auto"/>
            </w:tcBorders>
            <w:shd w:val="clear" w:color="auto" w:fill="auto"/>
            <w:noWrap/>
          </w:tcPr>
          <w:p w:rsidR="007238AC" w:rsidRPr="00B63063" w:rsidRDefault="007238AC" w:rsidP="00130511">
            <w:pPr>
              <w:jc w:val="center"/>
              <w:rPr>
                <w:sz w:val="24"/>
                <w:szCs w:val="24"/>
              </w:rPr>
            </w:pPr>
          </w:p>
        </w:tc>
        <w:tc>
          <w:tcPr>
            <w:tcW w:w="2410" w:type="dxa"/>
            <w:tcBorders>
              <w:top w:val="nil"/>
              <w:left w:val="nil"/>
              <w:bottom w:val="single" w:sz="4" w:space="0" w:color="auto"/>
              <w:right w:val="single" w:sz="4" w:space="0" w:color="auto"/>
            </w:tcBorders>
            <w:shd w:val="clear" w:color="auto" w:fill="auto"/>
            <w:noWrap/>
          </w:tcPr>
          <w:p w:rsidR="007238AC" w:rsidRPr="00B63063" w:rsidRDefault="007238AC" w:rsidP="00130511">
            <w:pPr>
              <w:jc w:val="center"/>
              <w:rPr>
                <w:sz w:val="24"/>
                <w:szCs w:val="24"/>
              </w:rPr>
            </w:pPr>
          </w:p>
        </w:tc>
        <w:tc>
          <w:tcPr>
            <w:tcW w:w="7747" w:type="dxa"/>
            <w:vMerge/>
            <w:tcBorders>
              <w:left w:val="nil"/>
              <w:right w:val="single" w:sz="4" w:space="0" w:color="000000"/>
            </w:tcBorders>
          </w:tcPr>
          <w:p w:rsidR="007238AC" w:rsidRPr="00B63063" w:rsidRDefault="007238AC" w:rsidP="00130511">
            <w:pPr>
              <w:jc w:val="center"/>
              <w:rPr>
                <w:sz w:val="24"/>
                <w:szCs w:val="24"/>
              </w:rPr>
            </w:pPr>
          </w:p>
        </w:tc>
      </w:tr>
      <w:tr w:rsidR="007238AC" w:rsidRPr="00B63063" w:rsidTr="007238AC">
        <w:trPr>
          <w:trHeight w:val="240"/>
        </w:trPr>
        <w:tc>
          <w:tcPr>
            <w:tcW w:w="1668" w:type="dxa"/>
            <w:tcBorders>
              <w:top w:val="nil"/>
              <w:left w:val="single" w:sz="4" w:space="0" w:color="auto"/>
              <w:bottom w:val="single" w:sz="4" w:space="0" w:color="auto"/>
              <w:right w:val="single" w:sz="4" w:space="0" w:color="auto"/>
            </w:tcBorders>
            <w:shd w:val="clear" w:color="auto" w:fill="auto"/>
            <w:noWrap/>
            <w:hideMark/>
          </w:tcPr>
          <w:p w:rsidR="007238AC" w:rsidRPr="00B63063" w:rsidRDefault="007238AC" w:rsidP="00130511">
            <w:pPr>
              <w:jc w:val="center"/>
              <w:rPr>
                <w:sz w:val="24"/>
                <w:szCs w:val="24"/>
              </w:rPr>
            </w:pPr>
            <w:r w:rsidRPr="00B63063">
              <w:rPr>
                <w:sz w:val="24"/>
                <w:szCs w:val="24"/>
              </w:rPr>
              <w:t>Июнь</w:t>
            </w:r>
          </w:p>
        </w:tc>
        <w:tc>
          <w:tcPr>
            <w:tcW w:w="2409" w:type="dxa"/>
            <w:tcBorders>
              <w:top w:val="nil"/>
              <w:left w:val="nil"/>
              <w:bottom w:val="single" w:sz="4" w:space="0" w:color="auto"/>
              <w:right w:val="single" w:sz="4" w:space="0" w:color="auto"/>
            </w:tcBorders>
            <w:shd w:val="clear" w:color="auto" w:fill="auto"/>
            <w:noWrap/>
          </w:tcPr>
          <w:p w:rsidR="007238AC" w:rsidRPr="00B63063" w:rsidRDefault="007238AC" w:rsidP="00130511">
            <w:pPr>
              <w:jc w:val="center"/>
              <w:rPr>
                <w:sz w:val="24"/>
                <w:szCs w:val="24"/>
              </w:rPr>
            </w:pPr>
          </w:p>
        </w:tc>
        <w:tc>
          <w:tcPr>
            <w:tcW w:w="2410" w:type="dxa"/>
            <w:tcBorders>
              <w:top w:val="nil"/>
              <w:left w:val="nil"/>
              <w:bottom w:val="single" w:sz="4" w:space="0" w:color="auto"/>
              <w:right w:val="single" w:sz="4" w:space="0" w:color="auto"/>
            </w:tcBorders>
            <w:shd w:val="clear" w:color="auto" w:fill="auto"/>
            <w:noWrap/>
          </w:tcPr>
          <w:p w:rsidR="007238AC" w:rsidRPr="00B63063" w:rsidRDefault="007238AC" w:rsidP="00130511">
            <w:pPr>
              <w:jc w:val="center"/>
              <w:rPr>
                <w:sz w:val="24"/>
                <w:szCs w:val="24"/>
              </w:rPr>
            </w:pPr>
          </w:p>
        </w:tc>
        <w:tc>
          <w:tcPr>
            <w:tcW w:w="7747" w:type="dxa"/>
            <w:vMerge/>
            <w:tcBorders>
              <w:left w:val="nil"/>
              <w:right w:val="single" w:sz="4" w:space="0" w:color="000000"/>
            </w:tcBorders>
          </w:tcPr>
          <w:p w:rsidR="007238AC" w:rsidRPr="00B63063" w:rsidRDefault="007238AC" w:rsidP="00130511">
            <w:pPr>
              <w:jc w:val="center"/>
              <w:rPr>
                <w:sz w:val="24"/>
                <w:szCs w:val="24"/>
              </w:rPr>
            </w:pPr>
          </w:p>
        </w:tc>
      </w:tr>
      <w:tr w:rsidR="007238AC" w:rsidRPr="00B63063" w:rsidTr="007238AC">
        <w:trPr>
          <w:trHeight w:val="240"/>
        </w:trPr>
        <w:tc>
          <w:tcPr>
            <w:tcW w:w="1668" w:type="dxa"/>
            <w:tcBorders>
              <w:top w:val="nil"/>
              <w:left w:val="single" w:sz="4" w:space="0" w:color="auto"/>
              <w:bottom w:val="single" w:sz="4" w:space="0" w:color="auto"/>
              <w:right w:val="single" w:sz="4" w:space="0" w:color="auto"/>
            </w:tcBorders>
            <w:shd w:val="clear" w:color="auto" w:fill="auto"/>
            <w:noWrap/>
            <w:hideMark/>
          </w:tcPr>
          <w:p w:rsidR="007238AC" w:rsidRPr="00B63063" w:rsidRDefault="007238AC" w:rsidP="00130511">
            <w:pPr>
              <w:jc w:val="center"/>
              <w:rPr>
                <w:sz w:val="24"/>
                <w:szCs w:val="24"/>
              </w:rPr>
            </w:pPr>
            <w:r w:rsidRPr="00B63063">
              <w:rPr>
                <w:sz w:val="24"/>
                <w:szCs w:val="24"/>
              </w:rPr>
              <w:t>Июль</w:t>
            </w:r>
          </w:p>
        </w:tc>
        <w:tc>
          <w:tcPr>
            <w:tcW w:w="2409" w:type="dxa"/>
            <w:tcBorders>
              <w:top w:val="nil"/>
              <w:left w:val="nil"/>
              <w:bottom w:val="single" w:sz="4" w:space="0" w:color="auto"/>
              <w:right w:val="single" w:sz="4" w:space="0" w:color="auto"/>
            </w:tcBorders>
            <w:shd w:val="clear" w:color="auto" w:fill="auto"/>
            <w:noWrap/>
          </w:tcPr>
          <w:p w:rsidR="007238AC" w:rsidRPr="00B63063" w:rsidRDefault="007238AC" w:rsidP="00130511">
            <w:pPr>
              <w:jc w:val="center"/>
              <w:rPr>
                <w:sz w:val="24"/>
                <w:szCs w:val="24"/>
              </w:rPr>
            </w:pPr>
          </w:p>
        </w:tc>
        <w:tc>
          <w:tcPr>
            <w:tcW w:w="2410" w:type="dxa"/>
            <w:tcBorders>
              <w:top w:val="nil"/>
              <w:left w:val="nil"/>
              <w:bottom w:val="single" w:sz="4" w:space="0" w:color="auto"/>
              <w:right w:val="single" w:sz="4" w:space="0" w:color="auto"/>
            </w:tcBorders>
            <w:shd w:val="clear" w:color="auto" w:fill="auto"/>
            <w:noWrap/>
          </w:tcPr>
          <w:p w:rsidR="007238AC" w:rsidRPr="00B63063" w:rsidRDefault="007238AC" w:rsidP="00130511">
            <w:pPr>
              <w:jc w:val="center"/>
              <w:rPr>
                <w:sz w:val="24"/>
                <w:szCs w:val="24"/>
              </w:rPr>
            </w:pPr>
          </w:p>
        </w:tc>
        <w:tc>
          <w:tcPr>
            <w:tcW w:w="7747" w:type="dxa"/>
            <w:vMerge/>
            <w:tcBorders>
              <w:left w:val="nil"/>
              <w:right w:val="single" w:sz="4" w:space="0" w:color="000000"/>
            </w:tcBorders>
          </w:tcPr>
          <w:p w:rsidR="007238AC" w:rsidRPr="00B63063" w:rsidRDefault="007238AC" w:rsidP="00130511">
            <w:pPr>
              <w:jc w:val="center"/>
              <w:rPr>
                <w:sz w:val="24"/>
                <w:szCs w:val="24"/>
              </w:rPr>
            </w:pPr>
          </w:p>
        </w:tc>
      </w:tr>
      <w:tr w:rsidR="007238AC" w:rsidRPr="00B63063" w:rsidTr="007238AC">
        <w:trPr>
          <w:trHeight w:val="240"/>
        </w:trPr>
        <w:tc>
          <w:tcPr>
            <w:tcW w:w="1668" w:type="dxa"/>
            <w:tcBorders>
              <w:top w:val="nil"/>
              <w:left w:val="single" w:sz="4" w:space="0" w:color="auto"/>
              <w:bottom w:val="single" w:sz="4" w:space="0" w:color="auto"/>
              <w:right w:val="single" w:sz="4" w:space="0" w:color="auto"/>
            </w:tcBorders>
            <w:shd w:val="clear" w:color="auto" w:fill="auto"/>
            <w:noWrap/>
            <w:hideMark/>
          </w:tcPr>
          <w:p w:rsidR="007238AC" w:rsidRPr="00B63063" w:rsidRDefault="007238AC" w:rsidP="00130511">
            <w:pPr>
              <w:jc w:val="center"/>
              <w:rPr>
                <w:sz w:val="24"/>
                <w:szCs w:val="24"/>
              </w:rPr>
            </w:pPr>
            <w:r w:rsidRPr="00B63063">
              <w:rPr>
                <w:sz w:val="24"/>
                <w:szCs w:val="24"/>
              </w:rPr>
              <w:t>Август</w:t>
            </w:r>
          </w:p>
        </w:tc>
        <w:tc>
          <w:tcPr>
            <w:tcW w:w="2409" w:type="dxa"/>
            <w:tcBorders>
              <w:top w:val="nil"/>
              <w:left w:val="nil"/>
              <w:bottom w:val="single" w:sz="4" w:space="0" w:color="auto"/>
              <w:right w:val="single" w:sz="4" w:space="0" w:color="auto"/>
            </w:tcBorders>
            <w:shd w:val="clear" w:color="auto" w:fill="auto"/>
            <w:noWrap/>
          </w:tcPr>
          <w:p w:rsidR="007238AC" w:rsidRPr="00B63063" w:rsidRDefault="007238AC" w:rsidP="00130511">
            <w:pPr>
              <w:jc w:val="center"/>
              <w:rPr>
                <w:sz w:val="24"/>
                <w:szCs w:val="24"/>
              </w:rPr>
            </w:pPr>
          </w:p>
        </w:tc>
        <w:tc>
          <w:tcPr>
            <w:tcW w:w="2410" w:type="dxa"/>
            <w:tcBorders>
              <w:top w:val="nil"/>
              <w:left w:val="nil"/>
              <w:bottom w:val="single" w:sz="4" w:space="0" w:color="auto"/>
              <w:right w:val="single" w:sz="4" w:space="0" w:color="auto"/>
            </w:tcBorders>
            <w:shd w:val="clear" w:color="auto" w:fill="auto"/>
            <w:noWrap/>
          </w:tcPr>
          <w:p w:rsidR="007238AC" w:rsidRPr="00B63063" w:rsidRDefault="007238AC" w:rsidP="00130511">
            <w:pPr>
              <w:jc w:val="center"/>
              <w:rPr>
                <w:sz w:val="24"/>
                <w:szCs w:val="24"/>
              </w:rPr>
            </w:pPr>
          </w:p>
        </w:tc>
        <w:tc>
          <w:tcPr>
            <w:tcW w:w="7747" w:type="dxa"/>
            <w:vMerge/>
            <w:tcBorders>
              <w:left w:val="nil"/>
              <w:right w:val="single" w:sz="4" w:space="0" w:color="000000"/>
            </w:tcBorders>
          </w:tcPr>
          <w:p w:rsidR="007238AC" w:rsidRPr="00B63063" w:rsidRDefault="007238AC" w:rsidP="00130511">
            <w:pPr>
              <w:jc w:val="center"/>
              <w:rPr>
                <w:sz w:val="24"/>
                <w:szCs w:val="24"/>
              </w:rPr>
            </w:pPr>
          </w:p>
        </w:tc>
      </w:tr>
      <w:tr w:rsidR="007238AC" w:rsidRPr="00B63063" w:rsidTr="007238AC">
        <w:trPr>
          <w:trHeight w:val="240"/>
        </w:trPr>
        <w:tc>
          <w:tcPr>
            <w:tcW w:w="1668" w:type="dxa"/>
            <w:tcBorders>
              <w:top w:val="nil"/>
              <w:left w:val="single" w:sz="4" w:space="0" w:color="auto"/>
              <w:bottom w:val="single" w:sz="4" w:space="0" w:color="auto"/>
              <w:right w:val="single" w:sz="4" w:space="0" w:color="auto"/>
            </w:tcBorders>
            <w:shd w:val="clear" w:color="auto" w:fill="auto"/>
            <w:noWrap/>
            <w:hideMark/>
          </w:tcPr>
          <w:p w:rsidR="007238AC" w:rsidRPr="00B63063" w:rsidRDefault="007238AC" w:rsidP="00130511">
            <w:pPr>
              <w:jc w:val="center"/>
              <w:rPr>
                <w:sz w:val="24"/>
                <w:szCs w:val="24"/>
              </w:rPr>
            </w:pPr>
            <w:r w:rsidRPr="00B63063">
              <w:rPr>
                <w:sz w:val="24"/>
                <w:szCs w:val="24"/>
              </w:rPr>
              <w:t>Сентябрь</w:t>
            </w:r>
          </w:p>
        </w:tc>
        <w:tc>
          <w:tcPr>
            <w:tcW w:w="2409" w:type="dxa"/>
            <w:tcBorders>
              <w:top w:val="nil"/>
              <w:left w:val="nil"/>
              <w:bottom w:val="single" w:sz="4" w:space="0" w:color="auto"/>
              <w:right w:val="single" w:sz="4" w:space="0" w:color="auto"/>
            </w:tcBorders>
            <w:shd w:val="clear" w:color="auto" w:fill="auto"/>
            <w:noWrap/>
          </w:tcPr>
          <w:p w:rsidR="007238AC" w:rsidRPr="00B63063" w:rsidRDefault="007238AC" w:rsidP="00130511">
            <w:pPr>
              <w:jc w:val="center"/>
              <w:rPr>
                <w:sz w:val="24"/>
                <w:szCs w:val="24"/>
              </w:rPr>
            </w:pPr>
          </w:p>
        </w:tc>
        <w:tc>
          <w:tcPr>
            <w:tcW w:w="2410" w:type="dxa"/>
            <w:tcBorders>
              <w:top w:val="nil"/>
              <w:left w:val="nil"/>
              <w:bottom w:val="single" w:sz="4" w:space="0" w:color="auto"/>
              <w:right w:val="single" w:sz="4" w:space="0" w:color="auto"/>
            </w:tcBorders>
            <w:shd w:val="clear" w:color="auto" w:fill="auto"/>
            <w:noWrap/>
          </w:tcPr>
          <w:p w:rsidR="007238AC" w:rsidRPr="00B63063" w:rsidRDefault="007238AC" w:rsidP="00130511">
            <w:pPr>
              <w:jc w:val="center"/>
              <w:rPr>
                <w:sz w:val="24"/>
                <w:szCs w:val="24"/>
              </w:rPr>
            </w:pPr>
          </w:p>
        </w:tc>
        <w:tc>
          <w:tcPr>
            <w:tcW w:w="7747" w:type="dxa"/>
            <w:vMerge/>
            <w:tcBorders>
              <w:left w:val="nil"/>
              <w:right w:val="single" w:sz="4" w:space="0" w:color="000000"/>
            </w:tcBorders>
          </w:tcPr>
          <w:p w:rsidR="007238AC" w:rsidRPr="00B63063" w:rsidRDefault="007238AC" w:rsidP="00130511">
            <w:pPr>
              <w:jc w:val="center"/>
              <w:rPr>
                <w:sz w:val="24"/>
                <w:szCs w:val="24"/>
              </w:rPr>
            </w:pPr>
          </w:p>
        </w:tc>
      </w:tr>
      <w:tr w:rsidR="007238AC" w:rsidRPr="00B63063" w:rsidTr="007238AC">
        <w:trPr>
          <w:trHeight w:val="240"/>
        </w:trPr>
        <w:tc>
          <w:tcPr>
            <w:tcW w:w="1668" w:type="dxa"/>
            <w:tcBorders>
              <w:top w:val="nil"/>
              <w:left w:val="single" w:sz="4" w:space="0" w:color="auto"/>
              <w:bottom w:val="single" w:sz="4" w:space="0" w:color="auto"/>
              <w:right w:val="single" w:sz="4" w:space="0" w:color="auto"/>
            </w:tcBorders>
            <w:shd w:val="clear" w:color="auto" w:fill="auto"/>
            <w:noWrap/>
            <w:hideMark/>
          </w:tcPr>
          <w:p w:rsidR="007238AC" w:rsidRPr="00B63063" w:rsidRDefault="007238AC" w:rsidP="00130511">
            <w:pPr>
              <w:jc w:val="center"/>
              <w:rPr>
                <w:sz w:val="24"/>
                <w:szCs w:val="24"/>
              </w:rPr>
            </w:pPr>
            <w:r w:rsidRPr="00B63063">
              <w:rPr>
                <w:sz w:val="24"/>
                <w:szCs w:val="24"/>
              </w:rPr>
              <w:t>Октябрь</w:t>
            </w:r>
          </w:p>
        </w:tc>
        <w:tc>
          <w:tcPr>
            <w:tcW w:w="2409" w:type="dxa"/>
            <w:tcBorders>
              <w:top w:val="nil"/>
              <w:left w:val="nil"/>
              <w:bottom w:val="single" w:sz="4" w:space="0" w:color="auto"/>
              <w:right w:val="single" w:sz="4" w:space="0" w:color="auto"/>
            </w:tcBorders>
            <w:shd w:val="clear" w:color="auto" w:fill="auto"/>
            <w:noWrap/>
            <w:vAlign w:val="center"/>
            <w:hideMark/>
          </w:tcPr>
          <w:p w:rsidR="007238AC" w:rsidRPr="007238AC" w:rsidRDefault="007238AC" w:rsidP="007238AC">
            <w:pPr>
              <w:jc w:val="center"/>
              <w:rPr>
                <w:color w:val="000000"/>
                <w:sz w:val="24"/>
                <w:szCs w:val="24"/>
              </w:rPr>
            </w:pPr>
            <w:r w:rsidRPr="007238AC">
              <w:rPr>
                <w:color w:val="000000"/>
                <w:sz w:val="24"/>
                <w:szCs w:val="24"/>
              </w:rPr>
              <w:t>489</w:t>
            </w:r>
          </w:p>
        </w:tc>
        <w:tc>
          <w:tcPr>
            <w:tcW w:w="2410" w:type="dxa"/>
            <w:tcBorders>
              <w:top w:val="nil"/>
              <w:left w:val="nil"/>
              <w:bottom w:val="single" w:sz="4" w:space="0" w:color="auto"/>
              <w:right w:val="single" w:sz="4" w:space="0" w:color="auto"/>
            </w:tcBorders>
            <w:shd w:val="clear" w:color="auto" w:fill="auto"/>
            <w:noWrap/>
            <w:vAlign w:val="center"/>
            <w:hideMark/>
          </w:tcPr>
          <w:p w:rsidR="007238AC" w:rsidRPr="007238AC" w:rsidRDefault="007238AC" w:rsidP="007238AC">
            <w:pPr>
              <w:jc w:val="center"/>
              <w:rPr>
                <w:color w:val="000000"/>
                <w:sz w:val="24"/>
                <w:szCs w:val="24"/>
              </w:rPr>
            </w:pPr>
            <w:r w:rsidRPr="007238AC">
              <w:rPr>
                <w:color w:val="000000"/>
                <w:sz w:val="24"/>
                <w:szCs w:val="24"/>
              </w:rPr>
              <w:t>576</w:t>
            </w:r>
          </w:p>
        </w:tc>
        <w:tc>
          <w:tcPr>
            <w:tcW w:w="7747" w:type="dxa"/>
            <w:vMerge/>
            <w:tcBorders>
              <w:left w:val="nil"/>
              <w:right w:val="single" w:sz="4" w:space="0" w:color="000000"/>
            </w:tcBorders>
          </w:tcPr>
          <w:p w:rsidR="007238AC" w:rsidRPr="00B63063" w:rsidRDefault="007238AC" w:rsidP="00130511">
            <w:pPr>
              <w:jc w:val="center"/>
              <w:rPr>
                <w:sz w:val="24"/>
                <w:szCs w:val="24"/>
              </w:rPr>
            </w:pPr>
          </w:p>
        </w:tc>
      </w:tr>
      <w:tr w:rsidR="007238AC" w:rsidRPr="00B63063" w:rsidTr="007238AC">
        <w:trPr>
          <w:trHeight w:val="240"/>
        </w:trPr>
        <w:tc>
          <w:tcPr>
            <w:tcW w:w="1668" w:type="dxa"/>
            <w:tcBorders>
              <w:top w:val="nil"/>
              <w:left w:val="single" w:sz="4" w:space="0" w:color="auto"/>
              <w:bottom w:val="single" w:sz="4" w:space="0" w:color="auto"/>
              <w:right w:val="single" w:sz="4" w:space="0" w:color="auto"/>
            </w:tcBorders>
            <w:shd w:val="clear" w:color="auto" w:fill="auto"/>
            <w:noWrap/>
            <w:hideMark/>
          </w:tcPr>
          <w:p w:rsidR="007238AC" w:rsidRPr="00B63063" w:rsidRDefault="007238AC" w:rsidP="00130511">
            <w:pPr>
              <w:jc w:val="center"/>
              <w:rPr>
                <w:sz w:val="24"/>
                <w:szCs w:val="24"/>
              </w:rPr>
            </w:pPr>
            <w:r w:rsidRPr="00B63063">
              <w:rPr>
                <w:sz w:val="24"/>
                <w:szCs w:val="24"/>
              </w:rPr>
              <w:t>Ноябрь</w:t>
            </w:r>
          </w:p>
        </w:tc>
        <w:tc>
          <w:tcPr>
            <w:tcW w:w="2409" w:type="dxa"/>
            <w:tcBorders>
              <w:top w:val="nil"/>
              <w:left w:val="nil"/>
              <w:bottom w:val="single" w:sz="4" w:space="0" w:color="auto"/>
              <w:right w:val="single" w:sz="4" w:space="0" w:color="auto"/>
            </w:tcBorders>
            <w:shd w:val="clear" w:color="auto" w:fill="auto"/>
            <w:noWrap/>
            <w:vAlign w:val="center"/>
            <w:hideMark/>
          </w:tcPr>
          <w:p w:rsidR="007238AC" w:rsidRPr="007238AC" w:rsidRDefault="007238AC" w:rsidP="007238AC">
            <w:pPr>
              <w:jc w:val="center"/>
              <w:rPr>
                <w:color w:val="000000"/>
                <w:sz w:val="24"/>
                <w:szCs w:val="24"/>
              </w:rPr>
            </w:pPr>
            <w:r w:rsidRPr="007238AC">
              <w:rPr>
                <w:color w:val="000000"/>
                <w:sz w:val="24"/>
                <w:szCs w:val="24"/>
              </w:rPr>
              <w:t>969</w:t>
            </w:r>
          </w:p>
        </w:tc>
        <w:tc>
          <w:tcPr>
            <w:tcW w:w="2410" w:type="dxa"/>
            <w:tcBorders>
              <w:top w:val="nil"/>
              <w:left w:val="nil"/>
              <w:bottom w:val="single" w:sz="4" w:space="0" w:color="auto"/>
              <w:right w:val="single" w:sz="4" w:space="0" w:color="auto"/>
            </w:tcBorders>
            <w:shd w:val="clear" w:color="auto" w:fill="auto"/>
            <w:noWrap/>
            <w:vAlign w:val="center"/>
            <w:hideMark/>
          </w:tcPr>
          <w:p w:rsidR="007238AC" w:rsidRPr="007238AC" w:rsidRDefault="007238AC" w:rsidP="007238AC">
            <w:pPr>
              <w:jc w:val="center"/>
              <w:rPr>
                <w:color w:val="000000"/>
                <w:sz w:val="24"/>
                <w:szCs w:val="24"/>
              </w:rPr>
            </w:pPr>
            <w:r w:rsidRPr="007238AC">
              <w:rPr>
                <w:color w:val="000000"/>
                <w:sz w:val="24"/>
                <w:szCs w:val="24"/>
              </w:rPr>
              <w:t>720</w:t>
            </w:r>
          </w:p>
        </w:tc>
        <w:tc>
          <w:tcPr>
            <w:tcW w:w="7747" w:type="dxa"/>
            <w:vMerge/>
            <w:tcBorders>
              <w:left w:val="nil"/>
              <w:right w:val="single" w:sz="4" w:space="0" w:color="000000"/>
            </w:tcBorders>
          </w:tcPr>
          <w:p w:rsidR="007238AC" w:rsidRPr="00B63063" w:rsidRDefault="007238AC" w:rsidP="00130511">
            <w:pPr>
              <w:jc w:val="center"/>
              <w:rPr>
                <w:sz w:val="24"/>
                <w:szCs w:val="24"/>
              </w:rPr>
            </w:pPr>
          </w:p>
        </w:tc>
      </w:tr>
      <w:tr w:rsidR="007238AC" w:rsidRPr="00B63063" w:rsidTr="007238AC">
        <w:trPr>
          <w:trHeight w:val="240"/>
        </w:trPr>
        <w:tc>
          <w:tcPr>
            <w:tcW w:w="1668" w:type="dxa"/>
            <w:tcBorders>
              <w:top w:val="nil"/>
              <w:left w:val="single" w:sz="4" w:space="0" w:color="auto"/>
              <w:bottom w:val="single" w:sz="4" w:space="0" w:color="auto"/>
              <w:right w:val="single" w:sz="4" w:space="0" w:color="auto"/>
            </w:tcBorders>
            <w:shd w:val="clear" w:color="auto" w:fill="auto"/>
            <w:noWrap/>
            <w:hideMark/>
          </w:tcPr>
          <w:p w:rsidR="007238AC" w:rsidRPr="00B63063" w:rsidRDefault="007238AC" w:rsidP="00130511">
            <w:pPr>
              <w:jc w:val="center"/>
              <w:rPr>
                <w:sz w:val="24"/>
                <w:szCs w:val="24"/>
              </w:rPr>
            </w:pPr>
            <w:r w:rsidRPr="00B63063">
              <w:rPr>
                <w:sz w:val="24"/>
                <w:szCs w:val="24"/>
              </w:rPr>
              <w:t>Декабрь</w:t>
            </w:r>
          </w:p>
        </w:tc>
        <w:tc>
          <w:tcPr>
            <w:tcW w:w="2409" w:type="dxa"/>
            <w:tcBorders>
              <w:top w:val="nil"/>
              <w:left w:val="nil"/>
              <w:bottom w:val="single" w:sz="4" w:space="0" w:color="auto"/>
              <w:right w:val="single" w:sz="4" w:space="0" w:color="auto"/>
            </w:tcBorders>
            <w:shd w:val="clear" w:color="auto" w:fill="auto"/>
            <w:noWrap/>
            <w:vAlign w:val="center"/>
            <w:hideMark/>
          </w:tcPr>
          <w:p w:rsidR="007238AC" w:rsidRPr="007238AC" w:rsidRDefault="007238AC" w:rsidP="007238AC">
            <w:pPr>
              <w:jc w:val="center"/>
              <w:rPr>
                <w:color w:val="000000"/>
                <w:sz w:val="24"/>
                <w:szCs w:val="24"/>
              </w:rPr>
            </w:pPr>
            <w:r w:rsidRPr="007238AC">
              <w:rPr>
                <w:color w:val="000000"/>
                <w:sz w:val="24"/>
                <w:szCs w:val="24"/>
              </w:rPr>
              <w:t>968</w:t>
            </w:r>
          </w:p>
        </w:tc>
        <w:tc>
          <w:tcPr>
            <w:tcW w:w="2410" w:type="dxa"/>
            <w:tcBorders>
              <w:top w:val="nil"/>
              <w:left w:val="nil"/>
              <w:bottom w:val="single" w:sz="4" w:space="0" w:color="auto"/>
              <w:right w:val="single" w:sz="4" w:space="0" w:color="auto"/>
            </w:tcBorders>
            <w:shd w:val="clear" w:color="auto" w:fill="auto"/>
            <w:noWrap/>
            <w:vAlign w:val="center"/>
            <w:hideMark/>
          </w:tcPr>
          <w:p w:rsidR="007238AC" w:rsidRPr="007238AC" w:rsidRDefault="007238AC" w:rsidP="007238AC">
            <w:pPr>
              <w:jc w:val="center"/>
              <w:rPr>
                <w:color w:val="000000"/>
                <w:sz w:val="24"/>
                <w:szCs w:val="24"/>
              </w:rPr>
            </w:pPr>
            <w:r w:rsidRPr="007238AC">
              <w:rPr>
                <w:color w:val="000000"/>
                <w:sz w:val="24"/>
                <w:szCs w:val="24"/>
              </w:rPr>
              <w:t>744</w:t>
            </w:r>
          </w:p>
        </w:tc>
        <w:tc>
          <w:tcPr>
            <w:tcW w:w="7747" w:type="dxa"/>
            <w:vMerge/>
            <w:tcBorders>
              <w:left w:val="nil"/>
              <w:right w:val="single" w:sz="4" w:space="0" w:color="000000"/>
            </w:tcBorders>
          </w:tcPr>
          <w:p w:rsidR="007238AC" w:rsidRPr="00B63063" w:rsidRDefault="007238AC" w:rsidP="00130511">
            <w:pPr>
              <w:jc w:val="center"/>
              <w:rPr>
                <w:sz w:val="24"/>
                <w:szCs w:val="24"/>
              </w:rPr>
            </w:pPr>
          </w:p>
        </w:tc>
      </w:tr>
      <w:tr w:rsidR="007238AC" w:rsidRPr="00B63063" w:rsidTr="007238AC">
        <w:trPr>
          <w:trHeight w:val="240"/>
        </w:trPr>
        <w:tc>
          <w:tcPr>
            <w:tcW w:w="1668" w:type="dxa"/>
            <w:tcBorders>
              <w:top w:val="nil"/>
              <w:left w:val="single" w:sz="4" w:space="0" w:color="auto"/>
              <w:bottom w:val="single" w:sz="4" w:space="0" w:color="auto"/>
              <w:right w:val="single" w:sz="4" w:space="0" w:color="auto"/>
            </w:tcBorders>
            <w:shd w:val="clear" w:color="auto" w:fill="auto"/>
            <w:noWrap/>
            <w:hideMark/>
          </w:tcPr>
          <w:p w:rsidR="007238AC" w:rsidRPr="00B63063" w:rsidRDefault="007238AC" w:rsidP="00130511">
            <w:pPr>
              <w:jc w:val="center"/>
              <w:rPr>
                <w:i/>
                <w:iCs/>
                <w:sz w:val="24"/>
                <w:szCs w:val="24"/>
              </w:rPr>
            </w:pPr>
            <w:r w:rsidRPr="00B63063">
              <w:rPr>
                <w:i/>
                <w:iCs/>
                <w:sz w:val="24"/>
                <w:szCs w:val="24"/>
              </w:rPr>
              <w:t>ВСЕГО</w:t>
            </w:r>
          </w:p>
        </w:tc>
        <w:tc>
          <w:tcPr>
            <w:tcW w:w="2409" w:type="dxa"/>
            <w:tcBorders>
              <w:top w:val="nil"/>
              <w:left w:val="nil"/>
              <w:bottom w:val="single" w:sz="4" w:space="0" w:color="auto"/>
              <w:right w:val="single" w:sz="4" w:space="0" w:color="auto"/>
            </w:tcBorders>
            <w:shd w:val="clear" w:color="auto" w:fill="auto"/>
            <w:noWrap/>
            <w:vAlign w:val="center"/>
            <w:hideMark/>
          </w:tcPr>
          <w:p w:rsidR="007238AC" w:rsidRPr="007238AC" w:rsidRDefault="007238AC" w:rsidP="007238AC">
            <w:pPr>
              <w:jc w:val="center"/>
              <w:rPr>
                <w:color w:val="000000"/>
                <w:sz w:val="24"/>
                <w:szCs w:val="24"/>
              </w:rPr>
            </w:pPr>
            <w:r w:rsidRPr="007238AC">
              <w:rPr>
                <w:color w:val="000000"/>
                <w:sz w:val="24"/>
                <w:szCs w:val="24"/>
              </w:rPr>
              <w:t>2426</w:t>
            </w:r>
          </w:p>
        </w:tc>
        <w:tc>
          <w:tcPr>
            <w:tcW w:w="2410" w:type="dxa"/>
            <w:tcBorders>
              <w:top w:val="nil"/>
              <w:left w:val="nil"/>
              <w:bottom w:val="single" w:sz="4" w:space="0" w:color="auto"/>
              <w:right w:val="single" w:sz="4" w:space="0" w:color="auto"/>
            </w:tcBorders>
            <w:shd w:val="clear" w:color="auto" w:fill="auto"/>
            <w:noWrap/>
            <w:vAlign w:val="center"/>
            <w:hideMark/>
          </w:tcPr>
          <w:p w:rsidR="007238AC" w:rsidRPr="007238AC" w:rsidRDefault="007238AC" w:rsidP="007238AC">
            <w:pPr>
              <w:jc w:val="center"/>
              <w:rPr>
                <w:color w:val="000000"/>
                <w:sz w:val="24"/>
                <w:szCs w:val="24"/>
              </w:rPr>
            </w:pPr>
            <w:r w:rsidRPr="007238AC">
              <w:rPr>
                <w:color w:val="000000"/>
                <w:sz w:val="24"/>
                <w:szCs w:val="24"/>
              </w:rPr>
              <w:t>2040</w:t>
            </w:r>
          </w:p>
        </w:tc>
        <w:tc>
          <w:tcPr>
            <w:tcW w:w="7747" w:type="dxa"/>
            <w:vMerge/>
            <w:tcBorders>
              <w:left w:val="nil"/>
              <w:bottom w:val="single" w:sz="4" w:space="0" w:color="auto"/>
              <w:right w:val="single" w:sz="4" w:space="0" w:color="000000"/>
            </w:tcBorders>
          </w:tcPr>
          <w:p w:rsidR="007238AC" w:rsidRPr="00B63063" w:rsidRDefault="007238AC" w:rsidP="00130511">
            <w:pPr>
              <w:jc w:val="center"/>
              <w:rPr>
                <w:sz w:val="24"/>
                <w:szCs w:val="24"/>
              </w:rPr>
            </w:pPr>
          </w:p>
        </w:tc>
      </w:tr>
    </w:tbl>
    <w:p w:rsidR="00B63063" w:rsidRPr="004F6810" w:rsidRDefault="004F6810" w:rsidP="004F6810">
      <w:pPr>
        <w:pStyle w:val="af3"/>
        <w:ind w:firstLine="426"/>
        <w:jc w:val="left"/>
        <w:rPr>
          <w:b w:val="0"/>
        </w:rPr>
      </w:pPr>
      <w:r w:rsidRPr="004F6810">
        <w:rPr>
          <w:b w:val="0"/>
        </w:rPr>
        <w:t>Таблица 3</w:t>
      </w:r>
      <w:r w:rsidR="00221146">
        <w:rPr>
          <w:b w:val="0"/>
        </w:rPr>
        <w:t>1</w:t>
      </w:r>
    </w:p>
    <w:p w:rsidR="00DB5AB6" w:rsidRDefault="00DB5AB6">
      <w:pPr>
        <w:rPr>
          <w:rFonts w:cs="Arial"/>
          <w:b/>
          <w:bCs/>
          <w:sz w:val="24"/>
          <w:szCs w:val="24"/>
        </w:rPr>
      </w:pPr>
      <w:r>
        <w:br w:type="page"/>
      </w:r>
    </w:p>
    <w:tbl>
      <w:tblPr>
        <w:tblpPr w:leftFromText="180" w:rightFromText="180" w:vertAnchor="page" w:horzAnchor="margin" w:tblpY="2007"/>
        <w:tblW w:w="14425" w:type="dxa"/>
        <w:tblLayout w:type="fixed"/>
        <w:tblLook w:val="04A0" w:firstRow="1" w:lastRow="0" w:firstColumn="1" w:lastColumn="0" w:noHBand="0" w:noVBand="1"/>
      </w:tblPr>
      <w:tblGrid>
        <w:gridCol w:w="1809"/>
        <w:gridCol w:w="2410"/>
        <w:gridCol w:w="2410"/>
        <w:gridCol w:w="7796"/>
      </w:tblGrid>
      <w:tr w:rsidR="007238AC" w:rsidRPr="00DB5AB6" w:rsidTr="007238AC">
        <w:trPr>
          <w:trHeight w:val="276"/>
        </w:trPr>
        <w:tc>
          <w:tcPr>
            <w:tcW w:w="1809" w:type="dxa"/>
            <w:vMerge w:val="restart"/>
            <w:tcBorders>
              <w:top w:val="single" w:sz="4" w:space="0" w:color="auto"/>
              <w:left w:val="single" w:sz="4" w:space="0" w:color="auto"/>
              <w:right w:val="single" w:sz="4" w:space="0" w:color="auto"/>
            </w:tcBorders>
            <w:shd w:val="clear" w:color="auto" w:fill="auto"/>
            <w:hideMark/>
          </w:tcPr>
          <w:p w:rsidR="007238AC" w:rsidRDefault="007238AC" w:rsidP="004F6810">
            <w:pPr>
              <w:jc w:val="center"/>
              <w:rPr>
                <w:sz w:val="24"/>
                <w:szCs w:val="24"/>
              </w:rPr>
            </w:pPr>
            <w:r w:rsidRPr="00DB5AB6">
              <w:rPr>
                <w:sz w:val="24"/>
                <w:szCs w:val="24"/>
              </w:rPr>
              <w:br w:type="page"/>
            </w:r>
          </w:p>
          <w:p w:rsidR="007238AC" w:rsidRDefault="007238AC" w:rsidP="004F6810">
            <w:pPr>
              <w:jc w:val="center"/>
              <w:rPr>
                <w:sz w:val="24"/>
                <w:szCs w:val="24"/>
              </w:rPr>
            </w:pPr>
          </w:p>
          <w:p w:rsidR="007238AC" w:rsidRPr="00DB5AB6" w:rsidRDefault="007238AC" w:rsidP="004F6810">
            <w:pPr>
              <w:jc w:val="center"/>
              <w:rPr>
                <w:sz w:val="24"/>
                <w:szCs w:val="24"/>
              </w:rPr>
            </w:pPr>
            <w:r w:rsidRPr="00DB5AB6">
              <w:rPr>
                <w:sz w:val="24"/>
                <w:szCs w:val="24"/>
              </w:rPr>
              <w:t xml:space="preserve">Месяц </w:t>
            </w:r>
          </w:p>
          <w:p w:rsidR="007238AC" w:rsidRPr="00DB5AB6" w:rsidRDefault="007238AC" w:rsidP="00D310C8">
            <w:pPr>
              <w:jc w:val="center"/>
              <w:rPr>
                <w:sz w:val="24"/>
                <w:szCs w:val="24"/>
              </w:rPr>
            </w:pPr>
            <w:r w:rsidRPr="00DB5AB6">
              <w:rPr>
                <w:sz w:val="24"/>
                <w:szCs w:val="24"/>
              </w:rPr>
              <w:t>201</w:t>
            </w:r>
            <w:r w:rsidR="00D310C8">
              <w:rPr>
                <w:sz w:val="24"/>
                <w:szCs w:val="24"/>
              </w:rPr>
              <w:t xml:space="preserve">5 </w:t>
            </w:r>
            <w:r w:rsidRPr="00DB5AB6">
              <w:rPr>
                <w:sz w:val="24"/>
                <w:szCs w:val="24"/>
              </w:rPr>
              <w:t>г</w:t>
            </w:r>
          </w:p>
        </w:tc>
        <w:tc>
          <w:tcPr>
            <w:tcW w:w="4820" w:type="dxa"/>
            <w:gridSpan w:val="2"/>
            <w:vMerge w:val="restart"/>
            <w:tcBorders>
              <w:top w:val="single" w:sz="4" w:space="0" w:color="auto"/>
              <w:left w:val="nil"/>
              <w:right w:val="single" w:sz="4" w:space="0" w:color="000000"/>
            </w:tcBorders>
            <w:shd w:val="clear" w:color="auto" w:fill="auto"/>
            <w:noWrap/>
            <w:vAlign w:val="bottom"/>
            <w:hideMark/>
          </w:tcPr>
          <w:p w:rsidR="007238AC" w:rsidRDefault="007238AC" w:rsidP="004F6810">
            <w:pPr>
              <w:jc w:val="center"/>
              <w:rPr>
                <w:sz w:val="24"/>
                <w:szCs w:val="24"/>
              </w:rPr>
            </w:pPr>
          </w:p>
          <w:p w:rsidR="007238AC" w:rsidRPr="00DB5AB6" w:rsidRDefault="007238AC" w:rsidP="004F6810">
            <w:pPr>
              <w:jc w:val="center"/>
              <w:rPr>
                <w:b/>
                <w:sz w:val="24"/>
                <w:szCs w:val="24"/>
              </w:rPr>
            </w:pPr>
            <w:r w:rsidRPr="00DB5AB6">
              <w:rPr>
                <w:b/>
                <w:sz w:val="24"/>
                <w:szCs w:val="24"/>
              </w:rPr>
              <w:t>Котельная № 1</w:t>
            </w:r>
            <w:r>
              <w:rPr>
                <w:b/>
                <w:sz w:val="24"/>
                <w:szCs w:val="24"/>
              </w:rPr>
              <w:t>4</w:t>
            </w:r>
            <w:r w:rsidRPr="00DB5AB6">
              <w:rPr>
                <w:b/>
                <w:sz w:val="24"/>
                <w:szCs w:val="24"/>
              </w:rPr>
              <w:t xml:space="preserve">, ул. </w:t>
            </w:r>
            <w:r>
              <w:rPr>
                <w:b/>
                <w:sz w:val="24"/>
                <w:szCs w:val="24"/>
              </w:rPr>
              <w:t>М.Горького, 251</w:t>
            </w:r>
          </w:p>
        </w:tc>
        <w:tc>
          <w:tcPr>
            <w:tcW w:w="7796" w:type="dxa"/>
            <w:vMerge w:val="restart"/>
            <w:tcBorders>
              <w:top w:val="single" w:sz="4" w:space="0" w:color="auto"/>
              <w:left w:val="nil"/>
              <w:right w:val="single" w:sz="4" w:space="0" w:color="000000"/>
            </w:tcBorders>
          </w:tcPr>
          <w:p w:rsidR="007238AC" w:rsidRDefault="007238AC" w:rsidP="004F6810">
            <w:pPr>
              <w:jc w:val="center"/>
              <w:rPr>
                <w:sz w:val="24"/>
                <w:szCs w:val="24"/>
              </w:rPr>
            </w:pPr>
          </w:p>
          <w:p w:rsidR="007238AC" w:rsidRPr="00DB5AB6" w:rsidRDefault="007238AC" w:rsidP="004F6810">
            <w:pPr>
              <w:jc w:val="center"/>
              <w:rPr>
                <w:sz w:val="24"/>
                <w:szCs w:val="24"/>
              </w:rPr>
            </w:pPr>
            <w:r>
              <w:rPr>
                <w:noProof/>
                <w:sz w:val="24"/>
                <w:szCs w:val="24"/>
              </w:rPr>
              <w:drawing>
                <wp:inline distT="0" distB="0" distL="0" distR="0" wp14:anchorId="7110D911" wp14:editId="2E6453D1">
                  <wp:extent cx="4224130" cy="3260035"/>
                  <wp:effectExtent l="0" t="0" r="24130" b="17145"/>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r w:rsidR="007238AC" w:rsidRPr="00DB5AB6" w:rsidTr="007238AC">
        <w:trPr>
          <w:trHeight w:val="276"/>
        </w:trPr>
        <w:tc>
          <w:tcPr>
            <w:tcW w:w="1809" w:type="dxa"/>
            <w:vMerge/>
            <w:tcBorders>
              <w:left w:val="single" w:sz="4" w:space="0" w:color="auto"/>
              <w:right w:val="single" w:sz="4" w:space="0" w:color="auto"/>
            </w:tcBorders>
            <w:shd w:val="clear" w:color="auto" w:fill="auto"/>
            <w:hideMark/>
          </w:tcPr>
          <w:p w:rsidR="007238AC" w:rsidRPr="00DB5AB6" w:rsidRDefault="007238AC" w:rsidP="004F6810">
            <w:pPr>
              <w:jc w:val="center"/>
              <w:rPr>
                <w:sz w:val="24"/>
                <w:szCs w:val="24"/>
              </w:rPr>
            </w:pPr>
          </w:p>
        </w:tc>
        <w:tc>
          <w:tcPr>
            <w:tcW w:w="4820" w:type="dxa"/>
            <w:gridSpan w:val="2"/>
            <w:vMerge/>
            <w:tcBorders>
              <w:left w:val="nil"/>
              <w:bottom w:val="single" w:sz="4" w:space="0" w:color="auto"/>
              <w:right w:val="single" w:sz="4" w:space="0" w:color="000000"/>
            </w:tcBorders>
            <w:shd w:val="clear" w:color="auto" w:fill="auto"/>
            <w:noWrap/>
            <w:vAlign w:val="bottom"/>
          </w:tcPr>
          <w:p w:rsidR="007238AC" w:rsidRPr="00DB5AB6" w:rsidRDefault="007238AC" w:rsidP="004F6810">
            <w:pPr>
              <w:jc w:val="center"/>
              <w:rPr>
                <w:sz w:val="24"/>
                <w:szCs w:val="24"/>
              </w:rPr>
            </w:pPr>
          </w:p>
        </w:tc>
        <w:tc>
          <w:tcPr>
            <w:tcW w:w="7796" w:type="dxa"/>
            <w:vMerge/>
            <w:tcBorders>
              <w:left w:val="nil"/>
              <w:right w:val="single" w:sz="4" w:space="0" w:color="000000"/>
            </w:tcBorders>
          </w:tcPr>
          <w:p w:rsidR="007238AC" w:rsidRPr="00DB5AB6" w:rsidRDefault="007238AC" w:rsidP="004F6810">
            <w:pPr>
              <w:jc w:val="center"/>
              <w:rPr>
                <w:sz w:val="24"/>
                <w:szCs w:val="24"/>
              </w:rPr>
            </w:pPr>
          </w:p>
        </w:tc>
      </w:tr>
      <w:tr w:rsidR="007238AC" w:rsidRPr="00DB5AB6" w:rsidTr="007238AC">
        <w:trPr>
          <w:trHeight w:val="1200"/>
        </w:trPr>
        <w:tc>
          <w:tcPr>
            <w:tcW w:w="1809" w:type="dxa"/>
            <w:vMerge/>
            <w:tcBorders>
              <w:left w:val="single" w:sz="4" w:space="0" w:color="auto"/>
              <w:bottom w:val="single" w:sz="4" w:space="0" w:color="auto"/>
              <w:right w:val="single" w:sz="4" w:space="0" w:color="auto"/>
            </w:tcBorders>
            <w:shd w:val="clear" w:color="auto" w:fill="auto"/>
            <w:hideMark/>
          </w:tcPr>
          <w:p w:rsidR="007238AC" w:rsidRPr="00DB5AB6" w:rsidRDefault="007238AC" w:rsidP="004F6810">
            <w:pPr>
              <w:jc w:val="center"/>
              <w:rPr>
                <w:sz w:val="24"/>
                <w:szCs w:val="24"/>
              </w:rPr>
            </w:pPr>
          </w:p>
        </w:tc>
        <w:tc>
          <w:tcPr>
            <w:tcW w:w="2410" w:type="dxa"/>
            <w:tcBorders>
              <w:top w:val="nil"/>
              <w:left w:val="nil"/>
              <w:bottom w:val="single" w:sz="4" w:space="0" w:color="auto"/>
              <w:right w:val="single" w:sz="4" w:space="0" w:color="auto"/>
            </w:tcBorders>
            <w:shd w:val="clear" w:color="auto" w:fill="auto"/>
            <w:vAlign w:val="center"/>
            <w:hideMark/>
          </w:tcPr>
          <w:p w:rsidR="007238AC" w:rsidRPr="00DB5AB6" w:rsidRDefault="007238AC" w:rsidP="004F6810">
            <w:pPr>
              <w:jc w:val="center"/>
              <w:rPr>
                <w:sz w:val="24"/>
                <w:szCs w:val="24"/>
              </w:rPr>
            </w:pPr>
            <w:r w:rsidRPr="00DB5AB6">
              <w:rPr>
                <w:sz w:val="24"/>
                <w:szCs w:val="24"/>
              </w:rPr>
              <w:t>Фактическое производство тепловой энергии, (Гкал)</w:t>
            </w:r>
          </w:p>
        </w:tc>
        <w:tc>
          <w:tcPr>
            <w:tcW w:w="2410" w:type="dxa"/>
            <w:tcBorders>
              <w:top w:val="nil"/>
              <w:left w:val="nil"/>
              <w:bottom w:val="single" w:sz="4" w:space="0" w:color="auto"/>
              <w:right w:val="single" w:sz="4" w:space="0" w:color="auto"/>
            </w:tcBorders>
            <w:shd w:val="clear" w:color="auto" w:fill="auto"/>
            <w:vAlign w:val="center"/>
            <w:hideMark/>
          </w:tcPr>
          <w:p w:rsidR="007238AC" w:rsidRPr="00DB5AB6" w:rsidRDefault="007238AC" w:rsidP="004F6810">
            <w:pPr>
              <w:jc w:val="center"/>
              <w:rPr>
                <w:sz w:val="24"/>
                <w:szCs w:val="24"/>
              </w:rPr>
            </w:pPr>
            <w:r w:rsidRPr="00DB5AB6">
              <w:rPr>
                <w:sz w:val="24"/>
                <w:szCs w:val="24"/>
              </w:rPr>
              <w:t>Число часов работы, (час)</w:t>
            </w:r>
          </w:p>
        </w:tc>
        <w:tc>
          <w:tcPr>
            <w:tcW w:w="7796" w:type="dxa"/>
            <w:vMerge/>
            <w:tcBorders>
              <w:left w:val="nil"/>
              <w:right w:val="single" w:sz="4" w:space="0" w:color="000000"/>
            </w:tcBorders>
          </w:tcPr>
          <w:p w:rsidR="007238AC" w:rsidRPr="00DB5AB6" w:rsidRDefault="007238AC" w:rsidP="004F6810">
            <w:pPr>
              <w:jc w:val="center"/>
              <w:rPr>
                <w:sz w:val="24"/>
                <w:szCs w:val="24"/>
              </w:rPr>
            </w:pPr>
          </w:p>
        </w:tc>
      </w:tr>
      <w:tr w:rsidR="007238AC" w:rsidRPr="00DB5AB6" w:rsidTr="007238AC">
        <w:trPr>
          <w:trHeight w:val="240"/>
        </w:trPr>
        <w:tc>
          <w:tcPr>
            <w:tcW w:w="1809" w:type="dxa"/>
            <w:tcBorders>
              <w:top w:val="nil"/>
              <w:left w:val="single" w:sz="4" w:space="0" w:color="auto"/>
              <w:bottom w:val="single" w:sz="4" w:space="0" w:color="auto"/>
              <w:right w:val="single" w:sz="4" w:space="0" w:color="auto"/>
            </w:tcBorders>
            <w:shd w:val="clear" w:color="auto" w:fill="auto"/>
            <w:noWrap/>
            <w:hideMark/>
          </w:tcPr>
          <w:p w:rsidR="007238AC" w:rsidRPr="00DB5AB6" w:rsidRDefault="007238AC" w:rsidP="00E662E6">
            <w:pPr>
              <w:jc w:val="center"/>
              <w:rPr>
                <w:sz w:val="24"/>
                <w:szCs w:val="24"/>
              </w:rPr>
            </w:pPr>
            <w:r w:rsidRPr="00DB5AB6">
              <w:rPr>
                <w:sz w:val="24"/>
                <w:szCs w:val="24"/>
              </w:rPr>
              <w:t>Январь</w:t>
            </w:r>
          </w:p>
        </w:tc>
        <w:tc>
          <w:tcPr>
            <w:tcW w:w="2410" w:type="dxa"/>
            <w:tcBorders>
              <w:top w:val="nil"/>
              <w:left w:val="nil"/>
              <w:bottom w:val="single" w:sz="4" w:space="0" w:color="auto"/>
              <w:right w:val="single" w:sz="4" w:space="0" w:color="auto"/>
            </w:tcBorders>
            <w:shd w:val="clear" w:color="auto" w:fill="auto"/>
            <w:noWrap/>
          </w:tcPr>
          <w:p w:rsidR="007238AC" w:rsidRPr="00DB5AB6" w:rsidRDefault="007238AC" w:rsidP="00E662E6">
            <w:pPr>
              <w:jc w:val="center"/>
              <w:rPr>
                <w:sz w:val="24"/>
                <w:szCs w:val="24"/>
              </w:rPr>
            </w:pPr>
          </w:p>
        </w:tc>
        <w:tc>
          <w:tcPr>
            <w:tcW w:w="2410" w:type="dxa"/>
            <w:tcBorders>
              <w:top w:val="nil"/>
              <w:left w:val="nil"/>
              <w:bottom w:val="single" w:sz="4" w:space="0" w:color="auto"/>
              <w:right w:val="single" w:sz="4" w:space="0" w:color="auto"/>
            </w:tcBorders>
            <w:shd w:val="clear" w:color="auto" w:fill="auto"/>
            <w:noWrap/>
          </w:tcPr>
          <w:p w:rsidR="007238AC" w:rsidRPr="00B63063" w:rsidRDefault="007238AC" w:rsidP="00E662E6">
            <w:pPr>
              <w:jc w:val="center"/>
              <w:rPr>
                <w:sz w:val="24"/>
                <w:szCs w:val="24"/>
              </w:rPr>
            </w:pPr>
          </w:p>
        </w:tc>
        <w:tc>
          <w:tcPr>
            <w:tcW w:w="7796" w:type="dxa"/>
            <w:vMerge/>
            <w:tcBorders>
              <w:left w:val="nil"/>
              <w:right w:val="single" w:sz="4" w:space="0" w:color="000000"/>
            </w:tcBorders>
          </w:tcPr>
          <w:p w:rsidR="007238AC" w:rsidRPr="00DB5AB6" w:rsidRDefault="007238AC" w:rsidP="00E662E6">
            <w:pPr>
              <w:jc w:val="center"/>
              <w:rPr>
                <w:sz w:val="24"/>
                <w:szCs w:val="24"/>
              </w:rPr>
            </w:pPr>
          </w:p>
        </w:tc>
      </w:tr>
      <w:tr w:rsidR="007238AC" w:rsidRPr="00DB5AB6" w:rsidTr="007238AC">
        <w:trPr>
          <w:trHeight w:val="240"/>
        </w:trPr>
        <w:tc>
          <w:tcPr>
            <w:tcW w:w="1809" w:type="dxa"/>
            <w:tcBorders>
              <w:top w:val="nil"/>
              <w:left w:val="single" w:sz="4" w:space="0" w:color="auto"/>
              <w:bottom w:val="single" w:sz="4" w:space="0" w:color="auto"/>
              <w:right w:val="single" w:sz="4" w:space="0" w:color="auto"/>
            </w:tcBorders>
            <w:shd w:val="clear" w:color="auto" w:fill="auto"/>
            <w:noWrap/>
            <w:hideMark/>
          </w:tcPr>
          <w:p w:rsidR="007238AC" w:rsidRPr="00DB5AB6" w:rsidRDefault="007238AC" w:rsidP="00E662E6">
            <w:pPr>
              <w:jc w:val="center"/>
              <w:rPr>
                <w:sz w:val="24"/>
                <w:szCs w:val="24"/>
              </w:rPr>
            </w:pPr>
            <w:r w:rsidRPr="00DB5AB6">
              <w:rPr>
                <w:sz w:val="24"/>
                <w:szCs w:val="24"/>
              </w:rPr>
              <w:t>Февраль</w:t>
            </w:r>
          </w:p>
        </w:tc>
        <w:tc>
          <w:tcPr>
            <w:tcW w:w="2410" w:type="dxa"/>
            <w:tcBorders>
              <w:top w:val="nil"/>
              <w:left w:val="nil"/>
              <w:bottom w:val="single" w:sz="4" w:space="0" w:color="auto"/>
              <w:right w:val="single" w:sz="4" w:space="0" w:color="auto"/>
            </w:tcBorders>
            <w:shd w:val="clear" w:color="auto" w:fill="auto"/>
            <w:noWrap/>
          </w:tcPr>
          <w:p w:rsidR="007238AC" w:rsidRPr="00DB5AB6" w:rsidRDefault="007238AC" w:rsidP="00E662E6">
            <w:pPr>
              <w:jc w:val="center"/>
              <w:rPr>
                <w:sz w:val="24"/>
                <w:szCs w:val="24"/>
              </w:rPr>
            </w:pPr>
          </w:p>
        </w:tc>
        <w:tc>
          <w:tcPr>
            <w:tcW w:w="2410" w:type="dxa"/>
            <w:tcBorders>
              <w:top w:val="nil"/>
              <w:left w:val="nil"/>
              <w:bottom w:val="single" w:sz="4" w:space="0" w:color="auto"/>
              <w:right w:val="single" w:sz="4" w:space="0" w:color="auto"/>
            </w:tcBorders>
            <w:shd w:val="clear" w:color="auto" w:fill="auto"/>
            <w:noWrap/>
          </w:tcPr>
          <w:p w:rsidR="007238AC" w:rsidRPr="00B63063" w:rsidRDefault="007238AC" w:rsidP="00E662E6">
            <w:pPr>
              <w:jc w:val="center"/>
              <w:rPr>
                <w:sz w:val="24"/>
                <w:szCs w:val="24"/>
              </w:rPr>
            </w:pPr>
          </w:p>
        </w:tc>
        <w:tc>
          <w:tcPr>
            <w:tcW w:w="7796" w:type="dxa"/>
            <w:vMerge/>
            <w:tcBorders>
              <w:left w:val="nil"/>
              <w:right w:val="single" w:sz="4" w:space="0" w:color="000000"/>
            </w:tcBorders>
          </w:tcPr>
          <w:p w:rsidR="007238AC" w:rsidRPr="00DB5AB6" w:rsidRDefault="007238AC" w:rsidP="00E662E6">
            <w:pPr>
              <w:jc w:val="center"/>
              <w:rPr>
                <w:sz w:val="24"/>
                <w:szCs w:val="24"/>
              </w:rPr>
            </w:pPr>
          </w:p>
        </w:tc>
      </w:tr>
      <w:tr w:rsidR="007238AC" w:rsidRPr="00DB5AB6" w:rsidTr="007238AC">
        <w:trPr>
          <w:trHeight w:val="240"/>
        </w:trPr>
        <w:tc>
          <w:tcPr>
            <w:tcW w:w="1809" w:type="dxa"/>
            <w:tcBorders>
              <w:top w:val="nil"/>
              <w:left w:val="single" w:sz="4" w:space="0" w:color="auto"/>
              <w:bottom w:val="single" w:sz="4" w:space="0" w:color="auto"/>
              <w:right w:val="single" w:sz="4" w:space="0" w:color="auto"/>
            </w:tcBorders>
            <w:shd w:val="clear" w:color="auto" w:fill="auto"/>
            <w:noWrap/>
            <w:hideMark/>
          </w:tcPr>
          <w:p w:rsidR="007238AC" w:rsidRPr="00DB5AB6" w:rsidRDefault="007238AC" w:rsidP="00E662E6">
            <w:pPr>
              <w:jc w:val="center"/>
              <w:rPr>
                <w:sz w:val="24"/>
                <w:szCs w:val="24"/>
              </w:rPr>
            </w:pPr>
            <w:r w:rsidRPr="00DB5AB6">
              <w:rPr>
                <w:sz w:val="24"/>
                <w:szCs w:val="24"/>
              </w:rPr>
              <w:t>Март</w:t>
            </w:r>
          </w:p>
        </w:tc>
        <w:tc>
          <w:tcPr>
            <w:tcW w:w="2410" w:type="dxa"/>
            <w:tcBorders>
              <w:top w:val="nil"/>
              <w:left w:val="nil"/>
              <w:bottom w:val="single" w:sz="4" w:space="0" w:color="auto"/>
              <w:right w:val="single" w:sz="4" w:space="0" w:color="auto"/>
            </w:tcBorders>
            <w:shd w:val="clear" w:color="auto" w:fill="auto"/>
            <w:noWrap/>
          </w:tcPr>
          <w:p w:rsidR="007238AC" w:rsidRPr="00DB5AB6" w:rsidRDefault="007238AC" w:rsidP="00E662E6">
            <w:pPr>
              <w:jc w:val="center"/>
              <w:rPr>
                <w:sz w:val="24"/>
                <w:szCs w:val="24"/>
              </w:rPr>
            </w:pPr>
          </w:p>
        </w:tc>
        <w:tc>
          <w:tcPr>
            <w:tcW w:w="2410" w:type="dxa"/>
            <w:tcBorders>
              <w:top w:val="nil"/>
              <w:left w:val="nil"/>
              <w:bottom w:val="single" w:sz="4" w:space="0" w:color="auto"/>
              <w:right w:val="single" w:sz="4" w:space="0" w:color="auto"/>
            </w:tcBorders>
            <w:shd w:val="clear" w:color="auto" w:fill="auto"/>
            <w:noWrap/>
          </w:tcPr>
          <w:p w:rsidR="007238AC" w:rsidRPr="00B63063" w:rsidRDefault="007238AC" w:rsidP="00E662E6">
            <w:pPr>
              <w:jc w:val="center"/>
              <w:rPr>
                <w:sz w:val="24"/>
                <w:szCs w:val="24"/>
              </w:rPr>
            </w:pPr>
          </w:p>
        </w:tc>
        <w:tc>
          <w:tcPr>
            <w:tcW w:w="7796" w:type="dxa"/>
            <w:vMerge/>
            <w:tcBorders>
              <w:left w:val="nil"/>
              <w:right w:val="single" w:sz="4" w:space="0" w:color="000000"/>
            </w:tcBorders>
          </w:tcPr>
          <w:p w:rsidR="007238AC" w:rsidRPr="00DB5AB6" w:rsidRDefault="007238AC" w:rsidP="00E662E6">
            <w:pPr>
              <w:jc w:val="center"/>
              <w:rPr>
                <w:sz w:val="24"/>
                <w:szCs w:val="24"/>
              </w:rPr>
            </w:pPr>
          </w:p>
        </w:tc>
      </w:tr>
      <w:tr w:rsidR="007238AC" w:rsidRPr="00DB5AB6" w:rsidTr="007238AC">
        <w:trPr>
          <w:trHeight w:val="240"/>
        </w:trPr>
        <w:tc>
          <w:tcPr>
            <w:tcW w:w="1809" w:type="dxa"/>
            <w:tcBorders>
              <w:top w:val="nil"/>
              <w:left w:val="single" w:sz="4" w:space="0" w:color="auto"/>
              <w:bottom w:val="single" w:sz="4" w:space="0" w:color="auto"/>
              <w:right w:val="single" w:sz="4" w:space="0" w:color="auto"/>
            </w:tcBorders>
            <w:shd w:val="clear" w:color="auto" w:fill="auto"/>
            <w:noWrap/>
            <w:hideMark/>
          </w:tcPr>
          <w:p w:rsidR="007238AC" w:rsidRPr="00DB5AB6" w:rsidRDefault="007238AC" w:rsidP="00E662E6">
            <w:pPr>
              <w:jc w:val="center"/>
              <w:rPr>
                <w:sz w:val="24"/>
                <w:szCs w:val="24"/>
              </w:rPr>
            </w:pPr>
            <w:r w:rsidRPr="00DB5AB6">
              <w:rPr>
                <w:sz w:val="24"/>
                <w:szCs w:val="24"/>
              </w:rPr>
              <w:t>Апрель</w:t>
            </w:r>
          </w:p>
        </w:tc>
        <w:tc>
          <w:tcPr>
            <w:tcW w:w="2410" w:type="dxa"/>
            <w:tcBorders>
              <w:top w:val="nil"/>
              <w:left w:val="nil"/>
              <w:bottom w:val="single" w:sz="4" w:space="0" w:color="auto"/>
              <w:right w:val="single" w:sz="4" w:space="0" w:color="auto"/>
            </w:tcBorders>
            <w:shd w:val="clear" w:color="auto" w:fill="auto"/>
            <w:noWrap/>
          </w:tcPr>
          <w:p w:rsidR="007238AC" w:rsidRPr="00DB5AB6" w:rsidRDefault="007238AC" w:rsidP="00E662E6">
            <w:pPr>
              <w:jc w:val="center"/>
              <w:rPr>
                <w:sz w:val="24"/>
                <w:szCs w:val="24"/>
              </w:rPr>
            </w:pPr>
          </w:p>
        </w:tc>
        <w:tc>
          <w:tcPr>
            <w:tcW w:w="2410" w:type="dxa"/>
            <w:tcBorders>
              <w:top w:val="nil"/>
              <w:left w:val="nil"/>
              <w:bottom w:val="single" w:sz="4" w:space="0" w:color="auto"/>
              <w:right w:val="single" w:sz="4" w:space="0" w:color="auto"/>
            </w:tcBorders>
            <w:shd w:val="clear" w:color="auto" w:fill="auto"/>
            <w:noWrap/>
          </w:tcPr>
          <w:p w:rsidR="007238AC" w:rsidRPr="00B63063" w:rsidRDefault="007238AC" w:rsidP="00E662E6">
            <w:pPr>
              <w:jc w:val="center"/>
              <w:rPr>
                <w:sz w:val="24"/>
                <w:szCs w:val="24"/>
              </w:rPr>
            </w:pPr>
          </w:p>
        </w:tc>
        <w:tc>
          <w:tcPr>
            <w:tcW w:w="7796" w:type="dxa"/>
            <w:vMerge/>
            <w:tcBorders>
              <w:left w:val="nil"/>
              <w:right w:val="single" w:sz="4" w:space="0" w:color="000000"/>
            </w:tcBorders>
          </w:tcPr>
          <w:p w:rsidR="007238AC" w:rsidRPr="00DB5AB6" w:rsidRDefault="007238AC" w:rsidP="00E662E6">
            <w:pPr>
              <w:jc w:val="center"/>
              <w:rPr>
                <w:sz w:val="24"/>
                <w:szCs w:val="24"/>
              </w:rPr>
            </w:pPr>
          </w:p>
        </w:tc>
      </w:tr>
      <w:tr w:rsidR="007238AC" w:rsidRPr="00DB5AB6" w:rsidTr="007238AC">
        <w:trPr>
          <w:trHeight w:val="240"/>
        </w:trPr>
        <w:tc>
          <w:tcPr>
            <w:tcW w:w="1809" w:type="dxa"/>
            <w:tcBorders>
              <w:top w:val="nil"/>
              <w:left w:val="single" w:sz="4" w:space="0" w:color="auto"/>
              <w:bottom w:val="single" w:sz="4" w:space="0" w:color="auto"/>
              <w:right w:val="single" w:sz="4" w:space="0" w:color="auto"/>
            </w:tcBorders>
            <w:shd w:val="clear" w:color="auto" w:fill="auto"/>
            <w:noWrap/>
            <w:hideMark/>
          </w:tcPr>
          <w:p w:rsidR="007238AC" w:rsidRPr="00DB5AB6" w:rsidRDefault="007238AC" w:rsidP="00E662E6">
            <w:pPr>
              <w:jc w:val="center"/>
              <w:rPr>
                <w:sz w:val="24"/>
                <w:szCs w:val="24"/>
              </w:rPr>
            </w:pPr>
            <w:r w:rsidRPr="00DB5AB6">
              <w:rPr>
                <w:sz w:val="24"/>
                <w:szCs w:val="24"/>
              </w:rPr>
              <w:t>Май</w:t>
            </w:r>
          </w:p>
        </w:tc>
        <w:tc>
          <w:tcPr>
            <w:tcW w:w="2410" w:type="dxa"/>
            <w:tcBorders>
              <w:top w:val="nil"/>
              <w:left w:val="nil"/>
              <w:bottom w:val="single" w:sz="4" w:space="0" w:color="auto"/>
              <w:right w:val="single" w:sz="4" w:space="0" w:color="auto"/>
            </w:tcBorders>
            <w:shd w:val="clear" w:color="auto" w:fill="auto"/>
            <w:noWrap/>
          </w:tcPr>
          <w:p w:rsidR="007238AC" w:rsidRPr="00DB5AB6" w:rsidRDefault="007238AC" w:rsidP="00E662E6">
            <w:pPr>
              <w:jc w:val="center"/>
              <w:rPr>
                <w:sz w:val="24"/>
                <w:szCs w:val="24"/>
              </w:rPr>
            </w:pPr>
          </w:p>
        </w:tc>
        <w:tc>
          <w:tcPr>
            <w:tcW w:w="2410" w:type="dxa"/>
            <w:tcBorders>
              <w:top w:val="nil"/>
              <w:left w:val="nil"/>
              <w:bottom w:val="single" w:sz="4" w:space="0" w:color="auto"/>
              <w:right w:val="single" w:sz="4" w:space="0" w:color="auto"/>
            </w:tcBorders>
            <w:shd w:val="clear" w:color="auto" w:fill="auto"/>
            <w:noWrap/>
          </w:tcPr>
          <w:p w:rsidR="007238AC" w:rsidRPr="00B63063" w:rsidRDefault="007238AC" w:rsidP="00E662E6">
            <w:pPr>
              <w:jc w:val="center"/>
              <w:rPr>
                <w:sz w:val="24"/>
                <w:szCs w:val="24"/>
              </w:rPr>
            </w:pPr>
          </w:p>
        </w:tc>
        <w:tc>
          <w:tcPr>
            <w:tcW w:w="7796" w:type="dxa"/>
            <w:vMerge/>
            <w:tcBorders>
              <w:left w:val="nil"/>
              <w:right w:val="single" w:sz="4" w:space="0" w:color="000000"/>
            </w:tcBorders>
          </w:tcPr>
          <w:p w:rsidR="007238AC" w:rsidRPr="00DB5AB6" w:rsidRDefault="007238AC" w:rsidP="00E662E6">
            <w:pPr>
              <w:jc w:val="center"/>
              <w:rPr>
                <w:sz w:val="24"/>
                <w:szCs w:val="24"/>
              </w:rPr>
            </w:pPr>
          </w:p>
        </w:tc>
      </w:tr>
      <w:tr w:rsidR="007238AC" w:rsidRPr="00DB5AB6" w:rsidTr="007238AC">
        <w:trPr>
          <w:trHeight w:val="240"/>
        </w:trPr>
        <w:tc>
          <w:tcPr>
            <w:tcW w:w="1809" w:type="dxa"/>
            <w:tcBorders>
              <w:top w:val="nil"/>
              <w:left w:val="single" w:sz="4" w:space="0" w:color="auto"/>
              <w:bottom w:val="single" w:sz="4" w:space="0" w:color="auto"/>
              <w:right w:val="single" w:sz="4" w:space="0" w:color="auto"/>
            </w:tcBorders>
            <w:shd w:val="clear" w:color="auto" w:fill="auto"/>
            <w:noWrap/>
            <w:hideMark/>
          </w:tcPr>
          <w:p w:rsidR="007238AC" w:rsidRPr="00DB5AB6" w:rsidRDefault="007238AC" w:rsidP="00E662E6">
            <w:pPr>
              <w:jc w:val="center"/>
              <w:rPr>
                <w:sz w:val="24"/>
                <w:szCs w:val="24"/>
              </w:rPr>
            </w:pPr>
            <w:r w:rsidRPr="00DB5AB6">
              <w:rPr>
                <w:sz w:val="24"/>
                <w:szCs w:val="24"/>
              </w:rPr>
              <w:t>Июнь</w:t>
            </w:r>
          </w:p>
        </w:tc>
        <w:tc>
          <w:tcPr>
            <w:tcW w:w="2410" w:type="dxa"/>
            <w:tcBorders>
              <w:top w:val="nil"/>
              <w:left w:val="nil"/>
              <w:bottom w:val="single" w:sz="4" w:space="0" w:color="auto"/>
              <w:right w:val="single" w:sz="4" w:space="0" w:color="auto"/>
            </w:tcBorders>
            <w:shd w:val="clear" w:color="auto" w:fill="auto"/>
            <w:noWrap/>
          </w:tcPr>
          <w:p w:rsidR="007238AC" w:rsidRPr="00DB5AB6" w:rsidRDefault="007238AC" w:rsidP="00E662E6">
            <w:pPr>
              <w:jc w:val="center"/>
              <w:rPr>
                <w:sz w:val="24"/>
                <w:szCs w:val="24"/>
              </w:rPr>
            </w:pPr>
          </w:p>
        </w:tc>
        <w:tc>
          <w:tcPr>
            <w:tcW w:w="2410" w:type="dxa"/>
            <w:tcBorders>
              <w:top w:val="nil"/>
              <w:left w:val="nil"/>
              <w:bottom w:val="single" w:sz="4" w:space="0" w:color="auto"/>
              <w:right w:val="single" w:sz="4" w:space="0" w:color="auto"/>
            </w:tcBorders>
            <w:shd w:val="clear" w:color="auto" w:fill="auto"/>
            <w:noWrap/>
          </w:tcPr>
          <w:p w:rsidR="007238AC" w:rsidRPr="00B63063" w:rsidRDefault="007238AC" w:rsidP="00E662E6">
            <w:pPr>
              <w:jc w:val="center"/>
              <w:rPr>
                <w:sz w:val="24"/>
                <w:szCs w:val="24"/>
              </w:rPr>
            </w:pPr>
          </w:p>
        </w:tc>
        <w:tc>
          <w:tcPr>
            <w:tcW w:w="7796" w:type="dxa"/>
            <w:vMerge/>
            <w:tcBorders>
              <w:left w:val="nil"/>
              <w:right w:val="single" w:sz="4" w:space="0" w:color="000000"/>
            </w:tcBorders>
          </w:tcPr>
          <w:p w:rsidR="007238AC" w:rsidRPr="00DB5AB6" w:rsidRDefault="007238AC" w:rsidP="00E662E6">
            <w:pPr>
              <w:jc w:val="center"/>
              <w:rPr>
                <w:sz w:val="24"/>
                <w:szCs w:val="24"/>
              </w:rPr>
            </w:pPr>
          </w:p>
        </w:tc>
      </w:tr>
      <w:tr w:rsidR="007238AC" w:rsidRPr="00DB5AB6" w:rsidTr="007238AC">
        <w:trPr>
          <w:trHeight w:val="240"/>
        </w:trPr>
        <w:tc>
          <w:tcPr>
            <w:tcW w:w="1809" w:type="dxa"/>
            <w:tcBorders>
              <w:top w:val="nil"/>
              <w:left w:val="single" w:sz="4" w:space="0" w:color="auto"/>
              <w:bottom w:val="single" w:sz="4" w:space="0" w:color="auto"/>
              <w:right w:val="single" w:sz="4" w:space="0" w:color="auto"/>
            </w:tcBorders>
            <w:shd w:val="clear" w:color="auto" w:fill="auto"/>
            <w:noWrap/>
            <w:hideMark/>
          </w:tcPr>
          <w:p w:rsidR="007238AC" w:rsidRPr="00DB5AB6" w:rsidRDefault="007238AC" w:rsidP="00E662E6">
            <w:pPr>
              <w:jc w:val="center"/>
              <w:rPr>
                <w:sz w:val="24"/>
                <w:szCs w:val="24"/>
              </w:rPr>
            </w:pPr>
            <w:r w:rsidRPr="00DB5AB6">
              <w:rPr>
                <w:sz w:val="24"/>
                <w:szCs w:val="24"/>
              </w:rPr>
              <w:t>Июль</w:t>
            </w:r>
          </w:p>
        </w:tc>
        <w:tc>
          <w:tcPr>
            <w:tcW w:w="2410" w:type="dxa"/>
            <w:tcBorders>
              <w:top w:val="nil"/>
              <w:left w:val="nil"/>
              <w:bottom w:val="single" w:sz="4" w:space="0" w:color="auto"/>
              <w:right w:val="single" w:sz="4" w:space="0" w:color="auto"/>
            </w:tcBorders>
            <w:shd w:val="clear" w:color="auto" w:fill="auto"/>
            <w:noWrap/>
          </w:tcPr>
          <w:p w:rsidR="007238AC" w:rsidRPr="00DB5AB6" w:rsidRDefault="007238AC" w:rsidP="00E662E6">
            <w:pPr>
              <w:jc w:val="center"/>
              <w:rPr>
                <w:sz w:val="24"/>
                <w:szCs w:val="24"/>
              </w:rPr>
            </w:pPr>
          </w:p>
        </w:tc>
        <w:tc>
          <w:tcPr>
            <w:tcW w:w="2410" w:type="dxa"/>
            <w:tcBorders>
              <w:top w:val="nil"/>
              <w:left w:val="nil"/>
              <w:bottom w:val="single" w:sz="4" w:space="0" w:color="auto"/>
              <w:right w:val="single" w:sz="4" w:space="0" w:color="auto"/>
            </w:tcBorders>
            <w:shd w:val="clear" w:color="auto" w:fill="auto"/>
            <w:noWrap/>
          </w:tcPr>
          <w:p w:rsidR="007238AC" w:rsidRPr="00B63063" w:rsidRDefault="007238AC" w:rsidP="00E662E6">
            <w:pPr>
              <w:jc w:val="center"/>
              <w:rPr>
                <w:sz w:val="24"/>
                <w:szCs w:val="24"/>
              </w:rPr>
            </w:pPr>
          </w:p>
        </w:tc>
        <w:tc>
          <w:tcPr>
            <w:tcW w:w="7796" w:type="dxa"/>
            <w:vMerge/>
            <w:tcBorders>
              <w:left w:val="nil"/>
              <w:right w:val="single" w:sz="4" w:space="0" w:color="000000"/>
            </w:tcBorders>
          </w:tcPr>
          <w:p w:rsidR="007238AC" w:rsidRPr="00DB5AB6" w:rsidRDefault="007238AC" w:rsidP="00E662E6">
            <w:pPr>
              <w:jc w:val="center"/>
              <w:rPr>
                <w:sz w:val="24"/>
                <w:szCs w:val="24"/>
              </w:rPr>
            </w:pPr>
          </w:p>
        </w:tc>
      </w:tr>
      <w:tr w:rsidR="007238AC" w:rsidRPr="00DB5AB6" w:rsidTr="007238AC">
        <w:trPr>
          <w:trHeight w:val="240"/>
        </w:trPr>
        <w:tc>
          <w:tcPr>
            <w:tcW w:w="1809" w:type="dxa"/>
            <w:tcBorders>
              <w:top w:val="nil"/>
              <w:left w:val="single" w:sz="4" w:space="0" w:color="auto"/>
              <w:bottom w:val="single" w:sz="4" w:space="0" w:color="auto"/>
              <w:right w:val="single" w:sz="4" w:space="0" w:color="auto"/>
            </w:tcBorders>
            <w:shd w:val="clear" w:color="auto" w:fill="auto"/>
            <w:noWrap/>
            <w:hideMark/>
          </w:tcPr>
          <w:p w:rsidR="007238AC" w:rsidRPr="00DB5AB6" w:rsidRDefault="007238AC" w:rsidP="00E662E6">
            <w:pPr>
              <w:jc w:val="center"/>
              <w:rPr>
                <w:sz w:val="24"/>
                <w:szCs w:val="24"/>
              </w:rPr>
            </w:pPr>
            <w:r w:rsidRPr="00DB5AB6">
              <w:rPr>
                <w:sz w:val="24"/>
                <w:szCs w:val="24"/>
              </w:rPr>
              <w:t>Август</w:t>
            </w:r>
          </w:p>
        </w:tc>
        <w:tc>
          <w:tcPr>
            <w:tcW w:w="2410" w:type="dxa"/>
            <w:tcBorders>
              <w:top w:val="nil"/>
              <w:left w:val="nil"/>
              <w:bottom w:val="single" w:sz="4" w:space="0" w:color="auto"/>
              <w:right w:val="single" w:sz="4" w:space="0" w:color="auto"/>
            </w:tcBorders>
            <w:shd w:val="clear" w:color="auto" w:fill="auto"/>
            <w:noWrap/>
          </w:tcPr>
          <w:p w:rsidR="007238AC" w:rsidRPr="00DB5AB6" w:rsidRDefault="007238AC" w:rsidP="00E662E6">
            <w:pPr>
              <w:jc w:val="center"/>
              <w:rPr>
                <w:sz w:val="24"/>
                <w:szCs w:val="24"/>
              </w:rPr>
            </w:pPr>
          </w:p>
        </w:tc>
        <w:tc>
          <w:tcPr>
            <w:tcW w:w="2410" w:type="dxa"/>
            <w:tcBorders>
              <w:top w:val="nil"/>
              <w:left w:val="nil"/>
              <w:bottom w:val="single" w:sz="4" w:space="0" w:color="auto"/>
              <w:right w:val="single" w:sz="4" w:space="0" w:color="auto"/>
            </w:tcBorders>
            <w:shd w:val="clear" w:color="auto" w:fill="auto"/>
            <w:noWrap/>
          </w:tcPr>
          <w:p w:rsidR="007238AC" w:rsidRPr="00B63063" w:rsidRDefault="007238AC" w:rsidP="00E662E6">
            <w:pPr>
              <w:jc w:val="center"/>
              <w:rPr>
                <w:sz w:val="24"/>
                <w:szCs w:val="24"/>
              </w:rPr>
            </w:pPr>
          </w:p>
        </w:tc>
        <w:tc>
          <w:tcPr>
            <w:tcW w:w="7796" w:type="dxa"/>
            <w:vMerge/>
            <w:tcBorders>
              <w:left w:val="nil"/>
              <w:right w:val="single" w:sz="4" w:space="0" w:color="000000"/>
            </w:tcBorders>
          </w:tcPr>
          <w:p w:rsidR="007238AC" w:rsidRPr="00DB5AB6" w:rsidRDefault="007238AC" w:rsidP="00E662E6">
            <w:pPr>
              <w:jc w:val="center"/>
              <w:rPr>
                <w:sz w:val="24"/>
                <w:szCs w:val="24"/>
              </w:rPr>
            </w:pPr>
          </w:p>
        </w:tc>
      </w:tr>
      <w:tr w:rsidR="007238AC" w:rsidRPr="00DB5AB6" w:rsidTr="007238AC">
        <w:trPr>
          <w:trHeight w:val="240"/>
        </w:trPr>
        <w:tc>
          <w:tcPr>
            <w:tcW w:w="1809" w:type="dxa"/>
            <w:tcBorders>
              <w:top w:val="nil"/>
              <w:left w:val="single" w:sz="4" w:space="0" w:color="auto"/>
              <w:bottom w:val="single" w:sz="4" w:space="0" w:color="auto"/>
              <w:right w:val="single" w:sz="4" w:space="0" w:color="auto"/>
            </w:tcBorders>
            <w:shd w:val="clear" w:color="auto" w:fill="auto"/>
            <w:noWrap/>
            <w:hideMark/>
          </w:tcPr>
          <w:p w:rsidR="007238AC" w:rsidRPr="00DB5AB6" w:rsidRDefault="007238AC" w:rsidP="00E662E6">
            <w:pPr>
              <w:jc w:val="center"/>
              <w:rPr>
                <w:sz w:val="24"/>
                <w:szCs w:val="24"/>
              </w:rPr>
            </w:pPr>
            <w:r w:rsidRPr="00DB5AB6">
              <w:rPr>
                <w:sz w:val="24"/>
                <w:szCs w:val="24"/>
              </w:rPr>
              <w:t>Сентябрь</w:t>
            </w:r>
          </w:p>
        </w:tc>
        <w:tc>
          <w:tcPr>
            <w:tcW w:w="2410" w:type="dxa"/>
            <w:tcBorders>
              <w:top w:val="nil"/>
              <w:left w:val="nil"/>
              <w:bottom w:val="single" w:sz="4" w:space="0" w:color="auto"/>
              <w:right w:val="single" w:sz="4" w:space="0" w:color="auto"/>
            </w:tcBorders>
            <w:shd w:val="clear" w:color="auto" w:fill="auto"/>
            <w:noWrap/>
          </w:tcPr>
          <w:p w:rsidR="007238AC" w:rsidRPr="00DB5AB6" w:rsidRDefault="007238AC" w:rsidP="00E662E6">
            <w:pPr>
              <w:jc w:val="center"/>
              <w:rPr>
                <w:sz w:val="24"/>
                <w:szCs w:val="24"/>
              </w:rPr>
            </w:pPr>
          </w:p>
        </w:tc>
        <w:tc>
          <w:tcPr>
            <w:tcW w:w="2410" w:type="dxa"/>
            <w:tcBorders>
              <w:top w:val="nil"/>
              <w:left w:val="nil"/>
              <w:bottom w:val="single" w:sz="4" w:space="0" w:color="auto"/>
              <w:right w:val="single" w:sz="4" w:space="0" w:color="auto"/>
            </w:tcBorders>
            <w:shd w:val="clear" w:color="auto" w:fill="auto"/>
            <w:noWrap/>
          </w:tcPr>
          <w:p w:rsidR="007238AC" w:rsidRPr="00B63063" w:rsidRDefault="007238AC" w:rsidP="00E662E6">
            <w:pPr>
              <w:jc w:val="center"/>
              <w:rPr>
                <w:sz w:val="24"/>
                <w:szCs w:val="24"/>
              </w:rPr>
            </w:pPr>
          </w:p>
        </w:tc>
        <w:tc>
          <w:tcPr>
            <w:tcW w:w="7796" w:type="dxa"/>
            <w:vMerge/>
            <w:tcBorders>
              <w:left w:val="nil"/>
              <w:right w:val="single" w:sz="4" w:space="0" w:color="000000"/>
            </w:tcBorders>
          </w:tcPr>
          <w:p w:rsidR="007238AC" w:rsidRPr="00DB5AB6" w:rsidRDefault="007238AC" w:rsidP="00E662E6">
            <w:pPr>
              <w:jc w:val="center"/>
              <w:rPr>
                <w:sz w:val="24"/>
                <w:szCs w:val="24"/>
              </w:rPr>
            </w:pPr>
          </w:p>
        </w:tc>
      </w:tr>
      <w:tr w:rsidR="007238AC" w:rsidRPr="00DB5AB6" w:rsidTr="00F37481">
        <w:trPr>
          <w:trHeight w:val="240"/>
        </w:trPr>
        <w:tc>
          <w:tcPr>
            <w:tcW w:w="1809" w:type="dxa"/>
            <w:tcBorders>
              <w:top w:val="nil"/>
              <w:left w:val="single" w:sz="4" w:space="0" w:color="auto"/>
              <w:bottom w:val="single" w:sz="4" w:space="0" w:color="auto"/>
              <w:right w:val="single" w:sz="4" w:space="0" w:color="auto"/>
            </w:tcBorders>
            <w:shd w:val="clear" w:color="auto" w:fill="auto"/>
            <w:noWrap/>
            <w:hideMark/>
          </w:tcPr>
          <w:p w:rsidR="007238AC" w:rsidRPr="00DB5AB6" w:rsidRDefault="007238AC" w:rsidP="00E662E6">
            <w:pPr>
              <w:jc w:val="center"/>
              <w:rPr>
                <w:sz w:val="24"/>
                <w:szCs w:val="24"/>
              </w:rPr>
            </w:pPr>
            <w:r w:rsidRPr="00DB5AB6">
              <w:rPr>
                <w:sz w:val="24"/>
                <w:szCs w:val="24"/>
              </w:rPr>
              <w:t>Октябрь</w:t>
            </w:r>
          </w:p>
        </w:tc>
        <w:tc>
          <w:tcPr>
            <w:tcW w:w="2410" w:type="dxa"/>
            <w:tcBorders>
              <w:top w:val="nil"/>
              <w:left w:val="nil"/>
              <w:bottom w:val="single" w:sz="4" w:space="0" w:color="auto"/>
              <w:right w:val="single" w:sz="4" w:space="0" w:color="auto"/>
            </w:tcBorders>
            <w:shd w:val="clear" w:color="auto" w:fill="auto"/>
            <w:noWrap/>
            <w:vAlign w:val="bottom"/>
            <w:hideMark/>
          </w:tcPr>
          <w:p w:rsidR="007238AC" w:rsidRPr="007238AC" w:rsidRDefault="007238AC" w:rsidP="007238AC">
            <w:pPr>
              <w:jc w:val="center"/>
              <w:rPr>
                <w:color w:val="000000"/>
                <w:sz w:val="24"/>
                <w:szCs w:val="24"/>
              </w:rPr>
            </w:pPr>
            <w:r w:rsidRPr="007238AC">
              <w:rPr>
                <w:color w:val="000000"/>
                <w:sz w:val="24"/>
                <w:szCs w:val="24"/>
              </w:rPr>
              <w:t>1029</w:t>
            </w:r>
          </w:p>
        </w:tc>
        <w:tc>
          <w:tcPr>
            <w:tcW w:w="2410" w:type="dxa"/>
            <w:tcBorders>
              <w:top w:val="nil"/>
              <w:left w:val="nil"/>
              <w:bottom w:val="single" w:sz="4" w:space="0" w:color="auto"/>
              <w:right w:val="single" w:sz="4" w:space="0" w:color="auto"/>
            </w:tcBorders>
            <w:shd w:val="clear" w:color="auto" w:fill="auto"/>
            <w:noWrap/>
            <w:vAlign w:val="bottom"/>
            <w:hideMark/>
          </w:tcPr>
          <w:p w:rsidR="007238AC" w:rsidRPr="007238AC" w:rsidRDefault="007238AC" w:rsidP="007238AC">
            <w:pPr>
              <w:jc w:val="center"/>
              <w:rPr>
                <w:color w:val="000000"/>
                <w:sz w:val="24"/>
                <w:szCs w:val="24"/>
              </w:rPr>
            </w:pPr>
            <w:r w:rsidRPr="007238AC">
              <w:rPr>
                <w:color w:val="000000"/>
                <w:sz w:val="24"/>
                <w:szCs w:val="24"/>
              </w:rPr>
              <w:t>576</w:t>
            </w:r>
          </w:p>
        </w:tc>
        <w:tc>
          <w:tcPr>
            <w:tcW w:w="7796" w:type="dxa"/>
            <w:vMerge/>
            <w:tcBorders>
              <w:left w:val="nil"/>
              <w:right w:val="single" w:sz="4" w:space="0" w:color="000000"/>
            </w:tcBorders>
          </w:tcPr>
          <w:p w:rsidR="007238AC" w:rsidRPr="00DB5AB6" w:rsidRDefault="007238AC" w:rsidP="00E662E6">
            <w:pPr>
              <w:jc w:val="center"/>
              <w:rPr>
                <w:sz w:val="24"/>
                <w:szCs w:val="24"/>
              </w:rPr>
            </w:pPr>
          </w:p>
        </w:tc>
      </w:tr>
      <w:tr w:rsidR="007238AC" w:rsidRPr="00DB5AB6" w:rsidTr="00F37481">
        <w:trPr>
          <w:trHeight w:val="240"/>
        </w:trPr>
        <w:tc>
          <w:tcPr>
            <w:tcW w:w="1809" w:type="dxa"/>
            <w:tcBorders>
              <w:top w:val="nil"/>
              <w:left w:val="single" w:sz="4" w:space="0" w:color="auto"/>
              <w:bottom w:val="single" w:sz="4" w:space="0" w:color="auto"/>
              <w:right w:val="single" w:sz="4" w:space="0" w:color="auto"/>
            </w:tcBorders>
            <w:shd w:val="clear" w:color="auto" w:fill="auto"/>
            <w:noWrap/>
            <w:hideMark/>
          </w:tcPr>
          <w:p w:rsidR="007238AC" w:rsidRPr="00DB5AB6" w:rsidRDefault="007238AC" w:rsidP="00E662E6">
            <w:pPr>
              <w:jc w:val="center"/>
              <w:rPr>
                <w:sz w:val="24"/>
                <w:szCs w:val="24"/>
              </w:rPr>
            </w:pPr>
            <w:r w:rsidRPr="00DB5AB6">
              <w:rPr>
                <w:sz w:val="24"/>
                <w:szCs w:val="24"/>
              </w:rPr>
              <w:t>Ноябрь</w:t>
            </w:r>
          </w:p>
        </w:tc>
        <w:tc>
          <w:tcPr>
            <w:tcW w:w="2410" w:type="dxa"/>
            <w:tcBorders>
              <w:top w:val="nil"/>
              <w:left w:val="nil"/>
              <w:bottom w:val="single" w:sz="4" w:space="0" w:color="auto"/>
              <w:right w:val="single" w:sz="4" w:space="0" w:color="auto"/>
            </w:tcBorders>
            <w:shd w:val="clear" w:color="auto" w:fill="auto"/>
            <w:noWrap/>
            <w:vAlign w:val="bottom"/>
            <w:hideMark/>
          </w:tcPr>
          <w:p w:rsidR="007238AC" w:rsidRPr="007238AC" w:rsidRDefault="007238AC" w:rsidP="007238AC">
            <w:pPr>
              <w:jc w:val="center"/>
              <w:rPr>
                <w:color w:val="000000"/>
                <w:sz w:val="24"/>
                <w:szCs w:val="24"/>
              </w:rPr>
            </w:pPr>
            <w:r w:rsidRPr="007238AC">
              <w:rPr>
                <w:color w:val="000000"/>
                <w:sz w:val="24"/>
                <w:szCs w:val="24"/>
              </w:rPr>
              <w:t>1342</w:t>
            </w:r>
          </w:p>
        </w:tc>
        <w:tc>
          <w:tcPr>
            <w:tcW w:w="2410" w:type="dxa"/>
            <w:tcBorders>
              <w:top w:val="nil"/>
              <w:left w:val="nil"/>
              <w:bottom w:val="single" w:sz="4" w:space="0" w:color="auto"/>
              <w:right w:val="single" w:sz="4" w:space="0" w:color="auto"/>
            </w:tcBorders>
            <w:shd w:val="clear" w:color="auto" w:fill="auto"/>
            <w:noWrap/>
            <w:vAlign w:val="bottom"/>
            <w:hideMark/>
          </w:tcPr>
          <w:p w:rsidR="007238AC" w:rsidRPr="007238AC" w:rsidRDefault="007238AC" w:rsidP="007238AC">
            <w:pPr>
              <w:jc w:val="center"/>
              <w:rPr>
                <w:color w:val="000000"/>
                <w:sz w:val="24"/>
                <w:szCs w:val="24"/>
              </w:rPr>
            </w:pPr>
            <w:r w:rsidRPr="007238AC">
              <w:rPr>
                <w:color w:val="000000"/>
                <w:sz w:val="24"/>
                <w:szCs w:val="24"/>
              </w:rPr>
              <w:t>720</w:t>
            </w:r>
          </w:p>
        </w:tc>
        <w:tc>
          <w:tcPr>
            <w:tcW w:w="7796" w:type="dxa"/>
            <w:vMerge/>
            <w:tcBorders>
              <w:left w:val="nil"/>
              <w:right w:val="single" w:sz="4" w:space="0" w:color="000000"/>
            </w:tcBorders>
          </w:tcPr>
          <w:p w:rsidR="007238AC" w:rsidRPr="00DB5AB6" w:rsidRDefault="007238AC" w:rsidP="00E662E6">
            <w:pPr>
              <w:jc w:val="center"/>
              <w:rPr>
                <w:sz w:val="24"/>
                <w:szCs w:val="24"/>
              </w:rPr>
            </w:pPr>
          </w:p>
        </w:tc>
      </w:tr>
      <w:tr w:rsidR="007238AC" w:rsidRPr="00DB5AB6" w:rsidTr="00F37481">
        <w:trPr>
          <w:trHeight w:val="240"/>
        </w:trPr>
        <w:tc>
          <w:tcPr>
            <w:tcW w:w="1809" w:type="dxa"/>
            <w:tcBorders>
              <w:top w:val="nil"/>
              <w:left w:val="single" w:sz="4" w:space="0" w:color="auto"/>
              <w:bottom w:val="single" w:sz="4" w:space="0" w:color="auto"/>
              <w:right w:val="single" w:sz="4" w:space="0" w:color="auto"/>
            </w:tcBorders>
            <w:shd w:val="clear" w:color="auto" w:fill="auto"/>
            <w:noWrap/>
            <w:hideMark/>
          </w:tcPr>
          <w:p w:rsidR="007238AC" w:rsidRPr="00DB5AB6" w:rsidRDefault="007238AC" w:rsidP="00E662E6">
            <w:pPr>
              <w:jc w:val="center"/>
              <w:rPr>
                <w:sz w:val="24"/>
                <w:szCs w:val="24"/>
              </w:rPr>
            </w:pPr>
            <w:r w:rsidRPr="00DB5AB6">
              <w:rPr>
                <w:sz w:val="24"/>
                <w:szCs w:val="24"/>
              </w:rPr>
              <w:t>Декабрь</w:t>
            </w:r>
          </w:p>
        </w:tc>
        <w:tc>
          <w:tcPr>
            <w:tcW w:w="2410" w:type="dxa"/>
            <w:tcBorders>
              <w:top w:val="nil"/>
              <w:left w:val="nil"/>
              <w:bottom w:val="single" w:sz="4" w:space="0" w:color="auto"/>
              <w:right w:val="single" w:sz="4" w:space="0" w:color="auto"/>
            </w:tcBorders>
            <w:shd w:val="clear" w:color="auto" w:fill="auto"/>
            <w:noWrap/>
            <w:vAlign w:val="bottom"/>
            <w:hideMark/>
          </w:tcPr>
          <w:p w:rsidR="007238AC" w:rsidRPr="007238AC" w:rsidRDefault="007238AC" w:rsidP="007238AC">
            <w:pPr>
              <w:jc w:val="center"/>
              <w:rPr>
                <w:color w:val="000000"/>
                <w:sz w:val="24"/>
                <w:szCs w:val="24"/>
              </w:rPr>
            </w:pPr>
            <w:r w:rsidRPr="007238AC">
              <w:rPr>
                <w:color w:val="000000"/>
                <w:sz w:val="24"/>
                <w:szCs w:val="24"/>
              </w:rPr>
              <w:t>1464</w:t>
            </w:r>
          </w:p>
        </w:tc>
        <w:tc>
          <w:tcPr>
            <w:tcW w:w="2410" w:type="dxa"/>
            <w:tcBorders>
              <w:top w:val="nil"/>
              <w:left w:val="nil"/>
              <w:bottom w:val="single" w:sz="4" w:space="0" w:color="auto"/>
              <w:right w:val="single" w:sz="4" w:space="0" w:color="auto"/>
            </w:tcBorders>
            <w:shd w:val="clear" w:color="auto" w:fill="auto"/>
            <w:noWrap/>
            <w:vAlign w:val="bottom"/>
            <w:hideMark/>
          </w:tcPr>
          <w:p w:rsidR="007238AC" w:rsidRPr="007238AC" w:rsidRDefault="007238AC" w:rsidP="007238AC">
            <w:pPr>
              <w:jc w:val="center"/>
              <w:rPr>
                <w:color w:val="000000"/>
                <w:sz w:val="24"/>
                <w:szCs w:val="24"/>
              </w:rPr>
            </w:pPr>
            <w:r w:rsidRPr="007238AC">
              <w:rPr>
                <w:color w:val="000000"/>
                <w:sz w:val="24"/>
                <w:szCs w:val="24"/>
              </w:rPr>
              <w:t>744</w:t>
            </w:r>
          </w:p>
        </w:tc>
        <w:tc>
          <w:tcPr>
            <w:tcW w:w="7796" w:type="dxa"/>
            <w:vMerge/>
            <w:tcBorders>
              <w:left w:val="nil"/>
              <w:right w:val="single" w:sz="4" w:space="0" w:color="000000"/>
            </w:tcBorders>
          </w:tcPr>
          <w:p w:rsidR="007238AC" w:rsidRPr="00DB5AB6" w:rsidRDefault="007238AC" w:rsidP="00E662E6">
            <w:pPr>
              <w:jc w:val="center"/>
              <w:rPr>
                <w:sz w:val="24"/>
                <w:szCs w:val="24"/>
              </w:rPr>
            </w:pPr>
          </w:p>
        </w:tc>
      </w:tr>
      <w:tr w:rsidR="007238AC" w:rsidRPr="00DB5AB6" w:rsidTr="00F37481">
        <w:trPr>
          <w:trHeight w:val="240"/>
        </w:trPr>
        <w:tc>
          <w:tcPr>
            <w:tcW w:w="1809" w:type="dxa"/>
            <w:tcBorders>
              <w:top w:val="nil"/>
              <w:left w:val="single" w:sz="4" w:space="0" w:color="auto"/>
              <w:bottom w:val="single" w:sz="4" w:space="0" w:color="auto"/>
              <w:right w:val="single" w:sz="4" w:space="0" w:color="auto"/>
            </w:tcBorders>
            <w:shd w:val="clear" w:color="auto" w:fill="auto"/>
            <w:noWrap/>
            <w:hideMark/>
          </w:tcPr>
          <w:p w:rsidR="007238AC" w:rsidRPr="00DB5AB6" w:rsidRDefault="007238AC" w:rsidP="00E662E6">
            <w:pPr>
              <w:jc w:val="center"/>
              <w:rPr>
                <w:i/>
                <w:iCs/>
                <w:sz w:val="24"/>
                <w:szCs w:val="24"/>
              </w:rPr>
            </w:pPr>
            <w:r w:rsidRPr="00DB5AB6">
              <w:rPr>
                <w:i/>
                <w:iCs/>
                <w:sz w:val="24"/>
                <w:szCs w:val="24"/>
              </w:rPr>
              <w:t>ВСЕГО</w:t>
            </w:r>
          </w:p>
        </w:tc>
        <w:tc>
          <w:tcPr>
            <w:tcW w:w="2410" w:type="dxa"/>
            <w:tcBorders>
              <w:top w:val="nil"/>
              <w:left w:val="nil"/>
              <w:bottom w:val="single" w:sz="4" w:space="0" w:color="auto"/>
              <w:right w:val="single" w:sz="4" w:space="0" w:color="auto"/>
            </w:tcBorders>
            <w:shd w:val="clear" w:color="auto" w:fill="auto"/>
            <w:noWrap/>
            <w:vAlign w:val="bottom"/>
            <w:hideMark/>
          </w:tcPr>
          <w:p w:rsidR="007238AC" w:rsidRPr="007238AC" w:rsidRDefault="007238AC" w:rsidP="007238AC">
            <w:pPr>
              <w:jc w:val="center"/>
              <w:rPr>
                <w:color w:val="000000"/>
                <w:sz w:val="24"/>
                <w:szCs w:val="24"/>
              </w:rPr>
            </w:pPr>
            <w:r w:rsidRPr="007238AC">
              <w:rPr>
                <w:color w:val="000000"/>
                <w:sz w:val="24"/>
                <w:szCs w:val="24"/>
              </w:rPr>
              <w:t>3835</w:t>
            </w:r>
          </w:p>
        </w:tc>
        <w:tc>
          <w:tcPr>
            <w:tcW w:w="2410" w:type="dxa"/>
            <w:tcBorders>
              <w:top w:val="nil"/>
              <w:left w:val="nil"/>
              <w:bottom w:val="single" w:sz="4" w:space="0" w:color="auto"/>
              <w:right w:val="single" w:sz="4" w:space="0" w:color="auto"/>
            </w:tcBorders>
            <w:shd w:val="clear" w:color="auto" w:fill="auto"/>
            <w:noWrap/>
            <w:vAlign w:val="bottom"/>
            <w:hideMark/>
          </w:tcPr>
          <w:p w:rsidR="007238AC" w:rsidRPr="007238AC" w:rsidRDefault="007238AC" w:rsidP="007238AC">
            <w:pPr>
              <w:jc w:val="center"/>
              <w:rPr>
                <w:color w:val="000000"/>
                <w:sz w:val="24"/>
                <w:szCs w:val="24"/>
              </w:rPr>
            </w:pPr>
            <w:r w:rsidRPr="007238AC">
              <w:rPr>
                <w:color w:val="000000"/>
                <w:sz w:val="24"/>
                <w:szCs w:val="24"/>
              </w:rPr>
              <w:t>2040</w:t>
            </w:r>
          </w:p>
        </w:tc>
        <w:tc>
          <w:tcPr>
            <w:tcW w:w="7796" w:type="dxa"/>
            <w:vMerge/>
            <w:tcBorders>
              <w:left w:val="nil"/>
              <w:bottom w:val="single" w:sz="4" w:space="0" w:color="auto"/>
              <w:right w:val="single" w:sz="4" w:space="0" w:color="000000"/>
            </w:tcBorders>
          </w:tcPr>
          <w:p w:rsidR="007238AC" w:rsidRPr="00DB5AB6" w:rsidRDefault="007238AC" w:rsidP="00E662E6">
            <w:pPr>
              <w:jc w:val="center"/>
              <w:rPr>
                <w:sz w:val="24"/>
                <w:szCs w:val="24"/>
              </w:rPr>
            </w:pPr>
          </w:p>
        </w:tc>
      </w:tr>
    </w:tbl>
    <w:p w:rsidR="00DB5AB6" w:rsidRPr="004F6810" w:rsidRDefault="004F6810" w:rsidP="004F6810">
      <w:pPr>
        <w:pStyle w:val="af3"/>
        <w:ind w:firstLine="567"/>
        <w:jc w:val="left"/>
        <w:rPr>
          <w:b w:val="0"/>
        </w:rPr>
      </w:pPr>
      <w:r w:rsidRPr="004F6810">
        <w:rPr>
          <w:b w:val="0"/>
        </w:rPr>
        <w:t>Таблица 3</w:t>
      </w:r>
      <w:r w:rsidR="00221146">
        <w:rPr>
          <w:b w:val="0"/>
        </w:rPr>
        <w:t>2</w:t>
      </w:r>
    </w:p>
    <w:p w:rsidR="00DB5AB6" w:rsidRDefault="00DB5AB6">
      <w:pPr>
        <w:rPr>
          <w:rFonts w:cs="Arial"/>
          <w:b/>
          <w:bCs/>
          <w:sz w:val="24"/>
          <w:szCs w:val="24"/>
        </w:rPr>
      </w:pPr>
      <w:r>
        <w:br w:type="page"/>
      </w:r>
    </w:p>
    <w:tbl>
      <w:tblPr>
        <w:tblpPr w:leftFromText="180" w:rightFromText="180" w:vertAnchor="page" w:horzAnchor="margin" w:tblpY="2443"/>
        <w:tblW w:w="13858" w:type="dxa"/>
        <w:tblLayout w:type="fixed"/>
        <w:tblLook w:val="04A0" w:firstRow="1" w:lastRow="0" w:firstColumn="1" w:lastColumn="0" w:noHBand="0" w:noVBand="1"/>
      </w:tblPr>
      <w:tblGrid>
        <w:gridCol w:w="1526"/>
        <w:gridCol w:w="2693"/>
        <w:gridCol w:w="2268"/>
        <w:gridCol w:w="7371"/>
      </w:tblGrid>
      <w:tr w:rsidR="00372DAF" w:rsidRPr="00DB5AB6" w:rsidTr="00372DAF">
        <w:trPr>
          <w:trHeight w:val="562"/>
        </w:trPr>
        <w:tc>
          <w:tcPr>
            <w:tcW w:w="1526" w:type="dxa"/>
            <w:vMerge w:val="restart"/>
            <w:tcBorders>
              <w:top w:val="single" w:sz="4" w:space="0" w:color="auto"/>
              <w:left w:val="single" w:sz="4" w:space="0" w:color="auto"/>
              <w:right w:val="single" w:sz="4" w:space="0" w:color="auto"/>
            </w:tcBorders>
            <w:shd w:val="clear" w:color="auto" w:fill="auto"/>
            <w:hideMark/>
          </w:tcPr>
          <w:p w:rsidR="00372DAF" w:rsidRDefault="00372DAF" w:rsidP="00372DAF">
            <w:pPr>
              <w:jc w:val="center"/>
              <w:rPr>
                <w:sz w:val="24"/>
                <w:szCs w:val="24"/>
              </w:rPr>
            </w:pPr>
            <w:r w:rsidRPr="00DB5AB6">
              <w:rPr>
                <w:sz w:val="24"/>
                <w:szCs w:val="24"/>
              </w:rPr>
              <w:br w:type="page"/>
            </w:r>
          </w:p>
          <w:p w:rsidR="00372DAF" w:rsidRDefault="00372DAF" w:rsidP="00372DAF">
            <w:pPr>
              <w:jc w:val="center"/>
              <w:rPr>
                <w:sz w:val="24"/>
                <w:szCs w:val="24"/>
              </w:rPr>
            </w:pPr>
          </w:p>
          <w:p w:rsidR="00372DAF" w:rsidRPr="00DB5AB6" w:rsidRDefault="00372DAF" w:rsidP="00372DAF">
            <w:pPr>
              <w:jc w:val="center"/>
              <w:rPr>
                <w:sz w:val="24"/>
                <w:szCs w:val="24"/>
              </w:rPr>
            </w:pPr>
            <w:r w:rsidRPr="00DB5AB6">
              <w:rPr>
                <w:sz w:val="24"/>
                <w:szCs w:val="24"/>
              </w:rPr>
              <w:t xml:space="preserve">Месяц </w:t>
            </w:r>
          </w:p>
          <w:p w:rsidR="00372DAF" w:rsidRPr="00DB5AB6" w:rsidRDefault="00372DAF" w:rsidP="00D310C8">
            <w:pPr>
              <w:jc w:val="center"/>
              <w:rPr>
                <w:sz w:val="24"/>
                <w:szCs w:val="24"/>
              </w:rPr>
            </w:pPr>
            <w:r w:rsidRPr="00DB5AB6">
              <w:rPr>
                <w:sz w:val="24"/>
                <w:szCs w:val="24"/>
              </w:rPr>
              <w:t>201</w:t>
            </w:r>
            <w:r w:rsidR="00D310C8">
              <w:rPr>
                <w:sz w:val="24"/>
                <w:szCs w:val="24"/>
              </w:rPr>
              <w:t xml:space="preserve">5 </w:t>
            </w:r>
            <w:r w:rsidRPr="00DB5AB6">
              <w:rPr>
                <w:sz w:val="24"/>
                <w:szCs w:val="24"/>
              </w:rPr>
              <w:t>г</w:t>
            </w:r>
          </w:p>
        </w:tc>
        <w:tc>
          <w:tcPr>
            <w:tcW w:w="4961" w:type="dxa"/>
            <w:gridSpan w:val="2"/>
            <w:tcBorders>
              <w:top w:val="single" w:sz="4" w:space="0" w:color="auto"/>
              <w:left w:val="nil"/>
              <w:bottom w:val="single" w:sz="4" w:space="0" w:color="auto"/>
              <w:right w:val="single" w:sz="4" w:space="0" w:color="000000"/>
            </w:tcBorders>
          </w:tcPr>
          <w:p w:rsidR="00372DAF" w:rsidRDefault="00372DAF" w:rsidP="00372DAF">
            <w:pPr>
              <w:jc w:val="center"/>
              <w:rPr>
                <w:sz w:val="24"/>
                <w:szCs w:val="24"/>
              </w:rPr>
            </w:pPr>
            <w:r w:rsidRPr="00DB5AB6">
              <w:rPr>
                <w:b/>
                <w:sz w:val="24"/>
                <w:szCs w:val="24"/>
              </w:rPr>
              <w:t xml:space="preserve">Котельная № </w:t>
            </w:r>
            <w:r>
              <w:rPr>
                <w:b/>
                <w:sz w:val="24"/>
                <w:szCs w:val="24"/>
              </w:rPr>
              <w:t>4</w:t>
            </w:r>
            <w:r w:rsidRPr="00DB5AB6">
              <w:rPr>
                <w:b/>
                <w:sz w:val="24"/>
                <w:szCs w:val="24"/>
              </w:rPr>
              <w:t>, ул.</w:t>
            </w:r>
            <w:r>
              <w:rPr>
                <w:b/>
                <w:sz w:val="24"/>
                <w:szCs w:val="24"/>
              </w:rPr>
              <w:t>Ленина, 85а</w:t>
            </w:r>
          </w:p>
        </w:tc>
        <w:tc>
          <w:tcPr>
            <w:tcW w:w="7371" w:type="dxa"/>
            <w:vMerge w:val="restart"/>
            <w:tcBorders>
              <w:top w:val="single" w:sz="4" w:space="0" w:color="auto"/>
              <w:left w:val="nil"/>
              <w:right w:val="single" w:sz="4" w:space="0" w:color="000000"/>
            </w:tcBorders>
          </w:tcPr>
          <w:p w:rsidR="00372DAF" w:rsidRDefault="00372DAF" w:rsidP="00372DAF">
            <w:pPr>
              <w:jc w:val="center"/>
              <w:rPr>
                <w:sz w:val="24"/>
                <w:szCs w:val="24"/>
              </w:rPr>
            </w:pPr>
          </w:p>
          <w:p w:rsidR="00372DAF" w:rsidRPr="00DB5AB6" w:rsidRDefault="00372DAF" w:rsidP="00372DAF">
            <w:pPr>
              <w:jc w:val="center"/>
              <w:rPr>
                <w:sz w:val="24"/>
                <w:szCs w:val="24"/>
              </w:rPr>
            </w:pPr>
            <w:r>
              <w:rPr>
                <w:noProof/>
                <w:sz w:val="24"/>
                <w:szCs w:val="24"/>
              </w:rPr>
              <w:drawing>
                <wp:inline distT="0" distB="0" distL="0" distR="0" wp14:anchorId="59F04F51" wp14:editId="731FC0D2">
                  <wp:extent cx="4661453" cy="4035287"/>
                  <wp:effectExtent l="0" t="0" r="25400" b="2286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r>
      <w:tr w:rsidR="00372DAF" w:rsidRPr="00DB5AB6" w:rsidTr="00372DAF">
        <w:trPr>
          <w:trHeight w:val="1200"/>
        </w:trPr>
        <w:tc>
          <w:tcPr>
            <w:tcW w:w="1526" w:type="dxa"/>
            <w:vMerge/>
            <w:tcBorders>
              <w:left w:val="single" w:sz="4" w:space="0" w:color="auto"/>
              <w:bottom w:val="single" w:sz="4" w:space="0" w:color="auto"/>
              <w:right w:val="single" w:sz="4" w:space="0" w:color="auto"/>
            </w:tcBorders>
            <w:shd w:val="clear" w:color="auto" w:fill="auto"/>
            <w:hideMark/>
          </w:tcPr>
          <w:p w:rsidR="00372DAF" w:rsidRPr="00DB5AB6" w:rsidRDefault="00372DAF" w:rsidP="00372DAF">
            <w:pPr>
              <w:jc w:val="center"/>
              <w:rPr>
                <w:sz w:val="24"/>
                <w:szCs w:val="24"/>
              </w:rPr>
            </w:pPr>
          </w:p>
        </w:tc>
        <w:tc>
          <w:tcPr>
            <w:tcW w:w="2693" w:type="dxa"/>
            <w:tcBorders>
              <w:top w:val="single" w:sz="4" w:space="0" w:color="auto"/>
              <w:left w:val="nil"/>
              <w:bottom w:val="single" w:sz="4" w:space="0" w:color="auto"/>
              <w:right w:val="single" w:sz="4" w:space="0" w:color="auto"/>
            </w:tcBorders>
            <w:vAlign w:val="center"/>
          </w:tcPr>
          <w:p w:rsidR="00372DAF" w:rsidRPr="00DB5AB6" w:rsidRDefault="00372DAF" w:rsidP="00372DAF">
            <w:pPr>
              <w:jc w:val="center"/>
              <w:rPr>
                <w:sz w:val="24"/>
                <w:szCs w:val="24"/>
              </w:rPr>
            </w:pPr>
            <w:r w:rsidRPr="00DB5AB6">
              <w:rPr>
                <w:sz w:val="24"/>
                <w:szCs w:val="24"/>
              </w:rPr>
              <w:t>Фактическое производство тепловой энергии, (Гкал</w:t>
            </w:r>
            <w:r>
              <w:rPr>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tcPr>
          <w:p w:rsidR="00372DAF" w:rsidRPr="00DB5AB6" w:rsidRDefault="00372DAF" w:rsidP="00372DAF">
            <w:pPr>
              <w:jc w:val="center"/>
              <w:rPr>
                <w:sz w:val="24"/>
                <w:szCs w:val="24"/>
              </w:rPr>
            </w:pPr>
            <w:r w:rsidRPr="00DB5AB6">
              <w:rPr>
                <w:sz w:val="24"/>
                <w:szCs w:val="24"/>
              </w:rPr>
              <w:t>Число часов работы, (час)</w:t>
            </w:r>
          </w:p>
        </w:tc>
        <w:tc>
          <w:tcPr>
            <w:tcW w:w="7371" w:type="dxa"/>
            <w:vMerge/>
            <w:tcBorders>
              <w:left w:val="nil"/>
              <w:right w:val="single" w:sz="4" w:space="0" w:color="000000"/>
            </w:tcBorders>
          </w:tcPr>
          <w:p w:rsidR="00372DAF" w:rsidRPr="00DB5AB6" w:rsidRDefault="00372DAF" w:rsidP="00372DAF">
            <w:pPr>
              <w:jc w:val="center"/>
              <w:rPr>
                <w:sz w:val="24"/>
                <w:szCs w:val="24"/>
              </w:rPr>
            </w:pPr>
          </w:p>
        </w:tc>
      </w:tr>
      <w:tr w:rsidR="00372DAF" w:rsidRPr="00DB5AB6" w:rsidTr="00372DAF">
        <w:trPr>
          <w:trHeight w:val="240"/>
        </w:trPr>
        <w:tc>
          <w:tcPr>
            <w:tcW w:w="1526" w:type="dxa"/>
            <w:tcBorders>
              <w:top w:val="nil"/>
              <w:left w:val="single" w:sz="4" w:space="0" w:color="auto"/>
              <w:bottom w:val="single" w:sz="4" w:space="0" w:color="auto"/>
              <w:right w:val="single" w:sz="4" w:space="0" w:color="auto"/>
            </w:tcBorders>
            <w:shd w:val="clear" w:color="auto" w:fill="auto"/>
            <w:noWrap/>
            <w:hideMark/>
          </w:tcPr>
          <w:p w:rsidR="00372DAF" w:rsidRPr="00DB5AB6" w:rsidRDefault="00372DAF" w:rsidP="00372DAF">
            <w:pPr>
              <w:jc w:val="center"/>
              <w:rPr>
                <w:sz w:val="24"/>
                <w:szCs w:val="24"/>
              </w:rPr>
            </w:pPr>
            <w:r w:rsidRPr="00DB5AB6">
              <w:rPr>
                <w:sz w:val="24"/>
                <w:szCs w:val="24"/>
              </w:rPr>
              <w:t>Январь</w:t>
            </w:r>
          </w:p>
        </w:tc>
        <w:tc>
          <w:tcPr>
            <w:tcW w:w="2693" w:type="dxa"/>
            <w:tcBorders>
              <w:top w:val="single" w:sz="4" w:space="0" w:color="auto"/>
              <w:left w:val="nil"/>
              <w:bottom w:val="single" w:sz="4" w:space="0" w:color="auto"/>
              <w:right w:val="single" w:sz="4" w:space="0" w:color="auto"/>
            </w:tcBorders>
            <w:vAlign w:val="center"/>
          </w:tcPr>
          <w:p w:rsidR="00372DAF" w:rsidRPr="00372DAF" w:rsidRDefault="00372DAF" w:rsidP="00372DAF">
            <w:pPr>
              <w:spacing w:line="276" w:lineRule="auto"/>
              <w:jc w:val="center"/>
              <w:rPr>
                <w:color w:val="000000"/>
                <w:sz w:val="24"/>
                <w:szCs w:val="24"/>
                <w:lang w:eastAsia="en-US"/>
              </w:rPr>
            </w:pPr>
          </w:p>
        </w:tc>
        <w:tc>
          <w:tcPr>
            <w:tcW w:w="2268" w:type="dxa"/>
            <w:tcBorders>
              <w:top w:val="nil"/>
              <w:left w:val="single" w:sz="4" w:space="0" w:color="auto"/>
              <w:bottom w:val="single" w:sz="4" w:space="0" w:color="auto"/>
              <w:right w:val="single" w:sz="4" w:space="0" w:color="auto"/>
            </w:tcBorders>
            <w:vAlign w:val="center"/>
          </w:tcPr>
          <w:p w:rsidR="00372DAF" w:rsidRPr="00372DAF" w:rsidRDefault="00372DAF" w:rsidP="00372DAF">
            <w:pPr>
              <w:spacing w:line="276" w:lineRule="auto"/>
              <w:jc w:val="center"/>
              <w:rPr>
                <w:color w:val="000000"/>
                <w:sz w:val="24"/>
                <w:szCs w:val="24"/>
                <w:lang w:eastAsia="en-US"/>
              </w:rPr>
            </w:pPr>
          </w:p>
        </w:tc>
        <w:tc>
          <w:tcPr>
            <w:tcW w:w="7371" w:type="dxa"/>
            <w:vMerge/>
            <w:tcBorders>
              <w:left w:val="nil"/>
              <w:right w:val="single" w:sz="4" w:space="0" w:color="000000"/>
            </w:tcBorders>
          </w:tcPr>
          <w:p w:rsidR="00372DAF" w:rsidRPr="00DB5AB6" w:rsidRDefault="00372DAF" w:rsidP="00372DAF">
            <w:pPr>
              <w:jc w:val="center"/>
              <w:rPr>
                <w:sz w:val="24"/>
                <w:szCs w:val="24"/>
              </w:rPr>
            </w:pPr>
          </w:p>
        </w:tc>
      </w:tr>
      <w:tr w:rsidR="00372DAF" w:rsidRPr="00DB5AB6" w:rsidTr="00372DAF">
        <w:trPr>
          <w:trHeight w:val="240"/>
        </w:trPr>
        <w:tc>
          <w:tcPr>
            <w:tcW w:w="1526" w:type="dxa"/>
            <w:tcBorders>
              <w:top w:val="nil"/>
              <w:left w:val="single" w:sz="4" w:space="0" w:color="auto"/>
              <w:bottom w:val="single" w:sz="4" w:space="0" w:color="auto"/>
              <w:right w:val="single" w:sz="4" w:space="0" w:color="auto"/>
            </w:tcBorders>
            <w:shd w:val="clear" w:color="auto" w:fill="auto"/>
            <w:noWrap/>
            <w:hideMark/>
          </w:tcPr>
          <w:p w:rsidR="00372DAF" w:rsidRPr="00DB5AB6" w:rsidRDefault="00372DAF" w:rsidP="00372DAF">
            <w:pPr>
              <w:jc w:val="center"/>
              <w:rPr>
                <w:sz w:val="24"/>
                <w:szCs w:val="24"/>
              </w:rPr>
            </w:pPr>
            <w:r w:rsidRPr="00DB5AB6">
              <w:rPr>
                <w:sz w:val="24"/>
                <w:szCs w:val="24"/>
              </w:rPr>
              <w:t>Февраль</w:t>
            </w:r>
          </w:p>
        </w:tc>
        <w:tc>
          <w:tcPr>
            <w:tcW w:w="2693" w:type="dxa"/>
            <w:tcBorders>
              <w:top w:val="single" w:sz="4" w:space="0" w:color="auto"/>
              <w:left w:val="nil"/>
              <w:bottom w:val="single" w:sz="4" w:space="0" w:color="auto"/>
              <w:right w:val="single" w:sz="4" w:space="0" w:color="auto"/>
            </w:tcBorders>
            <w:vAlign w:val="center"/>
          </w:tcPr>
          <w:p w:rsidR="00372DAF" w:rsidRPr="00372DAF" w:rsidRDefault="00372DAF" w:rsidP="00372DAF">
            <w:pPr>
              <w:spacing w:line="276" w:lineRule="auto"/>
              <w:jc w:val="center"/>
              <w:rPr>
                <w:color w:val="000000"/>
                <w:sz w:val="24"/>
                <w:szCs w:val="24"/>
                <w:lang w:eastAsia="en-US"/>
              </w:rPr>
            </w:pPr>
          </w:p>
        </w:tc>
        <w:tc>
          <w:tcPr>
            <w:tcW w:w="2268" w:type="dxa"/>
            <w:tcBorders>
              <w:top w:val="nil"/>
              <w:left w:val="single" w:sz="4" w:space="0" w:color="auto"/>
              <w:bottom w:val="single" w:sz="4" w:space="0" w:color="auto"/>
              <w:right w:val="single" w:sz="4" w:space="0" w:color="auto"/>
            </w:tcBorders>
            <w:vAlign w:val="center"/>
          </w:tcPr>
          <w:p w:rsidR="00372DAF" w:rsidRPr="00372DAF" w:rsidRDefault="00372DAF" w:rsidP="00372DAF">
            <w:pPr>
              <w:spacing w:line="276" w:lineRule="auto"/>
              <w:jc w:val="center"/>
              <w:rPr>
                <w:color w:val="000000"/>
                <w:sz w:val="24"/>
                <w:szCs w:val="24"/>
                <w:lang w:eastAsia="en-US"/>
              </w:rPr>
            </w:pPr>
          </w:p>
        </w:tc>
        <w:tc>
          <w:tcPr>
            <w:tcW w:w="7371" w:type="dxa"/>
            <w:vMerge/>
            <w:tcBorders>
              <w:left w:val="nil"/>
              <w:right w:val="single" w:sz="4" w:space="0" w:color="000000"/>
            </w:tcBorders>
          </w:tcPr>
          <w:p w:rsidR="00372DAF" w:rsidRPr="00DB5AB6" w:rsidRDefault="00372DAF" w:rsidP="00372DAF">
            <w:pPr>
              <w:jc w:val="center"/>
              <w:rPr>
                <w:sz w:val="24"/>
                <w:szCs w:val="24"/>
              </w:rPr>
            </w:pPr>
          </w:p>
        </w:tc>
      </w:tr>
      <w:tr w:rsidR="00372DAF" w:rsidRPr="00DB5AB6" w:rsidTr="00372DAF">
        <w:trPr>
          <w:trHeight w:val="240"/>
        </w:trPr>
        <w:tc>
          <w:tcPr>
            <w:tcW w:w="1526" w:type="dxa"/>
            <w:tcBorders>
              <w:top w:val="nil"/>
              <w:left w:val="single" w:sz="4" w:space="0" w:color="auto"/>
              <w:bottom w:val="single" w:sz="4" w:space="0" w:color="auto"/>
              <w:right w:val="single" w:sz="4" w:space="0" w:color="auto"/>
            </w:tcBorders>
            <w:shd w:val="clear" w:color="auto" w:fill="auto"/>
            <w:noWrap/>
            <w:hideMark/>
          </w:tcPr>
          <w:p w:rsidR="00372DAF" w:rsidRPr="00DB5AB6" w:rsidRDefault="00372DAF" w:rsidP="00372DAF">
            <w:pPr>
              <w:jc w:val="center"/>
              <w:rPr>
                <w:sz w:val="24"/>
                <w:szCs w:val="24"/>
              </w:rPr>
            </w:pPr>
            <w:r w:rsidRPr="00DB5AB6">
              <w:rPr>
                <w:sz w:val="24"/>
                <w:szCs w:val="24"/>
              </w:rPr>
              <w:t>Март</w:t>
            </w:r>
          </w:p>
        </w:tc>
        <w:tc>
          <w:tcPr>
            <w:tcW w:w="2693" w:type="dxa"/>
            <w:tcBorders>
              <w:top w:val="single" w:sz="4" w:space="0" w:color="auto"/>
              <w:left w:val="nil"/>
              <w:bottom w:val="single" w:sz="4" w:space="0" w:color="auto"/>
              <w:right w:val="single" w:sz="4" w:space="0" w:color="auto"/>
            </w:tcBorders>
            <w:vAlign w:val="center"/>
          </w:tcPr>
          <w:p w:rsidR="00372DAF" w:rsidRPr="00372DAF" w:rsidRDefault="00372DAF" w:rsidP="00372DAF">
            <w:pPr>
              <w:spacing w:line="276" w:lineRule="auto"/>
              <w:jc w:val="center"/>
              <w:rPr>
                <w:color w:val="000000"/>
                <w:sz w:val="24"/>
                <w:szCs w:val="24"/>
                <w:lang w:eastAsia="en-US"/>
              </w:rPr>
            </w:pPr>
          </w:p>
        </w:tc>
        <w:tc>
          <w:tcPr>
            <w:tcW w:w="2268" w:type="dxa"/>
            <w:tcBorders>
              <w:top w:val="nil"/>
              <w:left w:val="single" w:sz="4" w:space="0" w:color="auto"/>
              <w:bottom w:val="single" w:sz="4" w:space="0" w:color="auto"/>
              <w:right w:val="single" w:sz="4" w:space="0" w:color="auto"/>
            </w:tcBorders>
            <w:vAlign w:val="center"/>
          </w:tcPr>
          <w:p w:rsidR="00372DAF" w:rsidRPr="00372DAF" w:rsidRDefault="00372DAF" w:rsidP="00372DAF">
            <w:pPr>
              <w:spacing w:line="276" w:lineRule="auto"/>
              <w:jc w:val="center"/>
              <w:rPr>
                <w:color w:val="000000"/>
                <w:sz w:val="24"/>
                <w:szCs w:val="24"/>
                <w:lang w:eastAsia="en-US"/>
              </w:rPr>
            </w:pPr>
          </w:p>
        </w:tc>
        <w:tc>
          <w:tcPr>
            <w:tcW w:w="7371" w:type="dxa"/>
            <w:vMerge/>
            <w:tcBorders>
              <w:left w:val="nil"/>
              <w:right w:val="single" w:sz="4" w:space="0" w:color="000000"/>
            </w:tcBorders>
          </w:tcPr>
          <w:p w:rsidR="00372DAF" w:rsidRPr="00DB5AB6" w:rsidRDefault="00372DAF" w:rsidP="00372DAF">
            <w:pPr>
              <w:jc w:val="center"/>
              <w:rPr>
                <w:sz w:val="24"/>
                <w:szCs w:val="24"/>
              </w:rPr>
            </w:pPr>
          </w:p>
        </w:tc>
      </w:tr>
      <w:tr w:rsidR="00372DAF" w:rsidRPr="00DB5AB6" w:rsidTr="00372DAF">
        <w:trPr>
          <w:trHeight w:val="240"/>
        </w:trPr>
        <w:tc>
          <w:tcPr>
            <w:tcW w:w="1526" w:type="dxa"/>
            <w:tcBorders>
              <w:top w:val="nil"/>
              <w:left w:val="single" w:sz="4" w:space="0" w:color="auto"/>
              <w:bottom w:val="single" w:sz="4" w:space="0" w:color="auto"/>
              <w:right w:val="single" w:sz="4" w:space="0" w:color="auto"/>
            </w:tcBorders>
            <w:shd w:val="clear" w:color="auto" w:fill="auto"/>
            <w:noWrap/>
            <w:hideMark/>
          </w:tcPr>
          <w:p w:rsidR="00372DAF" w:rsidRPr="00DB5AB6" w:rsidRDefault="00372DAF" w:rsidP="00372DAF">
            <w:pPr>
              <w:jc w:val="center"/>
              <w:rPr>
                <w:sz w:val="24"/>
                <w:szCs w:val="24"/>
              </w:rPr>
            </w:pPr>
            <w:r w:rsidRPr="00DB5AB6">
              <w:rPr>
                <w:sz w:val="24"/>
                <w:szCs w:val="24"/>
              </w:rPr>
              <w:t>Апрель</w:t>
            </w:r>
          </w:p>
        </w:tc>
        <w:tc>
          <w:tcPr>
            <w:tcW w:w="2693" w:type="dxa"/>
            <w:tcBorders>
              <w:top w:val="single" w:sz="4" w:space="0" w:color="auto"/>
              <w:left w:val="nil"/>
              <w:bottom w:val="single" w:sz="4" w:space="0" w:color="auto"/>
              <w:right w:val="single" w:sz="4" w:space="0" w:color="auto"/>
            </w:tcBorders>
            <w:vAlign w:val="center"/>
          </w:tcPr>
          <w:p w:rsidR="00372DAF" w:rsidRPr="00372DAF" w:rsidRDefault="00372DAF" w:rsidP="00372DAF">
            <w:pPr>
              <w:spacing w:line="276" w:lineRule="auto"/>
              <w:jc w:val="center"/>
              <w:rPr>
                <w:color w:val="000000"/>
                <w:sz w:val="24"/>
                <w:szCs w:val="24"/>
                <w:lang w:eastAsia="en-US"/>
              </w:rPr>
            </w:pPr>
          </w:p>
        </w:tc>
        <w:tc>
          <w:tcPr>
            <w:tcW w:w="2268" w:type="dxa"/>
            <w:tcBorders>
              <w:top w:val="nil"/>
              <w:left w:val="single" w:sz="4" w:space="0" w:color="auto"/>
              <w:bottom w:val="single" w:sz="4" w:space="0" w:color="auto"/>
              <w:right w:val="single" w:sz="4" w:space="0" w:color="auto"/>
            </w:tcBorders>
            <w:vAlign w:val="center"/>
          </w:tcPr>
          <w:p w:rsidR="00372DAF" w:rsidRPr="00372DAF" w:rsidRDefault="00372DAF" w:rsidP="00372DAF">
            <w:pPr>
              <w:spacing w:line="276" w:lineRule="auto"/>
              <w:jc w:val="center"/>
              <w:rPr>
                <w:color w:val="000000"/>
                <w:sz w:val="24"/>
                <w:szCs w:val="24"/>
                <w:lang w:eastAsia="en-US"/>
              </w:rPr>
            </w:pPr>
          </w:p>
        </w:tc>
        <w:tc>
          <w:tcPr>
            <w:tcW w:w="7371" w:type="dxa"/>
            <w:vMerge/>
            <w:tcBorders>
              <w:left w:val="nil"/>
              <w:right w:val="single" w:sz="4" w:space="0" w:color="000000"/>
            </w:tcBorders>
          </w:tcPr>
          <w:p w:rsidR="00372DAF" w:rsidRPr="00DB5AB6" w:rsidRDefault="00372DAF" w:rsidP="00372DAF">
            <w:pPr>
              <w:jc w:val="center"/>
              <w:rPr>
                <w:sz w:val="24"/>
                <w:szCs w:val="24"/>
              </w:rPr>
            </w:pPr>
          </w:p>
        </w:tc>
      </w:tr>
      <w:tr w:rsidR="00372DAF" w:rsidRPr="00DB5AB6" w:rsidTr="00372DAF">
        <w:trPr>
          <w:trHeight w:val="240"/>
        </w:trPr>
        <w:tc>
          <w:tcPr>
            <w:tcW w:w="1526" w:type="dxa"/>
            <w:tcBorders>
              <w:top w:val="nil"/>
              <w:left w:val="single" w:sz="4" w:space="0" w:color="auto"/>
              <w:bottom w:val="single" w:sz="4" w:space="0" w:color="auto"/>
              <w:right w:val="single" w:sz="4" w:space="0" w:color="auto"/>
            </w:tcBorders>
            <w:shd w:val="clear" w:color="auto" w:fill="auto"/>
            <w:noWrap/>
            <w:hideMark/>
          </w:tcPr>
          <w:p w:rsidR="00372DAF" w:rsidRPr="00DB5AB6" w:rsidRDefault="00372DAF" w:rsidP="00372DAF">
            <w:pPr>
              <w:jc w:val="center"/>
              <w:rPr>
                <w:sz w:val="24"/>
                <w:szCs w:val="24"/>
              </w:rPr>
            </w:pPr>
            <w:r w:rsidRPr="00DB5AB6">
              <w:rPr>
                <w:sz w:val="24"/>
                <w:szCs w:val="24"/>
              </w:rPr>
              <w:t>Май</w:t>
            </w:r>
          </w:p>
        </w:tc>
        <w:tc>
          <w:tcPr>
            <w:tcW w:w="2693" w:type="dxa"/>
            <w:tcBorders>
              <w:top w:val="single" w:sz="4" w:space="0" w:color="auto"/>
              <w:left w:val="nil"/>
              <w:bottom w:val="single" w:sz="4" w:space="0" w:color="auto"/>
              <w:right w:val="single" w:sz="4" w:space="0" w:color="auto"/>
            </w:tcBorders>
            <w:vAlign w:val="center"/>
          </w:tcPr>
          <w:p w:rsidR="00372DAF" w:rsidRPr="00372DAF" w:rsidRDefault="00372DAF" w:rsidP="00372DAF">
            <w:pPr>
              <w:spacing w:line="276" w:lineRule="auto"/>
              <w:jc w:val="center"/>
              <w:rPr>
                <w:color w:val="000000"/>
                <w:sz w:val="24"/>
                <w:szCs w:val="24"/>
                <w:lang w:eastAsia="en-US"/>
              </w:rPr>
            </w:pPr>
          </w:p>
        </w:tc>
        <w:tc>
          <w:tcPr>
            <w:tcW w:w="2268" w:type="dxa"/>
            <w:tcBorders>
              <w:top w:val="nil"/>
              <w:left w:val="single" w:sz="4" w:space="0" w:color="auto"/>
              <w:bottom w:val="single" w:sz="4" w:space="0" w:color="auto"/>
              <w:right w:val="single" w:sz="4" w:space="0" w:color="auto"/>
            </w:tcBorders>
            <w:vAlign w:val="center"/>
          </w:tcPr>
          <w:p w:rsidR="00372DAF" w:rsidRPr="00372DAF" w:rsidRDefault="00372DAF" w:rsidP="00372DAF">
            <w:pPr>
              <w:spacing w:line="276" w:lineRule="auto"/>
              <w:jc w:val="center"/>
              <w:rPr>
                <w:color w:val="000000"/>
                <w:sz w:val="24"/>
                <w:szCs w:val="24"/>
                <w:lang w:eastAsia="en-US"/>
              </w:rPr>
            </w:pPr>
          </w:p>
        </w:tc>
        <w:tc>
          <w:tcPr>
            <w:tcW w:w="7371" w:type="dxa"/>
            <w:vMerge/>
            <w:tcBorders>
              <w:left w:val="nil"/>
              <w:right w:val="single" w:sz="4" w:space="0" w:color="000000"/>
            </w:tcBorders>
          </w:tcPr>
          <w:p w:rsidR="00372DAF" w:rsidRPr="00DB5AB6" w:rsidRDefault="00372DAF" w:rsidP="00372DAF">
            <w:pPr>
              <w:jc w:val="center"/>
              <w:rPr>
                <w:sz w:val="24"/>
                <w:szCs w:val="24"/>
              </w:rPr>
            </w:pPr>
          </w:p>
        </w:tc>
      </w:tr>
      <w:tr w:rsidR="00372DAF" w:rsidRPr="00DB5AB6" w:rsidTr="00372DAF">
        <w:trPr>
          <w:trHeight w:val="240"/>
        </w:trPr>
        <w:tc>
          <w:tcPr>
            <w:tcW w:w="1526" w:type="dxa"/>
            <w:tcBorders>
              <w:top w:val="nil"/>
              <w:left w:val="single" w:sz="4" w:space="0" w:color="auto"/>
              <w:bottom w:val="single" w:sz="4" w:space="0" w:color="auto"/>
              <w:right w:val="single" w:sz="4" w:space="0" w:color="auto"/>
            </w:tcBorders>
            <w:shd w:val="clear" w:color="auto" w:fill="auto"/>
            <w:noWrap/>
            <w:hideMark/>
          </w:tcPr>
          <w:p w:rsidR="00372DAF" w:rsidRPr="00DB5AB6" w:rsidRDefault="00372DAF" w:rsidP="00372DAF">
            <w:pPr>
              <w:jc w:val="center"/>
              <w:rPr>
                <w:sz w:val="24"/>
                <w:szCs w:val="24"/>
              </w:rPr>
            </w:pPr>
            <w:r w:rsidRPr="00DB5AB6">
              <w:rPr>
                <w:sz w:val="24"/>
                <w:szCs w:val="24"/>
              </w:rPr>
              <w:t>Июнь</w:t>
            </w:r>
          </w:p>
        </w:tc>
        <w:tc>
          <w:tcPr>
            <w:tcW w:w="2693" w:type="dxa"/>
            <w:tcBorders>
              <w:top w:val="single" w:sz="4" w:space="0" w:color="auto"/>
              <w:left w:val="nil"/>
              <w:bottom w:val="single" w:sz="4" w:space="0" w:color="auto"/>
              <w:right w:val="single" w:sz="4" w:space="0" w:color="auto"/>
            </w:tcBorders>
            <w:vAlign w:val="center"/>
          </w:tcPr>
          <w:p w:rsidR="00372DAF" w:rsidRPr="00372DAF" w:rsidRDefault="00372DAF" w:rsidP="00372DAF">
            <w:pPr>
              <w:spacing w:line="276" w:lineRule="auto"/>
              <w:jc w:val="center"/>
              <w:rPr>
                <w:sz w:val="24"/>
                <w:szCs w:val="24"/>
                <w:lang w:eastAsia="en-US"/>
              </w:rPr>
            </w:pPr>
          </w:p>
        </w:tc>
        <w:tc>
          <w:tcPr>
            <w:tcW w:w="2268" w:type="dxa"/>
            <w:tcBorders>
              <w:top w:val="nil"/>
              <w:left w:val="single" w:sz="4" w:space="0" w:color="auto"/>
              <w:bottom w:val="single" w:sz="4" w:space="0" w:color="auto"/>
              <w:right w:val="single" w:sz="4" w:space="0" w:color="auto"/>
            </w:tcBorders>
            <w:vAlign w:val="center"/>
          </w:tcPr>
          <w:p w:rsidR="00372DAF" w:rsidRPr="00372DAF" w:rsidRDefault="00372DAF" w:rsidP="00372DAF">
            <w:pPr>
              <w:spacing w:line="276" w:lineRule="auto"/>
              <w:jc w:val="center"/>
              <w:rPr>
                <w:sz w:val="24"/>
                <w:szCs w:val="24"/>
                <w:lang w:eastAsia="en-US"/>
              </w:rPr>
            </w:pPr>
          </w:p>
        </w:tc>
        <w:tc>
          <w:tcPr>
            <w:tcW w:w="7371" w:type="dxa"/>
            <w:vMerge/>
            <w:tcBorders>
              <w:left w:val="nil"/>
              <w:right w:val="single" w:sz="4" w:space="0" w:color="000000"/>
            </w:tcBorders>
          </w:tcPr>
          <w:p w:rsidR="00372DAF" w:rsidRPr="00DB5AB6" w:rsidRDefault="00372DAF" w:rsidP="00372DAF">
            <w:pPr>
              <w:jc w:val="center"/>
              <w:rPr>
                <w:sz w:val="24"/>
                <w:szCs w:val="24"/>
              </w:rPr>
            </w:pPr>
          </w:p>
        </w:tc>
      </w:tr>
      <w:tr w:rsidR="00372DAF" w:rsidRPr="00DB5AB6" w:rsidTr="00372DAF">
        <w:trPr>
          <w:trHeight w:val="240"/>
        </w:trPr>
        <w:tc>
          <w:tcPr>
            <w:tcW w:w="1526" w:type="dxa"/>
            <w:tcBorders>
              <w:top w:val="nil"/>
              <w:left w:val="single" w:sz="4" w:space="0" w:color="auto"/>
              <w:bottom w:val="single" w:sz="4" w:space="0" w:color="auto"/>
              <w:right w:val="single" w:sz="4" w:space="0" w:color="auto"/>
            </w:tcBorders>
            <w:shd w:val="clear" w:color="auto" w:fill="auto"/>
            <w:noWrap/>
            <w:hideMark/>
          </w:tcPr>
          <w:p w:rsidR="00372DAF" w:rsidRPr="00DB5AB6" w:rsidRDefault="00372DAF" w:rsidP="00372DAF">
            <w:pPr>
              <w:jc w:val="center"/>
              <w:rPr>
                <w:sz w:val="24"/>
                <w:szCs w:val="24"/>
              </w:rPr>
            </w:pPr>
            <w:r w:rsidRPr="00DB5AB6">
              <w:rPr>
                <w:sz w:val="24"/>
                <w:szCs w:val="24"/>
              </w:rPr>
              <w:t>Июль</w:t>
            </w:r>
          </w:p>
        </w:tc>
        <w:tc>
          <w:tcPr>
            <w:tcW w:w="2693" w:type="dxa"/>
            <w:tcBorders>
              <w:top w:val="single" w:sz="4" w:space="0" w:color="auto"/>
              <w:left w:val="nil"/>
              <w:bottom w:val="single" w:sz="4" w:space="0" w:color="auto"/>
              <w:right w:val="single" w:sz="4" w:space="0" w:color="auto"/>
            </w:tcBorders>
            <w:vAlign w:val="center"/>
          </w:tcPr>
          <w:p w:rsidR="00372DAF" w:rsidRPr="00372DAF" w:rsidRDefault="00372DAF" w:rsidP="00372DAF">
            <w:pPr>
              <w:spacing w:line="276" w:lineRule="auto"/>
              <w:jc w:val="center"/>
              <w:rPr>
                <w:sz w:val="24"/>
                <w:szCs w:val="24"/>
                <w:lang w:eastAsia="en-US"/>
              </w:rPr>
            </w:pPr>
          </w:p>
        </w:tc>
        <w:tc>
          <w:tcPr>
            <w:tcW w:w="2268" w:type="dxa"/>
            <w:tcBorders>
              <w:top w:val="nil"/>
              <w:left w:val="single" w:sz="4" w:space="0" w:color="auto"/>
              <w:bottom w:val="single" w:sz="4" w:space="0" w:color="auto"/>
              <w:right w:val="single" w:sz="4" w:space="0" w:color="auto"/>
            </w:tcBorders>
            <w:vAlign w:val="center"/>
          </w:tcPr>
          <w:p w:rsidR="00372DAF" w:rsidRPr="00372DAF" w:rsidRDefault="00372DAF" w:rsidP="00372DAF">
            <w:pPr>
              <w:spacing w:line="276" w:lineRule="auto"/>
              <w:jc w:val="center"/>
              <w:rPr>
                <w:sz w:val="24"/>
                <w:szCs w:val="24"/>
                <w:lang w:eastAsia="en-US"/>
              </w:rPr>
            </w:pPr>
          </w:p>
        </w:tc>
        <w:tc>
          <w:tcPr>
            <w:tcW w:w="7371" w:type="dxa"/>
            <w:vMerge/>
            <w:tcBorders>
              <w:left w:val="nil"/>
              <w:right w:val="single" w:sz="4" w:space="0" w:color="000000"/>
            </w:tcBorders>
          </w:tcPr>
          <w:p w:rsidR="00372DAF" w:rsidRPr="00DB5AB6" w:rsidRDefault="00372DAF" w:rsidP="00372DAF">
            <w:pPr>
              <w:jc w:val="center"/>
              <w:rPr>
                <w:sz w:val="24"/>
                <w:szCs w:val="24"/>
              </w:rPr>
            </w:pPr>
          </w:p>
        </w:tc>
      </w:tr>
      <w:tr w:rsidR="00372DAF" w:rsidRPr="00DB5AB6" w:rsidTr="00372DAF">
        <w:trPr>
          <w:trHeight w:val="240"/>
        </w:trPr>
        <w:tc>
          <w:tcPr>
            <w:tcW w:w="1526" w:type="dxa"/>
            <w:tcBorders>
              <w:top w:val="nil"/>
              <w:left w:val="single" w:sz="4" w:space="0" w:color="auto"/>
              <w:bottom w:val="single" w:sz="4" w:space="0" w:color="auto"/>
              <w:right w:val="single" w:sz="4" w:space="0" w:color="auto"/>
            </w:tcBorders>
            <w:shd w:val="clear" w:color="auto" w:fill="auto"/>
            <w:noWrap/>
            <w:hideMark/>
          </w:tcPr>
          <w:p w:rsidR="00372DAF" w:rsidRPr="00DB5AB6" w:rsidRDefault="00372DAF" w:rsidP="00372DAF">
            <w:pPr>
              <w:jc w:val="center"/>
              <w:rPr>
                <w:sz w:val="24"/>
                <w:szCs w:val="24"/>
              </w:rPr>
            </w:pPr>
            <w:r w:rsidRPr="00DB5AB6">
              <w:rPr>
                <w:sz w:val="24"/>
                <w:szCs w:val="24"/>
              </w:rPr>
              <w:t>Август</w:t>
            </w:r>
          </w:p>
        </w:tc>
        <w:tc>
          <w:tcPr>
            <w:tcW w:w="2693" w:type="dxa"/>
            <w:tcBorders>
              <w:top w:val="single" w:sz="4" w:space="0" w:color="auto"/>
              <w:left w:val="nil"/>
              <w:bottom w:val="single" w:sz="4" w:space="0" w:color="auto"/>
              <w:right w:val="single" w:sz="4" w:space="0" w:color="auto"/>
            </w:tcBorders>
            <w:vAlign w:val="center"/>
          </w:tcPr>
          <w:p w:rsidR="00372DAF" w:rsidRPr="00372DAF" w:rsidRDefault="00372DAF" w:rsidP="00372DAF">
            <w:pPr>
              <w:spacing w:line="276" w:lineRule="auto"/>
              <w:jc w:val="center"/>
              <w:rPr>
                <w:sz w:val="24"/>
                <w:szCs w:val="24"/>
                <w:lang w:eastAsia="en-US"/>
              </w:rPr>
            </w:pPr>
          </w:p>
        </w:tc>
        <w:tc>
          <w:tcPr>
            <w:tcW w:w="2268" w:type="dxa"/>
            <w:tcBorders>
              <w:top w:val="nil"/>
              <w:left w:val="single" w:sz="4" w:space="0" w:color="auto"/>
              <w:bottom w:val="single" w:sz="4" w:space="0" w:color="auto"/>
              <w:right w:val="single" w:sz="4" w:space="0" w:color="auto"/>
            </w:tcBorders>
            <w:vAlign w:val="center"/>
          </w:tcPr>
          <w:p w:rsidR="00372DAF" w:rsidRPr="00372DAF" w:rsidRDefault="00372DAF" w:rsidP="00372DAF">
            <w:pPr>
              <w:spacing w:line="276" w:lineRule="auto"/>
              <w:jc w:val="center"/>
              <w:rPr>
                <w:sz w:val="24"/>
                <w:szCs w:val="24"/>
                <w:lang w:eastAsia="en-US"/>
              </w:rPr>
            </w:pPr>
          </w:p>
        </w:tc>
        <w:tc>
          <w:tcPr>
            <w:tcW w:w="7371" w:type="dxa"/>
            <w:vMerge/>
            <w:tcBorders>
              <w:left w:val="nil"/>
              <w:right w:val="single" w:sz="4" w:space="0" w:color="000000"/>
            </w:tcBorders>
          </w:tcPr>
          <w:p w:rsidR="00372DAF" w:rsidRPr="00DB5AB6" w:rsidRDefault="00372DAF" w:rsidP="00372DAF">
            <w:pPr>
              <w:jc w:val="center"/>
              <w:rPr>
                <w:sz w:val="24"/>
                <w:szCs w:val="24"/>
              </w:rPr>
            </w:pPr>
          </w:p>
        </w:tc>
      </w:tr>
      <w:tr w:rsidR="00372DAF" w:rsidRPr="00DB5AB6" w:rsidTr="00372DAF">
        <w:trPr>
          <w:trHeight w:val="240"/>
        </w:trPr>
        <w:tc>
          <w:tcPr>
            <w:tcW w:w="1526" w:type="dxa"/>
            <w:tcBorders>
              <w:top w:val="nil"/>
              <w:left w:val="single" w:sz="4" w:space="0" w:color="auto"/>
              <w:bottom w:val="single" w:sz="4" w:space="0" w:color="auto"/>
              <w:right w:val="single" w:sz="4" w:space="0" w:color="auto"/>
            </w:tcBorders>
            <w:shd w:val="clear" w:color="auto" w:fill="auto"/>
            <w:noWrap/>
            <w:hideMark/>
          </w:tcPr>
          <w:p w:rsidR="00372DAF" w:rsidRPr="00DB5AB6" w:rsidRDefault="00372DAF" w:rsidP="00372DAF">
            <w:pPr>
              <w:jc w:val="center"/>
              <w:rPr>
                <w:sz w:val="24"/>
                <w:szCs w:val="24"/>
              </w:rPr>
            </w:pPr>
            <w:r w:rsidRPr="00DB5AB6">
              <w:rPr>
                <w:sz w:val="24"/>
                <w:szCs w:val="24"/>
              </w:rPr>
              <w:t>Сентябрь</w:t>
            </w:r>
          </w:p>
        </w:tc>
        <w:tc>
          <w:tcPr>
            <w:tcW w:w="2693" w:type="dxa"/>
            <w:tcBorders>
              <w:top w:val="single" w:sz="4" w:space="0" w:color="auto"/>
              <w:left w:val="nil"/>
              <w:bottom w:val="single" w:sz="4" w:space="0" w:color="auto"/>
              <w:right w:val="single" w:sz="4" w:space="0" w:color="auto"/>
            </w:tcBorders>
            <w:vAlign w:val="center"/>
          </w:tcPr>
          <w:p w:rsidR="00372DAF" w:rsidRPr="00372DAF" w:rsidRDefault="00372DAF" w:rsidP="00372DAF">
            <w:pPr>
              <w:spacing w:line="276" w:lineRule="auto"/>
              <w:jc w:val="center"/>
              <w:rPr>
                <w:sz w:val="24"/>
                <w:szCs w:val="24"/>
                <w:lang w:eastAsia="en-US"/>
              </w:rPr>
            </w:pPr>
          </w:p>
        </w:tc>
        <w:tc>
          <w:tcPr>
            <w:tcW w:w="2268" w:type="dxa"/>
            <w:tcBorders>
              <w:top w:val="nil"/>
              <w:left w:val="single" w:sz="4" w:space="0" w:color="auto"/>
              <w:bottom w:val="single" w:sz="4" w:space="0" w:color="auto"/>
              <w:right w:val="single" w:sz="4" w:space="0" w:color="auto"/>
            </w:tcBorders>
            <w:vAlign w:val="center"/>
          </w:tcPr>
          <w:p w:rsidR="00372DAF" w:rsidRPr="00372DAF" w:rsidRDefault="00372DAF" w:rsidP="00372DAF">
            <w:pPr>
              <w:spacing w:line="276" w:lineRule="auto"/>
              <w:jc w:val="center"/>
              <w:rPr>
                <w:sz w:val="24"/>
                <w:szCs w:val="24"/>
                <w:lang w:eastAsia="en-US"/>
              </w:rPr>
            </w:pPr>
          </w:p>
        </w:tc>
        <w:tc>
          <w:tcPr>
            <w:tcW w:w="7371" w:type="dxa"/>
            <w:vMerge/>
            <w:tcBorders>
              <w:left w:val="nil"/>
              <w:right w:val="single" w:sz="4" w:space="0" w:color="000000"/>
            </w:tcBorders>
          </w:tcPr>
          <w:p w:rsidR="00372DAF" w:rsidRPr="00DB5AB6" w:rsidRDefault="00372DAF" w:rsidP="00372DAF">
            <w:pPr>
              <w:jc w:val="center"/>
              <w:rPr>
                <w:sz w:val="24"/>
                <w:szCs w:val="24"/>
              </w:rPr>
            </w:pPr>
          </w:p>
        </w:tc>
      </w:tr>
      <w:tr w:rsidR="00372DAF" w:rsidRPr="00DB5AB6" w:rsidTr="00E90F44">
        <w:trPr>
          <w:trHeight w:val="240"/>
        </w:trPr>
        <w:tc>
          <w:tcPr>
            <w:tcW w:w="1526" w:type="dxa"/>
            <w:tcBorders>
              <w:top w:val="nil"/>
              <w:left w:val="single" w:sz="4" w:space="0" w:color="auto"/>
              <w:bottom w:val="single" w:sz="4" w:space="0" w:color="auto"/>
              <w:right w:val="single" w:sz="4" w:space="0" w:color="auto"/>
            </w:tcBorders>
            <w:shd w:val="clear" w:color="auto" w:fill="auto"/>
            <w:noWrap/>
            <w:hideMark/>
          </w:tcPr>
          <w:p w:rsidR="00372DAF" w:rsidRPr="00DB5AB6" w:rsidRDefault="00372DAF" w:rsidP="00372DAF">
            <w:pPr>
              <w:jc w:val="center"/>
              <w:rPr>
                <w:sz w:val="24"/>
                <w:szCs w:val="24"/>
              </w:rPr>
            </w:pPr>
            <w:r w:rsidRPr="00DB5AB6">
              <w:rPr>
                <w:sz w:val="24"/>
                <w:szCs w:val="24"/>
              </w:rPr>
              <w:t>Октябрь</w:t>
            </w:r>
          </w:p>
        </w:tc>
        <w:tc>
          <w:tcPr>
            <w:tcW w:w="2693" w:type="dxa"/>
            <w:tcBorders>
              <w:top w:val="single" w:sz="4" w:space="0" w:color="auto"/>
              <w:left w:val="nil"/>
              <w:bottom w:val="single" w:sz="4" w:space="0" w:color="auto"/>
              <w:right w:val="single" w:sz="4" w:space="0" w:color="auto"/>
            </w:tcBorders>
            <w:vAlign w:val="bottom"/>
          </w:tcPr>
          <w:p w:rsidR="00372DAF" w:rsidRPr="00372DAF" w:rsidRDefault="00372DAF" w:rsidP="00372DAF">
            <w:pPr>
              <w:jc w:val="center"/>
              <w:rPr>
                <w:color w:val="000000"/>
                <w:sz w:val="24"/>
                <w:szCs w:val="24"/>
              </w:rPr>
            </w:pPr>
            <w:r w:rsidRPr="00372DAF">
              <w:rPr>
                <w:color w:val="000000"/>
                <w:sz w:val="24"/>
                <w:szCs w:val="24"/>
              </w:rPr>
              <w:t>538</w:t>
            </w:r>
          </w:p>
        </w:tc>
        <w:tc>
          <w:tcPr>
            <w:tcW w:w="2268" w:type="dxa"/>
            <w:tcBorders>
              <w:top w:val="nil"/>
              <w:left w:val="single" w:sz="4" w:space="0" w:color="auto"/>
              <w:bottom w:val="single" w:sz="4" w:space="0" w:color="auto"/>
              <w:right w:val="single" w:sz="4" w:space="0" w:color="auto"/>
            </w:tcBorders>
            <w:vAlign w:val="bottom"/>
          </w:tcPr>
          <w:p w:rsidR="00372DAF" w:rsidRPr="00372DAF" w:rsidRDefault="00372DAF" w:rsidP="00372DAF">
            <w:pPr>
              <w:jc w:val="center"/>
              <w:rPr>
                <w:color w:val="000000"/>
                <w:sz w:val="24"/>
                <w:szCs w:val="24"/>
              </w:rPr>
            </w:pPr>
            <w:r w:rsidRPr="00372DAF">
              <w:rPr>
                <w:color w:val="000000"/>
                <w:sz w:val="24"/>
                <w:szCs w:val="24"/>
              </w:rPr>
              <w:t>576</w:t>
            </w:r>
          </w:p>
        </w:tc>
        <w:tc>
          <w:tcPr>
            <w:tcW w:w="7371" w:type="dxa"/>
            <w:vMerge/>
            <w:tcBorders>
              <w:left w:val="nil"/>
              <w:right w:val="single" w:sz="4" w:space="0" w:color="000000"/>
            </w:tcBorders>
          </w:tcPr>
          <w:p w:rsidR="00372DAF" w:rsidRPr="00DB5AB6" w:rsidRDefault="00372DAF" w:rsidP="00372DAF">
            <w:pPr>
              <w:jc w:val="center"/>
              <w:rPr>
                <w:sz w:val="24"/>
                <w:szCs w:val="24"/>
              </w:rPr>
            </w:pPr>
          </w:p>
        </w:tc>
      </w:tr>
      <w:tr w:rsidR="00372DAF" w:rsidRPr="00DB5AB6" w:rsidTr="00E90F44">
        <w:trPr>
          <w:trHeight w:val="240"/>
        </w:trPr>
        <w:tc>
          <w:tcPr>
            <w:tcW w:w="1526" w:type="dxa"/>
            <w:tcBorders>
              <w:top w:val="nil"/>
              <w:left w:val="single" w:sz="4" w:space="0" w:color="auto"/>
              <w:bottom w:val="single" w:sz="4" w:space="0" w:color="auto"/>
              <w:right w:val="single" w:sz="4" w:space="0" w:color="auto"/>
            </w:tcBorders>
            <w:shd w:val="clear" w:color="auto" w:fill="auto"/>
            <w:noWrap/>
            <w:hideMark/>
          </w:tcPr>
          <w:p w:rsidR="00372DAF" w:rsidRPr="00DB5AB6" w:rsidRDefault="00372DAF" w:rsidP="00372DAF">
            <w:pPr>
              <w:jc w:val="center"/>
              <w:rPr>
                <w:sz w:val="24"/>
                <w:szCs w:val="24"/>
              </w:rPr>
            </w:pPr>
            <w:r w:rsidRPr="00DB5AB6">
              <w:rPr>
                <w:sz w:val="24"/>
                <w:szCs w:val="24"/>
              </w:rPr>
              <w:t>Ноябрь</w:t>
            </w:r>
          </w:p>
        </w:tc>
        <w:tc>
          <w:tcPr>
            <w:tcW w:w="2693" w:type="dxa"/>
            <w:tcBorders>
              <w:top w:val="single" w:sz="4" w:space="0" w:color="auto"/>
              <w:left w:val="nil"/>
              <w:bottom w:val="single" w:sz="4" w:space="0" w:color="auto"/>
              <w:right w:val="single" w:sz="4" w:space="0" w:color="auto"/>
            </w:tcBorders>
            <w:vAlign w:val="bottom"/>
          </w:tcPr>
          <w:p w:rsidR="00372DAF" w:rsidRPr="00372DAF" w:rsidRDefault="00372DAF" w:rsidP="00372DAF">
            <w:pPr>
              <w:jc w:val="center"/>
              <w:rPr>
                <w:color w:val="000000"/>
                <w:sz w:val="24"/>
                <w:szCs w:val="24"/>
              </w:rPr>
            </w:pPr>
            <w:r w:rsidRPr="00372DAF">
              <w:rPr>
                <w:color w:val="000000"/>
                <w:sz w:val="24"/>
                <w:szCs w:val="24"/>
              </w:rPr>
              <w:t>698</w:t>
            </w:r>
          </w:p>
        </w:tc>
        <w:tc>
          <w:tcPr>
            <w:tcW w:w="2268" w:type="dxa"/>
            <w:tcBorders>
              <w:top w:val="nil"/>
              <w:left w:val="single" w:sz="4" w:space="0" w:color="auto"/>
              <w:bottom w:val="single" w:sz="4" w:space="0" w:color="auto"/>
              <w:right w:val="single" w:sz="4" w:space="0" w:color="auto"/>
            </w:tcBorders>
            <w:vAlign w:val="bottom"/>
          </w:tcPr>
          <w:p w:rsidR="00372DAF" w:rsidRPr="00372DAF" w:rsidRDefault="00372DAF" w:rsidP="00372DAF">
            <w:pPr>
              <w:jc w:val="center"/>
              <w:rPr>
                <w:color w:val="000000"/>
                <w:sz w:val="24"/>
                <w:szCs w:val="24"/>
              </w:rPr>
            </w:pPr>
            <w:r w:rsidRPr="00372DAF">
              <w:rPr>
                <w:color w:val="000000"/>
                <w:sz w:val="24"/>
                <w:szCs w:val="24"/>
              </w:rPr>
              <w:t>720</w:t>
            </w:r>
          </w:p>
        </w:tc>
        <w:tc>
          <w:tcPr>
            <w:tcW w:w="7371" w:type="dxa"/>
            <w:vMerge/>
            <w:tcBorders>
              <w:left w:val="nil"/>
              <w:right w:val="single" w:sz="4" w:space="0" w:color="000000"/>
            </w:tcBorders>
          </w:tcPr>
          <w:p w:rsidR="00372DAF" w:rsidRPr="00DB5AB6" w:rsidRDefault="00372DAF" w:rsidP="00372DAF">
            <w:pPr>
              <w:jc w:val="center"/>
              <w:rPr>
                <w:sz w:val="24"/>
                <w:szCs w:val="24"/>
              </w:rPr>
            </w:pPr>
          </w:p>
        </w:tc>
      </w:tr>
      <w:tr w:rsidR="00372DAF" w:rsidRPr="00DB5AB6" w:rsidTr="00E90F44">
        <w:trPr>
          <w:trHeight w:val="240"/>
        </w:trPr>
        <w:tc>
          <w:tcPr>
            <w:tcW w:w="1526" w:type="dxa"/>
            <w:tcBorders>
              <w:top w:val="nil"/>
              <w:left w:val="single" w:sz="4" w:space="0" w:color="auto"/>
              <w:bottom w:val="single" w:sz="4" w:space="0" w:color="auto"/>
              <w:right w:val="single" w:sz="4" w:space="0" w:color="auto"/>
            </w:tcBorders>
            <w:shd w:val="clear" w:color="auto" w:fill="auto"/>
            <w:noWrap/>
            <w:hideMark/>
          </w:tcPr>
          <w:p w:rsidR="00372DAF" w:rsidRPr="00DB5AB6" w:rsidRDefault="00372DAF" w:rsidP="00372DAF">
            <w:pPr>
              <w:jc w:val="center"/>
              <w:rPr>
                <w:sz w:val="24"/>
                <w:szCs w:val="24"/>
              </w:rPr>
            </w:pPr>
            <w:r w:rsidRPr="00DB5AB6">
              <w:rPr>
                <w:sz w:val="24"/>
                <w:szCs w:val="24"/>
              </w:rPr>
              <w:t>Декабрь</w:t>
            </w:r>
          </w:p>
        </w:tc>
        <w:tc>
          <w:tcPr>
            <w:tcW w:w="2693" w:type="dxa"/>
            <w:tcBorders>
              <w:top w:val="single" w:sz="4" w:space="0" w:color="auto"/>
              <w:left w:val="nil"/>
              <w:bottom w:val="single" w:sz="4" w:space="0" w:color="auto"/>
              <w:right w:val="single" w:sz="4" w:space="0" w:color="auto"/>
            </w:tcBorders>
            <w:vAlign w:val="bottom"/>
          </w:tcPr>
          <w:p w:rsidR="00372DAF" w:rsidRPr="00372DAF" w:rsidRDefault="00372DAF" w:rsidP="00372DAF">
            <w:pPr>
              <w:jc w:val="center"/>
              <w:rPr>
                <w:color w:val="000000"/>
                <w:sz w:val="24"/>
                <w:szCs w:val="24"/>
              </w:rPr>
            </w:pPr>
            <w:r w:rsidRPr="00372DAF">
              <w:rPr>
                <w:color w:val="000000"/>
                <w:sz w:val="24"/>
                <w:szCs w:val="24"/>
              </w:rPr>
              <w:t>775</w:t>
            </w:r>
          </w:p>
        </w:tc>
        <w:tc>
          <w:tcPr>
            <w:tcW w:w="2268" w:type="dxa"/>
            <w:tcBorders>
              <w:top w:val="nil"/>
              <w:left w:val="single" w:sz="4" w:space="0" w:color="auto"/>
              <w:bottom w:val="single" w:sz="4" w:space="0" w:color="auto"/>
              <w:right w:val="single" w:sz="4" w:space="0" w:color="auto"/>
            </w:tcBorders>
            <w:vAlign w:val="bottom"/>
          </w:tcPr>
          <w:p w:rsidR="00372DAF" w:rsidRPr="00372DAF" w:rsidRDefault="00372DAF" w:rsidP="00372DAF">
            <w:pPr>
              <w:jc w:val="center"/>
              <w:rPr>
                <w:color w:val="000000"/>
                <w:sz w:val="24"/>
                <w:szCs w:val="24"/>
              </w:rPr>
            </w:pPr>
            <w:r w:rsidRPr="00372DAF">
              <w:rPr>
                <w:color w:val="000000"/>
                <w:sz w:val="24"/>
                <w:szCs w:val="24"/>
              </w:rPr>
              <w:t>744</w:t>
            </w:r>
          </w:p>
        </w:tc>
        <w:tc>
          <w:tcPr>
            <w:tcW w:w="7371" w:type="dxa"/>
            <w:vMerge/>
            <w:tcBorders>
              <w:left w:val="nil"/>
              <w:right w:val="single" w:sz="4" w:space="0" w:color="000000"/>
            </w:tcBorders>
          </w:tcPr>
          <w:p w:rsidR="00372DAF" w:rsidRPr="00DB5AB6" w:rsidRDefault="00372DAF" w:rsidP="00372DAF">
            <w:pPr>
              <w:jc w:val="center"/>
              <w:rPr>
                <w:sz w:val="24"/>
                <w:szCs w:val="24"/>
              </w:rPr>
            </w:pPr>
          </w:p>
        </w:tc>
      </w:tr>
      <w:tr w:rsidR="00372DAF" w:rsidRPr="00DB5AB6" w:rsidTr="00E90F44">
        <w:trPr>
          <w:trHeight w:val="240"/>
        </w:trPr>
        <w:tc>
          <w:tcPr>
            <w:tcW w:w="1526" w:type="dxa"/>
            <w:tcBorders>
              <w:top w:val="nil"/>
              <w:left w:val="single" w:sz="4" w:space="0" w:color="auto"/>
              <w:bottom w:val="single" w:sz="4" w:space="0" w:color="auto"/>
              <w:right w:val="single" w:sz="4" w:space="0" w:color="auto"/>
            </w:tcBorders>
            <w:shd w:val="clear" w:color="auto" w:fill="auto"/>
            <w:noWrap/>
            <w:hideMark/>
          </w:tcPr>
          <w:p w:rsidR="00372DAF" w:rsidRPr="00DB5AB6" w:rsidRDefault="00372DAF" w:rsidP="00372DAF">
            <w:pPr>
              <w:jc w:val="center"/>
              <w:rPr>
                <w:i/>
                <w:iCs/>
                <w:sz w:val="24"/>
                <w:szCs w:val="24"/>
              </w:rPr>
            </w:pPr>
            <w:r w:rsidRPr="00DB5AB6">
              <w:rPr>
                <w:i/>
                <w:iCs/>
                <w:sz w:val="24"/>
                <w:szCs w:val="24"/>
              </w:rPr>
              <w:t>ВСЕГО</w:t>
            </w:r>
          </w:p>
        </w:tc>
        <w:tc>
          <w:tcPr>
            <w:tcW w:w="2693" w:type="dxa"/>
            <w:tcBorders>
              <w:top w:val="single" w:sz="4" w:space="0" w:color="auto"/>
              <w:left w:val="nil"/>
              <w:bottom w:val="single" w:sz="4" w:space="0" w:color="auto"/>
              <w:right w:val="single" w:sz="4" w:space="0" w:color="auto"/>
            </w:tcBorders>
            <w:vAlign w:val="bottom"/>
          </w:tcPr>
          <w:p w:rsidR="00372DAF" w:rsidRPr="00372DAF" w:rsidRDefault="00372DAF" w:rsidP="00372DAF">
            <w:pPr>
              <w:jc w:val="center"/>
              <w:rPr>
                <w:color w:val="000000"/>
                <w:sz w:val="24"/>
                <w:szCs w:val="24"/>
              </w:rPr>
            </w:pPr>
            <w:r w:rsidRPr="00372DAF">
              <w:rPr>
                <w:color w:val="000000"/>
                <w:sz w:val="24"/>
                <w:szCs w:val="24"/>
              </w:rPr>
              <w:t>2011</w:t>
            </w:r>
          </w:p>
        </w:tc>
        <w:tc>
          <w:tcPr>
            <w:tcW w:w="2268" w:type="dxa"/>
            <w:tcBorders>
              <w:top w:val="nil"/>
              <w:left w:val="single" w:sz="4" w:space="0" w:color="auto"/>
              <w:bottom w:val="single" w:sz="4" w:space="0" w:color="auto"/>
              <w:right w:val="single" w:sz="4" w:space="0" w:color="auto"/>
            </w:tcBorders>
            <w:vAlign w:val="bottom"/>
          </w:tcPr>
          <w:p w:rsidR="00372DAF" w:rsidRPr="00372DAF" w:rsidRDefault="00372DAF" w:rsidP="00372DAF">
            <w:pPr>
              <w:jc w:val="center"/>
              <w:rPr>
                <w:color w:val="000000"/>
                <w:sz w:val="24"/>
                <w:szCs w:val="24"/>
              </w:rPr>
            </w:pPr>
            <w:r w:rsidRPr="00372DAF">
              <w:rPr>
                <w:color w:val="000000"/>
                <w:sz w:val="24"/>
                <w:szCs w:val="24"/>
              </w:rPr>
              <w:t>2040</w:t>
            </w:r>
          </w:p>
        </w:tc>
        <w:tc>
          <w:tcPr>
            <w:tcW w:w="7371" w:type="dxa"/>
            <w:vMerge/>
            <w:tcBorders>
              <w:left w:val="nil"/>
              <w:bottom w:val="single" w:sz="4" w:space="0" w:color="auto"/>
              <w:right w:val="single" w:sz="4" w:space="0" w:color="000000"/>
            </w:tcBorders>
          </w:tcPr>
          <w:p w:rsidR="00372DAF" w:rsidRPr="00DB5AB6" w:rsidRDefault="00372DAF" w:rsidP="00372DAF">
            <w:pPr>
              <w:jc w:val="center"/>
              <w:rPr>
                <w:sz w:val="24"/>
                <w:szCs w:val="24"/>
              </w:rPr>
            </w:pPr>
          </w:p>
        </w:tc>
      </w:tr>
    </w:tbl>
    <w:p w:rsidR="004F6810" w:rsidRDefault="004F6810" w:rsidP="004F6810">
      <w:pPr>
        <w:ind w:firstLine="851"/>
      </w:pPr>
    </w:p>
    <w:p w:rsidR="004F6810" w:rsidRDefault="004F6810" w:rsidP="004F6810">
      <w:pPr>
        <w:ind w:firstLine="851"/>
        <w:rPr>
          <w:sz w:val="24"/>
          <w:szCs w:val="24"/>
        </w:rPr>
      </w:pPr>
      <w:r w:rsidRPr="004F6810">
        <w:rPr>
          <w:sz w:val="24"/>
          <w:szCs w:val="24"/>
        </w:rPr>
        <w:t>Таблица 3</w:t>
      </w:r>
      <w:r w:rsidR="00221146">
        <w:rPr>
          <w:sz w:val="24"/>
          <w:szCs w:val="24"/>
        </w:rPr>
        <w:t>3</w:t>
      </w:r>
    </w:p>
    <w:p w:rsidR="00221146" w:rsidRPr="004F6810" w:rsidRDefault="00221146" w:rsidP="004F6810">
      <w:pPr>
        <w:ind w:firstLine="851"/>
        <w:rPr>
          <w:sz w:val="24"/>
          <w:szCs w:val="24"/>
        </w:rPr>
      </w:pPr>
    </w:p>
    <w:p w:rsidR="004F6810" w:rsidRPr="004F6810" w:rsidRDefault="004F6810" w:rsidP="004F6810">
      <w:pPr>
        <w:ind w:firstLine="851"/>
        <w:rPr>
          <w:sz w:val="24"/>
          <w:szCs w:val="24"/>
        </w:rPr>
      </w:pPr>
    </w:p>
    <w:p w:rsidR="00DB5AB6" w:rsidRDefault="00DB5AB6" w:rsidP="004F6810">
      <w:pPr>
        <w:ind w:firstLine="851"/>
        <w:rPr>
          <w:rFonts w:cs="Arial"/>
          <w:b/>
          <w:bCs/>
          <w:sz w:val="24"/>
          <w:szCs w:val="24"/>
        </w:rPr>
      </w:pPr>
      <w:r>
        <w:br w:type="page"/>
      </w:r>
    </w:p>
    <w:p w:rsidR="00DB5AB6" w:rsidRPr="004F6810" w:rsidRDefault="004F6810" w:rsidP="004F6810">
      <w:pPr>
        <w:pStyle w:val="af3"/>
        <w:ind w:firstLine="709"/>
        <w:jc w:val="left"/>
        <w:rPr>
          <w:b w:val="0"/>
        </w:rPr>
      </w:pPr>
      <w:r w:rsidRPr="004F6810">
        <w:rPr>
          <w:b w:val="0"/>
        </w:rPr>
        <w:t xml:space="preserve"> Таблица 3</w:t>
      </w:r>
      <w:r w:rsidR="00221146">
        <w:rPr>
          <w:b w:val="0"/>
        </w:rPr>
        <w:t>4</w:t>
      </w:r>
    </w:p>
    <w:p w:rsidR="004F6810" w:rsidRDefault="004F6810" w:rsidP="00F9637A">
      <w:pPr>
        <w:pStyle w:val="af3"/>
        <w:jc w:val="left"/>
      </w:pPr>
    </w:p>
    <w:tbl>
      <w:tblPr>
        <w:tblW w:w="14193" w:type="dxa"/>
        <w:tblInd w:w="90" w:type="dxa"/>
        <w:tblLayout w:type="fixed"/>
        <w:tblLook w:val="04A0" w:firstRow="1" w:lastRow="0" w:firstColumn="1" w:lastColumn="0" w:noHBand="0" w:noVBand="1"/>
      </w:tblPr>
      <w:tblGrid>
        <w:gridCol w:w="1861"/>
        <w:gridCol w:w="2126"/>
        <w:gridCol w:w="2410"/>
        <w:gridCol w:w="7796"/>
      </w:tblGrid>
      <w:tr w:rsidR="007D110F" w:rsidRPr="00DB5AB6" w:rsidTr="007D110F">
        <w:trPr>
          <w:trHeight w:val="828"/>
        </w:trPr>
        <w:tc>
          <w:tcPr>
            <w:tcW w:w="1861" w:type="dxa"/>
            <w:vMerge w:val="restart"/>
            <w:tcBorders>
              <w:top w:val="single" w:sz="4" w:space="0" w:color="auto"/>
              <w:left w:val="single" w:sz="4" w:space="0" w:color="auto"/>
              <w:bottom w:val="nil"/>
              <w:right w:val="single" w:sz="4" w:space="0" w:color="auto"/>
            </w:tcBorders>
            <w:shd w:val="clear" w:color="auto" w:fill="auto"/>
            <w:hideMark/>
          </w:tcPr>
          <w:p w:rsidR="007D110F" w:rsidRDefault="007D110F" w:rsidP="00DB5AB6">
            <w:pPr>
              <w:jc w:val="center"/>
              <w:rPr>
                <w:sz w:val="24"/>
                <w:szCs w:val="24"/>
              </w:rPr>
            </w:pPr>
          </w:p>
          <w:p w:rsidR="007D110F" w:rsidRDefault="007D110F" w:rsidP="00DB5AB6">
            <w:pPr>
              <w:jc w:val="center"/>
              <w:rPr>
                <w:sz w:val="24"/>
                <w:szCs w:val="24"/>
              </w:rPr>
            </w:pPr>
          </w:p>
          <w:p w:rsidR="007D110F" w:rsidRPr="00DB5AB6" w:rsidRDefault="007D110F" w:rsidP="00DB5AB6">
            <w:pPr>
              <w:jc w:val="center"/>
              <w:rPr>
                <w:sz w:val="24"/>
                <w:szCs w:val="24"/>
              </w:rPr>
            </w:pPr>
            <w:r w:rsidRPr="00DB5AB6">
              <w:rPr>
                <w:sz w:val="24"/>
                <w:szCs w:val="24"/>
              </w:rPr>
              <w:t xml:space="preserve">Месяц </w:t>
            </w:r>
          </w:p>
          <w:p w:rsidR="007D110F" w:rsidRPr="00DB5AB6" w:rsidRDefault="007D110F" w:rsidP="00D310C8">
            <w:pPr>
              <w:jc w:val="center"/>
              <w:rPr>
                <w:sz w:val="24"/>
                <w:szCs w:val="24"/>
              </w:rPr>
            </w:pPr>
            <w:r w:rsidRPr="00DB5AB6">
              <w:rPr>
                <w:sz w:val="24"/>
                <w:szCs w:val="24"/>
              </w:rPr>
              <w:t>201</w:t>
            </w:r>
            <w:r w:rsidR="00D310C8">
              <w:rPr>
                <w:sz w:val="24"/>
                <w:szCs w:val="24"/>
              </w:rPr>
              <w:t xml:space="preserve">5 </w:t>
            </w:r>
            <w:r w:rsidRPr="00DB5AB6">
              <w:rPr>
                <w:sz w:val="24"/>
                <w:szCs w:val="24"/>
              </w:rPr>
              <w:t>г</w:t>
            </w:r>
          </w:p>
        </w:tc>
        <w:tc>
          <w:tcPr>
            <w:tcW w:w="453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110F" w:rsidRDefault="007D110F" w:rsidP="00DB5AB6">
            <w:pPr>
              <w:jc w:val="center"/>
              <w:rPr>
                <w:sz w:val="24"/>
                <w:szCs w:val="24"/>
              </w:rPr>
            </w:pPr>
          </w:p>
          <w:p w:rsidR="007D110F" w:rsidRPr="007D110F" w:rsidRDefault="007D110F" w:rsidP="00DB5AB6">
            <w:pPr>
              <w:jc w:val="center"/>
              <w:rPr>
                <w:b/>
                <w:sz w:val="24"/>
                <w:szCs w:val="24"/>
              </w:rPr>
            </w:pPr>
            <w:r w:rsidRPr="007D110F">
              <w:rPr>
                <w:b/>
                <w:sz w:val="24"/>
                <w:szCs w:val="24"/>
              </w:rPr>
              <w:t xml:space="preserve">Котельная № </w:t>
            </w:r>
            <w:r w:rsidR="0062246B">
              <w:rPr>
                <w:b/>
                <w:sz w:val="24"/>
                <w:szCs w:val="24"/>
              </w:rPr>
              <w:t>5</w:t>
            </w:r>
            <w:r w:rsidRPr="007D110F">
              <w:rPr>
                <w:b/>
                <w:sz w:val="24"/>
                <w:szCs w:val="24"/>
              </w:rPr>
              <w:t>, ул.</w:t>
            </w:r>
            <w:r w:rsidR="0062246B">
              <w:rPr>
                <w:b/>
                <w:sz w:val="24"/>
                <w:szCs w:val="24"/>
              </w:rPr>
              <w:t>Гоголя, 9а</w:t>
            </w:r>
          </w:p>
          <w:p w:rsidR="007D110F" w:rsidRPr="00DB5AB6" w:rsidRDefault="007D110F" w:rsidP="00DB5AB6">
            <w:pPr>
              <w:jc w:val="center"/>
              <w:rPr>
                <w:sz w:val="24"/>
                <w:szCs w:val="24"/>
              </w:rPr>
            </w:pPr>
          </w:p>
        </w:tc>
        <w:tc>
          <w:tcPr>
            <w:tcW w:w="7796" w:type="dxa"/>
            <w:vMerge w:val="restart"/>
            <w:tcBorders>
              <w:top w:val="single" w:sz="4" w:space="0" w:color="auto"/>
              <w:left w:val="nil"/>
              <w:bottom w:val="nil"/>
              <w:right w:val="single" w:sz="4" w:space="0" w:color="000000"/>
            </w:tcBorders>
          </w:tcPr>
          <w:p w:rsidR="007D110F" w:rsidRDefault="007D110F" w:rsidP="00DB5AB6">
            <w:pPr>
              <w:jc w:val="center"/>
              <w:rPr>
                <w:sz w:val="24"/>
                <w:szCs w:val="24"/>
              </w:rPr>
            </w:pPr>
          </w:p>
          <w:p w:rsidR="007D110F" w:rsidRPr="00DB5AB6" w:rsidRDefault="007D110F" w:rsidP="00DB5AB6">
            <w:pPr>
              <w:jc w:val="center"/>
              <w:rPr>
                <w:sz w:val="24"/>
                <w:szCs w:val="24"/>
              </w:rPr>
            </w:pPr>
            <w:r>
              <w:rPr>
                <w:noProof/>
                <w:sz w:val="24"/>
                <w:szCs w:val="24"/>
              </w:rPr>
              <w:drawing>
                <wp:inline distT="0" distB="0" distL="0" distR="0" wp14:anchorId="243535CC" wp14:editId="285D902D">
                  <wp:extent cx="4628403" cy="3345083"/>
                  <wp:effectExtent l="19050" t="0" r="19797" b="7717"/>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r>
      <w:tr w:rsidR="007D110F" w:rsidRPr="00DB5AB6" w:rsidTr="007D110F">
        <w:trPr>
          <w:trHeight w:val="1200"/>
        </w:trPr>
        <w:tc>
          <w:tcPr>
            <w:tcW w:w="1861" w:type="dxa"/>
            <w:vMerge/>
            <w:tcBorders>
              <w:left w:val="single" w:sz="4" w:space="0" w:color="auto"/>
              <w:bottom w:val="single" w:sz="4" w:space="0" w:color="auto"/>
              <w:right w:val="single" w:sz="4" w:space="0" w:color="auto"/>
            </w:tcBorders>
            <w:shd w:val="clear" w:color="auto" w:fill="auto"/>
            <w:hideMark/>
          </w:tcPr>
          <w:p w:rsidR="007D110F" w:rsidRPr="00DB5AB6" w:rsidRDefault="007D110F" w:rsidP="00DB5AB6">
            <w:pPr>
              <w:jc w:val="center"/>
              <w:rPr>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rsidR="007D110F" w:rsidRPr="00DB5AB6" w:rsidRDefault="007D110F" w:rsidP="00DB5AB6">
            <w:pPr>
              <w:jc w:val="center"/>
              <w:rPr>
                <w:sz w:val="24"/>
                <w:szCs w:val="24"/>
              </w:rPr>
            </w:pPr>
            <w:r w:rsidRPr="00DB5AB6">
              <w:rPr>
                <w:sz w:val="24"/>
                <w:szCs w:val="24"/>
              </w:rPr>
              <w:t>Фактическое производство тепловой энергии, (Гкал)</w:t>
            </w:r>
          </w:p>
        </w:tc>
        <w:tc>
          <w:tcPr>
            <w:tcW w:w="2410" w:type="dxa"/>
            <w:tcBorders>
              <w:top w:val="nil"/>
              <w:left w:val="nil"/>
              <w:bottom w:val="single" w:sz="4" w:space="0" w:color="auto"/>
              <w:right w:val="single" w:sz="4" w:space="0" w:color="auto"/>
            </w:tcBorders>
            <w:shd w:val="clear" w:color="auto" w:fill="auto"/>
            <w:vAlign w:val="center"/>
            <w:hideMark/>
          </w:tcPr>
          <w:p w:rsidR="007D110F" w:rsidRPr="00DB5AB6" w:rsidRDefault="007D110F" w:rsidP="00DB5AB6">
            <w:pPr>
              <w:jc w:val="center"/>
              <w:rPr>
                <w:sz w:val="24"/>
                <w:szCs w:val="24"/>
              </w:rPr>
            </w:pPr>
            <w:r w:rsidRPr="00DB5AB6">
              <w:rPr>
                <w:sz w:val="24"/>
                <w:szCs w:val="24"/>
              </w:rPr>
              <w:t>Число часов работы, (час)</w:t>
            </w:r>
          </w:p>
        </w:tc>
        <w:tc>
          <w:tcPr>
            <w:tcW w:w="7796" w:type="dxa"/>
            <w:vMerge/>
            <w:tcBorders>
              <w:left w:val="nil"/>
              <w:right w:val="single" w:sz="4" w:space="0" w:color="000000"/>
            </w:tcBorders>
          </w:tcPr>
          <w:p w:rsidR="007D110F" w:rsidRPr="00DB5AB6" w:rsidRDefault="007D110F" w:rsidP="00DB5AB6">
            <w:pPr>
              <w:jc w:val="center"/>
              <w:rPr>
                <w:sz w:val="24"/>
                <w:szCs w:val="24"/>
              </w:rPr>
            </w:pPr>
          </w:p>
        </w:tc>
      </w:tr>
      <w:tr w:rsidR="0062246B" w:rsidRPr="00DB5AB6" w:rsidTr="00CC26E9">
        <w:trPr>
          <w:trHeight w:val="240"/>
        </w:trPr>
        <w:tc>
          <w:tcPr>
            <w:tcW w:w="1861" w:type="dxa"/>
            <w:tcBorders>
              <w:top w:val="nil"/>
              <w:left w:val="single" w:sz="4" w:space="0" w:color="auto"/>
              <w:bottom w:val="single" w:sz="4" w:space="0" w:color="auto"/>
              <w:right w:val="single" w:sz="4" w:space="0" w:color="auto"/>
            </w:tcBorders>
            <w:shd w:val="clear" w:color="auto" w:fill="auto"/>
            <w:noWrap/>
            <w:hideMark/>
          </w:tcPr>
          <w:p w:rsidR="0062246B" w:rsidRPr="00DB5AB6" w:rsidRDefault="0062246B" w:rsidP="0062246B">
            <w:pPr>
              <w:jc w:val="center"/>
              <w:rPr>
                <w:sz w:val="24"/>
                <w:szCs w:val="24"/>
              </w:rPr>
            </w:pPr>
            <w:r w:rsidRPr="00DB5AB6">
              <w:rPr>
                <w:sz w:val="24"/>
                <w:szCs w:val="24"/>
              </w:rPr>
              <w:t>Январь</w:t>
            </w:r>
          </w:p>
        </w:tc>
        <w:tc>
          <w:tcPr>
            <w:tcW w:w="2126" w:type="dxa"/>
            <w:tcBorders>
              <w:top w:val="nil"/>
              <w:left w:val="nil"/>
              <w:bottom w:val="single" w:sz="4" w:space="0" w:color="auto"/>
              <w:right w:val="single" w:sz="4" w:space="0" w:color="auto"/>
            </w:tcBorders>
            <w:shd w:val="clear" w:color="auto" w:fill="auto"/>
            <w:noWrap/>
          </w:tcPr>
          <w:p w:rsidR="0062246B" w:rsidRPr="00DB5AB6" w:rsidRDefault="0062246B" w:rsidP="0062246B">
            <w:pPr>
              <w:jc w:val="center"/>
              <w:rPr>
                <w:sz w:val="24"/>
                <w:szCs w:val="24"/>
              </w:rPr>
            </w:pPr>
          </w:p>
        </w:tc>
        <w:tc>
          <w:tcPr>
            <w:tcW w:w="2410" w:type="dxa"/>
            <w:tcBorders>
              <w:top w:val="nil"/>
              <w:left w:val="nil"/>
              <w:bottom w:val="single" w:sz="4" w:space="0" w:color="auto"/>
              <w:right w:val="single" w:sz="4" w:space="0" w:color="auto"/>
            </w:tcBorders>
            <w:shd w:val="clear" w:color="auto" w:fill="auto"/>
            <w:noWrap/>
          </w:tcPr>
          <w:p w:rsidR="0062246B" w:rsidRPr="00DB5AB6" w:rsidRDefault="0062246B" w:rsidP="0062246B">
            <w:pPr>
              <w:jc w:val="center"/>
              <w:rPr>
                <w:sz w:val="24"/>
                <w:szCs w:val="24"/>
              </w:rPr>
            </w:pPr>
          </w:p>
        </w:tc>
        <w:tc>
          <w:tcPr>
            <w:tcW w:w="7796" w:type="dxa"/>
            <w:vMerge/>
            <w:tcBorders>
              <w:left w:val="nil"/>
              <w:right w:val="single" w:sz="4" w:space="0" w:color="000000"/>
            </w:tcBorders>
          </w:tcPr>
          <w:p w:rsidR="0062246B" w:rsidRPr="00DB5AB6" w:rsidRDefault="0062246B" w:rsidP="0062246B">
            <w:pPr>
              <w:jc w:val="center"/>
              <w:rPr>
                <w:sz w:val="24"/>
                <w:szCs w:val="24"/>
              </w:rPr>
            </w:pPr>
          </w:p>
        </w:tc>
      </w:tr>
      <w:tr w:rsidR="0062246B" w:rsidRPr="00DB5AB6" w:rsidTr="00CC26E9">
        <w:trPr>
          <w:trHeight w:val="240"/>
        </w:trPr>
        <w:tc>
          <w:tcPr>
            <w:tcW w:w="1861" w:type="dxa"/>
            <w:tcBorders>
              <w:top w:val="nil"/>
              <w:left w:val="single" w:sz="4" w:space="0" w:color="auto"/>
              <w:bottom w:val="single" w:sz="4" w:space="0" w:color="auto"/>
              <w:right w:val="single" w:sz="4" w:space="0" w:color="auto"/>
            </w:tcBorders>
            <w:shd w:val="clear" w:color="auto" w:fill="auto"/>
            <w:noWrap/>
            <w:hideMark/>
          </w:tcPr>
          <w:p w:rsidR="0062246B" w:rsidRPr="00DB5AB6" w:rsidRDefault="0062246B" w:rsidP="0062246B">
            <w:pPr>
              <w:jc w:val="center"/>
              <w:rPr>
                <w:sz w:val="24"/>
                <w:szCs w:val="24"/>
              </w:rPr>
            </w:pPr>
            <w:r w:rsidRPr="00DB5AB6">
              <w:rPr>
                <w:sz w:val="24"/>
                <w:szCs w:val="24"/>
              </w:rPr>
              <w:t>Февраль</w:t>
            </w:r>
          </w:p>
        </w:tc>
        <w:tc>
          <w:tcPr>
            <w:tcW w:w="2126" w:type="dxa"/>
            <w:tcBorders>
              <w:top w:val="nil"/>
              <w:left w:val="nil"/>
              <w:bottom w:val="single" w:sz="4" w:space="0" w:color="auto"/>
              <w:right w:val="single" w:sz="4" w:space="0" w:color="auto"/>
            </w:tcBorders>
            <w:shd w:val="clear" w:color="auto" w:fill="auto"/>
            <w:noWrap/>
          </w:tcPr>
          <w:p w:rsidR="0062246B" w:rsidRPr="00DB5AB6" w:rsidRDefault="0062246B" w:rsidP="0062246B">
            <w:pPr>
              <w:jc w:val="center"/>
              <w:rPr>
                <w:sz w:val="24"/>
                <w:szCs w:val="24"/>
              </w:rPr>
            </w:pPr>
          </w:p>
        </w:tc>
        <w:tc>
          <w:tcPr>
            <w:tcW w:w="2410" w:type="dxa"/>
            <w:tcBorders>
              <w:top w:val="nil"/>
              <w:left w:val="nil"/>
              <w:bottom w:val="single" w:sz="4" w:space="0" w:color="auto"/>
              <w:right w:val="single" w:sz="4" w:space="0" w:color="auto"/>
            </w:tcBorders>
            <w:shd w:val="clear" w:color="auto" w:fill="auto"/>
            <w:noWrap/>
          </w:tcPr>
          <w:p w:rsidR="0062246B" w:rsidRPr="00DB5AB6" w:rsidRDefault="0062246B" w:rsidP="0062246B">
            <w:pPr>
              <w:jc w:val="center"/>
              <w:rPr>
                <w:sz w:val="24"/>
                <w:szCs w:val="24"/>
              </w:rPr>
            </w:pPr>
          </w:p>
        </w:tc>
        <w:tc>
          <w:tcPr>
            <w:tcW w:w="7796" w:type="dxa"/>
            <w:vMerge/>
            <w:tcBorders>
              <w:left w:val="nil"/>
              <w:right w:val="single" w:sz="4" w:space="0" w:color="000000"/>
            </w:tcBorders>
          </w:tcPr>
          <w:p w:rsidR="0062246B" w:rsidRPr="00DB5AB6" w:rsidRDefault="0062246B" w:rsidP="0062246B">
            <w:pPr>
              <w:jc w:val="center"/>
              <w:rPr>
                <w:sz w:val="24"/>
                <w:szCs w:val="24"/>
              </w:rPr>
            </w:pPr>
          </w:p>
        </w:tc>
      </w:tr>
      <w:tr w:rsidR="0062246B" w:rsidRPr="00DB5AB6" w:rsidTr="00CC26E9">
        <w:trPr>
          <w:trHeight w:val="240"/>
        </w:trPr>
        <w:tc>
          <w:tcPr>
            <w:tcW w:w="1861" w:type="dxa"/>
            <w:tcBorders>
              <w:top w:val="nil"/>
              <w:left w:val="single" w:sz="4" w:space="0" w:color="auto"/>
              <w:bottom w:val="single" w:sz="4" w:space="0" w:color="auto"/>
              <w:right w:val="single" w:sz="4" w:space="0" w:color="auto"/>
            </w:tcBorders>
            <w:shd w:val="clear" w:color="auto" w:fill="auto"/>
            <w:noWrap/>
            <w:hideMark/>
          </w:tcPr>
          <w:p w:rsidR="0062246B" w:rsidRPr="00DB5AB6" w:rsidRDefault="0062246B" w:rsidP="0062246B">
            <w:pPr>
              <w:jc w:val="center"/>
              <w:rPr>
                <w:sz w:val="24"/>
                <w:szCs w:val="24"/>
              </w:rPr>
            </w:pPr>
            <w:r w:rsidRPr="00DB5AB6">
              <w:rPr>
                <w:sz w:val="24"/>
                <w:szCs w:val="24"/>
              </w:rPr>
              <w:t>Март</w:t>
            </w:r>
          </w:p>
        </w:tc>
        <w:tc>
          <w:tcPr>
            <w:tcW w:w="2126" w:type="dxa"/>
            <w:tcBorders>
              <w:top w:val="nil"/>
              <w:left w:val="nil"/>
              <w:bottom w:val="single" w:sz="4" w:space="0" w:color="auto"/>
              <w:right w:val="single" w:sz="4" w:space="0" w:color="auto"/>
            </w:tcBorders>
            <w:shd w:val="clear" w:color="auto" w:fill="auto"/>
            <w:noWrap/>
          </w:tcPr>
          <w:p w:rsidR="0062246B" w:rsidRPr="00DB5AB6" w:rsidRDefault="0062246B" w:rsidP="0062246B">
            <w:pPr>
              <w:jc w:val="center"/>
              <w:rPr>
                <w:sz w:val="24"/>
                <w:szCs w:val="24"/>
              </w:rPr>
            </w:pPr>
          </w:p>
        </w:tc>
        <w:tc>
          <w:tcPr>
            <w:tcW w:w="2410" w:type="dxa"/>
            <w:tcBorders>
              <w:top w:val="nil"/>
              <w:left w:val="nil"/>
              <w:bottom w:val="single" w:sz="4" w:space="0" w:color="auto"/>
              <w:right w:val="single" w:sz="4" w:space="0" w:color="auto"/>
            </w:tcBorders>
            <w:shd w:val="clear" w:color="auto" w:fill="auto"/>
            <w:noWrap/>
          </w:tcPr>
          <w:p w:rsidR="0062246B" w:rsidRPr="00DB5AB6" w:rsidRDefault="0062246B" w:rsidP="0062246B">
            <w:pPr>
              <w:jc w:val="center"/>
              <w:rPr>
                <w:sz w:val="24"/>
                <w:szCs w:val="24"/>
              </w:rPr>
            </w:pPr>
          </w:p>
        </w:tc>
        <w:tc>
          <w:tcPr>
            <w:tcW w:w="7796" w:type="dxa"/>
            <w:vMerge/>
            <w:tcBorders>
              <w:left w:val="nil"/>
              <w:right w:val="single" w:sz="4" w:space="0" w:color="000000"/>
            </w:tcBorders>
          </w:tcPr>
          <w:p w:rsidR="0062246B" w:rsidRPr="00DB5AB6" w:rsidRDefault="0062246B" w:rsidP="0062246B">
            <w:pPr>
              <w:jc w:val="center"/>
              <w:rPr>
                <w:sz w:val="24"/>
                <w:szCs w:val="24"/>
              </w:rPr>
            </w:pPr>
          </w:p>
        </w:tc>
      </w:tr>
      <w:tr w:rsidR="0062246B" w:rsidRPr="00DB5AB6" w:rsidTr="00CC26E9">
        <w:trPr>
          <w:trHeight w:val="240"/>
        </w:trPr>
        <w:tc>
          <w:tcPr>
            <w:tcW w:w="1861" w:type="dxa"/>
            <w:tcBorders>
              <w:top w:val="nil"/>
              <w:left w:val="single" w:sz="4" w:space="0" w:color="auto"/>
              <w:bottom w:val="single" w:sz="4" w:space="0" w:color="auto"/>
              <w:right w:val="single" w:sz="4" w:space="0" w:color="auto"/>
            </w:tcBorders>
            <w:shd w:val="clear" w:color="auto" w:fill="auto"/>
            <w:noWrap/>
            <w:hideMark/>
          </w:tcPr>
          <w:p w:rsidR="0062246B" w:rsidRPr="00DB5AB6" w:rsidRDefault="0062246B" w:rsidP="0062246B">
            <w:pPr>
              <w:jc w:val="center"/>
              <w:rPr>
                <w:sz w:val="24"/>
                <w:szCs w:val="24"/>
              </w:rPr>
            </w:pPr>
            <w:r w:rsidRPr="00DB5AB6">
              <w:rPr>
                <w:sz w:val="24"/>
                <w:szCs w:val="24"/>
              </w:rPr>
              <w:t>Апрель</w:t>
            </w:r>
          </w:p>
        </w:tc>
        <w:tc>
          <w:tcPr>
            <w:tcW w:w="2126" w:type="dxa"/>
            <w:tcBorders>
              <w:top w:val="nil"/>
              <w:left w:val="nil"/>
              <w:bottom w:val="single" w:sz="4" w:space="0" w:color="auto"/>
              <w:right w:val="single" w:sz="4" w:space="0" w:color="auto"/>
            </w:tcBorders>
            <w:shd w:val="clear" w:color="auto" w:fill="auto"/>
            <w:noWrap/>
          </w:tcPr>
          <w:p w:rsidR="0062246B" w:rsidRPr="00DB5AB6" w:rsidRDefault="0062246B" w:rsidP="0062246B">
            <w:pPr>
              <w:jc w:val="center"/>
              <w:rPr>
                <w:sz w:val="24"/>
                <w:szCs w:val="24"/>
              </w:rPr>
            </w:pPr>
          </w:p>
        </w:tc>
        <w:tc>
          <w:tcPr>
            <w:tcW w:w="2410" w:type="dxa"/>
            <w:tcBorders>
              <w:top w:val="nil"/>
              <w:left w:val="nil"/>
              <w:bottom w:val="single" w:sz="4" w:space="0" w:color="auto"/>
              <w:right w:val="single" w:sz="4" w:space="0" w:color="auto"/>
            </w:tcBorders>
            <w:shd w:val="clear" w:color="auto" w:fill="auto"/>
            <w:noWrap/>
          </w:tcPr>
          <w:p w:rsidR="0062246B" w:rsidRPr="00DB5AB6" w:rsidRDefault="0062246B" w:rsidP="0062246B">
            <w:pPr>
              <w:jc w:val="center"/>
              <w:rPr>
                <w:sz w:val="24"/>
                <w:szCs w:val="24"/>
              </w:rPr>
            </w:pPr>
          </w:p>
        </w:tc>
        <w:tc>
          <w:tcPr>
            <w:tcW w:w="7796" w:type="dxa"/>
            <w:vMerge/>
            <w:tcBorders>
              <w:left w:val="nil"/>
              <w:right w:val="single" w:sz="4" w:space="0" w:color="000000"/>
            </w:tcBorders>
          </w:tcPr>
          <w:p w:rsidR="0062246B" w:rsidRPr="00DB5AB6" w:rsidRDefault="0062246B" w:rsidP="0062246B">
            <w:pPr>
              <w:jc w:val="center"/>
              <w:rPr>
                <w:sz w:val="24"/>
                <w:szCs w:val="24"/>
              </w:rPr>
            </w:pPr>
          </w:p>
        </w:tc>
      </w:tr>
      <w:tr w:rsidR="0062246B" w:rsidRPr="00DB5AB6" w:rsidTr="00CC26E9">
        <w:trPr>
          <w:trHeight w:val="240"/>
        </w:trPr>
        <w:tc>
          <w:tcPr>
            <w:tcW w:w="1861" w:type="dxa"/>
            <w:tcBorders>
              <w:top w:val="nil"/>
              <w:left w:val="single" w:sz="4" w:space="0" w:color="auto"/>
              <w:bottom w:val="single" w:sz="4" w:space="0" w:color="auto"/>
              <w:right w:val="single" w:sz="4" w:space="0" w:color="auto"/>
            </w:tcBorders>
            <w:shd w:val="clear" w:color="auto" w:fill="auto"/>
            <w:noWrap/>
            <w:hideMark/>
          </w:tcPr>
          <w:p w:rsidR="0062246B" w:rsidRPr="00DB5AB6" w:rsidRDefault="0062246B" w:rsidP="0062246B">
            <w:pPr>
              <w:jc w:val="center"/>
              <w:rPr>
                <w:sz w:val="24"/>
                <w:szCs w:val="24"/>
              </w:rPr>
            </w:pPr>
            <w:r w:rsidRPr="00DB5AB6">
              <w:rPr>
                <w:sz w:val="24"/>
                <w:szCs w:val="24"/>
              </w:rPr>
              <w:t>Май</w:t>
            </w:r>
          </w:p>
        </w:tc>
        <w:tc>
          <w:tcPr>
            <w:tcW w:w="2126" w:type="dxa"/>
            <w:tcBorders>
              <w:top w:val="nil"/>
              <w:left w:val="nil"/>
              <w:bottom w:val="single" w:sz="4" w:space="0" w:color="auto"/>
              <w:right w:val="single" w:sz="4" w:space="0" w:color="auto"/>
            </w:tcBorders>
            <w:shd w:val="clear" w:color="auto" w:fill="auto"/>
            <w:noWrap/>
          </w:tcPr>
          <w:p w:rsidR="0062246B" w:rsidRPr="00DB5AB6" w:rsidRDefault="0062246B" w:rsidP="0062246B">
            <w:pPr>
              <w:jc w:val="center"/>
              <w:rPr>
                <w:sz w:val="24"/>
                <w:szCs w:val="24"/>
              </w:rPr>
            </w:pPr>
          </w:p>
        </w:tc>
        <w:tc>
          <w:tcPr>
            <w:tcW w:w="2410" w:type="dxa"/>
            <w:tcBorders>
              <w:top w:val="nil"/>
              <w:left w:val="nil"/>
              <w:bottom w:val="single" w:sz="4" w:space="0" w:color="auto"/>
              <w:right w:val="single" w:sz="4" w:space="0" w:color="auto"/>
            </w:tcBorders>
            <w:shd w:val="clear" w:color="auto" w:fill="auto"/>
            <w:noWrap/>
          </w:tcPr>
          <w:p w:rsidR="0062246B" w:rsidRPr="00DB5AB6" w:rsidRDefault="0062246B" w:rsidP="0062246B">
            <w:pPr>
              <w:jc w:val="center"/>
              <w:rPr>
                <w:sz w:val="24"/>
                <w:szCs w:val="24"/>
              </w:rPr>
            </w:pPr>
          </w:p>
        </w:tc>
        <w:tc>
          <w:tcPr>
            <w:tcW w:w="7796" w:type="dxa"/>
            <w:vMerge/>
            <w:tcBorders>
              <w:left w:val="nil"/>
              <w:right w:val="single" w:sz="4" w:space="0" w:color="000000"/>
            </w:tcBorders>
          </w:tcPr>
          <w:p w:rsidR="0062246B" w:rsidRPr="00DB5AB6" w:rsidRDefault="0062246B" w:rsidP="0062246B">
            <w:pPr>
              <w:jc w:val="center"/>
              <w:rPr>
                <w:sz w:val="24"/>
                <w:szCs w:val="24"/>
              </w:rPr>
            </w:pPr>
          </w:p>
        </w:tc>
      </w:tr>
      <w:tr w:rsidR="0062246B" w:rsidRPr="00DB5AB6" w:rsidTr="00CC26E9">
        <w:trPr>
          <w:trHeight w:val="240"/>
        </w:trPr>
        <w:tc>
          <w:tcPr>
            <w:tcW w:w="1861" w:type="dxa"/>
            <w:tcBorders>
              <w:top w:val="nil"/>
              <w:left w:val="single" w:sz="4" w:space="0" w:color="auto"/>
              <w:bottom w:val="single" w:sz="4" w:space="0" w:color="auto"/>
              <w:right w:val="single" w:sz="4" w:space="0" w:color="auto"/>
            </w:tcBorders>
            <w:shd w:val="clear" w:color="auto" w:fill="auto"/>
            <w:noWrap/>
            <w:hideMark/>
          </w:tcPr>
          <w:p w:rsidR="0062246B" w:rsidRPr="00DB5AB6" w:rsidRDefault="0062246B" w:rsidP="0062246B">
            <w:pPr>
              <w:jc w:val="center"/>
              <w:rPr>
                <w:sz w:val="24"/>
                <w:szCs w:val="24"/>
              </w:rPr>
            </w:pPr>
            <w:r w:rsidRPr="00DB5AB6">
              <w:rPr>
                <w:sz w:val="24"/>
                <w:szCs w:val="24"/>
              </w:rPr>
              <w:t>Июнь</w:t>
            </w:r>
          </w:p>
        </w:tc>
        <w:tc>
          <w:tcPr>
            <w:tcW w:w="2126" w:type="dxa"/>
            <w:tcBorders>
              <w:top w:val="nil"/>
              <w:left w:val="nil"/>
              <w:bottom w:val="single" w:sz="4" w:space="0" w:color="auto"/>
              <w:right w:val="single" w:sz="4" w:space="0" w:color="auto"/>
            </w:tcBorders>
            <w:shd w:val="clear" w:color="auto" w:fill="auto"/>
            <w:noWrap/>
          </w:tcPr>
          <w:p w:rsidR="0062246B" w:rsidRPr="00DB5AB6" w:rsidRDefault="0062246B" w:rsidP="0062246B">
            <w:pPr>
              <w:jc w:val="center"/>
              <w:rPr>
                <w:sz w:val="24"/>
                <w:szCs w:val="24"/>
              </w:rPr>
            </w:pPr>
          </w:p>
        </w:tc>
        <w:tc>
          <w:tcPr>
            <w:tcW w:w="2410" w:type="dxa"/>
            <w:tcBorders>
              <w:top w:val="nil"/>
              <w:left w:val="nil"/>
              <w:bottom w:val="single" w:sz="4" w:space="0" w:color="auto"/>
              <w:right w:val="single" w:sz="4" w:space="0" w:color="auto"/>
            </w:tcBorders>
            <w:shd w:val="clear" w:color="auto" w:fill="auto"/>
            <w:noWrap/>
          </w:tcPr>
          <w:p w:rsidR="0062246B" w:rsidRPr="00DB5AB6" w:rsidRDefault="0062246B" w:rsidP="0062246B">
            <w:pPr>
              <w:jc w:val="center"/>
              <w:rPr>
                <w:sz w:val="24"/>
                <w:szCs w:val="24"/>
              </w:rPr>
            </w:pPr>
          </w:p>
        </w:tc>
        <w:tc>
          <w:tcPr>
            <w:tcW w:w="7796" w:type="dxa"/>
            <w:vMerge/>
            <w:tcBorders>
              <w:left w:val="nil"/>
              <w:right w:val="single" w:sz="4" w:space="0" w:color="000000"/>
            </w:tcBorders>
          </w:tcPr>
          <w:p w:rsidR="0062246B" w:rsidRPr="00DB5AB6" w:rsidRDefault="0062246B" w:rsidP="0062246B">
            <w:pPr>
              <w:jc w:val="center"/>
              <w:rPr>
                <w:sz w:val="24"/>
                <w:szCs w:val="24"/>
              </w:rPr>
            </w:pPr>
          </w:p>
        </w:tc>
      </w:tr>
      <w:tr w:rsidR="0062246B" w:rsidRPr="00DB5AB6" w:rsidTr="00CC26E9">
        <w:trPr>
          <w:trHeight w:val="240"/>
        </w:trPr>
        <w:tc>
          <w:tcPr>
            <w:tcW w:w="1861" w:type="dxa"/>
            <w:tcBorders>
              <w:top w:val="nil"/>
              <w:left w:val="single" w:sz="4" w:space="0" w:color="auto"/>
              <w:bottom w:val="single" w:sz="4" w:space="0" w:color="auto"/>
              <w:right w:val="single" w:sz="4" w:space="0" w:color="auto"/>
            </w:tcBorders>
            <w:shd w:val="clear" w:color="auto" w:fill="auto"/>
            <w:noWrap/>
            <w:hideMark/>
          </w:tcPr>
          <w:p w:rsidR="0062246B" w:rsidRPr="00DB5AB6" w:rsidRDefault="0062246B" w:rsidP="0062246B">
            <w:pPr>
              <w:jc w:val="center"/>
              <w:rPr>
                <w:sz w:val="24"/>
                <w:szCs w:val="24"/>
              </w:rPr>
            </w:pPr>
            <w:r w:rsidRPr="00DB5AB6">
              <w:rPr>
                <w:sz w:val="24"/>
                <w:szCs w:val="24"/>
              </w:rPr>
              <w:t>Июль</w:t>
            </w:r>
          </w:p>
        </w:tc>
        <w:tc>
          <w:tcPr>
            <w:tcW w:w="2126" w:type="dxa"/>
            <w:tcBorders>
              <w:top w:val="nil"/>
              <w:left w:val="nil"/>
              <w:bottom w:val="single" w:sz="4" w:space="0" w:color="auto"/>
              <w:right w:val="single" w:sz="4" w:space="0" w:color="auto"/>
            </w:tcBorders>
            <w:shd w:val="clear" w:color="auto" w:fill="auto"/>
            <w:noWrap/>
          </w:tcPr>
          <w:p w:rsidR="0062246B" w:rsidRPr="00DB5AB6" w:rsidRDefault="0062246B" w:rsidP="0062246B">
            <w:pPr>
              <w:jc w:val="center"/>
              <w:rPr>
                <w:sz w:val="24"/>
                <w:szCs w:val="24"/>
              </w:rPr>
            </w:pPr>
          </w:p>
        </w:tc>
        <w:tc>
          <w:tcPr>
            <w:tcW w:w="2410" w:type="dxa"/>
            <w:tcBorders>
              <w:top w:val="nil"/>
              <w:left w:val="nil"/>
              <w:bottom w:val="single" w:sz="4" w:space="0" w:color="auto"/>
              <w:right w:val="single" w:sz="4" w:space="0" w:color="auto"/>
            </w:tcBorders>
            <w:shd w:val="clear" w:color="auto" w:fill="auto"/>
            <w:noWrap/>
          </w:tcPr>
          <w:p w:rsidR="0062246B" w:rsidRPr="00DB5AB6" w:rsidRDefault="0062246B" w:rsidP="0062246B">
            <w:pPr>
              <w:jc w:val="center"/>
              <w:rPr>
                <w:sz w:val="24"/>
                <w:szCs w:val="24"/>
              </w:rPr>
            </w:pPr>
          </w:p>
        </w:tc>
        <w:tc>
          <w:tcPr>
            <w:tcW w:w="7796" w:type="dxa"/>
            <w:vMerge/>
            <w:tcBorders>
              <w:left w:val="nil"/>
              <w:right w:val="single" w:sz="4" w:space="0" w:color="000000"/>
            </w:tcBorders>
          </w:tcPr>
          <w:p w:rsidR="0062246B" w:rsidRPr="00DB5AB6" w:rsidRDefault="0062246B" w:rsidP="0062246B">
            <w:pPr>
              <w:jc w:val="center"/>
              <w:rPr>
                <w:sz w:val="24"/>
                <w:szCs w:val="24"/>
              </w:rPr>
            </w:pPr>
          </w:p>
        </w:tc>
      </w:tr>
      <w:tr w:rsidR="0062246B" w:rsidRPr="00DB5AB6" w:rsidTr="00CC26E9">
        <w:trPr>
          <w:trHeight w:val="240"/>
        </w:trPr>
        <w:tc>
          <w:tcPr>
            <w:tcW w:w="1861" w:type="dxa"/>
            <w:tcBorders>
              <w:top w:val="nil"/>
              <w:left w:val="single" w:sz="4" w:space="0" w:color="auto"/>
              <w:bottom w:val="single" w:sz="4" w:space="0" w:color="auto"/>
              <w:right w:val="single" w:sz="4" w:space="0" w:color="auto"/>
            </w:tcBorders>
            <w:shd w:val="clear" w:color="auto" w:fill="auto"/>
            <w:noWrap/>
            <w:hideMark/>
          </w:tcPr>
          <w:p w:rsidR="0062246B" w:rsidRPr="00DB5AB6" w:rsidRDefault="0062246B" w:rsidP="0062246B">
            <w:pPr>
              <w:jc w:val="center"/>
              <w:rPr>
                <w:sz w:val="24"/>
                <w:szCs w:val="24"/>
              </w:rPr>
            </w:pPr>
            <w:r w:rsidRPr="00DB5AB6">
              <w:rPr>
                <w:sz w:val="24"/>
                <w:szCs w:val="24"/>
              </w:rPr>
              <w:t>Август</w:t>
            </w:r>
          </w:p>
        </w:tc>
        <w:tc>
          <w:tcPr>
            <w:tcW w:w="2126" w:type="dxa"/>
            <w:tcBorders>
              <w:top w:val="nil"/>
              <w:left w:val="nil"/>
              <w:bottom w:val="single" w:sz="4" w:space="0" w:color="auto"/>
              <w:right w:val="single" w:sz="4" w:space="0" w:color="auto"/>
            </w:tcBorders>
            <w:shd w:val="clear" w:color="auto" w:fill="auto"/>
            <w:noWrap/>
          </w:tcPr>
          <w:p w:rsidR="0062246B" w:rsidRPr="00DB5AB6" w:rsidRDefault="0062246B" w:rsidP="0062246B">
            <w:pPr>
              <w:jc w:val="center"/>
              <w:rPr>
                <w:sz w:val="24"/>
                <w:szCs w:val="24"/>
              </w:rPr>
            </w:pPr>
          </w:p>
        </w:tc>
        <w:tc>
          <w:tcPr>
            <w:tcW w:w="2410" w:type="dxa"/>
            <w:tcBorders>
              <w:top w:val="nil"/>
              <w:left w:val="nil"/>
              <w:bottom w:val="single" w:sz="4" w:space="0" w:color="auto"/>
              <w:right w:val="single" w:sz="4" w:space="0" w:color="auto"/>
            </w:tcBorders>
            <w:shd w:val="clear" w:color="auto" w:fill="auto"/>
            <w:noWrap/>
          </w:tcPr>
          <w:p w:rsidR="0062246B" w:rsidRPr="00DB5AB6" w:rsidRDefault="0062246B" w:rsidP="0062246B">
            <w:pPr>
              <w:jc w:val="center"/>
              <w:rPr>
                <w:sz w:val="24"/>
                <w:szCs w:val="24"/>
              </w:rPr>
            </w:pPr>
          </w:p>
        </w:tc>
        <w:tc>
          <w:tcPr>
            <w:tcW w:w="7796" w:type="dxa"/>
            <w:vMerge/>
            <w:tcBorders>
              <w:left w:val="nil"/>
              <w:right w:val="single" w:sz="4" w:space="0" w:color="000000"/>
            </w:tcBorders>
          </w:tcPr>
          <w:p w:rsidR="0062246B" w:rsidRPr="00DB5AB6" w:rsidRDefault="0062246B" w:rsidP="0062246B">
            <w:pPr>
              <w:jc w:val="center"/>
              <w:rPr>
                <w:sz w:val="24"/>
                <w:szCs w:val="24"/>
              </w:rPr>
            </w:pPr>
          </w:p>
        </w:tc>
      </w:tr>
      <w:tr w:rsidR="0062246B" w:rsidRPr="00DB5AB6" w:rsidTr="00CC26E9">
        <w:trPr>
          <w:trHeight w:val="240"/>
        </w:trPr>
        <w:tc>
          <w:tcPr>
            <w:tcW w:w="1861" w:type="dxa"/>
            <w:tcBorders>
              <w:top w:val="nil"/>
              <w:left w:val="single" w:sz="4" w:space="0" w:color="auto"/>
              <w:bottom w:val="single" w:sz="4" w:space="0" w:color="auto"/>
              <w:right w:val="single" w:sz="4" w:space="0" w:color="auto"/>
            </w:tcBorders>
            <w:shd w:val="clear" w:color="auto" w:fill="auto"/>
            <w:noWrap/>
            <w:hideMark/>
          </w:tcPr>
          <w:p w:rsidR="0062246B" w:rsidRPr="00DB5AB6" w:rsidRDefault="0062246B" w:rsidP="0062246B">
            <w:pPr>
              <w:jc w:val="center"/>
              <w:rPr>
                <w:sz w:val="24"/>
                <w:szCs w:val="24"/>
              </w:rPr>
            </w:pPr>
            <w:r w:rsidRPr="00DB5AB6">
              <w:rPr>
                <w:sz w:val="24"/>
                <w:szCs w:val="24"/>
              </w:rPr>
              <w:t>Сентябрь</w:t>
            </w:r>
          </w:p>
        </w:tc>
        <w:tc>
          <w:tcPr>
            <w:tcW w:w="2126" w:type="dxa"/>
            <w:tcBorders>
              <w:top w:val="nil"/>
              <w:left w:val="nil"/>
              <w:bottom w:val="single" w:sz="4" w:space="0" w:color="auto"/>
              <w:right w:val="single" w:sz="4" w:space="0" w:color="auto"/>
            </w:tcBorders>
            <w:shd w:val="clear" w:color="auto" w:fill="auto"/>
            <w:noWrap/>
          </w:tcPr>
          <w:p w:rsidR="0062246B" w:rsidRPr="00DB5AB6" w:rsidRDefault="0062246B" w:rsidP="0062246B">
            <w:pPr>
              <w:jc w:val="center"/>
              <w:rPr>
                <w:sz w:val="24"/>
                <w:szCs w:val="24"/>
              </w:rPr>
            </w:pPr>
          </w:p>
        </w:tc>
        <w:tc>
          <w:tcPr>
            <w:tcW w:w="2410" w:type="dxa"/>
            <w:tcBorders>
              <w:top w:val="nil"/>
              <w:left w:val="nil"/>
              <w:bottom w:val="single" w:sz="4" w:space="0" w:color="auto"/>
              <w:right w:val="single" w:sz="4" w:space="0" w:color="auto"/>
            </w:tcBorders>
            <w:shd w:val="clear" w:color="auto" w:fill="auto"/>
            <w:noWrap/>
          </w:tcPr>
          <w:p w:rsidR="0062246B" w:rsidRPr="00DB5AB6" w:rsidRDefault="0062246B" w:rsidP="0062246B">
            <w:pPr>
              <w:jc w:val="center"/>
              <w:rPr>
                <w:sz w:val="24"/>
                <w:szCs w:val="24"/>
              </w:rPr>
            </w:pPr>
          </w:p>
        </w:tc>
        <w:tc>
          <w:tcPr>
            <w:tcW w:w="7796" w:type="dxa"/>
            <w:vMerge/>
            <w:tcBorders>
              <w:left w:val="nil"/>
              <w:right w:val="single" w:sz="4" w:space="0" w:color="000000"/>
            </w:tcBorders>
          </w:tcPr>
          <w:p w:rsidR="0062246B" w:rsidRPr="00DB5AB6" w:rsidRDefault="0062246B" w:rsidP="0062246B">
            <w:pPr>
              <w:jc w:val="center"/>
              <w:rPr>
                <w:sz w:val="24"/>
                <w:szCs w:val="24"/>
              </w:rPr>
            </w:pPr>
          </w:p>
        </w:tc>
      </w:tr>
      <w:tr w:rsidR="00CC26E9" w:rsidRPr="00DB5AB6" w:rsidTr="00F37481">
        <w:trPr>
          <w:trHeight w:val="240"/>
        </w:trPr>
        <w:tc>
          <w:tcPr>
            <w:tcW w:w="1861" w:type="dxa"/>
            <w:tcBorders>
              <w:top w:val="nil"/>
              <w:left w:val="single" w:sz="4" w:space="0" w:color="auto"/>
              <w:bottom w:val="single" w:sz="4" w:space="0" w:color="auto"/>
              <w:right w:val="single" w:sz="4" w:space="0" w:color="auto"/>
            </w:tcBorders>
            <w:shd w:val="clear" w:color="auto" w:fill="auto"/>
            <w:noWrap/>
            <w:hideMark/>
          </w:tcPr>
          <w:p w:rsidR="00CC26E9" w:rsidRPr="00DB5AB6" w:rsidRDefault="00CC26E9" w:rsidP="0062246B">
            <w:pPr>
              <w:jc w:val="center"/>
              <w:rPr>
                <w:sz w:val="24"/>
                <w:szCs w:val="24"/>
              </w:rPr>
            </w:pPr>
            <w:r w:rsidRPr="00DB5AB6">
              <w:rPr>
                <w:sz w:val="24"/>
                <w:szCs w:val="24"/>
              </w:rPr>
              <w:t>Октябрь</w:t>
            </w:r>
          </w:p>
        </w:tc>
        <w:tc>
          <w:tcPr>
            <w:tcW w:w="2126" w:type="dxa"/>
            <w:tcBorders>
              <w:top w:val="nil"/>
              <w:left w:val="nil"/>
              <w:bottom w:val="single" w:sz="4" w:space="0" w:color="auto"/>
              <w:right w:val="single" w:sz="4" w:space="0" w:color="auto"/>
            </w:tcBorders>
            <w:shd w:val="clear" w:color="auto" w:fill="auto"/>
            <w:noWrap/>
            <w:vAlign w:val="bottom"/>
            <w:hideMark/>
          </w:tcPr>
          <w:p w:rsidR="00CC26E9" w:rsidRPr="00CC26E9" w:rsidRDefault="00CC26E9" w:rsidP="00CC26E9">
            <w:pPr>
              <w:jc w:val="center"/>
              <w:rPr>
                <w:color w:val="000000"/>
                <w:sz w:val="24"/>
                <w:szCs w:val="24"/>
              </w:rPr>
            </w:pPr>
            <w:r w:rsidRPr="00CC26E9">
              <w:rPr>
                <w:color w:val="000000"/>
                <w:sz w:val="24"/>
                <w:szCs w:val="24"/>
              </w:rPr>
              <w:t>171</w:t>
            </w:r>
          </w:p>
        </w:tc>
        <w:tc>
          <w:tcPr>
            <w:tcW w:w="2410" w:type="dxa"/>
            <w:tcBorders>
              <w:top w:val="nil"/>
              <w:left w:val="nil"/>
              <w:bottom w:val="single" w:sz="4" w:space="0" w:color="auto"/>
              <w:right w:val="single" w:sz="4" w:space="0" w:color="auto"/>
            </w:tcBorders>
            <w:shd w:val="clear" w:color="auto" w:fill="auto"/>
            <w:noWrap/>
            <w:vAlign w:val="bottom"/>
            <w:hideMark/>
          </w:tcPr>
          <w:p w:rsidR="00CC26E9" w:rsidRPr="00CC26E9" w:rsidRDefault="00CC26E9" w:rsidP="00CC26E9">
            <w:pPr>
              <w:jc w:val="center"/>
              <w:rPr>
                <w:color w:val="000000"/>
                <w:sz w:val="24"/>
                <w:szCs w:val="24"/>
              </w:rPr>
            </w:pPr>
            <w:r w:rsidRPr="00CC26E9">
              <w:rPr>
                <w:color w:val="000000"/>
                <w:sz w:val="24"/>
                <w:szCs w:val="24"/>
              </w:rPr>
              <w:t>576</w:t>
            </w:r>
          </w:p>
        </w:tc>
        <w:tc>
          <w:tcPr>
            <w:tcW w:w="7796" w:type="dxa"/>
            <w:vMerge/>
            <w:tcBorders>
              <w:left w:val="nil"/>
              <w:right w:val="single" w:sz="4" w:space="0" w:color="000000"/>
            </w:tcBorders>
          </w:tcPr>
          <w:p w:rsidR="00CC26E9" w:rsidRPr="00DB5AB6" w:rsidRDefault="00CC26E9" w:rsidP="0062246B">
            <w:pPr>
              <w:jc w:val="center"/>
              <w:rPr>
                <w:sz w:val="24"/>
                <w:szCs w:val="24"/>
              </w:rPr>
            </w:pPr>
          </w:p>
        </w:tc>
      </w:tr>
      <w:tr w:rsidR="00CC26E9" w:rsidRPr="00DB5AB6" w:rsidTr="00F37481">
        <w:trPr>
          <w:trHeight w:val="240"/>
        </w:trPr>
        <w:tc>
          <w:tcPr>
            <w:tcW w:w="1861" w:type="dxa"/>
            <w:tcBorders>
              <w:top w:val="nil"/>
              <w:left w:val="single" w:sz="4" w:space="0" w:color="auto"/>
              <w:bottom w:val="single" w:sz="4" w:space="0" w:color="auto"/>
              <w:right w:val="single" w:sz="4" w:space="0" w:color="auto"/>
            </w:tcBorders>
            <w:shd w:val="clear" w:color="auto" w:fill="auto"/>
            <w:noWrap/>
            <w:hideMark/>
          </w:tcPr>
          <w:p w:rsidR="00CC26E9" w:rsidRPr="00DB5AB6" w:rsidRDefault="00CC26E9" w:rsidP="0062246B">
            <w:pPr>
              <w:jc w:val="center"/>
              <w:rPr>
                <w:sz w:val="24"/>
                <w:szCs w:val="24"/>
              </w:rPr>
            </w:pPr>
            <w:r w:rsidRPr="00DB5AB6">
              <w:rPr>
                <w:sz w:val="24"/>
                <w:szCs w:val="24"/>
              </w:rPr>
              <w:t>Ноябрь</w:t>
            </w:r>
          </w:p>
        </w:tc>
        <w:tc>
          <w:tcPr>
            <w:tcW w:w="2126" w:type="dxa"/>
            <w:tcBorders>
              <w:top w:val="nil"/>
              <w:left w:val="nil"/>
              <w:bottom w:val="single" w:sz="4" w:space="0" w:color="auto"/>
              <w:right w:val="single" w:sz="4" w:space="0" w:color="auto"/>
            </w:tcBorders>
            <w:shd w:val="clear" w:color="auto" w:fill="auto"/>
            <w:noWrap/>
            <w:vAlign w:val="bottom"/>
            <w:hideMark/>
          </w:tcPr>
          <w:p w:rsidR="00CC26E9" w:rsidRPr="00CC26E9" w:rsidRDefault="00CC26E9" w:rsidP="00CC26E9">
            <w:pPr>
              <w:jc w:val="center"/>
              <w:rPr>
                <w:color w:val="000000"/>
                <w:sz w:val="24"/>
                <w:szCs w:val="24"/>
              </w:rPr>
            </w:pPr>
            <w:r w:rsidRPr="00CC26E9">
              <w:rPr>
                <w:color w:val="000000"/>
                <w:sz w:val="24"/>
                <w:szCs w:val="24"/>
              </w:rPr>
              <w:t>212</w:t>
            </w:r>
          </w:p>
        </w:tc>
        <w:tc>
          <w:tcPr>
            <w:tcW w:w="2410" w:type="dxa"/>
            <w:tcBorders>
              <w:top w:val="nil"/>
              <w:left w:val="nil"/>
              <w:bottom w:val="single" w:sz="4" w:space="0" w:color="auto"/>
              <w:right w:val="single" w:sz="4" w:space="0" w:color="auto"/>
            </w:tcBorders>
            <w:shd w:val="clear" w:color="auto" w:fill="auto"/>
            <w:noWrap/>
            <w:vAlign w:val="bottom"/>
            <w:hideMark/>
          </w:tcPr>
          <w:p w:rsidR="00CC26E9" w:rsidRPr="00CC26E9" w:rsidRDefault="00CC26E9" w:rsidP="00CC26E9">
            <w:pPr>
              <w:jc w:val="center"/>
              <w:rPr>
                <w:color w:val="000000"/>
                <w:sz w:val="24"/>
                <w:szCs w:val="24"/>
              </w:rPr>
            </w:pPr>
            <w:r w:rsidRPr="00CC26E9">
              <w:rPr>
                <w:color w:val="000000"/>
                <w:sz w:val="24"/>
                <w:szCs w:val="24"/>
              </w:rPr>
              <w:t>720</w:t>
            </w:r>
          </w:p>
        </w:tc>
        <w:tc>
          <w:tcPr>
            <w:tcW w:w="7796" w:type="dxa"/>
            <w:vMerge/>
            <w:tcBorders>
              <w:left w:val="nil"/>
              <w:right w:val="single" w:sz="4" w:space="0" w:color="000000"/>
            </w:tcBorders>
          </w:tcPr>
          <w:p w:rsidR="00CC26E9" w:rsidRPr="00DB5AB6" w:rsidRDefault="00CC26E9" w:rsidP="0062246B">
            <w:pPr>
              <w:jc w:val="center"/>
              <w:rPr>
                <w:sz w:val="24"/>
                <w:szCs w:val="24"/>
              </w:rPr>
            </w:pPr>
          </w:p>
        </w:tc>
      </w:tr>
      <w:tr w:rsidR="00CC26E9" w:rsidRPr="00DB5AB6" w:rsidTr="00F37481">
        <w:trPr>
          <w:trHeight w:val="240"/>
        </w:trPr>
        <w:tc>
          <w:tcPr>
            <w:tcW w:w="1861" w:type="dxa"/>
            <w:tcBorders>
              <w:top w:val="nil"/>
              <w:left w:val="single" w:sz="4" w:space="0" w:color="auto"/>
              <w:bottom w:val="single" w:sz="4" w:space="0" w:color="auto"/>
              <w:right w:val="single" w:sz="4" w:space="0" w:color="auto"/>
            </w:tcBorders>
            <w:shd w:val="clear" w:color="auto" w:fill="auto"/>
            <w:noWrap/>
            <w:hideMark/>
          </w:tcPr>
          <w:p w:rsidR="00CC26E9" w:rsidRPr="00DB5AB6" w:rsidRDefault="00CC26E9" w:rsidP="0062246B">
            <w:pPr>
              <w:jc w:val="center"/>
              <w:rPr>
                <w:sz w:val="24"/>
                <w:szCs w:val="24"/>
              </w:rPr>
            </w:pPr>
            <w:r w:rsidRPr="00DB5AB6">
              <w:rPr>
                <w:sz w:val="24"/>
                <w:szCs w:val="24"/>
              </w:rPr>
              <w:t>Декабрь</w:t>
            </w:r>
          </w:p>
        </w:tc>
        <w:tc>
          <w:tcPr>
            <w:tcW w:w="2126" w:type="dxa"/>
            <w:tcBorders>
              <w:top w:val="nil"/>
              <w:left w:val="nil"/>
              <w:bottom w:val="single" w:sz="4" w:space="0" w:color="auto"/>
              <w:right w:val="single" w:sz="4" w:space="0" w:color="auto"/>
            </w:tcBorders>
            <w:shd w:val="clear" w:color="auto" w:fill="auto"/>
            <w:noWrap/>
            <w:vAlign w:val="bottom"/>
            <w:hideMark/>
          </w:tcPr>
          <w:p w:rsidR="00CC26E9" w:rsidRPr="00CC26E9" w:rsidRDefault="00CC26E9" w:rsidP="00CC26E9">
            <w:pPr>
              <w:jc w:val="center"/>
              <w:rPr>
                <w:color w:val="000000"/>
                <w:sz w:val="24"/>
                <w:szCs w:val="24"/>
              </w:rPr>
            </w:pPr>
            <w:r w:rsidRPr="00CC26E9">
              <w:rPr>
                <w:color w:val="000000"/>
                <w:sz w:val="24"/>
                <w:szCs w:val="24"/>
              </w:rPr>
              <w:t>220</w:t>
            </w:r>
          </w:p>
        </w:tc>
        <w:tc>
          <w:tcPr>
            <w:tcW w:w="2410" w:type="dxa"/>
            <w:tcBorders>
              <w:top w:val="nil"/>
              <w:left w:val="nil"/>
              <w:bottom w:val="single" w:sz="4" w:space="0" w:color="auto"/>
              <w:right w:val="single" w:sz="4" w:space="0" w:color="auto"/>
            </w:tcBorders>
            <w:shd w:val="clear" w:color="auto" w:fill="auto"/>
            <w:noWrap/>
            <w:vAlign w:val="bottom"/>
            <w:hideMark/>
          </w:tcPr>
          <w:p w:rsidR="00CC26E9" w:rsidRPr="00CC26E9" w:rsidRDefault="00CC26E9" w:rsidP="00CC26E9">
            <w:pPr>
              <w:jc w:val="center"/>
              <w:rPr>
                <w:color w:val="000000"/>
                <w:sz w:val="24"/>
                <w:szCs w:val="24"/>
              </w:rPr>
            </w:pPr>
            <w:r w:rsidRPr="00CC26E9">
              <w:rPr>
                <w:color w:val="000000"/>
                <w:sz w:val="24"/>
                <w:szCs w:val="24"/>
              </w:rPr>
              <w:t>744</w:t>
            </w:r>
          </w:p>
        </w:tc>
        <w:tc>
          <w:tcPr>
            <w:tcW w:w="7796" w:type="dxa"/>
            <w:vMerge/>
            <w:tcBorders>
              <w:left w:val="nil"/>
              <w:right w:val="single" w:sz="4" w:space="0" w:color="000000"/>
            </w:tcBorders>
          </w:tcPr>
          <w:p w:rsidR="00CC26E9" w:rsidRPr="00DB5AB6" w:rsidRDefault="00CC26E9" w:rsidP="0062246B">
            <w:pPr>
              <w:jc w:val="center"/>
              <w:rPr>
                <w:sz w:val="24"/>
                <w:szCs w:val="24"/>
              </w:rPr>
            </w:pPr>
          </w:p>
        </w:tc>
      </w:tr>
      <w:tr w:rsidR="00CC26E9" w:rsidRPr="00DB5AB6" w:rsidTr="00F37481">
        <w:trPr>
          <w:trHeight w:val="240"/>
        </w:trPr>
        <w:tc>
          <w:tcPr>
            <w:tcW w:w="1861" w:type="dxa"/>
            <w:tcBorders>
              <w:top w:val="nil"/>
              <w:left w:val="single" w:sz="4" w:space="0" w:color="auto"/>
              <w:bottom w:val="single" w:sz="4" w:space="0" w:color="auto"/>
              <w:right w:val="single" w:sz="4" w:space="0" w:color="auto"/>
            </w:tcBorders>
            <w:shd w:val="clear" w:color="auto" w:fill="auto"/>
            <w:noWrap/>
            <w:hideMark/>
          </w:tcPr>
          <w:p w:rsidR="00CC26E9" w:rsidRPr="00DB5AB6" w:rsidRDefault="00CC26E9" w:rsidP="0062246B">
            <w:pPr>
              <w:jc w:val="center"/>
              <w:rPr>
                <w:i/>
                <w:iCs/>
                <w:sz w:val="24"/>
                <w:szCs w:val="24"/>
              </w:rPr>
            </w:pPr>
            <w:r w:rsidRPr="00DB5AB6">
              <w:rPr>
                <w:i/>
                <w:iCs/>
                <w:sz w:val="24"/>
                <w:szCs w:val="24"/>
              </w:rPr>
              <w:t>ВСЕГО</w:t>
            </w:r>
          </w:p>
        </w:tc>
        <w:tc>
          <w:tcPr>
            <w:tcW w:w="2126" w:type="dxa"/>
            <w:tcBorders>
              <w:top w:val="nil"/>
              <w:left w:val="nil"/>
              <w:bottom w:val="single" w:sz="4" w:space="0" w:color="auto"/>
              <w:right w:val="single" w:sz="4" w:space="0" w:color="auto"/>
            </w:tcBorders>
            <w:shd w:val="clear" w:color="auto" w:fill="auto"/>
            <w:noWrap/>
            <w:vAlign w:val="bottom"/>
            <w:hideMark/>
          </w:tcPr>
          <w:p w:rsidR="00CC26E9" w:rsidRPr="00CC26E9" w:rsidRDefault="00CC26E9" w:rsidP="00CC26E9">
            <w:pPr>
              <w:jc w:val="center"/>
              <w:rPr>
                <w:color w:val="000000"/>
                <w:sz w:val="24"/>
                <w:szCs w:val="24"/>
              </w:rPr>
            </w:pPr>
            <w:r w:rsidRPr="00CC26E9">
              <w:rPr>
                <w:color w:val="000000"/>
                <w:sz w:val="24"/>
                <w:szCs w:val="24"/>
              </w:rPr>
              <w:t>603</w:t>
            </w:r>
          </w:p>
        </w:tc>
        <w:tc>
          <w:tcPr>
            <w:tcW w:w="2410" w:type="dxa"/>
            <w:tcBorders>
              <w:top w:val="nil"/>
              <w:left w:val="nil"/>
              <w:bottom w:val="single" w:sz="4" w:space="0" w:color="auto"/>
              <w:right w:val="single" w:sz="4" w:space="0" w:color="auto"/>
            </w:tcBorders>
            <w:shd w:val="clear" w:color="auto" w:fill="auto"/>
            <w:noWrap/>
            <w:vAlign w:val="bottom"/>
            <w:hideMark/>
          </w:tcPr>
          <w:p w:rsidR="00CC26E9" w:rsidRPr="00CC26E9" w:rsidRDefault="00CC26E9" w:rsidP="00CC26E9">
            <w:pPr>
              <w:jc w:val="center"/>
              <w:rPr>
                <w:color w:val="000000"/>
                <w:sz w:val="24"/>
                <w:szCs w:val="24"/>
              </w:rPr>
            </w:pPr>
            <w:r w:rsidRPr="00CC26E9">
              <w:rPr>
                <w:color w:val="000000"/>
                <w:sz w:val="24"/>
                <w:szCs w:val="24"/>
              </w:rPr>
              <w:t>2040</w:t>
            </w:r>
          </w:p>
        </w:tc>
        <w:tc>
          <w:tcPr>
            <w:tcW w:w="7796" w:type="dxa"/>
            <w:vMerge/>
            <w:tcBorders>
              <w:left w:val="nil"/>
              <w:bottom w:val="single" w:sz="4" w:space="0" w:color="auto"/>
              <w:right w:val="single" w:sz="4" w:space="0" w:color="000000"/>
            </w:tcBorders>
          </w:tcPr>
          <w:p w:rsidR="00CC26E9" w:rsidRPr="00DB5AB6" w:rsidRDefault="00CC26E9" w:rsidP="0062246B">
            <w:pPr>
              <w:jc w:val="center"/>
              <w:rPr>
                <w:sz w:val="24"/>
                <w:szCs w:val="24"/>
              </w:rPr>
            </w:pPr>
          </w:p>
        </w:tc>
      </w:tr>
    </w:tbl>
    <w:p w:rsidR="00DB5AB6" w:rsidRDefault="00DB5AB6" w:rsidP="00F9637A">
      <w:pPr>
        <w:pStyle w:val="af3"/>
        <w:jc w:val="left"/>
      </w:pPr>
    </w:p>
    <w:p w:rsidR="007D110F" w:rsidRDefault="007D110F">
      <w:r>
        <w:br w:type="page"/>
      </w:r>
    </w:p>
    <w:p w:rsidR="00DA67E0" w:rsidRDefault="00DA67E0"/>
    <w:p w:rsidR="00DA67E0" w:rsidRDefault="00DA67E0" w:rsidP="00DA67E0">
      <w:pPr>
        <w:pStyle w:val="af3"/>
        <w:ind w:firstLine="993"/>
        <w:jc w:val="left"/>
      </w:pPr>
      <w:r w:rsidRPr="004F6810">
        <w:rPr>
          <w:b w:val="0"/>
        </w:rPr>
        <w:t>Таблица 3</w:t>
      </w:r>
      <w:r>
        <w:rPr>
          <w:b w:val="0"/>
        </w:rPr>
        <w:t>5</w:t>
      </w:r>
    </w:p>
    <w:p w:rsidR="00DA67E0" w:rsidRDefault="00DA67E0">
      <w:pPr>
        <w:rPr>
          <w:rFonts w:cs="Arial"/>
          <w:b/>
          <w:bCs/>
          <w:sz w:val="24"/>
          <w:szCs w:val="24"/>
        </w:rPr>
      </w:pPr>
    </w:p>
    <w:tbl>
      <w:tblPr>
        <w:tblW w:w="14709" w:type="dxa"/>
        <w:tblLook w:val="04A0" w:firstRow="1" w:lastRow="0" w:firstColumn="1" w:lastColumn="0" w:noHBand="0" w:noVBand="1"/>
      </w:tblPr>
      <w:tblGrid>
        <w:gridCol w:w="1719"/>
        <w:gridCol w:w="2197"/>
        <w:gridCol w:w="2198"/>
        <w:gridCol w:w="8595"/>
      </w:tblGrid>
      <w:tr w:rsidR="007D110F" w:rsidRPr="007D110F" w:rsidTr="00CC26E9">
        <w:trPr>
          <w:trHeight w:val="184"/>
        </w:trPr>
        <w:tc>
          <w:tcPr>
            <w:tcW w:w="1719" w:type="dxa"/>
            <w:tcBorders>
              <w:top w:val="single" w:sz="4" w:space="0" w:color="auto"/>
              <w:left w:val="single" w:sz="4" w:space="0" w:color="auto"/>
              <w:bottom w:val="nil"/>
              <w:right w:val="single" w:sz="4" w:space="0" w:color="auto"/>
            </w:tcBorders>
            <w:shd w:val="clear" w:color="auto" w:fill="auto"/>
            <w:hideMark/>
          </w:tcPr>
          <w:p w:rsidR="007D110F" w:rsidRPr="007D110F" w:rsidRDefault="007D110F" w:rsidP="00DA67E0">
            <w:pPr>
              <w:jc w:val="center"/>
              <w:rPr>
                <w:sz w:val="24"/>
                <w:szCs w:val="24"/>
              </w:rPr>
            </w:pPr>
            <w:r w:rsidRPr="007D110F">
              <w:rPr>
                <w:sz w:val="24"/>
                <w:szCs w:val="24"/>
              </w:rPr>
              <w:br w:type="page"/>
              <w:t xml:space="preserve">Месяц </w:t>
            </w:r>
          </w:p>
        </w:tc>
        <w:tc>
          <w:tcPr>
            <w:tcW w:w="439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110F" w:rsidRDefault="007D110F" w:rsidP="00DA67E0">
            <w:pPr>
              <w:jc w:val="center"/>
              <w:rPr>
                <w:sz w:val="24"/>
                <w:szCs w:val="24"/>
              </w:rPr>
            </w:pPr>
          </w:p>
          <w:p w:rsidR="007D110F" w:rsidRDefault="007D110F" w:rsidP="00DA67E0">
            <w:pPr>
              <w:jc w:val="center"/>
              <w:rPr>
                <w:b/>
                <w:sz w:val="24"/>
                <w:szCs w:val="24"/>
              </w:rPr>
            </w:pPr>
            <w:r w:rsidRPr="007D110F">
              <w:rPr>
                <w:b/>
                <w:sz w:val="24"/>
                <w:szCs w:val="24"/>
              </w:rPr>
              <w:t xml:space="preserve">Котельная № </w:t>
            </w:r>
            <w:r w:rsidR="00BE162B">
              <w:rPr>
                <w:b/>
                <w:sz w:val="24"/>
                <w:szCs w:val="24"/>
              </w:rPr>
              <w:t>6</w:t>
            </w:r>
            <w:r w:rsidRPr="007D110F">
              <w:rPr>
                <w:b/>
                <w:sz w:val="24"/>
                <w:szCs w:val="24"/>
              </w:rPr>
              <w:t>,ул.</w:t>
            </w:r>
            <w:r w:rsidR="00BE162B">
              <w:rPr>
                <w:b/>
                <w:sz w:val="24"/>
                <w:szCs w:val="24"/>
              </w:rPr>
              <w:t>Пушкина, 9</w:t>
            </w:r>
          </w:p>
          <w:p w:rsidR="007D110F" w:rsidRPr="007D110F" w:rsidRDefault="007D110F" w:rsidP="00DA67E0">
            <w:pPr>
              <w:jc w:val="center"/>
              <w:rPr>
                <w:b/>
                <w:sz w:val="24"/>
                <w:szCs w:val="24"/>
              </w:rPr>
            </w:pPr>
          </w:p>
        </w:tc>
        <w:tc>
          <w:tcPr>
            <w:tcW w:w="8595" w:type="dxa"/>
            <w:vMerge w:val="restart"/>
            <w:tcBorders>
              <w:top w:val="single" w:sz="4" w:space="0" w:color="auto"/>
              <w:left w:val="nil"/>
              <w:right w:val="single" w:sz="4" w:space="0" w:color="000000"/>
            </w:tcBorders>
          </w:tcPr>
          <w:p w:rsidR="007D110F" w:rsidRDefault="007D110F" w:rsidP="00DA67E0">
            <w:pPr>
              <w:jc w:val="center"/>
              <w:rPr>
                <w:sz w:val="24"/>
                <w:szCs w:val="24"/>
              </w:rPr>
            </w:pPr>
          </w:p>
          <w:p w:rsidR="007D110F" w:rsidRPr="007D110F" w:rsidRDefault="007D110F" w:rsidP="00DA67E0">
            <w:pPr>
              <w:jc w:val="center"/>
              <w:rPr>
                <w:sz w:val="24"/>
                <w:szCs w:val="24"/>
              </w:rPr>
            </w:pPr>
            <w:r>
              <w:rPr>
                <w:noProof/>
                <w:sz w:val="24"/>
                <w:szCs w:val="24"/>
              </w:rPr>
              <w:drawing>
                <wp:inline distT="0" distB="0" distL="0" distR="0" wp14:anchorId="2870E99D" wp14:editId="0EBEE8A8">
                  <wp:extent cx="5088835" cy="3528391"/>
                  <wp:effectExtent l="0" t="0" r="17145" b="1524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r>
      <w:tr w:rsidR="00BE162B" w:rsidRPr="007D110F" w:rsidTr="00CC26E9">
        <w:trPr>
          <w:trHeight w:val="184"/>
        </w:trPr>
        <w:tc>
          <w:tcPr>
            <w:tcW w:w="1719" w:type="dxa"/>
            <w:tcBorders>
              <w:top w:val="single" w:sz="4" w:space="0" w:color="auto"/>
              <w:left w:val="single" w:sz="4" w:space="0" w:color="auto"/>
              <w:bottom w:val="nil"/>
              <w:right w:val="single" w:sz="4" w:space="0" w:color="auto"/>
            </w:tcBorders>
            <w:shd w:val="clear" w:color="auto" w:fill="auto"/>
            <w:hideMark/>
          </w:tcPr>
          <w:p w:rsidR="00BE162B" w:rsidRPr="007D110F" w:rsidRDefault="00BE162B" w:rsidP="00DA67E0">
            <w:pPr>
              <w:jc w:val="center"/>
              <w:rPr>
                <w:sz w:val="24"/>
                <w:szCs w:val="24"/>
              </w:rPr>
            </w:pPr>
          </w:p>
        </w:tc>
        <w:tc>
          <w:tcPr>
            <w:tcW w:w="2197" w:type="dxa"/>
            <w:vMerge w:val="restart"/>
            <w:tcBorders>
              <w:top w:val="single" w:sz="4" w:space="0" w:color="auto"/>
              <w:left w:val="nil"/>
              <w:right w:val="single" w:sz="4" w:space="0" w:color="000000"/>
            </w:tcBorders>
            <w:shd w:val="clear" w:color="auto" w:fill="auto"/>
            <w:noWrap/>
            <w:vAlign w:val="center"/>
            <w:hideMark/>
          </w:tcPr>
          <w:p w:rsidR="00BE162B" w:rsidRDefault="00BE162B" w:rsidP="00BE162B">
            <w:pPr>
              <w:jc w:val="center"/>
              <w:rPr>
                <w:sz w:val="24"/>
                <w:szCs w:val="24"/>
              </w:rPr>
            </w:pPr>
            <w:r w:rsidRPr="007D110F">
              <w:rPr>
                <w:sz w:val="24"/>
                <w:szCs w:val="24"/>
              </w:rPr>
              <w:t>Фактическое производство тепловой энергии, (Гкал)</w:t>
            </w:r>
          </w:p>
        </w:tc>
        <w:tc>
          <w:tcPr>
            <w:tcW w:w="2198" w:type="dxa"/>
            <w:vMerge w:val="restart"/>
            <w:tcBorders>
              <w:top w:val="single" w:sz="4" w:space="0" w:color="auto"/>
              <w:left w:val="nil"/>
              <w:right w:val="single" w:sz="4" w:space="0" w:color="000000"/>
            </w:tcBorders>
            <w:shd w:val="clear" w:color="auto" w:fill="auto"/>
            <w:vAlign w:val="center"/>
          </w:tcPr>
          <w:p w:rsidR="00BE162B" w:rsidRDefault="00BE162B" w:rsidP="00BE162B">
            <w:pPr>
              <w:jc w:val="center"/>
              <w:rPr>
                <w:sz w:val="24"/>
                <w:szCs w:val="24"/>
              </w:rPr>
            </w:pPr>
            <w:r w:rsidRPr="007D110F">
              <w:rPr>
                <w:sz w:val="24"/>
                <w:szCs w:val="24"/>
              </w:rPr>
              <w:t>Число часов работы, (час)</w:t>
            </w:r>
          </w:p>
        </w:tc>
        <w:tc>
          <w:tcPr>
            <w:tcW w:w="8595" w:type="dxa"/>
            <w:vMerge/>
            <w:tcBorders>
              <w:top w:val="single" w:sz="4" w:space="0" w:color="auto"/>
              <w:left w:val="nil"/>
              <w:right w:val="single" w:sz="4" w:space="0" w:color="000000"/>
            </w:tcBorders>
          </w:tcPr>
          <w:p w:rsidR="00BE162B" w:rsidRDefault="00BE162B" w:rsidP="00DA67E0">
            <w:pPr>
              <w:jc w:val="center"/>
              <w:rPr>
                <w:sz w:val="24"/>
                <w:szCs w:val="24"/>
              </w:rPr>
            </w:pPr>
          </w:p>
        </w:tc>
      </w:tr>
      <w:tr w:rsidR="00BE162B" w:rsidRPr="007D110F" w:rsidTr="00CC26E9">
        <w:trPr>
          <w:trHeight w:val="1200"/>
        </w:trPr>
        <w:tc>
          <w:tcPr>
            <w:tcW w:w="1719" w:type="dxa"/>
            <w:tcBorders>
              <w:top w:val="nil"/>
              <w:left w:val="single" w:sz="4" w:space="0" w:color="auto"/>
              <w:bottom w:val="single" w:sz="4" w:space="0" w:color="auto"/>
              <w:right w:val="single" w:sz="4" w:space="0" w:color="auto"/>
            </w:tcBorders>
            <w:shd w:val="clear" w:color="auto" w:fill="auto"/>
            <w:hideMark/>
          </w:tcPr>
          <w:p w:rsidR="00BE162B" w:rsidRPr="007D110F" w:rsidRDefault="00BE162B" w:rsidP="00D310C8">
            <w:pPr>
              <w:jc w:val="center"/>
              <w:rPr>
                <w:sz w:val="24"/>
                <w:szCs w:val="24"/>
              </w:rPr>
            </w:pPr>
            <w:r w:rsidRPr="007D110F">
              <w:rPr>
                <w:sz w:val="24"/>
                <w:szCs w:val="24"/>
              </w:rPr>
              <w:t>201</w:t>
            </w:r>
            <w:r w:rsidR="00D310C8">
              <w:rPr>
                <w:sz w:val="24"/>
                <w:szCs w:val="24"/>
              </w:rPr>
              <w:t xml:space="preserve">5 </w:t>
            </w:r>
            <w:r w:rsidRPr="007D110F">
              <w:rPr>
                <w:sz w:val="24"/>
                <w:szCs w:val="24"/>
              </w:rPr>
              <w:t>г</w:t>
            </w:r>
          </w:p>
        </w:tc>
        <w:tc>
          <w:tcPr>
            <w:tcW w:w="2197" w:type="dxa"/>
            <w:vMerge/>
            <w:tcBorders>
              <w:left w:val="nil"/>
              <w:bottom w:val="single" w:sz="4" w:space="0" w:color="auto"/>
              <w:right w:val="single" w:sz="4" w:space="0" w:color="000000"/>
            </w:tcBorders>
            <w:shd w:val="clear" w:color="auto" w:fill="auto"/>
            <w:vAlign w:val="center"/>
            <w:hideMark/>
          </w:tcPr>
          <w:p w:rsidR="00BE162B" w:rsidRPr="007D110F" w:rsidRDefault="00BE162B" w:rsidP="00DA67E0">
            <w:pPr>
              <w:jc w:val="center"/>
              <w:rPr>
                <w:sz w:val="24"/>
                <w:szCs w:val="24"/>
              </w:rPr>
            </w:pPr>
          </w:p>
        </w:tc>
        <w:tc>
          <w:tcPr>
            <w:tcW w:w="2198" w:type="dxa"/>
            <w:vMerge/>
            <w:tcBorders>
              <w:left w:val="single" w:sz="4" w:space="0" w:color="000000"/>
              <w:bottom w:val="single" w:sz="4" w:space="0" w:color="auto"/>
              <w:right w:val="single" w:sz="4" w:space="0" w:color="000000"/>
            </w:tcBorders>
            <w:shd w:val="clear" w:color="auto" w:fill="auto"/>
            <w:vAlign w:val="center"/>
            <w:hideMark/>
          </w:tcPr>
          <w:p w:rsidR="00BE162B" w:rsidRPr="007D110F" w:rsidRDefault="00BE162B" w:rsidP="00DA67E0">
            <w:pPr>
              <w:jc w:val="center"/>
              <w:rPr>
                <w:sz w:val="24"/>
                <w:szCs w:val="24"/>
              </w:rPr>
            </w:pPr>
          </w:p>
        </w:tc>
        <w:tc>
          <w:tcPr>
            <w:tcW w:w="8595" w:type="dxa"/>
            <w:vMerge/>
            <w:tcBorders>
              <w:left w:val="single" w:sz="4" w:space="0" w:color="000000"/>
              <w:right w:val="single" w:sz="4" w:space="0" w:color="000000"/>
            </w:tcBorders>
          </w:tcPr>
          <w:p w:rsidR="00BE162B" w:rsidRPr="007D110F" w:rsidRDefault="00BE162B" w:rsidP="00DA67E0">
            <w:pPr>
              <w:jc w:val="center"/>
              <w:rPr>
                <w:sz w:val="24"/>
                <w:szCs w:val="24"/>
              </w:rPr>
            </w:pPr>
          </w:p>
        </w:tc>
      </w:tr>
      <w:tr w:rsidR="00BE162B" w:rsidRPr="007D110F" w:rsidTr="00CC26E9">
        <w:trPr>
          <w:trHeight w:val="240"/>
        </w:trPr>
        <w:tc>
          <w:tcPr>
            <w:tcW w:w="1719" w:type="dxa"/>
            <w:tcBorders>
              <w:top w:val="nil"/>
              <w:left w:val="single" w:sz="4" w:space="0" w:color="auto"/>
              <w:bottom w:val="single" w:sz="4" w:space="0" w:color="auto"/>
              <w:right w:val="single" w:sz="4" w:space="0" w:color="auto"/>
            </w:tcBorders>
            <w:shd w:val="clear" w:color="auto" w:fill="auto"/>
            <w:noWrap/>
            <w:hideMark/>
          </w:tcPr>
          <w:p w:rsidR="00BE162B" w:rsidRPr="007D110F" w:rsidRDefault="00BE162B" w:rsidP="00DA67E0">
            <w:pPr>
              <w:jc w:val="center"/>
              <w:rPr>
                <w:sz w:val="24"/>
                <w:szCs w:val="24"/>
              </w:rPr>
            </w:pPr>
            <w:r w:rsidRPr="007D110F">
              <w:rPr>
                <w:sz w:val="24"/>
                <w:szCs w:val="24"/>
              </w:rPr>
              <w:t>Январь</w:t>
            </w:r>
          </w:p>
        </w:tc>
        <w:tc>
          <w:tcPr>
            <w:tcW w:w="2197" w:type="dxa"/>
            <w:tcBorders>
              <w:top w:val="nil"/>
              <w:left w:val="nil"/>
              <w:bottom w:val="single" w:sz="4" w:space="0" w:color="auto"/>
              <w:right w:val="single" w:sz="4" w:space="0" w:color="auto"/>
            </w:tcBorders>
            <w:shd w:val="clear" w:color="auto" w:fill="auto"/>
            <w:noWrap/>
          </w:tcPr>
          <w:p w:rsidR="00BE162B" w:rsidRPr="007D110F" w:rsidRDefault="00BE162B" w:rsidP="00DA67E0">
            <w:pPr>
              <w:jc w:val="center"/>
              <w:rPr>
                <w:sz w:val="24"/>
                <w:szCs w:val="24"/>
              </w:rPr>
            </w:pPr>
          </w:p>
        </w:tc>
        <w:tc>
          <w:tcPr>
            <w:tcW w:w="2198" w:type="dxa"/>
            <w:tcBorders>
              <w:top w:val="nil"/>
              <w:left w:val="nil"/>
              <w:bottom w:val="single" w:sz="4" w:space="0" w:color="auto"/>
              <w:right w:val="single" w:sz="4" w:space="0" w:color="auto"/>
            </w:tcBorders>
            <w:shd w:val="clear" w:color="auto" w:fill="auto"/>
            <w:noWrap/>
          </w:tcPr>
          <w:p w:rsidR="00BE162B" w:rsidRPr="00DB5AB6" w:rsidRDefault="00BE162B" w:rsidP="00BE162B">
            <w:pPr>
              <w:jc w:val="center"/>
              <w:rPr>
                <w:sz w:val="24"/>
                <w:szCs w:val="24"/>
              </w:rPr>
            </w:pPr>
          </w:p>
        </w:tc>
        <w:tc>
          <w:tcPr>
            <w:tcW w:w="8595" w:type="dxa"/>
            <w:vMerge/>
            <w:tcBorders>
              <w:left w:val="nil"/>
              <w:right w:val="single" w:sz="4" w:space="0" w:color="000000"/>
            </w:tcBorders>
          </w:tcPr>
          <w:p w:rsidR="00BE162B" w:rsidRPr="007D110F" w:rsidRDefault="00BE162B" w:rsidP="00DA67E0">
            <w:pPr>
              <w:jc w:val="center"/>
              <w:rPr>
                <w:sz w:val="24"/>
                <w:szCs w:val="24"/>
              </w:rPr>
            </w:pPr>
          </w:p>
        </w:tc>
      </w:tr>
      <w:tr w:rsidR="00BE162B" w:rsidRPr="007D110F" w:rsidTr="00CC26E9">
        <w:trPr>
          <w:trHeight w:val="240"/>
        </w:trPr>
        <w:tc>
          <w:tcPr>
            <w:tcW w:w="1719" w:type="dxa"/>
            <w:tcBorders>
              <w:top w:val="nil"/>
              <w:left w:val="single" w:sz="4" w:space="0" w:color="auto"/>
              <w:bottom w:val="single" w:sz="4" w:space="0" w:color="auto"/>
              <w:right w:val="single" w:sz="4" w:space="0" w:color="auto"/>
            </w:tcBorders>
            <w:shd w:val="clear" w:color="auto" w:fill="auto"/>
            <w:noWrap/>
            <w:hideMark/>
          </w:tcPr>
          <w:p w:rsidR="00BE162B" w:rsidRPr="007D110F" w:rsidRDefault="00BE162B" w:rsidP="00DA67E0">
            <w:pPr>
              <w:jc w:val="center"/>
              <w:rPr>
                <w:sz w:val="24"/>
                <w:szCs w:val="24"/>
              </w:rPr>
            </w:pPr>
            <w:r w:rsidRPr="007D110F">
              <w:rPr>
                <w:sz w:val="24"/>
                <w:szCs w:val="24"/>
              </w:rPr>
              <w:t>Февраль</w:t>
            </w:r>
          </w:p>
        </w:tc>
        <w:tc>
          <w:tcPr>
            <w:tcW w:w="2197" w:type="dxa"/>
            <w:tcBorders>
              <w:top w:val="nil"/>
              <w:left w:val="nil"/>
              <w:bottom w:val="single" w:sz="4" w:space="0" w:color="auto"/>
              <w:right w:val="single" w:sz="4" w:space="0" w:color="auto"/>
            </w:tcBorders>
            <w:shd w:val="clear" w:color="auto" w:fill="auto"/>
            <w:noWrap/>
          </w:tcPr>
          <w:p w:rsidR="00BE162B" w:rsidRPr="007D110F" w:rsidRDefault="00BE162B" w:rsidP="00DA67E0">
            <w:pPr>
              <w:jc w:val="center"/>
              <w:rPr>
                <w:sz w:val="24"/>
                <w:szCs w:val="24"/>
              </w:rPr>
            </w:pPr>
          </w:p>
        </w:tc>
        <w:tc>
          <w:tcPr>
            <w:tcW w:w="2198" w:type="dxa"/>
            <w:tcBorders>
              <w:top w:val="nil"/>
              <w:left w:val="nil"/>
              <w:bottom w:val="single" w:sz="4" w:space="0" w:color="auto"/>
              <w:right w:val="single" w:sz="4" w:space="0" w:color="auto"/>
            </w:tcBorders>
            <w:shd w:val="clear" w:color="auto" w:fill="auto"/>
            <w:noWrap/>
          </w:tcPr>
          <w:p w:rsidR="00BE162B" w:rsidRPr="00DB5AB6" w:rsidRDefault="00BE162B" w:rsidP="00BE162B">
            <w:pPr>
              <w:jc w:val="center"/>
              <w:rPr>
                <w:sz w:val="24"/>
                <w:szCs w:val="24"/>
              </w:rPr>
            </w:pPr>
          </w:p>
        </w:tc>
        <w:tc>
          <w:tcPr>
            <w:tcW w:w="8595" w:type="dxa"/>
            <w:vMerge/>
            <w:tcBorders>
              <w:left w:val="nil"/>
              <w:right w:val="single" w:sz="4" w:space="0" w:color="000000"/>
            </w:tcBorders>
          </w:tcPr>
          <w:p w:rsidR="00BE162B" w:rsidRPr="007D110F" w:rsidRDefault="00BE162B" w:rsidP="00DA67E0">
            <w:pPr>
              <w:jc w:val="center"/>
              <w:rPr>
                <w:sz w:val="24"/>
                <w:szCs w:val="24"/>
              </w:rPr>
            </w:pPr>
          </w:p>
        </w:tc>
      </w:tr>
      <w:tr w:rsidR="00BE162B" w:rsidRPr="007D110F" w:rsidTr="00CC26E9">
        <w:trPr>
          <w:trHeight w:val="240"/>
        </w:trPr>
        <w:tc>
          <w:tcPr>
            <w:tcW w:w="1719" w:type="dxa"/>
            <w:tcBorders>
              <w:top w:val="nil"/>
              <w:left w:val="single" w:sz="4" w:space="0" w:color="auto"/>
              <w:bottom w:val="single" w:sz="4" w:space="0" w:color="auto"/>
              <w:right w:val="single" w:sz="4" w:space="0" w:color="auto"/>
            </w:tcBorders>
            <w:shd w:val="clear" w:color="auto" w:fill="auto"/>
            <w:noWrap/>
            <w:hideMark/>
          </w:tcPr>
          <w:p w:rsidR="00BE162B" w:rsidRPr="007D110F" w:rsidRDefault="00BE162B" w:rsidP="00DA67E0">
            <w:pPr>
              <w:jc w:val="center"/>
              <w:rPr>
                <w:sz w:val="24"/>
                <w:szCs w:val="24"/>
              </w:rPr>
            </w:pPr>
            <w:r w:rsidRPr="007D110F">
              <w:rPr>
                <w:sz w:val="24"/>
                <w:szCs w:val="24"/>
              </w:rPr>
              <w:t>Март</w:t>
            </w:r>
          </w:p>
        </w:tc>
        <w:tc>
          <w:tcPr>
            <w:tcW w:w="2197" w:type="dxa"/>
            <w:tcBorders>
              <w:top w:val="nil"/>
              <w:left w:val="nil"/>
              <w:bottom w:val="single" w:sz="4" w:space="0" w:color="auto"/>
              <w:right w:val="single" w:sz="4" w:space="0" w:color="auto"/>
            </w:tcBorders>
            <w:shd w:val="clear" w:color="auto" w:fill="auto"/>
            <w:noWrap/>
          </w:tcPr>
          <w:p w:rsidR="00BE162B" w:rsidRPr="007D110F" w:rsidRDefault="00BE162B" w:rsidP="00DA67E0">
            <w:pPr>
              <w:jc w:val="center"/>
              <w:rPr>
                <w:sz w:val="24"/>
                <w:szCs w:val="24"/>
              </w:rPr>
            </w:pPr>
          </w:p>
        </w:tc>
        <w:tc>
          <w:tcPr>
            <w:tcW w:w="2198" w:type="dxa"/>
            <w:tcBorders>
              <w:top w:val="nil"/>
              <w:left w:val="nil"/>
              <w:bottom w:val="single" w:sz="4" w:space="0" w:color="auto"/>
              <w:right w:val="single" w:sz="4" w:space="0" w:color="auto"/>
            </w:tcBorders>
            <w:shd w:val="clear" w:color="auto" w:fill="auto"/>
            <w:noWrap/>
          </w:tcPr>
          <w:p w:rsidR="00BE162B" w:rsidRPr="00DB5AB6" w:rsidRDefault="00BE162B" w:rsidP="00BE162B">
            <w:pPr>
              <w:jc w:val="center"/>
              <w:rPr>
                <w:sz w:val="24"/>
                <w:szCs w:val="24"/>
              </w:rPr>
            </w:pPr>
          </w:p>
        </w:tc>
        <w:tc>
          <w:tcPr>
            <w:tcW w:w="8595" w:type="dxa"/>
            <w:vMerge/>
            <w:tcBorders>
              <w:left w:val="nil"/>
              <w:right w:val="single" w:sz="4" w:space="0" w:color="000000"/>
            </w:tcBorders>
          </w:tcPr>
          <w:p w:rsidR="00BE162B" w:rsidRPr="007D110F" w:rsidRDefault="00BE162B" w:rsidP="00DA67E0">
            <w:pPr>
              <w:jc w:val="center"/>
              <w:rPr>
                <w:sz w:val="24"/>
                <w:szCs w:val="24"/>
              </w:rPr>
            </w:pPr>
          </w:p>
        </w:tc>
      </w:tr>
      <w:tr w:rsidR="00BE162B" w:rsidRPr="007D110F" w:rsidTr="00CC26E9">
        <w:trPr>
          <w:trHeight w:val="240"/>
        </w:trPr>
        <w:tc>
          <w:tcPr>
            <w:tcW w:w="1719" w:type="dxa"/>
            <w:tcBorders>
              <w:top w:val="nil"/>
              <w:left w:val="single" w:sz="4" w:space="0" w:color="auto"/>
              <w:bottom w:val="single" w:sz="4" w:space="0" w:color="auto"/>
              <w:right w:val="single" w:sz="4" w:space="0" w:color="auto"/>
            </w:tcBorders>
            <w:shd w:val="clear" w:color="auto" w:fill="auto"/>
            <w:noWrap/>
            <w:hideMark/>
          </w:tcPr>
          <w:p w:rsidR="00BE162B" w:rsidRPr="007D110F" w:rsidRDefault="00BE162B" w:rsidP="00DA67E0">
            <w:pPr>
              <w:jc w:val="center"/>
              <w:rPr>
                <w:sz w:val="24"/>
                <w:szCs w:val="24"/>
              </w:rPr>
            </w:pPr>
            <w:r w:rsidRPr="007D110F">
              <w:rPr>
                <w:sz w:val="24"/>
                <w:szCs w:val="24"/>
              </w:rPr>
              <w:t>Апрель</w:t>
            </w:r>
          </w:p>
        </w:tc>
        <w:tc>
          <w:tcPr>
            <w:tcW w:w="2197" w:type="dxa"/>
            <w:tcBorders>
              <w:top w:val="nil"/>
              <w:left w:val="nil"/>
              <w:bottom w:val="single" w:sz="4" w:space="0" w:color="auto"/>
              <w:right w:val="single" w:sz="4" w:space="0" w:color="auto"/>
            </w:tcBorders>
            <w:shd w:val="clear" w:color="auto" w:fill="auto"/>
            <w:noWrap/>
          </w:tcPr>
          <w:p w:rsidR="00BE162B" w:rsidRPr="007D110F" w:rsidRDefault="00BE162B" w:rsidP="00DA67E0">
            <w:pPr>
              <w:jc w:val="center"/>
              <w:rPr>
                <w:sz w:val="24"/>
                <w:szCs w:val="24"/>
              </w:rPr>
            </w:pPr>
          </w:p>
        </w:tc>
        <w:tc>
          <w:tcPr>
            <w:tcW w:w="2198" w:type="dxa"/>
            <w:tcBorders>
              <w:top w:val="nil"/>
              <w:left w:val="nil"/>
              <w:bottom w:val="single" w:sz="4" w:space="0" w:color="auto"/>
              <w:right w:val="single" w:sz="4" w:space="0" w:color="auto"/>
            </w:tcBorders>
            <w:shd w:val="clear" w:color="auto" w:fill="auto"/>
            <w:noWrap/>
          </w:tcPr>
          <w:p w:rsidR="00BE162B" w:rsidRPr="00DB5AB6" w:rsidRDefault="00BE162B" w:rsidP="00BE162B">
            <w:pPr>
              <w:jc w:val="center"/>
              <w:rPr>
                <w:sz w:val="24"/>
                <w:szCs w:val="24"/>
              </w:rPr>
            </w:pPr>
          </w:p>
        </w:tc>
        <w:tc>
          <w:tcPr>
            <w:tcW w:w="8595" w:type="dxa"/>
            <w:vMerge/>
            <w:tcBorders>
              <w:left w:val="nil"/>
              <w:right w:val="single" w:sz="4" w:space="0" w:color="000000"/>
            </w:tcBorders>
          </w:tcPr>
          <w:p w:rsidR="00BE162B" w:rsidRPr="007D110F" w:rsidRDefault="00BE162B" w:rsidP="00DA67E0">
            <w:pPr>
              <w:jc w:val="center"/>
              <w:rPr>
                <w:sz w:val="24"/>
                <w:szCs w:val="24"/>
              </w:rPr>
            </w:pPr>
          </w:p>
        </w:tc>
      </w:tr>
      <w:tr w:rsidR="00BE162B" w:rsidRPr="007D110F" w:rsidTr="00CC26E9">
        <w:trPr>
          <w:trHeight w:val="240"/>
        </w:trPr>
        <w:tc>
          <w:tcPr>
            <w:tcW w:w="1719" w:type="dxa"/>
            <w:tcBorders>
              <w:top w:val="nil"/>
              <w:left w:val="single" w:sz="4" w:space="0" w:color="auto"/>
              <w:bottom w:val="single" w:sz="4" w:space="0" w:color="auto"/>
              <w:right w:val="single" w:sz="4" w:space="0" w:color="auto"/>
            </w:tcBorders>
            <w:shd w:val="clear" w:color="auto" w:fill="auto"/>
            <w:noWrap/>
            <w:hideMark/>
          </w:tcPr>
          <w:p w:rsidR="00BE162B" w:rsidRPr="007D110F" w:rsidRDefault="00BE162B" w:rsidP="00DA67E0">
            <w:pPr>
              <w:jc w:val="center"/>
              <w:rPr>
                <w:sz w:val="24"/>
                <w:szCs w:val="24"/>
              </w:rPr>
            </w:pPr>
            <w:r w:rsidRPr="007D110F">
              <w:rPr>
                <w:sz w:val="24"/>
                <w:szCs w:val="24"/>
              </w:rPr>
              <w:t>Май</w:t>
            </w:r>
          </w:p>
        </w:tc>
        <w:tc>
          <w:tcPr>
            <w:tcW w:w="2197" w:type="dxa"/>
            <w:tcBorders>
              <w:top w:val="nil"/>
              <w:left w:val="nil"/>
              <w:bottom w:val="single" w:sz="4" w:space="0" w:color="auto"/>
              <w:right w:val="single" w:sz="4" w:space="0" w:color="auto"/>
            </w:tcBorders>
            <w:shd w:val="clear" w:color="auto" w:fill="auto"/>
            <w:noWrap/>
          </w:tcPr>
          <w:p w:rsidR="00BE162B" w:rsidRPr="007D110F" w:rsidRDefault="00BE162B" w:rsidP="00DA67E0">
            <w:pPr>
              <w:jc w:val="center"/>
              <w:rPr>
                <w:sz w:val="24"/>
                <w:szCs w:val="24"/>
              </w:rPr>
            </w:pPr>
          </w:p>
        </w:tc>
        <w:tc>
          <w:tcPr>
            <w:tcW w:w="2198" w:type="dxa"/>
            <w:tcBorders>
              <w:top w:val="nil"/>
              <w:left w:val="nil"/>
              <w:bottom w:val="single" w:sz="4" w:space="0" w:color="auto"/>
              <w:right w:val="single" w:sz="4" w:space="0" w:color="auto"/>
            </w:tcBorders>
            <w:shd w:val="clear" w:color="auto" w:fill="auto"/>
            <w:noWrap/>
          </w:tcPr>
          <w:p w:rsidR="00BE162B" w:rsidRPr="00DB5AB6" w:rsidRDefault="00BE162B" w:rsidP="00BE162B">
            <w:pPr>
              <w:jc w:val="center"/>
              <w:rPr>
                <w:sz w:val="24"/>
                <w:szCs w:val="24"/>
              </w:rPr>
            </w:pPr>
          </w:p>
        </w:tc>
        <w:tc>
          <w:tcPr>
            <w:tcW w:w="8595" w:type="dxa"/>
            <w:vMerge/>
            <w:tcBorders>
              <w:left w:val="nil"/>
              <w:right w:val="single" w:sz="4" w:space="0" w:color="000000"/>
            </w:tcBorders>
          </w:tcPr>
          <w:p w:rsidR="00BE162B" w:rsidRPr="007D110F" w:rsidRDefault="00BE162B" w:rsidP="00DA67E0">
            <w:pPr>
              <w:jc w:val="center"/>
              <w:rPr>
                <w:sz w:val="24"/>
                <w:szCs w:val="24"/>
              </w:rPr>
            </w:pPr>
          </w:p>
        </w:tc>
      </w:tr>
      <w:tr w:rsidR="00BE162B" w:rsidRPr="007D110F" w:rsidTr="00CC26E9">
        <w:trPr>
          <w:trHeight w:val="240"/>
        </w:trPr>
        <w:tc>
          <w:tcPr>
            <w:tcW w:w="1719" w:type="dxa"/>
            <w:tcBorders>
              <w:top w:val="nil"/>
              <w:left w:val="single" w:sz="4" w:space="0" w:color="auto"/>
              <w:bottom w:val="single" w:sz="4" w:space="0" w:color="auto"/>
              <w:right w:val="single" w:sz="4" w:space="0" w:color="auto"/>
            </w:tcBorders>
            <w:shd w:val="clear" w:color="auto" w:fill="auto"/>
            <w:noWrap/>
            <w:hideMark/>
          </w:tcPr>
          <w:p w:rsidR="00BE162B" w:rsidRPr="007D110F" w:rsidRDefault="00BE162B" w:rsidP="00DA67E0">
            <w:pPr>
              <w:jc w:val="center"/>
              <w:rPr>
                <w:sz w:val="24"/>
                <w:szCs w:val="24"/>
              </w:rPr>
            </w:pPr>
            <w:r w:rsidRPr="007D110F">
              <w:rPr>
                <w:sz w:val="24"/>
                <w:szCs w:val="24"/>
              </w:rPr>
              <w:t>Июнь</w:t>
            </w:r>
          </w:p>
        </w:tc>
        <w:tc>
          <w:tcPr>
            <w:tcW w:w="2197" w:type="dxa"/>
            <w:tcBorders>
              <w:top w:val="nil"/>
              <w:left w:val="nil"/>
              <w:bottom w:val="single" w:sz="4" w:space="0" w:color="auto"/>
              <w:right w:val="single" w:sz="4" w:space="0" w:color="auto"/>
            </w:tcBorders>
            <w:shd w:val="clear" w:color="auto" w:fill="auto"/>
            <w:noWrap/>
          </w:tcPr>
          <w:p w:rsidR="00BE162B" w:rsidRPr="007D110F" w:rsidRDefault="00BE162B" w:rsidP="00DA67E0">
            <w:pPr>
              <w:jc w:val="center"/>
              <w:rPr>
                <w:sz w:val="24"/>
                <w:szCs w:val="24"/>
              </w:rPr>
            </w:pPr>
          </w:p>
        </w:tc>
        <w:tc>
          <w:tcPr>
            <w:tcW w:w="2198" w:type="dxa"/>
            <w:tcBorders>
              <w:top w:val="nil"/>
              <w:left w:val="nil"/>
              <w:bottom w:val="single" w:sz="4" w:space="0" w:color="auto"/>
              <w:right w:val="single" w:sz="4" w:space="0" w:color="auto"/>
            </w:tcBorders>
            <w:shd w:val="clear" w:color="auto" w:fill="auto"/>
            <w:noWrap/>
          </w:tcPr>
          <w:p w:rsidR="00BE162B" w:rsidRPr="00DB5AB6" w:rsidRDefault="00BE162B" w:rsidP="00BE162B">
            <w:pPr>
              <w:jc w:val="center"/>
              <w:rPr>
                <w:sz w:val="24"/>
                <w:szCs w:val="24"/>
              </w:rPr>
            </w:pPr>
          </w:p>
        </w:tc>
        <w:tc>
          <w:tcPr>
            <w:tcW w:w="8595" w:type="dxa"/>
            <w:vMerge/>
            <w:tcBorders>
              <w:left w:val="nil"/>
              <w:right w:val="single" w:sz="4" w:space="0" w:color="000000"/>
            </w:tcBorders>
          </w:tcPr>
          <w:p w:rsidR="00BE162B" w:rsidRPr="007D110F" w:rsidRDefault="00BE162B" w:rsidP="00DA67E0">
            <w:pPr>
              <w:jc w:val="center"/>
              <w:rPr>
                <w:sz w:val="24"/>
                <w:szCs w:val="24"/>
              </w:rPr>
            </w:pPr>
          </w:p>
        </w:tc>
      </w:tr>
      <w:tr w:rsidR="00BE162B" w:rsidRPr="007D110F" w:rsidTr="00CC26E9">
        <w:trPr>
          <w:trHeight w:val="240"/>
        </w:trPr>
        <w:tc>
          <w:tcPr>
            <w:tcW w:w="1719" w:type="dxa"/>
            <w:tcBorders>
              <w:top w:val="nil"/>
              <w:left w:val="single" w:sz="4" w:space="0" w:color="auto"/>
              <w:bottom w:val="single" w:sz="4" w:space="0" w:color="auto"/>
              <w:right w:val="single" w:sz="4" w:space="0" w:color="auto"/>
            </w:tcBorders>
            <w:shd w:val="clear" w:color="auto" w:fill="auto"/>
            <w:noWrap/>
            <w:hideMark/>
          </w:tcPr>
          <w:p w:rsidR="00BE162B" w:rsidRPr="007D110F" w:rsidRDefault="00BE162B" w:rsidP="00DA67E0">
            <w:pPr>
              <w:jc w:val="center"/>
              <w:rPr>
                <w:sz w:val="24"/>
                <w:szCs w:val="24"/>
              </w:rPr>
            </w:pPr>
            <w:r w:rsidRPr="007D110F">
              <w:rPr>
                <w:sz w:val="24"/>
                <w:szCs w:val="24"/>
              </w:rPr>
              <w:t>Июль</w:t>
            </w:r>
          </w:p>
        </w:tc>
        <w:tc>
          <w:tcPr>
            <w:tcW w:w="2197" w:type="dxa"/>
            <w:tcBorders>
              <w:top w:val="nil"/>
              <w:left w:val="nil"/>
              <w:bottom w:val="single" w:sz="4" w:space="0" w:color="auto"/>
              <w:right w:val="single" w:sz="4" w:space="0" w:color="auto"/>
            </w:tcBorders>
            <w:shd w:val="clear" w:color="auto" w:fill="auto"/>
            <w:noWrap/>
          </w:tcPr>
          <w:p w:rsidR="00BE162B" w:rsidRPr="007D110F" w:rsidRDefault="00BE162B" w:rsidP="00DA67E0">
            <w:pPr>
              <w:jc w:val="center"/>
              <w:rPr>
                <w:sz w:val="24"/>
                <w:szCs w:val="24"/>
              </w:rPr>
            </w:pPr>
          </w:p>
        </w:tc>
        <w:tc>
          <w:tcPr>
            <w:tcW w:w="2198" w:type="dxa"/>
            <w:tcBorders>
              <w:top w:val="nil"/>
              <w:left w:val="nil"/>
              <w:bottom w:val="single" w:sz="4" w:space="0" w:color="auto"/>
              <w:right w:val="single" w:sz="4" w:space="0" w:color="auto"/>
            </w:tcBorders>
            <w:shd w:val="clear" w:color="auto" w:fill="auto"/>
            <w:noWrap/>
          </w:tcPr>
          <w:p w:rsidR="00BE162B" w:rsidRPr="00DB5AB6" w:rsidRDefault="00BE162B" w:rsidP="00BE162B">
            <w:pPr>
              <w:jc w:val="center"/>
              <w:rPr>
                <w:sz w:val="24"/>
                <w:szCs w:val="24"/>
              </w:rPr>
            </w:pPr>
          </w:p>
        </w:tc>
        <w:tc>
          <w:tcPr>
            <w:tcW w:w="8595" w:type="dxa"/>
            <w:vMerge/>
            <w:tcBorders>
              <w:left w:val="nil"/>
              <w:right w:val="single" w:sz="4" w:space="0" w:color="000000"/>
            </w:tcBorders>
          </w:tcPr>
          <w:p w:rsidR="00BE162B" w:rsidRPr="007D110F" w:rsidRDefault="00BE162B" w:rsidP="00DA67E0">
            <w:pPr>
              <w:jc w:val="center"/>
              <w:rPr>
                <w:sz w:val="24"/>
                <w:szCs w:val="24"/>
              </w:rPr>
            </w:pPr>
          </w:p>
        </w:tc>
      </w:tr>
      <w:tr w:rsidR="00BE162B" w:rsidRPr="007D110F" w:rsidTr="00CC26E9">
        <w:trPr>
          <w:trHeight w:val="240"/>
        </w:trPr>
        <w:tc>
          <w:tcPr>
            <w:tcW w:w="1719" w:type="dxa"/>
            <w:tcBorders>
              <w:top w:val="nil"/>
              <w:left w:val="single" w:sz="4" w:space="0" w:color="auto"/>
              <w:bottom w:val="single" w:sz="4" w:space="0" w:color="auto"/>
              <w:right w:val="single" w:sz="4" w:space="0" w:color="auto"/>
            </w:tcBorders>
            <w:shd w:val="clear" w:color="auto" w:fill="auto"/>
            <w:noWrap/>
            <w:hideMark/>
          </w:tcPr>
          <w:p w:rsidR="00BE162B" w:rsidRPr="007D110F" w:rsidRDefault="00BE162B" w:rsidP="00DA67E0">
            <w:pPr>
              <w:jc w:val="center"/>
              <w:rPr>
                <w:sz w:val="24"/>
                <w:szCs w:val="24"/>
              </w:rPr>
            </w:pPr>
            <w:r w:rsidRPr="007D110F">
              <w:rPr>
                <w:sz w:val="24"/>
                <w:szCs w:val="24"/>
              </w:rPr>
              <w:t>Август</w:t>
            </w:r>
          </w:p>
        </w:tc>
        <w:tc>
          <w:tcPr>
            <w:tcW w:w="2197" w:type="dxa"/>
            <w:tcBorders>
              <w:top w:val="nil"/>
              <w:left w:val="nil"/>
              <w:bottom w:val="single" w:sz="4" w:space="0" w:color="auto"/>
              <w:right w:val="single" w:sz="4" w:space="0" w:color="auto"/>
            </w:tcBorders>
            <w:shd w:val="clear" w:color="auto" w:fill="auto"/>
            <w:noWrap/>
          </w:tcPr>
          <w:p w:rsidR="00BE162B" w:rsidRPr="007D110F" w:rsidRDefault="00BE162B" w:rsidP="00DA67E0">
            <w:pPr>
              <w:jc w:val="center"/>
              <w:rPr>
                <w:sz w:val="24"/>
                <w:szCs w:val="24"/>
              </w:rPr>
            </w:pPr>
          </w:p>
        </w:tc>
        <w:tc>
          <w:tcPr>
            <w:tcW w:w="2198" w:type="dxa"/>
            <w:tcBorders>
              <w:top w:val="nil"/>
              <w:left w:val="nil"/>
              <w:bottom w:val="single" w:sz="4" w:space="0" w:color="auto"/>
              <w:right w:val="single" w:sz="4" w:space="0" w:color="auto"/>
            </w:tcBorders>
            <w:shd w:val="clear" w:color="auto" w:fill="auto"/>
            <w:noWrap/>
          </w:tcPr>
          <w:p w:rsidR="00BE162B" w:rsidRPr="00DB5AB6" w:rsidRDefault="00BE162B" w:rsidP="00BE162B">
            <w:pPr>
              <w:jc w:val="center"/>
              <w:rPr>
                <w:sz w:val="24"/>
                <w:szCs w:val="24"/>
              </w:rPr>
            </w:pPr>
          </w:p>
        </w:tc>
        <w:tc>
          <w:tcPr>
            <w:tcW w:w="8595" w:type="dxa"/>
            <w:vMerge/>
            <w:tcBorders>
              <w:left w:val="nil"/>
              <w:right w:val="single" w:sz="4" w:space="0" w:color="000000"/>
            </w:tcBorders>
          </w:tcPr>
          <w:p w:rsidR="00BE162B" w:rsidRPr="007D110F" w:rsidRDefault="00BE162B" w:rsidP="00DA67E0">
            <w:pPr>
              <w:jc w:val="center"/>
              <w:rPr>
                <w:sz w:val="24"/>
                <w:szCs w:val="24"/>
              </w:rPr>
            </w:pPr>
          </w:p>
        </w:tc>
      </w:tr>
      <w:tr w:rsidR="00BE162B" w:rsidRPr="007D110F" w:rsidTr="00CC26E9">
        <w:trPr>
          <w:trHeight w:val="240"/>
        </w:trPr>
        <w:tc>
          <w:tcPr>
            <w:tcW w:w="1719" w:type="dxa"/>
            <w:tcBorders>
              <w:top w:val="nil"/>
              <w:left w:val="single" w:sz="4" w:space="0" w:color="auto"/>
              <w:bottom w:val="single" w:sz="4" w:space="0" w:color="auto"/>
              <w:right w:val="single" w:sz="4" w:space="0" w:color="auto"/>
            </w:tcBorders>
            <w:shd w:val="clear" w:color="auto" w:fill="auto"/>
            <w:noWrap/>
            <w:hideMark/>
          </w:tcPr>
          <w:p w:rsidR="00BE162B" w:rsidRPr="007D110F" w:rsidRDefault="00BE162B" w:rsidP="00DA67E0">
            <w:pPr>
              <w:jc w:val="center"/>
              <w:rPr>
                <w:sz w:val="24"/>
                <w:szCs w:val="24"/>
              </w:rPr>
            </w:pPr>
            <w:r w:rsidRPr="007D110F">
              <w:rPr>
                <w:sz w:val="24"/>
                <w:szCs w:val="24"/>
              </w:rPr>
              <w:t>Сентябрь</w:t>
            </w:r>
          </w:p>
        </w:tc>
        <w:tc>
          <w:tcPr>
            <w:tcW w:w="2197" w:type="dxa"/>
            <w:tcBorders>
              <w:top w:val="nil"/>
              <w:left w:val="nil"/>
              <w:bottom w:val="single" w:sz="4" w:space="0" w:color="auto"/>
              <w:right w:val="single" w:sz="4" w:space="0" w:color="auto"/>
            </w:tcBorders>
            <w:shd w:val="clear" w:color="auto" w:fill="auto"/>
            <w:noWrap/>
          </w:tcPr>
          <w:p w:rsidR="00BE162B" w:rsidRPr="007D110F" w:rsidRDefault="00BE162B" w:rsidP="00DA67E0">
            <w:pPr>
              <w:jc w:val="center"/>
              <w:rPr>
                <w:sz w:val="24"/>
                <w:szCs w:val="24"/>
              </w:rPr>
            </w:pPr>
          </w:p>
        </w:tc>
        <w:tc>
          <w:tcPr>
            <w:tcW w:w="2198" w:type="dxa"/>
            <w:tcBorders>
              <w:top w:val="nil"/>
              <w:left w:val="nil"/>
              <w:bottom w:val="single" w:sz="4" w:space="0" w:color="auto"/>
              <w:right w:val="single" w:sz="4" w:space="0" w:color="auto"/>
            </w:tcBorders>
            <w:shd w:val="clear" w:color="auto" w:fill="auto"/>
            <w:noWrap/>
          </w:tcPr>
          <w:p w:rsidR="00BE162B" w:rsidRPr="00DB5AB6" w:rsidRDefault="00BE162B" w:rsidP="00BE162B">
            <w:pPr>
              <w:jc w:val="center"/>
              <w:rPr>
                <w:sz w:val="24"/>
                <w:szCs w:val="24"/>
              </w:rPr>
            </w:pPr>
          </w:p>
        </w:tc>
        <w:tc>
          <w:tcPr>
            <w:tcW w:w="8595" w:type="dxa"/>
            <w:vMerge/>
            <w:tcBorders>
              <w:left w:val="nil"/>
              <w:right w:val="single" w:sz="4" w:space="0" w:color="000000"/>
            </w:tcBorders>
          </w:tcPr>
          <w:p w:rsidR="00BE162B" w:rsidRPr="007D110F" w:rsidRDefault="00BE162B" w:rsidP="00DA67E0">
            <w:pPr>
              <w:jc w:val="center"/>
              <w:rPr>
                <w:sz w:val="24"/>
                <w:szCs w:val="24"/>
              </w:rPr>
            </w:pPr>
          </w:p>
        </w:tc>
      </w:tr>
      <w:tr w:rsidR="00CC26E9" w:rsidRPr="007D110F" w:rsidTr="00CC26E9">
        <w:trPr>
          <w:trHeight w:val="240"/>
        </w:trPr>
        <w:tc>
          <w:tcPr>
            <w:tcW w:w="1719" w:type="dxa"/>
            <w:tcBorders>
              <w:top w:val="nil"/>
              <w:left w:val="single" w:sz="4" w:space="0" w:color="auto"/>
              <w:bottom w:val="single" w:sz="4" w:space="0" w:color="auto"/>
              <w:right w:val="single" w:sz="4" w:space="0" w:color="auto"/>
            </w:tcBorders>
            <w:shd w:val="clear" w:color="auto" w:fill="auto"/>
            <w:noWrap/>
            <w:hideMark/>
          </w:tcPr>
          <w:p w:rsidR="00CC26E9" w:rsidRPr="007D110F" w:rsidRDefault="00CC26E9" w:rsidP="00DA67E0">
            <w:pPr>
              <w:jc w:val="center"/>
              <w:rPr>
                <w:sz w:val="24"/>
                <w:szCs w:val="24"/>
              </w:rPr>
            </w:pPr>
            <w:r w:rsidRPr="007D110F">
              <w:rPr>
                <w:sz w:val="24"/>
                <w:szCs w:val="24"/>
              </w:rPr>
              <w:t>Октябрь</w:t>
            </w:r>
          </w:p>
        </w:tc>
        <w:tc>
          <w:tcPr>
            <w:tcW w:w="2197" w:type="dxa"/>
            <w:tcBorders>
              <w:top w:val="nil"/>
              <w:left w:val="nil"/>
              <w:bottom w:val="single" w:sz="4" w:space="0" w:color="auto"/>
              <w:right w:val="single" w:sz="4" w:space="0" w:color="auto"/>
            </w:tcBorders>
            <w:shd w:val="clear" w:color="auto" w:fill="auto"/>
            <w:noWrap/>
            <w:vAlign w:val="bottom"/>
            <w:hideMark/>
          </w:tcPr>
          <w:p w:rsidR="00CC26E9" w:rsidRPr="00CC26E9" w:rsidRDefault="00CC26E9">
            <w:pPr>
              <w:jc w:val="center"/>
              <w:rPr>
                <w:color w:val="000000"/>
                <w:sz w:val="24"/>
                <w:szCs w:val="24"/>
              </w:rPr>
            </w:pPr>
            <w:r w:rsidRPr="00CC26E9">
              <w:rPr>
                <w:color w:val="000000"/>
                <w:sz w:val="24"/>
                <w:szCs w:val="24"/>
              </w:rPr>
              <w:t>334</w:t>
            </w:r>
          </w:p>
        </w:tc>
        <w:tc>
          <w:tcPr>
            <w:tcW w:w="2198" w:type="dxa"/>
            <w:tcBorders>
              <w:top w:val="nil"/>
              <w:left w:val="nil"/>
              <w:bottom w:val="single" w:sz="4" w:space="0" w:color="auto"/>
              <w:right w:val="single" w:sz="4" w:space="0" w:color="auto"/>
            </w:tcBorders>
            <w:shd w:val="clear" w:color="auto" w:fill="auto"/>
            <w:noWrap/>
            <w:vAlign w:val="bottom"/>
            <w:hideMark/>
          </w:tcPr>
          <w:p w:rsidR="00CC26E9" w:rsidRPr="00CC26E9" w:rsidRDefault="00CC26E9">
            <w:pPr>
              <w:jc w:val="center"/>
              <w:rPr>
                <w:color w:val="000000"/>
                <w:sz w:val="24"/>
                <w:szCs w:val="24"/>
              </w:rPr>
            </w:pPr>
            <w:r w:rsidRPr="00CC26E9">
              <w:rPr>
                <w:color w:val="000000"/>
                <w:sz w:val="24"/>
                <w:szCs w:val="24"/>
              </w:rPr>
              <w:t>576</w:t>
            </w:r>
          </w:p>
        </w:tc>
        <w:tc>
          <w:tcPr>
            <w:tcW w:w="8595" w:type="dxa"/>
            <w:vMerge/>
            <w:tcBorders>
              <w:left w:val="nil"/>
              <w:right w:val="single" w:sz="4" w:space="0" w:color="000000"/>
            </w:tcBorders>
          </w:tcPr>
          <w:p w:rsidR="00CC26E9" w:rsidRPr="007D110F" w:rsidRDefault="00CC26E9" w:rsidP="00DA67E0">
            <w:pPr>
              <w:jc w:val="center"/>
              <w:rPr>
                <w:sz w:val="24"/>
                <w:szCs w:val="24"/>
              </w:rPr>
            </w:pPr>
          </w:p>
        </w:tc>
      </w:tr>
      <w:tr w:rsidR="00CC26E9" w:rsidRPr="007D110F" w:rsidTr="00CC26E9">
        <w:trPr>
          <w:trHeight w:val="240"/>
        </w:trPr>
        <w:tc>
          <w:tcPr>
            <w:tcW w:w="1719" w:type="dxa"/>
            <w:tcBorders>
              <w:top w:val="nil"/>
              <w:left w:val="single" w:sz="4" w:space="0" w:color="auto"/>
              <w:bottom w:val="single" w:sz="4" w:space="0" w:color="auto"/>
              <w:right w:val="single" w:sz="4" w:space="0" w:color="auto"/>
            </w:tcBorders>
            <w:shd w:val="clear" w:color="auto" w:fill="auto"/>
            <w:noWrap/>
            <w:hideMark/>
          </w:tcPr>
          <w:p w:rsidR="00CC26E9" w:rsidRPr="007D110F" w:rsidRDefault="00CC26E9" w:rsidP="00DA67E0">
            <w:pPr>
              <w:jc w:val="center"/>
              <w:rPr>
                <w:sz w:val="24"/>
                <w:szCs w:val="24"/>
              </w:rPr>
            </w:pPr>
            <w:r w:rsidRPr="007D110F">
              <w:rPr>
                <w:sz w:val="24"/>
                <w:szCs w:val="24"/>
              </w:rPr>
              <w:t>Ноябрь</w:t>
            </w:r>
          </w:p>
        </w:tc>
        <w:tc>
          <w:tcPr>
            <w:tcW w:w="2197" w:type="dxa"/>
            <w:tcBorders>
              <w:top w:val="nil"/>
              <w:left w:val="nil"/>
              <w:bottom w:val="single" w:sz="4" w:space="0" w:color="auto"/>
              <w:right w:val="single" w:sz="4" w:space="0" w:color="auto"/>
            </w:tcBorders>
            <w:shd w:val="clear" w:color="auto" w:fill="auto"/>
            <w:noWrap/>
            <w:vAlign w:val="bottom"/>
            <w:hideMark/>
          </w:tcPr>
          <w:p w:rsidR="00CC26E9" w:rsidRPr="00CC26E9" w:rsidRDefault="00CC26E9">
            <w:pPr>
              <w:jc w:val="center"/>
              <w:rPr>
                <w:color w:val="000000"/>
                <w:sz w:val="24"/>
                <w:szCs w:val="24"/>
              </w:rPr>
            </w:pPr>
            <w:r w:rsidRPr="00CC26E9">
              <w:rPr>
                <w:color w:val="000000"/>
                <w:sz w:val="24"/>
                <w:szCs w:val="24"/>
              </w:rPr>
              <w:t>429</w:t>
            </w:r>
          </w:p>
        </w:tc>
        <w:tc>
          <w:tcPr>
            <w:tcW w:w="2198" w:type="dxa"/>
            <w:tcBorders>
              <w:top w:val="nil"/>
              <w:left w:val="nil"/>
              <w:bottom w:val="single" w:sz="4" w:space="0" w:color="auto"/>
              <w:right w:val="single" w:sz="4" w:space="0" w:color="auto"/>
            </w:tcBorders>
            <w:shd w:val="clear" w:color="auto" w:fill="auto"/>
            <w:noWrap/>
            <w:vAlign w:val="bottom"/>
            <w:hideMark/>
          </w:tcPr>
          <w:p w:rsidR="00CC26E9" w:rsidRPr="00CC26E9" w:rsidRDefault="00CC26E9">
            <w:pPr>
              <w:jc w:val="center"/>
              <w:rPr>
                <w:color w:val="000000"/>
                <w:sz w:val="24"/>
                <w:szCs w:val="24"/>
              </w:rPr>
            </w:pPr>
            <w:r w:rsidRPr="00CC26E9">
              <w:rPr>
                <w:color w:val="000000"/>
                <w:sz w:val="24"/>
                <w:szCs w:val="24"/>
              </w:rPr>
              <w:t>720</w:t>
            </w:r>
          </w:p>
        </w:tc>
        <w:tc>
          <w:tcPr>
            <w:tcW w:w="8595" w:type="dxa"/>
            <w:vMerge/>
            <w:tcBorders>
              <w:left w:val="nil"/>
              <w:right w:val="single" w:sz="4" w:space="0" w:color="000000"/>
            </w:tcBorders>
          </w:tcPr>
          <w:p w:rsidR="00CC26E9" w:rsidRPr="007D110F" w:rsidRDefault="00CC26E9" w:rsidP="00DA67E0">
            <w:pPr>
              <w:jc w:val="center"/>
              <w:rPr>
                <w:sz w:val="24"/>
                <w:szCs w:val="24"/>
              </w:rPr>
            </w:pPr>
          </w:p>
        </w:tc>
      </w:tr>
      <w:tr w:rsidR="00CC26E9" w:rsidRPr="007D110F" w:rsidTr="00CC26E9">
        <w:trPr>
          <w:trHeight w:val="240"/>
        </w:trPr>
        <w:tc>
          <w:tcPr>
            <w:tcW w:w="1719" w:type="dxa"/>
            <w:tcBorders>
              <w:top w:val="nil"/>
              <w:left w:val="single" w:sz="4" w:space="0" w:color="auto"/>
              <w:bottom w:val="single" w:sz="4" w:space="0" w:color="auto"/>
              <w:right w:val="single" w:sz="4" w:space="0" w:color="auto"/>
            </w:tcBorders>
            <w:shd w:val="clear" w:color="auto" w:fill="auto"/>
            <w:noWrap/>
            <w:hideMark/>
          </w:tcPr>
          <w:p w:rsidR="00CC26E9" w:rsidRPr="007D110F" w:rsidRDefault="00CC26E9" w:rsidP="00DA67E0">
            <w:pPr>
              <w:jc w:val="center"/>
              <w:rPr>
                <w:sz w:val="24"/>
                <w:szCs w:val="24"/>
              </w:rPr>
            </w:pPr>
            <w:r w:rsidRPr="007D110F">
              <w:rPr>
                <w:sz w:val="24"/>
                <w:szCs w:val="24"/>
              </w:rPr>
              <w:t>Декабрь</w:t>
            </w:r>
          </w:p>
        </w:tc>
        <w:tc>
          <w:tcPr>
            <w:tcW w:w="2197" w:type="dxa"/>
            <w:tcBorders>
              <w:top w:val="nil"/>
              <w:left w:val="nil"/>
              <w:bottom w:val="single" w:sz="4" w:space="0" w:color="auto"/>
              <w:right w:val="single" w:sz="4" w:space="0" w:color="auto"/>
            </w:tcBorders>
            <w:shd w:val="clear" w:color="auto" w:fill="auto"/>
            <w:noWrap/>
            <w:vAlign w:val="bottom"/>
            <w:hideMark/>
          </w:tcPr>
          <w:p w:rsidR="00CC26E9" w:rsidRPr="00CC26E9" w:rsidRDefault="00CC26E9">
            <w:pPr>
              <w:jc w:val="center"/>
              <w:rPr>
                <w:color w:val="000000"/>
                <w:sz w:val="24"/>
                <w:szCs w:val="24"/>
              </w:rPr>
            </w:pPr>
            <w:r w:rsidRPr="00CC26E9">
              <w:rPr>
                <w:color w:val="000000"/>
                <w:sz w:val="24"/>
                <w:szCs w:val="24"/>
              </w:rPr>
              <w:t>531</w:t>
            </w:r>
          </w:p>
        </w:tc>
        <w:tc>
          <w:tcPr>
            <w:tcW w:w="2198" w:type="dxa"/>
            <w:tcBorders>
              <w:top w:val="nil"/>
              <w:left w:val="nil"/>
              <w:bottom w:val="single" w:sz="4" w:space="0" w:color="auto"/>
              <w:right w:val="single" w:sz="4" w:space="0" w:color="auto"/>
            </w:tcBorders>
            <w:shd w:val="clear" w:color="auto" w:fill="auto"/>
            <w:noWrap/>
            <w:vAlign w:val="bottom"/>
            <w:hideMark/>
          </w:tcPr>
          <w:p w:rsidR="00CC26E9" w:rsidRPr="00CC26E9" w:rsidRDefault="00CC26E9">
            <w:pPr>
              <w:jc w:val="center"/>
              <w:rPr>
                <w:color w:val="000000"/>
                <w:sz w:val="24"/>
                <w:szCs w:val="24"/>
              </w:rPr>
            </w:pPr>
            <w:r w:rsidRPr="00CC26E9">
              <w:rPr>
                <w:color w:val="000000"/>
                <w:sz w:val="24"/>
                <w:szCs w:val="24"/>
              </w:rPr>
              <w:t>744</w:t>
            </w:r>
          </w:p>
        </w:tc>
        <w:tc>
          <w:tcPr>
            <w:tcW w:w="8595" w:type="dxa"/>
            <w:vMerge/>
            <w:tcBorders>
              <w:left w:val="nil"/>
              <w:right w:val="single" w:sz="4" w:space="0" w:color="000000"/>
            </w:tcBorders>
          </w:tcPr>
          <w:p w:rsidR="00CC26E9" w:rsidRPr="007D110F" w:rsidRDefault="00CC26E9" w:rsidP="00DA67E0">
            <w:pPr>
              <w:jc w:val="center"/>
              <w:rPr>
                <w:sz w:val="24"/>
                <w:szCs w:val="24"/>
              </w:rPr>
            </w:pPr>
          </w:p>
        </w:tc>
      </w:tr>
      <w:tr w:rsidR="00CC26E9" w:rsidRPr="007D110F" w:rsidTr="00CC26E9">
        <w:trPr>
          <w:trHeight w:val="651"/>
        </w:trPr>
        <w:tc>
          <w:tcPr>
            <w:tcW w:w="1719" w:type="dxa"/>
            <w:tcBorders>
              <w:top w:val="nil"/>
              <w:left w:val="single" w:sz="4" w:space="0" w:color="auto"/>
              <w:bottom w:val="single" w:sz="4" w:space="0" w:color="auto"/>
              <w:right w:val="single" w:sz="4" w:space="0" w:color="auto"/>
            </w:tcBorders>
            <w:shd w:val="clear" w:color="auto" w:fill="auto"/>
            <w:noWrap/>
            <w:hideMark/>
          </w:tcPr>
          <w:p w:rsidR="00CC26E9" w:rsidRPr="007D110F" w:rsidRDefault="00CC26E9" w:rsidP="00DA67E0">
            <w:pPr>
              <w:jc w:val="center"/>
              <w:rPr>
                <w:i/>
                <w:iCs/>
                <w:sz w:val="24"/>
                <w:szCs w:val="24"/>
              </w:rPr>
            </w:pPr>
            <w:r w:rsidRPr="007D110F">
              <w:rPr>
                <w:i/>
                <w:iCs/>
                <w:sz w:val="24"/>
                <w:szCs w:val="24"/>
              </w:rPr>
              <w:t>ВСЕГО</w:t>
            </w:r>
          </w:p>
        </w:tc>
        <w:tc>
          <w:tcPr>
            <w:tcW w:w="2197" w:type="dxa"/>
            <w:tcBorders>
              <w:top w:val="nil"/>
              <w:left w:val="nil"/>
              <w:bottom w:val="single" w:sz="4" w:space="0" w:color="auto"/>
              <w:right w:val="single" w:sz="4" w:space="0" w:color="auto"/>
            </w:tcBorders>
            <w:shd w:val="clear" w:color="auto" w:fill="auto"/>
            <w:noWrap/>
            <w:vAlign w:val="center"/>
            <w:hideMark/>
          </w:tcPr>
          <w:p w:rsidR="00CC26E9" w:rsidRPr="00CC26E9" w:rsidRDefault="00CC26E9" w:rsidP="00CC26E9">
            <w:pPr>
              <w:jc w:val="center"/>
              <w:rPr>
                <w:color w:val="000000"/>
                <w:sz w:val="24"/>
                <w:szCs w:val="24"/>
              </w:rPr>
            </w:pPr>
            <w:r w:rsidRPr="00CC26E9">
              <w:rPr>
                <w:color w:val="000000"/>
                <w:sz w:val="24"/>
                <w:szCs w:val="24"/>
              </w:rPr>
              <w:t>1294</w:t>
            </w:r>
          </w:p>
        </w:tc>
        <w:tc>
          <w:tcPr>
            <w:tcW w:w="2198" w:type="dxa"/>
            <w:tcBorders>
              <w:top w:val="nil"/>
              <w:left w:val="nil"/>
              <w:bottom w:val="single" w:sz="4" w:space="0" w:color="auto"/>
              <w:right w:val="single" w:sz="4" w:space="0" w:color="auto"/>
            </w:tcBorders>
            <w:shd w:val="clear" w:color="auto" w:fill="auto"/>
            <w:noWrap/>
            <w:vAlign w:val="center"/>
            <w:hideMark/>
          </w:tcPr>
          <w:p w:rsidR="00CC26E9" w:rsidRPr="00CC26E9" w:rsidRDefault="00CC26E9" w:rsidP="00CC26E9">
            <w:pPr>
              <w:jc w:val="center"/>
              <w:rPr>
                <w:color w:val="000000"/>
                <w:sz w:val="24"/>
                <w:szCs w:val="24"/>
              </w:rPr>
            </w:pPr>
            <w:r w:rsidRPr="00CC26E9">
              <w:rPr>
                <w:color w:val="000000"/>
                <w:sz w:val="24"/>
                <w:szCs w:val="24"/>
              </w:rPr>
              <w:t>2040</w:t>
            </w:r>
          </w:p>
        </w:tc>
        <w:tc>
          <w:tcPr>
            <w:tcW w:w="8595" w:type="dxa"/>
            <w:vMerge/>
            <w:tcBorders>
              <w:left w:val="nil"/>
              <w:bottom w:val="single" w:sz="4" w:space="0" w:color="auto"/>
              <w:right w:val="single" w:sz="4" w:space="0" w:color="000000"/>
            </w:tcBorders>
          </w:tcPr>
          <w:p w:rsidR="00CC26E9" w:rsidRPr="007D110F" w:rsidRDefault="00CC26E9" w:rsidP="00DA67E0">
            <w:pPr>
              <w:jc w:val="center"/>
              <w:rPr>
                <w:sz w:val="24"/>
                <w:szCs w:val="24"/>
              </w:rPr>
            </w:pPr>
          </w:p>
        </w:tc>
      </w:tr>
    </w:tbl>
    <w:p w:rsidR="007D110F" w:rsidRDefault="007D110F">
      <w:pPr>
        <w:rPr>
          <w:rFonts w:cs="Arial"/>
          <w:b/>
          <w:bCs/>
          <w:sz w:val="24"/>
          <w:szCs w:val="24"/>
        </w:rPr>
      </w:pPr>
    </w:p>
    <w:p w:rsidR="00BE162B" w:rsidRDefault="00BE162B" w:rsidP="003C55F4">
      <w:pPr>
        <w:pStyle w:val="af3"/>
        <w:ind w:firstLine="709"/>
        <w:jc w:val="left"/>
        <w:rPr>
          <w:b w:val="0"/>
        </w:rPr>
      </w:pPr>
    </w:p>
    <w:p w:rsidR="00CC26E9" w:rsidRDefault="00CC26E9" w:rsidP="003C55F4">
      <w:pPr>
        <w:pStyle w:val="af3"/>
        <w:ind w:firstLine="709"/>
        <w:jc w:val="left"/>
        <w:rPr>
          <w:b w:val="0"/>
        </w:rPr>
      </w:pPr>
    </w:p>
    <w:p w:rsidR="003C55F4" w:rsidRPr="004F6810" w:rsidRDefault="003C55F4" w:rsidP="003C55F4">
      <w:pPr>
        <w:pStyle w:val="af3"/>
        <w:ind w:firstLine="709"/>
        <w:jc w:val="left"/>
        <w:rPr>
          <w:b w:val="0"/>
        </w:rPr>
      </w:pPr>
      <w:r w:rsidRPr="004F6810">
        <w:rPr>
          <w:b w:val="0"/>
        </w:rPr>
        <w:t>Таблица 3</w:t>
      </w:r>
      <w:r w:rsidR="00221146">
        <w:rPr>
          <w:b w:val="0"/>
        </w:rPr>
        <w:t>6</w:t>
      </w:r>
    </w:p>
    <w:p w:rsidR="003C55F4" w:rsidRDefault="003C55F4" w:rsidP="003C55F4">
      <w:pPr>
        <w:pStyle w:val="af3"/>
        <w:jc w:val="left"/>
      </w:pPr>
    </w:p>
    <w:tbl>
      <w:tblPr>
        <w:tblpPr w:leftFromText="180" w:rightFromText="180" w:vertAnchor="text" w:horzAnchor="page" w:tblpX="1352" w:tblpY="133"/>
        <w:tblW w:w="14992" w:type="dxa"/>
        <w:tblLayout w:type="fixed"/>
        <w:tblLook w:val="04A0" w:firstRow="1" w:lastRow="0" w:firstColumn="1" w:lastColumn="0" w:noHBand="0" w:noVBand="1"/>
      </w:tblPr>
      <w:tblGrid>
        <w:gridCol w:w="1809"/>
        <w:gridCol w:w="2977"/>
        <w:gridCol w:w="3260"/>
        <w:gridCol w:w="6946"/>
      </w:tblGrid>
      <w:tr w:rsidR="00562021" w:rsidRPr="006C6258" w:rsidTr="00562021">
        <w:trPr>
          <w:trHeight w:val="562"/>
        </w:trPr>
        <w:tc>
          <w:tcPr>
            <w:tcW w:w="1809" w:type="dxa"/>
            <w:vMerge w:val="restart"/>
            <w:tcBorders>
              <w:top w:val="single" w:sz="4" w:space="0" w:color="auto"/>
              <w:left w:val="single" w:sz="4" w:space="0" w:color="auto"/>
              <w:right w:val="single" w:sz="4" w:space="0" w:color="auto"/>
            </w:tcBorders>
            <w:shd w:val="clear" w:color="auto" w:fill="auto"/>
            <w:hideMark/>
          </w:tcPr>
          <w:p w:rsidR="00562021" w:rsidRPr="006C6258" w:rsidRDefault="00562021" w:rsidP="00CC26E9">
            <w:pPr>
              <w:jc w:val="center"/>
              <w:rPr>
                <w:sz w:val="24"/>
                <w:szCs w:val="24"/>
              </w:rPr>
            </w:pPr>
          </w:p>
          <w:p w:rsidR="00562021" w:rsidRDefault="00562021" w:rsidP="00CC26E9">
            <w:pPr>
              <w:jc w:val="center"/>
              <w:rPr>
                <w:sz w:val="24"/>
                <w:szCs w:val="24"/>
              </w:rPr>
            </w:pPr>
          </w:p>
          <w:p w:rsidR="00562021" w:rsidRDefault="00562021" w:rsidP="00CC26E9">
            <w:pPr>
              <w:jc w:val="center"/>
              <w:rPr>
                <w:sz w:val="24"/>
                <w:szCs w:val="24"/>
              </w:rPr>
            </w:pPr>
          </w:p>
          <w:p w:rsidR="00562021" w:rsidRDefault="00562021" w:rsidP="00CC26E9">
            <w:pPr>
              <w:jc w:val="center"/>
              <w:rPr>
                <w:sz w:val="24"/>
                <w:szCs w:val="24"/>
              </w:rPr>
            </w:pPr>
          </w:p>
          <w:p w:rsidR="00562021" w:rsidRPr="006C6258" w:rsidRDefault="00562021" w:rsidP="00CC26E9">
            <w:pPr>
              <w:jc w:val="center"/>
              <w:rPr>
                <w:sz w:val="24"/>
                <w:szCs w:val="24"/>
              </w:rPr>
            </w:pPr>
            <w:r w:rsidRPr="006C6258">
              <w:rPr>
                <w:sz w:val="24"/>
                <w:szCs w:val="24"/>
              </w:rPr>
              <w:t xml:space="preserve">Месяц </w:t>
            </w:r>
          </w:p>
          <w:p w:rsidR="00562021" w:rsidRPr="006C6258" w:rsidRDefault="00562021" w:rsidP="00D310C8">
            <w:pPr>
              <w:jc w:val="center"/>
              <w:rPr>
                <w:sz w:val="24"/>
                <w:szCs w:val="24"/>
              </w:rPr>
            </w:pPr>
            <w:r w:rsidRPr="006C6258">
              <w:rPr>
                <w:sz w:val="24"/>
                <w:szCs w:val="24"/>
              </w:rPr>
              <w:t>201</w:t>
            </w:r>
            <w:r>
              <w:rPr>
                <w:sz w:val="24"/>
                <w:szCs w:val="24"/>
              </w:rPr>
              <w:t xml:space="preserve">5 </w:t>
            </w:r>
            <w:r w:rsidRPr="006C6258">
              <w:rPr>
                <w:sz w:val="24"/>
                <w:szCs w:val="24"/>
              </w:rPr>
              <w:t>г</w:t>
            </w:r>
          </w:p>
        </w:tc>
        <w:tc>
          <w:tcPr>
            <w:tcW w:w="6237" w:type="dxa"/>
            <w:gridSpan w:val="2"/>
            <w:tcBorders>
              <w:top w:val="single" w:sz="4" w:space="0" w:color="auto"/>
              <w:left w:val="nil"/>
              <w:bottom w:val="single" w:sz="4" w:space="0" w:color="auto"/>
              <w:right w:val="single" w:sz="4" w:space="0" w:color="auto"/>
            </w:tcBorders>
            <w:shd w:val="clear" w:color="auto" w:fill="auto"/>
            <w:noWrap/>
            <w:vAlign w:val="center"/>
            <w:hideMark/>
          </w:tcPr>
          <w:p w:rsidR="00562021" w:rsidRDefault="00562021" w:rsidP="00CC26E9">
            <w:pPr>
              <w:jc w:val="center"/>
              <w:rPr>
                <w:b/>
                <w:sz w:val="24"/>
                <w:szCs w:val="24"/>
              </w:rPr>
            </w:pPr>
            <w:r w:rsidRPr="006C6258">
              <w:rPr>
                <w:b/>
                <w:sz w:val="24"/>
                <w:szCs w:val="24"/>
              </w:rPr>
              <w:t xml:space="preserve">Котельная № </w:t>
            </w:r>
            <w:r>
              <w:rPr>
                <w:b/>
                <w:sz w:val="24"/>
                <w:szCs w:val="24"/>
              </w:rPr>
              <w:t>7</w:t>
            </w:r>
            <w:r w:rsidRPr="006C6258">
              <w:rPr>
                <w:b/>
                <w:sz w:val="24"/>
                <w:szCs w:val="24"/>
              </w:rPr>
              <w:t xml:space="preserve">, </w:t>
            </w:r>
            <w:r>
              <w:rPr>
                <w:b/>
                <w:sz w:val="24"/>
                <w:szCs w:val="24"/>
              </w:rPr>
              <w:t>ул.Энергетиков, 1а</w:t>
            </w:r>
          </w:p>
        </w:tc>
        <w:tc>
          <w:tcPr>
            <w:tcW w:w="6946" w:type="dxa"/>
            <w:vMerge w:val="restart"/>
            <w:tcBorders>
              <w:top w:val="single" w:sz="4" w:space="0" w:color="auto"/>
              <w:left w:val="single" w:sz="4" w:space="0" w:color="auto"/>
              <w:right w:val="single" w:sz="4" w:space="0" w:color="000000"/>
            </w:tcBorders>
          </w:tcPr>
          <w:p w:rsidR="00562021" w:rsidRDefault="00562021" w:rsidP="00CC26E9">
            <w:pPr>
              <w:jc w:val="center"/>
              <w:rPr>
                <w:sz w:val="24"/>
                <w:szCs w:val="24"/>
              </w:rPr>
            </w:pPr>
          </w:p>
          <w:p w:rsidR="00562021" w:rsidRDefault="00562021" w:rsidP="00CC26E9">
            <w:pPr>
              <w:jc w:val="center"/>
              <w:rPr>
                <w:sz w:val="24"/>
                <w:szCs w:val="24"/>
              </w:rPr>
            </w:pPr>
            <w:r>
              <w:rPr>
                <w:noProof/>
                <w:sz w:val="24"/>
                <w:szCs w:val="24"/>
              </w:rPr>
              <w:drawing>
                <wp:inline distT="0" distB="0" distL="0" distR="0" wp14:anchorId="4CF0267C" wp14:editId="34013864">
                  <wp:extent cx="3836504" cy="3279913"/>
                  <wp:effectExtent l="0" t="0" r="12065" b="15875"/>
                  <wp:docPr id="12"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562021" w:rsidRPr="006C6258" w:rsidRDefault="00562021" w:rsidP="00CC26E9">
            <w:pPr>
              <w:rPr>
                <w:sz w:val="24"/>
                <w:szCs w:val="24"/>
              </w:rPr>
            </w:pPr>
          </w:p>
        </w:tc>
      </w:tr>
      <w:tr w:rsidR="00CC26E9" w:rsidRPr="006C6258" w:rsidTr="00562021">
        <w:trPr>
          <w:trHeight w:val="1200"/>
        </w:trPr>
        <w:tc>
          <w:tcPr>
            <w:tcW w:w="1809" w:type="dxa"/>
            <w:vMerge/>
            <w:tcBorders>
              <w:left w:val="single" w:sz="4" w:space="0" w:color="auto"/>
              <w:bottom w:val="single" w:sz="4" w:space="0" w:color="auto"/>
              <w:right w:val="single" w:sz="4" w:space="0" w:color="auto"/>
            </w:tcBorders>
            <w:shd w:val="clear" w:color="auto" w:fill="auto"/>
            <w:hideMark/>
          </w:tcPr>
          <w:p w:rsidR="00CC26E9" w:rsidRPr="006C6258" w:rsidRDefault="00CC26E9" w:rsidP="00CC26E9">
            <w:pPr>
              <w:jc w:val="center"/>
              <w:rPr>
                <w:sz w:val="24"/>
                <w:szCs w:val="24"/>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CC26E9" w:rsidRPr="006C6258" w:rsidRDefault="00CC26E9" w:rsidP="00CC26E9">
            <w:pPr>
              <w:jc w:val="center"/>
              <w:rPr>
                <w:sz w:val="24"/>
                <w:szCs w:val="24"/>
              </w:rPr>
            </w:pPr>
            <w:r w:rsidRPr="006C6258">
              <w:rPr>
                <w:sz w:val="24"/>
                <w:szCs w:val="24"/>
              </w:rPr>
              <w:t>Фактическое производство тепловой энергии, (Гкал)</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CC26E9" w:rsidRPr="006C6258" w:rsidRDefault="00CC26E9" w:rsidP="00CC26E9">
            <w:pPr>
              <w:jc w:val="center"/>
              <w:rPr>
                <w:sz w:val="24"/>
                <w:szCs w:val="24"/>
              </w:rPr>
            </w:pPr>
            <w:r w:rsidRPr="006C6258">
              <w:rPr>
                <w:sz w:val="24"/>
                <w:szCs w:val="24"/>
              </w:rPr>
              <w:t>Число часов работы, (час)</w:t>
            </w:r>
          </w:p>
        </w:tc>
        <w:tc>
          <w:tcPr>
            <w:tcW w:w="6946" w:type="dxa"/>
            <w:vMerge/>
            <w:tcBorders>
              <w:left w:val="single" w:sz="4" w:space="0" w:color="auto"/>
              <w:right w:val="single" w:sz="4" w:space="0" w:color="000000"/>
            </w:tcBorders>
          </w:tcPr>
          <w:p w:rsidR="00CC26E9" w:rsidRPr="006C6258" w:rsidRDefault="00CC26E9" w:rsidP="00CC26E9">
            <w:pPr>
              <w:jc w:val="center"/>
              <w:rPr>
                <w:sz w:val="24"/>
                <w:szCs w:val="24"/>
              </w:rPr>
            </w:pPr>
          </w:p>
        </w:tc>
      </w:tr>
      <w:tr w:rsidR="00CC26E9" w:rsidRPr="006C6258" w:rsidTr="00CC26E9">
        <w:trPr>
          <w:trHeight w:val="240"/>
        </w:trPr>
        <w:tc>
          <w:tcPr>
            <w:tcW w:w="1809" w:type="dxa"/>
            <w:tcBorders>
              <w:top w:val="nil"/>
              <w:left w:val="single" w:sz="4" w:space="0" w:color="auto"/>
              <w:bottom w:val="single" w:sz="4" w:space="0" w:color="auto"/>
              <w:right w:val="single" w:sz="4" w:space="0" w:color="auto"/>
            </w:tcBorders>
            <w:shd w:val="clear" w:color="auto" w:fill="auto"/>
            <w:noWrap/>
            <w:hideMark/>
          </w:tcPr>
          <w:p w:rsidR="00CC26E9" w:rsidRPr="006C6258" w:rsidRDefault="00CC26E9" w:rsidP="00CC26E9">
            <w:pPr>
              <w:jc w:val="center"/>
              <w:rPr>
                <w:sz w:val="24"/>
                <w:szCs w:val="24"/>
              </w:rPr>
            </w:pPr>
            <w:r w:rsidRPr="006C6258">
              <w:rPr>
                <w:sz w:val="24"/>
                <w:szCs w:val="24"/>
              </w:rPr>
              <w:t>Январь</w:t>
            </w:r>
          </w:p>
        </w:tc>
        <w:tc>
          <w:tcPr>
            <w:tcW w:w="2977" w:type="dxa"/>
            <w:tcBorders>
              <w:top w:val="nil"/>
              <w:left w:val="nil"/>
              <w:bottom w:val="single" w:sz="4" w:space="0" w:color="auto"/>
              <w:right w:val="single" w:sz="4" w:space="0" w:color="auto"/>
            </w:tcBorders>
            <w:shd w:val="clear" w:color="auto" w:fill="auto"/>
            <w:noWrap/>
          </w:tcPr>
          <w:p w:rsidR="00CC26E9" w:rsidRPr="006C6258" w:rsidRDefault="00CC26E9" w:rsidP="00CC26E9">
            <w:pPr>
              <w:jc w:val="center"/>
              <w:rPr>
                <w:sz w:val="24"/>
                <w:szCs w:val="24"/>
              </w:rPr>
            </w:pPr>
          </w:p>
        </w:tc>
        <w:tc>
          <w:tcPr>
            <w:tcW w:w="3260" w:type="dxa"/>
            <w:tcBorders>
              <w:top w:val="nil"/>
              <w:left w:val="nil"/>
              <w:bottom w:val="single" w:sz="4" w:space="0" w:color="auto"/>
              <w:right w:val="single" w:sz="4" w:space="0" w:color="auto"/>
            </w:tcBorders>
            <w:shd w:val="clear" w:color="auto" w:fill="auto"/>
            <w:noWrap/>
          </w:tcPr>
          <w:p w:rsidR="00CC26E9" w:rsidRPr="006C6258" w:rsidRDefault="00CC26E9" w:rsidP="00CC26E9">
            <w:pPr>
              <w:jc w:val="center"/>
              <w:rPr>
                <w:sz w:val="24"/>
                <w:szCs w:val="24"/>
              </w:rPr>
            </w:pPr>
          </w:p>
        </w:tc>
        <w:tc>
          <w:tcPr>
            <w:tcW w:w="6946" w:type="dxa"/>
            <w:vMerge/>
            <w:tcBorders>
              <w:left w:val="single" w:sz="4" w:space="0" w:color="auto"/>
              <w:right w:val="single" w:sz="4" w:space="0" w:color="000000"/>
            </w:tcBorders>
          </w:tcPr>
          <w:p w:rsidR="00CC26E9" w:rsidRPr="006C6258" w:rsidRDefault="00CC26E9" w:rsidP="00CC26E9">
            <w:pPr>
              <w:jc w:val="center"/>
              <w:rPr>
                <w:sz w:val="24"/>
                <w:szCs w:val="24"/>
              </w:rPr>
            </w:pPr>
          </w:p>
        </w:tc>
      </w:tr>
      <w:tr w:rsidR="00CC26E9" w:rsidRPr="006C6258" w:rsidTr="00CC26E9">
        <w:trPr>
          <w:trHeight w:val="240"/>
        </w:trPr>
        <w:tc>
          <w:tcPr>
            <w:tcW w:w="1809" w:type="dxa"/>
            <w:tcBorders>
              <w:top w:val="nil"/>
              <w:left w:val="single" w:sz="4" w:space="0" w:color="auto"/>
              <w:bottom w:val="single" w:sz="4" w:space="0" w:color="auto"/>
              <w:right w:val="single" w:sz="4" w:space="0" w:color="auto"/>
            </w:tcBorders>
            <w:shd w:val="clear" w:color="auto" w:fill="auto"/>
            <w:noWrap/>
            <w:hideMark/>
          </w:tcPr>
          <w:p w:rsidR="00CC26E9" w:rsidRPr="006C6258" w:rsidRDefault="00CC26E9" w:rsidP="00CC26E9">
            <w:pPr>
              <w:jc w:val="center"/>
              <w:rPr>
                <w:sz w:val="24"/>
                <w:szCs w:val="24"/>
              </w:rPr>
            </w:pPr>
            <w:r w:rsidRPr="006C6258">
              <w:rPr>
                <w:sz w:val="24"/>
                <w:szCs w:val="24"/>
              </w:rPr>
              <w:t>Февраль</w:t>
            </w:r>
          </w:p>
        </w:tc>
        <w:tc>
          <w:tcPr>
            <w:tcW w:w="2977" w:type="dxa"/>
            <w:tcBorders>
              <w:top w:val="nil"/>
              <w:left w:val="nil"/>
              <w:bottom w:val="single" w:sz="4" w:space="0" w:color="auto"/>
              <w:right w:val="single" w:sz="4" w:space="0" w:color="auto"/>
            </w:tcBorders>
            <w:shd w:val="clear" w:color="auto" w:fill="auto"/>
            <w:noWrap/>
          </w:tcPr>
          <w:p w:rsidR="00CC26E9" w:rsidRPr="006C6258" w:rsidRDefault="00CC26E9" w:rsidP="00CC26E9">
            <w:pPr>
              <w:jc w:val="center"/>
              <w:rPr>
                <w:sz w:val="24"/>
                <w:szCs w:val="24"/>
              </w:rPr>
            </w:pPr>
          </w:p>
        </w:tc>
        <w:tc>
          <w:tcPr>
            <w:tcW w:w="3260" w:type="dxa"/>
            <w:tcBorders>
              <w:top w:val="nil"/>
              <w:left w:val="nil"/>
              <w:bottom w:val="single" w:sz="4" w:space="0" w:color="auto"/>
              <w:right w:val="single" w:sz="4" w:space="0" w:color="auto"/>
            </w:tcBorders>
            <w:shd w:val="clear" w:color="auto" w:fill="auto"/>
            <w:noWrap/>
          </w:tcPr>
          <w:p w:rsidR="00CC26E9" w:rsidRPr="006C6258" w:rsidRDefault="00CC26E9" w:rsidP="00CC26E9">
            <w:pPr>
              <w:jc w:val="center"/>
              <w:rPr>
                <w:sz w:val="24"/>
                <w:szCs w:val="24"/>
              </w:rPr>
            </w:pPr>
          </w:p>
        </w:tc>
        <w:tc>
          <w:tcPr>
            <w:tcW w:w="6946" w:type="dxa"/>
            <w:vMerge/>
            <w:tcBorders>
              <w:left w:val="single" w:sz="4" w:space="0" w:color="auto"/>
              <w:right w:val="single" w:sz="4" w:space="0" w:color="000000"/>
            </w:tcBorders>
          </w:tcPr>
          <w:p w:rsidR="00CC26E9" w:rsidRPr="006C6258" w:rsidRDefault="00CC26E9" w:rsidP="00CC26E9">
            <w:pPr>
              <w:jc w:val="center"/>
              <w:rPr>
                <w:sz w:val="24"/>
                <w:szCs w:val="24"/>
              </w:rPr>
            </w:pPr>
          </w:p>
        </w:tc>
      </w:tr>
      <w:tr w:rsidR="00CC26E9" w:rsidRPr="006C6258" w:rsidTr="00CC26E9">
        <w:trPr>
          <w:trHeight w:val="240"/>
        </w:trPr>
        <w:tc>
          <w:tcPr>
            <w:tcW w:w="1809" w:type="dxa"/>
            <w:tcBorders>
              <w:top w:val="nil"/>
              <w:left w:val="single" w:sz="4" w:space="0" w:color="auto"/>
              <w:bottom w:val="single" w:sz="4" w:space="0" w:color="auto"/>
              <w:right w:val="single" w:sz="4" w:space="0" w:color="auto"/>
            </w:tcBorders>
            <w:shd w:val="clear" w:color="auto" w:fill="auto"/>
            <w:noWrap/>
            <w:hideMark/>
          </w:tcPr>
          <w:p w:rsidR="00CC26E9" w:rsidRPr="006C6258" w:rsidRDefault="00CC26E9" w:rsidP="00CC26E9">
            <w:pPr>
              <w:jc w:val="center"/>
              <w:rPr>
                <w:sz w:val="24"/>
                <w:szCs w:val="24"/>
              </w:rPr>
            </w:pPr>
            <w:r w:rsidRPr="006C6258">
              <w:rPr>
                <w:sz w:val="24"/>
                <w:szCs w:val="24"/>
              </w:rPr>
              <w:t>Март</w:t>
            </w:r>
          </w:p>
        </w:tc>
        <w:tc>
          <w:tcPr>
            <w:tcW w:w="2977" w:type="dxa"/>
            <w:tcBorders>
              <w:top w:val="nil"/>
              <w:left w:val="nil"/>
              <w:bottom w:val="single" w:sz="4" w:space="0" w:color="auto"/>
              <w:right w:val="single" w:sz="4" w:space="0" w:color="auto"/>
            </w:tcBorders>
            <w:shd w:val="clear" w:color="auto" w:fill="auto"/>
            <w:noWrap/>
          </w:tcPr>
          <w:p w:rsidR="00CC26E9" w:rsidRPr="006C6258" w:rsidRDefault="00CC26E9" w:rsidP="00CC26E9">
            <w:pPr>
              <w:jc w:val="center"/>
              <w:rPr>
                <w:sz w:val="24"/>
                <w:szCs w:val="24"/>
              </w:rPr>
            </w:pPr>
          </w:p>
        </w:tc>
        <w:tc>
          <w:tcPr>
            <w:tcW w:w="3260" w:type="dxa"/>
            <w:tcBorders>
              <w:top w:val="nil"/>
              <w:left w:val="nil"/>
              <w:bottom w:val="single" w:sz="4" w:space="0" w:color="auto"/>
              <w:right w:val="single" w:sz="4" w:space="0" w:color="auto"/>
            </w:tcBorders>
            <w:shd w:val="clear" w:color="auto" w:fill="auto"/>
            <w:noWrap/>
          </w:tcPr>
          <w:p w:rsidR="00CC26E9" w:rsidRPr="006C6258" w:rsidRDefault="00CC26E9" w:rsidP="00CC26E9">
            <w:pPr>
              <w:jc w:val="center"/>
              <w:rPr>
                <w:sz w:val="24"/>
                <w:szCs w:val="24"/>
              </w:rPr>
            </w:pPr>
          </w:p>
        </w:tc>
        <w:tc>
          <w:tcPr>
            <w:tcW w:w="6946" w:type="dxa"/>
            <w:vMerge/>
            <w:tcBorders>
              <w:left w:val="single" w:sz="4" w:space="0" w:color="auto"/>
              <w:right w:val="single" w:sz="4" w:space="0" w:color="000000"/>
            </w:tcBorders>
          </w:tcPr>
          <w:p w:rsidR="00CC26E9" w:rsidRPr="006C6258" w:rsidRDefault="00CC26E9" w:rsidP="00CC26E9">
            <w:pPr>
              <w:jc w:val="center"/>
              <w:rPr>
                <w:sz w:val="24"/>
                <w:szCs w:val="24"/>
              </w:rPr>
            </w:pPr>
          </w:p>
        </w:tc>
      </w:tr>
      <w:tr w:rsidR="00CC26E9" w:rsidRPr="006C6258" w:rsidTr="00CC26E9">
        <w:trPr>
          <w:trHeight w:val="240"/>
        </w:trPr>
        <w:tc>
          <w:tcPr>
            <w:tcW w:w="1809" w:type="dxa"/>
            <w:tcBorders>
              <w:top w:val="nil"/>
              <w:left w:val="single" w:sz="4" w:space="0" w:color="auto"/>
              <w:bottom w:val="single" w:sz="4" w:space="0" w:color="auto"/>
              <w:right w:val="single" w:sz="4" w:space="0" w:color="auto"/>
            </w:tcBorders>
            <w:shd w:val="clear" w:color="auto" w:fill="auto"/>
            <w:noWrap/>
            <w:hideMark/>
          </w:tcPr>
          <w:p w:rsidR="00CC26E9" w:rsidRPr="006C6258" w:rsidRDefault="00CC26E9" w:rsidP="00CC26E9">
            <w:pPr>
              <w:jc w:val="center"/>
              <w:rPr>
                <w:sz w:val="24"/>
                <w:szCs w:val="24"/>
              </w:rPr>
            </w:pPr>
            <w:r w:rsidRPr="006C6258">
              <w:rPr>
                <w:sz w:val="24"/>
                <w:szCs w:val="24"/>
              </w:rPr>
              <w:t>Апрель</w:t>
            </w:r>
          </w:p>
        </w:tc>
        <w:tc>
          <w:tcPr>
            <w:tcW w:w="2977" w:type="dxa"/>
            <w:tcBorders>
              <w:top w:val="nil"/>
              <w:left w:val="nil"/>
              <w:bottom w:val="single" w:sz="4" w:space="0" w:color="auto"/>
              <w:right w:val="single" w:sz="4" w:space="0" w:color="auto"/>
            </w:tcBorders>
            <w:shd w:val="clear" w:color="auto" w:fill="auto"/>
            <w:noWrap/>
          </w:tcPr>
          <w:p w:rsidR="00CC26E9" w:rsidRPr="006C6258" w:rsidRDefault="00CC26E9" w:rsidP="00CC26E9">
            <w:pPr>
              <w:jc w:val="center"/>
              <w:rPr>
                <w:sz w:val="24"/>
                <w:szCs w:val="24"/>
              </w:rPr>
            </w:pPr>
          </w:p>
        </w:tc>
        <w:tc>
          <w:tcPr>
            <w:tcW w:w="3260" w:type="dxa"/>
            <w:tcBorders>
              <w:top w:val="nil"/>
              <w:left w:val="nil"/>
              <w:bottom w:val="single" w:sz="4" w:space="0" w:color="auto"/>
              <w:right w:val="single" w:sz="4" w:space="0" w:color="auto"/>
            </w:tcBorders>
            <w:shd w:val="clear" w:color="auto" w:fill="auto"/>
            <w:noWrap/>
          </w:tcPr>
          <w:p w:rsidR="00CC26E9" w:rsidRPr="006C6258" w:rsidRDefault="00CC26E9" w:rsidP="00CC26E9">
            <w:pPr>
              <w:jc w:val="center"/>
              <w:rPr>
                <w:sz w:val="24"/>
                <w:szCs w:val="24"/>
              </w:rPr>
            </w:pPr>
          </w:p>
        </w:tc>
        <w:tc>
          <w:tcPr>
            <w:tcW w:w="6946" w:type="dxa"/>
            <w:vMerge/>
            <w:tcBorders>
              <w:left w:val="single" w:sz="4" w:space="0" w:color="auto"/>
              <w:right w:val="single" w:sz="4" w:space="0" w:color="000000"/>
            </w:tcBorders>
          </w:tcPr>
          <w:p w:rsidR="00CC26E9" w:rsidRPr="006C6258" w:rsidRDefault="00CC26E9" w:rsidP="00CC26E9">
            <w:pPr>
              <w:jc w:val="center"/>
              <w:rPr>
                <w:sz w:val="24"/>
                <w:szCs w:val="24"/>
              </w:rPr>
            </w:pPr>
          </w:p>
        </w:tc>
      </w:tr>
      <w:tr w:rsidR="00CC26E9" w:rsidRPr="006C6258" w:rsidTr="00CC26E9">
        <w:trPr>
          <w:trHeight w:val="240"/>
        </w:trPr>
        <w:tc>
          <w:tcPr>
            <w:tcW w:w="1809" w:type="dxa"/>
            <w:tcBorders>
              <w:top w:val="nil"/>
              <w:left w:val="single" w:sz="4" w:space="0" w:color="auto"/>
              <w:bottom w:val="single" w:sz="4" w:space="0" w:color="auto"/>
              <w:right w:val="single" w:sz="4" w:space="0" w:color="auto"/>
            </w:tcBorders>
            <w:shd w:val="clear" w:color="auto" w:fill="auto"/>
            <w:noWrap/>
            <w:hideMark/>
          </w:tcPr>
          <w:p w:rsidR="00CC26E9" w:rsidRPr="006C6258" w:rsidRDefault="00CC26E9" w:rsidP="00CC26E9">
            <w:pPr>
              <w:jc w:val="center"/>
              <w:rPr>
                <w:sz w:val="24"/>
                <w:szCs w:val="24"/>
              </w:rPr>
            </w:pPr>
            <w:r w:rsidRPr="006C6258">
              <w:rPr>
                <w:sz w:val="24"/>
                <w:szCs w:val="24"/>
              </w:rPr>
              <w:t>Май</w:t>
            </w:r>
          </w:p>
        </w:tc>
        <w:tc>
          <w:tcPr>
            <w:tcW w:w="2977" w:type="dxa"/>
            <w:tcBorders>
              <w:top w:val="nil"/>
              <w:left w:val="nil"/>
              <w:bottom w:val="single" w:sz="4" w:space="0" w:color="auto"/>
              <w:right w:val="single" w:sz="4" w:space="0" w:color="auto"/>
            </w:tcBorders>
            <w:shd w:val="clear" w:color="auto" w:fill="auto"/>
            <w:noWrap/>
          </w:tcPr>
          <w:p w:rsidR="00CC26E9" w:rsidRPr="006C6258" w:rsidRDefault="00CC26E9" w:rsidP="00CC26E9">
            <w:pPr>
              <w:jc w:val="center"/>
              <w:rPr>
                <w:sz w:val="24"/>
                <w:szCs w:val="24"/>
              </w:rPr>
            </w:pPr>
          </w:p>
        </w:tc>
        <w:tc>
          <w:tcPr>
            <w:tcW w:w="3260" w:type="dxa"/>
            <w:tcBorders>
              <w:top w:val="nil"/>
              <w:left w:val="nil"/>
              <w:bottom w:val="single" w:sz="4" w:space="0" w:color="auto"/>
              <w:right w:val="single" w:sz="4" w:space="0" w:color="auto"/>
            </w:tcBorders>
            <w:shd w:val="clear" w:color="auto" w:fill="auto"/>
            <w:noWrap/>
          </w:tcPr>
          <w:p w:rsidR="00CC26E9" w:rsidRPr="006C6258" w:rsidRDefault="00CC26E9" w:rsidP="00CC26E9">
            <w:pPr>
              <w:jc w:val="center"/>
              <w:rPr>
                <w:sz w:val="24"/>
                <w:szCs w:val="24"/>
              </w:rPr>
            </w:pPr>
          </w:p>
        </w:tc>
        <w:tc>
          <w:tcPr>
            <w:tcW w:w="6946" w:type="dxa"/>
            <w:vMerge/>
            <w:tcBorders>
              <w:left w:val="single" w:sz="4" w:space="0" w:color="auto"/>
              <w:right w:val="single" w:sz="4" w:space="0" w:color="000000"/>
            </w:tcBorders>
          </w:tcPr>
          <w:p w:rsidR="00CC26E9" w:rsidRPr="006C6258" w:rsidRDefault="00CC26E9" w:rsidP="00CC26E9">
            <w:pPr>
              <w:jc w:val="center"/>
              <w:rPr>
                <w:sz w:val="24"/>
                <w:szCs w:val="24"/>
              </w:rPr>
            </w:pPr>
          </w:p>
        </w:tc>
      </w:tr>
      <w:tr w:rsidR="00CC26E9" w:rsidRPr="006C6258" w:rsidTr="00CC26E9">
        <w:trPr>
          <w:trHeight w:val="240"/>
        </w:trPr>
        <w:tc>
          <w:tcPr>
            <w:tcW w:w="1809" w:type="dxa"/>
            <w:tcBorders>
              <w:top w:val="nil"/>
              <w:left w:val="single" w:sz="4" w:space="0" w:color="auto"/>
              <w:bottom w:val="single" w:sz="4" w:space="0" w:color="auto"/>
              <w:right w:val="single" w:sz="4" w:space="0" w:color="auto"/>
            </w:tcBorders>
            <w:shd w:val="clear" w:color="auto" w:fill="auto"/>
            <w:noWrap/>
            <w:hideMark/>
          </w:tcPr>
          <w:p w:rsidR="00CC26E9" w:rsidRPr="006C6258" w:rsidRDefault="00CC26E9" w:rsidP="00CC26E9">
            <w:pPr>
              <w:jc w:val="center"/>
              <w:rPr>
                <w:sz w:val="24"/>
                <w:szCs w:val="24"/>
              </w:rPr>
            </w:pPr>
            <w:r w:rsidRPr="006C6258">
              <w:rPr>
                <w:sz w:val="24"/>
                <w:szCs w:val="24"/>
              </w:rPr>
              <w:t>Июнь</w:t>
            </w:r>
          </w:p>
        </w:tc>
        <w:tc>
          <w:tcPr>
            <w:tcW w:w="2977" w:type="dxa"/>
            <w:tcBorders>
              <w:top w:val="nil"/>
              <w:left w:val="nil"/>
              <w:bottom w:val="single" w:sz="4" w:space="0" w:color="auto"/>
              <w:right w:val="single" w:sz="4" w:space="0" w:color="auto"/>
            </w:tcBorders>
            <w:shd w:val="clear" w:color="auto" w:fill="auto"/>
            <w:noWrap/>
          </w:tcPr>
          <w:p w:rsidR="00CC26E9" w:rsidRPr="006C6258" w:rsidRDefault="00CC26E9" w:rsidP="00CC26E9">
            <w:pPr>
              <w:jc w:val="center"/>
              <w:rPr>
                <w:sz w:val="24"/>
                <w:szCs w:val="24"/>
              </w:rPr>
            </w:pPr>
          </w:p>
        </w:tc>
        <w:tc>
          <w:tcPr>
            <w:tcW w:w="3260" w:type="dxa"/>
            <w:tcBorders>
              <w:top w:val="nil"/>
              <w:left w:val="nil"/>
              <w:bottom w:val="single" w:sz="4" w:space="0" w:color="auto"/>
              <w:right w:val="single" w:sz="4" w:space="0" w:color="auto"/>
            </w:tcBorders>
            <w:shd w:val="clear" w:color="auto" w:fill="auto"/>
            <w:noWrap/>
          </w:tcPr>
          <w:p w:rsidR="00CC26E9" w:rsidRPr="006C6258" w:rsidRDefault="00CC26E9" w:rsidP="00CC26E9">
            <w:pPr>
              <w:jc w:val="center"/>
              <w:rPr>
                <w:sz w:val="24"/>
                <w:szCs w:val="24"/>
              </w:rPr>
            </w:pPr>
          </w:p>
        </w:tc>
        <w:tc>
          <w:tcPr>
            <w:tcW w:w="6946" w:type="dxa"/>
            <w:vMerge/>
            <w:tcBorders>
              <w:left w:val="single" w:sz="4" w:space="0" w:color="auto"/>
              <w:right w:val="single" w:sz="4" w:space="0" w:color="000000"/>
            </w:tcBorders>
          </w:tcPr>
          <w:p w:rsidR="00CC26E9" w:rsidRPr="006C6258" w:rsidRDefault="00CC26E9" w:rsidP="00CC26E9">
            <w:pPr>
              <w:jc w:val="center"/>
              <w:rPr>
                <w:sz w:val="24"/>
                <w:szCs w:val="24"/>
              </w:rPr>
            </w:pPr>
          </w:p>
        </w:tc>
      </w:tr>
      <w:tr w:rsidR="00CC26E9" w:rsidRPr="006C6258" w:rsidTr="00CC26E9">
        <w:trPr>
          <w:trHeight w:val="240"/>
        </w:trPr>
        <w:tc>
          <w:tcPr>
            <w:tcW w:w="1809" w:type="dxa"/>
            <w:tcBorders>
              <w:top w:val="nil"/>
              <w:left w:val="single" w:sz="4" w:space="0" w:color="auto"/>
              <w:bottom w:val="single" w:sz="4" w:space="0" w:color="auto"/>
              <w:right w:val="single" w:sz="4" w:space="0" w:color="auto"/>
            </w:tcBorders>
            <w:shd w:val="clear" w:color="auto" w:fill="auto"/>
            <w:noWrap/>
            <w:hideMark/>
          </w:tcPr>
          <w:p w:rsidR="00CC26E9" w:rsidRPr="006C6258" w:rsidRDefault="00CC26E9" w:rsidP="00CC26E9">
            <w:pPr>
              <w:jc w:val="center"/>
              <w:rPr>
                <w:sz w:val="24"/>
                <w:szCs w:val="24"/>
              </w:rPr>
            </w:pPr>
            <w:r w:rsidRPr="006C6258">
              <w:rPr>
                <w:sz w:val="24"/>
                <w:szCs w:val="24"/>
              </w:rPr>
              <w:t>Июль</w:t>
            </w:r>
          </w:p>
        </w:tc>
        <w:tc>
          <w:tcPr>
            <w:tcW w:w="2977" w:type="dxa"/>
            <w:tcBorders>
              <w:top w:val="nil"/>
              <w:left w:val="nil"/>
              <w:bottom w:val="single" w:sz="4" w:space="0" w:color="auto"/>
              <w:right w:val="single" w:sz="4" w:space="0" w:color="auto"/>
            </w:tcBorders>
            <w:shd w:val="clear" w:color="auto" w:fill="auto"/>
            <w:noWrap/>
          </w:tcPr>
          <w:p w:rsidR="00CC26E9" w:rsidRPr="006C6258" w:rsidRDefault="00CC26E9" w:rsidP="00CC26E9">
            <w:pPr>
              <w:jc w:val="center"/>
              <w:rPr>
                <w:sz w:val="24"/>
                <w:szCs w:val="24"/>
              </w:rPr>
            </w:pPr>
          </w:p>
        </w:tc>
        <w:tc>
          <w:tcPr>
            <w:tcW w:w="3260" w:type="dxa"/>
            <w:tcBorders>
              <w:top w:val="nil"/>
              <w:left w:val="nil"/>
              <w:bottom w:val="single" w:sz="4" w:space="0" w:color="auto"/>
              <w:right w:val="single" w:sz="4" w:space="0" w:color="auto"/>
            </w:tcBorders>
            <w:shd w:val="clear" w:color="auto" w:fill="auto"/>
            <w:noWrap/>
          </w:tcPr>
          <w:p w:rsidR="00CC26E9" w:rsidRPr="006C6258" w:rsidRDefault="00CC26E9" w:rsidP="00CC26E9">
            <w:pPr>
              <w:jc w:val="center"/>
              <w:rPr>
                <w:sz w:val="24"/>
                <w:szCs w:val="24"/>
              </w:rPr>
            </w:pPr>
          </w:p>
        </w:tc>
        <w:tc>
          <w:tcPr>
            <w:tcW w:w="6946" w:type="dxa"/>
            <w:vMerge/>
            <w:tcBorders>
              <w:left w:val="single" w:sz="4" w:space="0" w:color="auto"/>
              <w:right w:val="single" w:sz="4" w:space="0" w:color="000000"/>
            </w:tcBorders>
          </w:tcPr>
          <w:p w:rsidR="00CC26E9" w:rsidRPr="006C6258" w:rsidRDefault="00CC26E9" w:rsidP="00CC26E9">
            <w:pPr>
              <w:jc w:val="center"/>
              <w:rPr>
                <w:sz w:val="24"/>
                <w:szCs w:val="24"/>
              </w:rPr>
            </w:pPr>
          </w:p>
        </w:tc>
      </w:tr>
      <w:tr w:rsidR="00CC26E9" w:rsidRPr="006C6258" w:rsidTr="00CC26E9">
        <w:trPr>
          <w:trHeight w:val="240"/>
        </w:trPr>
        <w:tc>
          <w:tcPr>
            <w:tcW w:w="1809" w:type="dxa"/>
            <w:tcBorders>
              <w:top w:val="nil"/>
              <w:left w:val="single" w:sz="4" w:space="0" w:color="auto"/>
              <w:bottom w:val="single" w:sz="4" w:space="0" w:color="auto"/>
              <w:right w:val="single" w:sz="4" w:space="0" w:color="auto"/>
            </w:tcBorders>
            <w:shd w:val="clear" w:color="auto" w:fill="auto"/>
            <w:noWrap/>
            <w:hideMark/>
          </w:tcPr>
          <w:p w:rsidR="00CC26E9" w:rsidRPr="006C6258" w:rsidRDefault="00CC26E9" w:rsidP="00CC26E9">
            <w:pPr>
              <w:jc w:val="center"/>
              <w:rPr>
                <w:sz w:val="24"/>
                <w:szCs w:val="24"/>
              </w:rPr>
            </w:pPr>
            <w:r w:rsidRPr="006C6258">
              <w:rPr>
                <w:sz w:val="24"/>
                <w:szCs w:val="24"/>
              </w:rPr>
              <w:t>Август</w:t>
            </w:r>
          </w:p>
        </w:tc>
        <w:tc>
          <w:tcPr>
            <w:tcW w:w="2977" w:type="dxa"/>
            <w:tcBorders>
              <w:top w:val="nil"/>
              <w:left w:val="nil"/>
              <w:bottom w:val="single" w:sz="4" w:space="0" w:color="auto"/>
              <w:right w:val="single" w:sz="4" w:space="0" w:color="auto"/>
            </w:tcBorders>
            <w:shd w:val="clear" w:color="auto" w:fill="auto"/>
            <w:noWrap/>
          </w:tcPr>
          <w:p w:rsidR="00CC26E9" w:rsidRPr="006C6258" w:rsidRDefault="00CC26E9" w:rsidP="00CC26E9">
            <w:pPr>
              <w:jc w:val="center"/>
              <w:rPr>
                <w:sz w:val="24"/>
                <w:szCs w:val="24"/>
              </w:rPr>
            </w:pPr>
          </w:p>
        </w:tc>
        <w:tc>
          <w:tcPr>
            <w:tcW w:w="3260" w:type="dxa"/>
            <w:tcBorders>
              <w:top w:val="nil"/>
              <w:left w:val="nil"/>
              <w:bottom w:val="single" w:sz="4" w:space="0" w:color="auto"/>
              <w:right w:val="single" w:sz="4" w:space="0" w:color="auto"/>
            </w:tcBorders>
            <w:shd w:val="clear" w:color="auto" w:fill="auto"/>
            <w:noWrap/>
          </w:tcPr>
          <w:p w:rsidR="00CC26E9" w:rsidRPr="006C6258" w:rsidRDefault="00CC26E9" w:rsidP="00CC26E9">
            <w:pPr>
              <w:jc w:val="center"/>
              <w:rPr>
                <w:sz w:val="24"/>
                <w:szCs w:val="24"/>
              </w:rPr>
            </w:pPr>
          </w:p>
        </w:tc>
        <w:tc>
          <w:tcPr>
            <w:tcW w:w="6946" w:type="dxa"/>
            <w:vMerge/>
            <w:tcBorders>
              <w:left w:val="single" w:sz="4" w:space="0" w:color="auto"/>
              <w:right w:val="single" w:sz="4" w:space="0" w:color="000000"/>
            </w:tcBorders>
          </w:tcPr>
          <w:p w:rsidR="00CC26E9" w:rsidRPr="006C6258" w:rsidRDefault="00CC26E9" w:rsidP="00CC26E9">
            <w:pPr>
              <w:jc w:val="center"/>
              <w:rPr>
                <w:sz w:val="24"/>
                <w:szCs w:val="24"/>
              </w:rPr>
            </w:pPr>
          </w:p>
        </w:tc>
      </w:tr>
      <w:tr w:rsidR="00CC26E9" w:rsidRPr="006C6258" w:rsidTr="00CC26E9">
        <w:trPr>
          <w:trHeight w:val="240"/>
        </w:trPr>
        <w:tc>
          <w:tcPr>
            <w:tcW w:w="1809" w:type="dxa"/>
            <w:tcBorders>
              <w:top w:val="nil"/>
              <w:left w:val="single" w:sz="4" w:space="0" w:color="auto"/>
              <w:bottom w:val="single" w:sz="4" w:space="0" w:color="auto"/>
              <w:right w:val="single" w:sz="4" w:space="0" w:color="auto"/>
            </w:tcBorders>
            <w:shd w:val="clear" w:color="auto" w:fill="auto"/>
            <w:noWrap/>
            <w:hideMark/>
          </w:tcPr>
          <w:p w:rsidR="00CC26E9" w:rsidRPr="006C6258" w:rsidRDefault="00CC26E9" w:rsidP="00CC26E9">
            <w:pPr>
              <w:jc w:val="center"/>
              <w:rPr>
                <w:sz w:val="24"/>
                <w:szCs w:val="24"/>
              </w:rPr>
            </w:pPr>
            <w:r w:rsidRPr="006C6258">
              <w:rPr>
                <w:sz w:val="24"/>
                <w:szCs w:val="24"/>
              </w:rPr>
              <w:t>Сентябрь</w:t>
            </w:r>
          </w:p>
        </w:tc>
        <w:tc>
          <w:tcPr>
            <w:tcW w:w="2977" w:type="dxa"/>
            <w:tcBorders>
              <w:top w:val="nil"/>
              <w:left w:val="nil"/>
              <w:bottom w:val="single" w:sz="4" w:space="0" w:color="auto"/>
              <w:right w:val="single" w:sz="4" w:space="0" w:color="auto"/>
            </w:tcBorders>
            <w:shd w:val="clear" w:color="auto" w:fill="auto"/>
            <w:noWrap/>
          </w:tcPr>
          <w:p w:rsidR="00CC26E9" w:rsidRPr="006C6258" w:rsidRDefault="00CC26E9" w:rsidP="00CC26E9">
            <w:pPr>
              <w:jc w:val="center"/>
              <w:rPr>
                <w:sz w:val="24"/>
                <w:szCs w:val="24"/>
              </w:rPr>
            </w:pPr>
          </w:p>
        </w:tc>
        <w:tc>
          <w:tcPr>
            <w:tcW w:w="3260" w:type="dxa"/>
            <w:tcBorders>
              <w:top w:val="nil"/>
              <w:left w:val="nil"/>
              <w:bottom w:val="single" w:sz="4" w:space="0" w:color="auto"/>
              <w:right w:val="single" w:sz="4" w:space="0" w:color="auto"/>
            </w:tcBorders>
            <w:shd w:val="clear" w:color="auto" w:fill="auto"/>
            <w:noWrap/>
          </w:tcPr>
          <w:p w:rsidR="00CC26E9" w:rsidRPr="006C6258" w:rsidRDefault="00CC26E9" w:rsidP="00CC26E9">
            <w:pPr>
              <w:jc w:val="center"/>
              <w:rPr>
                <w:sz w:val="24"/>
                <w:szCs w:val="24"/>
              </w:rPr>
            </w:pPr>
          </w:p>
        </w:tc>
        <w:tc>
          <w:tcPr>
            <w:tcW w:w="6946" w:type="dxa"/>
            <w:vMerge/>
            <w:tcBorders>
              <w:left w:val="single" w:sz="4" w:space="0" w:color="auto"/>
              <w:right w:val="single" w:sz="4" w:space="0" w:color="000000"/>
            </w:tcBorders>
          </w:tcPr>
          <w:p w:rsidR="00CC26E9" w:rsidRPr="006C6258" w:rsidRDefault="00CC26E9" w:rsidP="00CC26E9">
            <w:pPr>
              <w:jc w:val="center"/>
              <w:rPr>
                <w:sz w:val="24"/>
                <w:szCs w:val="24"/>
              </w:rPr>
            </w:pPr>
          </w:p>
        </w:tc>
      </w:tr>
      <w:tr w:rsidR="00CC26E9" w:rsidRPr="006C6258" w:rsidTr="00CC26E9">
        <w:trPr>
          <w:trHeight w:val="240"/>
        </w:trPr>
        <w:tc>
          <w:tcPr>
            <w:tcW w:w="1809" w:type="dxa"/>
            <w:tcBorders>
              <w:top w:val="nil"/>
              <w:left w:val="single" w:sz="4" w:space="0" w:color="auto"/>
              <w:bottom w:val="single" w:sz="4" w:space="0" w:color="auto"/>
              <w:right w:val="single" w:sz="4" w:space="0" w:color="auto"/>
            </w:tcBorders>
            <w:shd w:val="clear" w:color="auto" w:fill="auto"/>
            <w:noWrap/>
            <w:hideMark/>
          </w:tcPr>
          <w:p w:rsidR="00CC26E9" w:rsidRPr="006C6258" w:rsidRDefault="00CC26E9" w:rsidP="00CC26E9">
            <w:pPr>
              <w:jc w:val="center"/>
              <w:rPr>
                <w:sz w:val="24"/>
                <w:szCs w:val="24"/>
              </w:rPr>
            </w:pPr>
            <w:r w:rsidRPr="006C6258">
              <w:rPr>
                <w:sz w:val="24"/>
                <w:szCs w:val="24"/>
              </w:rPr>
              <w:t>Октябрь</w:t>
            </w:r>
          </w:p>
        </w:tc>
        <w:tc>
          <w:tcPr>
            <w:tcW w:w="2977" w:type="dxa"/>
            <w:tcBorders>
              <w:top w:val="nil"/>
              <w:left w:val="nil"/>
              <w:bottom w:val="single" w:sz="4" w:space="0" w:color="auto"/>
              <w:right w:val="single" w:sz="4" w:space="0" w:color="auto"/>
            </w:tcBorders>
            <w:shd w:val="clear" w:color="auto" w:fill="auto"/>
            <w:noWrap/>
            <w:vAlign w:val="center"/>
            <w:hideMark/>
          </w:tcPr>
          <w:p w:rsidR="00CC26E9" w:rsidRPr="00CC26E9" w:rsidRDefault="00CC26E9" w:rsidP="00CC26E9">
            <w:pPr>
              <w:jc w:val="center"/>
              <w:rPr>
                <w:color w:val="000000"/>
                <w:sz w:val="24"/>
                <w:szCs w:val="24"/>
              </w:rPr>
            </w:pPr>
            <w:r w:rsidRPr="00CC26E9">
              <w:rPr>
                <w:color w:val="000000"/>
                <w:sz w:val="24"/>
                <w:szCs w:val="24"/>
              </w:rPr>
              <w:t>1507</w:t>
            </w:r>
          </w:p>
        </w:tc>
        <w:tc>
          <w:tcPr>
            <w:tcW w:w="3260" w:type="dxa"/>
            <w:tcBorders>
              <w:top w:val="nil"/>
              <w:left w:val="nil"/>
              <w:bottom w:val="single" w:sz="4" w:space="0" w:color="auto"/>
              <w:right w:val="single" w:sz="4" w:space="0" w:color="auto"/>
            </w:tcBorders>
            <w:shd w:val="clear" w:color="auto" w:fill="auto"/>
            <w:noWrap/>
            <w:vAlign w:val="center"/>
            <w:hideMark/>
          </w:tcPr>
          <w:p w:rsidR="00CC26E9" w:rsidRPr="00CC26E9" w:rsidRDefault="00CC26E9" w:rsidP="00CC26E9">
            <w:pPr>
              <w:jc w:val="center"/>
              <w:rPr>
                <w:color w:val="000000"/>
                <w:sz w:val="24"/>
                <w:szCs w:val="24"/>
              </w:rPr>
            </w:pPr>
            <w:r w:rsidRPr="00CC26E9">
              <w:rPr>
                <w:color w:val="000000"/>
                <w:sz w:val="24"/>
                <w:szCs w:val="24"/>
              </w:rPr>
              <w:t>576</w:t>
            </w:r>
          </w:p>
        </w:tc>
        <w:tc>
          <w:tcPr>
            <w:tcW w:w="6946" w:type="dxa"/>
            <w:vMerge/>
            <w:tcBorders>
              <w:left w:val="single" w:sz="4" w:space="0" w:color="auto"/>
              <w:right w:val="single" w:sz="4" w:space="0" w:color="000000"/>
            </w:tcBorders>
          </w:tcPr>
          <w:p w:rsidR="00CC26E9" w:rsidRPr="006C6258" w:rsidRDefault="00CC26E9" w:rsidP="00CC26E9">
            <w:pPr>
              <w:jc w:val="center"/>
              <w:rPr>
                <w:sz w:val="24"/>
                <w:szCs w:val="24"/>
              </w:rPr>
            </w:pPr>
          </w:p>
        </w:tc>
      </w:tr>
      <w:tr w:rsidR="00CC26E9" w:rsidRPr="006C6258" w:rsidTr="00CC26E9">
        <w:trPr>
          <w:trHeight w:val="240"/>
        </w:trPr>
        <w:tc>
          <w:tcPr>
            <w:tcW w:w="1809" w:type="dxa"/>
            <w:tcBorders>
              <w:top w:val="nil"/>
              <w:left w:val="single" w:sz="4" w:space="0" w:color="auto"/>
              <w:bottom w:val="single" w:sz="4" w:space="0" w:color="auto"/>
              <w:right w:val="single" w:sz="4" w:space="0" w:color="auto"/>
            </w:tcBorders>
            <w:shd w:val="clear" w:color="auto" w:fill="auto"/>
            <w:noWrap/>
            <w:hideMark/>
          </w:tcPr>
          <w:p w:rsidR="00CC26E9" w:rsidRPr="006C6258" w:rsidRDefault="00CC26E9" w:rsidP="00CC26E9">
            <w:pPr>
              <w:jc w:val="center"/>
              <w:rPr>
                <w:sz w:val="24"/>
                <w:szCs w:val="24"/>
              </w:rPr>
            </w:pPr>
            <w:r w:rsidRPr="006C6258">
              <w:rPr>
                <w:sz w:val="24"/>
                <w:szCs w:val="24"/>
              </w:rPr>
              <w:t>Ноябрь</w:t>
            </w:r>
          </w:p>
        </w:tc>
        <w:tc>
          <w:tcPr>
            <w:tcW w:w="2977" w:type="dxa"/>
            <w:tcBorders>
              <w:top w:val="nil"/>
              <w:left w:val="nil"/>
              <w:bottom w:val="single" w:sz="4" w:space="0" w:color="auto"/>
              <w:right w:val="single" w:sz="4" w:space="0" w:color="auto"/>
            </w:tcBorders>
            <w:shd w:val="clear" w:color="auto" w:fill="auto"/>
            <w:noWrap/>
            <w:vAlign w:val="center"/>
            <w:hideMark/>
          </w:tcPr>
          <w:p w:rsidR="00CC26E9" w:rsidRPr="00CC26E9" w:rsidRDefault="00CC26E9" w:rsidP="00CC26E9">
            <w:pPr>
              <w:jc w:val="center"/>
              <w:rPr>
                <w:color w:val="000000"/>
                <w:sz w:val="24"/>
                <w:szCs w:val="24"/>
              </w:rPr>
            </w:pPr>
            <w:r w:rsidRPr="00CC26E9">
              <w:rPr>
                <w:color w:val="000000"/>
                <w:sz w:val="24"/>
                <w:szCs w:val="24"/>
              </w:rPr>
              <w:t>2123</w:t>
            </w:r>
          </w:p>
        </w:tc>
        <w:tc>
          <w:tcPr>
            <w:tcW w:w="3260" w:type="dxa"/>
            <w:tcBorders>
              <w:top w:val="nil"/>
              <w:left w:val="nil"/>
              <w:bottom w:val="single" w:sz="4" w:space="0" w:color="auto"/>
              <w:right w:val="single" w:sz="4" w:space="0" w:color="auto"/>
            </w:tcBorders>
            <w:shd w:val="clear" w:color="auto" w:fill="auto"/>
            <w:noWrap/>
            <w:vAlign w:val="center"/>
            <w:hideMark/>
          </w:tcPr>
          <w:p w:rsidR="00CC26E9" w:rsidRPr="00CC26E9" w:rsidRDefault="00CC26E9" w:rsidP="00CC26E9">
            <w:pPr>
              <w:jc w:val="center"/>
              <w:rPr>
                <w:color w:val="000000"/>
                <w:sz w:val="24"/>
                <w:szCs w:val="24"/>
              </w:rPr>
            </w:pPr>
            <w:r w:rsidRPr="00CC26E9">
              <w:rPr>
                <w:color w:val="000000"/>
                <w:sz w:val="24"/>
                <w:szCs w:val="24"/>
              </w:rPr>
              <w:t>720</w:t>
            </w:r>
          </w:p>
        </w:tc>
        <w:tc>
          <w:tcPr>
            <w:tcW w:w="6946" w:type="dxa"/>
            <w:vMerge/>
            <w:tcBorders>
              <w:left w:val="single" w:sz="4" w:space="0" w:color="auto"/>
              <w:right w:val="single" w:sz="4" w:space="0" w:color="000000"/>
            </w:tcBorders>
          </w:tcPr>
          <w:p w:rsidR="00CC26E9" w:rsidRPr="006C6258" w:rsidRDefault="00CC26E9" w:rsidP="00CC26E9">
            <w:pPr>
              <w:jc w:val="center"/>
              <w:rPr>
                <w:sz w:val="24"/>
                <w:szCs w:val="24"/>
              </w:rPr>
            </w:pPr>
          </w:p>
        </w:tc>
      </w:tr>
      <w:tr w:rsidR="00CC26E9" w:rsidRPr="006C6258" w:rsidTr="00CC26E9">
        <w:trPr>
          <w:trHeight w:val="240"/>
        </w:trPr>
        <w:tc>
          <w:tcPr>
            <w:tcW w:w="1809" w:type="dxa"/>
            <w:tcBorders>
              <w:top w:val="nil"/>
              <w:left w:val="single" w:sz="4" w:space="0" w:color="auto"/>
              <w:bottom w:val="single" w:sz="4" w:space="0" w:color="auto"/>
              <w:right w:val="single" w:sz="4" w:space="0" w:color="auto"/>
            </w:tcBorders>
            <w:shd w:val="clear" w:color="auto" w:fill="auto"/>
            <w:noWrap/>
            <w:hideMark/>
          </w:tcPr>
          <w:p w:rsidR="00CC26E9" w:rsidRPr="006C6258" w:rsidRDefault="00CC26E9" w:rsidP="00CC26E9">
            <w:pPr>
              <w:jc w:val="center"/>
              <w:rPr>
                <w:sz w:val="24"/>
                <w:szCs w:val="24"/>
              </w:rPr>
            </w:pPr>
            <w:r w:rsidRPr="006C6258">
              <w:rPr>
                <w:sz w:val="24"/>
                <w:szCs w:val="24"/>
              </w:rPr>
              <w:t>Декабрь</w:t>
            </w:r>
          </w:p>
        </w:tc>
        <w:tc>
          <w:tcPr>
            <w:tcW w:w="2977" w:type="dxa"/>
            <w:tcBorders>
              <w:top w:val="nil"/>
              <w:left w:val="nil"/>
              <w:bottom w:val="single" w:sz="4" w:space="0" w:color="auto"/>
              <w:right w:val="single" w:sz="4" w:space="0" w:color="auto"/>
            </w:tcBorders>
            <w:shd w:val="clear" w:color="auto" w:fill="auto"/>
            <w:noWrap/>
            <w:vAlign w:val="center"/>
            <w:hideMark/>
          </w:tcPr>
          <w:p w:rsidR="00CC26E9" w:rsidRPr="00CC26E9" w:rsidRDefault="00CC26E9" w:rsidP="00CC26E9">
            <w:pPr>
              <w:jc w:val="center"/>
              <w:rPr>
                <w:color w:val="000000"/>
                <w:sz w:val="24"/>
                <w:szCs w:val="24"/>
              </w:rPr>
            </w:pPr>
            <w:r w:rsidRPr="00CC26E9">
              <w:rPr>
                <w:color w:val="000000"/>
                <w:sz w:val="24"/>
                <w:szCs w:val="24"/>
              </w:rPr>
              <w:t>2554</w:t>
            </w:r>
          </w:p>
        </w:tc>
        <w:tc>
          <w:tcPr>
            <w:tcW w:w="3260" w:type="dxa"/>
            <w:tcBorders>
              <w:top w:val="nil"/>
              <w:left w:val="nil"/>
              <w:bottom w:val="single" w:sz="4" w:space="0" w:color="auto"/>
              <w:right w:val="single" w:sz="4" w:space="0" w:color="auto"/>
            </w:tcBorders>
            <w:shd w:val="clear" w:color="auto" w:fill="auto"/>
            <w:noWrap/>
            <w:vAlign w:val="center"/>
            <w:hideMark/>
          </w:tcPr>
          <w:p w:rsidR="00CC26E9" w:rsidRPr="00CC26E9" w:rsidRDefault="00CC26E9" w:rsidP="00CC26E9">
            <w:pPr>
              <w:jc w:val="center"/>
              <w:rPr>
                <w:color w:val="000000"/>
                <w:sz w:val="24"/>
                <w:szCs w:val="24"/>
              </w:rPr>
            </w:pPr>
            <w:r w:rsidRPr="00CC26E9">
              <w:rPr>
                <w:color w:val="000000"/>
                <w:sz w:val="24"/>
                <w:szCs w:val="24"/>
              </w:rPr>
              <w:t>744</w:t>
            </w:r>
          </w:p>
        </w:tc>
        <w:tc>
          <w:tcPr>
            <w:tcW w:w="6946" w:type="dxa"/>
            <w:vMerge/>
            <w:tcBorders>
              <w:left w:val="single" w:sz="4" w:space="0" w:color="auto"/>
              <w:right w:val="single" w:sz="4" w:space="0" w:color="000000"/>
            </w:tcBorders>
          </w:tcPr>
          <w:p w:rsidR="00CC26E9" w:rsidRPr="006C6258" w:rsidRDefault="00CC26E9" w:rsidP="00CC26E9">
            <w:pPr>
              <w:jc w:val="center"/>
              <w:rPr>
                <w:sz w:val="24"/>
                <w:szCs w:val="24"/>
              </w:rPr>
            </w:pPr>
          </w:p>
        </w:tc>
      </w:tr>
      <w:tr w:rsidR="00CC26E9" w:rsidRPr="006C6258" w:rsidTr="007238AC">
        <w:trPr>
          <w:trHeight w:val="877"/>
        </w:trPr>
        <w:tc>
          <w:tcPr>
            <w:tcW w:w="1809" w:type="dxa"/>
            <w:tcBorders>
              <w:top w:val="nil"/>
              <w:left w:val="single" w:sz="4" w:space="0" w:color="auto"/>
              <w:bottom w:val="single" w:sz="4" w:space="0" w:color="auto"/>
              <w:right w:val="single" w:sz="4" w:space="0" w:color="auto"/>
            </w:tcBorders>
            <w:shd w:val="clear" w:color="auto" w:fill="auto"/>
            <w:noWrap/>
            <w:hideMark/>
          </w:tcPr>
          <w:p w:rsidR="007238AC" w:rsidRDefault="007238AC" w:rsidP="00CC26E9">
            <w:pPr>
              <w:jc w:val="center"/>
              <w:rPr>
                <w:i/>
                <w:iCs/>
                <w:sz w:val="24"/>
                <w:szCs w:val="24"/>
              </w:rPr>
            </w:pPr>
          </w:p>
          <w:p w:rsidR="00CC26E9" w:rsidRPr="006C6258" w:rsidRDefault="00CC26E9" w:rsidP="00CC26E9">
            <w:pPr>
              <w:jc w:val="center"/>
              <w:rPr>
                <w:i/>
                <w:iCs/>
                <w:sz w:val="24"/>
                <w:szCs w:val="24"/>
              </w:rPr>
            </w:pPr>
            <w:r w:rsidRPr="006C6258">
              <w:rPr>
                <w:i/>
                <w:iCs/>
                <w:sz w:val="24"/>
                <w:szCs w:val="24"/>
              </w:rPr>
              <w:t>ВСЕГО</w:t>
            </w:r>
          </w:p>
        </w:tc>
        <w:tc>
          <w:tcPr>
            <w:tcW w:w="2977" w:type="dxa"/>
            <w:tcBorders>
              <w:top w:val="nil"/>
              <w:left w:val="nil"/>
              <w:bottom w:val="single" w:sz="4" w:space="0" w:color="auto"/>
              <w:right w:val="single" w:sz="4" w:space="0" w:color="auto"/>
            </w:tcBorders>
            <w:shd w:val="clear" w:color="auto" w:fill="auto"/>
            <w:noWrap/>
            <w:vAlign w:val="center"/>
            <w:hideMark/>
          </w:tcPr>
          <w:p w:rsidR="00CC26E9" w:rsidRPr="00CC26E9" w:rsidRDefault="00CC26E9" w:rsidP="00CC26E9">
            <w:pPr>
              <w:jc w:val="center"/>
              <w:rPr>
                <w:color w:val="000000"/>
                <w:sz w:val="24"/>
                <w:szCs w:val="24"/>
              </w:rPr>
            </w:pPr>
            <w:r w:rsidRPr="00CC26E9">
              <w:rPr>
                <w:color w:val="000000"/>
                <w:sz w:val="24"/>
                <w:szCs w:val="24"/>
              </w:rPr>
              <w:t>6184</w:t>
            </w:r>
          </w:p>
        </w:tc>
        <w:tc>
          <w:tcPr>
            <w:tcW w:w="3260" w:type="dxa"/>
            <w:tcBorders>
              <w:top w:val="nil"/>
              <w:left w:val="nil"/>
              <w:bottom w:val="single" w:sz="4" w:space="0" w:color="auto"/>
              <w:right w:val="single" w:sz="4" w:space="0" w:color="auto"/>
            </w:tcBorders>
            <w:shd w:val="clear" w:color="auto" w:fill="auto"/>
            <w:noWrap/>
            <w:vAlign w:val="center"/>
            <w:hideMark/>
          </w:tcPr>
          <w:p w:rsidR="00CC26E9" w:rsidRPr="00CC26E9" w:rsidRDefault="00CC26E9" w:rsidP="00CC26E9">
            <w:pPr>
              <w:jc w:val="center"/>
              <w:rPr>
                <w:color w:val="000000"/>
                <w:sz w:val="24"/>
                <w:szCs w:val="24"/>
              </w:rPr>
            </w:pPr>
            <w:r w:rsidRPr="00CC26E9">
              <w:rPr>
                <w:color w:val="000000"/>
                <w:sz w:val="24"/>
                <w:szCs w:val="24"/>
              </w:rPr>
              <w:t>2040</w:t>
            </w:r>
          </w:p>
        </w:tc>
        <w:tc>
          <w:tcPr>
            <w:tcW w:w="6946" w:type="dxa"/>
            <w:vMerge/>
            <w:tcBorders>
              <w:left w:val="single" w:sz="4" w:space="0" w:color="auto"/>
              <w:bottom w:val="single" w:sz="4" w:space="0" w:color="auto"/>
              <w:right w:val="single" w:sz="4" w:space="0" w:color="000000"/>
            </w:tcBorders>
          </w:tcPr>
          <w:p w:rsidR="00CC26E9" w:rsidRPr="006C6258" w:rsidRDefault="00CC26E9" w:rsidP="00CC26E9">
            <w:pPr>
              <w:jc w:val="center"/>
              <w:rPr>
                <w:sz w:val="24"/>
                <w:szCs w:val="24"/>
              </w:rPr>
            </w:pPr>
          </w:p>
        </w:tc>
      </w:tr>
    </w:tbl>
    <w:p w:rsidR="003C55F4" w:rsidRPr="004F6810" w:rsidRDefault="003C55F4" w:rsidP="003C55F4">
      <w:pPr>
        <w:pStyle w:val="af3"/>
        <w:ind w:firstLine="709"/>
        <w:jc w:val="left"/>
        <w:rPr>
          <w:b w:val="0"/>
        </w:rPr>
      </w:pPr>
      <w:r>
        <w:br w:type="page"/>
      </w:r>
      <w:r w:rsidRPr="004F6810">
        <w:rPr>
          <w:b w:val="0"/>
        </w:rPr>
        <w:t>Таблица 3</w:t>
      </w:r>
      <w:r w:rsidR="00221146">
        <w:rPr>
          <w:b w:val="0"/>
        </w:rPr>
        <w:t>7</w:t>
      </w:r>
    </w:p>
    <w:p w:rsidR="003C55F4" w:rsidRDefault="003C55F4" w:rsidP="003C55F4">
      <w:pPr>
        <w:pStyle w:val="af3"/>
        <w:jc w:val="left"/>
      </w:pPr>
    </w:p>
    <w:tbl>
      <w:tblPr>
        <w:tblW w:w="14193" w:type="dxa"/>
        <w:tblInd w:w="90" w:type="dxa"/>
        <w:tblLayout w:type="fixed"/>
        <w:tblLook w:val="04A0" w:firstRow="1" w:lastRow="0" w:firstColumn="1" w:lastColumn="0" w:noHBand="0" w:noVBand="1"/>
      </w:tblPr>
      <w:tblGrid>
        <w:gridCol w:w="1861"/>
        <w:gridCol w:w="2126"/>
        <w:gridCol w:w="2410"/>
        <w:gridCol w:w="7796"/>
      </w:tblGrid>
      <w:tr w:rsidR="003C55F4" w:rsidRPr="00DB5AB6" w:rsidTr="003847AD">
        <w:trPr>
          <w:trHeight w:val="828"/>
        </w:trPr>
        <w:tc>
          <w:tcPr>
            <w:tcW w:w="1861" w:type="dxa"/>
            <w:vMerge w:val="restart"/>
            <w:tcBorders>
              <w:top w:val="single" w:sz="4" w:space="0" w:color="auto"/>
              <w:left w:val="single" w:sz="4" w:space="0" w:color="auto"/>
              <w:bottom w:val="nil"/>
              <w:right w:val="single" w:sz="4" w:space="0" w:color="auto"/>
            </w:tcBorders>
            <w:shd w:val="clear" w:color="auto" w:fill="auto"/>
            <w:hideMark/>
          </w:tcPr>
          <w:p w:rsidR="003C55F4" w:rsidRDefault="003C55F4" w:rsidP="00F37481">
            <w:pPr>
              <w:jc w:val="center"/>
              <w:rPr>
                <w:sz w:val="24"/>
                <w:szCs w:val="24"/>
              </w:rPr>
            </w:pPr>
          </w:p>
          <w:p w:rsidR="003C55F4" w:rsidRDefault="003C55F4" w:rsidP="00F37481">
            <w:pPr>
              <w:jc w:val="center"/>
              <w:rPr>
                <w:sz w:val="24"/>
                <w:szCs w:val="24"/>
              </w:rPr>
            </w:pPr>
          </w:p>
          <w:p w:rsidR="003C55F4" w:rsidRPr="00DB5AB6" w:rsidRDefault="003C55F4" w:rsidP="00F37481">
            <w:pPr>
              <w:jc w:val="center"/>
              <w:rPr>
                <w:sz w:val="24"/>
                <w:szCs w:val="24"/>
              </w:rPr>
            </w:pPr>
            <w:r w:rsidRPr="00DB5AB6">
              <w:rPr>
                <w:sz w:val="24"/>
                <w:szCs w:val="24"/>
              </w:rPr>
              <w:t>Месяц</w:t>
            </w:r>
          </w:p>
          <w:p w:rsidR="003C55F4" w:rsidRPr="00DB5AB6" w:rsidRDefault="003C55F4" w:rsidP="00F37481">
            <w:pPr>
              <w:jc w:val="center"/>
              <w:rPr>
                <w:sz w:val="24"/>
                <w:szCs w:val="24"/>
              </w:rPr>
            </w:pPr>
            <w:r w:rsidRPr="00DB5AB6">
              <w:rPr>
                <w:sz w:val="24"/>
                <w:szCs w:val="24"/>
              </w:rPr>
              <w:t>201</w:t>
            </w:r>
            <w:r w:rsidR="00F37481">
              <w:rPr>
                <w:sz w:val="24"/>
                <w:szCs w:val="24"/>
              </w:rPr>
              <w:t>5</w:t>
            </w:r>
            <w:r w:rsidRPr="00DB5AB6">
              <w:rPr>
                <w:sz w:val="24"/>
                <w:szCs w:val="24"/>
              </w:rPr>
              <w:t>г</w:t>
            </w:r>
          </w:p>
        </w:tc>
        <w:tc>
          <w:tcPr>
            <w:tcW w:w="453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C55F4" w:rsidRDefault="003C55F4" w:rsidP="00E42B8C">
            <w:pPr>
              <w:rPr>
                <w:sz w:val="24"/>
                <w:szCs w:val="24"/>
              </w:rPr>
            </w:pPr>
          </w:p>
          <w:p w:rsidR="003C55F4" w:rsidRPr="007D110F" w:rsidRDefault="003C55F4" w:rsidP="00E42B8C">
            <w:pPr>
              <w:rPr>
                <w:b/>
                <w:sz w:val="24"/>
                <w:szCs w:val="24"/>
              </w:rPr>
            </w:pPr>
            <w:r w:rsidRPr="007D110F">
              <w:rPr>
                <w:b/>
                <w:sz w:val="24"/>
                <w:szCs w:val="24"/>
              </w:rPr>
              <w:t xml:space="preserve">Котельная </w:t>
            </w:r>
            <w:r w:rsidR="0062584D">
              <w:rPr>
                <w:b/>
                <w:sz w:val="24"/>
                <w:szCs w:val="24"/>
              </w:rPr>
              <w:t>№ 10, ул.Ново-Северная</w:t>
            </w:r>
          </w:p>
          <w:p w:rsidR="003C55F4" w:rsidRPr="00DB5AB6" w:rsidRDefault="003C55F4" w:rsidP="00E42B8C">
            <w:pPr>
              <w:rPr>
                <w:sz w:val="24"/>
                <w:szCs w:val="24"/>
              </w:rPr>
            </w:pPr>
          </w:p>
        </w:tc>
        <w:tc>
          <w:tcPr>
            <w:tcW w:w="7796" w:type="dxa"/>
            <w:vMerge w:val="restart"/>
            <w:tcBorders>
              <w:top w:val="single" w:sz="4" w:space="0" w:color="auto"/>
              <w:left w:val="nil"/>
              <w:bottom w:val="nil"/>
              <w:right w:val="single" w:sz="4" w:space="0" w:color="000000"/>
            </w:tcBorders>
          </w:tcPr>
          <w:p w:rsidR="003C55F4" w:rsidRDefault="003C55F4" w:rsidP="00E42B8C">
            <w:pPr>
              <w:rPr>
                <w:sz w:val="24"/>
                <w:szCs w:val="24"/>
              </w:rPr>
            </w:pPr>
          </w:p>
          <w:p w:rsidR="003C55F4" w:rsidRPr="00DB5AB6" w:rsidRDefault="003C55F4" w:rsidP="00E42B8C">
            <w:pPr>
              <w:rPr>
                <w:sz w:val="24"/>
                <w:szCs w:val="24"/>
              </w:rPr>
            </w:pPr>
            <w:r>
              <w:rPr>
                <w:noProof/>
                <w:sz w:val="24"/>
                <w:szCs w:val="24"/>
              </w:rPr>
              <w:drawing>
                <wp:inline distT="0" distB="0" distL="0" distR="0" wp14:anchorId="2DDD29E6" wp14:editId="189D20AB">
                  <wp:extent cx="4628403" cy="3345083"/>
                  <wp:effectExtent l="19050" t="0" r="19797" b="7717"/>
                  <wp:docPr id="1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tc>
      </w:tr>
      <w:tr w:rsidR="003C55F4" w:rsidRPr="00DB5AB6" w:rsidTr="003847AD">
        <w:trPr>
          <w:trHeight w:val="1200"/>
        </w:trPr>
        <w:tc>
          <w:tcPr>
            <w:tcW w:w="1861" w:type="dxa"/>
            <w:vMerge/>
            <w:tcBorders>
              <w:left w:val="single" w:sz="4" w:space="0" w:color="auto"/>
              <w:bottom w:val="single" w:sz="4" w:space="0" w:color="auto"/>
              <w:right w:val="single" w:sz="4" w:space="0" w:color="auto"/>
            </w:tcBorders>
            <w:shd w:val="clear" w:color="auto" w:fill="auto"/>
            <w:hideMark/>
          </w:tcPr>
          <w:p w:rsidR="003C55F4" w:rsidRPr="00DB5AB6" w:rsidRDefault="003C55F4" w:rsidP="003847AD">
            <w:pPr>
              <w:jc w:val="center"/>
              <w:rPr>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rsidR="003C55F4" w:rsidRPr="00DB5AB6" w:rsidRDefault="003C55F4" w:rsidP="003847AD">
            <w:pPr>
              <w:jc w:val="center"/>
              <w:rPr>
                <w:sz w:val="24"/>
                <w:szCs w:val="24"/>
              </w:rPr>
            </w:pPr>
            <w:r w:rsidRPr="00DB5AB6">
              <w:rPr>
                <w:sz w:val="24"/>
                <w:szCs w:val="24"/>
              </w:rPr>
              <w:t>Фактическое производство тепловой энергии, (Гкал)</w:t>
            </w:r>
          </w:p>
        </w:tc>
        <w:tc>
          <w:tcPr>
            <w:tcW w:w="2410" w:type="dxa"/>
            <w:tcBorders>
              <w:top w:val="nil"/>
              <w:left w:val="nil"/>
              <w:bottom w:val="single" w:sz="4" w:space="0" w:color="auto"/>
              <w:right w:val="single" w:sz="4" w:space="0" w:color="auto"/>
            </w:tcBorders>
            <w:shd w:val="clear" w:color="auto" w:fill="auto"/>
            <w:vAlign w:val="center"/>
            <w:hideMark/>
          </w:tcPr>
          <w:p w:rsidR="003C55F4" w:rsidRPr="00DB5AB6" w:rsidRDefault="003C55F4" w:rsidP="003847AD">
            <w:pPr>
              <w:jc w:val="center"/>
              <w:rPr>
                <w:sz w:val="24"/>
                <w:szCs w:val="24"/>
              </w:rPr>
            </w:pPr>
            <w:r w:rsidRPr="00DB5AB6">
              <w:rPr>
                <w:sz w:val="24"/>
                <w:szCs w:val="24"/>
              </w:rPr>
              <w:t>Число часов работы, (час)</w:t>
            </w:r>
          </w:p>
        </w:tc>
        <w:tc>
          <w:tcPr>
            <w:tcW w:w="7796" w:type="dxa"/>
            <w:vMerge/>
            <w:tcBorders>
              <w:left w:val="nil"/>
              <w:right w:val="single" w:sz="4" w:space="0" w:color="000000"/>
            </w:tcBorders>
          </w:tcPr>
          <w:p w:rsidR="003C55F4" w:rsidRPr="00DB5AB6" w:rsidRDefault="003C55F4" w:rsidP="003847AD">
            <w:pPr>
              <w:jc w:val="center"/>
              <w:rPr>
                <w:sz w:val="24"/>
                <w:szCs w:val="24"/>
              </w:rPr>
            </w:pPr>
          </w:p>
        </w:tc>
      </w:tr>
      <w:tr w:rsidR="00F37481" w:rsidRPr="00DB5AB6" w:rsidTr="00F37481">
        <w:trPr>
          <w:trHeight w:val="240"/>
        </w:trPr>
        <w:tc>
          <w:tcPr>
            <w:tcW w:w="1861" w:type="dxa"/>
            <w:tcBorders>
              <w:top w:val="nil"/>
              <w:left w:val="single" w:sz="4" w:space="0" w:color="auto"/>
              <w:bottom w:val="single" w:sz="4" w:space="0" w:color="auto"/>
              <w:right w:val="single" w:sz="4" w:space="0" w:color="auto"/>
            </w:tcBorders>
            <w:shd w:val="clear" w:color="auto" w:fill="auto"/>
            <w:noWrap/>
            <w:hideMark/>
          </w:tcPr>
          <w:p w:rsidR="00F37481" w:rsidRPr="00DB5AB6" w:rsidRDefault="00F37481" w:rsidP="0062584D">
            <w:pPr>
              <w:jc w:val="center"/>
              <w:rPr>
                <w:sz w:val="24"/>
                <w:szCs w:val="24"/>
              </w:rPr>
            </w:pPr>
            <w:r w:rsidRPr="00DB5AB6">
              <w:rPr>
                <w:sz w:val="24"/>
                <w:szCs w:val="24"/>
              </w:rPr>
              <w:t>Январь</w:t>
            </w:r>
          </w:p>
        </w:tc>
        <w:tc>
          <w:tcPr>
            <w:tcW w:w="2126" w:type="dxa"/>
            <w:tcBorders>
              <w:top w:val="nil"/>
              <w:left w:val="nil"/>
              <w:bottom w:val="single" w:sz="4" w:space="0" w:color="auto"/>
              <w:right w:val="single" w:sz="4" w:space="0" w:color="auto"/>
            </w:tcBorders>
            <w:shd w:val="clear" w:color="auto" w:fill="auto"/>
            <w:noWrap/>
            <w:vAlign w:val="center"/>
            <w:hideMark/>
          </w:tcPr>
          <w:p w:rsidR="00F37481" w:rsidRPr="001A1E9D" w:rsidRDefault="00F37481" w:rsidP="00F37481">
            <w:pPr>
              <w:jc w:val="center"/>
              <w:rPr>
                <w:color w:val="000000"/>
              </w:rPr>
            </w:pPr>
            <w:r>
              <w:rPr>
                <w:color w:val="000000"/>
              </w:rPr>
              <w:t>461,5</w:t>
            </w:r>
          </w:p>
        </w:tc>
        <w:tc>
          <w:tcPr>
            <w:tcW w:w="2410" w:type="dxa"/>
            <w:tcBorders>
              <w:top w:val="nil"/>
              <w:left w:val="nil"/>
              <w:bottom w:val="single" w:sz="4" w:space="0" w:color="auto"/>
              <w:right w:val="single" w:sz="4" w:space="0" w:color="auto"/>
            </w:tcBorders>
            <w:shd w:val="clear" w:color="auto" w:fill="auto"/>
            <w:noWrap/>
            <w:vAlign w:val="center"/>
            <w:hideMark/>
          </w:tcPr>
          <w:p w:rsidR="00F37481" w:rsidRPr="001A1E9D" w:rsidRDefault="00F37481" w:rsidP="00F37481">
            <w:pPr>
              <w:jc w:val="center"/>
              <w:rPr>
                <w:color w:val="000000"/>
              </w:rPr>
            </w:pPr>
            <w:r>
              <w:rPr>
                <w:color w:val="000000"/>
              </w:rPr>
              <w:t>744</w:t>
            </w:r>
          </w:p>
        </w:tc>
        <w:tc>
          <w:tcPr>
            <w:tcW w:w="7796" w:type="dxa"/>
            <w:vMerge/>
            <w:tcBorders>
              <w:left w:val="nil"/>
              <w:right w:val="single" w:sz="4" w:space="0" w:color="000000"/>
            </w:tcBorders>
          </w:tcPr>
          <w:p w:rsidR="00F37481" w:rsidRPr="00DB5AB6" w:rsidRDefault="00F37481" w:rsidP="0062584D">
            <w:pPr>
              <w:jc w:val="center"/>
              <w:rPr>
                <w:sz w:val="24"/>
                <w:szCs w:val="24"/>
              </w:rPr>
            </w:pPr>
          </w:p>
        </w:tc>
      </w:tr>
      <w:tr w:rsidR="00F37481" w:rsidRPr="00DB5AB6" w:rsidTr="00F37481">
        <w:trPr>
          <w:trHeight w:val="240"/>
        </w:trPr>
        <w:tc>
          <w:tcPr>
            <w:tcW w:w="1861" w:type="dxa"/>
            <w:tcBorders>
              <w:top w:val="nil"/>
              <w:left w:val="single" w:sz="4" w:space="0" w:color="auto"/>
              <w:bottom w:val="single" w:sz="4" w:space="0" w:color="auto"/>
              <w:right w:val="single" w:sz="4" w:space="0" w:color="auto"/>
            </w:tcBorders>
            <w:shd w:val="clear" w:color="auto" w:fill="auto"/>
            <w:noWrap/>
            <w:hideMark/>
          </w:tcPr>
          <w:p w:rsidR="00F37481" w:rsidRPr="00DB5AB6" w:rsidRDefault="00F37481" w:rsidP="0062584D">
            <w:pPr>
              <w:jc w:val="center"/>
              <w:rPr>
                <w:sz w:val="24"/>
                <w:szCs w:val="24"/>
              </w:rPr>
            </w:pPr>
            <w:r w:rsidRPr="00DB5AB6">
              <w:rPr>
                <w:sz w:val="24"/>
                <w:szCs w:val="24"/>
              </w:rPr>
              <w:t>Февраль</w:t>
            </w:r>
          </w:p>
        </w:tc>
        <w:tc>
          <w:tcPr>
            <w:tcW w:w="2126" w:type="dxa"/>
            <w:tcBorders>
              <w:top w:val="nil"/>
              <w:left w:val="nil"/>
              <w:bottom w:val="single" w:sz="4" w:space="0" w:color="auto"/>
              <w:right w:val="single" w:sz="4" w:space="0" w:color="auto"/>
            </w:tcBorders>
            <w:shd w:val="clear" w:color="auto" w:fill="auto"/>
            <w:noWrap/>
            <w:vAlign w:val="center"/>
            <w:hideMark/>
          </w:tcPr>
          <w:p w:rsidR="00F37481" w:rsidRPr="001A1E9D" w:rsidRDefault="00F37481" w:rsidP="00F37481">
            <w:pPr>
              <w:jc w:val="center"/>
              <w:rPr>
                <w:color w:val="000000"/>
              </w:rPr>
            </w:pPr>
            <w:r>
              <w:rPr>
                <w:color w:val="000000"/>
              </w:rPr>
              <w:t>380,3</w:t>
            </w:r>
          </w:p>
        </w:tc>
        <w:tc>
          <w:tcPr>
            <w:tcW w:w="2410" w:type="dxa"/>
            <w:tcBorders>
              <w:top w:val="nil"/>
              <w:left w:val="nil"/>
              <w:bottom w:val="single" w:sz="4" w:space="0" w:color="auto"/>
              <w:right w:val="single" w:sz="4" w:space="0" w:color="auto"/>
            </w:tcBorders>
            <w:shd w:val="clear" w:color="auto" w:fill="auto"/>
            <w:noWrap/>
            <w:vAlign w:val="center"/>
            <w:hideMark/>
          </w:tcPr>
          <w:p w:rsidR="00F37481" w:rsidRPr="001A1E9D" w:rsidRDefault="00F37481" w:rsidP="00F37481">
            <w:pPr>
              <w:jc w:val="center"/>
              <w:rPr>
                <w:color w:val="000000"/>
              </w:rPr>
            </w:pPr>
            <w:r>
              <w:rPr>
                <w:color w:val="000000"/>
              </w:rPr>
              <w:t>672</w:t>
            </w:r>
          </w:p>
        </w:tc>
        <w:tc>
          <w:tcPr>
            <w:tcW w:w="7796" w:type="dxa"/>
            <w:vMerge/>
            <w:tcBorders>
              <w:left w:val="nil"/>
              <w:right w:val="single" w:sz="4" w:space="0" w:color="000000"/>
            </w:tcBorders>
          </w:tcPr>
          <w:p w:rsidR="00F37481" w:rsidRPr="00DB5AB6" w:rsidRDefault="00F37481" w:rsidP="0062584D">
            <w:pPr>
              <w:jc w:val="center"/>
              <w:rPr>
                <w:sz w:val="24"/>
                <w:szCs w:val="24"/>
              </w:rPr>
            </w:pPr>
          </w:p>
        </w:tc>
      </w:tr>
      <w:tr w:rsidR="00F37481" w:rsidRPr="00DB5AB6" w:rsidTr="00F37481">
        <w:trPr>
          <w:trHeight w:val="240"/>
        </w:trPr>
        <w:tc>
          <w:tcPr>
            <w:tcW w:w="1861" w:type="dxa"/>
            <w:tcBorders>
              <w:top w:val="nil"/>
              <w:left w:val="single" w:sz="4" w:space="0" w:color="auto"/>
              <w:bottom w:val="single" w:sz="4" w:space="0" w:color="auto"/>
              <w:right w:val="single" w:sz="4" w:space="0" w:color="auto"/>
            </w:tcBorders>
            <w:shd w:val="clear" w:color="auto" w:fill="auto"/>
            <w:noWrap/>
            <w:hideMark/>
          </w:tcPr>
          <w:p w:rsidR="00F37481" w:rsidRPr="00DB5AB6" w:rsidRDefault="00F37481" w:rsidP="0062584D">
            <w:pPr>
              <w:jc w:val="center"/>
              <w:rPr>
                <w:sz w:val="24"/>
                <w:szCs w:val="24"/>
              </w:rPr>
            </w:pPr>
            <w:r w:rsidRPr="00DB5AB6">
              <w:rPr>
                <w:sz w:val="24"/>
                <w:szCs w:val="24"/>
              </w:rPr>
              <w:t>Март</w:t>
            </w:r>
          </w:p>
        </w:tc>
        <w:tc>
          <w:tcPr>
            <w:tcW w:w="2126" w:type="dxa"/>
            <w:tcBorders>
              <w:top w:val="nil"/>
              <w:left w:val="nil"/>
              <w:bottom w:val="single" w:sz="4" w:space="0" w:color="auto"/>
              <w:right w:val="single" w:sz="4" w:space="0" w:color="auto"/>
            </w:tcBorders>
            <w:shd w:val="clear" w:color="auto" w:fill="auto"/>
            <w:noWrap/>
            <w:vAlign w:val="center"/>
            <w:hideMark/>
          </w:tcPr>
          <w:p w:rsidR="00F37481" w:rsidRPr="001A1E9D" w:rsidRDefault="00F37481" w:rsidP="00F37481">
            <w:pPr>
              <w:jc w:val="center"/>
              <w:rPr>
                <w:color w:val="000000"/>
              </w:rPr>
            </w:pPr>
            <w:r>
              <w:rPr>
                <w:color w:val="000000"/>
              </w:rPr>
              <w:t>414,4</w:t>
            </w:r>
          </w:p>
        </w:tc>
        <w:tc>
          <w:tcPr>
            <w:tcW w:w="2410" w:type="dxa"/>
            <w:tcBorders>
              <w:top w:val="nil"/>
              <w:left w:val="nil"/>
              <w:bottom w:val="single" w:sz="4" w:space="0" w:color="auto"/>
              <w:right w:val="single" w:sz="4" w:space="0" w:color="auto"/>
            </w:tcBorders>
            <w:shd w:val="clear" w:color="auto" w:fill="auto"/>
            <w:noWrap/>
            <w:vAlign w:val="center"/>
            <w:hideMark/>
          </w:tcPr>
          <w:p w:rsidR="00F37481" w:rsidRPr="001A1E9D" w:rsidRDefault="00F37481" w:rsidP="00F37481">
            <w:pPr>
              <w:jc w:val="center"/>
              <w:rPr>
                <w:color w:val="000000"/>
              </w:rPr>
            </w:pPr>
            <w:r>
              <w:rPr>
                <w:color w:val="000000"/>
              </w:rPr>
              <w:t>744</w:t>
            </w:r>
          </w:p>
        </w:tc>
        <w:tc>
          <w:tcPr>
            <w:tcW w:w="7796" w:type="dxa"/>
            <w:vMerge/>
            <w:tcBorders>
              <w:left w:val="nil"/>
              <w:right w:val="single" w:sz="4" w:space="0" w:color="000000"/>
            </w:tcBorders>
          </w:tcPr>
          <w:p w:rsidR="00F37481" w:rsidRPr="00DB5AB6" w:rsidRDefault="00F37481" w:rsidP="0062584D">
            <w:pPr>
              <w:jc w:val="center"/>
              <w:rPr>
                <w:sz w:val="24"/>
                <w:szCs w:val="24"/>
              </w:rPr>
            </w:pPr>
          </w:p>
        </w:tc>
      </w:tr>
      <w:tr w:rsidR="00F37481" w:rsidRPr="00DB5AB6" w:rsidTr="00F37481">
        <w:trPr>
          <w:trHeight w:val="240"/>
        </w:trPr>
        <w:tc>
          <w:tcPr>
            <w:tcW w:w="1861" w:type="dxa"/>
            <w:tcBorders>
              <w:top w:val="nil"/>
              <w:left w:val="single" w:sz="4" w:space="0" w:color="auto"/>
              <w:bottom w:val="single" w:sz="4" w:space="0" w:color="auto"/>
              <w:right w:val="single" w:sz="4" w:space="0" w:color="auto"/>
            </w:tcBorders>
            <w:shd w:val="clear" w:color="auto" w:fill="auto"/>
            <w:noWrap/>
            <w:hideMark/>
          </w:tcPr>
          <w:p w:rsidR="00F37481" w:rsidRPr="00DB5AB6" w:rsidRDefault="00F37481" w:rsidP="0062584D">
            <w:pPr>
              <w:jc w:val="center"/>
              <w:rPr>
                <w:sz w:val="24"/>
                <w:szCs w:val="24"/>
              </w:rPr>
            </w:pPr>
            <w:r w:rsidRPr="00DB5AB6">
              <w:rPr>
                <w:sz w:val="24"/>
                <w:szCs w:val="24"/>
              </w:rPr>
              <w:t>Апрель</w:t>
            </w:r>
          </w:p>
        </w:tc>
        <w:tc>
          <w:tcPr>
            <w:tcW w:w="2126" w:type="dxa"/>
            <w:tcBorders>
              <w:top w:val="nil"/>
              <w:left w:val="nil"/>
              <w:bottom w:val="single" w:sz="4" w:space="0" w:color="auto"/>
              <w:right w:val="single" w:sz="4" w:space="0" w:color="auto"/>
            </w:tcBorders>
            <w:shd w:val="clear" w:color="auto" w:fill="auto"/>
            <w:noWrap/>
            <w:vAlign w:val="center"/>
            <w:hideMark/>
          </w:tcPr>
          <w:p w:rsidR="00F37481" w:rsidRPr="001A1E9D" w:rsidRDefault="00F37481" w:rsidP="00F37481">
            <w:pPr>
              <w:jc w:val="center"/>
              <w:rPr>
                <w:color w:val="000000"/>
              </w:rPr>
            </w:pPr>
            <w:r>
              <w:rPr>
                <w:color w:val="000000"/>
              </w:rPr>
              <w:t>267,4</w:t>
            </w:r>
          </w:p>
        </w:tc>
        <w:tc>
          <w:tcPr>
            <w:tcW w:w="2410" w:type="dxa"/>
            <w:tcBorders>
              <w:top w:val="nil"/>
              <w:left w:val="nil"/>
              <w:bottom w:val="single" w:sz="4" w:space="0" w:color="auto"/>
              <w:right w:val="single" w:sz="4" w:space="0" w:color="auto"/>
            </w:tcBorders>
            <w:shd w:val="clear" w:color="auto" w:fill="auto"/>
            <w:noWrap/>
            <w:vAlign w:val="center"/>
            <w:hideMark/>
          </w:tcPr>
          <w:p w:rsidR="00F37481" w:rsidRPr="001A1E9D" w:rsidRDefault="00F37481" w:rsidP="00F37481">
            <w:pPr>
              <w:jc w:val="center"/>
              <w:rPr>
                <w:color w:val="000000"/>
              </w:rPr>
            </w:pPr>
            <w:r>
              <w:rPr>
                <w:color w:val="000000"/>
              </w:rPr>
              <w:t>660</w:t>
            </w:r>
          </w:p>
        </w:tc>
        <w:tc>
          <w:tcPr>
            <w:tcW w:w="7796" w:type="dxa"/>
            <w:vMerge/>
            <w:tcBorders>
              <w:left w:val="nil"/>
              <w:right w:val="single" w:sz="4" w:space="0" w:color="000000"/>
            </w:tcBorders>
          </w:tcPr>
          <w:p w:rsidR="00F37481" w:rsidRPr="00DB5AB6" w:rsidRDefault="00F37481" w:rsidP="0062584D">
            <w:pPr>
              <w:jc w:val="center"/>
              <w:rPr>
                <w:sz w:val="24"/>
                <w:szCs w:val="24"/>
              </w:rPr>
            </w:pPr>
          </w:p>
        </w:tc>
      </w:tr>
      <w:tr w:rsidR="00F37481" w:rsidRPr="00DB5AB6" w:rsidTr="00F37481">
        <w:trPr>
          <w:trHeight w:val="240"/>
        </w:trPr>
        <w:tc>
          <w:tcPr>
            <w:tcW w:w="1861" w:type="dxa"/>
            <w:tcBorders>
              <w:top w:val="nil"/>
              <w:left w:val="single" w:sz="4" w:space="0" w:color="auto"/>
              <w:bottom w:val="single" w:sz="4" w:space="0" w:color="auto"/>
              <w:right w:val="single" w:sz="4" w:space="0" w:color="auto"/>
            </w:tcBorders>
            <w:shd w:val="clear" w:color="auto" w:fill="auto"/>
            <w:noWrap/>
            <w:hideMark/>
          </w:tcPr>
          <w:p w:rsidR="00F37481" w:rsidRPr="00DB5AB6" w:rsidRDefault="00F37481" w:rsidP="0062584D">
            <w:pPr>
              <w:jc w:val="center"/>
              <w:rPr>
                <w:sz w:val="24"/>
                <w:szCs w:val="24"/>
              </w:rPr>
            </w:pPr>
            <w:r w:rsidRPr="00DB5AB6">
              <w:rPr>
                <w:sz w:val="24"/>
                <w:szCs w:val="24"/>
              </w:rPr>
              <w:t>Май</w:t>
            </w:r>
          </w:p>
        </w:tc>
        <w:tc>
          <w:tcPr>
            <w:tcW w:w="2126" w:type="dxa"/>
            <w:tcBorders>
              <w:top w:val="nil"/>
              <w:left w:val="nil"/>
              <w:bottom w:val="single" w:sz="4" w:space="0" w:color="auto"/>
              <w:right w:val="single" w:sz="4" w:space="0" w:color="auto"/>
            </w:tcBorders>
            <w:shd w:val="clear" w:color="auto" w:fill="auto"/>
            <w:noWrap/>
            <w:vAlign w:val="center"/>
            <w:hideMark/>
          </w:tcPr>
          <w:p w:rsidR="00F37481" w:rsidRPr="001A1E9D" w:rsidRDefault="00F37481" w:rsidP="00F37481">
            <w:pPr>
              <w:jc w:val="center"/>
              <w:rPr>
                <w:color w:val="000000"/>
              </w:rPr>
            </w:pPr>
            <w:r>
              <w:rPr>
                <w:color w:val="000000"/>
              </w:rPr>
              <w:t>0,0</w:t>
            </w:r>
          </w:p>
        </w:tc>
        <w:tc>
          <w:tcPr>
            <w:tcW w:w="2410" w:type="dxa"/>
            <w:tcBorders>
              <w:top w:val="nil"/>
              <w:left w:val="nil"/>
              <w:bottom w:val="single" w:sz="4" w:space="0" w:color="auto"/>
              <w:right w:val="single" w:sz="4" w:space="0" w:color="auto"/>
            </w:tcBorders>
            <w:shd w:val="clear" w:color="auto" w:fill="auto"/>
            <w:noWrap/>
            <w:vAlign w:val="center"/>
            <w:hideMark/>
          </w:tcPr>
          <w:p w:rsidR="00F37481" w:rsidRPr="001A1E9D" w:rsidRDefault="00F37481" w:rsidP="00F37481">
            <w:pPr>
              <w:jc w:val="center"/>
              <w:rPr>
                <w:color w:val="000000"/>
              </w:rPr>
            </w:pPr>
            <w:r>
              <w:rPr>
                <w:color w:val="000000"/>
              </w:rPr>
              <w:t>0,0</w:t>
            </w:r>
          </w:p>
        </w:tc>
        <w:tc>
          <w:tcPr>
            <w:tcW w:w="7796" w:type="dxa"/>
            <w:vMerge/>
            <w:tcBorders>
              <w:left w:val="nil"/>
              <w:right w:val="single" w:sz="4" w:space="0" w:color="000000"/>
            </w:tcBorders>
          </w:tcPr>
          <w:p w:rsidR="00F37481" w:rsidRPr="00DB5AB6" w:rsidRDefault="00F37481" w:rsidP="0062584D">
            <w:pPr>
              <w:jc w:val="center"/>
              <w:rPr>
                <w:sz w:val="24"/>
                <w:szCs w:val="24"/>
              </w:rPr>
            </w:pPr>
          </w:p>
        </w:tc>
      </w:tr>
      <w:tr w:rsidR="00F37481" w:rsidRPr="00DB5AB6" w:rsidTr="00F37481">
        <w:trPr>
          <w:trHeight w:val="240"/>
        </w:trPr>
        <w:tc>
          <w:tcPr>
            <w:tcW w:w="1861" w:type="dxa"/>
            <w:tcBorders>
              <w:top w:val="nil"/>
              <w:left w:val="single" w:sz="4" w:space="0" w:color="auto"/>
              <w:bottom w:val="single" w:sz="4" w:space="0" w:color="auto"/>
              <w:right w:val="single" w:sz="4" w:space="0" w:color="auto"/>
            </w:tcBorders>
            <w:shd w:val="clear" w:color="auto" w:fill="auto"/>
            <w:noWrap/>
            <w:hideMark/>
          </w:tcPr>
          <w:p w:rsidR="00F37481" w:rsidRPr="00DB5AB6" w:rsidRDefault="00F37481" w:rsidP="0062584D">
            <w:pPr>
              <w:jc w:val="center"/>
              <w:rPr>
                <w:sz w:val="24"/>
                <w:szCs w:val="24"/>
              </w:rPr>
            </w:pPr>
            <w:r w:rsidRPr="00DB5AB6">
              <w:rPr>
                <w:sz w:val="24"/>
                <w:szCs w:val="24"/>
              </w:rPr>
              <w:t>Июнь</w:t>
            </w:r>
          </w:p>
        </w:tc>
        <w:tc>
          <w:tcPr>
            <w:tcW w:w="2126" w:type="dxa"/>
            <w:tcBorders>
              <w:top w:val="nil"/>
              <w:left w:val="nil"/>
              <w:bottom w:val="single" w:sz="4" w:space="0" w:color="auto"/>
              <w:right w:val="single" w:sz="4" w:space="0" w:color="auto"/>
            </w:tcBorders>
            <w:shd w:val="clear" w:color="auto" w:fill="auto"/>
            <w:noWrap/>
            <w:vAlign w:val="center"/>
            <w:hideMark/>
          </w:tcPr>
          <w:p w:rsidR="00F37481" w:rsidRPr="001A1E9D" w:rsidRDefault="00F37481" w:rsidP="00F37481">
            <w:pPr>
              <w:jc w:val="center"/>
            </w:pPr>
            <w:r>
              <w:t>0,0</w:t>
            </w:r>
          </w:p>
        </w:tc>
        <w:tc>
          <w:tcPr>
            <w:tcW w:w="2410" w:type="dxa"/>
            <w:tcBorders>
              <w:top w:val="nil"/>
              <w:left w:val="nil"/>
              <w:bottom w:val="single" w:sz="4" w:space="0" w:color="auto"/>
              <w:right w:val="single" w:sz="4" w:space="0" w:color="auto"/>
            </w:tcBorders>
            <w:shd w:val="clear" w:color="auto" w:fill="auto"/>
            <w:noWrap/>
            <w:vAlign w:val="center"/>
            <w:hideMark/>
          </w:tcPr>
          <w:p w:rsidR="00F37481" w:rsidRPr="001A1E9D" w:rsidRDefault="00F37481" w:rsidP="00F37481">
            <w:pPr>
              <w:jc w:val="center"/>
            </w:pPr>
            <w:r>
              <w:t>0,0</w:t>
            </w:r>
          </w:p>
        </w:tc>
        <w:tc>
          <w:tcPr>
            <w:tcW w:w="7796" w:type="dxa"/>
            <w:vMerge/>
            <w:tcBorders>
              <w:left w:val="nil"/>
              <w:right w:val="single" w:sz="4" w:space="0" w:color="000000"/>
            </w:tcBorders>
          </w:tcPr>
          <w:p w:rsidR="00F37481" w:rsidRPr="00DB5AB6" w:rsidRDefault="00F37481" w:rsidP="0062584D">
            <w:pPr>
              <w:jc w:val="center"/>
              <w:rPr>
                <w:sz w:val="24"/>
                <w:szCs w:val="24"/>
              </w:rPr>
            </w:pPr>
          </w:p>
        </w:tc>
      </w:tr>
      <w:tr w:rsidR="00F37481" w:rsidRPr="00DB5AB6" w:rsidTr="00F37481">
        <w:trPr>
          <w:trHeight w:val="240"/>
        </w:trPr>
        <w:tc>
          <w:tcPr>
            <w:tcW w:w="1861" w:type="dxa"/>
            <w:tcBorders>
              <w:top w:val="nil"/>
              <w:left w:val="single" w:sz="4" w:space="0" w:color="auto"/>
              <w:bottom w:val="single" w:sz="4" w:space="0" w:color="auto"/>
              <w:right w:val="single" w:sz="4" w:space="0" w:color="auto"/>
            </w:tcBorders>
            <w:shd w:val="clear" w:color="auto" w:fill="auto"/>
            <w:noWrap/>
            <w:hideMark/>
          </w:tcPr>
          <w:p w:rsidR="00F37481" w:rsidRPr="00DB5AB6" w:rsidRDefault="00F37481" w:rsidP="0062584D">
            <w:pPr>
              <w:jc w:val="center"/>
              <w:rPr>
                <w:sz w:val="24"/>
                <w:szCs w:val="24"/>
              </w:rPr>
            </w:pPr>
            <w:r w:rsidRPr="00DB5AB6">
              <w:rPr>
                <w:sz w:val="24"/>
                <w:szCs w:val="24"/>
              </w:rPr>
              <w:t>Июль</w:t>
            </w:r>
          </w:p>
        </w:tc>
        <w:tc>
          <w:tcPr>
            <w:tcW w:w="2126" w:type="dxa"/>
            <w:tcBorders>
              <w:top w:val="nil"/>
              <w:left w:val="nil"/>
              <w:bottom w:val="single" w:sz="4" w:space="0" w:color="auto"/>
              <w:right w:val="single" w:sz="4" w:space="0" w:color="auto"/>
            </w:tcBorders>
            <w:shd w:val="clear" w:color="auto" w:fill="auto"/>
            <w:noWrap/>
            <w:vAlign w:val="center"/>
            <w:hideMark/>
          </w:tcPr>
          <w:p w:rsidR="00F37481" w:rsidRPr="001A1E9D" w:rsidRDefault="00F37481" w:rsidP="00F37481">
            <w:pPr>
              <w:jc w:val="center"/>
            </w:pPr>
            <w:r>
              <w:t>0,0</w:t>
            </w:r>
          </w:p>
        </w:tc>
        <w:tc>
          <w:tcPr>
            <w:tcW w:w="2410" w:type="dxa"/>
            <w:tcBorders>
              <w:top w:val="nil"/>
              <w:left w:val="nil"/>
              <w:bottom w:val="single" w:sz="4" w:space="0" w:color="auto"/>
              <w:right w:val="single" w:sz="4" w:space="0" w:color="auto"/>
            </w:tcBorders>
            <w:shd w:val="clear" w:color="auto" w:fill="auto"/>
            <w:noWrap/>
            <w:vAlign w:val="center"/>
            <w:hideMark/>
          </w:tcPr>
          <w:p w:rsidR="00F37481" w:rsidRPr="001A1E9D" w:rsidRDefault="00F37481" w:rsidP="00F37481">
            <w:pPr>
              <w:jc w:val="center"/>
            </w:pPr>
            <w:r>
              <w:t>0,0</w:t>
            </w:r>
          </w:p>
        </w:tc>
        <w:tc>
          <w:tcPr>
            <w:tcW w:w="7796" w:type="dxa"/>
            <w:vMerge/>
            <w:tcBorders>
              <w:left w:val="nil"/>
              <w:right w:val="single" w:sz="4" w:space="0" w:color="000000"/>
            </w:tcBorders>
          </w:tcPr>
          <w:p w:rsidR="00F37481" w:rsidRPr="00DB5AB6" w:rsidRDefault="00F37481" w:rsidP="0062584D">
            <w:pPr>
              <w:jc w:val="center"/>
              <w:rPr>
                <w:sz w:val="24"/>
                <w:szCs w:val="24"/>
              </w:rPr>
            </w:pPr>
          </w:p>
        </w:tc>
      </w:tr>
      <w:tr w:rsidR="00F37481" w:rsidRPr="00DB5AB6" w:rsidTr="00F37481">
        <w:trPr>
          <w:trHeight w:val="240"/>
        </w:trPr>
        <w:tc>
          <w:tcPr>
            <w:tcW w:w="1861" w:type="dxa"/>
            <w:tcBorders>
              <w:top w:val="nil"/>
              <w:left w:val="single" w:sz="4" w:space="0" w:color="auto"/>
              <w:bottom w:val="single" w:sz="4" w:space="0" w:color="auto"/>
              <w:right w:val="single" w:sz="4" w:space="0" w:color="auto"/>
            </w:tcBorders>
            <w:shd w:val="clear" w:color="auto" w:fill="auto"/>
            <w:noWrap/>
            <w:hideMark/>
          </w:tcPr>
          <w:p w:rsidR="00F37481" w:rsidRPr="00DB5AB6" w:rsidRDefault="00F37481" w:rsidP="0062584D">
            <w:pPr>
              <w:jc w:val="center"/>
              <w:rPr>
                <w:sz w:val="24"/>
                <w:szCs w:val="24"/>
              </w:rPr>
            </w:pPr>
            <w:r w:rsidRPr="00DB5AB6">
              <w:rPr>
                <w:sz w:val="24"/>
                <w:szCs w:val="24"/>
              </w:rPr>
              <w:t>Август</w:t>
            </w:r>
          </w:p>
        </w:tc>
        <w:tc>
          <w:tcPr>
            <w:tcW w:w="2126" w:type="dxa"/>
            <w:tcBorders>
              <w:top w:val="nil"/>
              <w:left w:val="nil"/>
              <w:bottom w:val="single" w:sz="4" w:space="0" w:color="auto"/>
              <w:right w:val="single" w:sz="4" w:space="0" w:color="auto"/>
            </w:tcBorders>
            <w:shd w:val="clear" w:color="auto" w:fill="auto"/>
            <w:noWrap/>
            <w:vAlign w:val="center"/>
            <w:hideMark/>
          </w:tcPr>
          <w:p w:rsidR="00F37481" w:rsidRPr="001A1E9D" w:rsidRDefault="00F37481" w:rsidP="00F37481">
            <w:pPr>
              <w:jc w:val="center"/>
            </w:pPr>
            <w:r>
              <w:t>0,0</w:t>
            </w:r>
          </w:p>
        </w:tc>
        <w:tc>
          <w:tcPr>
            <w:tcW w:w="2410" w:type="dxa"/>
            <w:tcBorders>
              <w:top w:val="nil"/>
              <w:left w:val="nil"/>
              <w:bottom w:val="single" w:sz="4" w:space="0" w:color="auto"/>
              <w:right w:val="single" w:sz="4" w:space="0" w:color="auto"/>
            </w:tcBorders>
            <w:shd w:val="clear" w:color="auto" w:fill="auto"/>
            <w:noWrap/>
            <w:vAlign w:val="center"/>
            <w:hideMark/>
          </w:tcPr>
          <w:p w:rsidR="00F37481" w:rsidRPr="001A1E9D" w:rsidRDefault="00F37481" w:rsidP="00F37481">
            <w:pPr>
              <w:jc w:val="center"/>
            </w:pPr>
            <w:r>
              <w:t>0,0</w:t>
            </w:r>
          </w:p>
        </w:tc>
        <w:tc>
          <w:tcPr>
            <w:tcW w:w="7796" w:type="dxa"/>
            <w:vMerge/>
            <w:tcBorders>
              <w:left w:val="nil"/>
              <w:right w:val="single" w:sz="4" w:space="0" w:color="000000"/>
            </w:tcBorders>
          </w:tcPr>
          <w:p w:rsidR="00F37481" w:rsidRPr="00DB5AB6" w:rsidRDefault="00F37481" w:rsidP="0062584D">
            <w:pPr>
              <w:jc w:val="center"/>
              <w:rPr>
                <w:sz w:val="24"/>
                <w:szCs w:val="24"/>
              </w:rPr>
            </w:pPr>
          </w:p>
        </w:tc>
      </w:tr>
      <w:tr w:rsidR="00F37481" w:rsidRPr="00DB5AB6" w:rsidTr="00F37481">
        <w:trPr>
          <w:trHeight w:val="240"/>
        </w:trPr>
        <w:tc>
          <w:tcPr>
            <w:tcW w:w="1861" w:type="dxa"/>
            <w:tcBorders>
              <w:top w:val="nil"/>
              <w:left w:val="single" w:sz="4" w:space="0" w:color="auto"/>
              <w:bottom w:val="single" w:sz="4" w:space="0" w:color="auto"/>
              <w:right w:val="single" w:sz="4" w:space="0" w:color="auto"/>
            </w:tcBorders>
            <w:shd w:val="clear" w:color="auto" w:fill="auto"/>
            <w:noWrap/>
            <w:hideMark/>
          </w:tcPr>
          <w:p w:rsidR="00F37481" w:rsidRPr="00DB5AB6" w:rsidRDefault="00F37481" w:rsidP="0062584D">
            <w:pPr>
              <w:jc w:val="center"/>
              <w:rPr>
                <w:sz w:val="24"/>
                <w:szCs w:val="24"/>
              </w:rPr>
            </w:pPr>
            <w:r w:rsidRPr="00DB5AB6">
              <w:rPr>
                <w:sz w:val="24"/>
                <w:szCs w:val="24"/>
              </w:rPr>
              <w:t>Сентябрь</w:t>
            </w:r>
          </w:p>
        </w:tc>
        <w:tc>
          <w:tcPr>
            <w:tcW w:w="2126" w:type="dxa"/>
            <w:tcBorders>
              <w:top w:val="nil"/>
              <w:left w:val="nil"/>
              <w:bottom w:val="single" w:sz="4" w:space="0" w:color="auto"/>
              <w:right w:val="single" w:sz="4" w:space="0" w:color="auto"/>
            </w:tcBorders>
            <w:shd w:val="clear" w:color="auto" w:fill="auto"/>
            <w:noWrap/>
            <w:vAlign w:val="center"/>
            <w:hideMark/>
          </w:tcPr>
          <w:p w:rsidR="00F37481" w:rsidRPr="001A1E9D" w:rsidRDefault="00F37481" w:rsidP="00F37481">
            <w:pPr>
              <w:jc w:val="center"/>
            </w:pPr>
            <w:r>
              <w:t>0,0</w:t>
            </w:r>
          </w:p>
        </w:tc>
        <w:tc>
          <w:tcPr>
            <w:tcW w:w="2410" w:type="dxa"/>
            <w:tcBorders>
              <w:top w:val="nil"/>
              <w:left w:val="nil"/>
              <w:bottom w:val="single" w:sz="4" w:space="0" w:color="auto"/>
              <w:right w:val="single" w:sz="4" w:space="0" w:color="auto"/>
            </w:tcBorders>
            <w:shd w:val="clear" w:color="auto" w:fill="auto"/>
            <w:noWrap/>
            <w:vAlign w:val="center"/>
            <w:hideMark/>
          </w:tcPr>
          <w:p w:rsidR="00F37481" w:rsidRPr="001A1E9D" w:rsidRDefault="00F37481" w:rsidP="00F37481">
            <w:pPr>
              <w:jc w:val="center"/>
            </w:pPr>
            <w:r>
              <w:t>0,0</w:t>
            </w:r>
          </w:p>
        </w:tc>
        <w:tc>
          <w:tcPr>
            <w:tcW w:w="7796" w:type="dxa"/>
            <w:vMerge/>
            <w:tcBorders>
              <w:left w:val="nil"/>
              <w:right w:val="single" w:sz="4" w:space="0" w:color="000000"/>
            </w:tcBorders>
          </w:tcPr>
          <w:p w:rsidR="00F37481" w:rsidRPr="00DB5AB6" w:rsidRDefault="00F37481" w:rsidP="0062584D">
            <w:pPr>
              <w:jc w:val="center"/>
              <w:rPr>
                <w:sz w:val="24"/>
                <w:szCs w:val="24"/>
              </w:rPr>
            </w:pPr>
          </w:p>
        </w:tc>
      </w:tr>
      <w:tr w:rsidR="00F37481" w:rsidRPr="00DB5AB6" w:rsidTr="00F37481">
        <w:trPr>
          <w:trHeight w:val="240"/>
        </w:trPr>
        <w:tc>
          <w:tcPr>
            <w:tcW w:w="1861" w:type="dxa"/>
            <w:tcBorders>
              <w:top w:val="nil"/>
              <w:left w:val="single" w:sz="4" w:space="0" w:color="auto"/>
              <w:bottom w:val="single" w:sz="4" w:space="0" w:color="auto"/>
              <w:right w:val="single" w:sz="4" w:space="0" w:color="auto"/>
            </w:tcBorders>
            <w:shd w:val="clear" w:color="auto" w:fill="auto"/>
            <w:noWrap/>
            <w:hideMark/>
          </w:tcPr>
          <w:p w:rsidR="00F37481" w:rsidRPr="00DB5AB6" w:rsidRDefault="00F37481" w:rsidP="0062584D">
            <w:pPr>
              <w:jc w:val="center"/>
              <w:rPr>
                <w:sz w:val="24"/>
                <w:szCs w:val="24"/>
              </w:rPr>
            </w:pPr>
            <w:r w:rsidRPr="00DB5AB6">
              <w:rPr>
                <w:sz w:val="24"/>
                <w:szCs w:val="24"/>
              </w:rPr>
              <w:t>Октябрь</w:t>
            </w:r>
          </w:p>
        </w:tc>
        <w:tc>
          <w:tcPr>
            <w:tcW w:w="2126" w:type="dxa"/>
            <w:tcBorders>
              <w:top w:val="nil"/>
              <w:left w:val="nil"/>
              <w:bottom w:val="single" w:sz="4" w:space="0" w:color="auto"/>
              <w:right w:val="single" w:sz="4" w:space="0" w:color="auto"/>
            </w:tcBorders>
            <w:shd w:val="clear" w:color="auto" w:fill="auto"/>
            <w:noWrap/>
            <w:vAlign w:val="center"/>
            <w:hideMark/>
          </w:tcPr>
          <w:p w:rsidR="00F37481" w:rsidRPr="001A1E9D" w:rsidRDefault="00F37481" w:rsidP="00F37481">
            <w:pPr>
              <w:jc w:val="center"/>
              <w:rPr>
                <w:color w:val="000000"/>
              </w:rPr>
            </w:pPr>
            <w:r>
              <w:rPr>
                <w:color w:val="000000"/>
              </w:rPr>
              <w:t>216,4</w:t>
            </w:r>
          </w:p>
        </w:tc>
        <w:tc>
          <w:tcPr>
            <w:tcW w:w="2410" w:type="dxa"/>
            <w:tcBorders>
              <w:top w:val="nil"/>
              <w:left w:val="nil"/>
              <w:bottom w:val="single" w:sz="4" w:space="0" w:color="auto"/>
              <w:right w:val="single" w:sz="4" w:space="0" w:color="auto"/>
            </w:tcBorders>
            <w:shd w:val="clear" w:color="auto" w:fill="auto"/>
            <w:noWrap/>
            <w:vAlign w:val="center"/>
            <w:hideMark/>
          </w:tcPr>
          <w:p w:rsidR="00F37481" w:rsidRPr="001A1E9D" w:rsidRDefault="00F37481" w:rsidP="00F37481">
            <w:pPr>
              <w:jc w:val="center"/>
              <w:rPr>
                <w:color w:val="000000"/>
              </w:rPr>
            </w:pPr>
            <w:r>
              <w:rPr>
                <w:color w:val="000000"/>
              </w:rPr>
              <w:t>564</w:t>
            </w:r>
          </w:p>
        </w:tc>
        <w:tc>
          <w:tcPr>
            <w:tcW w:w="7796" w:type="dxa"/>
            <w:vMerge/>
            <w:tcBorders>
              <w:left w:val="nil"/>
              <w:right w:val="single" w:sz="4" w:space="0" w:color="000000"/>
            </w:tcBorders>
          </w:tcPr>
          <w:p w:rsidR="00F37481" w:rsidRPr="00DB5AB6" w:rsidRDefault="00F37481" w:rsidP="0062584D">
            <w:pPr>
              <w:jc w:val="center"/>
              <w:rPr>
                <w:sz w:val="24"/>
                <w:szCs w:val="24"/>
              </w:rPr>
            </w:pPr>
          </w:p>
        </w:tc>
      </w:tr>
      <w:tr w:rsidR="00F37481" w:rsidRPr="00DB5AB6" w:rsidTr="00F37481">
        <w:trPr>
          <w:trHeight w:val="240"/>
        </w:trPr>
        <w:tc>
          <w:tcPr>
            <w:tcW w:w="1861" w:type="dxa"/>
            <w:tcBorders>
              <w:top w:val="nil"/>
              <w:left w:val="single" w:sz="4" w:space="0" w:color="auto"/>
              <w:bottom w:val="single" w:sz="4" w:space="0" w:color="auto"/>
              <w:right w:val="single" w:sz="4" w:space="0" w:color="auto"/>
            </w:tcBorders>
            <w:shd w:val="clear" w:color="auto" w:fill="auto"/>
            <w:noWrap/>
            <w:hideMark/>
          </w:tcPr>
          <w:p w:rsidR="00F37481" w:rsidRPr="00DB5AB6" w:rsidRDefault="00F37481" w:rsidP="0062584D">
            <w:pPr>
              <w:jc w:val="center"/>
              <w:rPr>
                <w:sz w:val="24"/>
                <w:szCs w:val="24"/>
              </w:rPr>
            </w:pPr>
            <w:r w:rsidRPr="00DB5AB6">
              <w:rPr>
                <w:sz w:val="24"/>
                <w:szCs w:val="24"/>
              </w:rPr>
              <w:t>Ноябрь</w:t>
            </w:r>
          </w:p>
        </w:tc>
        <w:tc>
          <w:tcPr>
            <w:tcW w:w="2126" w:type="dxa"/>
            <w:tcBorders>
              <w:top w:val="nil"/>
              <w:left w:val="nil"/>
              <w:bottom w:val="single" w:sz="4" w:space="0" w:color="auto"/>
              <w:right w:val="single" w:sz="4" w:space="0" w:color="auto"/>
            </w:tcBorders>
            <w:shd w:val="clear" w:color="auto" w:fill="auto"/>
            <w:noWrap/>
            <w:vAlign w:val="center"/>
            <w:hideMark/>
          </w:tcPr>
          <w:p w:rsidR="00F37481" w:rsidRPr="001A1E9D" w:rsidRDefault="00F37481" w:rsidP="00F37481">
            <w:pPr>
              <w:jc w:val="center"/>
              <w:rPr>
                <w:color w:val="000000"/>
              </w:rPr>
            </w:pPr>
            <w:r>
              <w:rPr>
                <w:color w:val="000000"/>
              </w:rPr>
              <w:t>287,0</w:t>
            </w:r>
          </w:p>
        </w:tc>
        <w:tc>
          <w:tcPr>
            <w:tcW w:w="2410" w:type="dxa"/>
            <w:tcBorders>
              <w:top w:val="nil"/>
              <w:left w:val="nil"/>
              <w:bottom w:val="single" w:sz="4" w:space="0" w:color="auto"/>
              <w:right w:val="single" w:sz="4" w:space="0" w:color="auto"/>
            </w:tcBorders>
            <w:shd w:val="clear" w:color="auto" w:fill="auto"/>
            <w:noWrap/>
            <w:vAlign w:val="center"/>
            <w:hideMark/>
          </w:tcPr>
          <w:p w:rsidR="00F37481" w:rsidRPr="001A1E9D" w:rsidRDefault="00F37481" w:rsidP="00F37481">
            <w:pPr>
              <w:jc w:val="center"/>
              <w:rPr>
                <w:color w:val="000000"/>
              </w:rPr>
            </w:pPr>
            <w:r>
              <w:rPr>
                <w:color w:val="000000"/>
              </w:rPr>
              <w:t>720</w:t>
            </w:r>
          </w:p>
        </w:tc>
        <w:tc>
          <w:tcPr>
            <w:tcW w:w="7796" w:type="dxa"/>
            <w:vMerge/>
            <w:tcBorders>
              <w:left w:val="nil"/>
              <w:right w:val="single" w:sz="4" w:space="0" w:color="000000"/>
            </w:tcBorders>
          </w:tcPr>
          <w:p w:rsidR="00F37481" w:rsidRPr="00DB5AB6" w:rsidRDefault="00F37481" w:rsidP="0062584D">
            <w:pPr>
              <w:jc w:val="center"/>
              <w:rPr>
                <w:sz w:val="24"/>
                <w:szCs w:val="24"/>
              </w:rPr>
            </w:pPr>
          </w:p>
        </w:tc>
      </w:tr>
      <w:tr w:rsidR="00F37481" w:rsidRPr="00DB5AB6" w:rsidTr="00F37481">
        <w:trPr>
          <w:trHeight w:val="240"/>
        </w:trPr>
        <w:tc>
          <w:tcPr>
            <w:tcW w:w="1861" w:type="dxa"/>
            <w:tcBorders>
              <w:top w:val="nil"/>
              <w:left w:val="single" w:sz="4" w:space="0" w:color="auto"/>
              <w:bottom w:val="single" w:sz="4" w:space="0" w:color="auto"/>
              <w:right w:val="single" w:sz="4" w:space="0" w:color="auto"/>
            </w:tcBorders>
            <w:shd w:val="clear" w:color="auto" w:fill="auto"/>
            <w:noWrap/>
            <w:hideMark/>
          </w:tcPr>
          <w:p w:rsidR="00F37481" w:rsidRPr="00DB5AB6" w:rsidRDefault="00F37481" w:rsidP="0062584D">
            <w:pPr>
              <w:jc w:val="center"/>
              <w:rPr>
                <w:sz w:val="24"/>
                <w:szCs w:val="24"/>
              </w:rPr>
            </w:pPr>
            <w:r w:rsidRPr="00DB5AB6">
              <w:rPr>
                <w:sz w:val="24"/>
                <w:szCs w:val="24"/>
              </w:rPr>
              <w:t>Декабрь</w:t>
            </w:r>
          </w:p>
        </w:tc>
        <w:tc>
          <w:tcPr>
            <w:tcW w:w="2126" w:type="dxa"/>
            <w:tcBorders>
              <w:top w:val="nil"/>
              <w:left w:val="nil"/>
              <w:bottom w:val="single" w:sz="4" w:space="0" w:color="auto"/>
              <w:right w:val="single" w:sz="4" w:space="0" w:color="auto"/>
            </w:tcBorders>
            <w:shd w:val="clear" w:color="auto" w:fill="auto"/>
            <w:noWrap/>
            <w:vAlign w:val="center"/>
            <w:hideMark/>
          </w:tcPr>
          <w:p w:rsidR="00F37481" w:rsidRPr="001A1E9D" w:rsidRDefault="00F37481" w:rsidP="00F37481">
            <w:pPr>
              <w:jc w:val="center"/>
              <w:rPr>
                <w:color w:val="000000"/>
              </w:rPr>
            </w:pPr>
            <w:r>
              <w:rPr>
                <w:color w:val="000000"/>
              </w:rPr>
              <w:t>336,3</w:t>
            </w:r>
          </w:p>
        </w:tc>
        <w:tc>
          <w:tcPr>
            <w:tcW w:w="2410" w:type="dxa"/>
            <w:tcBorders>
              <w:top w:val="nil"/>
              <w:left w:val="nil"/>
              <w:bottom w:val="single" w:sz="4" w:space="0" w:color="auto"/>
              <w:right w:val="single" w:sz="4" w:space="0" w:color="auto"/>
            </w:tcBorders>
            <w:shd w:val="clear" w:color="auto" w:fill="auto"/>
            <w:noWrap/>
            <w:vAlign w:val="center"/>
            <w:hideMark/>
          </w:tcPr>
          <w:p w:rsidR="00F37481" w:rsidRPr="001A1E9D" w:rsidRDefault="00F37481" w:rsidP="00F37481">
            <w:pPr>
              <w:jc w:val="center"/>
              <w:rPr>
                <w:color w:val="000000"/>
              </w:rPr>
            </w:pPr>
            <w:r>
              <w:rPr>
                <w:color w:val="000000"/>
              </w:rPr>
              <w:t>744</w:t>
            </w:r>
          </w:p>
        </w:tc>
        <w:tc>
          <w:tcPr>
            <w:tcW w:w="7796" w:type="dxa"/>
            <w:vMerge/>
            <w:tcBorders>
              <w:left w:val="nil"/>
              <w:right w:val="single" w:sz="4" w:space="0" w:color="000000"/>
            </w:tcBorders>
          </w:tcPr>
          <w:p w:rsidR="00F37481" w:rsidRPr="00DB5AB6" w:rsidRDefault="00F37481" w:rsidP="0062584D">
            <w:pPr>
              <w:jc w:val="center"/>
              <w:rPr>
                <w:sz w:val="24"/>
                <w:szCs w:val="24"/>
              </w:rPr>
            </w:pPr>
          </w:p>
        </w:tc>
      </w:tr>
      <w:tr w:rsidR="00F37481" w:rsidRPr="00DB5AB6" w:rsidTr="00F37481">
        <w:trPr>
          <w:trHeight w:val="240"/>
        </w:trPr>
        <w:tc>
          <w:tcPr>
            <w:tcW w:w="1861" w:type="dxa"/>
            <w:tcBorders>
              <w:top w:val="nil"/>
              <w:left w:val="single" w:sz="4" w:space="0" w:color="auto"/>
              <w:bottom w:val="single" w:sz="4" w:space="0" w:color="auto"/>
              <w:right w:val="single" w:sz="4" w:space="0" w:color="auto"/>
            </w:tcBorders>
            <w:shd w:val="clear" w:color="auto" w:fill="auto"/>
            <w:noWrap/>
            <w:hideMark/>
          </w:tcPr>
          <w:p w:rsidR="00F37481" w:rsidRPr="00DB5AB6" w:rsidRDefault="00F37481" w:rsidP="0062584D">
            <w:pPr>
              <w:jc w:val="center"/>
              <w:rPr>
                <w:i/>
                <w:iCs/>
                <w:sz w:val="24"/>
                <w:szCs w:val="24"/>
              </w:rPr>
            </w:pPr>
            <w:r w:rsidRPr="00DB5AB6">
              <w:rPr>
                <w:i/>
                <w:iCs/>
                <w:sz w:val="24"/>
                <w:szCs w:val="24"/>
              </w:rPr>
              <w:t>ВСЕГО</w:t>
            </w:r>
          </w:p>
        </w:tc>
        <w:tc>
          <w:tcPr>
            <w:tcW w:w="2126" w:type="dxa"/>
            <w:tcBorders>
              <w:top w:val="nil"/>
              <w:left w:val="nil"/>
              <w:bottom w:val="single" w:sz="4" w:space="0" w:color="auto"/>
              <w:right w:val="single" w:sz="4" w:space="0" w:color="auto"/>
            </w:tcBorders>
            <w:shd w:val="clear" w:color="auto" w:fill="auto"/>
            <w:noWrap/>
            <w:vAlign w:val="center"/>
            <w:hideMark/>
          </w:tcPr>
          <w:p w:rsidR="00F37481" w:rsidRPr="001A1E9D" w:rsidRDefault="00F37481" w:rsidP="00F37481">
            <w:pPr>
              <w:jc w:val="center"/>
              <w:rPr>
                <w:color w:val="000000"/>
              </w:rPr>
            </w:pPr>
            <w:r>
              <w:rPr>
                <w:color w:val="000000"/>
              </w:rPr>
              <w:t>2363,3</w:t>
            </w:r>
          </w:p>
        </w:tc>
        <w:tc>
          <w:tcPr>
            <w:tcW w:w="2410" w:type="dxa"/>
            <w:tcBorders>
              <w:top w:val="nil"/>
              <w:left w:val="nil"/>
              <w:bottom w:val="single" w:sz="4" w:space="0" w:color="auto"/>
              <w:right w:val="single" w:sz="4" w:space="0" w:color="auto"/>
            </w:tcBorders>
            <w:shd w:val="clear" w:color="auto" w:fill="auto"/>
            <w:noWrap/>
            <w:vAlign w:val="center"/>
            <w:hideMark/>
          </w:tcPr>
          <w:p w:rsidR="00F37481" w:rsidRPr="001A1E9D" w:rsidRDefault="00F37481" w:rsidP="00F37481">
            <w:pPr>
              <w:jc w:val="center"/>
              <w:rPr>
                <w:color w:val="000000"/>
              </w:rPr>
            </w:pPr>
            <w:r>
              <w:rPr>
                <w:color w:val="000000"/>
              </w:rPr>
              <w:t>4848</w:t>
            </w:r>
          </w:p>
        </w:tc>
        <w:tc>
          <w:tcPr>
            <w:tcW w:w="7796" w:type="dxa"/>
            <w:vMerge/>
            <w:tcBorders>
              <w:left w:val="nil"/>
              <w:bottom w:val="single" w:sz="4" w:space="0" w:color="auto"/>
              <w:right w:val="single" w:sz="4" w:space="0" w:color="000000"/>
            </w:tcBorders>
          </w:tcPr>
          <w:p w:rsidR="00F37481" w:rsidRPr="00DB5AB6" w:rsidRDefault="00F37481" w:rsidP="0062584D">
            <w:pPr>
              <w:jc w:val="center"/>
              <w:rPr>
                <w:sz w:val="24"/>
                <w:szCs w:val="24"/>
              </w:rPr>
            </w:pPr>
          </w:p>
        </w:tc>
      </w:tr>
    </w:tbl>
    <w:p w:rsidR="003C55F4" w:rsidRDefault="003C55F4" w:rsidP="003C55F4">
      <w:pPr>
        <w:pStyle w:val="af3"/>
        <w:jc w:val="left"/>
      </w:pPr>
    </w:p>
    <w:p w:rsidR="003C55F4" w:rsidRDefault="003C55F4">
      <w:pPr>
        <w:rPr>
          <w:rFonts w:cs="Arial"/>
          <w:b/>
          <w:bCs/>
          <w:sz w:val="24"/>
          <w:szCs w:val="24"/>
        </w:rPr>
      </w:pPr>
    </w:p>
    <w:p w:rsidR="003C55F4" w:rsidRDefault="003C55F4">
      <w:pPr>
        <w:rPr>
          <w:rFonts w:cs="Arial"/>
          <w:bCs/>
          <w:sz w:val="24"/>
          <w:szCs w:val="24"/>
        </w:rPr>
      </w:pPr>
      <w:r>
        <w:rPr>
          <w:b/>
        </w:rPr>
        <w:br w:type="page"/>
      </w:r>
    </w:p>
    <w:p w:rsidR="003C55F4" w:rsidRPr="004F6810" w:rsidRDefault="003C55F4" w:rsidP="003C55F4">
      <w:pPr>
        <w:pStyle w:val="af3"/>
        <w:ind w:firstLine="709"/>
        <w:jc w:val="left"/>
        <w:rPr>
          <w:b w:val="0"/>
        </w:rPr>
      </w:pPr>
      <w:r w:rsidRPr="004F6810">
        <w:rPr>
          <w:b w:val="0"/>
        </w:rPr>
        <w:t xml:space="preserve">Таблица </w:t>
      </w:r>
      <w:r w:rsidR="00221146">
        <w:rPr>
          <w:b w:val="0"/>
        </w:rPr>
        <w:t>38</w:t>
      </w:r>
    </w:p>
    <w:p w:rsidR="003C55F4" w:rsidRDefault="003C55F4" w:rsidP="003C55F4">
      <w:pPr>
        <w:pStyle w:val="af3"/>
        <w:jc w:val="left"/>
      </w:pPr>
    </w:p>
    <w:tbl>
      <w:tblPr>
        <w:tblW w:w="14193" w:type="dxa"/>
        <w:tblInd w:w="90" w:type="dxa"/>
        <w:tblLayout w:type="fixed"/>
        <w:tblLook w:val="04A0" w:firstRow="1" w:lastRow="0" w:firstColumn="1" w:lastColumn="0" w:noHBand="0" w:noVBand="1"/>
      </w:tblPr>
      <w:tblGrid>
        <w:gridCol w:w="1861"/>
        <w:gridCol w:w="2268"/>
        <w:gridCol w:w="2268"/>
        <w:gridCol w:w="7796"/>
      </w:tblGrid>
      <w:tr w:rsidR="00562021" w:rsidRPr="00DB5AB6" w:rsidTr="00562021">
        <w:trPr>
          <w:trHeight w:val="1516"/>
        </w:trPr>
        <w:tc>
          <w:tcPr>
            <w:tcW w:w="1861" w:type="dxa"/>
            <w:vMerge w:val="restart"/>
            <w:tcBorders>
              <w:top w:val="single" w:sz="4" w:space="0" w:color="auto"/>
              <w:left w:val="single" w:sz="4" w:space="0" w:color="auto"/>
              <w:right w:val="single" w:sz="4" w:space="0" w:color="auto"/>
            </w:tcBorders>
            <w:shd w:val="clear" w:color="auto" w:fill="auto"/>
            <w:hideMark/>
          </w:tcPr>
          <w:p w:rsidR="00562021" w:rsidRDefault="00562021" w:rsidP="003847AD">
            <w:pPr>
              <w:jc w:val="center"/>
              <w:rPr>
                <w:sz w:val="24"/>
                <w:szCs w:val="24"/>
              </w:rPr>
            </w:pPr>
          </w:p>
          <w:p w:rsidR="00562021" w:rsidRDefault="00562021" w:rsidP="003847AD">
            <w:pPr>
              <w:jc w:val="center"/>
              <w:rPr>
                <w:sz w:val="24"/>
                <w:szCs w:val="24"/>
              </w:rPr>
            </w:pPr>
          </w:p>
          <w:p w:rsidR="00562021" w:rsidRPr="00DB5AB6" w:rsidRDefault="00562021" w:rsidP="003847AD">
            <w:pPr>
              <w:jc w:val="center"/>
              <w:rPr>
                <w:sz w:val="24"/>
                <w:szCs w:val="24"/>
              </w:rPr>
            </w:pPr>
            <w:r w:rsidRPr="00DB5AB6">
              <w:rPr>
                <w:sz w:val="24"/>
                <w:szCs w:val="24"/>
              </w:rPr>
              <w:t xml:space="preserve">Месяц </w:t>
            </w:r>
          </w:p>
          <w:p w:rsidR="00562021" w:rsidRPr="00DB5AB6" w:rsidRDefault="00562021" w:rsidP="00F37481">
            <w:pPr>
              <w:jc w:val="center"/>
              <w:rPr>
                <w:sz w:val="24"/>
                <w:szCs w:val="24"/>
              </w:rPr>
            </w:pPr>
            <w:r w:rsidRPr="00DB5AB6">
              <w:rPr>
                <w:sz w:val="24"/>
                <w:szCs w:val="24"/>
              </w:rPr>
              <w:t>201</w:t>
            </w:r>
            <w:r>
              <w:rPr>
                <w:sz w:val="24"/>
                <w:szCs w:val="24"/>
              </w:rPr>
              <w:t>5</w:t>
            </w:r>
            <w:r w:rsidRPr="00DB5AB6">
              <w:rPr>
                <w:sz w:val="24"/>
                <w:szCs w:val="24"/>
              </w:rPr>
              <w:t>г</w:t>
            </w:r>
          </w:p>
        </w:tc>
        <w:tc>
          <w:tcPr>
            <w:tcW w:w="453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2021" w:rsidRDefault="00562021" w:rsidP="003847AD">
            <w:pPr>
              <w:jc w:val="center"/>
              <w:rPr>
                <w:sz w:val="24"/>
                <w:szCs w:val="24"/>
              </w:rPr>
            </w:pPr>
          </w:p>
          <w:p w:rsidR="00562021" w:rsidRPr="007D110F" w:rsidRDefault="00562021" w:rsidP="003847AD">
            <w:pPr>
              <w:jc w:val="center"/>
              <w:rPr>
                <w:b/>
                <w:sz w:val="24"/>
                <w:szCs w:val="24"/>
              </w:rPr>
            </w:pPr>
            <w:r w:rsidRPr="007D110F">
              <w:rPr>
                <w:b/>
                <w:sz w:val="24"/>
                <w:szCs w:val="24"/>
              </w:rPr>
              <w:t xml:space="preserve">Котельная </w:t>
            </w:r>
            <w:r>
              <w:rPr>
                <w:b/>
                <w:sz w:val="24"/>
                <w:szCs w:val="24"/>
              </w:rPr>
              <w:t>№ 12</w:t>
            </w:r>
            <w:r w:rsidRPr="007D110F">
              <w:rPr>
                <w:b/>
                <w:sz w:val="24"/>
                <w:szCs w:val="24"/>
              </w:rPr>
              <w:t>, ул.</w:t>
            </w:r>
            <w:r>
              <w:rPr>
                <w:b/>
                <w:sz w:val="24"/>
                <w:szCs w:val="24"/>
              </w:rPr>
              <w:t>Сорокина</w:t>
            </w:r>
          </w:p>
          <w:p w:rsidR="00562021" w:rsidRPr="00DB5AB6" w:rsidRDefault="00562021" w:rsidP="003847AD">
            <w:pPr>
              <w:jc w:val="center"/>
              <w:rPr>
                <w:sz w:val="24"/>
                <w:szCs w:val="24"/>
              </w:rPr>
            </w:pPr>
          </w:p>
        </w:tc>
        <w:tc>
          <w:tcPr>
            <w:tcW w:w="7796" w:type="dxa"/>
            <w:vMerge w:val="restart"/>
            <w:tcBorders>
              <w:top w:val="single" w:sz="4" w:space="0" w:color="auto"/>
              <w:left w:val="nil"/>
              <w:right w:val="single" w:sz="4" w:space="0" w:color="000000"/>
            </w:tcBorders>
          </w:tcPr>
          <w:p w:rsidR="00562021" w:rsidRDefault="00562021" w:rsidP="003847AD">
            <w:pPr>
              <w:jc w:val="center"/>
              <w:rPr>
                <w:sz w:val="24"/>
                <w:szCs w:val="24"/>
              </w:rPr>
            </w:pPr>
          </w:p>
          <w:p w:rsidR="00562021" w:rsidRPr="00DB5AB6" w:rsidRDefault="00562021" w:rsidP="003847AD">
            <w:pPr>
              <w:jc w:val="center"/>
              <w:rPr>
                <w:sz w:val="24"/>
                <w:szCs w:val="24"/>
              </w:rPr>
            </w:pPr>
            <w:r>
              <w:rPr>
                <w:noProof/>
                <w:sz w:val="24"/>
                <w:szCs w:val="24"/>
              </w:rPr>
              <w:drawing>
                <wp:inline distT="0" distB="0" distL="0" distR="0" wp14:anchorId="5EFAF7DE" wp14:editId="5D03DEE1">
                  <wp:extent cx="4628403" cy="3345083"/>
                  <wp:effectExtent l="19050" t="0" r="19797" b="7717"/>
                  <wp:docPr id="18"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tc>
      </w:tr>
      <w:tr w:rsidR="0062584D" w:rsidRPr="00DB5AB6" w:rsidTr="00562021">
        <w:trPr>
          <w:trHeight w:val="677"/>
        </w:trPr>
        <w:tc>
          <w:tcPr>
            <w:tcW w:w="1861" w:type="dxa"/>
            <w:vMerge/>
            <w:tcBorders>
              <w:left w:val="single" w:sz="4" w:space="0" w:color="auto"/>
              <w:bottom w:val="single" w:sz="4" w:space="0" w:color="auto"/>
              <w:right w:val="single" w:sz="4" w:space="0" w:color="auto"/>
            </w:tcBorders>
            <w:shd w:val="clear" w:color="auto" w:fill="auto"/>
            <w:hideMark/>
          </w:tcPr>
          <w:p w:rsidR="0062584D" w:rsidRPr="00DB5AB6" w:rsidRDefault="0062584D" w:rsidP="003847AD">
            <w:pPr>
              <w:jc w:val="center"/>
              <w:rPr>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2584D" w:rsidRPr="00DB5AB6" w:rsidRDefault="0062584D" w:rsidP="00813C32">
            <w:pPr>
              <w:jc w:val="center"/>
              <w:rPr>
                <w:sz w:val="24"/>
                <w:szCs w:val="24"/>
              </w:rPr>
            </w:pPr>
            <w:r w:rsidRPr="00DB5AB6">
              <w:rPr>
                <w:sz w:val="24"/>
                <w:szCs w:val="24"/>
              </w:rPr>
              <w:t>Фактическое производство тепловой энергии, (Гкал)</w:t>
            </w:r>
          </w:p>
        </w:tc>
        <w:tc>
          <w:tcPr>
            <w:tcW w:w="2268" w:type="dxa"/>
            <w:tcBorders>
              <w:top w:val="single" w:sz="4" w:space="0" w:color="auto"/>
              <w:left w:val="nil"/>
              <w:bottom w:val="single" w:sz="4" w:space="0" w:color="auto"/>
              <w:right w:val="single" w:sz="4" w:space="0" w:color="auto"/>
            </w:tcBorders>
            <w:shd w:val="clear" w:color="auto" w:fill="auto"/>
            <w:vAlign w:val="center"/>
          </w:tcPr>
          <w:p w:rsidR="0062584D" w:rsidRPr="00DB5AB6" w:rsidRDefault="0062584D" w:rsidP="00813C32">
            <w:pPr>
              <w:jc w:val="center"/>
              <w:rPr>
                <w:sz w:val="24"/>
                <w:szCs w:val="24"/>
              </w:rPr>
            </w:pPr>
            <w:r w:rsidRPr="00DB5AB6">
              <w:rPr>
                <w:sz w:val="24"/>
                <w:szCs w:val="24"/>
              </w:rPr>
              <w:t>Число часов работы, (час)</w:t>
            </w:r>
          </w:p>
        </w:tc>
        <w:tc>
          <w:tcPr>
            <w:tcW w:w="7796" w:type="dxa"/>
            <w:vMerge/>
            <w:tcBorders>
              <w:left w:val="nil"/>
              <w:right w:val="single" w:sz="4" w:space="0" w:color="000000"/>
            </w:tcBorders>
          </w:tcPr>
          <w:p w:rsidR="0062584D" w:rsidRPr="00DB5AB6" w:rsidRDefault="0062584D" w:rsidP="003847AD">
            <w:pPr>
              <w:jc w:val="center"/>
              <w:rPr>
                <w:sz w:val="24"/>
                <w:szCs w:val="24"/>
              </w:rPr>
            </w:pPr>
          </w:p>
        </w:tc>
      </w:tr>
      <w:tr w:rsidR="0062584D" w:rsidRPr="00DB5AB6" w:rsidTr="0062584D">
        <w:trPr>
          <w:trHeight w:val="240"/>
        </w:trPr>
        <w:tc>
          <w:tcPr>
            <w:tcW w:w="1861" w:type="dxa"/>
            <w:tcBorders>
              <w:top w:val="nil"/>
              <w:left w:val="single" w:sz="4" w:space="0" w:color="auto"/>
              <w:bottom w:val="single" w:sz="4" w:space="0" w:color="auto"/>
              <w:right w:val="single" w:sz="4" w:space="0" w:color="auto"/>
            </w:tcBorders>
            <w:shd w:val="clear" w:color="auto" w:fill="auto"/>
            <w:noWrap/>
            <w:hideMark/>
          </w:tcPr>
          <w:p w:rsidR="0062584D" w:rsidRPr="00DB5AB6" w:rsidRDefault="0062584D" w:rsidP="003847AD">
            <w:pPr>
              <w:jc w:val="center"/>
              <w:rPr>
                <w:sz w:val="24"/>
                <w:szCs w:val="24"/>
              </w:rPr>
            </w:pPr>
            <w:r w:rsidRPr="00DB5AB6">
              <w:rPr>
                <w:sz w:val="24"/>
                <w:szCs w:val="24"/>
              </w:rPr>
              <w:t>Январь</w:t>
            </w:r>
          </w:p>
        </w:tc>
        <w:tc>
          <w:tcPr>
            <w:tcW w:w="2268" w:type="dxa"/>
            <w:tcBorders>
              <w:top w:val="nil"/>
              <w:left w:val="nil"/>
              <w:bottom w:val="single" w:sz="4" w:space="0" w:color="auto"/>
              <w:right w:val="single" w:sz="4" w:space="0" w:color="auto"/>
            </w:tcBorders>
            <w:shd w:val="clear" w:color="auto" w:fill="auto"/>
            <w:noWrap/>
            <w:hideMark/>
          </w:tcPr>
          <w:p w:rsidR="0062584D" w:rsidRPr="00DB5AB6" w:rsidRDefault="0062584D" w:rsidP="003847AD">
            <w:pPr>
              <w:jc w:val="center"/>
              <w:rPr>
                <w:sz w:val="24"/>
                <w:szCs w:val="24"/>
              </w:rPr>
            </w:pPr>
            <w:r>
              <w:rPr>
                <w:sz w:val="24"/>
                <w:szCs w:val="24"/>
              </w:rPr>
              <w:t>737,86</w:t>
            </w:r>
          </w:p>
        </w:tc>
        <w:tc>
          <w:tcPr>
            <w:tcW w:w="2268" w:type="dxa"/>
            <w:tcBorders>
              <w:top w:val="nil"/>
              <w:left w:val="nil"/>
              <w:bottom w:val="single" w:sz="4" w:space="0" w:color="auto"/>
              <w:right w:val="single" w:sz="4" w:space="0" w:color="auto"/>
            </w:tcBorders>
            <w:shd w:val="clear" w:color="auto" w:fill="auto"/>
            <w:noWrap/>
            <w:hideMark/>
          </w:tcPr>
          <w:p w:rsidR="0062584D" w:rsidRPr="006C6258" w:rsidRDefault="0062584D" w:rsidP="00813C32">
            <w:pPr>
              <w:jc w:val="center"/>
              <w:rPr>
                <w:sz w:val="24"/>
                <w:szCs w:val="24"/>
              </w:rPr>
            </w:pPr>
            <w:r w:rsidRPr="006C6258">
              <w:rPr>
                <w:sz w:val="24"/>
                <w:szCs w:val="24"/>
              </w:rPr>
              <w:t>744</w:t>
            </w:r>
          </w:p>
        </w:tc>
        <w:tc>
          <w:tcPr>
            <w:tcW w:w="7796" w:type="dxa"/>
            <w:vMerge/>
            <w:tcBorders>
              <w:left w:val="nil"/>
              <w:right w:val="single" w:sz="4" w:space="0" w:color="000000"/>
            </w:tcBorders>
          </w:tcPr>
          <w:p w:rsidR="0062584D" w:rsidRPr="00DB5AB6" w:rsidRDefault="0062584D" w:rsidP="003847AD">
            <w:pPr>
              <w:jc w:val="center"/>
              <w:rPr>
                <w:sz w:val="24"/>
                <w:szCs w:val="24"/>
              </w:rPr>
            </w:pPr>
          </w:p>
        </w:tc>
      </w:tr>
      <w:tr w:rsidR="0062584D" w:rsidRPr="00DB5AB6" w:rsidTr="0062584D">
        <w:trPr>
          <w:trHeight w:val="240"/>
        </w:trPr>
        <w:tc>
          <w:tcPr>
            <w:tcW w:w="1861" w:type="dxa"/>
            <w:tcBorders>
              <w:top w:val="nil"/>
              <w:left w:val="single" w:sz="4" w:space="0" w:color="auto"/>
              <w:bottom w:val="single" w:sz="4" w:space="0" w:color="auto"/>
              <w:right w:val="single" w:sz="4" w:space="0" w:color="auto"/>
            </w:tcBorders>
            <w:shd w:val="clear" w:color="auto" w:fill="auto"/>
            <w:noWrap/>
            <w:hideMark/>
          </w:tcPr>
          <w:p w:rsidR="0062584D" w:rsidRPr="00DB5AB6" w:rsidRDefault="0062584D" w:rsidP="003847AD">
            <w:pPr>
              <w:jc w:val="center"/>
              <w:rPr>
                <w:sz w:val="24"/>
                <w:szCs w:val="24"/>
              </w:rPr>
            </w:pPr>
            <w:r w:rsidRPr="00DB5AB6">
              <w:rPr>
                <w:sz w:val="24"/>
                <w:szCs w:val="24"/>
              </w:rPr>
              <w:t>Февраль</w:t>
            </w:r>
          </w:p>
        </w:tc>
        <w:tc>
          <w:tcPr>
            <w:tcW w:w="2268" w:type="dxa"/>
            <w:tcBorders>
              <w:top w:val="nil"/>
              <w:left w:val="nil"/>
              <w:bottom w:val="single" w:sz="4" w:space="0" w:color="auto"/>
              <w:right w:val="single" w:sz="4" w:space="0" w:color="auto"/>
            </w:tcBorders>
            <w:shd w:val="clear" w:color="auto" w:fill="auto"/>
            <w:noWrap/>
            <w:hideMark/>
          </w:tcPr>
          <w:p w:rsidR="0062584D" w:rsidRPr="00DB5AB6" w:rsidRDefault="0062584D" w:rsidP="003847AD">
            <w:pPr>
              <w:jc w:val="center"/>
              <w:rPr>
                <w:sz w:val="24"/>
                <w:szCs w:val="24"/>
              </w:rPr>
            </w:pPr>
            <w:r>
              <w:rPr>
                <w:sz w:val="24"/>
                <w:szCs w:val="24"/>
              </w:rPr>
              <w:t>649,644</w:t>
            </w:r>
          </w:p>
        </w:tc>
        <w:tc>
          <w:tcPr>
            <w:tcW w:w="2268" w:type="dxa"/>
            <w:tcBorders>
              <w:top w:val="nil"/>
              <w:left w:val="nil"/>
              <w:bottom w:val="single" w:sz="4" w:space="0" w:color="auto"/>
              <w:right w:val="single" w:sz="4" w:space="0" w:color="auto"/>
            </w:tcBorders>
            <w:shd w:val="clear" w:color="auto" w:fill="auto"/>
            <w:noWrap/>
            <w:hideMark/>
          </w:tcPr>
          <w:p w:rsidR="0062584D" w:rsidRPr="006C6258" w:rsidRDefault="0062584D" w:rsidP="00813C32">
            <w:pPr>
              <w:jc w:val="center"/>
              <w:rPr>
                <w:sz w:val="24"/>
                <w:szCs w:val="24"/>
              </w:rPr>
            </w:pPr>
            <w:r>
              <w:rPr>
                <w:sz w:val="24"/>
                <w:szCs w:val="24"/>
              </w:rPr>
              <w:t>696</w:t>
            </w:r>
          </w:p>
        </w:tc>
        <w:tc>
          <w:tcPr>
            <w:tcW w:w="7796" w:type="dxa"/>
            <w:vMerge/>
            <w:tcBorders>
              <w:left w:val="nil"/>
              <w:right w:val="single" w:sz="4" w:space="0" w:color="000000"/>
            </w:tcBorders>
          </w:tcPr>
          <w:p w:rsidR="0062584D" w:rsidRPr="00DB5AB6" w:rsidRDefault="0062584D" w:rsidP="003847AD">
            <w:pPr>
              <w:jc w:val="center"/>
              <w:rPr>
                <w:sz w:val="24"/>
                <w:szCs w:val="24"/>
              </w:rPr>
            </w:pPr>
          </w:p>
        </w:tc>
      </w:tr>
      <w:tr w:rsidR="0062584D" w:rsidRPr="00DB5AB6" w:rsidTr="0062584D">
        <w:trPr>
          <w:trHeight w:val="240"/>
        </w:trPr>
        <w:tc>
          <w:tcPr>
            <w:tcW w:w="1861" w:type="dxa"/>
            <w:tcBorders>
              <w:top w:val="nil"/>
              <w:left w:val="single" w:sz="4" w:space="0" w:color="auto"/>
              <w:bottom w:val="single" w:sz="4" w:space="0" w:color="auto"/>
              <w:right w:val="single" w:sz="4" w:space="0" w:color="auto"/>
            </w:tcBorders>
            <w:shd w:val="clear" w:color="auto" w:fill="auto"/>
            <w:noWrap/>
            <w:hideMark/>
          </w:tcPr>
          <w:p w:rsidR="0062584D" w:rsidRPr="00DB5AB6" w:rsidRDefault="0062584D" w:rsidP="003847AD">
            <w:pPr>
              <w:jc w:val="center"/>
              <w:rPr>
                <w:sz w:val="24"/>
                <w:szCs w:val="24"/>
              </w:rPr>
            </w:pPr>
            <w:r w:rsidRPr="00DB5AB6">
              <w:rPr>
                <w:sz w:val="24"/>
                <w:szCs w:val="24"/>
              </w:rPr>
              <w:t>Март</w:t>
            </w:r>
          </w:p>
        </w:tc>
        <w:tc>
          <w:tcPr>
            <w:tcW w:w="2268" w:type="dxa"/>
            <w:tcBorders>
              <w:top w:val="nil"/>
              <w:left w:val="nil"/>
              <w:bottom w:val="single" w:sz="4" w:space="0" w:color="auto"/>
              <w:right w:val="single" w:sz="4" w:space="0" w:color="auto"/>
            </w:tcBorders>
            <w:shd w:val="clear" w:color="auto" w:fill="auto"/>
            <w:noWrap/>
            <w:hideMark/>
          </w:tcPr>
          <w:p w:rsidR="0062584D" w:rsidRPr="00DB5AB6" w:rsidRDefault="0062584D" w:rsidP="003847AD">
            <w:pPr>
              <w:jc w:val="center"/>
              <w:rPr>
                <w:sz w:val="24"/>
                <w:szCs w:val="24"/>
              </w:rPr>
            </w:pPr>
            <w:r>
              <w:rPr>
                <w:sz w:val="24"/>
                <w:szCs w:val="24"/>
              </w:rPr>
              <w:t>601,374</w:t>
            </w:r>
          </w:p>
        </w:tc>
        <w:tc>
          <w:tcPr>
            <w:tcW w:w="2268" w:type="dxa"/>
            <w:tcBorders>
              <w:top w:val="nil"/>
              <w:left w:val="nil"/>
              <w:bottom w:val="single" w:sz="4" w:space="0" w:color="auto"/>
              <w:right w:val="single" w:sz="4" w:space="0" w:color="auto"/>
            </w:tcBorders>
            <w:shd w:val="clear" w:color="auto" w:fill="auto"/>
            <w:noWrap/>
            <w:hideMark/>
          </w:tcPr>
          <w:p w:rsidR="0062584D" w:rsidRPr="006C6258" w:rsidRDefault="0062584D" w:rsidP="00813C32">
            <w:pPr>
              <w:jc w:val="center"/>
              <w:rPr>
                <w:sz w:val="24"/>
                <w:szCs w:val="24"/>
              </w:rPr>
            </w:pPr>
            <w:r w:rsidRPr="006C6258">
              <w:rPr>
                <w:sz w:val="24"/>
                <w:szCs w:val="24"/>
              </w:rPr>
              <w:t>744</w:t>
            </w:r>
          </w:p>
        </w:tc>
        <w:tc>
          <w:tcPr>
            <w:tcW w:w="7796" w:type="dxa"/>
            <w:vMerge/>
            <w:tcBorders>
              <w:left w:val="nil"/>
              <w:right w:val="single" w:sz="4" w:space="0" w:color="000000"/>
            </w:tcBorders>
          </w:tcPr>
          <w:p w:rsidR="0062584D" w:rsidRPr="00DB5AB6" w:rsidRDefault="0062584D" w:rsidP="003847AD">
            <w:pPr>
              <w:jc w:val="center"/>
              <w:rPr>
                <w:sz w:val="24"/>
                <w:szCs w:val="24"/>
              </w:rPr>
            </w:pPr>
          </w:p>
        </w:tc>
      </w:tr>
      <w:tr w:rsidR="0062584D" w:rsidRPr="00DB5AB6" w:rsidTr="0062584D">
        <w:trPr>
          <w:trHeight w:val="240"/>
        </w:trPr>
        <w:tc>
          <w:tcPr>
            <w:tcW w:w="1861" w:type="dxa"/>
            <w:tcBorders>
              <w:top w:val="nil"/>
              <w:left w:val="single" w:sz="4" w:space="0" w:color="auto"/>
              <w:bottom w:val="single" w:sz="4" w:space="0" w:color="auto"/>
              <w:right w:val="single" w:sz="4" w:space="0" w:color="auto"/>
            </w:tcBorders>
            <w:shd w:val="clear" w:color="auto" w:fill="auto"/>
            <w:noWrap/>
            <w:hideMark/>
          </w:tcPr>
          <w:p w:rsidR="0062584D" w:rsidRPr="00DB5AB6" w:rsidRDefault="0062584D" w:rsidP="003847AD">
            <w:pPr>
              <w:jc w:val="center"/>
              <w:rPr>
                <w:sz w:val="24"/>
                <w:szCs w:val="24"/>
              </w:rPr>
            </w:pPr>
            <w:r w:rsidRPr="00DB5AB6">
              <w:rPr>
                <w:sz w:val="24"/>
                <w:szCs w:val="24"/>
              </w:rPr>
              <w:t>Апрель</w:t>
            </w:r>
          </w:p>
        </w:tc>
        <w:tc>
          <w:tcPr>
            <w:tcW w:w="2268" w:type="dxa"/>
            <w:tcBorders>
              <w:top w:val="nil"/>
              <w:left w:val="nil"/>
              <w:bottom w:val="single" w:sz="4" w:space="0" w:color="auto"/>
              <w:right w:val="single" w:sz="4" w:space="0" w:color="auto"/>
            </w:tcBorders>
            <w:shd w:val="clear" w:color="auto" w:fill="auto"/>
            <w:noWrap/>
            <w:hideMark/>
          </w:tcPr>
          <w:p w:rsidR="0062584D" w:rsidRPr="00DB5AB6" w:rsidRDefault="0062584D" w:rsidP="003847AD">
            <w:pPr>
              <w:jc w:val="center"/>
              <w:rPr>
                <w:sz w:val="24"/>
                <w:szCs w:val="24"/>
              </w:rPr>
            </w:pPr>
            <w:r>
              <w:rPr>
                <w:sz w:val="24"/>
                <w:szCs w:val="24"/>
              </w:rPr>
              <w:t>196,139</w:t>
            </w:r>
          </w:p>
        </w:tc>
        <w:tc>
          <w:tcPr>
            <w:tcW w:w="2268" w:type="dxa"/>
            <w:tcBorders>
              <w:top w:val="nil"/>
              <w:left w:val="nil"/>
              <w:bottom w:val="single" w:sz="4" w:space="0" w:color="auto"/>
              <w:right w:val="single" w:sz="4" w:space="0" w:color="auto"/>
            </w:tcBorders>
            <w:shd w:val="clear" w:color="auto" w:fill="auto"/>
            <w:noWrap/>
            <w:hideMark/>
          </w:tcPr>
          <w:p w:rsidR="0062584D" w:rsidRPr="006C6258" w:rsidRDefault="0062584D" w:rsidP="00813C32">
            <w:pPr>
              <w:jc w:val="center"/>
              <w:rPr>
                <w:sz w:val="24"/>
                <w:szCs w:val="24"/>
              </w:rPr>
            </w:pPr>
            <w:r>
              <w:rPr>
                <w:sz w:val="24"/>
                <w:szCs w:val="24"/>
              </w:rPr>
              <w:t>360</w:t>
            </w:r>
          </w:p>
        </w:tc>
        <w:tc>
          <w:tcPr>
            <w:tcW w:w="7796" w:type="dxa"/>
            <w:vMerge/>
            <w:tcBorders>
              <w:left w:val="nil"/>
              <w:right w:val="single" w:sz="4" w:space="0" w:color="000000"/>
            </w:tcBorders>
          </w:tcPr>
          <w:p w:rsidR="0062584D" w:rsidRPr="00DB5AB6" w:rsidRDefault="0062584D" w:rsidP="003847AD">
            <w:pPr>
              <w:jc w:val="center"/>
              <w:rPr>
                <w:sz w:val="24"/>
                <w:szCs w:val="24"/>
              </w:rPr>
            </w:pPr>
          </w:p>
        </w:tc>
      </w:tr>
      <w:tr w:rsidR="0062584D" w:rsidRPr="00DB5AB6" w:rsidTr="0062584D">
        <w:trPr>
          <w:trHeight w:val="240"/>
        </w:trPr>
        <w:tc>
          <w:tcPr>
            <w:tcW w:w="1861" w:type="dxa"/>
            <w:tcBorders>
              <w:top w:val="nil"/>
              <w:left w:val="single" w:sz="4" w:space="0" w:color="auto"/>
              <w:bottom w:val="single" w:sz="4" w:space="0" w:color="auto"/>
              <w:right w:val="single" w:sz="4" w:space="0" w:color="auto"/>
            </w:tcBorders>
            <w:shd w:val="clear" w:color="auto" w:fill="auto"/>
            <w:noWrap/>
            <w:hideMark/>
          </w:tcPr>
          <w:p w:rsidR="0062584D" w:rsidRPr="00DB5AB6" w:rsidRDefault="0062584D" w:rsidP="003847AD">
            <w:pPr>
              <w:jc w:val="center"/>
              <w:rPr>
                <w:sz w:val="24"/>
                <w:szCs w:val="24"/>
              </w:rPr>
            </w:pPr>
            <w:r w:rsidRPr="00DB5AB6">
              <w:rPr>
                <w:sz w:val="24"/>
                <w:szCs w:val="24"/>
              </w:rPr>
              <w:t>Май</w:t>
            </w:r>
          </w:p>
        </w:tc>
        <w:tc>
          <w:tcPr>
            <w:tcW w:w="2268" w:type="dxa"/>
            <w:tcBorders>
              <w:top w:val="nil"/>
              <w:left w:val="nil"/>
              <w:bottom w:val="single" w:sz="4" w:space="0" w:color="auto"/>
              <w:right w:val="single" w:sz="4" w:space="0" w:color="auto"/>
            </w:tcBorders>
            <w:shd w:val="clear" w:color="auto" w:fill="auto"/>
            <w:noWrap/>
            <w:hideMark/>
          </w:tcPr>
          <w:p w:rsidR="0062584D" w:rsidRPr="00DB5AB6" w:rsidRDefault="0062584D" w:rsidP="003847AD">
            <w:pPr>
              <w:jc w:val="center"/>
              <w:rPr>
                <w:sz w:val="24"/>
                <w:szCs w:val="24"/>
              </w:rPr>
            </w:pPr>
            <w:r>
              <w:rPr>
                <w:sz w:val="24"/>
                <w:szCs w:val="24"/>
              </w:rPr>
              <w:t>0</w:t>
            </w:r>
          </w:p>
        </w:tc>
        <w:tc>
          <w:tcPr>
            <w:tcW w:w="2268" w:type="dxa"/>
            <w:tcBorders>
              <w:top w:val="nil"/>
              <w:left w:val="nil"/>
              <w:bottom w:val="single" w:sz="4" w:space="0" w:color="auto"/>
              <w:right w:val="single" w:sz="4" w:space="0" w:color="auto"/>
            </w:tcBorders>
            <w:shd w:val="clear" w:color="auto" w:fill="auto"/>
            <w:noWrap/>
            <w:hideMark/>
          </w:tcPr>
          <w:p w:rsidR="0062584D" w:rsidRPr="006C6258" w:rsidRDefault="0062584D" w:rsidP="00813C32">
            <w:pPr>
              <w:jc w:val="center"/>
              <w:rPr>
                <w:sz w:val="24"/>
                <w:szCs w:val="24"/>
              </w:rPr>
            </w:pPr>
            <w:r>
              <w:rPr>
                <w:sz w:val="24"/>
                <w:szCs w:val="24"/>
              </w:rPr>
              <w:t>0</w:t>
            </w:r>
          </w:p>
        </w:tc>
        <w:tc>
          <w:tcPr>
            <w:tcW w:w="7796" w:type="dxa"/>
            <w:vMerge/>
            <w:tcBorders>
              <w:left w:val="nil"/>
              <w:right w:val="single" w:sz="4" w:space="0" w:color="000000"/>
            </w:tcBorders>
          </w:tcPr>
          <w:p w:rsidR="0062584D" w:rsidRPr="00DB5AB6" w:rsidRDefault="0062584D" w:rsidP="003847AD">
            <w:pPr>
              <w:jc w:val="center"/>
              <w:rPr>
                <w:sz w:val="24"/>
                <w:szCs w:val="24"/>
              </w:rPr>
            </w:pPr>
          </w:p>
        </w:tc>
      </w:tr>
      <w:tr w:rsidR="0062584D" w:rsidRPr="00DB5AB6" w:rsidTr="0062584D">
        <w:trPr>
          <w:trHeight w:val="240"/>
        </w:trPr>
        <w:tc>
          <w:tcPr>
            <w:tcW w:w="1861" w:type="dxa"/>
            <w:tcBorders>
              <w:top w:val="nil"/>
              <w:left w:val="single" w:sz="4" w:space="0" w:color="auto"/>
              <w:bottom w:val="single" w:sz="4" w:space="0" w:color="auto"/>
              <w:right w:val="single" w:sz="4" w:space="0" w:color="auto"/>
            </w:tcBorders>
            <w:shd w:val="clear" w:color="auto" w:fill="auto"/>
            <w:noWrap/>
            <w:hideMark/>
          </w:tcPr>
          <w:p w:rsidR="0062584D" w:rsidRPr="00DB5AB6" w:rsidRDefault="0062584D" w:rsidP="003847AD">
            <w:pPr>
              <w:jc w:val="center"/>
              <w:rPr>
                <w:sz w:val="24"/>
                <w:szCs w:val="24"/>
              </w:rPr>
            </w:pPr>
            <w:r w:rsidRPr="00DB5AB6">
              <w:rPr>
                <w:sz w:val="24"/>
                <w:szCs w:val="24"/>
              </w:rPr>
              <w:t>Июнь</w:t>
            </w:r>
          </w:p>
        </w:tc>
        <w:tc>
          <w:tcPr>
            <w:tcW w:w="2268" w:type="dxa"/>
            <w:tcBorders>
              <w:top w:val="nil"/>
              <w:left w:val="nil"/>
              <w:bottom w:val="single" w:sz="4" w:space="0" w:color="auto"/>
              <w:right w:val="single" w:sz="4" w:space="0" w:color="auto"/>
            </w:tcBorders>
            <w:shd w:val="clear" w:color="auto" w:fill="auto"/>
            <w:noWrap/>
            <w:hideMark/>
          </w:tcPr>
          <w:p w:rsidR="0062584D" w:rsidRPr="00DB5AB6" w:rsidRDefault="0062584D" w:rsidP="003847AD">
            <w:pPr>
              <w:jc w:val="center"/>
              <w:rPr>
                <w:sz w:val="24"/>
                <w:szCs w:val="24"/>
              </w:rPr>
            </w:pPr>
            <w:r>
              <w:rPr>
                <w:sz w:val="24"/>
                <w:szCs w:val="24"/>
              </w:rPr>
              <w:t>0</w:t>
            </w:r>
          </w:p>
        </w:tc>
        <w:tc>
          <w:tcPr>
            <w:tcW w:w="2268" w:type="dxa"/>
            <w:tcBorders>
              <w:top w:val="nil"/>
              <w:left w:val="nil"/>
              <w:bottom w:val="single" w:sz="4" w:space="0" w:color="auto"/>
              <w:right w:val="single" w:sz="4" w:space="0" w:color="auto"/>
            </w:tcBorders>
            <w:shd w:val="clear" w:color="auto" w:fill="auto"/>
            <w:noWrap/>
            <w:hideMark/>
          </w:tcPr>
          <w:p w:rsidR="0062584D" w:rsidRPr="006C6258" w:rsidRDefault="0062584D" w:rsidP="00813C32">
            <w:pPr>
              <w:jc w:val="center"/>
              <w:rPr>
                <w:sz w:val="24"/>
                <w:szCs w:val="24"/>
              </w:rPr>
            </w:pPr>
            <w:r>
              <w:rPr>
                <w:sz w:val="24"/>
                <w:szCs w:val="24"/>
              </w:rPr>
              <w:t>0</w:t>
            </w:r>
          </w:p>
        </w:tc>
        <w:tc>
          <w:tcPr>
            <w:tcW w:w="7796" w:type="dxa"/>
            <w:vMerge/>
            <w:tcBorders>
              <w:left w:val="nil"/>
              <w:right w:val="single" w:sz="4" w:space="0" w:color="000000"/>
            </w:tcBorders>
          </w:tcPr>
          <w:p w:rsidR="0062584D" w:rsidRPr="00DB5AB6" w:rsidRDefault="0062584D" w:rsidP="003847AD">
            <w:pPr>
              <w:jc w:val="center"/>
              <w:rPr>
                <w:sz w:val="24"/>
                <w:szCs w:val="24"/>
              </w:rPr>
            </w:pPr>
          </w:p>
        </w:tc>
      </w:tr>
      <w:tr w:rsidR="0062584D" w:rsidRPr="00DB5AB6" w:rsidTr="0062584D">
        <w:trPr>
          <w:trHeight w:val="240"/>
        </w:trPr>
        <w:tc>
          <w:tcPr>
            <w:tcW w:w="1861" w:type="dxa"/>
            <w:tcBorders>
              <w:top w:val="nil"/>
              <w:left w:val="single" w:sz="4" w:space="0" w:color="auto"/>
              <w:bottom w:val="single" w:sz="4" w:space="0" w:color="auto"/>
              <w:right w:val="single" w:sz="4" w:space="0" w:color="auto"/>
            </w:tcBorders>
            <w:shd w:val="clear" w:color="auto" w:fill="auto"/>
            <w:noWrap/>
            <w:hideMark/>
          </w:tcPr>
          <w:p w:rsidR="0062584D" w:rsidRPr="00DB5AB6" w:rsidRDefault="0062584D" w:rsidP="003847AD">
            <w:pPr>
              <w:jc w:val="center"/>
              <w:rPr>
                <w:sz w:val="24"/>
                <w:szCs w:val="24"/>
              </w:rPr>
            </w:pPr>
            <w:r w:rsidRPr="00DB5AB6">
              <w:rPr>
                <w:sz w:val="24"/>
                <w:szCs w:val="24"/>
              </w:rPr>
              <w:t>Июль</w:t>
            </w:r>
          </w:p>
        </w:tc>
        <w:tc>
          <w:tcPr>
            <w:tcW w:w="2268" w:type="dxa"/>
            <w:tcBorders>
              <w:top w:val="nil"/>
              <w:left w:val="nil"/>
              <w:bottom w:val="single" w:sz="4" w:space="0" w:color="auto"/>
              <w:right w:val="single" w:sz="4" w:space="0" w:color="auto"/>
            </w:tcBorders>
            <w:shd w:val="clear" w:color="auto" w:fill="auto"/>
            <w:noWrap/>
            <w:hideMark/>
          </w:tcPr>
          <w:p w:rsidR="0062584D" w:rsidRPr="00DB5AB6" w:rsidRDefault="0062584D" w:rsidP="003847AD">
            <w:pPr>
              <w:jc w:val="center"/>
              <w:rPr>
                <w:sz w:val="24"/>
                <w:szCs w:val="24"/>
              </w:rPr>
            </w:pPr>
            <w:r>
              <w:rPr>
                <w:sz w:val="24"/>
                <w:szCs w:val="24"/>
              </w:rPr>
              <w:t>0</w:t>
            </w:r>
          </w:p>
        </w:tc>
        <w:tc>
          <w:tcPr>
            <w:tcW w:w="2268" w:type="dxa"/>
            <w:tcBorders>
              <w:top w:val="nil"/>
              <w:left w:val="nil"/>
              <w:bottom w:val="single" w:sz="4" w:space="0" w:color="auto"/>
              <w:right w:val="single" w:sz="4" w:space="0" w:color="auto"/>
            </w:tcBorders>
            <w:shd w:val="clear" w:color="auto" w:fill="auto"/>
            <w:noWrap/>
            <w:hideMark/>
          </w:tcPr>
          <w:p w:rsidR="0062584D" w:rsidRPr="006C6258" w:rsidRDefault="0062584D" w:rsidP="00813C32">
            <w:pPr>
              <w:jc w:val="center"/>
              <w:rPr>
                <w:sz w:val="24"/>
                <w:szCs w:val="24"/>
              </w:rPr>
            </w:pPr>
            <w:r>
              <w:rPr>
                <w:sz w:val="24"/>
                <w:szCs w:val="24"/>
              </w:rPr>
              <w:t>0</w:t>
            </w:r>
          </w:p>
        </w:tc>
        <w:tc>
          <w:tcPr>
            <w:tcW w:w="7796" w:type="dxa"/>
            <w:vMerge/>
            <w:tcBorders>
              <w:left w:val="nil"/>
              <w:right w:val="single" w:sz="4" w:space="0" w:color="000000"/>
            </w:tcBorders>
          </w:tcPr>
          <w:p w:rsidR="0062584D" w:rsidRPr="00DB5AB6" w:rsidRDefault="0062584D" w:rsidP="003847AD">
            <w:pPr>
              <w:jc w:val="center"/>
              <w:rPr>
                <w:sz w:val="24"/>
                <w:szCs w:val="24"/>
              </w:rPr>
            </w:pPr>
          </w:p>
        </w:tc>
      </w:tr>
      <w:tr w:rsidR="0062584D" w:rsidRPr="00DB5AB6" w:rsidTr="0062584D">
        <w:trPr>
          <w:trHeight w:val="240"/>
        </w:trPr>
        <w:tc>
          <w:tcPr>
            <w:tcW w:w="1861" w:type="dxa"/>
            <w:tcBorders>
              <w:top w:val="nil"/>
              <w:left w:val="single" w:sz="4" w:space="0" w:color="auto"/>
              <w:bottom w:val="single" w:sz="4" w:space="0" w:color="auto"/>
              <w:right w:val="single" w:sz="4" w:space="0" w:color="auto"/>
            </w:tcBorders>
            <w:shd w:val="clear" w:color="auto" w:fill="auto"/>
            <w:noWrap/>
            <w:hideMark/>
          </w:tcPr>
          <w:p w:rsidR="0062584D" w:rsidRPr="00DB5AB6" w:rsidRDefault="0062584D" w:rsidP="003847AD">
            <w:pPr>
              <w:jc w:val="center"/>
              <w:rPr>
                <w:sz w:val="24"/>
                <w:szCs w:val="24"/>
              </w:rPr>
            </w:pPr>
            <w:r w:rsidRPr="00DB5AB6">
              <w:rPr>
                <w:sz w:val="24"/>
                <w:szCs w:val="24"/>
              </w:rPr>
              <w:t>Август</w:t>
            </w:r>
          </w:p>
        </w:tc>
        <w:tc>
          <w:tcPr>
            <w:tcW w:w="2268" w:type="dxa"/>
            <w:tcBorders>
              <w:top w:val="nil"/>
              <w:left w:val="nil"/>
              <w:bottom w:val="single" w:sz="4" w:space="0" w:color="auto"/>
              <w:right w:val="single" w:sz="4" w:space="0" w:color="auto"/>
            </w:tcBorders>
            <w:shd w:val="clear" w:color="auto" w:fill="auto"/>
            <w:noWrap/>
            <w:hideMark/>
          </w:tcPr>
          <w:p w:rsidR="0062584D" w:rsidRPr="00DB5AB6" w:rsidRDefault="0062584D" w:rsidP="003847AD">
            <w:pPr>
              <w:jc w:val="center"/>
              <w:rPr>
                <w:sz w:val="24"/>
                <w:szCs w:val="24"/>
              </w:rPr>
            </w:pPr>
            <w:r>
              <w:rPr>
                <w:sz w:val="24"/>
                <w:szCs w:val="24"/>
              </w:rPr>
              <w:t>0</w:t>
            </w:r>
          </w:p>
        </w:tc>
        <w:tc>
          <w:tcPr>
            <w:tcW w:w="2268" w:type="dxa"/>
            <w:tcBorders>
              <w:top w:val="nil"/>
              <w:left w:val="nil"/>
              <w:bottom w:val="single" w:sz="4" w:space="0" w:color="auto"/>
              <w:right w:val="single" w:sz="4" w:space="0" w:color="auto"/>
            </w:tcBorders>
            <w:shd w:val="clear" w:color="auto" w:fill="auto"/>
            <w:noWrap/>
            <w:hideMark/>
          </w:tcPr>
          <w:p w:rsidR="0062584D" w:rsidRPr="006C6258" w:rsidRDefault="0062584D" w:rsidP="00813C32">
            <w:pPr>
              <w:jc w:val="center"/>
              <w:rPr>
                <w:sz w:val="24"/>
                <w:szCs w:val="24"/>
              </w:rPr>
            </w:pPr>
            <w:r>
              <w:rPr>
                <w:sz w:val="24"/>
                <w:szCs w:val="24"/>
              </w:rPr>
              <w:t>0</w:t>
            </w:r>
          </w:p>
        </w:tc>
        <w:tc>
          <w:tcPr>
            <w:tcW w:w="7796" w:type="dxa"/>
            <w:vMerge/>
            <w:tcBorders>
              <w:left w:val="nil"/>
              <w:right w:val="single" w:sz="4" w:space="0" w:color="000000"/>
            </w:tcBorders>
          </w:tcPr>
          <w:p w:rsidR="0062584D" w:rsidRPr="00DB5AB6" w:rsidRDefault="0062584D" w:rsidP="003847AD">
            <w:pPr>
              <w:jc w:val="center"/>
              <w:rPr>
                <w:sz w:val="24"/>
                <w:szCs w:val="24"/>
              </w:rPr>
            </w:pPr>
          </w:p>
        </w:tc>
      </w:tr>
      <w:tr w:rsidR="0062584D" w:rsidRPr="00DB5AB6" w:rsidTr="0062584D">
        <w:trPr>
          <w:trHeight w:val="240"/>
        </w:trPr>
        <w:tc>
          <w:tcPr>
            <w:tcW w:w="1861" w:type="dxa"/>
            <w:tcBorders>
              <w:top w:val="nil"/>
              <w:left w:val="single" w:sz="4" w:space="0" w:color="auto"/>
              <w:bottom w:val="single" w:sz="4" w:space="0" w:color="auto"/>
              <w:right w:val="single" w:sz="4" w:space="0" w:color="auto"/>
            </w:tcBorders>
            <w:shd w:val="clear" w:color="auto" w:fill="auto"/>
            <w:noWrap/>
            <w:hideMark/>
          </w:tcPr>
          <w:p w:rsidR="0062584D" w:rsidRPr="00DB5AB6" w:rsidRDefault="0062584D" w:rsidP="003847AD">
            <w:pPr>
              <w:jc w:val="center"/>
              <w:rPr>
                <w:sz w:val="24"/>
                <w:szCs w:val="24"/>
              </w:rPr>
            </w:pPr>
            <w:r w:rsidRPr="00DB5AB6">
              <w:rPr>
                <w:sz w:val="24"/>
                <w:szCs w:val="24"/>
              </w:rPr>
              <w:t>Сентябрь</w:t>
            </w:r>
          </w:p>
        </w:tc>
        <w:tc>
          <w:tcPr>
            <w:tcW w:w="2268" w:type="dxa"/>
            <w:tcBorders>
              <w:top w:val="nil"/>
              <w:left w:val="nil"/>
              <w:bottom w:val="single" w:sz="4" w:space="0" w:color="auto"/>
              <w:right w:val="single" w:sz="4" w:space="0" w:color="auto"/>
            </w:tcBorders>
            <w:shd w:val="clear" w:color="auto" w:fill="auto"/>
            <w:noWrap/>
            <w:hideMark/>
          </w:tcPr>
          <w:p w:rsidR="0062584D" w:rsidRPr="00DB5AB6" w:rsidRDefault="0062584D" w:rsidP="003847AD">
            <w:pPr>
              <w:jc w:val="center"/>
              <w:rPr>
                <w:sz w:val="24"/>
                <w:szCs w:val="24"/>
              </w:rPr>
            </w:pPr>
            <w:r>
              <w:rPr>
                <w:sz w:val="24"/>
                <w:szCs w:val="24"/>
              </w:rPr>
              <w:t>0</w:t>
            </w:r>
          </w:p>
        </w:tc>
        <w:tc>
          <w:tcPr>
            <w:tcW w:w="2268" w:type="dxa"/>
            <w:tcBorders>
              <w:top w:val="nil"/>
              <w:left w:val="nil"/>
              <w:bottom w:val="single" w:sz="4" w:space="0" w:color="auto"/>
              <w:right w:val="single" w:sz="4" w:space="0" w:color="auto"/>
            </w:tcBorders>
            <w:shd w:val="clear" w:color="auto" w:fill="auto"/>
            <w:noWrap/>
            <w:hideMark/>
          </w:tcPr>
          <w:p w:rsidR="0062584D" w:rsidRPr="006C6258" w:rsidRDefault="0062584D" w:rsidP="00813C32">
            <w:pPr>
              <w:jc w:val="center"/>
              <w:rPr>
                <w:sz w:val="24"/>
                <w:szCs w:val="24"/>
              </w:rPr>
            </w:pPr>
            <w:r>
              <w:rPr>
                <w:sz w:val="24"/>
                <w:szCs w:val="24"/>
              </w:rPr>
              <w:t>0</w:t>
            </w:r>
          </w:p>
        </w:tc>
        <w:tc>
          <w:tcPr>
            <w:tcW w:w="7796" w:type="dxa"/>
            <w:vMerge/>
            <w:tcBorders>
              <w:left w:val="nil"/>
              <w:right w:val="single" w:sz="4" w:space="0" w:color="000000"/>
            </w:tcBorders>
          </w:tcPr>
          <w:p w:rsidR="0062584D" w:rsidRPr="00DB5AB6" w:rsidRDefault="0062584D" w:rsidP="003847AD">
            <w:pPr>
              <w:jc w:val="center"/>
              <w:rPr>
                <w:sz w:val="24"/>
                <w:szCs w:val="24"/>
              </w:rPr>
            </w:pPr>
          </w:p>
        </w:tc>
      </w:tr>
      <w:tr w:rsidR="0062584D" w:rsidRPr="00DB5AB6" w:rsidTr="0062584D">
        <w:trPr>
          <w:trHeight w:val="240"/>
        </w:trPr>
        <w:tc>
          <w:tcPr>
            <w:tcW w:w="1861" w:type="dxa"/>
            <w:tcBorders>
              <w:top w:val="nil"/>
              <w:left w:val="single" w:sz="4" w:space="0" w:color="auto"/>
              <w:bottom w:val="single" w:sz="4" w:space="0" w:color="auto"/>
              <w:right w:val="single" w:sz="4" w:space="0" w:color="auto"/>
            </w:tcBorders>
            <w:shd w:val="clear" w:color="auto" w:fill="auto"/>
            <w:noWrap/>
            <w:hideMark/>
          </w:tcPr>
          <w:p w:rsidR="0062584D" w:rsidRPr="00DB5AB6" w:rsidRDefault="0062584D" w:rsidP="003847AD">
            <w:pPr>
              <w:jc w:val="center"/>
              <w:rPr>
                <w:sz w:val="24"/>
                <w:szCs w:val="24"/>
              </w:rPr>
            </w:pPr>
            <w:r w:rsidRPr="00DB5AB6">
              <w:rPr>
                <w:sz w:val="24"/>
                <w:szCs w:val="24"/>
              </w:rPr>
              <w:t>Октябрь</w:t>
            </w:r>
          </w:p>
        </w:tc>
        <w:tc>
          <w:tcPr>
            <w:tcW w:w="2268" w:type="dxa"/>
            <w:tcBorders>
              <w:top w:val="nil"/>
              <w:left w:val="nil"/>
              <w:bottom w:val="single" w:sz="4" w:space="0" w:color="auto"/>
              <w:right w:val="single" w:sz="4" w:space="0" w:color="auto"/>
            </w:tcBorders>
            <w:shd w:val="clear" w:color="auto" w:fill="auto"/>
            <w:noWrap/>
            <w:hideMark/>
          </w:tcPr>
          <w:p w:rsidR="0062584D" w:rsidRPr="00DB5AB6" w:rsidRDefault="0062584D" w:rsidP="003847AD">
            <w:pPr>
              <w:jc w:val="center"/>
              <w:rPr>
                <w:sz w:val="24"/>
                <w:szCs w:val="24"/>
              </w:rPr>
            </w:pPr>
            <w:r>
              <w:rPr>
                <w:sz w:val="24"/>
                <w:szCs w:val="24"/>
              </w:rPr>
              <w:t>300,746</w:t>
            </w:r>
          </w:p>
        </w:tc>
        <w:tc>
          <w:tcPr>
            <w:tcW w:w="2268" w:type="dxa"/>
            <w:tcBorders>
              <w:top w:val="nil"/>
              <w:left w:val="nil"/>
              <w:bottom w:val="single" w:sz="4" w:space="0" w:color="auto"/>
              <w:right w:val="single" w:sz="4" w:space="0" w:color="auto"/>
            </w:tcBorders>
            <w:shd w:val="clear" w:color="auto" w:fill="auto"/>
            <w:noWrap/>
            <w:hideMark/>
          </w:tcPr>
          <w:p w:rsidR="0062584D" w:rsidRPr="006C6258" w:rsidRDefault="0062584D" w:rsidP="00813C32">
            <w:pPr>
              <w:jc w:val="center"/>
              <w:rPr>
                <w:sz w:val="24"/>
                <w:szCs w:val="24"/>
              </w:rPr>
            </w:pPr>
            <w:r>
              <w:rPr>
                <w:sz w:val="24"/>
                <w:szCs w:val="24"/>
              </w:rPr>
              <w:t>552</w:t>
            </w:r>
          </w:p>
        </w:tc>
        <w:tc>
          <w:tcPr>
            <w:tcW w:w="7796" w:type="dxa"/>
            <w:vMerge/>
            <w:tcBorders>
              <w:left w:val="nil"/>
              <w:right w:val="single" w:sz="4" w:space="0" w:color="000000"/>
            </w:tcBorders>
          </w:tcPr>
          <w:p w:rsidR="0062584D" w:rsidRPr="00DB5AB6" w:rsidRDefault="0062584D" w:rsidP="003847AD">
            <w:pPr>
              <w:jc w:val="center"/>
              <w:rPr>
                <w:sz w:val="24"/>
                <w:szCs w:val="24"/>
              </w:rPr>
            </w:pPr>
          </w:p>
        </w:tc>
      </w:tr>
      <w:tr w:rsidR="0062584D" w:rsidRPr="00DB5AB6" w:rsidTr="0062584D">
        <w:trPr>
          <w:trHeight w:val="240"/>
        </w:trPr>
        <w:tc>
          <w:tcPr>
            <w:tcW w:w="1861" w:type="dxa"/>
            <w:tcBorders>
              <w:top w:val="nil"/>
              <w:left w:val="single" w:sz="4" w:space="0" w:color="auto"/>
              <w:bottom w:val="single" w:sz="4" w:space="0" w:color="auto"/>
              <w:right w:val="single" w:sz="4" w:space="0" w:color="auto"/>
            </w:tcBorders>
            <w:shd w:val="clear" w:color="auto" w:fill="auto"/>
            <w:noWrap/>
            <w:hideMark/>
          </w:tcPr>
          <w:p w:rsidR="0062584D" w:rsidRPr="00DB5AB6" w:rsidRDefault="0062584D" w:rsidP="003847AD">
            <w:pPr>
              <w:jc w:val="center"/>
              <w:rPr>
                <w:sz w:val="24"/>
                <w:szCs w:val="24"/>
              </w:rPr>
            </w:pPr>
            <w:r w:rsidRPr="00DB5AB6">
              <w:rPr>
                <w:sz w:val="24"/>
                <w:szCs w:val="24"/>
              </w:rPr>
              <w:t>Ноябрь</w:t>
            </w:r>
          </w:p>
        </w:tc>
        <w:tc>
          <w:tcPr>
            <w:tcW w:w="2268" w:type="dxa"/>
            <w:tcBorders>
              <w:top w:val="nil"/>
              <w:left w:val="nil"/>
              <w:bottom w:val="single" w:sz="4" w:space="0" w:color="auto"/>
              <w:right w:val="single" w:sz="4" w:space="0" w:color="auto"/>
            </w:tcBorders>
            <w:shd w:val="clear" w:color="auto" w:fill="auto"/>
            <w:noWrap/>
            <w:hideMark/>
          </w:tcPr>
          <w:p w:rsidR="0062584D" w:rsidRPr="00DB5AB6" w:rsidRDefault="0062584D" w:rsidP="003847AD">
            <w:pPr>
              <w:jc w:val="center"/>
              <w:rPr>
                <w:sz w:val="24"/>
                <w:szCs w:val="24"/>
              </w:rPr>
            </w:pPr>
            <w:r>
              <w:rPr>
                <w:sz w:val="24"/>
                <w:szCs w:val="24"/>
              </w:rPr>
              <w:t>527,941</w:t>
            </w:r>
          </w:p>
        </w:tc>
        <w:tc>
          <w:tcPr>
            <w:tcW w:w="2268" w:type="dxa"/>
            <w:tcBorders>
              <w:top w:val="nil"/>
              <w:left w:val="nil"/>
              <w:bottom w:val="single" w:sz="4" w:space="0" w:color="auto"/>
              <w:right w:val="single" w:sz="4" w:space="0" w:color="auto"/>
            </w:tcBorders>
            <w:shd w:val="clear" w:color="auto" w:fill="auto"/>
            <w:noWrap/>
            <w:hideMark/>
          </w:tcPr>
          <w:p w:rsidR="0062584D" w:rsidRPr="006C6258" w:rsidRDefault="0062584D" w:rsidP="00813C32">
            <w:pPr>
              <w:jc w:val="center"/>
              <w:rPr>
                <w:sz w:val="24"/>
                <w:szCs w:val="24"/>
              </w:rPr>
            </w:pPr>
            <w:r w:rsidRPr="006C6258">
              <w:rPr>
                <w:sz w:val="24"/>
                <w:szCs w:val="24"/>
              </w:rPr>
              <w:t>720</w:t>
            </w:r>
          </w:p>
        </w:tc>
        <w:tc>
          <w:tcPr>
            <w:tcW w:w="7796" w:type="dxa"/>
            <w:vMerge/>
            <w:tcBorders>
              <w:left w:val="nil"/>
              <w:right w:val="single" w:sz="4" w:space="0" w:color="000000"/>
            </w:tcBorders>
          </w:tcPr>
          <w:p w:rsidR="0062584D" w:rsidRPr="00DB5AB6" w:rsidRDefault="0062584D" w:rsidP="003847AD">
            <w:pPr>
              <w:jc w:val="center"/>
              <w:rPr>
                <w:sz w:val="24"/>
                <w:szCs w:val="24"/>
              </w:rPr>
            </w:pPr>
          </w:p>
        </w:tc>
      </w:tr>
      <w:tr w:rsidR="0062584D" w:rsidRPr="00DB5AB6" w:rsidTr="0062584D">
        <w:trPr>
          <w:trHeight w:val="240"/>
        </w:trPr>
        <w:tc>
          <w:tcPr>
            <w:tcW w:w="1861" w:type="dxa"/>
            <w:tcBorders>
              <w:top w:val="nil"/>
              <w:left w:val="single" w:sz="4" w:space="0" w:color="auto"/>
              <w:bottom w:val="single" w:sz="4" w:space="0" w:color="auto"/>
              <w:right w:val="single" w:sz="4" w:space="0" w:color="auto"/>
            </w:tcBorders>
            <w:shd w:val="clear" w:color="auto" w:fill="auto"/>
            <w:noWrap/>
            <w:hideMark/>
          </w:tcPr>
          <w:p w:rsidR="0062584D" w:rsidRPr="00DB5AB6" w:rsidRDefault="0062584D" w:rsidP="003847AD">
            <w:pPr>
              <w:jc w:val="center"/>
              <w:rPr>
                <w:sz w:val="24"/>
                <w:szCs w:val="24"/>
              </w:rPr>
            </w:pPr>
            <w:r w:rsidRPr="00DB5AB6">
              <w:rPr>
                <w:sz w:val="24"/>
                <w:szCs w:val="24"/>
              </w:rPr>
              <w:t>Декабрь</w:t>
            </w:r>
          </w:p>
        </w:tc>
        <w:tc>
          <w:tcPr>
            <w:tcW w:w="2268" w:type="dxa"/>
            <w:tcBorders>
              <w:top w:val="nil"/>
              <w:left w:val="nil"/>
              <w:bottom w:val="single" w:sz="4" w:space="0" w:color="auto"/>
              <w:right w:val="single" w:sz="4" w:space="0" w:color="auto"/>
            </w:tcBorders>
            <w:shd w:val="clear" w:color="auto" w:fill="auto"/>
            <w:noWrap/>
            <w:hideMark/>
          </w:tcPr>
          <w:p w:rsidR="0062584D" w:rsidRPr="00DB5AB6" w:rsidRDefault="0062584D" w:rsidP="003847AD">
            <w:pPr>
              <w:jc w:val="center"/>
              <w:rPr>
                <w:sz w:val="24"/>
                <w:szCs w:val="24"/>
              </w:rPr>
            </w:pPr>
            <w:r>
              <w:rPr>
                <w:sz w:val="24"/>
                <w:szCs w:val="24"/>
              </w:rPr>
              <w:t>673,753</w:t>
            </w:r>
          </w:p>
        </w:tc>
        <w:tc>
          <w:tcPr>
            <w:tcW w:w="2268" w:type="dxa"/>
            <w:tcBorders>
              <w:top w:val="nil"/>
              <w:left w:val="nil"/>
              <w:bottom w:val="single" w:sz="4" w:space="0" w:color="auto"/>
              <w:right w:val="single" w:sz="4" w:space="0" w:color="auto"/>
            </w:tcBorders>
            <w:shd w:val="clear" w:color="auto" w:fill="auto"/>
            <w:noWrap/>
            <w:hideMark/>
          </w:tcPr>
          <w:p w:rsidR="0062584D" w:rsidRPr="006C6258" w:rsidRDefault="0062584D" w:rsidP="00813C32">
            <w:pPr>
              <w:jc w:val="center"/>
              <w:rPr>
                <w:sz w:val="24"/>
                <w:szCs w:val="24"/>
              </w:rPr>
            </w:pPr>
            <w:r w:rsidRPr="006C6258">
              <w:rPr>
                <w:sz w:val="24"/>
                <w:szCs w:val="24"/>
              </w:rPr>
              <w:t>744</w:t>
            </w:r>
          </w:p>
        </w:tc>
        <w:tc>
          <w:tcPr>
            <w:tcW w:w="7796" w:type="dxa"/>
            <w:vMerge/>
            <w:tcBorders>
              <w:left w:val="nil"/>
              <w:right w:val="single" w:sz="4" w:space="0" w:color="000000"/>
            </w:tcBorders>
          </w:tcPr>
          <w:p w:rsidR="0062584D" w:rsidRPr="00DB5AB6" w:rsidRDefault="0062584D" w:rsidP="003847AD">
            <w:pPr>
              <w:jc w:val="center"/>
              <w:rPr>
                <w:sz w:val="24"/>
                <w:szCs w:val="24"/>
              </w:rPr>
            </w:pPr>
          </w:p>
        </w:tc>
      </w:tr>
      <w:tr w:rsidR="0062584D" w:rsidRPr="00DB5AB6" w:rsidTr="0062584D">
        <w:trPr>
          <w:trHeight w:val="240"/>
        </w:trPr>
        <w:tc>
          <w:tcPr>
            <w:tcW w:w="1861" w:type="dxa"/>
            <w:tcBorders>
              <w:top w:val="nil"/>
              <w:left w:val="single" w:sz="4" w:space="0" w:color="auto"/>
              <w:bottom w:val="single" w:sz="4" w:space="0" w:color="auto"/>
              <w:right w:val="single" w:sz="4" w:space="0" w:color="auto"/>
            </w:tcBorders>
            <w:shd w:val="clear" w:color="auto" w:fill="auto"/>
            <w:noWrap/>
            <w:hideMark/>
          </w:tcPr>
          <w:p w:rsidR="0062584D" w:rsidRPr="00DB5AB6" w:rsidRDefault="0062584D" w:rsidP="003847AD">
            <w:pPr>
              <w:jc w:val="center"/>
              <w:rPr>
                <w:i/>
                <w:iCs/>
                <w:sz w:val="24"/>
                <w:szCs w:val="24"/>
              </w:rPr>
            </w:pPr>
            <w:r w:rsidRPr="00DB5AB6">
              <w:rPr>
                <w:i/>
                <w:iCs/>
                <w:sz w:val="24"/>
                <w:szCs w:val="24"/>
              </w:rPr>
              <w:t>ВСЕГО</w:t>
            </w:r>
          </w:p>
        </w:tc>
        <w:tc>
          <w:tcPr>
            <w:tcW w:w="2268" w:type="dxa"/>
            <w:tcBorders>
              <w:top w:val="nil"/>
              <w:left w:val="nil"/>
              <w:bottom w:val="single" w:sz="4" w:space="0" w:color="auto"/>
              <w:right w:val="single" w:sz="4" w:space="0" w:color="auto"/>
            </w:tcBorders>
            <w:shd w:val="clear" w:color="auto" w:fill="auto"/>
            <w:noWrap/>
            <w:hideMark/>
          </w:tcPr>
          <w:p w:rsidR="0062584D" w:rsidRPr="00DB5AB6" w:rsidRDefault="0062584D" w:rsidP="003847AD">
            <w:pPr>
              <w:jc w:val="center"/>
              <w:rPr>
                <w:sz w:val="24"/>
                <w:szCs w:val="24"/>
              </w:rPr>
            </w:pPr>
            <w:r>
              <w:rPr>
                <w:sz w:val="24"/>
                <w:szCs w:val="24"/>
              </w:rPr>
              <w:t>3687,458</w:t>
            </w:r>
          </w:p>
        </w:tc>
        <w:tc>
          <w:tcPr>
            <w:tcW w:w="2268" w:type="dxa"/>
            <w:tcBorders>
              <w:top w:val="nil"/>
              <w:left w:val="nil"/>
              <w:bottom w:val="single" w:sz="4" w:space="0" w:color="auto"/>
              <w:right w:val="single" w:sz="4" w:space="0" w:color="auto"/>
            </w:tcBorders>
            <w:shd w:val="clear" w:color="auto" w:fill="auto"/>
            <w:noWrap/>
            <w:hideMark/>
          </w:tcPr>
          <w:p w:rsidR="0062584D" w:rsidRPr="006C6258" w:rsidRDefault="0062584D" w:rsidP="00813C32">
            <w:pPr>
              <w:jc w:val="center"/>
              <w:rPr>
                <w:sz w:val="24"/>
                <w:szCs w:val="24"/>
              </w:rPr>
            </w:pPr>
            <w:r>
              <w:rPr>
                <w:sz w:val="24"/>
                <w:szCs w:val="24"/>
              </w:rPr>
              <w:t>4560</w:t>
            </w:r>
          </w:p>
        </w:tc>
        <w:tc>
          <w:tcPr>
            <w:tcW w:w="7796" w:type="dxa"/>
            <w:vMerge/>
            <w:tcBorders>
              <w:left w:val="nil"/>
              <w:bottom w:val="single" w:sz="4" w:space="0" w:color="auto"/>
              <w:right w:val="single" w:sz="4" w:space="0" w:color="000000"/>
            </w:tcBorders>
          </w:tcPr>
          <w:p w:rsidR="0062584D" w:rsidRPr="00DB5AB6" w:rsidRDefault="0062584D" w:rsidP="003847AD">
            <w:pPr>
              <w:jc w:val="center"/>
              <w:rPr>
                <w:sz w:val="24"/>
                <w:szCs w:val="24"/>
              </w:rPr>
            </w:pPr>
          </w:p>
        </w:tc>
      </w:tr>
    </w:tbl>
    <w:p w:rsidR="003C55F4" w:rsidRDefault="003C55F4" w:rsidP="003C55F4">
      <w:pPr>
        <w:pStyle w:val="af3"/>
        <w:ind w:firstLine="709"/>
        <w:jc w:val="left"/>
        <w:rPr>
          <w:b w:val="0"/>
        </w:rPr>
      </w:pPr>
    </w:p>
    <w:p w:rsidR="003C55F4" w:rsidRDefault="003C55F4" w:rsidP="003C55F4">
      <w:pPr>
        <w:pStyle w:val="af3"/>
        <w:ind w:firstLine="709"/>
        <w:jc w:val="left"/>
        <w:rPr>
          <w:b w:val="0"/>
        </w:rPr>
      </w:pPr>
    </w:p>
    <w:p w:rsidR="003C55F4" w:rsidRDefault="003C55F4" w:rsidP="003C55F4">
      <w:pPr>
        <w:pStyle w:val="af3"/>
        <w:ind w:firstLine="709"/>
        <w:jc w:val="left"/>
        <w:rPr>
          <w:b w:val="0"/>
        </w:rPr>
      </w:pPr>
    </w:p>
    <w:p w:rsidR="003C55F4" w:rsidRDefault="003C55F4" w:rsidP="003C55F4">
      <w:pPr>
        <w:pStyle w:val="af3"/>
        <w:ind w:firstLine="709"/>
        <w:jc w:val="left"/>
        <w:rPr>
          <w:b w:val="0"/>
        </w:rPr>
      </w:pPr>
    </w:p>
    <w:p w:rsidR="003C55F4" w:rsidRDefault="003C55F4">
      <w:pPr>
        <w:rPr>
          <w:rFonts w:cs="Arial"/>
          <w:bCs/>
          <w:sz w:val="24"/>
          <w:szCs w:val="24"/>
        </w:rPr>
      </w:pPr>
      <w:r>
        <w:rPr>
          <w:b/>
        </w:rPr>
        <w:br w:type="page"/>
      </w:r>
    </w:p>
    <w:p w:rsidR="003C55F4" w:rsidRPr="004F6810" w:rsidRDefault="003C55F4" w:rsidP="003C55F4">
      <w:pPr>
        <w:pStyle w:val="af3"/>
        <w:ind w:firstLine="709"/>
        <w:jc w:val="left"/>
        <w:rPr>
          <w:b w:val="0"/>
        </w:rPr>
      </w:pPr>
      <w:r w:rsidRPr="004F6810">
        <w:rPr>
          <w:b w:val="0"/>
        </w:rPr>
        <w:t xml:space="preserve">Таблица </w:t>
      </w:r>
      <w:r w:rsidR="00221146">
        <w:rPr>
          <w:b w:val="0"/>
        </w:rPr>
        <w:t>39</w:t>
      </w:r>
    </w:p>
    <w:p w:rsidR="003C55F4" w:rsidRDefault="003C55F4" w:rsidP="003C55F4">
      <w:pPr>
        <w:pStyle w:val="af3"/>
        <w:jc w:val="left"/>
      </w:pPr>
    </w:p>
    <w:tbl>
      <w:tblPr>
        <w:tblW w:w="14193" w:type="dxa"/>
        <w:tblInd w:w="90" w:type="dxa"/>
        <w:tblLayout w:type="fixed"/>
        <w:tblLook w:val="04A0" w:firstRow="1" w:lastRow="0" w:firstColumn="1" w:lastColumn="0" w:noHBand="0" w:noVBand="1"/>
      </w:tblPr>
      <w:tblGrid>
        <w:gridCol w:w="1861"/>
        <w:gridCol w:w="2268"/>
        <w:gridCol w:w="2268"/>
        <w:gridCol w:w="7796"/>
      </w:tblGrid>
      <w:tr w:rsidR="00562021" w:rsidRPr="00DB5AB6" w:rsidTr="00562021">
        <w:trPr>
          <w:trHeight w:val="1516"/>
        </w:trPr>
        <w:tc>
          <w:tcPr>
            <w:tcW w:w="1861" w:type="dxa"/>
            <w:vMerge w:val="restart"/>
            <w:tcBorders>
              <w:top w:val="single" w:sz="4" w:space="0" w:color="auto"/>
              <w:left w:val="single" w:sz="4" w:space="0" w:color="auto"/>
              <w:right w:val="single" w:sz="4" w:space="0" w:color="auto"/>
            </w:tcBorders>
            <w:shd w:val="clear" w:color="auto" w:fill="auto"/>
            <w:hideMark/>
          </w:tcPr>
          <w:p w:rsidR="00562021" w:rsidRDefault="00562021" w:rsidP="003847AD">
            <w:pPr>
              <w:jc w:val="center"/>
              <w:rPr>
                <w:sz w:val="24"/>
                <w:szCs w:val="24"/>
              </w:rPr>
            </w:pPr>
          </w:p>
          <w:p w:rsidR="00562021" w:rsidRDefault="00562021" w:rsidP="003847AD">
            <w:pPr>
              <w:jc w:val="center"/>
              <w:rPr>
                <w:sz w:val="24"/>
                <w:szCs w:val="24"/>
              </w:rPr>
            </w:pPr>
          </w:p>
          <w:p w:rsidR="00562021" w:rsidRPr="00DB5AB6" w:rsidRDefault="00562021" w:rsidP="003847AD">
            <w:pPr>
              <w:jc w:val="center"/>
              <w:rPr>
                <w:sz w:val="24"/>
                <w:szCs w:val="24"/>
              </w:rPr>
            </w:pPr>
            <w:r w:rsidRPr="00DB5AB6">
              <w:rPr>
                <w:sz w:val="24"/>
                <w:szCs w:val="24"/>
              </w:rPr>
              <w:t xml:space="preserve">Месяц </w:t>
            </w:r>
          </w:p>
          <w:p w:rsidR="00562021" w:rsidRPr="00DB5AB6" w:rsidRDefault="00562021" w:rsidP="00D310C8">
            <w:pPr>
              <w:jc w:val="center"/>
              <w:rPr>
                <w:sz w:val="24"/>
                <w:szCs w:val="24"/>
              </w:rPr>
            </w:pPr>
            <w:r w:rsidRPr="00DB5AB6">
              <w:rPr>
                <w:sz w:val="24"/>
                <w:szCs w:val="24"/>
              </w:rPr>
              <w:t>201</w:t>
            </w:r>
            <w:r>
              <w:rPr>
                <w:sz w:val="24"/>
                <w:szCs w:val="24"/>
              </w:rPr>
              <w:t xml:space="preserve">5 </w:t>
            </w:r>
            <w:r w:rsidRPr="00DB5AB6">
              <w:rPr>
                <w:sz w:val="24"/>
                <w:szCs w:val="24"/>
              </w:rPr>
              <w:t>г</w:t>
            </w:r>
          </w:p>
        </w:tc>
        <w:tc>
          <w:tcPr>
            <w:tcW w:w="453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2021" w:rsidRDefault="00562021" w:rsidP="003847AD">
            <w:pPr>
              <w:jc w:val="center"/>
              <w:rPr>
                <w:sz w:val="24"/>
                <w:szCs w:val="24"/>
              </w:rPr>
            </w:pPr>
          </w:p>
          <w:p w:rsidR="00562021" w:rsidRPr="007D110F" w:rsidRDefault="00562021" w:rsidP="003847AD">
            <w:pPr>
              <w:jc w:val="center"/>
              <w:rPr>
                <w:b/>
                <w:sz w:val="24"/>
                <w:szCs w:val="24"/>
              </w:rPr>
            </w:pPr>
            <w:r w:rsidRPr="007D110F">
              <w:rPr>
                <w:b/>
                <w:sz w:val="24"/>
                <w:szCs w:val="24"/>
              </w:rPr>
              <w:t xml:space="preserve">Котельная </w:t>
            </w:r>
            <w:r>
              <w:rPr>
                <w:b/>
                <w:sz w:val="24"/>
                <w:szCs w:val="24"/>
              </w:rPr>
              <w:t>№ 13,  ул. Фрунзе, 97</w:t>
            </w:r>
          </w:p>
          <w:p w:rsidR="00562021" w:rsidRPr="00DB5AB6" w:rsidRDefault="00562021" w:rsidP="003847AD">
            <w:pPr>
              <w:jc w:val="center"/>
              <w:rPr>
                <w:sz w:val="24"/>
                <w:szCs w:val="24"/>
              </w:rPr>
            </w:pPr>
          </w:p>
        </w:tc>
        <w:tc>
          <w:tcPr>
            <w:tcW w:w="7796" w:type="dxa"/>
            <w:vMerge w:val="restart"/>
            <w:tcBorders>
              <w:top w:val="single" w:sz="4" w:space="0" w:color="auto"/>
              <w:left w:val="nil"/>
              <w:right w:val="single" w:sz="4" w:space="0" w:color="000000"/>
            </w:tcBorders>
          </w:tcPr>
          <w:p w:rsidR="00562021" w:rsidRDefault="00562021" w:rsidP="003847AD">
            <w:pPr>
              <w:jc w:val="center"/>
              <w:rPr>
                <w:sz w:val="24"/>
                <w:szCs w:val="24"/>
              </w:rPr>
            </w:pPr>
          </w:p>
          <w:p w:rsidR="00562021" w:rsidRPr="00DB5AB6" w:rsidRDefault="00562021" w:rsidP="003847AD">
            <w:pPr>
              <w:jc w:val="center"/>
              <w:rPr>
                <w:sz w:val="24"/>
                <w:szCs w:val="24"/>
              </w:rPr>
            </w:pPr>
            <w:r>
              <w:rPr>
                <w:noProof/>
                <w:sz w:val="24"/>
                <w:szCs w:val="24"/>
              </w:rPr>
              <w:drawing>
                <wp:inline distT="0" distB="0" distL="0" distR="0" wp14:anchorId="788A58C4" wp14:editId="6E7C6125">
                  <wp:extent cx="4628403" cy="3345083"/>
                  <wp:effectExtent l="19050" t="0" r="19797" b="7717"/>
                  <wp:docPr id="2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tc>
      </w:tr>
      <w:tr w:rsidR="004A1AB2" w:rsidRPr="00DB5AB6" w:rsidTr="00562021">
        <w:trPr>
          <w:trHeight w:val="677"/>
        </w:trPr>
        <w:tc>
          <w:tcPr>
            <w:tcW w:w="1861" w:type="dxa"/>
            <w:vMerge/>
            <w:tcBorders>
              <w:left w:val="single" w:sz="4" w:space="0" w:color="auto"/>
              <w:bottom w:val="single" w:sz="4" w:space="0" w:color="auto"/>
              <w:right w:val="single" w:sz="4" w:space="0" w:color="auto"/>
            </w:tcBorders>
            <w:shd w:val="clear" w:color="auto" w:fill="auto"/>
            <w:hideMark/>
          </w:tcPr>
          <w:p w:rsidR="004A1AB2" w:rsidRPr="00DB5AB6" w:rsidRDefault="004A1AB2" w:rsidP="003847AD">
            <w:pPr>
              <w:jc w:val="center"/>
              <w:rPr>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A1AB2" w:rsidRPr="00DB5AB6" w:rsidRDefault="004A1AB2" w:rsidP="00813C32">
            <w:pPr>
              <w:jc w:val="center"/>
              <w:rPr>
                <w:sz w:val="24"/>
                <w:szCs w:val="24"/>
              </w:rPr>
            </w:pPr>
            <w:r w:rsidRPr="00DB5AB6">
              <w:rPr>
                <w:sz w:val="24"/>
                <w:szCs w:val="24"/>
              </w:rPr>
              <w:t>Фактическое производство тепловой энергии, (Гкал)</w:t>
            </w:r>
          </w:p>
        </w:tc>
        <w:tc>
          <w:tcPr>
            <w:tcW w:w="2268" w:type="dxa"/>
            <w:tcBorders>
              <w:top w:val="single" w:sz="4" w:space="0" w:color="auto"/>
              <w:left w:val="nil"/>
              <w:bottom w:val="single" w:sz="4" w:space="0" w:color="auto"/>
              <w:right w:val="single" w:sz="4" w:space="0" w:color="auto"/>
            </w:tcBorders>
            <w:shd w:val="clear" w:color="auto" w:fill="auto"/>
            <w:vAlign w:val="center"/>
          </w:tcPr>
          <w:p w:rsidR="004A1AB2" w:rsidRPr="00DB5AB6" w:rsidRDefault="004A1AB2" w:rsidP="00813C32">
            <w:pPr>
              <w:jc w:val="center"/>
              <w:rPr>
                <w:sz w:val="24"/>
                <w:szCs w:val="24"/>
              </w:rPr>
            </w:pPr>
            <w:r w:rsidRPr="00DB5AB6">
              <w:rPr>
                <w:sz w:val="24"/>
                <w:szCs w:val="24"/>
              </w:rPr>
              <w:t>Число часов работы, (час)</w:t>
            </w:r>
          </w:p>
        </w:tc>
        <w:tc>
          <w:tcPr>
            <w:tcW w:w="7796" w:type="dxa"/>
            <w:vMerge/>
            <w:tcBorders>
              <w:left w:val="nil"/>
              <w:right w:val="single" w:sz="4" w:space="0" w:color="000000"/>
            </w:tcBorders>
          </w:tcPr>
          <w:p w:rsidR="004A1AB2" w:rsidRPr="00DB5AB6" w:rsidRDefault="004A1AB2" w:rsidP="003847AD">
            <w:pPr>
              <w:jc w:val="center"/>
              <w:rPr>
                <w:sz w:val="24"/>
                <w:szCs w:val="24"/>
              </w:rPr>
            </w:pPr>
          </w:p>
        </w:tc>
      </w:tr>
      <w:tr w:rsidR="00372DAF" w:rsidRPr="00DB5AB6" w:rsidTr="00E90F44">
        <w:trPr>
          <w:trHeight w:val="240"/>
        </w:trPr>
        <w:tc>
          <w:tcPr>
            <w:tcW w:w="1861" w:type="dxa"/>
            <w:tcBorders>
              <w:top w:val="nil"/>
              <w:left w:val="single" w:sz="4" w:space="0" w:color="auto"/>
              <w:bottom w:val="single" w:sz="4" w:space="0" w:color="auto"/>
              <w:right w:val="single" w:sz="4" w:space="0" w:color="auto"/>
            </w:tcBorders>
            <w:shd w:val="clear" w:color="auto" w:fill="auto"/>
            <w:noWrap/>
            <w:hideMark/>
          </w:tcPr>
          <w:p w:rsidR="00372DAF" w:rsidRPr="00DB5AB6" w:rsidRDefault="00372DAF" w:rsidP="003847AD">
            <w:pPr>
              <w:jc w:val="center"/>
              <w:rPr>
                <w:sz w:val="24"/>
                <w:szCs w:val="24"/>
              </w:rPr>
            </w:pPr>
            <w:r w:rsidRPr="00DB5AB6">
              <w:rPr>
                <w:sz w:val="24"/>
                <w:szCs w:val="24"/>
              </w:rPr>
              <w:t>Январь</w:t>
            </w:r>
          </w:p>
        </w:tc>
        <w:tc>
          <w:tcPr>
            <w:tcW w:w="2268" w:type="dxa"/>
            <w:tcBorders>
              <w:top w:val="nil"/>
              <w:left w:val="nil"/>
              <w:bottom w:val="single" w:sz="4" w:space="0" w:color="auto"/>
              <w:right w:val="single" w:sz="4" w:space="0" w:color="auto"/>
            </w:tcBorders>
            <w:shd w:val="clear" w:color="auto" w:fill="auto"/>
            <w:noWrap/>
            <w:vAlign w:val="center"/>
            <w:hideMark/>
          </w:tcPr>
          <w:p w:rsidR="00372DAF" w:rsidRDefault="00372DAF">
            <w:pPr>
              <w:spacing w:line="276" w:lineRule="auto"/>
              <w:jc w:val="center"/>
              <w:rPr>
                <w:color w:val="000000"/>
                <w:sz w:val="24"/>
                <w:szCs w:val="24"/>
                <w:lang w:eastAsia="en-US"/>
              </w:rPr>
            </w:pPr>
            <w:r>
              <w:rPr>
                <w:color w:val="000000"/>
                <w:lang w:eastAsia="en-US"/>
              </w:rPr>
              <w:t>87,3</w:t>
            </w:r>
          </w:p>
        </w:tc>
        <w:tc>
          <w:tcPr>
            <w:tcW w:w="2268" w:type="dxa"/>
            <w:tcBorders>
              <w:top w:val="nil"/>
              <w:left w:val="nil"/>
              <w:bottom w:val="single" w:sz="4" w:space="0" w:color="auto"/>
              <w:right w:val="single" w:sz="4" w:space="0" w:color="auto"/>
            </w:tcBorders>
            <w:shd w:val="clear" w:color="auto" w:fill="auto"/>
            <w:noWrap/>
            <w:vAlign w:val="center"/>
            <w:hideMark/>
          </w:tcPr>
          <w:p w:rsidR="00372DAF" w:rsidRDefault="00372DAF">
            <w:pPr>
              <w:spacing w:line="276" w:lineRule="auto"/>
              <w:jc w:val="center"/>
              <w:rPr>
                <w:color w:val="000000"/>
                <w:sz w:val="24"/>
                <w:szCs w:val="24"/>
                <w:lang w:eastAsia="en-US"/>
              </w:rPr>
            </w:pPr>
            <w:r>
              <w:rPr>
                <w:color w:val="000000"/>
                <w:lang w:eastAsia="en-US"/>
              </w:rPr>
              <w:t>744</w:t>
            </w:r>
          </w:p>
        </w:tc>
        <w:tc>
          <w:tcPr>
            <w:tcW w:w="7796" w:type="dxa"/>
            <w:vMerge/>
            <w:tcBorders>
              <w:left w:val="nil"/>
              <w:right w:val="single" w:sz="4" w:space="0" w:color="000000"/>
            </w:tcBorders>
          </w:tcPr>
          <w:p w:rsidR="00372DAF" w:rsidRPr="00DB5AB6" w:rsidRDefault="00372DAF" w:rsidP="003847AD">
            <w:pPr>
              <w:jc w:val="center"/>
              <w:rPr>
                <w:sz w:val="24"/>
                <w:szCs w:val="24"/>
              </w:rPr>
            </w:pPr>
          </w:p>
        </w:tc>
      </w:tr>
      <w:tr w:rsidR="00372DAF" w:rsidRPr="00DB5AB6" w:rsidTr="00E90F44">
        <w:trPr>
          <w:trHeight w:val="240"/>
        </w:trPr>
        <w:tc>
          <w:tcPr>
            <w:tcW w:w="1861" w:type="dxa"/>
            <w:tcBorders>
              <w:top w:val="nil"/>
              <w:left w:val="single" w:sz="4" w:space="0" w:color="auto"/>
              <w:bottom w:val="single" w:sz="4" w:space="0" w:color="auto"/>
              <w:right w:val="single" w:sz="4" w:space="0" w:color="auto"/>
            </w:tcBorders>
            <w:shd w:val="clear" w:color="auto" w:fill="auto"/>
            <w:noWrap/>
            <w:hideMark/>
          </w:tcPr>
          <w:p w:rsidR="00372DAF" w:rsidRPr="00DB5AB6" w:rsidRDefault="00372DAF" w:rsidP="003847AD">
            <w:pPr>
              <w:jc w:val="center"/>
              <w:rPr>
                <w:sz w:val="24"/>
                <w:szCs w:val="24"/>
              </w:rPr>
            </w:pPr>
            <w:r w:rsidRPr="00DB5AB6">
              <w:rPr>
                <w:sz w:val="24"/>
                <w:szCs w:val="24"/>
              </w:rPr>
              <w:t>Февраль</w:t>
            </w:r>
          </w:p>
        </w:tc>
        <w:tc>
          <w:tcPr>
            <w:tcW w:w="2268" w:type="dxa"/>
            <w:tcBorders>
              <w:top w:val="nil"/>
              <w:left w:val="nil"/>
              <w:bottom w:val="single" w:sz="4" w:space="0" w:color="auto"/>
              <w:right w:val="single" w:sz="4" w:space="0" w:color="auto"/>
            </w:tcBorders>
            <w:shd w:val="clear" w:color="auto" w:fill="auto"/>
            <w:noWrap/>
            <w:vAlign w:val="center"/>
            <w:hideMark/>
          </w:tcPr>
          <w:p w:rsidR="00372DAF" w:rsidRDefault="00372DAF">
            <w:pPr>
              <w:spacing w:line="276" w:lineRule="auto"/>
              <w:jc w:val="center"/>
              <w:rPr>
                <w:color w:val="000000"/>
                <w:sz w:val="24"/>
                <w:szCs w:val="24"/>
                <w:lang w:eastAsia="en-US"/>
              </w:rPr>
            </w:pPr>
            <w:r>
              <w:rPr>
                <w:color w:val="000000"/>
                <w:lang w:eastAsia="en-US"/>
              </w:rPr>
              <w:t>73,5</w:t>
            </w:r>
          </w:p>
        </w:tc>
        <w:tc>
          <w:tcPr>
            <w:tcW w:w="2268" w:type="dxa"/>
            <w:tcBorders>
              <w:top w:val="nil"/>
              <w:left w:val="nil"/>
              <w:bottom w:val="single" w:sz="4" w:space="0" w:color="auto"/>
              <w:right w:val="single" w:sz="4" w:space="0" w:color="auto"/>
            </w:tcBorders>
            <w:shd w:val="clear" w:color="auto" w:fill="auto"/>
            <w:noWrap/>
            <w:vAlign w:val="center"/>
            <w:hideMark/>
          </w:tcPr>
          <w:p w:rsidR="00372DAF" w:rsidRDefault="00372DAF">
            <w:pPr>
              <w:spacing w:line="276" w:lineRule="auto"/>
              <w:jc w:val="center"/>
              <w:rPr>
                <w:color w:val="000000"/>
                <w:sz w:val="24"/>
                <w:szCs w:val="24"/>
                <w:lang w:eastAsia="en-US"/>
              </w:rPr>
            </w:pPr>
            <w:r>
              <w:rPr>
                <w:color w:val="000000"/>
                <w:lang w:eastAsia="en-US"/>
              </w:rPr>
              <w:t>672</w:t>
            </w:r>
          </w:p>
        </w:tc>
        <w:tc>
          <w:tcPr>
            <w:tcW w:w="7796" w:type="dxa"/>
            <w:vMerge/>
            <w:tcBorders>
              <w:left w:val="nil"/>
              <w:right w:val="single" w:sz="4" w:space="0" w:color="000000"/>
            </w:tcBorders>
          </w:tcPr>
          <w:p w:rsidR="00372DAF" w:rsidRPr="00DB5AB6" w:rsidRDefault="00372DAF" w:rsidP="003847AD">
            <w:pPr>
              <w:jc w:val="center"/>
              <w:rPr>
                <w:sz w:val="24"/>
                <w:szCs w:val="24"/>
              </w:rPr>
            </w:pPr>
          </w:p>
        </w:tc>
      </w:tr>
      <w:tr w:rsidR="00372DAF" w:rsidRPr="00DB5AB6" w:rsidTr="00E90F44">
        <w:trPr>
          <w:trHeight w:val="240"/>
        </w:trPr>
        <w:tc>
          <w:tcPr>
            <w:tcW w:w="1861" w:type="dxa"/>
            <w:tcBorders>
              <w:top w:val="nil"/>
              <w:left w:val="single" w:sz="4" w:space="0" w:color="auto"/>
              <w:bottom w:val="single" w:sz="4" w:space="0" w:color="auto"/>
              <w:right w:val="single" w:sz="4" w:space="0" w:color="auto"/>
            </w:tcBorders>
            <w:shd w:val="clear" w:color="auto" w:fill="auto"/>
            <w:noWrap/>
            <w:hideMark/>
          </w:tcPr>
          <w:p w:rsidR="00372DAF" w:rsidRPr="00DB5AB6" w:rsidRDefault="00372DAF" w:rsidP="003847AD">
            <w:pPr>
              <w:jc w:val="center"/>
              <w:rPr>
                <w:sz w:val="24"/>
                <w:szCs w:val="24"/>
              </w:rPr>
            </w:pPr>
            <w:r w:rsidRPr="00DB5AB6">
              <w:rPr>
                <w:sz w:val="24"/>
                <w:szCs w:val="24"/>
              </w:rPr>
              <w:t>Март</w:t>
            </w:r>
          </w:p>
        </w:tc>
        <w:tc>
          <w:tcPr>
            <w:tcW w:w="2268" w:type="dxa"/>
            <w:tcBorders>
              <w:top w:val="nil"/>
              <w:left w:val="nil"/>
              <w:bottom w:val="single" w:sz="4" w:space="0" w:color="auto"/>
              <w:right w:val="single" w:sz="4" w:space="0" w:color="auto"/>
            </w:tcBorders>
            <w:shd w:val="clear" w:color="auto" w:fill="auto"/>
            <w:noWrap/>
            <w:vAlign w:val="center"/>
            <w:hideMark/>
          </w:tcPr>
          <w:p w:rsidR="00372DAF" w:rsidRDefault="00372DAF">
            <w:pPr>
              <w:spacing w:line="276" w:lineRule="auto"/>
              <w:jc w:val="center"/>
              <w:rPr>
                <w:color w:val="000000"/>
                <w:sz w:val="24"/>
                <w:szCs w:val="24"/>
                <w:lang w:eastAsia="en-US"/>
              </w:rPr>
            </w:pPr>
            <w:r>
              <w:rPr>
                <w:color w:val="000000"/>
                <w:lang w:eastAsia="en-US"/>
              </w:rPr>
              <w:t>83,1</w:t>
            </w:r>
          </w:p>
        </w:tc>
        <w:tc>
          <w:tcPr>
            <w:tcW w:w="2268" w:type="dxa"/>
            <w:tcBorders>
              <w:top w:val="nil"/>
              <w:left w:val="nil"/>
              <w:bottom w:val="single" w:sz="4" w:space="0" w:color="auto"/>
              <w:right w:val="single" w:sz="4" w:space="0" w:color="auto"/>
            </w:tcBorders>
            <w:shd w:val="clear" w:color="auto" w:fill="auto"/>
            <w:noWrap/>
            <w:vAlign w:val="center"/>
            <w:hideMark/>
          </w:tcPr>
          <w:p w:rsidR="00372DAF" w:rsidRDefault="00372DAF">
            <w:pPr>
              <w:spacing w:line="276" w:lineRule="auto"/>
              <w:jc w:val="center"/>
              <w:rPr>
                <w:color w:val="000000"/>
                <w:sz w:val="24"/>
                <w:szCs w:val="24"/>
                <w:lang w:eastAsia="en-US"/>
              </w:rPr>
            </w:pPr>
            <w:r>
              <w:rPr>
                <w:color w:val="000000"/>
                <w:lang w:eastAsia="en-US"/>
              </w:rPr>
              <w:t>744</w:t>
            </w:r>
          </w:p>
        </w:tc>
        <w:tc>
          <w:tcPr>
            <w:tcW w:w="7796" w:type="dxa"/>
            <w:vMerge/>
            <w:tcBorders>
              <w:left w:val="nil"/>
              <w:right w:val="single" w:sz="4" w:space="0" w:color="000000"/>
            </w:tcBorders>
          </w:tcPr>
          <w:p w:rsidR="00372DAF" w:rsidRPr="00DB5AB6" w:rsidRDefault="00372DAF" w:rsidP="003847AD">
            <w:pPr>
              <w:jc w:val="center"/>
              <w:rPr>
                <w:sz w:val="24"/>
                <w:szCs w:val="24"/>
              </w:rPr>
            </w:pPr>
          </w:p>
        </w:tc>
      </w:tr>
      <w:tr w:rsidR="00372DAF" w:rsidRPr="00DB5AB6" w:rsidTr="00E90F44">
        <w:trPr>
          <w:trHeight w:val="439"/>
        </w:trPr>
        <w:tc>
          <w:tcPr>
            <w:tcW w:w="1861" w:type="dxa"/>
            <w:tcBorders>
              <w:top w:val="nil"/>
              <w:left w:val="single" w:sz="4" w:space="0" w:color="auto"/>
              <w:bottom w:val="single" w:sz="4" w:space="0" w:color="auto"/>
              <w:right w:val="single" w:sz="4" w:space="0" w:color="auto"/>
            </w:tcBorders>
            <w:shd w:val="clear" w:color="auto" w:fill="auto"/>
            <w:noWrap/>
            <w:hideMark/>
          </w:tcPr>
          <w:p w:rsidR="00372DAF" w:rsidRPr="00DB5AB6" w:rsidRDefault="00372DAF" w:rsidP="003847AD">
            <w:pPr>
              <w:jc w:val="center"/>
              <w:rPr>
                <w:sz w:val="24"/>
                <w:szCs w:val="24"/>
              </w:rPr>
            </w:pPr>
            <w:r w:rsidRPr="00DB5AB6">
              <w:rPr>
                <w:sz w:val="24"/>
                <w:szCs w:val="24"/>
              </w:rPr>
              <w:t>Апрель</w:t>
            </w:r>
          </w:p>
        </w:tc>
        <w:tc>
          <w:tcPr>
            <w:tcW w:w="2268" w:type="dxa"/>
            <w:tcBorders>
              <w:top w:val="nil"/>
              <w:left w:val="nil"/>
              <w:bottom w:val="single" w:sz="4" w:space="0" w:color="auto"/>
              <w:right w:val="single" w:sz="4" w:space="0" w:color="auto"/>
            </w:tcBorders>
            <w:shd w:val="clear" w:color="auto" w:fill="auto"/>
            <w:noWrap/>
            <w:vAlign w:val="center"/>
            <w:hideMark/>
          </w:tcPr>
          <w:p w:rsidR="00372DAF" w:rsidRDefault="00372DAF">
            <w:pPr>
              <w:spacing w:line="276" w:lineRule="auto"/>
              <w:jc w:val="center"/>
              <w:rPr>
                <w:color w:val="000000"/>
                <w:sz w:val="24"/>
                <w:szCs w:val="24"/>
                <w:lang w:eastAsia="en-US"/>
              </w:rPr>
            </w:pPr>
            <w:r>
              <w:rPr>
                <w:color w:val="000000"/>
                <w:lang w:eastAsia="en-US"/>
              </w:rPr>
              <w:t>52,45</w:t>
            </w:r>
          </w:p>
        </w:tc>
        <w:tc>
          <w:tcPr>
            <w:tcW w:w="2268" w:type="dxa"/>
            <w:tcBorders>
              <w:top w:val="nil"/>
              <w:left w:val="nil"/>
              <w:bottom w:val="single" w:sz="4" w:space="0" w:color="auto"/>
              <w:right w:val="single" w:sz="4" w:space="0" w:color="auto"/>
            </w:tcBorders>
            <w:shd w:val="clear" w:color="auto" w:fill="auto"/>
            <w:noWrap/>
            <w:vAlign w:val="center"/>
            <w:hideMark/>
          </w:tcPr>
          <w:p w:rsidR="00372DAF" w:rsidRDefault="00372DAF">
            <w:pPr>
              <w:spacing w:line="276" w:lineRule="auto"/>
              <w:jc w:val="center"/>
              <w:rPr>
                <w:color w:val="000000"/>
                <w:sz w:val="24"/>
                <w:szCs w:val="24"/>
                <w:lang w:eastAsia="en-US"/>
              </w:rPr>
            </w:pPr>
            <w:r>
              <w:rPr>
                <w:color w:val="000000"/>
                <w:lang w:eastAsia="en-US"/>
              </w:rPr>
              <w:t>660</w:t>
            </w:r>
          </w:p>
        </w:tc>
        <w:tc>
          <w:tcPr>
            <w:tcW w:w="7796" w:type="dxa"/>
            <w:vMerge/>
            <w:tcBorders>
              <w:left w:val="nil"/>
              <w:right w:val="single" w:sz="4" w:space="0" w:color="000000"/>
            </w:tcBorders>
          </w:tcPr>
          <w:p w:rsidR="00372DAF" w:rsidRPr="00DB5AB6" w:rsidRDefault="00372DAF" w:rsidP="003847AD">
            <w:pPr>
              <w:jc w:val="center"/>
              <w:rPr>
                <w:sz w:val="24"/>
                <w:szCs w:val="24"/>
              </w:rPr>
            </w:pPr>
          </w:p>
        </w:tc>
      </w:tr>
      <w:tr w:rsidR="00372DAF" w:rsidRPr="00DB5AB6" w:rsidTr="00E90F44">
        <w:trPr>
          <w:trHeight w:val="240"/>
        </w:trPr>
        <w:tc>
          <w:tcPr>
            <w:tcW w:w="1861" w:type="dxa"/>
            <w:tcBorders>
              <w:top w:val="nil"/>
              <w:left w:val="single" w:sz="4" w:space="0" w:color="auto"/>
              <w:bottom w:val="single" w:sz="4" w:space="0" w:color="auto"/>
              <w:right w:val="single" w:sz="4" w:space="0" w:color="auto"/>
            </w:tcBorders>
            <w:shd w:val="clear" w:color="auto" w:fill="auto"/>
            <w:noWrap/>
            <w:hideMark/>
          </w:tcPr>
          <w:p w:rsidR="00372DAF" w:rsidRPr="00DB5AB6" w:rsidRDefault="00372DAF" w:rsidP="003847AD">
            <w:pPr>
              <w:jc w:val="center"/>
              <w:rPr>
                <w:sz w:val="24"/>
                <w:szCs w:val="24"/>
              </w:rPr>
            </w:pPr>
            <w:r w:rsidRPr="00DB5AB6">
              <w:rPr>
                <w:sz w:val="24"/>
                <w:szCs w:val="24"/>
              </w:rPr>
              <w:t>Май</w:t>
            </w:r>
          </w:p>
        </w:tc>
        <w:tc>
          <w:tcPr>
            <w:tcW w:w="2268" w:type="dxa"/>
            <w:tcBorders>
              <w:top w:val="nil"/>
              <w:left w:val="nil"/>
              <w:bottom w:val="single" w:sz="4" w:space="0" w:color="auto"/>
              <w:right w:val="single" w:sz="4" w:space="0" w:color="auto"/>
            </w:tcBorders>
            <w:shd w:val="clear" w:color="auto" w:fill="auto"/>
            <w:noWrap/>
            <w:vAlign w:val="center"/>
            <w:hideMark/>
          </w:tcPr>
          <w:p w:rsidR="00372DAF" w:rsidRDefault="00372DAF">
            <w:pPr>
              <w:spacing w:line="276" w:lineRule="auto"/>
              <w:jc w:val="center"/>
              <w:rPr>
                <w:color w:val="000000"/>
                <w:sz w:val="24"/>
                <w:szCs w:val="24"/>
                <w:lang w:eastAsia="en-US"/>
              </w:rPr>
            </w:pPr>
            <w:r>
              <w:rPr>
                <w:color w:val="000000"/>
                <w:lang w:eastAsia="en-US"/>
              </w:rPr>
              <w:t>0,0</w:t>
            </w:r>
          </w:p>
        </w:tc>
        <w:tc>
          <w:tcPr>
            <w:tcW w:w="2268" w:type="dxa"/>
            <w:tcBorders>
              <w:top w:val="nil"/>
              <w:left w:val="nil"/>
              <w:bottom w:val="single" w:sz="4" w:space="0" w:color="auto"/>
              <w:right w:val="single" w:sz="4" w:space="0" w:color="auto"/>
            </w:tcBorders>
            <w:shd w:val="clear" w:color="auto" w:fill="auto"/>
            <w:noWrap/>
            <w:vAlign w:val="center"/>
            <w:hideMark/>
          </w:tcPr>
          <w:p w:rsidR="00372DAF" w:rsidRDefault="00372DAF">
            <w:pPr>
              <w:spacing w:line="276" w:lineRule="auto"/>
              <w:jc w:val="center"/>
              <w:rPr>
                <w:color w:val="000000"/>
                <w:sz w:val="24"/>
                <w:szCs w:val="24"/>
                <w:lang w:eastAsia="en-US"/>
              </w:rPr>
            </w:pPr>
            <w:r>
              <w:rPr>
                <w:color w:val="000000"/>
                <w:lang w:eastAsia="en-US"/>
              </w:rPr>
              <w:t>0,0</w:t>
            </w:r>
          </w:p>
        </w:tc>
        <w:tc>
          <w:tcPr>
            <w:tcW w:w="7796" w:type="dxa"/>
            <w:vMerge/>
            <w:tcBorders>
              <w:left w:val="nil"/>
              <w:right w:val="single" w:sz="4" w:space="0" w:color="000000"/>
            </w:tcBorders>
          </w:tcPr>
          <w:p w:rsidR="00372DAF" w:rsidRPr="00DB5AB6" w:rsidRDefault="00372DAF" w:rsidP="003847AD">
            <w:pPr>
              <w:jc w:val="center"/>
              <w:rPr>
                <w:sz w:val="24"/>
                <w:szCs w:val="24"/>
              </w:rPr>
            </w:pPr>
          </w:p>
        </w:tc>
      </w:tr>
      <w:tr w:rsidR="00372DAF" w:rsidRPr="00DB5AB6" w:rsidTr="00E90F44">
        <w:trPr>
          <w:trHeight w:val="240"/>
        </w:trPr>
        <w:tc>
          <w:tcPr>
            <w:tcW w:w="1861" w:type="dxa"/>
            <w:tcBorders>
              <w:top w:val="nil"/>
              <w:left w:val="single" w:sz="4" w:space="0" w:color="auto"/>
              <w:bottom w:val="single" w:sz="4" w:space="0" w:color="auto"/>
              <w:right w:val="single" w:sz="4" w:space="0" w:color="auto"/>
            </w:tcBorders>
            <w:shd w:val="clear" w:color="auto" w:fill="auto"/>
            <w:noWrap/>
            <w:hideMark/>
          </w:tcPr>
          <w:p w:rsidR="00372DAF" w:rsidRPr="00DB5AB6" w:rsidRDefault="00372DAF" w:rsidP="003847AD">
            <w:pPr>
              <w:jc w:val="center"/>
              <w:rPr>
                <w:sz w:val="24"/>
                <w:szCs w:val="24"/>
              </w:rPr>
            </w:pPr>
            <w:r w:rsidRPr="00DB5AB6">
              <w:rPr>
                <w:sz w:val="24"/>
                <w:szCs w:val="24"/>
              </w:rPr>
              <w:t>Июнь</w:t>
            </w:r>
          </w:p>
        </w:tc>
        <w:tc>
          <w:tcPr>
            <w:tcW w:w="2268" w:type="dxa"/>
            <w:tcBorders>
              <w:top w:val="nil"/>
              <w:left w:val="nil"/>
              <w:bottom w:val="single" w:sz="4" w:space="0" w:color="auto"/>
              <w:right w:val="single" w:sz="4" w:space="0" w:color="auto"/>
            </w:tcBorders>
            <w:shd w:val="clear" w:color="auto" w:fill="auto"/>
            <w:noWrap/>
            <w:vAlign w:val="center"/>
            <w:hideMark/>
          </w:tcPr>
          <w:p w:rsidR="00372DAF" w:rsidRDefault="00372DAF">
            <w:pPr>
              <w:spacing w:line="276" w:lineRule="auto"/>
              <w:jc w:val="center"/>
              <w:rPr>
                <w:sz w:val="24"/>
                <w:szCs w:val="24"/>
                <w:lang w:eastAsia="en-US"/>
              </w:rPr>
            </w:pPr>
            <w:r>
              <w:rPr>
                <w:lang w:eastAsia="en-US"/>
              </w:rPr>
              <w:t>0,0</w:t>
            </w:r>
          </w:p>
        </w:tc>
        <w:tc>
          <w:tcPr>
            <w:tcW w:w="2268" w:type="dxa"/>
            <w:tcBorders>
              <w:top w:val="nil"/>
              <w:left w:val="nil"/>
              <w:bottom w:val="single" w:sz="4" w:space="0" w:color="auto"/>
              <w:right w:val="single" w:sz="4" w:space="0" w:color="auto"/>
            </w:tcBorders>
            <w:shd w:val="clear" w:color="auto" w:fill="auto"/>
            <w:noWrap/>
            <w:vAlign w:val="center"/>
            <w:hideMark/>
          </w:tcPr>
          <w:p w:rsidR="00372DAF" w:rsidRDefault="00372DAF">
            <w:pPr>
              <w:spacing w:line="276" w:lineRule="auto"/>
              <w:jc w:val="center"/>
              <w:rPr>
                <w:sz w:val="24"/>
                <w:szCs w:val="24"/>
                <w:lang w:eastAsia="en-US"/>
              </w:rPr>
            </w:pPr>
            <w:r>
              <w:rPr>
                <w:lang w:eastAsia="en-US"/>
              </w:rPr>
              <w:t>0,0</w:t>
            </w:r>
          </w:p>
        </w:tc>
        <w:tc>
          <w:tcPr>
            <w:tcW w:w="7796" w:type="dxa"/>
            <w:vMerge/>
            <w:tcBorders>
              <w:left w:val="nil"/>
              <w:right w:val="single" w:sz="4" w:space="0" w:color="000000"/>
            </w:tcBorders>
          </w:tcPr>
          <w:p w:rsidR="00372DAF" w:rsidRPr="00DB5AB6" w:rsidRDefault="00372DAF" w:rsidP="003847AD">
            <w:pPr>
              <w:jc w:val="center"/>
              <w:rPr>
                <w:sz w:val="24"/>
                <w:szCs w:val="24"/>
              </w:rPr>
            </w:pPr>
          </w:p>
        </w:tc>
      </w:tr>
      <w:tr w:rsidR="00372DAF" w:rsidRPr="00DB5AB6" w:rsidTr="00E90F44">
        <w:trPr>
          <w:trHeight w:val="240"/>
        </w:trPr>
        <w:tc>
          <w:tcPr>
            <w:tcW w:w="1861" w:type="dxa"/>
            <w:tcBorders>
              <w:top w:val="nil"/>
              <w:left w:val="single" w:sz="4" w:space="0" w:color="auto"/>
              <w:bottom w:val="single" w:sz="4" w:space="0" w:color="auto"/>
              <w:right w:val="single" w:sz="4" w:space="0" w:color="auto"/>
            </w:tcBorders>
            <w:shd w:val="clear" w:color="auto" w:fill="auto"/>
            <w:noWrap/>
            <w:hideMark/>
          </w:tcPr>
          <w:p w:rsidR="00372DAF" w:rsidRPr="00DB5AB6" w:rsidRDefault="00372DAF" w:rsidP="003847AD">
            <w:pPr>
              <w:jc w:val="center"/>
              <w:rPr>
                <w:sz w:val="24"/>
                <w:szCs w:val="24"/>
              </w:rPr>
            </w:pPr>
            <w:r w:rsidRPr="00DB5AB6">
              <w:rPr>
                <w:sz w:val="24"/>
                <w:szCs w:val="24"/>
              </w:rPr>
              <w:t>Июль</w:t>
            </w:r>
          </w:p>
        </w:tc>
        <w:tc>
          <w:tcPr>
            <w:tcW w:w="2268" w:type="dxa"/>
            <w:tcBorders>
              <w:top w:val="nil"/>
              <w:left w:val="nil"/>
              <w:bottom w:val="single" w:sz="4" w:space="0" w:color="auto"/>
              <w:right w:val="single" w:sz="4" w:space="0" w:color="auto"/>
            </w:tcBorders>
            <w:shd w:val="clear" w:color="auto" w:fill="auto"/>
            <w:noWrap/>
            <w:vAlign w:val="center"/>
            <w:hideMark/>
          </w:tcPr>
          <w:p w:rsidR="00372DAF" w:rsidRDefault="00372DAF">
            <w:pPr>
              <w:spacing w:line="276" w:lineRule="auto"/>
              <w:jc w:val="center"/>
              <w:rPr>
                <w:sz w:val="24"/>
                <w:szCs w:val="24"/>
                <w:lang w:eastAsia="en-US"/>
              </w:rPr>
            </w:pPr>
            <w:r>
              <w:rPr>
                <w:lang w:eastAsia="en-US"/>
              </w:rPr>
              <w:t>0,0</w:t>
            </w:r>
          </w:p>
        </w:tc>
        <w:tc>
          <w:tcPr>
            <w:tcW w:w="2268" w:type="dxa"/>
            <w:tcBorders>
              <w:top w:val="nil"/>
              <w:left w:val="nil"/>
              <w:bottom w:val="single" w:sz="4" w:space="0" w:color="auto"/>
              <w:right w:val="single" w:sz="4" w:space="0" w:color="auto"/>
            </w:tcBorders>
            <w:shd w:val="clear" w:color="auto" w:fill="auto"/>
            <w:noWrap/>
            <w:vAlign w:val="center"/>
            <w:hideMark/>
          </w:tcPr>
          <w:p w:rsidR="00372DAF" w:rsidRDefault="00372DAF">
            <w:pPr>
              <w:spacing w:line="276" w:lineRule="auto"/>
              <w:jc w:val="center"/>
              <w:rPr>
                <w:sz w:val="24"/>
                <w:szCs w:val="24"/>
                <w:lang w:eastAsia="en-US"/>
              </w:rPr>
            </w:pPr>
            <w:r>
              <w:rPr>
                <w:lang w:eastAsia="en-US"/>
              </w:rPr>
              <w:t>0,0</w:t>
            </w:r>
          </w:p>
        </w:tc>
        <w:tc>
          <w:tcPr>
            <w:tcW w:w="7796" w:type="dxa"/>
            <w:vMerge/>
            <w:tcBorders>
              <w:left w:val="nil"/>
              <w:right w:val="single" w:sz="4" w:space="0" w:color="000000"/>
            </w:tcBorders>
          </w:tcPr>
          <w:p w:rsidR="00372DAF" w:rsidRPr="00DB5AB6" w:rsidRDefault="00372DAF" w:rsidP="003847AD">
            <w:pPr>
              <w:jc w:val="center"/>
              <w:rPr>
                <w:sz w:val="24"/>
                <w:szCs w:val="24"/>
              </w:rPr>
            </w:pPr>
          </w:p>
        </w:tc>
      </w:tr>
      <w:tr w:rsidR="00372DAF" w:rsidRPr="00DB5AB6" w:rsidTr="00E90F44">
        <w:trPr>
          <w:trHeight w:val="240"/>
        </w:trPr>
        <w:tc>
          <w:tcPr>
            <w:tcW w:w="1861" w:type="dxa"/>
            <w:tcBorders>
              <w:top w:val="nil"/>
              <w:left w:val="single" w:sz="4" w:space="0" w:color="auto"/>
              <w:bottom w:val="single" w:sz="4" w:space="0" w:color="auto"/>
              <w:right w:val="single" w:sz="4" w:space="0" w:color="auto"/>
            </w:tcBorders>
            <w:shd w:val="clear" w:color="auto" w:fill="auto"/>
            <w:noWrap/>
            <w:hideMark/>
          </w:tcPr>
          <w:p w:rsidR="00372DAF" w:rsidRPr="00DB5AB6" w:rsidRDefault="00372DAF" w:rsidP="003847AD">
            <w:pPr>
              <w:jc w:val="center"/>
              <w:rPr>
                <w:sz w:val="24"/>
                <w:szCs w:val="24"/>
              </w:rPr>
            </w:pPr>
            <w:r w:rsidRPr="00DB5AB6">
              <w:rPr>
                <w:sz w:val="24"/>
                <w:szCs w:val="24"/>
              </w:rPr>
              <w:t>Август</w:t>
            </w:r>
          </w:p>
        </w:tc>
        <w:tc>
          <w:tcPr>
            <w:tcW w:w="2268" w:type="dxa"/>
            <w:tcBorders>
              <w:top w:val="nil"/>
              <w:left w:val="nil"/>
              <w:bottom w:val="single" w:sz="4" w:space="0" w:color="auto"/>
              <w:right w:val="single" w:sz="4" w:space="0" w:color="auto"/>
            </w:tcBorders>
            <w:shd w:val="clear" w:color="auto" w:fill="auto"/>
            <w:noWrap/>
            <w:vAlign w:val="center"/>
            <w:hideMark/>
          </w:tcPr>
          <w:p w:rsidR="00372DAF" w:rsidRDefault="00372DAF">
            <w:pPr>
              <w:spacing w:line="276" w:lineRule="auto"/>
              <w:jc w:val="center"/>
              <w:rPr>
                <w:sz w:val="24"/>
                <w:szCs w:val="24"/>
                <w:lang w:eastAsia="en-US"/>
              </w:rPr>
            </w:pPr>
            <w:r>
              <w:rPr>
                <w:lang w:eastAsia="en-US"/>
              </w:rPr>
              <w:t>0,0</w:t>
            </w:r>
          </w:p>
        </w:tc>
        <w:tc>
          <w:tcPr>
            <w:tcW w:w="2268" w:type="dxa"/>
            <w:tcBorders>
              <w:top w:val="nil"/>
              <w:left w:val="nil"/>
              <w:bottom w:val="single" w:sz="4" w:space="0" w:color="auto"/>
              <w:right w:val="single" w:sz="4" w:space="0" w:color="auto"/>
            </w:tcBorders>
            <w:shd w:val="clear" w:color="auto" w:fill="auto"/>
            <w:noWrap/>
            <w:vAlign w:val="center"/>
            <w:hideMark/>
          </w:tcPr>
          <w:p w:rsidR="00372DAF" w:rsidRDefault="00372DAF">
            <w:pPr>
              <w:spacing w:line="276" w:lineRule="auto"/>
              <w:jc w:val="center"/>
              <w:rPr>
                <w:sz w:val="24"/>
                <w:szCs w:val="24"/>
                <w:lang w:eastAsia="en-US"/>
              </w:rPr>
            </w:pPr>
            <w:r>
              <w:rPr>
                <w:lang w:eastAsia="en-US"/>
              </w:rPr>
              <w:t>0,0</w:t>
            </w:r>
          </w:p>
        </w:tc>
        <w:tc>
          <w:tcPr>
            <w:tcW w:w="7796" w:type="dxa"/>
            <w:vMerge/>
            <w:tcBorders>
              <w:left w:val="nil"/>
              <w:right w:val="single" w:sz="4" w:space="0" w:color="000000"/>
            </w:tcBorders>
          </w:tcPr>
          <w:p w:rsidR="00372DAF" w:rsidRPr="00DB5AB6" w:rsidRDefault="00372DAF" w:rsidP="003847AD">
            <w:pPr>
              <w:jc w:val="center"/>
              <w:rPr>
                <w:sz w:val="24"/>
                <w:szCs w:val="24"/>
              </w:rPr>
            </w:pPr>
          </w:p>
        </w:tc>
      </w:tr>
      <w:tr w:rsidR="00372DAF" w:rsidRPr="00DB5AB6" w:rsidTr="00E90F44">
        <w:trPr>
          <w:trHeight w:val="240"/>
        </w:trPr>
        <w:tc>
          <w:tcPr>
            <w:tcW w:w="1861" w:type="dxa"/>
            <w:tcBorders>
              <w:top w:val="nil"/>
              <w:left w:val="single" w:sz="4" w:space="0" w:color="auto"/>
              <w:bottom w:val="single" w:sz="4" w:space="0" w:color="auto"/>
              <w:right w:val="single" w:sz="4" w:space="0" w:color="auto"/>
            </w:tcBorders>
            <w:shd w:val="clear" w:color="auto" w:fill="auto"/>
            <w:noWrap/>
            <w:hideMark/>
          </w:tcPr>
          <w:p w:rsidR="00372DAF" w:rsidRPr="00DB5AB6" w:rsidRDefault="00372DAF" w:rsidP="003847AD">
            <w:pPr>
              <w:jc w:val="center"/>
              <w:rPr>
                <w:sz w:val="24"/>
                <w:szCs w:val="24"/>
              </w:rPr>
            </w:pPr>
            <w:r w:rsidRPr="00DB5AB6">
              <w:rPr>
                <w:sz w:val="24"/>
                <w:szCs w:val="24"/>
              </w:rPr>
              <w:t>Сентябрь</w:t>
            </w:r>
          </w:p>
        </w:tc>
        <w:tc>
          <w:tcPr>
            <w:tcW w:w="2268" w:type="dxa"/>
            <w:tcBorders>
              <w:top w:val="nil"/>
              <w:left w:val="nil"/>
              <w:bottom w:val="single" w:sz="4" w:space="0" w:color="auto"/>
              <w:right w:val="single" w:sz="4" w:space="0" w:color="auto"/>
            </w:tcBorders>
            <w:shd w:val="clear" w:color="auto" w:fill="auto"/>
            <w:noWrap/>
            <w:vAlign w:val="center"/>
            <w:hideMark/>
          </w:tcPr>
          <w:p w:rsidR="00372DAF" w:rsidRDefault="00372DAF">
            <w:pPr>
              <w:spacing w:line="276" w:lineRule="auto"/>
              <w:jc w:val="center"/>
              <w:rPr>
                <w:sz w:val="24"/>
                <w:szCs w:val="24"/>
                <w:lang w:eastAsia="en-US"/>
              </w:rPr>
            </w:pPr>
            <w:r>
              <w:rPr>
                <w:lang w:eastAsia="en-US"/>
              </w:rPr>
              <w:t>0,0</w:t>
            </w:r>
          </w:p>
        </w:tc>
        <w:tc>
          <w:tcPr>
            <w:tcW w:w="2268" w:type="dxa"/>
            <w:tcBorders>
              <w:top w:val="nil"/>
              <w:left w:val="nil"/>
              <w:bottom w:val="single" w:sz="4" w:space="0" w:color="auto"/>
              <w:right w:val="single" w:sz="4" w:space="0" w:color="auto"/>
            </w:tcBorders>
            <w:shd w:val="clear" w:color="auto" w:fill="auto"/>
            <w:noWrap/>
            <w:vAlign w:val="center"/>
            <w:hideMark/>
          </w:tcPr>
          <w:p w:rsidR="00372DAF" w:rsidRDefault="00372DAF">
            <w:pPr>
              <w:spacing w:line="276" w:lineRule="auto"/>
              <w:jc w:val="center"/>
              <w:rPr>
                <w:sz w:val="24"/>
                <w:szCs w:val="24"/>
                <w:lang w:eastAsia="en-US"/>
              </w:rPr>
            </w:pPr>
            <w:r>
              <w:rPr>
                <w:lang w:eastAsia="en-US"/>
              </w:rPr>
              <w:t>0,0</w:t>
            </w:r>
          </w:p>
        </w:tc>
        <w:tc>
          <w:tcPr>
            <w:tcW w:w="7796" w:type="dxa"/>
            <w:vMerge/>
            <w:tcBorders>
              <w:left w:val="nil"/>
              <w:right w:val="single" w:sz="4" w:space="0" w:color="000000"/>
            </w:tcBorders>
          </w:tcPr>
          <w:p w:rsidR="00372DAF" w:rsidRPr="00DB5AB6" w:rsidRDefault="00372DAF" w:rsidP="003847AD">
            <w:pPr>
              <w:jc w:val="center"/>
              <w:rPr>
                <w:sz w:val="24"/>
                <w:szCs w:val="24"/>
              </w:rPr>
            </w:pPr>
          </w:p>
        </w:tc>
      </w:tr>
      <w:tr w:rsidR="00372DAF" w:rsidRPr="00DB5AB6" w:rsidTr="00E90F44">
        <w:trPr>
          <w:trHeight w:val="240"/>
        </w:trPr>
        <w:tc>
          <w:tcPr>
            <w:tcW w:w="1861" w:type="dxa"/>
            <w:tcBorders>
              <w:top w:val="nil"/>
              <w:left w:val="single" w:sz="4" w:space="0" w:color="auto"/>
              <w:bottom w:val="single" w:sz="4" w:space="0" w:color="auto"/>
              <w:right w:val="single" w:sz="4" w:space="0" w:color="auto"/>
            </w:tcBorders>
            <w:shd w:val="clear" w:color="auto" w:fill="auto"/>
            <w:noWrap/>
            <w:hideMark/>
          </w:tcPr>
          <w:p w:rsidR="00372DAF" w:rsidRPr="00DB5AB6" w:rsidRDefault="00372DAF" w:rsidP="003847AD">
            <w:pPr>
              <w:jc w:val="center"/>
              <w:rPr>
                <w:sz w:val="24"/>
                <w:szCs w:val="24"/>
              </w:rPr>
            </w:pPr>
            <w:r w:rsidRPr="00DB5AB6">
              <w:rPr>
                <w:sz w:val="24"/>
                <w:szCs w:val="24"/>
              </w:rPr>
              <w:t>Октябрь</w:t>
            </w:r>
          </w:p>
        </w:tc>
        <w:tc>
          <w:tcPr>
            <w:tcW w:w="2268" w:type="dxa"/>
            <w:tcBorders>
              <w:top w:val="nil"/>
              <w:left w:val="nil"/>
              <w:bottom w:val="single" w:sz="4" w:space="0" w:color="auto"/>
              <w:right w:val="single" w:sz="4" w:space="0" w:color="auto"/>
            </w:tcBorders>
            <w:shd w:val="clear" w:color="auto" w:fill="auto"/>
            <w:noWrap/>
            <w:vAlign w:val="center"/>
            <w:hideMark/>
          </w:tcPr>
          <w:p w:rsidR="00372DAF" w:rsidRDefault="00372DAF">
            <w:pPr>
              <w:spacing w:line="276" w:lineRule="auto"/>
              <w:jc w:val="center"/>
              <w:rPr>
                <w:color w:val="000000"/>
                <w:sz w:val="24"/>
                <w:szCs w:val="24"/>
                <w:lang w:eastAsia="en-US"/>
              </w:rPr>
            </w:pPr>
            <w:r>
              <w:rPr>
                <w:color w:val="000000"/>
                <w:lang w:eastAsia="en-US"/>
              </w:rPr>
              <w:t>49,9</w:t>
            </w:r>
          </w:p>
        </w:tc>
        <w:tc>
          <w:tcPr>
            <w:tcW w:w="2268" w:type="dxa"/>
            <w:tcBorders>
              <w:top w:val="nil"/>
              <w:left w:val="nil"/>
              <w:bottom w:val="single" w:sz="4" w:space="0" w:color="auto"/>
              <w:right w:val="single" w:sz="4" w:space="0" w:color="auto"/>
            </w:tcBorders>
            <w:shd w:val="clear" w:color="auto" w:fill="auto"/>
            <w:noWrap/>
            <w:vAlign w:val="center"/>
            <w:hideMark/>
          </w:tcPr>
          <w:p w:rsidR="00372DAF" w:rsidRDefault="00372DAF">
            <w:pPr>
              <w:spacing w:line="276" w:lineRule="auto"/>
              <w:jc w:val="center"/>
              <w:rPr>
                <w:color w:val="000000"/>
                <w:sz w:val="24"/>
                <w:szCs w:val="24"/>
                <w:lang w:eastAsia="en-US"/>
              </w:rPr>
            </w:pPr>
            <w:r>
              <w:rPr>
                <w:color w:val="000000"/>
                <w:lang w:eastAsia="en-US"/>
              </w:rPr>
              <w:t>564</w:t>
            </w:r>
          </w:p>
        </w:tc>
        <w:tc>
          <w:tcPr>
            <w:tcW w:w="7796" w:type="dxa"/>
            <w:vMerge/>
            <w:tcBorders>
              <w:left w:val="nil"/>
              <w:right w:val="single" w:sz="4" w:space="0" w:color="000000"/>
            </w:tcBorders>
          </w:tcPr>
          <w:p w:rsidR="00372DAF" w:rsidRPr="00DB5AB6" w:rsidRDefault="00372DAF" w:rsidP="003847AD">
            <w:pPr>
              <w:jc w:val="center"/>
              <w:rPr>
                <w:sz w:val="24"/>
                <w:szCs w:val="24"/>
              </w:rPr>
            </w:pPr>
          </w:p>
        </w:tc>
      </w:tr>
      <w:tr w:rsidR="00372DAF" w:rsidRPr="00DB5AB6" w:rsidTr="00E90F44">
        <w:trPr>
          <w:trHeight w:val="240"/>
        </w:trPr>
        <w:tc>
          <w:tcPr>
            <w:tcW w:w="1861" w:type="dxa"/>
            <w:tcBorders>
              <w:top w:val="nil"/>
              <w:left w:val="single" w:sz="4" w:space="0" w:color="auto"/>
              <w:bottom w:val="single" w:sz="4" w:space="0" w:color="auto"/>
              <w:right w:val="single" w:sz="4" w:space="0" w:color="auto"/>
            </w:tcBorders>
            <w:shd w:val="clear" w:color="auto" w:fill="auto"/>
            <w:noWrap/>
            <w:hideMark/>
          </w:tcPr>
          <w:p w:rsidR="00372DAF" w:rsidRPr="00DB5AB6" w:rsidRDefault="00372DAF" w:rsidP="003847AD">
            <w:pPr>
              <w:jc w:val="center"/>
              <w:rPr>
                <w:sz w:val="24"/>
                <w:szCs w:val="24"/>
              </w:rPr>
            </w:pPr>
            <w:r w:rsidRPr="00DB5AB6">
              <w:rPr>
                <w:sz w:val="24"/>
                <w:szCs w:val="24"/>
              </w:rPr>
              <w:t>Ноябрь</w:t>
            </w:r>
          </w:p>
        </w:tc>
        <w:tc>
          <w:tcPr>
            <w:tcW w:w="2268" w:type="dxa"/>
            <w:tcBorders>
              <w:top w:val="nil"/>
              <w:left w:val="nil"/>
              <w:bottom w:val="single" w:sz="4" w:space="0" w:color="auto"/>
              <w:right w:val="single" w:sz="4" w:space="0" w:color="auto"/>
            </w:tcBorders>
            <w:shd w:val="clear" w:color="auto" w:fill="auto"/>
            <w:noWrap/>
            <w:vAlign w:val="center"/>
            <w:hideMark/>
          </w:tcPr>
          <w:p w:rsidR="00372DAF" w:rsidRDefault="00372DAF">
            <w:pPr>
              <w:spacing w:line="276" w:lineRule="auto"/>
              <w:jc w:val="center"/>
              <w:rPr>
                <w:color w:val="000000"/>
                <w:sz w:val="24"/>
                <w:szCs w:val="24"/>
                <w:lang w:eastAsia="en-US"/>
              </w:rPr>
            </w:pPr>
            <w:r>
              <w:rPr>
                <w:color w:val="000000"/>
                <w:lang w:eastAsia="en-US"/>
              </w:rPr>
              <w:t>68,2</w:t>
            </w:r>
          </w:p>
        </w:tc>
        <w:tc>
          <w:tcPr>
            <w:tcW w:w="2268" w:type="dxa"/>
            <w:tcBorders>
              <w:top w:val="nil"/>
              <w:left w:val="nil"/>
              <w:bottom w:val="single" w:sz="4" w:space="0" w:color="auto"/>
              <w:right w:val="single" w:sz="4" w:space="0" w:color="auto"/>
            </w:tcBorders>
            <w:shd w:val="clear" w:color="auto" w:fill="auto"/>
            <w:noWrap/>
            <w:vAlign w:val="center"/>
            <w:hideMark/>
          </w:tcPr>
          <w:p w:rsidR="00372DAF" w:rsidRDefault="00372DAF">
            <w:pPr>
              <w:spacing w:line="276" w:lineRule="auto"/>
              <w:jc w:val="center"/>
              <w:rPr>
                <w:color w:val="000000"/>
                <w:sz w:val="24"/>
                <w:szCs w:val="24"/>
                <w:lang w:eastAsia="en-US"/>
              </w:rPr>
            </w:pPr>
            <w:r>
              <w:rPr>
                <w:color w:val="000000"/>
                <w:lang w:eastAsia="en-US"/>
              </w:rPr>
              <w:t>720</w:t>
            </w:r>
          </w:p>
        </w:tc>
        <w:tc>
          <w:tcPr>
            <w:tcW w:w="7796" w:type="dxa"/>
            <w:vMerge/>
            <w:tcBorders>
              <w:left w:val="nil"/>
              <w:right w:val="single" w:sz="4" w:space="0" w:color="000000"/>
            </w:tcBorders>
          </w:tcPr>
          <w:p w:rsidR="00372DAF" w:rsidRPr="00DB5AB6" w:rsidRDefault="00372DAF" w:rsidP="003847AD">
            <w:pPr>
              <w:jc w:val="center"/>
              <w:rPr>
                <w:sz w:val="24"/>
                <w:szCs w:val="24"/>
              </w:rPr>
            </w:pPr>
          </w:p>
        </w:tc>
      </w:tr>
      <w:tr w:rsidR="00372DAF" w:rsidRPr="00DB5AB6" w:rsidTr="00E90F44">
        <w:trPr>
          <w:trHeight w:val="240"/>
        </w:trPr>
        <w:tc>
          <w:tcPr>
            <w:tcW w:w="1861" w:type="dxa"/>
            <w:tcBorders>
              <w:top w:val="nil"/>
              <w:left w:val="single" w:sz="4" w:space="0" w:color="auto"/>
              <w:bottom w:val="single" w:sz="4" w:space="0" w:color="auto"/>
              <w:right w:val="single" w:sz="4" w:space="0" w:color="auto"/>
            </w:tcBorders>
            <w:shd w:val="clear" w:color="auto" w:fill="auto"/>
            <w:noWrap/>
            <w:hideMark/>
          </w:tcPr>
          <w:p w:rsidR="00372DAF" w:rsidRPr="00DB5AB6" w:rsidRDefault="00372DAF" w:rsidP="003847AD">
            <w:pPr>
              <w:jc w:val="center"/>
              <w:rPr>
                <w:sz w:val="24"/>
                <w:szCs w:val="24"/>
              </w:rPr>
            </w:pPr>
            <w:r w:rsidRPr="00DB5AB6">
              <w:rPr>
                <w:sz w:val="24"/>
                <w:szCs w:val="24"/>
              </w:rPr>
              <w:t>Декабрь</w:t>
            </w:r>
          </w:p>
        </w:tc>
        <w:tc>
          <w:tcPr>
            <w:tcW w:w="2268" w:type="dxa"/>
            <w:tcBorders>
              <w:top w:val="nil"/>
              <w:left w:val="nil"/>
              <w:bottom w:val="single" w:sz="4" w:space="0" w:color="auto"/>
              <w:right w:val="single" w:sz="4" w:space="0" w:color="auto"/>
            </w:tcBorders>
            <w:shd w:val="clear" w:color="auto" w:fill="auto"/>
            <w:noWrap/>
            <w:vAlign w:val="center"/>
            <w:hideMark/>
          </w:tcPr>
          <w:p w:rsidR="00372DAF" w:rsidRDefault="00372DAF">
            <w:pPr>
              <w:spacing w:line="276" w:lineRule="auto"/>
              <w:jc w:val="center"/>
              <w:rPr>
                <w:color w:val="000000"/>
                <w:sz w:val="24"/>
                <w:szCs w:val="24"/>
                <w:lang w:eastAsia="en-US"/>
              </w:rPr>
            </w:pPr>
            <w:r>
              <w:rPr>
                <w:color w:val="000000"/>
                <w:lang w:eastAsia="en-US"/>
              </w:rPr>
              <w:t>95,2</w:t>
            </w:r>
          </w:p>
        </w:tc>
        <w:tc>
          <w:tcPr>
            <w:tcW w:w="2268" w:type="dxa"/>
            <w:tcBorders>
              <w:top w:val="nil"/>
              <w:left w:val="nil"/>
              <w:bottom w:val="single" w:sz="4" w:space="0" w:color="auto"/>
              <w:right w:val="single" w:sz="4" w:space="0" w:color="auto"/>
            </w:tcBorders>
            <w:shd w:val="clear" w:color="auto" w:fill="auto"/>
            <w:noWrap/>
            <w:vAlign w:val="center"/>
            <w:hideMark/>
          </w:tcPr>
          <w:p w:rsidR="00372DAF" w:rsidRDefault="00372DAF">
            <w:pPr>
              <w:spacing w:line="276" w:lineRule="auto"/>
              <w:jc w:val="center"/>
              <w:rPr>
                <w:color w:val="000000"/>
                <w:sz w:val="24"/>
                <w:szCs w:val="24"/>
                <w:lang w:eastAsia="en-US"/>
              </w:rPr>
            </w:pPr>
            <w:r>
              <w:rPr>
                <w:color w:val="000000"/>
                <w:lang w:eastAsia="en-US"/>
              </w:rPr>
              <w:t>744</w:t>
            </w:r>
          </w:p>
        </w:tc>
        <w:tc>
          <w:tcPr>
            <w:tcW w:w="7796" w:type="dxa"/>
            <w:vMerge/>
            <w:tcBorders>
              <w:left w:val="nil"/>
              <w:right w:val="single" w:sz="4" w:space="0" w:color="000000"/>
            </w:tcBorders>
          </w:tcPr>
          <w:p w:rsidR="00372DAF" w:rsidRPr="00DB5AB6" w:rsidRDefault="00372DAF" w:rsidP="003847AD">
            <w:pPr>
              <w:jc w:val="center"/>
              <w:rPr>
                <w:sz w:val="24"/>
                <w:szCs w:val="24"/>
              </w:rPr>
            </w:pPr>
          </w:p>
        </w:tc>
      </w:tr>
      <w:tr w:rsidR="00372DAF" w:rsidRPr="00DB5AB6" w:rsidTr="00E90F44">
        <w:trPr>
          <w:trHeight w:val="240"/>
        </w:trPr>
        <w:tc>
          <w:tcPr>
            <w:tcW w:w="1861" w:type="dxa"/>
            <w:tcBorders>
              <w:top w:val="nil"/>
              <w:left w:val="single" w:sz="4" w:space="0" w:color="auto"/>
              <w:bottom w:val="single" w:sz="4" w:space="0" w:color="auto"/>
              <w:right w:val="single" w:sz="4" w:space="0" w:color="auto"/>
            </w:tcBorders>
            <w:shd w:val="clear" w:color="auto" w:fill="auto"/>
            <w:noWrap/>
            <w:hideMark/>
          </w:tcPr>
          <w:p w:rsidR="00372DAF" w:rsidRPr="00DB5AB6" w:rsidRDefault="00372DAF" w:rsidP="003847AD">
            <w:pPr>
              <w:jc w:val="center"/>
              <w:rPr>
                <w:i/>
                <w:iCs/>
                <w:sz w:val="24"/>
                <w:szCs w:val="24"/>
              </w:rPr>
            </w:pPr>
            <w:r w:rsidRPr="00DB5AB6">
              <w:rPr>
                <w:i/>
                <w:iCs/>
                <w:sz w:val="24"/>
                <w:szCs w:val="24"/>
              </w:rPr>
              <w:t>ВСЕГО</w:t>
            </w:r>
          </w:p>
        </w:tc>
        <w:tc>
          <w:tcPr>
            <w:tcW w:w="2268" w:type="dxa"/>
            <w:tcBorders>
              <w:top w:val="nil"/>
              <w:left w:val="nil"/>
              <w:bottom w:val="single" w:sz="4" w:space="0" w:color="auto"/>
              <w:right w:val="single" w:sz="4" w:space="0" w:color="auto"/>
            </w:tcBorders>
            <w:shd w:val="clear" w:color="auto" w:fill="auto"/>
            <w:noWrap/>
            <w:vAlign w:val="center"/>
            <w:hideMark/>
          </w:tcPr>
          <w:p w:rsidR="00372DAF" w:rsidRDefault="00372DAF">
            <w:pPr>
              <w:spacing w:line="276" w:lineRule="auto"/>
              <w:jc w:val="center"/>
              <w:rPr>
                <w:color w:val="000000"/>
                <w:sz w:val="24"/>
                <w:szCs w:val="24"/>
                <w:lang w:eastAsia="en-US"/>
              </w:rPr>
            </w:pPr>
            <w:r>
              <w:rPr>
                <w:color w:val="000000"/>
                <w:lang w:eastAsia="en-US"/>
              </w:rPr>
              <w:t>509,65</w:t>
            </w:r>
          </w:p>
        </w:tc>
        <w:tc>
          <w:tcPr>
            <w:tcW w:w="2268" w:type="dxa"/>
            <w:tcBorders>
              <w:top w:val="nil"/>
              <w:left w:val="nil"/>
              <w:bottom w:val="single" w:sz="4" w:space="0" w:color="auto"/>
              <w:right w:val="single" w:sz="4" w:space="0" w:color="auto"/>
            </w:tcBorders>
            <w:shd w:val="clear" w:color="auto" w:fill="auto"/>
            <w:noWrap/>
            <w:vAlign w:val="center"/>
            <w:hideMark/>
          </w:tcPr>
          <w:p w:rsidR="00372DAF" w:rsidRDefault="00372DAF">
            <w:pPr>
              <w:spacing w:line="276" w:lineRule="auto"/>
              <w:jc w:val="center"/>
              <w:rPr>
                <w:color w:val="000000"/>
                <w:sz w:val="24"/>
                <w:szCs w:val="24"/>
                <w:lang w:eastAsia="en-US"/>
              </w:rPr>
            </w:pPr>
            <w:r>
              <w:rPr>
                <w:color w:val="000000"/>
                <w:lang w:eastAsia="en-US"/>
              </w:rPr>
              <w:t>4848</w:t>
            </w:r>
          </w:p>
        </w:tc>
        <w:tc>
          <w:tcPr>
            <w:tcW w:w="7796" w:type="dxa"/>
            <w:vMerge/>
            <w:tcBorders>
              <w:left w:val="nil"/>
              <w:bottom w:val="single" w:sz="4" w:space="0" w:color="auto"/>
              <w:right w:val="single" w:sz="4" w:space="0" w:color="000000"/>
            </w:tcBorders>
          </w:tcPr>
          <w:p w:rsidR="00372DAF" w:rsidRPr="00DB5AB6" w:rsidRDefault="00372DAF" w:rsidP="003847AD">
            <w:pPr>
              <w:jc w:val="center"/>
              <w:rPr>
                <w:sz w:val="24"/>
                <w:szCs w:val="24"/>
              </w:rPr>
            </w:pPr>
          </w:p>
        </w:tc>
      </w:tr>
    </w:tbl>
    <w:p w:rsidR="003C55F4" w:rsidRDefault="003C55F4" w:rsidP="003C55F4">
      <w:pPr>
        <w:pStyle w:val="af3"/>
        <w:jc w:val="left"/>
      </w:pPr>
    </w:p>
    <w:p w:rsidR="003C55F4" w:rsidRDefault="003C55F4">
      <w:pPr>
        <w:rPr>
          <w:rFonts w:cs="Arial"/>
          <w:b/>
          <w:bCs/>
          <w:sz w:val="24"/>
          <w:szCs w:val="24"/>
        </w:rPr>
      </w:pPr>
      <w:r>
        <w:br w:type="page"/>
      </w:r>
    </w:p>
    <w:p w:rsidR="003C55F4" w:rsidRPr="004F6810" w:rsidRDefault="003C55F4" w:rsidP="003C55F4">
      <w:pPr>
        <w:pStyle w:val="af3"/>
        <w:ind w:firstLine="709"/>
        <w:jc w:val="left"/>
        <w:rPr>
          <w:b w:val="0"/>
        </w:rPr>
      </w:pPr>
      <w:r w:rsidRPr="004F6810">
        <w:rPr>
          <w:b w:val="0"/>
        </w:rPr>
        <w:t xml:space="preserve">Таблица </w:t>
      </w:r>
      <w:r>
        <w:rPr>
          <w:b w:val="0"/>
        </w:rPr>
        <w:t>4</w:t>
      </w:r>
      <w:r w:rsidR="00221146">
        <w:rPr>
          <w:b w:val="0"/>
        </w:rPr>
        <w:t>0</w:t>
      </w:r>
    </w:p>
    <w:p w:rsidR="003C55F4" w:rsidRDefault="003C55F4" w:rsidP="003C55F4">
      <w:pPr>
        <w:pStyle w:val="af3"/>
        <w:jc w:val="left"/>
      </w:pPr>
    </w:p>
    <w:tbl>
      <w:tblPr>
        <w:tblW w:w="14193" w:type="dxa"/>
        <w:tblInd w:w="90" w:type="dxa"/>
        <w:tblLayout w:type="fixed"/>
        <w:tblLook w:val="04A0" w:firstRow="1" w:lastRow="0" w:firstColumn="1" w:lastColumn="0" w:noHBand="0" w:noVBand="1"/>
      </w:tblPr>
      <w:tblGrid>
        <w:gridCol w:w="1861"/>
        <w:gridCol w:w="2126"/>
        <w:gridCol w:w="2410"/>
        <w:gridCol w:w="7796"/>
      </w:tblGrid>
      <w:tr w:rsidR="003C55F4" w:rsidRPr="00DB5AB6" w:rsidTr="003847AD">
        <w:trPr>
          <w:trHeight w:val="828"/>
        </w:trPr>
        <w:tc>
          <w:tcPr>
            <w:tcW w:w="1861" w:type="dxa"/>
            <w:vMerge w:val="restart"/>
            <w:tcBorders>
              <w:top w:val="single" w:sz="4" w:space="0" w:color="auto"/>
              <w:left w:val="single" w:sz="4" w:space="0" w:color="auto"/>
              <w:bottom w:val="nil"/>
              <w:right w:val="single" w:sz="4" w:space="0" w:color="auto"/>
            </w:tcBorders>
            <w:shd w:val="clear" w:color="auto" w:fill="auto"/>
            <w:hideMark/>
          </w:tcPr>
          <w:p w:rsidR="003C55F4" w:rsidRDefault="003C55F4" w:rsidP="003847AD">
            <w:pPr>
              <w:jc w:val="center"/>
              <w:rPr>
                <w:sz w:val="24"/>
                <w:szCs w:val="24"/>
              </w:rPr>
            </w:pPr>
          </w:p>
          <w:p w:rsidR="003C55F4" w:rsidRDefault="003C55F4" w:rsidP="003847AD">
            <w:pPr>
              <w:jc w:val="center"/>
              <w:rPr>
                <w:sz w:val="24"/>
                <w:szCs w:val="24"/>
              </w:rPr>
            </w:pPr>
          </w:p>
          <w:p w:rsidR="003C55F4" w:rsidRPr="00DB5AB6" w:rsidRDefault="003C55F4" w:rsidP="003847AD">
            <w:pPr>
              <w:jc w:val="center"/>
              <w:rPr>
                <w:sz w:val="24"/>
                <w:szCs w:val="24"/>
              </w:rPr>
            </w:pPr>
            <w:r w:rsidRPr="00DB5AB6">
              <w:rPr>
                <w:sz w:val="24"/>
                <w:szCs w:val="24"/>
              </w:rPr>
              <w:t xml:space="preserve">Месяц </w:t>
            </w:r>
          </w:p>
          <w:p w:rsidR="003C55F4" w:rsidRPr="00DB5AB6" w:rsidRDefault="003C55F4" w:rsidP="00372DAF">
            <w:pPr>
              <w:jc w:val="center"/>
              <w:rPr>
                <w:sz w:val="24"/>
                <w:szCs w:val="24"/>
              </w:rPr>
            </w:pPr>
            <w:r w:rsidRPr="00DB5AB6">
              <w:rPr>
                <w:sz w:val="24"/>
                <w:szCs w:val="24"/>
              </w:rPr>
              <w:t>201</w:t>
            </w:r>
            <w:r w:rsidR="00372DAF">
              <w:rPr>
                <w:sz w:val="24"/>
                <w:szCs w:val="24"/>
              </w:rPr>
              <w:t xml:space="preserve">5 </w:t>
            </w:r>
            <w:r w:rsidRPr="00DB5AB6">
              <w:rPr>
                <w:sz w:val="24"/>
                <w:szCs w:val="24"/>
              </w:rPr>
              <w:t>г</w:t>
            </w:r>
          </w:p>
        </w:tc>
        <w:tc>
          <w:tcPr>
            <w:tcW w:w="453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C55F4" w:rsidRDefault="003C55F4" w:rsidP="003847AD">
            <w:pPr>
              <w:jc w:val="center"/>
              <w:rPr>
                <w:sz w:val="24"/>
                <w:szCs w:val="24"/>
              </w:rPr>
            </w:pPr>
          </w:p>
          <w:p w:rsidR="003C55F4" w:rsidRPr="007D110F" w:rsidRDefault="003C55F4" w:rsidP="003847AD">
            <w:pPr>
              <w:jc w:val="center"/>
              <w:rPr>
                <w:b/>
                <w:sz w:val="24"/>
                <w:szCs w:val="24"/>
              </w:rPr>
            </w:pPr>
            <w:r w:rsidRPr="007D110F">
              <w:rPr>
                <w:b/>
                <w:sz w:val="24"/>
                <w:szCs w:val="24"/>
              </w:rPr>
              <w:t xml:space="preserve">Котельная </w:t>
            </w:r>
            <w:r w:rsidR="004A1AB2">
              <w:rPr>
                <w:b/>
                <w:sz w:val="24"/>
                <w:szCs w:val="24"/>
              </w:rPr>
              <w:t>№ 15, ул. Нагорная, 5</w:t>
            </w:r>
          </w:p>
          <w:p w:rsidR="003C55F4" w:rsidRPr="00DB5AB6" w:rsidRDefault="003C55F4" w:rsidP="003847AD">
            <w:pPr>
              <w:jc w:val="center"/>
              <w:rPr>
                <w:sz w:val="24"/>
                <w:szCs w:val="24"/>
              </w:rPr>
            </w:pPr>
          </w:p>
        </w:tc>
        <w:tc>
          <w:tcPr>
            <w:tcW w:w="7796" w:type="dxa"/>
            <w:vMerge w:val="restart"/>
            <w:tcBorders>
              <w:top w:val="single" w:sz="4" w:space="0" w:color="auto"/>
              <w:left w:val="nil"/>
              <w:bottom w:val="nil"/>
              <w:right w:val="single" w:sz="4" w:space="0" w:color="000000"/>
            </w:tcBorders>
          </w:tcPr>
          <w:p w:rsidR="003C55F4" w:rsidRDefault="003C55F4" w:rsidP="003847AD">
            <w:pPr>
              <w:jc w:val="center"/>
              <w:rPr>
                <w:sz w:val="24"/>
                <w:szCs w:val="24"/>
              </w:rPr>
            </w:pPr>
          </w:p>
          <w:p w:rsidR="003C55F4" w:rsidRPr="00DB5AB6" w:rsidRDefault="003C55F4" w:rsidP="003847AD">
            <w:pPr>
              <w:jc w:val="center"/>
              <w:rPr>
                <w:sz w:val="24"/>
                <w:szCs w:val="24"/>
              </w:rPr>
            </w:pPr>
            <w:r>
              <w:rPr>
                <w:noProof/>
                <w:sz w:val="24"/>
                <w:szCs w:val="24"/>
              </w:rPr>
              <w:drawing>
                <wp:inline distT="0" distB="0" distL="0" distR="0" wp14:anchorId="34A7B1B7" wp14:editId="20599B44">
                  <wp:extent cx="4628403" cy="3345083"/>
                  <wp:effectExtent l="19050" t="0" r="19797" b="7717"/>
                  <wp:docPr id="32"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tc>
      </w:tr>
      <w:tr w:rsidR="003C55F4" w:rsidRPr="00DB5AB6" w:rsidTr="003847AD">
        <w:trPr>
          <w:trHeight w:val="1200"/>
        </w:trPr>
        <w:tc>
          <w:tcPr>
            <w:tcW w:w="1861" w:type="dxa"/>
            <w:vMerge/>
            <w:tcBorders>
              <w:left w:val="single" w:sz="4" w:space="0" w:color="auto"/>
              <w:bottom w:val="single" w:sz="4" w:space="0" w:color="auto"/>
              <w:right w:val="single" w:sz="4" w:space="0" w:color="auto"/>
            </w:tcBorders>
            <w:shd w:val="clear" w:color="auto" w:fill="auto"/>
            <w:hideMark/>
          </w:tcPr>
          <w:p w:rsidR="003C55F4" w:rsidRPr="00DB5AB6" w:rsidRDefault="003C55F4" w:rsidP="003847AD">
            <w:pPr>
              <w:jc w:val="center"/>
              <w:rPr>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rsidR="003C55F4" w:rsidRPr="00DB5AB6" w:rsidRDefault="003C55F4" w:rsidP="003847AD">
            <w:pPr>
              <w:jc w:val="center"/>
              <w:rPr>
                <w:sz w:val="24"/>
                <w:szCs w:val="24"/>
              </w:rPr>
            </w:pPr>
            <w:r w:rsidRPr="00DB5AB6">
              <w:rPr>
                <w:sz w:val="24"/>
                <w:szCs w:val="24"/>
              </w:rPr>
              <w:t>Фактическое производство тепловой энергии, (Гкал)</w:t>
            </w:r>
          </w:p>
        </w:tc>
        <w:tc>
          <w:tcPr>
            <w:tcW w:w="2410" w:type="dxa"/>
            <w:tcBorders>
              <w:top w:val="nil"/>
              <w:left w:val="nil"/>
              <w:bottom w:val="single" w:sz="4" w:space="0" w:color="auto"/>
              <w:right w:val="single" w:sz="4" w:space="0" w:color="auto"/>
            </w:tcBorders>
            <w:shd w:val="clear" w:color="auto" w:fill="auto"/>
            <w:vAlign w:val="center"/>
            <w:hideMark/>
          </w:tcPr>
          <w:p w:rsidR="003C55F4" w:rsidRPr="00DB5AB6" w:rsidRDefault="003C55F4" w:rsidP="003847AD">
            <w:pPr>
              <w:jc w:val="center"/>
              <w:rPr>
                <w:sz w:val="24"/>
                <w:szCs w:val="24"/>
              </w:rPr>
            </w:pPr>
            <w:r w:rsidRPr="00DB5AB6">
              <w:rPr>
                <w:sz w:val="24"/>
                <w:szCs w:val="24"/>
              </w:rPr>
              <w:t>Число часов работы, (час)</w:t>
            </w:r>
          </w:p>
        </w:tc>
        <w:tc>
          <w:tcPr>
            <w:tcW w:w="7796" w:type="dxa"/>
            <w:vMerge/>
            <w:tcBorders>
              <w:left w:val="nil"/>
              <w:right w:val="single" w:sz="4" w:space="0" w:color="000000"/>
            </w:tcBorders>
          </w:tcPr>
          <w:p w:rsidR="003C55F4" w:rsidRPr="00DB5AB6" w:rsidRDefault="003C55F4" w:rsidP="003847AD">
            <w:pPr>
              <w:jc w:val="center"/>
              <w:rPr>
                <w:sz w:val="24"/>
                <w:szCs w:val="24"/>
              </w:rPr>
            </w:pPr>
          </w:p>
        </w:tc>
      </w:tr>
      <w:tr w:rsidR="00372DAF" w:rsidRPr="00DB5AB6" w:rsidTr="00E90F44">
        <w:trPr>
          <w:trHeight w:val="240"/>
        </w:trPr>
        <w:tc>
          <w:tcPr>
            <w:tcW w:w="1861" w:type="dxa"/>
            <w:tcBorders>
              <w:top w:val="nil"/>
              <w:left w:val="single" w:sz="4" w:space="0" w:color="auto"/>
              <w:bottom w:val="single" w:sz="4" w:space="0" w:color="auto"/>
              <w:right w:val="single" w:sz="4" w:space="0" w:color="auto"/>
            </w:tcBorders>
            <w:shd w:val="clear" w:color="auto" w:fill="auto"/>
            <w:noWrap/>
            <w:hideMark/>
          </w:tcPr>
          <w:p w:rsidR="00372DAF" w:rsidRPr="00DB5AB6" w:rsidRDefault="00372DAF" w:rsidP="003847AD">
            <w:pPr>
              <w:jc w:val="center"/>
              <w:rPr>
                <w:sz w:val="24"/>
                <w:szCs w:val="24"/>
              </w:rPr>
            </w:pPr>
            <w:r w:rsidRPr="00DB5AB6">
              <w:rPr>
                <w:sz w:val="24"/>
                <w:szCs w:val="24"/>
              </w:rPr>
              <w:t>Январь</w:t>
            </w:r>
          </w:p>
        </w:tc>
        <w:tc>
          <w:tcPr>
            <w:tcW w:w="2126" w:type="dxa"/>
            <w:tcBorders>
              <w:top w:val="nil"/>
              <w:left w:val="nil"/>
              <w:bottom w:val="single" w:sz="4" w:space="0" w:color="auto"/>
              <w:right w:val="single" w:sz="4" w:space="0" w:color="auto"/>
            </w:tcBorders>
            <w:shd w:val="clear" w:color="auto" w:fill="auto"/>
            <w:noWrap/>
            <w:vAlign w:val="center"/>
            <w:hideMark/>
          </w:tcPr>
          <w:p w:rsidR="00372DAF" w:rsidRDefault="00372DAF">
            <w:pPr>
              <w:spacing w:line="276" w:lineRule="auto"/>
              <w:jc w:val="center"/>
              <w:rPr>
                <w:color w:val="000000"/>
                <w:sz w:val="24"/>
                <w:szCs w:val="24"/>
                <w:lang w:eastAsia="en-US"/>
              </w:rPr>
            </w:pPr>
            <w:r>
              <w:rPr>
                <w:color w:val="000000"/>
                <w:lang w:eastAsia="en-US"/>
              </w:rPr>
              <w:t>1770,9</w:t>
            </w:r>
          </w:p>
        </w:tc>
        <w:tc>
          <w:tcPr>
            <w:tcW w:w="2410" w:type="dxa"/>
            <w:tcBorders>
              <w:top w:val="nil"/>
              <w:left w:val="nil"/>
              <w:bottom w:val="single" w:sz="4" w:space="0" w:color="auto"/>
              <w:right w:val="single" w:sz="4" w:space="0" w:color="auto"/>
            </w:tcBorders>
            <w:shd w:val="clear" w:color="auto" w:fill="auto"/>
            <w:noWrap/>
            <w:vAlign w:val="center"/>
            <w:hideMark/>
          </w:tcPr>
          <w:p w:rsidR="00372DAF" w:rsidRDefault="00372DAF">
            <w:pPr>
              <w:spacing w:line="276" w:lineRule="auto"/>
              <w:jc w:val="center"/>
              <w:rPr>
                <w:color w:val="000000"/>
                <w:sz w:val="24"/>
                <w:szCs w:val="24"/>
                <w:lang w:eastAsia="en-US"/>
              </w:rPr>
            </w:pPr>
            <w:r>
              <w:rPr>
                <w:color w:val="000000"/>
                <w:lang w:eastAsia="en-US"/>
              </w:rPr>
              <w:t>744</w:t>
            </w:r>
          </w:p>
        </w:tc>
        <w:tc>
          <w:tcPr>
            <w:tcW w:w="7796" w:type="dxa"/>
            <w:vMerge/>
            <w:tcBorders>
              <w:left w:val="nil"/>
              <w:right w:val="single" w:sz="4" w:space="0" w:color="000000"/>
            </w:tcBorders>
          </w:tcPr>
          <w:p w:rsidR="00372DAF" w:rsidRPr="00DB5AB6" w:rsidRDefault="00372DAF" w:rsidP="003847AD">
            <w:pPr>
              <w:jc w:val="center"/>
              <w:rPr>
                <w:sz w:val="24"/>
                <w:szCs w:val="24"/>
              </w:rPr>
            </w:pPr>
          </w:p>
        </w:tc>
      </w:tr>
      <w:tr w:rsidR="00372DAF" w:rsidRPr="00DB5AB6" w:rsidTr="00E90F44">
        <w:trPr>
          <w:trHeight w:val="240"/>
        </w:trPr>
        <w:tc>
          <w:tcPr>
            <w:tcW w:w="1861" w:type="dxa"/>
            <w:tcBorders>
              <w:top w:val="nil"/>
              <w:left w:val="single" w:sz="4" w:space="0" w:color="auto"/>
              <w:bottom w:val="single" w:sz="4" w:space="0" w:color="auto"/>
              <w:right w:val="single" w:sz="4" w:space="0" w:color="auto"/>
            </w:tcBorders>
            <w:shd w:val="clear" w:color="auto" w:fill="auto"/>
            <w:noWrap/>
            <w:hideMark/>
          </w:tcPr>
          <w:p w:rsidR="00372DAF" w:rsidRPr="00DB5AB6" w:rsidRDefault="00372DAF" w:rsidP="003847AD">
            <w:pPr>
              <w:jc w:val="center"/>
              <w:rPr>
                <w:sz w:val="24"/>
                <w:szCs w:val="24"/>
              </w:rPr>
            </w:pPr>
            <w:r w:rsidRPr="00DB5AB6">
              <w:rPr>
                <w:sz w:val="24"/>
                <w:szCs w:val="24"/>
              </w:rPr>
              <w:t>Февраль</w:t>
            </w:r>
          </w:p>
        </w:tc>
        <w:tc>
          <w:tcPr>
            <w:tcW w:w="2126" w:type="dxa"/>
            <w:tcBorders>
              <w:top w:val="nil"/>
              <w:left w:val="nil"/>
              <w:bottom w:val="single" w:sz="4" w:space="0" w:color="auto"/>
              <w:right w:val="single" w:sz="4" w:space="0" w:color="auto"/>
            </w:tcBorders>
            <w:shd w:val="clear" w:color="auto" w:fill="auto"/>
            <w:noWrap/>
            <w:vAlign w:val="center"/>
            <w:hideMark/>
          </w:tcPr>
          <w:p w:rsidR="00372DAF" w:rsidRDefault="00372DAF">
            <w:pPr>
              <w:spacing w:line="276" w:lineRule="auto"/>
              <w:jc w:val="center"/>
              <w:rPr>
                <w:color w:val="000000"/>
                <w:sz w:val="24"/>
                <w:szCs w:val="24"/>
                <w:lang w:eastAsia="en-US"/>
              </w:rPr>
            </w:pPr>
            <w:r>
              <w:rPr>
                <w:color w:val="000000"/>
                <w:lang w:eastAsia="en-US"/>
              </w:rPr>
              <w:t>1491,6</w:t>
            </w:r>
          </w:p>
        </w:tc>
        <w:tc>
          <w:tcPr>
            <w:tcW w:w="2410" w:type="dxa"/>
            <w:tcBorders>
              <w:top w:val="nil"/>
              <w:left w:val="nil"/>
              <w:bottom w:val="single" w:sz="4" w:space="0" w:color="auto"/>
              <w:right w:val="single" w:sz="4" w:space="0" w:color="auto"/>
            </w:tcBorders>
            <w:shd w:val="clear" w:color="auto" w:fill="auto"/>
            <w:noWrap/>
            <w:vAlign w:val="center"/>
            <w:hideMark/>
          </w:tcPr>
          <w:p w:rsidR="00372DAF" w:rsidRDefault="00372DAF">
            <w:pPr>
              <w:spacing w:line="276" w:lineRule="auto"/>
              <w:jc w:val="center"/>
              <w:rPr>
                <w:color w:val="000000"/>
                <w:sz w:val="24"/>
                <w:szCs w:val="24"/>
                <w:lang w:eastAsia="en-US"/>
              </w:rPr>
            </w:pPr>
            <w:r>
              <w:rPr>
                <w:color w:val="000000"/>
                <w:lang w:eastAsia="en-US"/>
              </w:rPr>
              <w:t>672</w:t>
            </w:r>
          </w:p>
        </w:tc>
        <w:tc>
          <w:tcPr>
            <w:tcW w:w="7796" w:type="dxa"/>
            <w:vMerge/>
            <w:tcBorders>
              <w:left w:val="nil"/>
              <w:right w:val="single" w:sz="4" w:space="0" w:color="000000"/>
            </w:tcBorders>
          </w:tcPr>
          <w:p w:rsidR="00372DAF" w:rsidRPr="00DB5AB6" w:rsidRDefault="00372DAF" w:rsidP="003847AD">
            <w:pPr>
              <w:jc w:val="center"/>
              <w:rPr>
                <w:sz w:val="24"/>
                <w:szCs w:val="24"/>
              </w:rPr>
            </w:pPr>
          </w:p>
        </w:tc>
      </w:tr>
      <w:tr w:rsidR="00372DAF" w:rsidRPr="00DB5AB6" w:rsidTr="00E90F44">
        <w:trPr>
          <w:trHeight w:val="240"/>
        </w:trPr>
        <w:tc>
          <w:tcPr>
            <w:tcW w:w="1861" w:type="dxa"/>
            <w:tcBorders>
              <w:top w:val="nil"/>
              <w:left w:val="single" w:sz="4" w:space="0" w:color="auto"/>
              <w:bottom w:val="single" w:sz="4" w:space="0" w:color="auto"/>
              <w:right w:val="single" w:sz="4" w:space="0" w:color="auto"/>
            </w:tcBorders>
            <w:shd w:val="clear" w:color="auto" w:fill="auto"/>
            <w:noWrap/>
            <w:hideMark/>
          </w:tcPr>
          <w:p w:rsidR="00372DAF" w:rsidRPr="00DB5AB6" w:rsidRDefault="00372DAF" w:rsidP="003847AD">
            <w:pPr>
              <w:jc w:val="center"/>
              <w:rPr>
                <w:sz w:val="24"/>
                <w:szCs w:val="24"/>
              </w:rPr>
            </w:pPr>
            <w:r w:rsidRPr="00DB5AB6">
              <w:rPr>
                <w:sz w:val="24"/>
                <w:szCs w:val="24"/>
              </w:rPr>
              <w:t>Март</w:t>
            </w:r>
          </w:p>
        </w:tc>
        <w:tc>
          <w:tcPr>
            <w:tcW w:w="2126" w:type="dxa"/>
            <w:tcBorders>
              <w:top w:val="nil"/>
              <w:left w:val="nil"/>
              <w:bottom w:val="single" w:sz="4" w:space="0" w:color="auto"/>
              <w:right w:val="single" w:sz="4" w:space="0" w:color="auto"/>
            </w:tcBorders>
            <w:shd w:val="clear" w:color="auto" w:fill="auto"/>
            <w:noWrap/>
            <w:vAlign w:val="center"/>
            <w:hideMark/>
          </w:tcPr>
          <w:p w:rsidR="00372DAF" w:rsidRDefault="00372DAF">
            <w:pPr>
              <w:spacing w:line="276" w:lineRule="auto"/>
              <w:jc w:val="center"/>
              <w:rPr>
                <w:color w:val="000000"/>
                <w:sz w:val="24"/>
                <w:szCs w:val="24"/>
                <w:lang w:eastAsia="en-US"/>
              </w:rPr>
            </w:pPr>
            <w:r>
              <w:rPr>
                <w:color w:val="000000"/>
                <w:lang w:eastAsia="en-US"/>
              </w:rPr>
              <w:t>1200,0</w:t>
            </w:r>
          </w:p>
        </w:tc>
        <w:tc>
          <w:tcPr>
            <w:tcW w:w="2410" w:type="dxa"/>
            <w:tcBorders>
              <w:top w:val="nil"/>
              <w:left w:val="nil"/>
              <w:bottom w:val="single" w:sz="4" w:space="0" w:color="auto"/>
              <w:right w:val="single" w:sz="4" w:space="0" w:color="auto"/>
            </w:tcBorders>
            <w:shd w:val="clear" w:color="auto" w:fill="auto"/>
            <w:noWrap/>
            <w:vAlign w:val="center"/>
            <w:hideMark/>
          </w:tcPr>
          <w:p w:rsidR="00372DAF" w:rsidRDefault="00372DAF">
            <w:pPr>
              <w:spacing w:line="276" w:lineRule="auto"/>
              <w:jc w:val="center"/>
              <w:rPr>
                <w:color w:val="000000"/>
                <w:sz w:val="24"/>
                <w:szCs w:val="24"/>
                <w:lang w:eastAsia="en-US"/>
              </w:rPr>
            </w:pPr>
            <w:r>
              <w:rPr>
                <w:color w:val="000000"/>
                <w:lang w:eastAsia="en-US"/>
              </w:rPr>
              <w:t>744</w:t>
            </w:r>
          </w:p>
        </w:tc>
        <w:tc>
          <w:tcPr>
            <w:tcW w:w="7796" w:type="dxa"/>
            <w:vMerge/>
            <w:tcBorders>
              <w:left w:val="nil"/>
              <w:right w:val="single" w:sz="4" w:space="0" w:color="000000"/>
            </w:tcBorders>
          </w:tcPr>
          <w:p w:rsidR="00372DAF" w:rsidRPr="00DB5AB6" w:rsidRDefault="00372DAF" w:rsidP="003847AD">
            <w:pPr>
              <w:jc w:val="center"/>
              <w:rPr>
                <w:sz w:val="24"/>
                <w:szCs w:val="24"/>
              </w:rPr>
            </w:pPr>
          </w:p>
        </w:tc>
      </w:tr>
      <w:tr w:rsidR="00372DAF" w:rsidRPr="00DB5AB6" w:rsidTr="00E90F44">
        <w:trPr>
          <w:trHeight w:val="240"/>
        </w:trPr>
        <w:tc>
          <w:tcPr>
            <w:tcW w:w="1861" w:type="dxa"/>
            <w:tcBorders>
              <w:top w:val="nil"/>
              <w:left w:val="single" w:sz="4" w:space="0" w:color="auto"/>
              <w:bottom w:val="single" w:sz="4" w:space="0" w:color="auto"/>
              <w:right w:val="single" w:sz="4" w:space="0" w:color="auto"/>
            </w:tcBorders>
            <w:shd w:val="clear" w:color="auto" w:fill="auto"/>
            <w:noWrap/>
            <w:hideMark/>
          </w:tcPr>
          <w:p w:rsidR="00372DAF" w:rsidRPr="00DB5AB6" w:rsidRDefault="00372DAF" w:rsidP="003847AD">
            <w:pPr>
              <w:jc w:val="center"/>
              <w:rPr>
                <w:sz w:val="24"/>
                <w:szCs w:val="24"/>
              </w:rPr>
            </w:pPr>
            <w:r w:rsidRPr="00DB5AB6">
              <w:rPr>
                <w:sz w:val="24"/>
                <w:szCs w:val="24"/>
              </w:rPr>
              <w:t>Апрель</w:t>
            </w:r>
          </w:p>
        </w:tc>
        <w:tc>
          <w:tcPr>
            <w:tcW w:w="2126" w:type="dxa"/>
            <w:tcBorders>
              <w:top w:val="nil"/>
              <w:left w:val="nil"/>
              <w:bottom w:val="single" w:sz="4" w:space="0" w:color="auto"/>
              <w:right w:val="single" w:sz="4" w:space="0" w:color="auto"/>
            </w:tcBorders>
            <w:shd w:val="clear" w:color="auto" w:fill="auto"/>
            <w:noWrap/>
            <w:vAlign w:val="center"/>
            <w:hideMark/>
          </w:tcPr>
          <w:p w:rsidR="00372DAF" w:rsidRDefault="00372DAF">
            <w:pPr>
              <w:spacing w:line="276" w:lineRule="auto"/>
              <w:jc w:val="center"/>
              <w:rPr>
                <w:color w:val="000000"/>
                <w:sz w:val="24"/>
                <w:szCs w:val="24"/>
                <w:lang w:eastAsia="en-US"/>
              </w:rPr>
            </w:pPr>
            <w:r>
              <w:rPr>
                <w:color w:val="000000"/>
                <w:lang w:eastAsia="en-US"/>
              </w:rPr>
              <w:t>597,4</w:t>
            </w:r>
          </w:p>
        </w:tc>
        <w:tc>
          <w:tcPr>
            <w:tcW w:w="2410" w:type="dxa"/>
            <w:tcBorders>
              <w:top w:val="nil"/>
              <w:left w:val="nil"/>
              <w:bottom w:val="single" w:sz="4" w:space="0" w:color="auto"/>
              <w:right w:val="single" w:sz="4" w:space="0" w:color="auto"/>
            </w:tcBorders>
            <w:shd w:val="clear" w:color="auto" w:fill="auto"/>
            <w:noWrap/>
            <w:vAlign w:val="center"/>
            <w:hideMark/>
          </w:tcPr>
          <w:p w:rsidR="00372DAF" w:rsidRDefault="00372DAF">
            <w:pPr>
              <w:spacing w:line="276" w:lineRule="auto"/>
              <w:jc w:val="center"/>
              <w:rPr>
                <w:color w:val="000000"/>
                <w:sz w:val="24"/>
                <w:szCs w:val="24"/>
                <w:lang w:eastAsia="en-US"/>
              </w:rPr>
            </w:pPr>
            <w:r>
              <w:rPr>
                <w:color w:val="000000"/>
                <w:lang w:eastAsia="en-US"/>
              </w:rPr>
              <w:t>492</w:t>
            </w:r>
          </w:p>
        </w:tc>
        <w:tc>
          <w:tcPr>
            <w:tcW w:w="7796" w:type="dxa"/>
            <w:vMerge/>
            <w:tcBorders>
              <w:left w:val="nil"/>
              <w:right w:val="single" w:sz="4" w:space="0" w:color="000000"/>
            </w:tcBorders>
          </w:tcPr>
          <w:p w:rsidR="00372DAF" w:rsidRPr="00DB5AB6" w:rsidRDefault="00372DAF" w:rsidP="003847AD">
            <w:pPr>
              <w:jc w:val="center"/>
              <w:rPr>
                <w:sz w:val="24"/>
                <w:szCs w:val="24"/>
              </w:rPr>
            </w:pPr>
          </w:p>
        </w:tc>
      </w:tr>
      <w:tr w:rsidR="00372DAF" w:rsidRPr="00DB5AB6" w:rsidTr="00E90F44">
        <w:trPr>
          <w:trHeight w:val="240"/>
        </w:trPr>
        <w:tc>
          <w:tcPr>
            <w:tcW w:w="1861" w:type="dxa"/>
            <w:tcBorders>
              <w:top w:val="nil"/>
              <w:left w:val="single" w:sz="4" w:space="0" w:color="auto"/>
              <w:bottom w:val="single" w:sz="4" w:space="0" w:color="auto"/>
              <w:right w:val="single" w:sz="4" w:space="0" w:color="auto"/>
            </w:tcBorders>
            <w:shd w:val="clear" w:color="auto" w:fill="auto"/>
            <w:noWrap/>
            <w:hideMark/>
          </w:tcPr>
          <w:p w:rsidR="00372DAF" w:rsidRPr="00DB5AB6" w:rsidRDefault="00372DAF" w:rsidP="003847AD">
            <w:pPr>
              <w:jc w:val="center"/>
              <w:rPr>
                <w:sz w:val="24"/>
                <w:szCs w:val="24"/>
              </w:rPr>
            </w:pPr>
            <w:r w:rsidRPr="00DB5AB6">
              <w:rPr>
                <w:sz w:val="24"/>
                <w:szCs w:val="24"/>
              </w:rPr>
              <w:t>Май</w:t>
            </w:r>
          </w:p>
        </w:tc>
        <w:tc>
          <w:tcPr>
            <w:tcW w:w="2126" w:type="dxa"/>
            <w:tcBorders>
              <w:top w:val="nil"/>
              <w:left w:val="nil"/>
              <w:bottom w:val="single" w:sz="4" w:space="0" w:color="auto"/>
              <w:right w:val="single" w:sz="4" w:space="0" w:color="auto"/>
            </w:tcBorders>
            <w:shd w:val="clear" w:color="auto" w:fill="auto"/>
            <w:noWrap/>
            <w:vAlign w:val="center"/>
            <w:hideMark/>
          </w:tcPr>
          <w:p w:rsidR="00372DAF" w:rsidRDefault="00372DAF">
            <w:pPr>
              <w:spacing w:line="276" w:lineRule="auto"/>
              <w:jc w:val="center"/>
              <w:rPr>
                <w:color w:val="000000"/>
                <w:sz w:val="24"/>
                <w:szCs w:val="24"/>
                <w:lang w:eastAsia="en-US"/>
              </w:rPr>
            </w:pPr>
            <w:r>
              <w:rPr>
                <w:color w:val="000000"/>
                <w:lang w:eastAsia="en-US"/>
              </w:rPr>
              <w:t>0,0</w:t>
            </w:r>
          </w:p>
        </w:tc>
        <w:tc>
          <w:tcPr>
            <w:tcW w:w="2410" w:type="dxa"/>
            <w:tcBorders>
              <w:top w:val="nil"/>
              <w:left w:val="nil"/>
              <w:bottom w:val="single" w:sz="4" w:space="0" w:color="auto"/>
              <w:right w:val="single" w:sz="4" w:space="0" w:color="auto"/>
            </w:tcBorders>
            <w:shd w:val="clear" w:color="auto" w:fill="auto"/>
            <w:noWrap/>
            <w:vAlign w:val="center"/>
            <w:hideMark/>
          </w:tcPr>
          <w:p w:rsidR="00372DAF" w:rsidRDefault="00372DAF">
            <w:pPr>
              <w:spacing w:line="276" w:lineRule="auto"/>
              <w:jc w:val="center"/>
              <w:rPr>
                <w:color w:val="000000"/>
                <w:sz w:val="24"/>
                <w:szCs w:val="24"/>
                <w:lang w:eastAsia="en-US"/>
              </w:rPr>
            </w:pPr>
            <w:r>
              <w:rPr>
                <w:color w:val="000000"/>
                <w:lang w:eastAsia="en-US"/>
              </w:rPr>
              <w:t>0,0</w:t>
            </w:r>
          </w:p>
        </w:tc>
        <w:tc>
          <w:tcPr>
            <w:tcW w:w="7796" w:type="dxa"/>
            <w:vMerge/>
            <w:tcBorders>
              <w:left w:val="nil"/>
              <w:right w:val="single" w:sz="4" w:space="0" w:color="000000"/>
            </w:tcBorders>
          </w:tcPr>
          <w:p w:rsidR="00372DAF" w:rsidRPr="00DB5AB6" w:rsidRDefault="00372DAF" w:rsidP="003847AD">
            <w:pPr>
              <w:jc w:val="center"/>
              <w:rPr>
                <w:sz w:val="24"/>
                <w:szCs w:val="24"/>
              </w:rPr>
            </w:pPr>
          </w:p>
        </w:tc>
      </w:tr>
      <w:tr w:rsidR="00372DAF" w:rsidRPr="00DB5AB6" w:rsidTr="00E90F44">
        <w:trPr>
          <w:trHeight w:val="240"/>
        </w:trPr>
        <w:tc>
          <w:tcPr>
            <w:tcW w:w="1861" w:type="dxa"/>
            <w:tcBorders>
              <w:top w:val="nil"/>
              <w:left w:val="single" w:sz="4" w:space="0" w:color="auto"/>
              <w:bottom w:val="single" w:sz="4" w:space="0" w:color="auto"/>
              <w:right w:val="single" w:sz="4" w:space="0" w:color="auto"/>
            </w:tcBorders>
            <w:shd w:val="clear" w:color="auto" w:fill="auto"/>
            <w:noWrap/>
            <w:hideMark/>
          </w:tcPr>
          <w:p w:rsidR="00372DAF" w:rsidRPr="00DB5AB6" w:rsidRDefault="00372DAF" w:rsidP="003847AD">
            <w:pPr>
              <w:jc w:val="center"/>
              <w:rPr>
                <w:sz w:val="24"/>
                <w:szCs w:val="24"/>
              </w:rPr>
            </w:pPr>
            <w:r w:rsidRPr="00DB5AB6">
              <w:rPr>
                <w:sz w:val="24"/>
                <w:szCs w:val="24"/>
              </w:rPr>
              <w:t>Июнь</w:t>
            </w:r>
          </w:p>
        </w:tc>
        <w:tc>
          <w:tcPr>
            <w:tcW w:w="2126" w:type="dxa"/>
            <w:tcBorders>
              <w:top w:val="nil"/>
              <w:left w:val="nil"/>
              <w:bottom w:val="single" w:sz="4" w:space="0" w:color="auto"/>
              <w:right w:val="single" w:sz="4" w:space="0" w:color="auto"/>
            </w:tcBorders>
            <w:shd w:val="clear" w:color="auto" w:fill="auto"/>
            <w:noWrap/>
            <w:vAlign w:val="center"/>
            <w:hideMark/>
          </w:tcPr>
          <w:p w:rsidR="00372DAF" w:rsidRDefault="00372DAF">
            <w:pPr>
              <w:spacing w:line="276" w:lineRule="auto"/>
              <w:jc w:val="center"/>
              <w:rPr>
                <w:sz w:val="24"/>
                <w:szCs w:val="24"/>
                <w:lang w:eastAsia="en-US"/>
              </w:rPr>
            </w:pPr>
            <w:r>
              <w:rPr>
                <w:lang w:eastAsia="en-US"/>
              </w:rPr>
              <w:t>0,0</w:t>
            </w:r>
          </w:p>
        </w:tc>
        <w:tc>
          <w:tcPr>
            <w:tcW w:w="2410" w:type="dxa"/>
            <w:tcBorders>
              <w:top w:val="nil"/>
              <w:left w:val="nil"/>
              <w:bottom w:val="single" w:sz="4" w:space="0" w:color="auto"/>
              <w:right w:val="single" w:sz="4" w:space="0" w:color="auto"/>
            </w:tcBorders>
            <w:shd w:val="clear" w:color="auto" w:fill="auto"/>
            <w:noWrap/>
            <w:vAlign w:val="center"/>
            <w:hideMark/>
          </w:tcPr>
          <w:p w:rsidR="00372DAF" w:rsidRDefault="00372DAF">
            <w:pPr>
              <w:spacing w:line="276" w:lineRule="auto"/>
              <w:jc w:val="center"/>
              <w:rPr>
                <w:sz w:val="24"/>
                <w:szCs w:val="24"/>
                <w:lang w:eastAsia="en-US"/>
              </w:rPr>
            </w:pPr>
            <w:r>
              <w:rPr>
                <w:lang w:eastAsia="en-US"/>
              </w:rPr>
              <w:t>0,0</w:t>
            </w:r>
          </w:p>
        </w:tc>
        <w:tc>
          <w:tcPr>
            <w:tcW w:w="7796" w:type="dxa"/>
            <w:vMerge/>
            <w:tcBorders>
              <w:left w:val="nil"/>
              <w:right w:val="single" w:sz="4" w:space="0" w:color="000000"/>
            </w:tcBorders>
          </w:tcPr>
          <w:p w:rsidR="00372DAF" w:rsidRPr="00DB5AB6" w:rsidRDefault="00372DAF" w:rsidP="003847AD">
            <w:pPr>
              <w:jc w:val="center"/>
              <w:rPr>
                <w:sz w:val="24"/>
                <w:szCs w:val="24"/>
              </w:rPr>
            </w:pPr>
          </w:p>
        </w:tc>
      </w:tr>
      <w:tr w:rsidR="00372DAF" w:rsidRPr="00DB5AB6" w:rsidTr="00E90F44">
        <w:trPr>
          <w:trHeight w:val="240"/>
        </w:trPr>
        <w:tc>
          <w:tcPr>
            <w:tcW w:w="1861" w:type="dxa"/>
            <w:tcBorders>
              <w:top w:val="nil"/>
              <w:left w:val="single" w:sz="4" w:space="0" w:color="auto"/>
              <w:bottom w:val="single" w:sz="4" w:space="0" w:color="auto"/>
              <w:right w:val="single" w:sz="4" w:space="0" w:color="auto"/>
            </w:tcBorders>
            <w:shd w:val="clear" w:color="auto" w:fill="auto"/>
            <w:noWrap/>
            <w:hideMark/>
          </w:tcPr>
          <w:p w:rsidR="00372DAF" w:rsidRPr="00DB5AB6" w:rsidRDefault="00372DAF" w:rsidP="003847AD">
            <w:pPr>
              <w:jc w:val="center"/>
              <w:rPr>
                <w:sz w:val="24"/>
                <w:szCs w:val="24"/>
              </w:rPr>
            </w:pPr>
            <w:r w:rsidRPr="00DB5AB6">
              <w:rPr>
                <w:sz w:val="24"/>
                <w:szCs w:val="24"/>
              </w:rPr>
              <w:t>Июль</w:t>
            </w:r>
          </w:p>
        </w:tc>
        <w:tc>
          <w:tcPr>
            <w:tcW w:w="2126" w:type="dxa"/>
            <w:tcBorders>
              <w:top w:val="nil"/>
              <w:left w:val="nil"/>
              <w:bottom w:val="single" w:sz="4" w:space="0" w:color="auto"/>
              <w:right w:val="single" w:sz="4" w:space="0" w:color="auto"/>
            </w:tcBorders>
            <w:shd w:val="clear" w:color="auto" w:fill="auto"/>
            <w:noWrap/>
            <w:vAlign w:val="center"/>
            <w:hideMark/>
          </w:tcPr>
          <w:p w:rsidR="00372DAF" w:rsidRDefault="00372DAF">
            <w:pPr>
              <w:spacing w:line="276" w:lineRule="auto"/>
              <w:jc w:val="center"/>
              <w:rPr>
                <w:sz w:val="24"/>
                <w:szCs w:val="24"/>
                <w:lang w:eastAsia="en-US"/>
              </w:rPr>
            </w:pPr>
            <w:r>
              <w:rPr>
                <w:lang w:eastAsia="en-US"/>
              </w:rPr>
              <w:t>0,0</w:t>
            </w:r>
          </w:p>
        </w:tc>
        <w:tc>
          <w:tcPr>
            <w:tcW w:w="2410" w:type="dxa"/>
            <w:tcBorders>
              <w:top w:val="nil"/>
              <w:left w:val="nil"/>
              <w:bottom w:val="single" w:sz="4" w:space="0" w:color="auto"/>
              <w:right w:val="single" w:sz="4" w:space="0" w:color="auto"/>
            </w:tcBorders>
            <w:shd w:val="clear" w:color="auto" w:fill="auto"/>
            <w:noWrap/>
            <w:vAlign w:val="center"/>
            <w:hideMark/>
          </w:tcPr>
          <w:p w:rsidR="00372DAF" w:rsidRDefault="00372DAF">
            <w:pPr>
              <w:spacing w:line="276" w:lineRule="auto"/>
              <w:jc w:val="center"/>
              <w:rPr>
                <w:sz w:val="24"/>
                <w:szCs w:val="24"/>
                <w:lang w:eastAsia="en-US"/>
              </w:rPr>
            </w:pPr>
            <w:r>
              <w:rPr>
                <w:lang w:eastAsia="en-US"/>
              </w:rPr>
              <w:t>0,0</w:t>
            </w:r>
          </w:p>
        </w:tc>
        <w:tc>
          <w:tcPr>
            <w:tcW w:w="7796" w:type="dxa"/>
            <w:vMerge/>
            <w:tcBorders>
              <w:left w:val="nil"/>
              <w:right w:val="single" w:sz="4" w:space="0" w:color="000000"/>
            </w:tcBorders>
          </w:tcPr>
          <w:p w:rsidR="00372DAF" w:rsidRPr="00DB5AB6" w:rsidRDefault="00372DAF" w:rsidP="003847AD">
            <w:pPr>
              <w:jc w:val="center"/>
              <w:rPr>
                <w:sz w:val="24"/>
                <w:szCs w:val="24"/>
              </w:rPr>
            </w:pPr>
          </w:p>
        </w:tc>
      </w:tr>
      <w:tr w:rsidR="00372DAF" w:rsidRPr="00DB5AB6" w:rsidTr="00E90F44">
        <w:trPr>
          <w:trHeight w:val="240"/>
        </w:trPr>
        <w:tc>
          <w:tcPr>
            <w:tcW w:w="1861" w:type="dxa"/>
            <w:tcBorders>
              <w:top w:val="nil"/>
              <w:left w:val="single" w:sz="4" w:space="0" w:color="auto"/>
              <w:bottom w:val="single" w:sz="4" w:space="0" w:color="auto"/>
              <w:right w:val="single" w:sz="4" w:space="0" w:color="auto"/>
            </w:tcBorders>
            <w:shd w:val="clear" w:color="auto" w:fill="auto"/>
            <w:noWrap/>
            <w:hideMark/>
          </w:tcPr>
          <w:p w:rsidR="00372DAF" w:rsidRPr="00DB5AB6" w:rsidRDefault="00372DAF" w:rsidP="003847AD">
            <w:pPr>
              <w:jc w:val="center"/>
              <w:rPr>
                <w:sz w:val="24"/>
                <w:szCs w:val="24"/>
              </w:rPr>
            </w:pPr>
            <w:r w:rsidRPr="00DB5AB6">
              <w:rPr>
                <w:sz w:val="24"/>
                <w:szCs w:val="24"/>
              </w:rPr>
              <w:t>Август</w:t>
            </w:r>
          </w:p>
        </w:tc>
        <w:tc>
          <w:tcPr>
            <w:tcW w:w="2126" w:type="dxa"/>
            <w:tcBorders>
              <w:top w:val="nil"/>
              <w:left w:val="nil"/>
              <w:bottom w:val="single" w:sz="4" w:space="0" w:color="auto"/>
              <w:right w:val="single" w:sz="4" w:space="0" w:color="auto"/>
            </w:tcBorders>
            <w:shd w:val="clear" w:color="auto" w:fill="auto"/>
            <w:noWrap/>
            <w:vAlign w:val="center"/>
            <w:hideMark/>
          </w:tcPr>
          <w:p w:rsidR="00372DAF" w:rsidRDefault="00372DAF">
            <w:pPr>
              <w:spacing w:line="276" w:lineRule="auto"/>
              <w:jc w:val="center"/>
              <w:rPr>
                <w:sz w:val="24"/>
                <w:szCs w:val="24"/>
                <w:lang w:eastAsia="en-US"/>
              </w:rPr>
            </w:pPr>
            <w:r>
              <w:rPr>
                <w:lang w:eastAsia="en-US"/>
              </w:rPr>
              <w:t>0,0</w:t>
            </w:r>
          </w:p>
        </w:tc>
        <w:tc>
          <w:tcPr>
            <w:tcW w:w="2410" w:type="dxa"/>
            <w:tcBorders>
              <w:top w:val="nil"/>
              <w:left w:val="nil"/>
              <w:bottom w:val="single" w:sz="4" w:space="0" w:color="auto"/>
              <w:right w:val="single" w:sz="4" w:space="0" w:color="auto"/>
            </w:tcBorders>
            <w:shd w:val="clear" w:color="auto" w:fill="auto"/>
            <w:noWrap/>
            <w:vAlign w:val="center"/>
            <w:hideMark/>
          </w:tcPr>
          <w:p w:rsidR="00372DAF" w:rsidRDefault="00372DAF">
            <w:pPr>
              <w:spacing w:line="276" w:lineRule="auto"/>
              <w:jc w:val="center"/>
              <w:rPr>
                <w:sz w:val="24"/>
                <w:szCs w:val="24"/>
                <w:lang w:eastAsia="en-US"/>
              </w:rPr>
            </w:pPr>
            <w:r>
              <w:rPr>
                <w:lang w:eastAsia="en-US"/>
              </w:rPr>
              <w:t>0,0</w:t>
            </w:r>
          </w:p>
        </w:tc>
        <w:tc>
          <w:tcPr>
            <w:tcW w:w="7796" w:type="dxa"/>
            <w:vMerge/>
            <w:tcBorders>
              <w:left w:val="nil"/>
              <w:right w:val="single" w:sz="4" w:space="0" w:color="000000"/>
            </w:tcBorders>
          </w:tcPr>
          <w:p w:rsidR="00372DAF" w:rsidRPr="00DB5AB6" w:rsidRDefault="00372DAF" w:rsidP="003847AD">
            <w:pPr>
              <w:jc w:val="center"/>
              <w:rPr>
                <w:sz w:val="24"/>
                <w:szCs w:val="24"/>
              </w:rPr>
            </w:pPr>
          </w:p>
        </w:tc>
      </w:tr>
      <w:tr w:rsidR="00372DAF" w:rsidRPr="00DB5AB6" w:rsidTr="00E90F44">
        <w:trPr>
          <w:trHeight w:val="240"/>
        </w:trPr>
        <w:tc>
          <w:tcPr>
            <w:tcW w:w="1861" w:type="dxa"/>
            <w:tcBorders>
              <w:top w:val="nil"/>
              <w:left w:val="single" w:sz="4" w:space="0" w:color="auto"/>
              <w:bottom w:val="single" w:sz="4" w:space="0" w:color="auto"/>
              <w:right w:val="single" w:sz="4" w:space="0" w:color="auto"/>
            </w:tcBorders>
            <w:shd w:val="clear" w:color="auto" w:fill="auto"/>
            <w:noWrap/>
            <w:hideMark/>
          </w:tcPr>
          <w:p w:rsidR="00372DAF" w:rsidRPr="00DB5AB6" w:rsidRDefault="00372DAF" w:rsidP="003847AD">
            <w:pPr>
              <w:jc w:val="center"/>
              <w:rPr>
                <w:sz w:val="24"/>
                <w:szCs w:val="24"/>
              </w:rPr>
            </w:pPr>
            <w:r w:rsidRPr="00DB5AB6">
              <w:rPr>
                <w:sz w:val="24"/>
                <w:szCs w:val="24"/>
              </w:rPr>
              <w:t>Сентябрь</w:t>
            </w:r>
          </w:p>
        </w:tc>
        <w:tc>
          <w:tcPr>
            <w:tcW w:w="2126" w:type="dxa"/>
            <w:tcBorders>
              <w:top w:val="nil"/>
              <w:left w:val="nil"/>
              <w:bottom w:val="single" w:sz="4" w:space="0" w:color="auto"/>
              <w:right w:val="single" w:sz="4" w:space="0" w:color="auto"/>
            </w:tcBorders>
            <w:shd w:val="clear" w:color="auto" w:fill="auto"/>
            <w:noWrap/>
            <w:vAlign w:val="center"/>
            <w:hideMark/>
          </w:tcPr>
          <w:p w:rsidR="00372DAF" w:rsidRDefault="00372DAF">
            <w:pPr>
              <w:spacing w:line="276" w:lineRule="auto"/>
              <w:jc w:val="center"/>
              <w:rPr>
                <w:sz w:val="24"/>
                <w:szCs w:val="24"/>
                <w:lang w:eastAsia="en-US"/>
              </w:rPr>
            </w:pPr>
            <w:r>
              <w:rPr>
                <w:lang w:eastAsia="en-US"/>
              </w:rPr>
              <w:t>0,0</w:t>
            </w:r>
          </w:p>
        </w:tc>
        <w:tc>
          <w:tcPr>
            <w:tcW w:w="2410" w:type="dxa"/>
            <w:tcBorders>
              <w:top w:val="nil"/>
              <w:left w:val="nil"/>
              <w:bottom w:val="single" w:sz="4" w:space="0" w:color="auto"/>
              <w:right w:val="single" w:sz="4" w:space="0" w:color="auto"/>
            </w:tcBorders>
            <w:shd w:val="clear" w:color="auto" w:fill="auto"/>
            <w:noWrap/>
            <w:vAlign w:val="center"/>
            <w:hideMark/>
          </w:tcPr>
          <w:p w:rsidR="00372DAF" w:rsidRDefault="00372DAF">
            <w:pPr>
              <w:spacing w:line="276" w:lineRule="auto"/>
              <w:jc w:val="center"/>
              <w:rPr>
                <w:sz w:val="24"/>
                <w:szCs w:val="24"/>
                <w:lang w:eastAsia="en-US"/>
              </w:rPr>
            </w:pPr>
            <w:r>
              <w:rPr>
                <w:lang w:eastAsia="en-US"/>
              </w:rPr>
              <w:t>0,0</w:t>
            </w:r>
          </w:p>
        </w:tc>
        <w:tc>
          <w:tcPr>
            <w:tcW w:w="7796" w:type="dxa"/>
            <w:vMerge/>
            <w:tcBorders>
              <w:left w:val="nil"/>
              <w:right w:val="single" w:sz="4" w:space="0" w:color="000000"/>
            </w:tcBorders>
          </w:tcPr>
          <w:p w:rsidR="00372DAF" w:rsidRPr="00DB5AB6" w:rsidRDefault="00372DAF" w:rsidP="003847AD">
            <w:pPr>
              <w:jc w:val="center"/>
              <w:rPr>
                <w:sz w:val="24"/>
                <w:szCs w:val="24"/>
              </w:rPr>
            </w:pPr>
          </w:p>
        </w:tc>
      </w:tr>
      <w:tr w:rsidR="00372DAF" w:rsidRPr="00DB5AB6" w:rsidTr="00E90F44">
        <w:trPr>
          <w:trHeight w:val="240"/>
        </w:trPr>
        <w:tc>
          <w:tcPr>
            <w:tcW w:w="1861" w:type="dxa"/>
            <w:tcBorders>
              <w:top w:val="nil"/>
              <w:left w:val="single" w:sz="4" w:space="0" w:color="auto"/>
              <w:bottom w:val="single" w:sz="4" w:space="0" w:color="auto"/>
              <w:right w:val="single" w:sz="4" w:space="0" w:color="auto"/>
            </w:tcBorders>
            <w:shd w:val="clear" w:color="auto" w:fill="auto"/>
            <w:noWrap/>
            <w:hideMark/>
          </w:tcPr>
          <w:p w:rsidR="00372DAF" w:rsidRPr="00DB5AB6" w:rsidRDefault="00372DAF" w:rsidP="003847AD">
            <w:pPr>
              <w:jc w:val="center"/>
              <w:rPr>
                <w:sz w:val="24"/>
                <w:szCs w:val="24"/>
              </w:rPr>
            </w:pPr>
            <w:r w:rsidRPr="00DB5AB6">
              <w:rPr>
                <w:sz w:val="24"/>
                <w:szCs w:val="24"/>
              </w:rPr>
              <w:t>Октябрь</w:t>
            </w:r>
          </w:p>
        </w:tc>
        <w:tc>
          <w:tcPr>
            <w:tcW w:w="2126" w:type="dxa"/>
            <w:tcBorders>
              <w:top w:val="nil"/>
              <w:left w:val="nil"/>
              <w:bottom w:val="single" w:sz="4" w:space="0" w:color="auto"/>
              <w:right w:val="single" w:sz="4" w:space="0" w:color="auto"/>
            </w:tcBorders>
            <w:shd w:val="clear" w:color="auto" w:fill="auto"/>
            <w:noWrap/>
            <w:vAlign w:val="center"/>
            <w:hideMark/>
          </w:tcPr>
          <w:p w:rsidR="00372DAF" w:rsidRDefault="00372DAF">
            <w:pPr>
              <w:spacing w:line="276" w:lineRule="auto"/>
              <w:jc w:val="center"/>
              <w:rPr>
                <w:color w:val="000000"/>
                <w:sz w:val="24"/>
                <w:szCs w:val="24"/>
                <w:lang w:eastAsia="en-US"/>
              </w:rPr>
            </w:pPr>
            <w:r>
              <w:rPr>
                <w:color w:val="000000"/>
                <w:lang w:eastAsia="en-US"/>
              </w:rPr>
              <w:t>864,1</w:t>
            </w:r>
          </w:p>
        </w:tc>
        <w:tc>
          <w:tcPr>
            <w:tcW w:w="2410" w:type="dxa"/>
            <w:tcBorders>
              <w:top w:val="nil"/>
              <w:left w:val="nil"/>
              <w:bottom w:val="single" w:sz="4" w:space="0" w:color="auto"/>
              <w:right w:val="single" w:sz="4" w:space="0" w:color="auto"/>
            </w:tcBorders>
            <w:shd w:val="clear" w:color="auto" w:fill="auto"/>
            <w:noWrap/>
            <w:vAlign w:val="center"/>
            <w:hideMark/>
          </w:tcPr>
          <w:p w:rsidR="00372DAF" w:rsidRDefault="00372DAF">
            <w:pPr>
              <w:spacing w:line="276" w:lineRule="auto"/>
              <w:jc w:val="center"/>
              <w:rPr>
                <w:color w:val="000000"/>
                <w:sz w:val="24"/>
                <w:szCs w:val="24"/>
                <w:lang w:eastAsia="en-US"/>
              </w:rPr>
            </w:pPr>
            <w:r>
              <w:rPr>
                <w:color w:val="000000"/>
                <w:lang w:eastAsia="en-US"/>
              </w:rPr>
              <w:t>612</w:t>
            </w:r>
          </w:p>
        </w:tc>
        <w:tc>
          <w:tcPr>
            <w:tcW w:w="7796" w:type="dxa"/>
            <w:vMerge/>
            <w:tcBorders>
              <w:left w:val="nil"/>
              <w:right w:val="single" w:sz="4" w:space="0" w:color="000000"/>
            </w:tcBorders>
          </w:tcPr>
          <w:p w:rsidR="00372DAF" w:rsidRPr="00DB5AB6" w:rsidRDefault="00372DAF" w:rsidP="003847AD">
            <w:pPr>
              <w:jc w:val="center"/>
              <w:rPr>
                <w:sz w:val="24"/>
                <w:szCs w:val="24"/>
              </w:rPr>
            </w:pPr>
          </w:p>
        </w:tc>
      </w:tr>
      <w:tr w:rsidR="00372DAF" w:rsidRPr="00DB5AB6" w:rsidTr="00E90F44">
        <w:trPr>
          <w:trHeight w:val="240"/>
        </w:trPr>
        <w:tc>
          <w:tcPr>
            <w:tcW w:w="1861" w:type="dxa"/>
            <w:tcBorders>
              <w:top w:val="nil"/>
              <w:left w:val="single" w:sz="4" w:space="0" w:color="auto"/>
              <w:bottom w:val="single" w:sz="4" w:space="0" w:color="auto"/>
              <w:right w:val="single" w:sz="4" w:space="0" w:color="auto"/>
            </w:tcBorders>
            <w:shd w:val="clear" w:color="auto" w:fill="auto"/>
            <w:noWrap/>
            <w:hideMark/>
          </w:tcPr>
          <w:p w:rsidR="00372DAF" w:rsidRPr="00DB5AB6" w:rsidRDefault="00372DAF" w:rsidP="003847AD">
            <w:pPr>
              <w:jc w:val="center"/>
              <w:rPr>
                <w:sz w:val="24"/>
                <w:szCs w:val="24"/>
              </w:rPr>
            </w:pPr>
            <w:r w:rsidRPr="00DB5AB6">
              <w:rPr>
                <w:sz w:val="24"/>
                <w:szCs w:val="24"/>
              </w:rPr>
              <w:t>Ноябрь</w:t>
            </w:r>
          </w:p>
        </w:tc>
        <w:tc>
          <w:tcPr>
            <w:tcW w:w="2126" w:type="dxa"/>
            <w:tcBorders>
              <w:top w:val="nil"/>
              <w:left w:val="nil"/>
              <w:bottom w:val="single" w:sz="4" w:space="0" w:color="auto"/>
              <w:right w:val="single" w:sz="4" w:space="0" w:color="auto"/>
            </w:tcBorders>
            <w:shd w:val="clear" w:color="auto" w:fill="auto"/>
            <w:noWrap/>
            <w:vAlign w:val="center"/>
            <w:hideMark/>
          </w:tcPr>
          <w:p w:rsidR="00372DAF" w:rsidRDefault="00372DAF">
            <w:pPr>
              <w:spacing w:line="276" w:lineRule="auto"/>
              <w:jc w:val="center"/>
              <w:rPr>
                <w:sz w:val="24"/>
                <w:szCs w:val="24"/>
                <w:lang w:eastAsia="en-US"/>
              </w:rPr>
            </w:pPr>
            <w:r>
              <w:rPr>
                <w:lang w:eastAsia="en-US"/>
              </w:rPr>
              <w:t>1311,5</w:t>
            </w:r>
          </w:p>
        </w:tc>
        <w:tc>
          <w:tcPr>
            <w:tcW w:w="2410" w:type="dxa"/>
            <w:tcBorders>
              <w:top w:val="nil"/>
              <w:left w:val="nil"/>
              <w:bottom w:val="single" w:sz="4" w:space="0" w:color="auto"/>
              <w:right w:val="single" w:sz="4" w:space="0" w:color="auto"/>
            </w:tcBorders>
            <w:shd w:val="clear" w:color="auto" w:fill="auto"/>
            <w:noWrap/>
            <w:vAlign w:val="center"/>
            <w:hideMark/>
          </w:tcPr>
          <w:p w:rsidR="00372DAF" w:rsidRDefault="00372DAF">
            <w:pPr>
              <w:spacing w:line="276" w:lineRule="auto"/>
              <w:jc w:val="center"/>
              <w:rPr>
                <w:color w:val="000000"/>
                <w:sz w:val="24"/>
                <w:szCs w:val="24"/>
                <w:lang w:eastAsia="en-US"/>
              </w:rPr>
            </w:pPr>
            <w:r>
              <w:rPr>
                <w:color w:val="000000"/>
                <w:lang w:eastAsia="en-US"/>
              </w:rPr>
              <w:t>720</w:t>
            </w:r>
          </w:p>
        </w:tc>
        <w:tc>
          <w:tcPr>
            <w:tcW w:w="7796" w:type="dxa"/>
            <w:vMerge/>
            <w:tcBorders>
              <w:left w:val="nil"/>
              <w:right w:val="single" w:sz="4" w:space="0" w:color="000000"/>
            </w:tcBorders>
          </w:tcPr>
          <w:p w:rsidR="00372DAF" w:rsidRPr="00DB5AB6" w:rsidRDefault="00372DAF" w:rsidP="003847AD">
            <w:pPr>
              <w:jc w:val="center"/>
              <w:rPr>
                <w:sz w:val="24"/>
                <w:szCs w:val="24"/>
              </w:rPr>
            </w:pPr>
          </w:p>
        </w:tc>
      </w:tr>
      <w:tr w:rsidR="00372DAF" w:rsidRPr="00DB5AB6" w:rsidTr="00E90F44">
        <w:trPr>
          <w:trHeight w:val="240"/>
        </w:trPr>
        <w:tc>
          <w:tcPr>
            <w:tcW w:w="1861" w:type="dxa"/>
            <w:tcBorders>
              <w:top w:val="nil"/>
              <w:left w:val="single" w:sz="4" w:space="0" w:color="auto"/>
              <w:bottom w:val="single" w:sz="4" w:space="0" w:color="auto"/>
              <w:right w:val="single" w:sz="4" w:space="0" w:color="auto"/>
            </w:tcBorders>
            <w:shd w:val="clear" w:color="auto" w:fill="auto"/>
            <w:noWrap/>
            <w:hideMark/>
          </w:tcPr>
          <w:p w:rsidR="00372DAF" w:rsidRPr="00DB5AB6" w:rsidRDefault="00372DAF" w:rsidP="003847AD">
            <w:pPr>
              <w:jc w:val="center"/>
              <w:rPr>
                <w:sz w:val="24"/>
                <w:szCs w:val="24"/>
              </w:rPr>
            </w:pPr>
            <w:r w:rsidRPr="00DB5AB6">
              <w:rPr>
                <w:sz w:val="24"/>
                <w:szCs w:val="24"/>
              </w:rPr>
              <w:t>Декабрь</w:t>
            </w:r>
          </w:p>
        </w:tc>
        <w:tc>
          <w:tcPr>
            <w:tcW w:w="2126" w:type="dxa"/>
            <w:tcBorders>
              <w:top w:val="nil"/>
              <w:left w:val="nil"/>
              <w:bottom w:val="single" w:sz="4" w:space="0" w:color="auto"/>
              <w:right w:val="single" w:sz="4" w:space="0" w:color="auto"/>
            </w:tcBorders>
            <w:shd w:val="clear" w:color="auto" w:fill="auto"/>
            <w:noWrap/>
            <w:vAlign w:val="center"/>
            <w:hideMark/>
          </w:tcPr>
          <w:p w:rsidR="00372DAF" w:rsidRDefault="00372DAF">
            <w:pPr>
              <w:spacing w:line="276" w:lineRule="auto"/>
              <w:jc w:val="center"/>
              <w:rPr>
                <w:sz w:val="24"/>
                <w:szCs w:val="24"/>
                <w:lang w:eastAsia="en-US"/>
              </w:rPr>
            </w:pPr>
            <w:r>
              <w:rPr>
                <w:lang w:eastAsia="en-US"/>
              </w:rPr>
              <w:t>1688,7</w:t>
            </w:r>
          </w:p>
        </w:tc>
        <w:tc>
          <w:tcPr>
            <w:tcW w:w="2410" w:type="dxa"/>
            <w:tcBorders>
              <w:top w:val="nil"/>
              <w:left w:val="nil"/>
              <w:bottom w:val="single" w:sz="4" w:space="0" w:color="auto"/>
              <w:right w:val="single" w:sz="4" w:space="0" w:color="auto"/>
            </w:tcBorders>
            <w:shd w:val="clear" w:color="auto" w:fill="auto"/>
            <w:noWrap/>
            <w:vAlign w:val="center"/>
            <w:hideMark/>
          </w:tcPr>
          <w:p w:rsidR="00372DAF" w:rsidRDefault="00372DAF">
            <w:pPr>
              <w:spacing w:line="276" w:lineRule="auto"/>
              <w:jc w:val="center"/>
              <w:rPr>
                <w:color w:val="000000"/>
                <w:sz w:val="24"/>
                <w:szCs w:val="24"/>
                <w:lang w:eastAsia="en-US"/>
              </w:rPr>
            </w:pPr>
            <w:r>
              <w:rPr>
                <w:color w:val="000000"/>
                <w:lang w:eastAsia="en-US"/>
              </w:rPr>
              <w:t>744</w:t>
            </w:r>
          </w:p>
        </w:tc>
        <w:tc>
          <w:tcPr>
            <w:tcW w:w="7796" w:type="dxa"/>
            <w:vMerge/>
            <w:tcBorders>
              <w:left w:val="nil"/>
              <w:right w:val="single" w:sz="4" w:space="0" w:color="000000"/>
            </w:tcBorders>
          </w:tcPr>
          <w:p w:rsidR="00372DAF" w:rsidRPr="00DB5AB6" w:rsidRDefault="00372DAF" w:rsidP="003847AD">
            <w:pPr>
              <w:jc w:val="center"/>
              <w:rPr>
                <w:sz w:val="24"/>
                <w:szCs w:val="24"/>
              </w:rPr>
            </w:pPr>
          </w:p>
        </w:tc>
      </w:tr>
      <w:tr w:rsidR="00372DAF" w:rsidRPr="00DB5AB6" w:rsidTr="00E90F44">
        <w:trPr>
          <w:trHeight w:val="240"/>
        </w:trPr>
        <w:tc>
          <w:tcPr>
            <w:tcW w:w="1861" w:type="dxa"/>
            <w:tcBorders>
              <w:top w:val="nil"/>
              <w:left w:val="single" w:sz="4" w:space="0" w:color="auto"/>
              <w:bottom w:val="single" w:sz="4" w:space="0" w:color="auto"/>
              <w:right w:val="single" w:sz="4" w:space="0" w:color="auto"/>
            </w:tcBorders>
            <w:shd w:val="clear" w:color="auto" w:fill="auto"/>
            <w:noWrap/>
            <w:hideMark/>
          </w:tcPr>
          <w:p w:rsidR="00372DAF" w:rsidRPr="00DB5AB6" w:rsidRDefault="00372DAF" w:rsidP="003847AD">
            <w:pPr>
              <w:jc w:val="center"/>
              <w:rPr>
                <w:i/>
                <w:iCs/>
                <w:sz w:val="24"/>
                <w:szCs w:val="24"/>
              </w:rPr>
            </w:pPr>
            <w:r w:rsidRPr="00DB5AB6">
              <w:rPr>
                <w:i/>
                <w:iCs/>
                <w:sz w:val="24"/>
                <w:szCs w:val="24"/>
              </w:rPr>
              <w:t>ВСЕГО</w:t>
            </w:r>
          </w:p>
        </w:tc>
        <w:tc>
          <w:tcPr>
            <w:tcW w:w="2126" w:type="dxa"/>
            <w:tcBorders>
              <w:top w:val="nil"/>
              <w:left w:val="nil"/>
              <w:bottom w:val="single" w:sz="4" w:space="0" w:color="auto"/>
              <w:right w:val="single" w:sz="4" w:space="0" w:color="auto"/>
            </w:tcBorders>
            <w:shd w:val="clear" w:color="auto" w:fill="auto"/>
            <w:noWrap/>
            <w:vAlign w:val="center"/>
            <w:hideMark/>
          </w:tcPr>
          <w:p w:rsidR="00372DAF" w:rsidRDefault="00372DAF">
            <w:pPr>
              <w:spacing w:line="276" w:lineRule="auto"/>
              <w:jc w:val="center"/>
              <w:rPr>
                <w:color w:val="000000"/>
                <w:sz w:val="24"/>
                <w:szCs w:val="24"/>
                <w:lang w:eastAsia="en-US"/>
              </w:rPr>
            </w:pPr>
            <w:r>
              <w:rPr>
                <w:color w:val="000000"/>
                <w:lang w:eastAsia="en-US"/>
              </w:rPr>
              <w:t>8924,2</w:t>
            </w:r>
          </w:p>
        </w:tc>
        <w:tc>
          <w:tcPr>
            <w:tcW w:w="2410" w:type="dxa"/>
            <w:tcBorders>
              <w:top w:val="nil"/>
              <w:left w:val="nil"/>
              <w:bottom w:val="single" w:sz="4" w:space="0" w:color="auto"/>
              <w:right w:val="single" w:sz="4" w:space="0" w:color="auto"/>
            </w:tcBorders>
            <w:shd w:val="clear" w:color="auto" w:fill="auto"/>
            <w:noWrap/>
            <w:vAlign w:val="center"/>
            <w:hideMark/>
          </w:tcPr>
          <w:p w:rsidR="00372DAF" w:rsidRDefault="00372DAF">
            <w:pPr>
              <w:spacing w:line="276" w:lineRule="auto"/>
              <w:jc w:val="center"/>
              <w:rPr>
                <w:color w:val="000000"/>
                <w:sz w:val="24"/>
                <w:szCs w:val="24"/>
                <w:lang w:eastAsia="en-US"/>
              </w:rPr>
            </w:pPr>
            <w:r>
              <w:rPr>
                <w:color w:val="000000"/>
                <w:lang w:eastAsia="en-US"/>
              </w:rPr>
              <w:t>4728</w:t>
            </w:r>
          </w:p>
        </w:tc>
        <w:tc>
          <w:tcPr>
            <w:tcW w:w="7796" w:type="dxa"/>
            <w:vMerge/>
            <w:tcBorders>
              <w:left w:val="nil"/>
              <w:bottom w:val="single" w:sz="4" w:space="0" w:color="auto"/>
              <w:right w:val="single" w:sz="4" w:space="0" w:color="000000"/>
            </w:tcBorders>
          </w:tcPr>
          <w:p w:rsidR="00372DAF" w:rsidRPr="00DB5AB6" w:rsidRDefault="00372DAF" w:rsidP="003847AD">
            <w:pPr>
              <w:jc w:val="center"/>
              <w:rPr>
                <w:sz w:val="24"/>
                <w:szCs w:val="24"/>
              </w:rPr>
            </w:pPr>
          </w:p>
        </w:tc>
      </w:tr>
    </w:tbl>
    <w:p w:rsidR="003C55F4" w:rsidRDefault="003C55F4" w:rsidP="003C55F4">
      <w:pPr>
        <w:pStyle w:val="af3"/>
        <w:jc w:val="left"/>
      </w:pPr>
    </w:p>
    <w:p w:rsidR="003C55F4" w:rsidRDefault="003C55F4" w:rsidP="004F4A88">
      <w:r>
        <w:br w:type="page"/>
      </w:r>
    </w:p>
    <w:p w:rsidR="003C55F4" w:rsidRDefault="003C55F4" w:rsidP="00F37481">
      <w:pPr>
        <w:pStyle w:val="af3"/>
        <w:framePr w:w="14029" w:wrap="auto" w:hAnchor="text"/>
        <w:sectPr w:rsidR="003C55F4" w:rsidSect="00E62661">
          <w:pgSz w:w="16838" w:h="11906" w:orient="landscape" w:code="9"/>
          <w:pgMar w:top="851" w:right="284" w:bottom="1559" w:left="1701" w:header="680" w:footer="680" w:gutter="0"/>
          <w:cols w:space="708"/>
          <w:docGrid w:linePitch="360"/>
        </w:sectPr>
      </w:pPr>
    </w:p>
    <w:p w:rsidR="005C5BF6" w:rsidRDefault="005C5BF6" w:rsidP="005C5BF6">
      <w:pPr>
        <w:pStyle w:val="af3"/>
      </w:pPr>
      <w:r>
        <w:t>1.7 Балансы теплоносителя</w:t>
      </w:r>
    </w:p>
    <w:p w:rsidR="005C5BF6" w:rsidRDefault="005C5BF6" w:rsidP="004F4637">
      <w:pPr>
        <w:pStyle w:val="af1"/>
        <w:ind w:firstLine="709"/>
      </w:pPr>
    </w:p>
    <w:p w:rsidR="005C5BF6" w:rsidRPr="0037579B" w:rsidRDefault="0037579B" w:rsidP="00DA67E0">
      <w:pPr>
        <w:pStyle w:val="af1"/>
        <w:spacing w:line="276" w:lineRule="auto"/>
        <w:ind w:firstLine="709"/>
        <w:jc w:val="both"/>
      </w:pPr>
      <w:r w:rsidRPr="0037579B">
        <w:t>Расходы теплоносителя, а также расходы воды на подпитку по каждому источнику тепла, снабжающ</w:t>
      </w:r>
      <w:r w:rsidR="00B55296">
        <w:t>его</w:t>
      </w:r>
      <w:r w:rsidRPr="0037579B">
        <w:t xml:space="preserve"> тепловой энергией жилой сектор  г. </w:t>
      </w:r>
      <w:r w:rsidR="00B55296">
        <w:t>Сердобска</w:t>
      </w:r>
      <w:r w:rsidRPr="0037579B">
        <w:t xml:space="preserve"> приведены в нижеследующей таблице.</w:t>
      </w:r>
    </w:p>
    <w:p w:rsidR="00B66354" w:rsidRDefault="00B66354" w:rsidP="00A250A1">
      <w:pPr>
        <w:spacing w:before="120"/>
        <w:ind w:left="284" w:firstLine="567"/>
        <w:rPr>
          <w:sz w:val="24"/>
          <w:szCs w:val="24"/>
        </w:rPr>
      </w:pPr>
      <w:r w:rsidRPr="00B66354">
        <w:rPr>
          <w:sz w:val="24"/>
          <w:szCs w:val="24"/>
        </w:rPr>
        <w:t xml:space="preserve">Таблица  </w:t>
      </w:r>
      <w:r w:rsidR="0014148F">
        <w:rPr>
          <w:sz w:val="24"/>
          <w:szCs w:val="24"/>
        </w:rPr>
        <w:t>4</w:t>
      </w:r>
      <w:r w:rsidR="00B55296">
        <w:rPr>
          <w:sz w:val="24"/>
          <w:szCs w:val="24"/>
        </w:rPr>
        <w:t>1</w:t>
      </w:r>
      <w:r w:rsidR="00504EBD">
        <w:rPr>
          <w:sz w:val="24"/>
          <w:szCs w:val="24"/>
        </w:rPr>
        <w:t xml:space="preserve"> – Баланс теплоносителя по источникам теплоты</w:t>
      </w:r>
    </w:p>
    <w:p w:rsidR="00A250A1" w:rsidRDefault="00A250A1" w:rsidP="00A250A1">
      <w:pPr>
        <w:spacing w:before="120"/>
        <w:ind w:left="284" w:firstLine="567"/>
        <w:rPr>
          <w:sz w:val="24"/>
          <w:szCs w:val="24"/>
        </w:rPr>
      </w:pPr>
    </w:p>
    <w:tbl>
      <w:tblPr>
        <w:tblW w:w="97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
        <w:gridCol w:w="257"/>
        <w:gridCol w:w="7087"/>
        <w:gridCol w:w="1559"/>
        <w:gridCol w:w="440"/>
      </w:tblGrid>
      <w:tr w:rsidR="00B66354" w:rsidRPr="00B66354" w:rsidTr="00813C32">
        <w:trPr>
          <w:gridAfter w:val="1"/>
          <w:wAfter w:w="440" w:type="dxa"/>
          <w:trHeight w:val="639"/>
        </w:trPr>
        <w:tc>
          <w:tcPr>
            <w:tcW w:w="709" w:type="dxa"/>
            <w:gridSpan w:val="2"/>
            <w:tcBorders>
              <w:top w:val="single" w:sz="4" w:space="0" w:color="auto"/>
              <w:left w:val="single" w:sz="4" w:space="0" w:color="auto"/>
              <w:bottom w:val="single" w:sz="4" w:space="0" w:color="auto"/>
              <w:right w:val="single" w:sz="4" w:space="0" w:color="auto"/>
            </w:tcBorders>
          </w:tcPr>
          <w:p w:rsidR="00B66354" w:rsidRPr="00B66354" w:rsidRDefault="00B66354" w:rsidP="00DB4376">
            <w:pPr>
              <w:rPr>
                <w:sz w:val="24"/>
                <w:szCs w:val="24"/>
              </w:rPr>
            </w:pPr>
            <w:r w:rsidRPr="00B66354">
              <w:rPr>
                <w:sz w:val="24"/>
                <w:szCs w:val="24"/>
              </w:rPr>
              <w:t>№ п/п</w:t>
            </w:r>
          </w:p>
        </w:tc>
        <w:tc>
          <w:tcPr>
            <w:tcW w:w="7087" w:type="dxa"/>
            <w:tcBorders>
              <w:top w:val="single" w:sz="4" w:space="0" w:color="auto"/>
              <w:left w:val="single" w:sz="4" w:space="0" w:color="auto"/>
              <w:bottom w:val="single" w:sz="4" w:space="0" w:color="auto"/>
              <w:right w:val="single" w:sz="4" w:space="0" w:color="auto"/>
            </w:tcBorders>
          </w:tcPr>
          <w:p w:rsidR="00B66354" w:rsidRPr="00B66354" w:rsidRDefault="00B66354" w:rsidP="00DB4376">
            <w:pPr>
              <w:ind w:left="284" w:firstLine="567"/>
              <w:rPr>
                <w:sz w:val="24"/>
                <w:szCs w:val="24"/>
              </w:rPr>
            </w:pPr>
            <w:r w:rsidRPr="00B66354">
              <w:rPr>
                <w:sz w:val="24"/>
                <w:szCs w:val="24"/>
              </w:rPr>
              <w:t>Наименование</w:t>
            </w:r>
          </w:p>
        </w:tc>
        <w:tc>
          <w:tcPr>
            <w:tcW w:w="1559" w:type="dxa"/>
            <w:tcBorders>
              <w:top w:val="single" w:sz="4" w:space="0" w:color="auto"/>
              <w:left w:val="single" w:sz="4" w:space="0" w:color="auto"/>
              <w:bottom w:val="single" w:sz="4" w:space="0" w:color="auto"/>
              <w:right w:val="single" w:sz="4" w:space="0" w:color="auto"/>
            </w:tcBorders>
          </w:tcPr>
          <w:p w:rsidR="00B66354" w:rsidRPr="00B66354" w:rsidRDefault="00B66354" w:rsidP="00DB4376">
            <w:pPr>
              <w:ind w:left="284" w:hanging="250"/>
              <w:jc w:val="center"/>
              <w:rPr>
                <w:sz w:val="24"/>
                <w:szCs w:val="24"/>
              </w:rPr>
            </w:pPr>
            <w:r w:rsidRPr="00B66354">
              <w:rPr>
                <w:sz w:val="24"/>
                <w:szCs w:val="24"/>
              </w:rPr>
              <w:t>Сущ. положение</w:t>
            </w:r>
          </w:p>
        </w:tc>
      </w:tr>
      <w:tr w:rsidR="00813C32" w:rsidRPr="0021055D" w:rsidTr="00813C3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Before w:val="1"/>
          <w:wBefore w:w="452" w:type="dxa"/>
          <w:trHeight w:hRule="exact" w:val="291"/>
          <w:jc w:val="center"/>
        </w:trPr>
        <w:tc>
          <w:tcPr>
            <w:tcW w:w="9343"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813C32" w:rsidRPr="00813C32" w:rsidRDefault="00813C32" w:rsidP="0079268F">
            <w:pPr>
              <w:shd w:val="clear" w:color="auto" w:fill="FFFFFF"/>
              <w:ind w:left="10" w:right="346"/>
              <w:jc w:val="center"/>
              <w:rPr>
                <w:b/>
                <w:sz w:val="24"/>
                <w:szCs w:val="24"/>
              </w:rPr>
            </w:pPr>
            <w:r w:rsidRPr="00393A52">
              <w:rPr>
                <w:b/>
                <w:sz w:val="24"/>
                <w:szCs w:val="24"/>
              </w:rPr>
              <w:t>ООО «</w:t>
            </w:r>
            <w:r w:rsidR="0079268F" w:rsidRPr="00393A52">
              <w:rPr>
                <w:b/>
                <w:sz w:val="24"/>
                <w:szCs w:val="24"/>
              </w:rPr>
              <w:t>Теплобытсервис</w:t>
            </w:r>
            <w:r w:rsidRPr="00393A52">
              <w:rPr>
                <w:b/>
                <w:sz w:val="24"/>
                <w:szCs w:val="24"/>
              </w:rPr>
              <w:t>»</w:t>
            </w:r>
          </w:p>
        </w:tc>
      </w:tr>
      <w:tr w:rsidR="00813C32" w:rsidRPr="00813C32" w:rsidTr="00813C32">
        <w:trPr>
          <w:gridAfter w:val="1"/>
          <w:wAfter w:w="440" w:type="dxa"/>
          <w:trHeight w:val="405"/>
        </w:trPr>
        <w:tc>
          <w:tcPr>
            <w:tcW w:w="9355" w:type="dxa"/>
            <w:gridSpan w:val="4"/>
            <w:tcBorders>
              <w:top w:val="single" w:sz="4" w:space="0" w:color="auto"/>
              <w:left w:val="single" w:sz="4" w:space="0" w:color="auto"/>
              <w:bottom w:val="single" w:sz="4" w:space="0" w:color="auto"/>
              <w:right w:val="single" w:sz="4" w:space="0" w:color="auto"/>
            </w:tcBorders>
            <w:vAlign w:val="center"/>
          </w:tcPr>
          <w:p w:rsidR="00813C32" w:rsidRPr="00813C32" w:rsidRDefault="00813C32" w:rsidP="00813C32">
            <w:pPr>
              <w:shd w:val="clear" w:color="auto" w:fill="FFFFFF"/>
              <w:jc w:val="center"/>
              <w:rPr>
                <w:b/>
                <w:sz w:val="24"/>
                <w:szCs w:val="24"/>
              </w:rPr>
            </w:pPr>
            <w:r w:rsidRPr="00813C32">
              <w:rPr>
                <w:b/>
                <w:sz w:val="24"/>
                <w:szCs w:val="24"/>
              </w:rPr>
              <w:t>Котельная №1, ул. Чайковского, 97</w:t>
            </w:r>
          </w:p>
        </w:tc>
      </w:tr>
      <w:tr w:rsidR="00DB4376" w:rsidRPr="00B66354" w:rsidTr="00813C32">
        <w:trPr>
          <w:gridAfter w:val="1"/>
          <w:wAfter w:w="440" w:type="dxa"/>
          <w:trHeight w:val="443"/>
        </w:trPr>
        <w:tc>
          <w:tcPr>
            <w:tcW w:w="709" w:type="dxa"/>
            <w:gridSpan w:val="2"/>
            <w:tcBorders>
              <w:top w:val="single" w:sz="4" w:space="0" w:color="auto"/>
              <w:left w:val="single" w:sz="4" w:space="0" w:color="auto"/>
              <w:bottom w:val="single" w:sz="4" w:space="0" w:color="auto"/>
              <w:right w:val="single" w:sz="4" w:space="0" w:color="auto"/>
            </w:tcBorders>
            <w:vAlign w:val="center"/>
          </w:tcPr>
          <w:p w:rsidR="00DB4376" w:rsidRDefault="00DB4376" w:rsidP="00DB4376">
            <w:pPr>
              <w:shd w:val="clear" w:color="auto" w:fill="FFFFFF"/>
              <w:jc w:val="center"/>
              <w:rPr>
                <w:sz w:val="24"/>
                <w:szCs w:val="24"/>
              </w:rPr>
            </w:pPr>
            <w:r>
              <w:rPr>
                <w:sz w:val="24"/>
                <w:szCs w:val="24"/>
              </w:rPr>
              <w:t>1</w:t>
            </w:r>
          </w:p>
        </w:tc>
        <w:tc>
          <w:tcPr>
            <w:tcW w:w="7087" w:type="dxa"/>
            <w:tcBorders>
              <w:top w:val="single" w:sz="4" w:space="0" w:color="auto"/>
              <w:left w:val="single" w:sz="4" w:space="0" w:color="auto"/>
              <w:bottom w:val="single" w:sz="4" w:space="0" w:color="auto"/>
              <w:right w:val="single" w:sz="4" w:space="0" w:color="auto"/>
            </w:tcBorders>
          </w:tcPr>
          <w:p w:rsidR="00DB4376" w:rsidRPr="00B66354" w:rsidRDefault="00DB4376" w:rsidP="00DB4376">
            <w:pPr>
              <w:ind w:left="34"/>
              <w:jc w:val="both"/>
              <w:rPr>
                <w:sz w:val="24"/>
                <w:szCs w:val="24"/>
              </w:rPr>
            </w:pPr>
            <w:r w:rsidRPr="00B66354">
              <w:rPr>
                <w:sz w:val="24"/>
                <w:szCs w:val="24"/>
              </w:rPr>
              <w:t>Максимальный расход теплоносителя  на теплопотребляющие установки потребителя, т/ч</w:t>
            </w:r>
          </w:p>
        </w:tc>
        <w:tc>
          <w:tcPr>
            <w:tcW w:w="1559" w:type="dxa"/>
            <w:tcBorders>
              <w:top w:val="single" w:sz="4" w:space="0" w:color="auto"/>
              <w:left w:val="single" w:sz="4" w:space="0" w:color="auto"/>
              <w:bottom w:val="single" w:sz="4" w:space="0" w:color="auto"/>
              <w:right w:val="single" w:sz="4" w:space="0" w:color="auto"/>
            </w:tcBorders>
          </w:tcPr>
          <w:p w:rsidR="00DB4376" w:rsidRPr="00B66354" w:rsidRDefault="008427D1" w:rsidP="00DB4376">
            <w:pPr>
              <w:jc w:val="center"/>
              <w:rPr>
                <w:sz w:val="24"/>
                <w:szCs w:val="24"/>
              </w:rPr>
            </w:pPr>
            <w:r>
              <w:rPr>
                <w:sz w:val="24"/>
                <w:szCs w:val="24"/>
              </w:rPr>
              <w:t>19,784</w:t>
            </w:r>
          </w:p>
        </w:tc>
      </w:tr>
      <w:tr w:rsidR="00DB4376" w:rsidRPr="00B66354" w:rsidTr="00813C32">
        <w:trPr>
          <w:gridAfter w:val="1"/>
          <w:wAfter w:w="440" w:type="dxa"/>
          <w:trHeight w:val="540"/>
        </w:trPr>
        <w:tc>
          <w:tcPr>
            <w:tcW w:w="709" w:type="dxa"/>
            <w:gridSpan w:val="2"/>
            <w:tcBorders>
              <w:top w:val="single" w:sz="4" w:space="0" w:color="auto"/>
              <w:left w:val="single" w:sz="4" w:space="0" w:color="auto"/>
              <w:bottom w:val="single" w:sz="4" w:space="0" w:color="auto"/>
              <w:right w:val="single" w:sz="4" w:space="0" w:color="auto"/>
            </w:tcBorders>
            <w:vAlign w:val="center"/>
          </w:tcPr>
          <w:p w:rsidR="00DB4376" w:rsidRDefault="00DB4376" w:rsidP="00DB4376">
            <w:pPr>
              <w:shd w:val="clear" w:color="auto" w:fill="FFFFFF"/>
              <w:jc w:val="center"/>
              <w:rPr>
                <w:sz w:val="24"/>
                <w:szCs w:val="24"/>
              </w:rPr>
            </w:pPr>
            <w:r>
              <w:rPr>
                <w:sz w:val="24"/>
                <w:szCs w:val="24"/>
              </w:rPr>
              <w:t>2</w:t>
            </w:r>
          </w:p>
        </w:tc>
        <w:tc>
          <w:tcPr>
            <w:tcW w:w="7087" w:type="dxa"/>
            <w:tcBorders>
              <w:top w:val="single" w:sz="4" w:space="0" w:color="auto"/>
              <w:left w:val="single" w:sz="4" w:space="0" w:color="auto"/>
              <w:bottom w:val="single" w:sz="4" w:space="0" w:color="auto"/>
              <w:right w:val="single" w:sz="4" w:space="0" w:color="auto"/>
            </w:tcBorders>
          </w:tcPr>
          <w:p w:rsidR="00DB4376" w:rsidRPr="00B66354" w:rsidRDefault="00DB4376" w:rsidP="00DB4376">
            <w:pPr>
              <w:ind w:left="34"/>
              <w:jc w:val="both"/>
              <w:rPr>
                <w:sz w:val="24"/>
                <w:szCs w:val="24"/>
              </w:rPr>
            </w:pPr>
            <w:r w:rsidRPr="00B66354">
              <w:rPr>
                <w:sz w:val="24"/>
                <w:szCs w:val="24"/>
              </w:rPr>
              <w:t>Производительность водоподготовительных установок для компенсации потерь теплоносителя, т/ч</w:t>
            </w:r>
          </w:p>
        </w:tc>
        <w:tc>
          <w:tcPr>
            <w:tcW w:w="1559" w:type="dxa"/>
            <w:tcBorders>
              <w:top w:val="single" w:sz="4" w:space="0" w:color="auto"/>
              <w:left w:val="single" w:sz="4" w:space="0" w:color="auto"/>
              <w:bottom w:val="single" w:sz="4" w:space="0" w:color="auto"/>
              <w:right w:val="single" w:sz="4" w:space="0" w:color="auto"/>
            </w:tcBorders>
          </w:tcPr>
          <w:p w:rsidR="00DB4376" w:rsidRPr="00B66354" w:rsidRDefault="00A15C43" w:rsidP="00DB4376">
            <w:pPr>
              <w:jc w:val="center"/>
              <w:rPr>
                <w:sz w:val="24"/>
                <w:szCs w:val="24"/>
              </w:rPr>
            </w:pPr>
            <w:r>
              <w:rPr>
                <w:sz w:val="24"/>
                <w:szCs w:val="24"/>
              </w:rPr>
              <w:t>10,0</w:t>
            </w:r>
          </w:p>
        </w:tc>
      </w:tr>
      <w:tr w:rsidR="008427D1" w:rsidRPr="00B66354" w:rsidTr="00A250A1">
        <w:trPr>
          <w:gridAfter w:val="1"/>
          <w:wAfter w:w="440" w:type="dxa"/>
          <w:trHeight w:val="343"/>
        </w:trPr>
        <w:tc>
          <w:tcPr>
            <w:tcW w:w="709" w:type="dxa"/>
            <w:gridSpan w:val="2"/>
            <w:tcBorders>
              <w:top w:val="single" w:sz="4" w:space="0" w:color="auto"/>
              <w:left w:val="single" w:sz="4" w:space="0" w:color="auto"/>
              <w:bottom w:val="single" w:sz="4" w:space="0" w:color="auto"/>
              <w:right w:val="single" w:sz="4" w:space="0" w:color="auto"/>
            </w:tcBorders>
            <w:vAlign w:val="center"/>
          </w:tcPr>
          <w:p w:rsidR="008427D1" w:rsidRDefault="008427D1" w:rsidP="00DB4376">
            <w:pPr>
              <w:shd w:val="clear" w:color="auto" w:fill="FFFFFF"/>
              <w:jc w:val="center"/>
              <w:rPr>
                <w:sz w:val="24"/>
                <w:szCs w:val="24"/>
              </w:rPr>
            </w:pPr>
            <w:r>
              <w:rPr>
                <w:sz w:val="24"/>
                <w:szCs w:val="24"/>
              </w:rPr>
              <w:t>3</w:t>
            </w:r>
          </w:p>
        </w:tc>
        <w:tc>
          <w:tcPr>
            <w:tcW w:w="7087" w:type="dxa"/>
            <w:tcBorders>
              <w:top w:val="single" w:sz="4" w:space="0" w:color="auto"/>
              <w:left w:val="single" w:sz="4" w:space="0" w:color="auto"/>
              <w:bottom w:val="single" w:sz="4" w:space="0" w:color="auto"/>
              <w:right w:val="single" w:sz="4" w:space="0" w:color="auto"/>
            </w:tcBorders>
          </w:tcPr>
          <w:p w:rsidR="008427D1" w:rsidRPr="00B66354" w:rsidRDefault="008427D1" w:rsidP="00DB4376">
            <w:pPr>
              <w:ind w:left="34"/>
              <w:jc w:val="both"/>
              <w:rPr>
                <w:sz w:val="24"/>
                <w:szCs w:val="24"/>
              </w:rPr>
            </w:pPr>
            <w:r>
              <w:rPr>
                <w:sz w:val="24"/>
                <w:szCs w:val="24"/>
              </w:rPr>
              <w:t>Часовой расход воды на подпитку тепловой сети, т/ч</w:t>
            </w:r>
          </w:p>
        </w:tc>
        <w:tc>
          <w:tcPr>
            <w:tcW w:w="1559" w:type="dxa"/>
            <w:tcBorders>
              <w:top w:val="single" w:sz="4" w:space="0" w:color="auto"/>
              <w:left w:val="single" w:sz="4" w:space="0" w:color="auto"/>
              <w:bottom w:val="single" w:sz="4" w:space="0" w:color="auto"/>
              <w:right w:val="single" w:sz="4" w:space="0" w:color="auto"/>
            </w:tcBorders>
          </w:tcPr>
          <w:p w:rsidR="008427D1" w:rsidRPr="00B66354" w:rsidRDefault="008427D1" w:rsidP="00DB4376">
            <w:pPr>
              <w:jc w:val="center"/>
              <w:rPr>
                <w:sz w:val="24"/>
                <w:szCs w:val="24"/>
              </w:rPr>
            </w:pPr>
            <w:r>
              <w:rPr>
                <w:sz w:val="24"/>
                <w:szCs w:val="24"/>
              </w:rPr>
              <w:t>3,01</w:t>
            </w:r>
          </w:p>
        </w:tc>
      </w:tr>
      <w:tr w:rsidR="00DB4376" w:rsidRPr="00B66354" w:rsidTr="00813C32">
        <w:trPr>
          <w:gridAfter w:val="1"/>
          <w:wAfter w:w="440" w:type="dxa"/>
          <w:trHeight w:val="303"/>
        </w:trPr>
        <w:tc>
          <w:tcPr>
            <w:tcW w:w="709" w:type="dxa"/>
            <w:gridSpan w:val="2"/>
            <w:tcBorders>
              <w:top w:val="single" w:sz="4" w:space="0" w:color="auto"/>
              <w:left w:val="single" w:sz="4" w:space="0" w:color="auto"/>
              <w:bottom w:val="single" w:sz="4" w:space="0" w:color="auto"/>
              <w:right w:val="single" w:sz="4" w:space="0" w:color="auto"/>
            </w:tcBorders>
            <w:vAlign w:val="center"/>
          </w:tcPr>
          <w:p w:rsidR="00DB4376" w:rsidRDefault="008427D1" w:rsidP="00DB4376">
            <w:pPr>
              <w:shd w:val="clear" w:color="auto" w:fill="FFFFFF"/>
              <w:jc w:val="center"/>
              <w:rPr>
                <w:sz w:val="24"/>
                <w:szCs w:val="24"/>
              </w:rPr>
            </w:pPr>
            <w:r>
              <w:rPr>
                <w:sz w:val="24"/>
                <w:szCs w:val="24"/>
              </w:rPr>
              <w:t>4</w:t>
            </w:r>
          </w:p>
        </w:tc>
        <w:tc>
          <w:tcPr>
            <w:tcW w:w="7087" w:type="dxa"/>
            <w:tcBorders>
              <w:top w:val="single" w:sz="4" w:space="0" w:color="auto"/>
              <w:left w:val="single" w:sz="4" w:space="0" w:color="auto"/>
              <w:bottom w:val="single" w:sz="4" w:space="0" w:color="auto"/>
              <w:right w:val="single" w:sz="4" w:space="0" w:color="auto"/>
            </w:tcBorders>
          </w:tcPr>
          <w:p w:rsidR="00DB4376" w:rsidRPr="00B66354" w:rsidRDefault="00DB4376" w:rsidP="00DB4376">
            <w:pPr>
              <w:ind w:left="34"/>
              <w:jc w:val="both"/>
              <w:rPr>
                <w:sz w:val="24"/>
                <w:szCs w:val="24"/>
              </w:rPr>
            </w:pPr>
            <w:r w:rsidRPr="00B66354">
              <w:rPr>
                <w:sz w:val="24"/>
                <w:szCs w:val="24"/>
              </w:rPr>
              <w:t>Годовой расход воды на подпитку, т/</w:t>
            </w:r>
            <w:r>
              <w:rPr>
                <w:sz w:val="24"/>
                <w:szCs w:val="24"/>
              </w:rPr>
              <w:t>год</w:t>
            </w:r>
          </w:p>
        </w:tc>
        <w:tc>
          <w:tcPr>
            <w:tcW w:w="1559" w:type="dxa"/>
            <w:tcBorders>
              <w:top w:val="single" w:sz="4" w:space="0" w:color="auto"/>
              <w:left w:val="single" w:sz="4" w:space="0" w:color="auto"/>
              <w:bottom w:val="single" w:sz="4" w:space="0" w:color="auto"/>
              <w:right w:val="single" w:sz="4" w:space="0" w:color="auto"/>
            </w:tcBorders>
          </w:tcPr>
          <w:p w:rsidR="00DB4376" w:rsidRPr="00B66354" w:rsidRDefault="008427D1" w:rsidP="00DB4376">
            <w:pPr>
              <w:jc w:val="center"/>
              <w:rPr>
                <w:sz w:val="24"/>
                <w:szCs w:val="24"/>
              </w:rPr>
            </w:pPr>
            <w:r>
              <w:rPr>
                <w:sz w:val="24"/>
                <w:szCs w:val="24"/>
              </w:rPr>
              <w:t>25275,65</w:t>
            </w:r>
          </w:p>
        </w:tc>
      </w:tr>
      <w:tr w:rsidR="00DB4376" w:rsidRPr="00B66354" w:rsidTr="00813C32">
        <w:trPr>
          <w:gridAfter w:val="1"/>
          <w:wAfter w:w="440" w:type="dxa"/>
          <w:trHeight w:val="252"/>
        </w:trPr>
        <w:tc>
          <w:tcPr>
            <w:tcW w:w="9355" w:type="dxa"/>
            <w:gridSpan w:val="4"/>
            <w:tcBorders>
              <w:top w:val="single" w:sz="4" w:space="0" w:color="auto"/>
              <w:left w:val="single" w:sz="4" w:space="0" w:color="auto"/>
              <w:bottom w:val="single" w:sz="4" w:space="0" w:color="auto"/>
              <w:right w:val="single" w:sz="4" w:space="0" w:color="auto"/>
            </w:tcBorders>
            <w:vAlign w:val="center"/>
          </w:tcPr>
          <w:p w:rsidR="00DB4376" w:rsidRPr="00813C32" w:rsidRDefault="00813C32" w:rsidP="00813C32">
            <w:pPr>
              <w:shd w:val="clear" w:color="auto" w:fill="FFFFFF"/>
              <w:jc w:val="center"/>
              <w:rPr>
                <w:b/>
                <w:sz w:val="24"/>
                <w:szCs w:val="24"/>
              </w:rPr>
            </w:pPr>
            <w:r w:rsidRPr="00813C32">
              <w:rPr>
                <w:b/>
                <w:sz w:val="24"/>
                <w:szCs w:val="24"/>
              </w:rPr>
              <w:t>Котельная № 2,ул. Гагарина,17</w:t>
            </w:r>
          </w:p>
        </w:tc>
      </w:tr>
      <w:tr w:rsidR="007D110F" w:rsidRPr="00B66354" w:rsidTr="00813C32">
        <w:trPr>
          <w:gridAfter w:val="1"/>
          <w:wAfter w:w="440" w:type="dxa"/>
          <w:trHeight w:val="540"/>
        </w:trPr>
        <w:tc>
          <w:tcPr>
            <w:tcW w:w="709" w:type="dxa"/>
            <w:gridSpan w:val="2"/>
            <w:tcBorders>
              <w:top w:val="single" w:sz="4" w:space="0" w:color="auto"/>
              <w:left w:val="single" w:sz="4" w:space="0" w:color="auto"/>
              <w:bottom w:val="single" w:sz="4" w:space="0" w:color="auto"/>
              <w:right w:val="single" w:sz="4" w:space="0" w:color="auto"/>
            </w:tcBorders>
            <w:vAlign w:val="center"/>
          </w:tcPr>
          <w:p w:rsidR="007D110F" w:rsidRDefault="007D110F" w:rsidP="00DB4376">
            <w:pPr>
              <w:shd w:val="clear" w:color="auto" w:fill="FFFFFF"/>
              <w:jc w:val="center"/>
              <w:rPr>
                <w:sz w:val="24"/>
                <w:szCs w:val="24"/>
              </w:rPr>
            </w:pPr>
            <w:r>
              <w:rPr>
                <w:sz w:val="24"/>
                <w:szCs w:val="24"/>
              </w:rPr>
              <w:t>1</w:t>
            </w:r>
          </w:p>
        </w:tc>
        <w:tc>
          <w:tcPr>
            <w:tcW w:w="7087" w:type="dxa"/>
            <w:tcBorders>
              <w:top w:val="single" w:sz="4" w:space="0" w:color="auto"/>
              <w:left w:val="single" w:sz="4" w:space="0" w:color="auto"/>
              <w:bottom w:val="single" w:sz="4" w:space="0" w:color="auto"/>
              <w:right w:val="single" w:sz="4" w:space="0" w:color="auto"/>
            </w:tcBorders>
          </w:tcPr>
          <w:p w:rsidR="007D110F" w:rsidRPr="00B66354" w:rsidRDefault="007D110F" w:rsidP="00DB4376">
            <w:pPr>
              <w:ind w:left="34"/>
              <w:jc w:val="both"/>
              <w:rPr>
                <w:sz w:val="24"/>
                <w:szCs w:val="24"/>
              </w:rPr>
            </w:pPr>
            <w:r w:rsidRPr="00B66354">
              <w:rPr>
                <w:sz w:val="24"/>
                <w:szCs w:val="24"/>
              </w:rPr>
              <w:t>Максимальный расход теплоносителя  на теплопотребляющие установки потребителя, т/ч</w:t>
            </w:r>
          </w:p>
        </w:tc>
        <w:tc>
          <w:tcPr>
            <w:tcW w:w="1559" w:type="dxa"/>
            <w:tcBorders>
              <w:top w:val="single" w:sz="4" w:space="0" w:color="auto"/>
              <w:left w:val="single" w:sz="4" w:space="0" w:color="auto"/>
              <w:bottom w:val="single" w:sz="4" w:space="0" w:color="auto"/>
              <w:right w:val="single" w:sz="4" w:space="0" w:color="auto"/>
            </w:tcBorders>
          </w:tcPr>
          <w:p w:rsidR="007D110F" w:rsidRPr="00C90A31" w:rsidRDefault="008427D1" w:rsidP="008427D1">
            <w:pPr>
              <w:jc w:val="center"/>
              <w:rPr>
                <w:sz w:val="24"/>
                <w:szCs w:val="24"/>
              </w:rPr>
            </w:pPr>
            <w:r>
              <w:rPr>
                <w:sz w:val="24"/>
                <w:szCs w:val="24"/>
              </w:rPr>
              <w:t>21,44</w:t>
            </w:r>
          </w:p>
        </w:tc>
      </w:tr>
      <w:tr w:rsidR="007D110F" w:rsidRPr="00B66354" w:rsidTr="00813C32">
        <w:trPr>
          <w:gridAfter w:val="1"/>
          <w:wAfter w:w="440" w:type="dxa"/>
          <w:trHeight w:val="540"/>
        </w:trPr>
        <w:tc>
          <w:tcPr>
            <w:tcW w:w="709" w:type="dxa"/>
            <w:gridSpan w:val="2"/>
            <w:tcBorders>
              <w:top w:val="single" w:sz="4" w:space="0" w:color="auto"/>
              <w:left w:val="single" w:sz="4" w:space="0" w:color="auto"/>
              <w:bottom w:val="single" w:sz="4" w:space="0" w:color="auto"/>
              <w:right w:val="single" w:sz="4" w:space="0" w:color="auto"/>
            </w:tcBorders>
            <w:vAlign w:val="center"/>
          </w:tcPr>
          <w:p w:rsidR="007D110F" w:rsidRDefault="007D110F" w:rsidP="00DB4376">
            <w:pPr>
              <w:shd w:val="clear" w:color="auto" w:fill="FFFFFF"/>
              <w:jc w:val="center"/>
              <w:rPr>
                <w:sz w:val="24"/>
                <w:szCs w:val="24"/>
              </w:rPr>
            </w:pPr>
            <w:r>
              <w:rPr>
                <w:sz w:val="24"/>
                <w:szCs w:val="24"/>
              </w:rPr>
              <w:t>2</w:t>
            </w:r>
          </w:p>
        </w:tc>
        <w:tc>
          <w:tcPr>
            <w:tcW w:w="7087" w:type="dxa"/>
            <w:tcBorders>
              <w:top w:val="single" w:sz="4" w:space="0" w:color="auto"/>
              <w:left w:val="single" w:sz="4" w:space="0" w:color="auto"/>
              <w:bottom w:val="single" w:sz="4" w:space="0" w:color="auto"/>
              <w:right w:val="single" w:sz="4" w:space="0" w:color="auto"/>
            </w:tcBorders>
          </w:tcPr>
          <w:p w:rsidR="007D110F" w:rsidRPr="00B66354" w:rsidRDefault="007D110F" w:rsidP="00DB4376">
            <w:pPr>
              <w:ind w:left="34"/>
              <w:jc w:val="both"/>
              <w:rPr>
                <w:sz w:val="24"/>
                <w:szCs w:val="24"/>
              </w:rPr>
            </w:pPr>
            <w:r w:rsidRPr="00B66354">
              <w:rPr>
                <w:sz w:val="24"/>
                <w:szCs w:val="24"/>
              </w:rPr>
              <w:t>Производительность водоподготовительных установок для компенсации потерь теплоносителя, т/ч</w:t>
            </w:r>
          </w:p>
        </w:tc>
        <w:tc>
          <w:tcPr>
            <w:tcW w:w="1559" w:type="dxa"/>
            <w:tcBorders>
              <w:top w:val="single" w:sz="4" w:space="0" w:color="auto"/>
              <w:left w:val="single" w:sz="4" w:space="0" w:color="auto"/>
              <w:bottom w:val="single" w:sz="4" w:space="0" w:color="auto"/>
              <w:right w:val="single" w:sz="4" w:space="0" w:color="auto"/>
            </w:tcBorders>
          </w:tcPr>
          <w:p w:rsidR="007D110F" w:rsidRPr="00C90A31" w:rsidRDefault="00A15C43" w:rsidP="008C2E1F">
            <w:pPr>
              <w:jc w:val="center"/>
              <w:rPr>
                <w:sz w:val="24"/>
                <w:szCs w:val="24"/>
              </w:rPr>
            </w:pPr>
            <w:r>
              <w:rPr>
                <w:sz w:val="24"/>
                <w:szCs w:val="24"/>
              </w:rPr>
              <w:t>10,0</w:t>
            </w:r>
          </w:p>
        </w:tc>
      </w:tr>
      <w:tr w:rsidR="00A250A1" w:rsidRPr="00B66354" w:rsidTr="00A250A1">
        <w:trPr>
          <w:gridAfter w:val="1"/>
          <w:wAfter w:w="440" w:type="dxa"/>
          <w:trHeight w:val="260"/>
        </w:trPr>
        <w:tc>
          <w:tcPr>
            <w:tcW w:w="709" w:type="dxa"/>
            <w:gridSpan w:val="2"/>
            <w:tcBorders>
              <w:top w:val="single" w:sz="4" w:space="0" w:color="auto"/>
              <w:left w:val="single" w:sz="4" w:space="0" w:color="auto"/>
              <w:bottom w:val="single" w:sz="4" w:space="0" w:color="auto"/>
              <w:right w:val="single" w:sz="4" w:space="0" w:color="auto"/>
            </w:tcBorders>
            <w:vAlign w:val="center"/>
          </w:tcPr>
          <w:p w:rsidR="00A250A1" w:rsidRDefault="00A250A1" w:rsidP="00A250A1">
            <w:pPr>
              <w:shd w:val="clear" w:color="auto" w:fill="FFFFFF"/>
              <w:jc w:val="center"/>
              <w:rPr>
                <w:sz w:val="24"/>
                <w:szCs w:val="24"/>
              </w:rPr>
            </w:pPr>
            <w:r>
              <w:rPr>
                <w:sz w:val="24"/>
                <w:szCs w:val="24"/>
              </w:rPr>
              <w:t>3</w:t>
            </w:r>
          </w:p>
        </w:tc>
        <w:tc>
          <w:tcPr>
            <w:tcW w:w="7087" w:type="dxa"/>
            <w:tcBorders>
              <w:top w:val="single" w:sz="4" w:space="0" w:color="auto"/>
              <w:left w:val="single" w:sz="4" w:space="0" w:color="auto"/>
              <w:bottom w:val="single" w:sz="4" w:space="0" w:color="auto"/>
              <w:right w:val="single" w:sz="4" w:space="0" w:color="auto"/>
            </w:tcBorders>
          </w:tcPr>
          <w:p w:rsidR="00A250A1" w:rsidRPr="00B66354" w:rsidRDefault="00A250A1" w:rsidP="00A250A1">
            <w:pPr>
              <w:ind w:left="34"/>
              <w:jc w:val="both"/>
              <w:rPr>
                <w:sz w:val="24"/>
                <w:szCs w:val="24"/>
              </w:rPr>
            </w:pPr>
            <w:r>
              <w:rPr>
                <w:sz w:val="24"/>
                <w:szCs w:val="24"/>
              </w:rPr>
              <w:t>Часовой расход воды на подпитку тепловой сети, т/ч</w:t>
            </w:r>
          </w:p>
        </w:tc>
        <w:tc>
          <w:tcPr>
            <w:tcW w:w="1559" w:type="dxa"/>
            <w:tcBorders>
              <w:top w:val="single" w:sz="4" w:space="0" w:color="auto"/>
              <w:left w:val="single" w:sz="4" w:space="0" w:color="auto"/>
              <w:bottom w:val="single" w:sz="4" w:space="0" w:color="auto"/>
              <w:right w:val="single" w:sz="4" w:space="0" w:color="auto"/>
            </w:tcBorders>
          </w:tcPr>
          <w:p w:rsidR="00A250A1" w:rsidRDefault="00A250A1" w:rsidP="008C2E1F">
            <w:pPr>
              <w:jc w:val="center"/>
              <w:rPr>
                <w:sz w:val="24"/>
                <w:szCs w:val="24"/>
              </w:rPr>
            </w:pPr>
            <w:r>
              <w:rPr>
                <w:sz w:val="24"/>
                <w:szCs w:val="24"/>
              </w:rPr>
              <w:t>2,683</w:t>
            </w:r>
          </w:p>
        </w:tc>
      </w:tr>
      <w:tr w:rsidR="00A250A1" w:rsidRPr="00B66354" w:rsidTr="00813C32">
        <w:trPr>
          <w:gridAfter w:val="1"/>
          <w:wAfter w:w="440" w:type="dxa"/>
          <w:trHeight w:val="306"/>
        </w:trPr>
        <w:tc>
          <w:tcPr>
            <w:tcW w:w="709" w:type="dxa"/>
            <w:gridSpan w:val="2"/>
            <w:tcBorders>
              <w:top w:val="single" w:sz="4" w:space="0" w:color="auto"/>
              <w:left w:val="single" w:sz="4" w:space="0" w:color="auto"/>
              <w:bottom w:val="single" w:sz="4" w:space="0" w:color="auto"/>
              <w:right w:val="single" w:sz="4" w:space="0" w:color="auto"/>
            </w:tcBorders>
            <w:vAlign w:val="center"/>
          </w:tcPr>
          <w:p w:rsidR="00A250A1" w:rsidRDefault="00A250A1" w:rsidP="00DB4376">
            <w:pPr>
              <w:shd w:val="clear" w:color="auto" w:fill="FFFFFF"/>
              <w:jc w:val="center"/>
              <w:rPr>
                <w:sz w:val="24"/>
                <w:szCs w:val="24"/>
              </w:rPr>
            </w:pPr>
            <w:r>
              <w:rPr>
                <w:sz w:val="24"/>
                <w:szCs w:val="24"/>
              </w:rPr>
              <w:t>4</w:t>
            </w:r>
          </w:p>
        </w:tc>
        <w:tc>
          <w:tcPr>
            <w:tcW w:w="7087" w:type="dxa"/>
            <w:tcBorders>
              <w:top w:val="single" w:sz="4" w:space="0" w:color="auto"/>
              <w:left w:val="single" w:sz="4" w:space="0" w:color="auto"/>
              <w:bottom w:val="single" w:sz="4" w:space="0" w:color="auto"/>
              <w:right w:val="single" w:sz="4" w:space="0" w:color="auto"/>
            </w:tcBorders>
          </w:tcPr>
          <w:p w:rsidR="00A250A1" w:rsidRPr="00B66354" w:rsidRDefault="00A250A1" w:rsidP="00DB4376">
            <w:pPr>
              <w:ind w:left="34"/>
              <w:jc w:val="both"/>
              <w:rPr>
                <w:sz w:val="24"/>
                <w:szCs w:val="24"/>
              </w:rPr>
            </w:pPr>
            <w:r w:rsidRPr="00B66354">
              <w:rPr>
                <w:sz w:val="24"/>
                <w:szCs w:val="24"/>
              </w:rPr>
              <w:t>Годовой расход воды на подпитку, т/</w:t>
            </w:r>
            <w:r>
              <w:rPr>
                <w:sz w:val="24"/>
                <w:szCs w:val="24"/>
              </w:rPr>
              <w:t>год</w:t>
            </w:r>
          </w:p>
        </w:tc>
        <w:tc>
          <w:tcPr>
            <w:tcW w:w="1559" w:type="dxa"/>
            <w:tcBorders>
              <w:top w:val="single" w:sz="4" w:space="0" w:color="auto"/>
              <w:left w:val="single" w:sz="4" w:space="0" w:color="auto"/>
              <w:bottom w:val="single" w:sz="4" w:space="0" w:color="auto"/>
              <w:right w:val="single" w:sz="4" w:space="0" w:color="auto"/>
            </w:tcBorders>
          </w:tcPr>
          <w:p w:rsidR="00A250A1" w:rsidRPr="00C90A31" w:rsidRDefault="00A250A1" w:rsidP="008C2E1F">
            <w:pPr>
              <w:jc w:val="center"/>
              <w:rPr>
                <w:sz w:val="24"/>
                <w:szCs w:val="24"/>
              </w:rPr>
            </w:pPr>
            <w:r>
              <w:rPr>
                <w:sz w:val="24"/>
                <w:szCs w:val="24"/>
              </w:rPr>
              <w:t>22535,9</w:t>
            </w:r>
          </w:p>
        </w:tc>
      </w:tr>
      <w:tr w:rsidR="00A250A1" w:rsidRPr="00B66354" w:rsidTr="00813C32">
        <w:trPr>
          <w:gridAfter w:val="1"/>
          <w:wAfter w:w="440" w:type="dxa"/>
          <w:trHeight w:val="249"/>
        </w:trPr>
        <w:tc>
          <w:tcPr>
            <w:tcW w:w="709" w:type="dxa"/>
            <w:gridSpan w:val="2"/>
            <w:tcBorders>
              <w:top w:val="single" w:sz="4" w:space="0" w:color="auto"/>
              <w:left w:val="single" w:sz="4" w:space="0" w:color="auto"/>
              <w:bottom w:val="single" w:sz="4" w:space="0" w:color="auto"/>
              <w:right w:val="single" w:sz="4" w:space="0" w:color="auto"/>
            </w:tcBorders>
            <w:vAlign w:val="center"/>
          </w:tcPr>
          <w:p w:rsidR="00A250A1" w:rsidRDefault="00A250A1" w:rsidP="00DB4376">
            <w:pPr>
              <w:shd w:val="clear" w:color="auto" w:fill="FFFFFF"/>
              <w:jc w:val="center"/>
              <w:rPr>
                <w:sz w:val="24"/>
                <w:szCs w:val="24"/>
              </w:rPr>
            </w:pPr>
          </w:p>
        </w:tc>
        <w:tc>
          <w:tcPr>
            <w:tcW w:w="7087" w:type="dxa"/>
            <w:tcBorders>
              <w:top w:val="single" w:sz="4" w:space="0" w:color="auto"/>
              <w:left w:val="single" w:sz="4" w:space="0" w:color="auto"/>
              <w:bottom w:val="single" w:sz="4" w:space="0" w:color="auto"/>
              <w:right w:val="single" w:sz="4" w:space="0" w:color="auto"/>
            </w:tcBorders>
          </w:tcPr>
          <w:p w:rsidR="00A250A1" w:rsidRPr="00813C32" w:rsidRDefault="00A250A1" w:rsidP="00813C32">
            <w:pPr>
              <w:shd w:val="clear" w:color="auto" w:fill="FFFFFF"/>
              <w:jc w:val="center"/>
              <w:rPr>
                <w:b/>
                <w:sz w:val="24"/>
                <w:szCs w:val="24"/>
              </w:rPr>
            </w:pPr>
            <w:r w:rsidRPr="00813C32">
              <w:rPr>
                <w:b/>
                <w:sz w:val="24"/>
                <w:szCs w:val="24"/>
              </w:rPr>
              <w:t>Котельная № 3,ул. Яблочкова, 44</w:t>
            </w:r>
          </w:p>
        </w:tc>
        <w:tc>
          <w:tcPr>
            <w:tcW w:w="1559" w:type="dxa"/>
            <w:tcBorders>
              <w:top w:val="single" w:sz="4" w:space="0" w:color="auto"/>
              <w:left w:val="single" w:sz="4" w:space="0" w:color="auto"/>
              <w:bottom w:val="single" w:sz="4" w:space="0" w:color="auto"/>
              <w:right w:val="single" w:sz="4" w:space="0" w:color="auto"/>
            </w:tcBorders>
          </w:tcPr>
          <w:p w:rsidR="00A250A1" w:rsidRPr="00C90A31" w:rsidRDefault="00A250A1" w:rsidP="008C2E1F">
            <w:pPr>
              <w:jc w:val="center"/>
              <w:rPr>
                <w:sz w:val="24"/>
                <w:szCs w:val="24"/>
              </w:rPr>
            </w:pPr>
          </w:p>
        </w:tc>
      </w:tr>
      <w:tr w:rsidR="00A250A1" w:rsidRPr="00B66354" w:rsidTr="00813C32">
        <w:trPr>
          <w:gridAfter w:val="1"/>
          <w:wAfter w:w="440" w:type="dxa"/>
          <w:trHeight w:val="540"/>
        </w:trPr>
        <w:tc>
          <w:tcPr>
            <w:tcW w:w="709" w:type="dxa"/>
            <w:gridSpan w:val="2"/>
            <w:tcBorders>
              <w:top w:val="single" w:sz="4" w:space="0" w:color="auto"/>
              <w:left w:val="single" w:sz="4" w:space="0" w:color="auto"/>
              <w:bottom w:val="single" w:sz="4" w:space="0" w:color="auto"/>
              <w:right w:val="single" w:sz="4" w:space="0" w:color="auto"/>
            </w:tcBorders>
            <w:vAlign w:val="center"/>
          </w:tcPr>
          <w:p w:rsidR="00A250A1" w:rsidRDefault="00A250A1" w:rsidP="00DB4376">
            <w:pPr>
              <w:shd w:val="clear" w:color="auto" w:fill="FFFFFF"/>
              <w:jc w:val="center"/>
              <w:rPr>
                <w:sz w:val="24"/>
                <w:szCs w:val="24"/>
              </w:rPr>
            </w:pPr>
            <w:r>
              <w:rPr>
                <w:sz w:val="24"/>
                <w:szCs w:val="24"/>
              </w:rPr>
              <w:t>1</w:t>
            </w:r>
          </w:p>
        </w:tc>
        <w:tc>
          <w:tcPr>
            <w:tcW w:w="7087" w:type="dxa"/>
            <w:tcBorders>
              <w:top w:val="single" w:sz="4" w:space="0" w:color="auto"/>
              <w:left w:val="single" w:sz="4" w:space="0" w:color="auto"/>
              <w:bottom w:val="single" w:sz="4" w:space="0" w:color="auto"/>
              <w:right w:val="single" w:sz="4" w:space="0" w:color="auto"/>
            </w:tcBorders>
          </w:tcPr>
          <w:p w:rsidR="00A250A1" w:rsidRPr="00B66354" w:rsidRDefault="00A250A1" w:rsidP="00DB4376">
            <w:pPr>
              <w:ind w:left="34"/>
              <w:jc w:val="both"/>
              <w:rPr>
                <w:sz w:val="24"/>
                <w:szCs w:val="24"/>
              </w:rPr>
            </w:pPr>
            <w:r w:rsidRPr="00B66354">
              <w:rPr>
                <w:sz w:val="24"/>
                <w:szCs w:val="24"/>
              </w:rPr>
              <w:t>Максимальный расход теплоносителя  на теплопотребляющие установки потребителя, т/ч</w:t>
            </w:r>
          </w:p>
        </w:tc>
        <w:tc>
          <w:tcPr>
            <w:tcW w:w="1559" w:type="dxa"/>
            <w:tcBorders>
              <w:top w:val="single" w:sz="4" w:space="0" w:color="auto"/>
              <w:left w:val="single" w:sz="4" w:space="0" w:color="auto"/>
              <w:bottom w:val="single" w:sz="4" w:space="0" w:color="auto"/>
              <w:right w:val="single" w:sz="4" w:space="0" w:color="auto"/>
            </w:tcBorders>
          </w:tcPr>
          <w:p w:rsidR="00A250A1" w:rsidRPr="00C90A31" w:rsidRDefault="00A250A1" w:rsidP="008C2E1F">
            <w:pPr>
              <w:jc w:val="center"/>
              <w:rPr>
                <w:sz w:val="24"/>
                <w:szCs w:val="24"/>
              </w:rPr>
            </w:pPr>
            <w:r>
              <w:rPr>
                <w:sz w:val="24"/>
                <w:szCs w:val="24"/>
              </w:rPr>
              <w:t>26,66</w:t>
            </w:r>
          </w:p>
        </w:tc>
      </w:tr>
      <w:tr w:rsidR="00A250A1" w:rsidRPr="00B66354" w:rsidTr="00813C32">
        <w:trPr>
          <w:gridAfter w:val="1"/>
          <w:wAfter w:w="440" w:type="dxa"/>
          <w:trHeight w:val="540"/>
        </w:trPr>
        <w:tc>
          <w:tcPr>
            <w:tcW w:w="709" w:type="dxa"/>
            <w:gridSpan w:val="2"/>
            <w:tcBorders>
              <w:top w:val="single" w:sz="4" w:space="0" w:color="auto"/>
              <w:left w:val="single" w:sz="4" w:space="0" w:color="auto"/>
              <w:bottom w:val="single" w:sz="4" w:space="0" w:color="auto"/>
              <w:right w:val="single" w:sz="4" w:space="0" w:color="auto"/>
            </w:tcBorders>
            <w:vAlign w:val="center"/>
          </w:tcPr>
          <w:p w:rsidR="00A250A1" w:rsidRDefault="00A250A1" w:rsidP="00DB4376">
            <w:pPr>
              <w:shd w:val="clear" w:color="auto" w:fill="FFFFFF"/>
              <w:jc w:val="center"/>
              <w:rPr>
                <w:sz w:val="24"/>
                <w:szCs w:val="24"/>
              </w:rPr>
            </w:pPr>
            <w:r>
              <w:rPr>
                <w:sz w:val="24"/>
                <w:szCs w:val="24"/>
              </w:rPr>
              <w:t>2</w:t>
            </w:r>
          </w:p>
        </w:tc>
        <w:tc>
          <w:tcPr>
            <w:tcW w:w="7087" w:type="dxa"/>
            <w:tcBorders>
              <w:top w:val="single" w:sz="4" w:space="0" w:color="auto"/>
              <w:left w:val="single" w:sz="4" w:space="0" w:color="auto"/>
              <w:bottom w:val="single" w:sz="4" w:space="0" w:color="auto"/>
              <w:right w:val="single" w:sz="4" w:space="0" w:color="auto"/>
            </w:tcBorders>
          </w:tcPr>
          <w:p w:rsidR="00A250A1" w:rsidRPr="00B66354" w:rsidRDefault="00A250A1" w:rsidP="00DB4376">
            <w:pPr>
              <w:ind w:left="34"/>
              <w:jc w:val="both"/>
              <w:rPr>
                <w:sz w:val="24"/>
                <w:szCs w:val="24"/>
              </w:rPr>
            </w:pPr>
            <w:r w:rsidRPr="00B66354">
              <w:rPr>
                <w:sz w:val="24"/>
                <w:szCs w:val="24"/>
              </w:rPr>
              <w:t>Производительность водоподготовительных установок для компенсации потерь теплоносителя, т/ч</w:t>
            </w:r>
          </w:p>
        </w:tc>
        <w:tc>
          <w:tcPr>
            <w:tcW w:w="1559" w:type="dxa"/>
            <w:tcBorders>
              <w:top w:val="single" w:sz="4" w:space="0" w:color="auto"/>
              <w:left w:val="single" w:sz="4" w:space="0" w:color="auto"/>
              <w:bottom w:val="single" w:sz="4" w:space="0" w:color="auto"/>
              <w:right w:val="single" w:sz="4" w:space="0" w:color="auto"/>
            </w:tcBorders>
          </w:tcPr>
          <w:p w:rsidR="00A250A1" w:rsidRPr="00C90A31" w:rsidRDefault="00A15C43" w:rsidP="008C2E1F">
            <w:pPr>
              <w:jc w:val="center"/>
              <w:rPr>
                <w:sz w:val="24"/>
                <w:szCs w:val="24"/>
              </w:rPr>
            </w:pPr>
            <w:r>
              <w:rPr>
                <w:sz w:val="24"/>
                <w:szCs w:val="24"/>
              </w:rPr>
              <w:t>13,0</w:t>
            </w:r>
          </w:p>
        </w:tc>
      </w:tr>
      <w:tr w:rsidR="00A250A1" w:rsidRPr="00B66354" w:rsidTr="00A250A1">
        <w:trPr>
          <w:gridAfter w:val="1"/>
          <w:wAfter w:w="440" w:type="dxa"/>
          <w:trHeight w:val="359"/>
        </w:trPr>
        <w:tc>
          <w:tcPr>
            <w:tcW w:w="709" w:type="dxa"/>
            <w:gridSpan w:val="2"/>
            <w:tcBorders>
              <w:top w:val="single" w:sz="4" w:space="0" w:color="auto"/>
              <w:left w:val="single" w:sz="4" w:space="0" w:color="auto"/>
              <w:bottom w:val="single" w:sz="4" w:space="0" w:color="auto"/>
              <w:right w:val="single" w:sz="4" w:space="0" w:color="auto"/>
            </w:tcBorders>
            <w:vAlign w:val="center"/>
          </w:tcPr>
          <w:p w:rsidR="00A250A1" w:rsidRDefault="00A250A1" w:rsidP="00A250A1">
            <w:pPr>
              <w:shd w:val="clear" w:color="auto" w:fill="FFFFFF"/>
              <w:jc w:val="center"/>
              <w:rPr>
                <w:sz w:val="24"/>
                <w:szCs w:val="24"/>
              </w:rPr>
            </w:pPr>
            <w:r>
              <w:rPr>
                <w:sz w:val="24"/>
                <w:szCs w:val="24"/>
              </w:rPr>
              <w:t>3</w:t>
            </w:r>
          </w:p>
        </w:tc>
        <w:tc>
          <w:tcPr>
            <w:tcW w:w="7087" w:type="dxa"/>
            <w:tcBorders>
              <w:top w:val="single" w:sz="4" w:space="0" w:color="auto"/>
              <w:left w:val="single" w:sz="4" w:space="0" w:color="auto"/>
              <w:bottom w:val="single" w:sz="4" w:space="0" w:color="auto"/>
              <w:right w:val="single" w:sz="4" w:space="0" w:color="auto"/>
            </w:tcBorders>
          </w:tcPr>
          <w:p w:rsidR="00A250A1" w:rsidRPr="00B66354" w:rsidRDefault="00A250A1" w:rsidP="00A250A1">
            <w:pPr>
              <w:ind w:left="34"/>
              <w:jc w:val="both"/>
              <w:rPr>
                <w:sz w:val="24"/>
                <w:szCs w:val="24"/>
              </w:rPr>
            </w:pPr>
            <w:r>
              <w:rPr>
                <w:sz w:val="24"/>
                <w:szCs w:val="24"/>
              </w:rPr>
              <w:t>Часовой расход воды на подпитку тепловой сети, т/ч</w:t>
            </w:r>
          </w:p>
        </w:tc>
        <w:tc>
          <w:tcPr>
            <w:tcW w:w="1559" w:type="dxa"/>
            <w:tcBorders>
              <w:top w:val="single" w:sz="4" w:space="0" w:color="auto"/>
              <w:left w:val="single" w:sz="4" w:space="0" w:color="auto"/>
              <w:bottom w:val="single" w:sz="4" w:space="0" w:color="auto"/>
              <w:right w:val="single" w:sz="4" w:space="0" w:color="auto"/>
            </w:tcBorders>
          </w:tcPr>
          <w:p w:rsidR="00A250A1" w:rsidRPr="00C90A31" w:rsidRDefault="00A250A1" w:rsidP="008C2E1F">
            <w:pPr>
              <w:jc w:val="center"/>
              <w:rPr>
                <w:sz w:val="24"/>
                <w:szCs w:val="24"/>
              </w:rPr>
            </w:pPr>
            <w:r>
              <w:rPr>
                <w:sz w:val="24"/>
                <w:szCs w:val="24"/>
              </w:rPr>
              <w:t>2,79</w:t>
            </w:r>
          </w:p>
        </w:tc>
      </w:tr>
      <w:tr w:rsidR="00A250A1" w:rsidRPr="00B66354" w:rsidTr="00813C32">
        <w:trPr>
          <w:gridAfter w:val="1"/>
          <w:wAfter w:w="440" w:type="dxa"/>
          <w:trHeight w:val="288"/>
        </w:trPr>
        <w:tc>
          <w:tcPr>
            <w:tcW w:w="709" w:type="dxa"/>
            <w:gridSpan w:val="2"/>
            <w:tcBorders>
              <w:top w:val="single" w:sz="4" w:space="0" w:color="auto"/>
              <w:left w:val="single" w:sz="4" w:space="0" w:color="auto"/>
              <w:bottom w:val="single" w:sz="4" w:space="0" w:color="auto"/>
              <w:right w:val="single" w:sz="4" w:space="0" w:color="auto"/>
            </w:tcBorders>
            <w:vAlign w:val="center"/>
          </w:tcPr>
          <w:p w:rsidR="00A250A1" w:rsidRDefault="00A250A1" w:rsidP="00DB4376">
            <w:pPr>
              <w:shd w:val="clear" w:color="auto" w:fill="FFFFFF"/>
              <w:jc w:val="center"/>
              <w:rPr>
                <w:sz w:val="24"/>
                <w:szCs w:val="24"/>
              </w:rPr>
            </w:pPr>
            <w:r>
              <w:rPr>
                <w:sz w:val="24"/>
                <w:szCs w:val="24"/>
              </w:rPr>
              <w:t>4</w:t>
            </w:r>
          </w:p>
        </w:tc>
        <w:tc>
          <w:tcPr>
            <w:tcW w:w="7087" w:type="dxa"/>
            <w:tcBorders>
              <w:top w:val="single" w:sz="4" w:space="0" w:color="auto"/>
              <w:left w:val="single" w:sz="4" w:space="0" w:color="auto"/>
              <w:bottom w:val="single" w:sz="4" w:space="0" w:color="auto"/>
              <w:right w:val="single" w:sz="4" w:space="0" w:color="auto"/>
            </w:tcBorders>
          </w:tcPr>
          <w:p w:rsidR="00A250A1" w:rsidRPr="00B66354" w:rsidRDefault="00A250A1" w:rsidP="00DB4376">
            <w:pPr>
              <w:ind w:left="34"/>
              <w:jc w:val="both"/>
              <w:rPr>
                <w:sz w:val="24"/>
                <w:szCs w:val="24"/>
              </w:rPr>
            </w:pPr>
            <w:r w:rsidRPr="00B66354">
              <w:rPr>
                <w:sz w:val="24"/>
                <w:szCs w:val="24"/>
              </w:rPr>
              <w:t>Годовой расход воды на подпитку, т/</w:t>
            </w:r>
            <w:r>
              <w:rPr>
                <w:sz w:val="24"/>
                <w:szCs w:val="24"/>
              </w:rPr>
              <w:t>год</w:t>
            </w:r>
          </w:p>
        </w:tc>
        <w:tc>
          <w:tcPr>
            <w:tcW w:w="1559" w:type="dxa"/>
            <w:tcBorders>
              <w:top w:val="single" w:sz="4" w:space="0" w:color="auto"/>
              <w:left w:val="single" w:sz="4" w:space="0" w:color="auto"/>
              <w:bottom w:val="single" w:sz="4" w:space="0" w:color="auto"/>
              <w:right w:val="single" w:sz="4" w:space="0" w:color="auto"/>
            </w:tcBorders>
          </w:tcPr>
          <w:p w:rsidR="00A250A1" w:rsidRPr="00C90A31" w:rsidRDefault="00A250A1" w:rsidP="008C2E1F">
            <w:pPr>
              <w:jc w:val="center"/>
              <w:rPr>
                <w:sz w:val="24"/>
                <w:szCs w:val="24"/>
              </w:rPr>
            </w:pPr>
            <w:r>
              <w:rPr>
                <w:sz w:val="24"/>
                <w:szCs w:val="24"/>
              </w:rPr>
              <w:t>23412,14</w:t>
            </w:r>
          </w:p>
        </w:tc>
      </w:tr>
      <w:tr w:rsidR="00A250A1" w:rsidRPr="00B66354" w:rsidTr="00813C32">
        <w:trPr>
          <w:gridAfter w:val="1"/>
          <w:wAfter w:w="440" w:type="dxa"/>
          <w:trHeight w:val="405"/>
        </w:trPr>
        <w:tc>
          <w:tcPr>
            <w:tcW w:w="709" w:type="dxa"/>
            <w:gridSpan w:val="2"/>
            <w:tcBorders>
              <w:top w:val="single" w:sz="4" w:space="0" w:color="auto"/>
              <w:left w:val="single" w:sz="4" w:space="0" w:color="auto"/>
              <w:bottom w:val="single" w:sz="4" w:space="0" w:color="auto"/>
              <w:right w:val="single" w:sz="4" w:space="0" w:color="auto"/>
            </w:tcBorders>
            <w:vAlign w:val="center"/>
          </w:tcPr>
          <w:p w:rsidR="00A250A1" w:rsidRDefault="00A250A1" w:rsidP="00DB4376">
            <w:pPr>
              <w:shd w:val="clear" w:color="auto" w:fill="FFFFFF"/>
              <w:jc w:val="center"/>
              <w:rPr>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tcPr>
          <w:p w:rsidR="00A250A1" w:rsidRPr="00813C32" w:rsidRDefault="00A250A1" w:rsidP="00813C32">
            <w:pPr>
              <w:shd w:val="clear" w:color="auto" w:fill="FFFFFF"/>
              <w:jc w:val="center"/>
              <w:rPr>
                <w:b/>
                <w:sz w:val="24"/>
                <w:szCs w:val="24"/>
              </w:rPr>
            </w:pPr>
            <w:r w:rsidRPr="00813C32">
              <w:rPr>
                <w:b/>
                <w:sz w:val="24"/>
                <w:szCs w:val="24"/>
              </w:rPr>
              <w:t>Котельная № 4,ул.Гагрина,30</w:t>
            </w:r>
          </w:p>
        </w:tc>
        <w:tc>
          <w:tcPr>
            <w:tcW w:w="1559" w:type="dxa"/>
            <w:tcBorders>
              <w:top w:val="single" w:sz="4" w:space="0" w:color="auto"/>
              <w:left w:val="single" w:sz="4" w:space="0" w:color="auto"/>
              <w:bottom w:val="single" w:sz="4" w:space="0" w:color="auto"/>
              <w:right w:val="single" w:sz="4" w:space="0" w:color="auto"/>
            </w:tcBorders>
          </w:tcPr>
          <w:p w:rsidR="00A250A1" w:rsidRPr="00C90A31" w:rsidRDefault="00A250A1" w:rsidP="008C2E1F">
            <w:pPr>
              <w:jc w:val="center"/>
              <w:rPr>
                <w:sz w:val="24"/>
                <w:szCs w:val="24"/>
              </w:rPr>
            </w:pPr>
          </w:p>
        </w:tc>
      </w:tr>
      <w:tr w:rsidR="00A250A1" w:rsidRPr="00B66354" w:rsidTr="00813C32">
        <w:trPr>
          <w:gridAfter w:val="1"/>
          <w:wAfter w:w="440" w:type="dxa"/>
          <w:trHeight w:val="540"/>
        </w:trPr>
        <w:tc>
          <w:tcPr>
            <w:tcW w:w="709" w:type="dxa"/>
            <w:gridSpan w:val="2"/>
            <w:tcBorders>
              <w:top w:val="single" w:sz="4" w:space="0" w:color="auto"/>
              <w:left w:val="single" w:sz="4" w:space="0" w:color="auto"/>
              <w:bottom w:val="single" w:sz="4" w:space="0" w:color="auto"/>
              <w:right w:val="single" w:sz="4" w:space="0" w:color="auto"/>
            </w:tcBorders>
            <w:vAlign w:val="center"/>
          </w:tcPr>
          <w:p w:rsidR="00A250A1" w:rsidRDefault="00A250A1" w:rsidP="002C7F26">
            <w:pPr>
              <w:shd w:val="clear" w:color="auto" w:fill="FFFFFF"/>
              <w:jc w:val="center"/>
              <w:rPr>
                <w:sz w:val="24"/>
                <w:szCs w:val="24"/>
              </w:rPr>
            </w:pPr>
            <w:r>
              <w:rPr>
                <w:sz w:val="24"/>
                <w:szCs w:val="24"/>
              </w:rPr>
              <w:t>1</w:t>
            </w:r>
          </w:p>
        </w:tc>
        <w:tc>
          <w:tcPr>
            <w:tcW w:w="7087" w:type="dxa"/>
            <w:tcBorders>
              <w:top w:val="single" w:sz="4" w:space="0" w:color="auto"/>
              <w:left w:val="single" w:sz="4" w:space="0" w:color="auto"/>
              <w:bottom w:val="single" w:sz="4" w:space="0" w:color="auto"/>
              <w:right w:val="single" w:sz="4" w:space="0" w:color="auto"/>
            </w:tcBorders>
          </w:tcPr>
          <w:p w:rsidR="00A250A1" w:rsidRPr="00B66354" w:rsidRDefault="00A250A1" w:rsidP="002C7F26">
            <w:pPr>
              <w:ind w:left="34"/>
              <w:jc w:val="both"/>
              <w:rPr>
                <w:sz w:val="24"/>
                <w:szCs w:val="24"/>
              </w:rPr>
            </w:pPr>
            <w:r w:rsidRPr="00B66354">
              <w:rPr>
                <w:sz w:val="24"/>
                <w:szCs w:val="24"/>
              </w:rPr>
              <w:t>Максимальный расход теплоносителя  на теплопотребляющие установки потребителя, т/ч</w:t>
            </w:r>
          </w:p>
        </w:tc>
        <w:tc>
          <w:tcPr>
            <w:tcW w:w="1559" w:type="dxa"/>
            <w:tcBorders>
              <w:top w:val="single" w:sz="4" w:space="0" w:color="auto"/>
              <w:left w:val="single" w:sz="4" w:space="0" w:color="auto"/>
              <w:bottom w:val="single" w:sz="4" w:space="0" w:color="auto"/>
              <w:right w:val="single" w:sz="4" w:space="0" w:color="auto"/>
            </w:tcBorders>
          </w:tcPr>
          <w:p w:rsidR="00A250A1" w:rsidRPr="00C90A31" w:rsidRDefault="00A250A1" w:rsidP="008C2E1F">
            <w:pPr>
              <w:jc w:val="center"/>
              <w:rPr>
                <w:sz w:val="24"/>
                <w:szCs w:val="24"/>
              </w:rPr>
            </w:pPr>
            <w:r>
              <w:rPr>
                <w:sz w:val="24"/>
                <w:szCs w:val="24"/>
              </w:rPr>
              <w:t>13,57</w:t>
            </w:r>
          </w:p>
        </w:tc>
      </w:tr>
      <w:tr w:rsidR="00A250A1" w:rsidRPr="00B66354" w:rsidTr="00813C32">
        <w:trPr>
          <w:gridAfter w:val="1"/>
          <w:wAfter w:w="440" w:type="dxa"/>
          <w:trHeight w:val="540"/>
        </w:trPr>
        <w:tc>
          <w:tcPr>
            <w:tcW w:w="709" w:type="dxa"/>
            <w:gridSpan w:val="2"/>
            <w:tcBorders>
              <w:top w:val="single" w:sz="4" w:space="0" w:color="auto"/>
              <w:left w:val="single" w:sz="4" w:space="0" w:color="auto"/>
              <w:bottom w:val="single" w:sz="4" w:space="0" w:color="auto"/>
              <w:right w:val="single" w:sz="4" w:space="0" w:color="auto"/>
            </w:tcBorders>
            <w:vAlign w:val="center"/>
          </w:tcPr>
          <w:p w:rsidR="00A250A1" w:rsidRDefault="00A250A1" w:rsidP="002C7F26">
            <w:pPr>
              <w:shd w:val="clear" w:color="auto" w:fill="FFFFFF"/>
              <w:jc w:val="center"/>
              <w:rPr>
                <w:sz w:val="24"/>
                <w:szCs w:val="24"/>
              </w:rPr>
            </w:pPr>
            <w:r>
              <w:rPr>
                <w:sz w:val="24"/>
                <w:szCs w:val="24"/>
              </w:rPr>
              <w:t>2</w:t>
            </w:r>
          </w:p>
        </w:tc>
        <w:tc>
          <w:tcPr>
            <w:tcW w:w="7087" w:type="dxa"/>
            <w:tcBorders>
              <w:top w:val="single" w:sz="4" w:space="0" w:color="auto"/>
              <w:left w:val="single" w:sz="4" w:space="0" w:color="auto"/>
              <w:bottom w:val="single" w:sz="4" w:space="0" w:color="auto"/>
              <w:right w:val="single" w:sz="4" w:space="0" w:color="auto"/>
            </w:tcBorders>
          </w:tcPr>
          <w:p w:rsidR="00A250A1" w:rsidRPr="00B66354" w:rsidRDefault="00A250A1" w:rsidP="002C7F26">
            <w:pPr>
              <w:ind w:left="34"/>
              <w:jc w:val="both"/>
              <w:rPr>
                <w:sz w:val="24"/>
                <w:szCs w:val="24"/>
              </w:rPr>
            </w:pPr>
            <w:r w:rsidRPr="00B66354">
              <w:rPr>
                <w:sz w:val="24"/>
                <w:szCs w:val="24"/>
              </w:rPr>
              <w:t>Производительность водоподготовительных установок для компенсации потерь теплоносителя, т/ч</w:t>
            </w:r>
          </w:p>
        </w:tc>
        <w:tc>
          <w:tcPr>
            <w:tcW w:w="1559" w:type="dxa"/>
            <w:tcBorders>
              <w:top w:val="single" w:sz="4" w:space="0" w:color="auto"/>
              <w:left w:val="single" w:sz="4" w:space="0" w:color="auto"/>
              <w:bottom w:val="single" w:sz="4" w:space="0" w:color="auto"/>
              <w:right w:val="single" w:sz="4" w:space="0" w:color="auto"/>
            </w:tcBorders>
          </w:tcPr>
          <w:p w:rsidR="00A250A1" w:rsidRPr="00C90A31" w:rsidRDefault="00A15C43" w:rsidP="008C2E1F">
            <w:pPr>
              <w:jc w:val="center"/>
              <w:rPr>
                <w:sz w:val="24"/>
                <w:szCs w:val="24"/>
              </w:rPr>
            </w:pPr>
            <w:r>
              <w:rPr>
                <w:sz w:val="24"/>
                <w:szCs w:val="24"/>
              </w:rPr>
              <w:t>6,0</w:t>
            </w:r>
          </w:p>
        </w:tc>
      </w:tr>
      <w:tr w:rsidR="00A250A1" w:rsidRPr="00B66354" w:rsidTr="00A250A1">
        <w:trPr>
          <w:gridAfter w:val="1"/>
          <w:wAfter w:w="440" w:type="dxa"/>
          <w:trHeight w:val="291"/>
        </w:trPr>
        <w:tc>
          <w:tcPr>
            <w:tcW w:w="709" w:type="dxa"/>
            <w:gridSpan w:val="2"/>
            <w:tcBorders>
              <w:top w:val="single" w:sz="4" w:space="0" w:color="auto"/>
              <w:left w:val="single" w:sz="4" w:space="0" w:color="auto"/>
              <w:bottom w:val="single" w:sz="4" w:space="0" w:color="auto"/>
              <w:right w:val="single" w:sz="4" w:space="0" w:color="auto"/>
            </w:tcBorders>
            <w:vAlign w:val="center"/>
          </w:tcPr>
          <w:p w:rsidR="00A250A1" w:rsidRDefault="00A250A1" w:rsidP="00A250A1">
            <w:pPr>
              <w:shd w:val="clear" w:color="auto" w:fill="FFFFFF"/>
              <w:jc w:val="center"/>
              <w:rPr>
                <w:sz w:val="24"/>
                <w:szCs w:val="24"/>
              </w:rPr>
            </w:pPr>
            <w:r>
              <w:rPr>
                <w:sz w:val="24"/>
                <w:szCs w:val="24"/>
              </w:rPr>
              <w:t>3</w:t>
            </w:r>
          </w:p>
        </w:tc>
        <w:tc>
          <w:tcPr>
            <w:tcW w:w="7087" w:type="dxa"/>
            <w:tcBorders>
              <w:top w:val="single" w:sz="4" w:space="0" w:color="auto"/>
              <w:left w:val="single" w:sz="4" w:space="0" w:color="auto"/>
              <w:bottom w:val="single" w:sz="4" w:space="0" w:color="auto"/>
              <w:right w:val="single" w:sz="4" w:space="0" w:color="auto"/>
            </w:tcBorders>
          </w:tcPr>
          <w:p w:rsidR="00A250A1" w:rsidRPr="00B66354" w:rsidRDefault="00A250A1" w:rsidP="00A250A1">
            <w:pPr>
              <w:ind w:left="34"/>
              <w:jc w:val="both"/>
              <w:rPr>
                <w:sz w:val="24"/>
                <w:szCs w:val="24"/>
              </w:rPr>
            </w:pPr>
            <w:r>
              <w:rPr>
                <w:sz w:val="24"/>
                <w:szCs w:val="24"/>
              </w:rPr>
              <w:t>Часовой расход воды на подпитку тепловой сети, т/ч</w:t>
            </w:r>
          </w:p>
        </w:tc>
        <w:tc>
          <w:tcPr>
            <w:tcW w:w="1559" w:type="dxa"/>
            <w:tcBorders>
              <w:top w:val="single" w:sz="4" w:space="0" w:color="auto"/>
              <w:left w:val="single" w:sz="4" w:space="0" w:color="auto"/>
              <w:bottom w:val="single" w:sz="4" w:space="0" w:color="auto"/>
              <w:right w:val="single" w:sz="4" w:space="0" w:color="auto"/>
            </w:tcBorders>
          </w:tcPr>
          <w:p w:rsidR="00A250A1" w:rsidRPr="00C90A31" w:rsidRDefault="00A250A1" w:rsidP="008C2E1F">
            <w:pPr>
              <w:jc w:val="center"/>
              <w:rPr>
                <w:sz w:val="24"/>
                <w:szCs w:val="24"/>
              </w:rPr>
            </w:pPr>
            <w:r>
              <w:rPr>
                <w:sz w:val="24"/>
                <w:szCs w:val="24"/>
              </w:rPr>
              <w:t>0,27</w:t>
            </w:r>
          </w:p>
        </w:tc>
      </w:tr>
      <w:tr w:rsidR="00A250A1" w:rsidRPr="00B66354" w:rsidTr="00813C32">
        <w:trPr>
          <w:gridAfter w:val="1"/>
          <w:wAfter w:w="440" w:type="dxa"/>
          <w:trHeight w:val="288"/>
        </w:trPr>
        <w:tc>
          <w:tcPr>
            <w:tcW w:w="709" w:type="dxa"/>
            <w:gridSpan w:val="2"/>
            <w:tcBorders>
              <w:top w:val="single" w:sz="4" w:space="0" w:color="auto"/>
              <w:left w:val="single" w:sz="4" w:space="0" w:color="auto"/>
              <w:bottom w:val="single" w:sz="4" w:space="0" w:color="auto"/>
              <w:right w:val="single" w:sz="4" w:space="0" w:color="auto"/>
            </w:tcBorders>
            <w:vAlign w:val="center"/>
          </w:tcPr>
          <w:p w:rsidR="00A250A1" w:rsidRDefault="00A250A1" w:rsidP="002C7F26">
            <w:pPr>
              <w:shd w:val="clear" w:color="auto" w:fill="FFFFFF"/>
              <w:jc w:val="center"/>
              <w:rPr>
                <w:sz w:val="24"/>
                <w:szCs w:val="24"/>
              </w:rPr>
            </w:pPr>
            <w:r>
              <w:rPr>
                <w:sz w:val="24"/>
                <w:szCs w:val="24"/>
              </w:rPr>
              <w:t>4</w:t>
            </w:r>
          </w:p>
        </w:tc>
        <w:tc>
          <w:tcPr>
            <w:tcW w:w="7087" w:type="dxa"/>
            <w:tcBorders>
              <w:top w:val="single" w:sz="4" w:space="0" w:color="auto"/>
              <w:left w:val="single" w:sz="4" w:space="0" w:color="auto"/>
              <w:bottom w:val="single" w:sz="4" w:space="0" w:color="auto"/>
              <w:right w:val="single" w:sz="4" w:space="0" w:color="auto"/>
            </w:tcBorders>
          </w:tcPr>
          <w:p w:rsidR="00A250A1" w:rsidRPr="00B66354" w:rsidRDefault="00A250A1" w:rsidP="002C7F26">
            <w:pPr>
              <w:ind w:left="34"/>
              <w:jc w:val="both"/>
              <w:rPr>
                <w:sz w:val="24"/>
                <w:szCs w:val="24"/>
              </w:rPr>
            </w:pPr>
            <w:r w:rsidRPr="00B66354">
              <w:rPr>
                <w:sz w:val="24"/>
                <w:szCs w:val="24"/>
              </w:rPr>
              <w:t>Годовой расход воды на подпитку, т/</w:t>
            </w:r>
            <w:r>
              <w:rPr>
                <w:sz w:val="24"/>
                <w:szCs w:val="24"/>
              </w:rPr>
              <w:t>год</w:t>
            </w:r>
          </w:p>
        </w:tc>
        <w:tc>
          <w:tcPr>
            <w:tcW w:w="1559" w:type="dxa"/>
            <w:tcBorders>
              <w:top w:val="single" w:sz="4" w:space="0" w:color="auto"/>
              <w:left w:val="single" w:sz="4" w:space="0" w:color="auto"/>
              <w:bottom w:val="single" w:sz="4" w:space="0" w:color="auto"/>
              <w:right w:val="single" w:sz="4" w:space="0" w:color="auto"/>
            </w:tcBorders>
          </w:tcPr>
          <w:p w:rsidR="00A250A1" w:rsidRPr="00C90A31" w:rsidRDefault="00A250A1" w:rsidP="008C2E1F">
            <w:pPr>
              <w:jc w:val="center"/>
              <w:rPr>
                <w:sz w:val="24"/>
                <w:szCs w:val="24"/>
              </w:rPr>
            </w:pPr>
            <w:r>
              <w:rPr>
                <w:sz w:val="24"/>
                <w:szCs w:val="24"/>
              </w:rPr>
              <w:t>2279,76</w:t>
            </w:r>
          </w:p>
        </w:tc>
      </w:tr>
      <w:tr w:rsidR="00A250A1" w:rsidRPr="00B66354" w:rsidTr="00813C32">
        <w:trPr>
          <w:gridAfter w:val="1"/>
          <w:wAfter w:w="440" w:type="dxa"/>
          <w:trHeight w:val="214"/>
        </w:trPr>
        <w:tc>
          <w:tcPr>
            <w:tcW w:w="709" w:type="dxa"/>
            <w:gridSpan w:val="2"/>
            <w:tcBorders>
              <w:top w:val="single" w:sz="4" w:space="0" w:color="auto"/>
              <w:left w:val="single" w:sz="4" w:space="0" w:color="auto"/>
              <w:bottom w:val="single" w:sz="4" w:space="0" w:color="auto"/>
              <w:right w:val="single" w:sz="4" w:space="0" w:color="auto"/>
            </w:tcBorders>
            <w:vAlign w:val="center"/>
          </w:tcPr>
          <w:p w:rsidR="00A250A1" w:rsidRDefault="00A250A1" w:rsidP="00DB4376">
            <w:pPr>
              <w:shd w:val="clear" w:color="auto" w:fill="FFFFFF"/>
              <w:jc w:val="center"/>
              <w:rPr>
                <w:sz w:val="24"/>
                <w:szCs w:val="24"/>
              </w:rPr>
            </w:pPr>
          </w:p>
        </w:tc>
        <w:tc>
          <w:tcPr>
            <w:tcW w:w="7087" w:type="dxa"/>
            <w:tcBorders>
              <w:top w:val="single" w:sz="4" w:space="0" w:color="auto"/>
              <w:left w:val="single" w:sz="4" w:space="0" w:color="auto"/>
              <w:bottom w:val="single" w:sz="4" w:space="0" w:color="auto"/>
              <w:right w:val="single" w:sz="4" w:space="0" w:color="auto"/>
            </w:tcBorders>
          </w:tcPr>
          <w:p w:rsidR="00A250A1" w:rsidRPr="00813C32" w:rsidRDefault="00A250A1" w:rsidP="00813C32">
            <w:pPr>
              <w:shd w:val="clear" w:color="auto" w:fill="FFFFFF"/>
              <w:jc w:val="center"/>
              <w:rPr>
                <w:b/>
                <w:sz w:val="24"/>
                <w:szCs w:val="24"/>
              </w:rPr>
            </w:pPr>
            <w:r w:rsidRPr="00813C32">
              <w:rPr>
                <w:b/>
                <w:sz w:val="24"/>
                <w:szCs w:val="24"/>
              </w:rPr>
              <w:t>Котельная № 5, ул. Гагарина, 13</w:t>
            </w:r>
          </w:p>
        </w:tc>
        <w:tc>
          <w:tcPr>
            <w:tcW w:w="1559" w:type="dxa"/>
            <w:tcBorders>
              <w:top w:val="single" w:sz="4" w:space="0" w:color="auto"/>
              <w:left w:val="single" w:sz="4" w:space="0" w:color="auto"/>
              <w:bottom w:val="single" w:sz="4" w:space="0" w:color="auto"/>
              <w:right w:val="single" w:sz="4" w:space="0" w:color="auto"/>
            </w:tcBorders>
          </w:tcPr>
          <w:p w:rsidR="00A250A1" w:rsidRPr="00C90A31" w:rsidRDefault="00A250A1" w:rsidP="008C2E1F">
            <w:pPr>
              <w:jc w:val="center"/>
              <w:rPr>
                <w:sz w:val="24"/>
                <w:szCs w:val="24"/>
              </w:rPr>
            </w:pPr>
          </w:p>
        </w:tc>
      </w:tr>
      <w:tr w:rsidR="00A250A1" w:rsidRPr="00B66354" w:rsidTr="00813C32">
        <w:trPr>
          <w:gridAfter w:val="1"/>
          <w:wAfter w:w="440" w:type="dxa"/>
          <w:trHeight w:val="540"/>
        </w:trPr>
        <w:tc>
          <w:tcPr>
            <w:tcW w:w="709" w:type="dxa"/>
            <w:gridSpan w:val="2"/>
            <w:tcBorders>
              <w:top w:val="single" w:sz="4" w:space="0" w:color="auto"/>
              <w:left w:val="single" w:sz="4" w:space="0" w:color="auto"/>
              <w:bottom w:val="single" w:sz="4" w:space="0" w:color="auto"/>
              <w:right w:val="single" w:sz="4" w:space="0" w:color="auto"/>
            </w:tcBorders>
            <w:vAlign w:val="center"/>
          </w:tcPr>
          <w:p w:rsidR="00A250A1" w:rsidRDefault="00A250A1" w:rsidP="002C7F26">
            <w:pPr>
              <w:shd w:val="clear" w:color="auto" w:fill="FFFFFF"/>
              <w:jc w:val="center"/>
              <w:rPr>
                <w:sz w:val="24"/>
                <w:szCs w:val="24"/>
              </w:rPr>
            </w:pPr>
            <w:r>
              <w:rPr>
                <w:sz w:val="24"/>
                <w:szCs w:val="24"/>
              </w:rPr>
              <w:t>1</w:t>
            </w:r>
          </w:p>
        </w:tc>
        <w:tc>
          <w:tcPr>
            <w:tcW w:w="7087" w:type="dxa"/>
            <w:tcBorders>
              <w:top w:val="single" w:sz="4" w:space="0" w:color="auto"/>
              <w:left w:val="single" w:sz="4" w:space="0" w:color="auto"/>
              <w:bottom w:val="single" w:sz="4" w:space="0" w:color="auto"/>
              <w:right w:val="single" w:sz="4" w:space="0" w:color="auto"/>
            </w:tcBorders>
          </w:tcPr>
          <w:p w:rsidR="00A250A1" w:rsidRPr="00B66354" w:rsidRDefault="00A250A1" w:rsidP="002C7F26">
            <w:pPr>
              <w:ind w:left="34"/>
              <w:jc w:val="both"/>
              <w:rPr>
                <w:sz w:val="24"/>
                <w:szCs w:val="24"/>
              </w:rPr>
            </w:pPr>
            <w:r w:rsidRPr="00B66354">
              <w:rPr>
                <w:sz w:val="24"/>
                <w:szCs w:val="24"/>
              </w:rPr>
              <w:t>Максимальный расход теплоносителя  на теплопотребляющие установки потребителя, т/ч</w:t>
            </w:r>
          </w:p>
        </w:tc>
        <w:tc>
          <w:tcPr>
            <w:tcW w:w="1559" w:type="dxa"/>
            <w:tcBorders>
              <w:top w:val="single" w:sz="4" w:space="0" w:color="auto"/>
              <w:left w:val="single" w:sz="4" w:space="0" w:color="auto"/>
              <w:bottom w:val="single" w:sz="4" w:space="0" w:color="auto"/>
              <w:right w:val="single" w:sz="4" w:space="0" w:color="auto"/>
            </w:tcBorders>
          </w:tcPr>
          <w:p w:rsidR="00A250A1" w:rsidRPr="00C90A31" w:rsidRDefault="00A250A1" w:rsidP="008C2E1F">
            <w:pPr>
              <w:jc w:val="center"/>
              <w:rPr>
                <w:sz w:val="24"/>
                <w:szCs w:val="24"/>
              </w:rPr>
            </w:pPr>
            <w:r>
              <w:rPr>
                <w:sz w:val="24"/>
                <w:szCs w:val="24"/>
              </w:rPr>
              <w:t>7,53</w:t>
            </w:r>
          </w:p>
        </w:tc>
      </w:tr>
      <w:tr w:rsidR="00A250A1" w:rsidRPr="00B66354" w:rsidTr="00813C32">
        <w:trPr>
          <w:gridAfter w:val="1"/>
          <w:wAfter w:w="440" w:type="dxa"/>
          <w:trHeight w:val="540"/>
        </w:trPr>
        <w:tc>
          <w:tcPr>
            <w:tcW w:w="709" w:type="dxa"/>
            <w:gridSpan w:val="2"/>
            <w:tcBorders>
              <w:top w:val="single" w:sz="4" w:space="0" w:color="auto"/>
              <w:left w:val="single" w:sz="4" w:space="0" w:color="auto"/>
              <w:bottom w:val="single" w:sz="4" w:space="0" w:color="auto"/>
              <w:right w:val="single" w:sz="4" w:space="0" w:color="auto"/>
            </w:tcBorders>
            <w:vAlign w:val="center"/>
          </w:tcPr>
          <w:p w:rsidR="00A250A1" w:rsidRDefault="00A250A1" w:rsidP="002C7F26">
            <w:pPr>
              <w:shd w:val="clear" w:color="auto" w:fill="FFFFFF"/>
              <w:jc w:val="center"/>
              <w:rPr>
                <w:sz w:val="24"/>
                <w:szCs w:val="24"/>
              </w:rPr>
            </w:pPr>
            <w:r>
              <w:rPr>
                <w:sz w:val="24"/>
                <w:szCs w:val="24"/>
              </w:rPr>
              <w:t>2</w:t>
            </w:r>
          </w:p>
        </w:tc>
        <w:tc>
          <w:tcPr>
            <w:tcW w:w="7087" w:type="dxa"/>
            <w:tcBorders>
              <w:top w:val="single" w:sz="4" w:space="0" w:color="auto"/>
              <w:left w:val="single" w:sz="4" w:space="0" w:color="auto"/>
              <w:bottom w:val="single" w:sz="4" w:space="0" w:color="auto"/>
              <w:right w:val="single" w:sz="4" w:space="0" w:color="auto"/>
            </w:tcBorders>
          </w:tcPr>
          <w:p w:rsidR="00A250A1" w:rsidRPr="00B66354" w:rsidRDefault="00A250A1" w:rsidP="002C7F26">
            <w:pPr>
              <w:ind w:left="34"/>
              <w:jc w:val="both"/>
              <w:rPr>
                <w:sz w:val="24"/>
                <w:szCs w:val="24"/>
              </w:rPr>
            </w:pPr>
            <w:r w:rsidRPr="00B66354">
              <w:rPr>
                <w:sz w:val="24"/>
                <w:szCs w:val="24"/>
              </w:rPr>
              <w:t>Производительность водоподготовительных установок для компенсации потерь теплоносителя, т/ч</w:t>
            </w:r>
          </w:p>
        </w:tc>
        <w:tc>
          <w:tcPr>
            <w:tcW w:w="1559" w:type="dxa"/>
            <w:tcBorders>
              <w:top w:val="single" w:sz="4" w:space="0" w:color="auto"/>
              <w:left w:val="single" w:sz="4" w:space="0" w:color="auto"/>
              <w:bottom w:val="single" w:sz="4" w:space="0" w:color="auto"/>
              <w:right w:val="single" w:sz="4" w:space="0" w:color="auto"/>
            </w:tcBorders>
          </w:tcPr>
          <w:p w:rsidR="00A250A1" w:rsidRPr="00C90A31" w:rsidRDefault="00A15C43" w:rsidP="008C2E1F">
            <w:pPr>
              <w:jc w:val="center"/>
              <w:rPr>
                <w:sz w:val="24"/>
                <w:szCs w:val="24"/>
              </w:rPr>
            </w:pPr>
            <w:r>
              <w:rPr>
                <w:sz w:val="24"/>
                <w:szCs w:val="24"/>
              </w:rPr>
              <w:t>4,0</w:t>
            </w:r>
          </w:p>
        </w:tc>
      </w:tr>
      <w:tr w:rsidR="00A250A1" w:rsidRPr="00B66354" w:rsidTr="00A250A1">
        <w:trPr>
          <w:gridAfter w:val="1"/>
          <w:wAfter w:w="440" w:type="dxa"/>
          <w:trHeight w:val="264"/>
        </w:trPr>
        <w:tc>
          <w:tcPr>
            <w:tcW w:w="709" w:type="dxa"/>
            <w:gridSpan w:val="2"/>
            <w:tcBorders>
              <w:top w:val="single" w:sz="4" w:space="0" w:color="auto"/>
              <w:left w:val="single" w:sz="4" w:space="0" w:color="auto"/>
              <w:bottom w:val="single" w:sz="4" w:space="0" w:color="auto"/>
              <w:right w:val="single" w:sz="4" w:space="0" w:color="auto"/>
            </w:tcBorders>
            <w:vAlign w:val="center"/>
          </w:tcPr>
          <w:p w:rsidR="00A250A1" w:rsidRDefault="00A250A1" w:rsidP="00A250A1">
            <w:pPr>
              <w:shd w:val="clear" w:color="auto" w:fill="FFFFFF"/>
              <w:jc w:val="center"/>
              <w:rPr>
                <w:sz w:val="24"/>
                <w:szCs w:val="24"/>
              </w:rPr>
            </w:pPr>
            <w:r>
              <w:rPr>
                <w:sz w:val="24"/>
                <w:szCs w:val="24"/>
              </w:rPr>
              <w:t>3</w:t>
            </w:r>
          </w:p>
        </w:tc>
        <w:tc>
          <w:tcPr>
            <w:tcW w:w="7087" w:type="dxa"/>
            <w:tcBorders>
              <w:top w:val="single" w:sz="4" w:space="0" w:color="auto"/>
              <w:left w:val="single" w:sz="4" w:space="0" w:color="auto"/>
              <w:bottom w:val="single" w:sz="4" w:space="0" w:color="auto"/>
              <w:right w:val="single" w:sz="4" w:space="0" w:color="auto"/>
            </w:tcBorders>
          </w:tcPr>
          <w:p w:rsidR="00A250A1" w:rsidRPr="00B66354" w:rsidRDefault="00A250A1" w:rsidP="00A250A1">
            <w:pPr>
              <w:ind w:left="34"/>
              <w:jc w:val="both"/>
              <w:rPr>
                <w:sz w:val="24"/>
                <w:szCs w:val="24"/>
              </w:rPr>
            </w:pPr>
            <w:r>
              <w:rPr>
                <w:sz w:val="24"/>
                <w:szCs w:val="24"/>
              </w:rPr>
              <w:t>Часовой расход воды на подпитку тепловой сети, т/ч</w:t>
            </w:r>
          </w:p>
        </w:tc>
        <w:tc>
          <w:tcPr>
            <w:tcW w:w="1559" w:type="dxa"/>
            <w:tcBorders>
              <w:top w:val="single" w:sz="4" w:space="0" w:color="auto"/>
              <w:left w:val="single" w:sz="4" w:space="0" w:color="auto"/>
              <w:bottom w:val="single" w:sz="4" w:space="0" w:color="auto"/>
              <w:right w:val="single" w:sz="4" w:space="0" w:color="auto"/>
            </w:tcBorders>
          </w:tcPr>
          <w:p w:rsidR="00A250A1" w:rsidRPr="00C90A31" w:rsidRDefault="00A250A1" w:rsidP="008C2E1F">
            <w:pPr>
              <w:jc w:val="center"/>
              <w:rPr>
                <w:sz w:val="24"/>
                <w:szCs w:val="24"/>
              </w:rPr>
            </w:pPr>
            <w:r>
              <w:rPr>
                <w:sz w:val="24"/>
                <w:szCs w:val="24"/>
              </w:rPr>
              <w:t>0,565</w:t>
            </w:r>
          </w:p>
        </w:tc>
      </w:tr>
      <w:tr w:rsidR="00A250A1" w:rsidRPr="00B66354" w:rsidTr="00813C32">
        <w:trPr>
          <w:gridAfter w:val="1"/>
          <w:wAfter w:w="440" w:type="dxa"/>
          <w:trHeight w:val="288"/>
        </w:trPr>
        <w:tc>
          <w:tcPr>
            <w:tcW w:w="709" w:type="dxa"/>
            <w:gridSpan w:val="2"/>
            <w:tcBorders>
              <w:top w:val="single" w:sz="4" w:space="0" w:color="auto"/>
              <w:left w:val="single" w:sz="4" w:space="0" w:color="auto"/>
              <w:bottom w:val="single" w:sz="4" w:space="0" w:color="auto"/>
              <w:right w:val="single" w:sz="4" w:space="0" w:color="auto"/>
            </w:tcBorders>
            <w:vAlign w:val="center"/>
          </w:tcPr>
          <w:p w:rsidR="00A250A1" w:rsidRDefault="00A250A1" w:rsidP="002C7F26">
            <w:pPr>
              <w:shd w:val="clear" w:color="auto" w:fill="FFFFFF"/>
              <w:jc w:val="center"/>
              <w:rPr>
                <w:sz w:val="24"/>
                <w:szCs w:val="24"/>
              </w:rPr>
            </w:pPr>
            <w:r>
              <w:rPr>
                <w:sz w:val="24"/>
                <w:szCs w:val="24"/>
              </w:rPr>
              <w:t>4</w:t>
            </w:r>
          </w:p>
        </w:tc>
        <w:tc>
          <w:tcPr>
            <w:tcW w:w="7087" w:type="dxa"/>
            <w:tcBorders>
              <w:top w:val="single" w:sz="4" w:space="0" w:color="auto"/>
              <w:left w:val="single" w:sz="4" w:space="0" w:color="auto"/>
              <w:bottom w:val="single" w:sz="4" w:space="0" w:color="auto"/>
              <w:right w:val="single" w:sz="4" w:space="0" w:color="auto"/>
            </w:tcBorders>
          </w:tcPr>
          <w:p w:rsidR="00A250A1" w:rsidRPr="00B66354" w:rsidRDefault="00A250A1" w:rsidP="002C7F26">
            <w:pPr>
              <w:ind w:left="34"/>
              <w:jc w:val="both"/>
              <w:rPr>
                <w:sz w:val="24"/>
                <w:szCs w:val="24"/>
              </w:rPr>
            </w:pPr>
            <w:r w:rsidRPr="00B66354">
              <w:rPr>
                <w:sz w:val="24"/>
                <w:szCs w:val="24"/>
              </w:rPr>
              <w:t>Годовой расход воды на подпитку, т/</w:t>
            </w:r>
            <w:r>
              <w:rPr>
                <w:sz w:val="24"/>
                <w:szCs w:val="24"/>
              </w:rPr>
              <w:t>год</w:t>
            </w:r>
          </w:p>
        </w:tc>
        <w:tc>
          <w:tcPr>
            <w:tcW w:w="1559" w:type="dxa"/>
            <w:tcBorders>
              <w:top w:val="single" w:sz="4" w:space="0" w:color="auto"/>
              <w:left w:val="single" w:sz="4" w:space="0" w:color="auto"/>
              <w:bottom w:val="single" w:sz="4" w:space="0" w:color="auto"/>
              <w:right w:val="single" w:sz="4" w:space="0" w:color="auto"/>
            </w:tcBorders>
          </w:tcPr>
          <w:p w:rsidR="00A250A1" w:rsidRPr="00C90A31" w:rsidRDefault="00A250A1" w:rsidP="008C2E1F">
            <w:pPr>
              <w:jc w:val="center"/>
              <w:rPr>
                <w:sz w:val="24"/>
                <w:szCs w:val="24"/>
              </w:rPr>
            </w:pPr>
            <w:r>
              <w:rPr>
                <w:sz w:val="24"/>
                <w:szCs w:val="24"/>
              </w:rPr>
              <w:t>4746,89</w:t>
            </w:r>
          </w:p>
        </w:tc>
      </w:tr>
    </w:tbl>
    <w:p w:rsidR="00A250A1" w:rsidRDefault="00A250A1">
      <w:pPr>
        <w:rPr>
          <w:sz w:val="24"/>
          <w:szCs w:val="24"/>
        </w:rPr>
      </w:pPr>
      <w:r w:rsidRPr="00A250A1">
        <w:rPr>
          <w:sz w:val="24"/>
          <w:szCs w:val="24"/>
        </w:rPr>
        <w:t>Продолжение таблицы 41</w:t>
      </w:r>
    </w:p>
    <w:p w:rsidR="001F09A6" w:rsidRDefault="001F09A6">
      <w:pPr>
        <w:rPr>
          <w:sz w:val="24"/>
          <w:szCs w:val="24"/>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87"/>
        <w:gridCol w:w="1559"/>
      </w:tblGrid>
      <w:tr w:rsidR="001F09A6" w:rsidRPr="00B66354" w:rsidTr="001F09A6">
        <w:trPr>
          <w:trHeight w:val="288"/>
        </w:trPr>
        <w:tc>
          <w:tcPr>
            <w:tcW w:w="709" w:type="dxa"/>
            <w:tcBorders>
              <w:top w:val="single" w:sz="4" w:space="0" w:color="auto"/>
              <w:left w:val="single" w:sz="4" w:space="0" w:color="auto"/>
              <w:bottom w:val="single" w:sz="4" w:space="0" w:color="auto"/>
              <w:right w:val="single" w:sz="4" w:space="0" w:color="auto"/>
            </w:tcBorders>
            <w:vAlign w:val="center"/>
          </w:tcPr>
          <w:p w:rsidR="001F09A6" w:rsidRDefault="001F09A6" w:rsidP="001178F6">
            <w:pPr>
              <w:shd w:val="clear" w:color="auto" w:fill="FFFFFF"/>
              <w:jc w:val="center"/>
              <w:rPr>
                <w:sz w:val="24"/>
                <w:szCs w:val="24"/>
              </w:rPr>
            </w:pPr>
            <w:r>
              <w:rPr>
                <w:sz w:val="24"/>
                <w:szCs w:val="24"/>
              </w:rPr>
              <w:t>1</w:t>
            </w:r>
          </w:p>
        </w:tc>
        <w:tc>
          <w:tcPr>
            <w:tcW w:w="7087" w:type="dxa"/>
            <w:tcBorders>
              <w:top w:val="single" w:sz="4" w:space="0" w:color="auto"/>
              <w:left w:val="single" w:sz="4" w:space="0" w:color="auto"/>
              <w:bottom w:val="single" w:sz="4" w:space="0" w:color="auto"/>
              <w:right w:val="single" w:sz="4" w:space="0" w:color="auto"/>
            </w:tcBorders>
          </w:tcPr>
          <w:p w:rsidR="001F09A6" w:rsidRPr="001F09A6" w:rsidRDefault="001F09A6" w:rsidP="001178F6">
            <w:pPr>
              <w:ind w:left="34"/>
              <w:jc w:val="center"/>
              <w:rPr>
                <w:b/>
                <w:sz w:val="24"/>
                <w:szCs w:val="24"/>
              </w:rPr>
            </w:pPr>
            <w:r w:rsidRPr="001F09A6">
              <w:rPr>
                <w:b/>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1F09A6" w:rsidRDefault="001F09A6" w:rsidP="001178F6">
            <w:pPr>
              <w:jc w:val="center"/>
              <w:rPr>
                <w:sz w:val="24"/>
                <w:szCs w:val="24"/>
              </w:rPr>
            </w:pPr>
            <w:r>
              <w:rPr>
                <w:sz w:val="24"/>
                <w:szCs w:val="24"/>
              </w:rPr>
              <w:t>3</w:t>
            </w:r>
          </w:p>
        </w:tc>
      </w:tr>
      <w:tr w:rsidR="00A250A1" w:rsidRPr="00B66354" w:rsidTr="00A250A1">
        <w:trPr>
          <w:trHeight w:val="288"/>
        </w:trPr>
        <w:tc>
          <w:tcPr>
            <w:tcW w:w="709" w:type="dxa"/>
            <w:tcBorders>
              <w:top w:val="single" w:sz="4" w:space="0" w:color="auto"/>
              <w:left w:val="single" w:sz="4" w:space="0" w:color="auto"/>
              <w:bottom w:val="single" w:sz="4" w:space="0" w:color="auto"/>
              <w:right w:val="single" w:sz="4" w:space="0" w:color="auto"/>
            </w:tcBorders>
            <w:vAlign w:val="center"/>
          </w:tcPr>
          <w:p w:rsidR="00A250A1" w:rsidRDefault="00A250A1" w:rsidP="00A250A1">
            <w:pPr>
              <w:shd w:val="clear" w:color="auto" w:fill="FFFFFF"/>
              <w:jc w:val="center"/>
              <w:rPr>
                <w:sz w:val="24"/>
                <w:szCs w:val="24"/>
              </w:rPr>
            </w:pPr>
          </w:p>
        </w:tc>
        <w:tc>
          <w:tcPr>
            <w:tcW w:w="7087" w:type="dxa"/>
            <w:tcBorders>
              <w:top w:val="single" w:sz="4" w:space="0" w:color="auto"/>
              <w:left w:val="single" w:sz="4" w:space="0" w:color="auto"/>
              <w:bottom w:val="single" w:sz="4" w:space="0" w:color="auto"/>
              <w:right w:val="single" w:sz="4" w:space="0" w:color="auto"/>
            </w:tcBorders>
          </w:tcPr>
          <w:p w:rsidR="00A250A1" w:rsidRPr="008D5AAA" w:rsidRDefault="00A250A1" w:rsidP="008D5AAA">
            <w:pPr>
              <w:ind w:left="34"/>
              <w:jc w:val="center"/>
              <w:rPr>
                <w:b/>
                <w:sz w:val="24"/>
                <w:szCs w:val="24"/>
              </w:rPr>
            </w:pPr>
            <w:r w:rsidRPr="008D5AAA">
              <w:rPr>
                <w:b/>
                <w:sz w:val="24"/>
                <w:szCs w:val="24"/>
              </w:rPr>
              <w:t>Котельная № 6, ул. Саратовская, 92</w:t>
            </w:r>
          </w:p>
        </w:tc>
        <w:tc>
          <w:tcPr>
            <w:tcW w:w="1559" w:type="dxa"/>
            <w:tcBorders>
              <w:top w:val="single" w:sz="4" w:space="0" w:color="auto"/>
              <w:left w:val="single" w:sz="4" w:space="0" w:color="auto"/>
              <w:bottom w:val="single" w:sz="4" w:space="0" w:color="auto"/>
              <w:right w:val="single" w:sz="4" w:space="0" w:color="auto"/>
            </w:tcBorders>
          </w:tcPr>
          <w:p w:rsidR="00A250A1" w:rsidRPr="00C90A31" w:rsidRDefault="00A250A1" w:rsidP="00A250A1">
            <w:pPr>
              <w:jc w:val="center"/>
              <w:rPr>
                <w:sz w:val="24"/>
                <w:szCs w:val="24"/>
              </w:rPr>
            </w:pPr>
          </w:p>
        </w:tc>
      </w:tr>
      <w:tr w:rsidR="00A250A1" w:rsidRPr="00B66354" w:rsidTr="00A250A1">
        <w:trPr>
          <w:trHeight w:val="288"/>
        </w:trPr>
        <w:tc>
          <w:tcPr>
            <w:tcW w:w="709" w:type="dxa"/>
            <w:tcBorders>
              <w:top w:val="single" w:sz="4" w:space="0" w:color="auto"/>
              <w:left w:val="single" w:sz="4" w:space="0" w:color="auto"/>
              <w:bottom w:val="single" w:sz="4" w:space="0" w:color="auto"/>
              <w:right w:val="single" w:sz="4" w:space="0" w:color="auto"/>
            </w:tcBorders>
            <w:vAlign w:val="center"/>
          </w:tcPr>
          <w:p w:rsidR="00A250A1" w:rsidRDefault="00A250A1" w:rsidP="00A250A1">
            <w:pPr>
              <w:shd w:val="clear" w:color="auto" w:fill="FFFFFF"/>
              <w:jc w:val="center"/>
              <w:rPr>
                <w:sz w:val="24"/>
                <w:szCs w:val="24"/>
              </w:rPr>
            </w:pPr>
            <w:r>
              <w:rPr>
                <w:sz w:val="24"/>
                <w:szCs w:val="24"/>
              </w:rPr>
              <w:t>1</w:t>
            </w:r>
          </w:p>
        </w:tc>
        <w:tc>
          <w:tcPr>
            <w:tcW w:w="7087" w:type="dxa"/>
            <w:tcBorders>
              <w:top w:val="single" w:sz="4" w:space="0" w:color="auto"/>
              <w:left w:val="single" w:sz="4" w:space="0" w:color="auto"/>
              <w:bottom w:val="single" w:sz="4" w:space="0" w:color="auto"/>
              <w:right w:val="single" w:sz="4" w:space="0" w:color="auto"/>
            </w:tcBorders>
          </w:tcPr>
          <w:p w:rsidR="00A250A1" w:rsidRPr="00B66354" w:rsidRDefault="00A250A1" w:rsidP="00A250A1">
            <w:pPr>
              <w:ind w:left="34"/>
              <w:jc w:val="both"/>
              <w:rPr>
                <w:sz w:val="24"/>
                <w:szCs w:val="24"/>
              </w:rPr>
            </w:pPr>
            <w:r w:rsidRPr="00B66354">
              <w:rPr>
                <w:sz w:val="24"/>
                <w:szCs w:val="24"/>
              </w:rPr>
              <w:t>Максимальный расход теплоносителя  на теплопотребляющие установки потребителя, т/ч</w:t>
            </w:r>
          </w:p>
        </w:tc>
        <w:tc>
          <w:tcPr>
            <w:tcW w:w="1559" w:type="dxa"/>
            <w:tcBorders>
              <w:top w:val="single" w:sz="4" w:space="0" w:color="auto"/>
              <w:left w:val="single" w:sz="4" w:space="0" w:color="auto"/>
              <w:bottom w:val="single" w:sz="4" w:space="0" w:color="auto"/>
              <w:right w:val="single" w:sz="4" w:space="0" w:color="auto"/>
            </w:tcBorders>
          </w:tcPr>
          <w:p w:rsidR="00A250A1" w:rsidRPr="00C90A31" w:rsidRDefault="00A250A1" w:rsidP="00A250A1">
            <w:pPr>
              <w:jc w:val="center"/>
              <w:rPr>
                <w:sz w:val="24"/>
                <w:szCs w:val="24"/>
              </w:rPr>
            </w:pPr>
            <w:r>
              <w:rPr>
                <w:sz w:val="24"/>
                <w:szCs w:val="24"/>
              </w:rPr>
              <w:t>41,683</w:t>
            </w:r>
          </w:p>
        </w:tc>
      </w:tr>
      <w:tr w:rsidR="00A250A1" w:rsidRPr="00B66354" w:rsidTr="00A250A1">
        <w:trPr>
          <w:trHeight w:val="288"/>
        </w:trPr>
        <w:tc>
          <w:tcPr>
            <w:tcW w:w="709" w:type="dxa"/>
            <w:tcBorders>
              <w:top w:val="single" w:sz="4" w:space="0" w:color="auto"/>
              <w:left w:val="single" w:sz="4" w:space="0" w:color="auto"/>
              <w:bottom w:val="single" w:sz="4" w:space="0" w:color="auto"/>
              <w:right w:val="single" w:sz="4" w:space="0" w:color="auto"/>
            </w:tcBorders>
            <w:vAlign w:val="center"/>
          </w:tcPr>
          <w:p w:rsidR="00A250A1" w:rsidRDefault="00A250A1" w:rsidP="00A250A1">
            <w:pPr>
              <w:shd w:val="clear" w:color="auto" w:fill="FFFFFF"/>
              <w:jc w:val="center"/>
              <w:rPr>
                <w:sz w:val="24"/>
                <w:szCs w:val="24"/>
              </w:rPr>
            </w:pPr>
            <w:r>
              <w:rPr>
                <w:sz w:val="24"/>
                <w:szCs w:val="24"/>
              </w:rPr>
              <w:t>2</w:t>
            </w:r>
          </w:p>
        </w:tc>
        <w:tc>
          <w:tcPr>
            <w:tcW w:w="7087" w:type="dxa"/>
            <w:tcBorders>
              <w:top w:val="single" w:sz="4" w:space="0" w:color="auto"/>
              <w:left w:val="single" w:sz="4" w:space="0" w:color="auto"/>
              <w:bottom w:val="single" w:sz="4" w:space="0" w:color="auto"/>
              <w:right w:val="single" w:sz="4" w:space="0" w:color="auto"/>
            </w:tcBorders>
          </w:tcPr>
          <w:p w:rsidR="00A250A1" w:rsidRPr="00B66354" w:rsidRDefault="00A250A1" w:rsidP="00A250A1">
            <w:pPr>
              <w:ind w:left="34"/>
              <w:jc w:val="both"/>
              <w:rPr>
                <w:sz w:val="24"/>
                <w:szCs w:val="24"/>
              </w:rPr>
            </w:pPr>
            <w:r w:rsidRPr="00B66354">
              <w:rPr>
                <w:sz w:val="24"/>
                <w:szCs w:val="24"/>
              </w:rPr>
              <w:t>Производительность водоподготовительных установок для компенсации потерь теплоносителя, т/ч</w:t>
            </w:r>
          </w:p>
        </w:tc>
        <w:tc>
          <w:tcPr>
            <w:tcW w:w="1559" w:type="dxa"/>
            <w:tcBorders>
              <w:top w:val="single" w:sz="4" w:space="0" w:color="auto"/>
              <w:left w:val="single" w:sz="4" w:space="0" w:color="auto"/>
              <w:bottom w:val="single" w:sz="4" w:space="0" w:color="auto"/>
              <w:right w:val="single" w:sz="4" w:space="0" w:color="auto"/>
            </w:tcBorders>
          </w:tcPr>
          <w:p w:rsidR="00A250A1" w:rsidRPr="00B66354" w:rsidRDefault="00A15C43" w:rsidP="00A250A1">
            <w:pPr>
              <w:jc w:val="center"/>
              <w:rPr>
                <w:sz w:val="24"/>
                <w:szCs w:val="24"/>
              </w:rPr>
            </w:pPr>
            <w:r>
              <w:rPr>
                <w:sz w:val="24"/>
                <w:szCs w:val="24"/>
              </w:rPr>
              <w:t>20,0</w:t>
            </w:r>
          </w:p>
        </w:tc>
      </w:tr>
      <w:tr w:rsidR="00A250A1" w:rsidRPr="00B66354" w:rsidTr="00A250A1">
        <w:trPr>
          <w:trHeight w:val="288"/>
        </w:trPr>
        <w:tc>
          <w:tcPr>
            <w:tcW w:w="709" w:type="dxa"/>
            <w:tcBorders>
              <w:top w:val="single" w:sz="4" w:space="0" w:color="auto"/>
              <w:left w:val="single" w:sz="4" w:space="0" w:color="auto"/>
              <w:bottom w:val="single" w:sz="4" w:space="0" w:color="auto"/>
              <w:right w:val="single" w:sz="4" w:space="0" w:color="auto"/>
            </w:tcBorders>
            <w:vAlign w:val="center"/>
          </w:tcPr>
          <w:p w:rsidR="00A250A1" w:rsidRDefault="00A250A1" w:rsidP="00A250A1">
            <w:pPr>
              <w:shd w:val="clear" w:color="auto" w:fill="FFFFFF"/>
              <w:jc w:val="center"/>
              <w:rPr>
                <w:sz w:val="24"/>
                <w:szCs w:val="24"/>
              </w:rPr>
            </w:pPr>
            <w:r>
              <w:rPr>
                <w:sz w:val="24"/>
                <w:szCs w:val="24"/>
              </w:rPr>
              <w:t>3</w:t>
            </w:r>
          </w:p>
        </w:tc>
        <w:tc>
          <w:tcPr>
            <w:tcW w:w="7087" w:type="dxa"/>
            <w:tcBorders>
              <w:top w:val="single" w:sz="4" w:space="0" w:color="auto"/>
              <w:left w:val="single" w:sz="4" w:space="0" w:color="auto"/>
              <w:bottom w:val="single" w:sz="4" w:space="0" w:color="auto"/>
              <w:right w:val="single" w:sz="4" w:space="0" w:color="auto"/>
            </w:tcBorders>
          </w:tcPr>
          <w:p w:rsidR="00A250A1" w:rsidRPr="00B66354" w:rsidRDefault="00A250A1" w:rsidP="00A250A1">
            <w:pPr>
              <w:ind w:left="34"/>
              <w:jc w:val="both"/>
              <w:rPr>
                <w:sz w:val="24"/>
                <w:szCs w:val="24"/>
              </w:rPr>
            </w:pPr>
            <w:r>
              <w:rPr>
                <w:sz w:val="24"/>
                <w:szCs w:val="24"/>
              </w:rPr>
              <w:t>Часовой расход воды на подпитку тепловой сети, т/ч</w:t>
            </w:r>
          </w:p>
        </w:tc>
        <w:tc>
          <w:tcPr>
            <w:tcW w:w="1559" w:type="dxa"/>
            <w:tcBorders>
              <w:top w:val="single" w:sz="4" w:space="0" w:color="auto"/>
              <w:left w:val="single" w:sz="4" w:space="0" w:color="auto"/>
              <w:bottom w:val="single" w:sz="4" w:space="0" w:color="auto"/>
              <w:right w:val="single" w:sz="4" w:space="0" w:color="auto"/>
            </w:tcBorders>
          </w:tcPr>
          <w:p w:rsidR="00A250A1" w:rsidRPr="00B66354" w:rsidRDefault="00A250A1" w:rsidP="00A250A1">
            <w:pPr>
              <w:jc w:val="center"/>
              <w:rPr>
                <w:sz w:val="24"/>
                <w:szCs w:val="24"/>
              </w:rPr>
            </w:pPr>
            <w:r>
              <w:rPr>
                <w:sz w:val="24"/>
                <w:szCs w:val="24"/>
              </w:rPr>
              <w:t>1,408</w:t>
            </w:r>
          </w:p>
        </w:tc>
      </w:tr>
      <w:tr w:rsidR="00A250A1" w:rsidRPr="00B66354" w:rsidTr="00A250A1">
        <w:trPr>
          <w:trHeight w:val="288"/>
        </w:trPr>
        <w:tc>
          <w:tcPr>
            <w:tcW w:w="709" w:type="dxa"/>
            <w:tcBorders>
              <w:top w:val="single" w:sz="4" w:space="0" w:color="auto"/>
              <w:left w:val="single" w:sz="4" w:space="0" w:color="auto"/>
              <w:bottom w:val="single" w:sz="4" w:space="0" w:color="auto"/>
              <w:right w:val="single" w:sz="4" w:space="0" w:color="auto"/>
            </w:tcBorders>
            <w:vAlign w:val="center"/>
          </w:tcPr>
          <w:p w:rsidR="00A250A1" w:rsidRDefault="00A250A1" w:rsidP="00A250A1">
            <w:pPr>
              <w:shd w:val="clear" w:color="auto" w:fill="FFFFFF"/>
              <w:jc w:val="center"/>
              <w:rPr>
                <w:sz w:val="24"/>
                <w:szCs w:val="24"/>
              </w:rPr>
            </w:pPr>
            <w:r>
              <w:rPr>
                <w:sz w:val="24"/>
                <w:szCs w:val="24"/>
              </w:rPr>
              <w:t>4</w:t>
            </w:r>
          </w:p>
        </w:tc>
        <w:tc>
          <w:tcPr>
            <w:tcW w:w="7087" w:type="dxa"/>
            <w:tcBorders>
              <w:top w:val="single" w:sz="4" w:space="0" w:color="auto"/>
              <w:left w:val="single" w:sz="4" w:space="0" w:color="auto"/>
              <w:bottom w:val="single" w:sz="4" w:space="0" w:color="auto"/>
              <w:right w:val="single" w:sz="4" w:space="0" w:color="auto"/>
            </w:tcBorders>
          </w:tcPr>
          <w:p w:rsidR="00A250A1" w:rsidRPr="00B66354" w:rsidRDefault="00A250A1" w:rsidP="00A250A1">
            <w:pPr>
              <w:ind w:left="34"/>
              <w:jc w:val="both"/>
              <w:rPr>
                <w:sz w:val="24"/>
                <w:szCs w:val="24"/>
              </w:rPr>
            </w:pPr>
            <w:r w:rsidRPr="00B66354">
              <w:rPr>
                <w:sz w:val="24"/>
                <w:szCs w:val="24"/>
              </w:rPr>
              <w:t>Годовой расход воды на подпитку, т/</w:t>
            </w:r>
            <w:r>
              <w:rPr>
                <w:sz w:val="24"/>
                <w:szCs w:val="24"/>
              </w:rPr>
              <w:t>год</w:t>
            </w:r>
          </w:p>
        </w:tc>
        <w:tc>
          <w:tcPr>
            <w:tcW w:w="1559" w:type="dxa"/>
            <w:tcBorders>
              <w:top w:val="single" w:sz="4" w:space="0" w:color="auto"/>
              <w:left w:val="single" w:sz="4" w:space="0" w:color="auto"/>
              <w:bottom w:val="single" w:sz="4" w:space="0" w:color="auto"/>
              <w:right w:val="single" w:sz="4" w:space="0" w:color="auto"/>
            </w:tcBorders>
          </w:tcPr>
          <w:p w:rsidR="00A250A1" w:rsidRPr="00B66354" w:rsidRDefault="00A250A1" w:rsidP="00A250A1">
            <w:pPr>
              <w:jc w:val="center"/>
              <w:rPr>
                <w:sz w:val="24"/>
                <w:szCs w:val="24"/>
              </w:rPr>
            </w:pPr>
            <w:r>
              <w:rPr>
                <w:sz w:val="24"/>
                <w:szCs w:val="24"/>
              </w:rPr>
              <w:t>11823,9</w:t>
            </w:r>
          </w:p>
        </w:tc>
      </w:tr>
      <w:tr w:rsidR="00504EBD" w:rsidRPr="00B66354" w:rsidTr="00813C32">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504EBD" w:rsidRDefault="00504EBD" w:rsidP="00DB4376">
            <w:pPr>
              <w:shd w:val="clear" w:color="auto" w:fill="FFFFFF"/>
              <w:jc w:val="center"/>
              <w:rPr>
                <w:sz w:val="24"/>
                <w:szCs w:val="24"/>
              </w:rPr>
            </w:pPr>
          </w:p>
        </w:tc>
        <w:tc>
          <w:tcPr>
            <w:tcW w:w="7087" w:type="dxa"/>
            <w:tcBorders>
              <w:top w:val="single" w:sz="4" w:space="0" w:color="auto"/>
              <w:left w:val="single" w:sz="4" w:space="0" w:color="auto"/>
              <w:bottom w:val="single" w:sz="4" w:space="0" w:color="auto"/>
              <w:right w:val="single" w:sz="4" w:space="0" w:color="auto"/>
            </w:tcBorders>
          </w:tcPr>
          <w:p w:rsidR="00504EBD" w:rsidRPr="00813C32" w:rsidRDefault="00813C32" w:rsidP="00813C32">
            <w:pPr>
              <w:shd w:val="clear" w:color="auto" w:fill="FFFFFF"/>
              <w:jc w:val="center"/>
              <w:rPr>
                <w:b/>
                <w:sz w:val="24"/>
                <w:szCs w:val="24"/>
              </w:rPr>
            </w:pPr>
            <w:r w:rsidRPr="00813C32">
              <w:rPr>
                <w:b/>
                <w:sz w:val="24"/>
                <w:szCs w:val="24"/>
              </w:rPr>
              <w:t>Котельная № 7,ул. Комсомольская, 98а</w:t>
            </w:r>
          </w:p>
        </w:tc>
        <w:tc>
          <w:tcPr>
            <w:tcW w:w="1559" w:type="dxa"/>
            <w:tcBorders>
              <w:top w:val="single" w:sz="4" w:space="0" w:color="auto"/>
              <w:left w:val="single" w:sz="4" w:space="0" w:color="auto"/>
              <w:bottom w:val="single" w:sz="4" w:space="0" w:color="auto"/>
              <w:right w:val="single" w:sz="4" w:space="0" w:color="auto"/>
            </w:tcBorders>
          </w:tcPr>
          <w:p w:rsidR="00504EBD" w:rsidRPr="00B66354" w:rsidRDefault="00504EBD" w:rsidP="00DB4376">
            <w:pPr>
              <w:jc w:val="center"/>
              <w:rPr>
                <w:sz w:val="24"/>
                <w:szCs w:val="24"/>
              </w:rPr>
            </w:pPr>
          </w:p>
        </w:tc>
      </w:tr>
      <w:tr w:rsidR="00504EBD" w:rsidRPr="00B66354" w:rsidTr="0014148F">
        <w:trPr>
          <w:trHeight w:val="540"/>
        </w:trPr>
        <w:tc>
          <w:tcPr>
            <w:tcW w:w="709" w:type="dxa"/>
            <w:tcBorders>
              <w:top w:val="single" w:sz="4" w:space="0" w:color="auto"/>
              <w:left w:val="single" w:sz="4" w:space="0" w:color="auto"/>
              <w:bottom w:val="single" w:sz="4" w:space="0" w:color="auto"/>
              <w:right w:val="single" w:sz="4" w:space="0" w:color="auto"/>
            </w:tcBorders>
            <w:vAlign w:val="center"/>
          </w:tcPr>
          <w:p w:rsidR="00504EBD" w:rsidRDefault="00504EBD" w:rsidP="002C7F26">
            <w:pPr>
              <w:shd w:val="clear" w:color="auto" w:fill="FFFFFF"/>
              <w:jc w:val="center"/>
              <w:rPr>
                <w:sz w:val="24"/>
                <w:szCs w:val="24"/>
              </w:rPr>
            </w:pPr>
            <w:r>
              <w:rPr>
                <w:sz w:val="24"/>
                <w:szCs w:val="24"/>
              </w:rPr>
              <w:t>1</w:t>
            </w:r>
          </w:p>
        </w:tc>
        <w:tc>
          <w:tcPr>
            <w:tcW w:w="7087" w:type="dxa"/>
            <w:tcBorders>
              <w:top w:val="single" w:sz="4" w:space="0" w:color="auto"/>
              <w:left w:val="single" w:sz="4" w:space="0" w:color="auto"/>
              <w:bottom w:val="single" w:sz="4" w:space="0" w:color="auto"/>
              <w:right w:val="single" w:sz="4" w:space="0" w:color="auto"/>
            </w:tcBorders>
          </w:tcPr>
          <w:p w:rsidR="00504EBD" w:rsidRPr="00B66354" w:rsidRDefault="00504EBD" w:rsidP="002C7F26">
            <w:pPr>
              <w:ind w:left="34"/>
              <w:jc w:val="both"/>
              <w:rPr>
                <w:sz w:val="24"/>
                <w:szCs w:val="24"/>
              </w:rPr>
            </w:pPr>
            <w:r w:rsidRPr="00B66354">
              <w:rPr>
                <w:sz w:val="24"/>
                <w:szCs w:val="24"/>
              </w:rPr>
              <w:t>Максимальный расход теплоносителя  на теплопотребляющие установки потребителя, т/ч</w:t>
            </w:r>
          </w:p>
        </w:tc>
        <w:tc>
          <w:tcPr>
            <w:tcW w:w="1559" w:type="dxa"/>
            <w:tcBorders>
              <w:top w:val="single" w:sz="4" w:space="0" w:color="auto"/>
              <w:left w:val="single" w:sz="4" w:space="0" w:color="auto"/>
              <w:bottom w:val="single" w:sz="4" w:space="0" w:color="auto"/>
              <w:right w:val="single" w:sz="4" w:space="0" w:color="auto"/>
            </w:tcBorders>
          </w:tcPr>
          <w:p w:rsidR="00504EBD" w:rsidRPr="00B66354" w:rsidRDefault="008427D1" w:rsidP="002C7F26">
            <w:pPr>
              <w:jc w:val="center"/>
              <w:rPr>
                <w:sz w:val="24"/>
                <w:szCs w:val="24"/>
              </w:rPr>
            </w:pPr>
            <w:r>
              <w:rPr>
                <w:sz w:val="24"/>
                <w:szCs w:val="24"/>
              </w:rPr>
              <w:t>39,14</w:t>
            </w:r>
          </w:p>
        </w:tc>
      </w:tr>
      <w:tr w:rsidR="00504EBD" w:rsidRPr="00B66354" w:rsidTr="0014148F">
        <w:trPr>
          <w:trHeight w:val="540"/>
        </w:trPr>
        <w:tc>
          <w:tcPr>
            <w:tcW w:w="709" w:type="dxa"/>
            <w:tcBorders>
              <w:top w:val="single" w:sz="4" w:space="0" w:color="auto"/>
              <w:left w:val="single" w:sz="4" w:space="0" w:color="auto"/>
              <w:bottom w:val="single" w:sz="4" w:space="0" w:color="auto"/>
              <w:right w:val="single" w:sz="4" w:space="0" w:color="auto"/>
            </w:tcBorders>
            <w:vAlign w:val="center"/>
          </w:tcPr>
          <w:p w:rsidR="00504EBD" w:rsidRDefault="00504EBD" w:rsidP="002C7F26">
            <w:pPr>
              <w:shd w:val="clear" w:color="auto" w:fill="FFFFFF"/>
              <w:jc w:val="center"/>
              <w:rPr>
                <w:sz w:val="24"/>
                <w:szCs w:val="24"/>
              </w:rPr>
            </w:pPr>
            <w:r>
              <w:rPr>
                <w:sz w:val="24"/>
                <w:szCs w:val="24"/>
              </w:rPr>
              <w:t>2</w:t>
            </w:r>
          </w:p>
        </w:tc>
        <w:tc>
          <w:tcPr>
            <w:tcW w:w="7087" w:type="dxa"/>
            <w:tcBorders>
              <w:top w:val="single" w:sz="4" w:space="0" w:color="auto"/>
              <w:left w:val="single" w:sz="4" w:space="0" w:color="auto"/>
              <w:bottom w:val="single" w:sz="4" w:space="0" w:color="auto"/>
              <w:right w:val="single" w:sz="4" w:space="0" w:color="auto"/>
            </w:tcBorders>
          </w:tcPr>
          <w:p w:rsidR="00504EBD" w:rsidRPr="00B66354" w:rsidRDefault="00504EBD" w:rsidP="002C7F26">
            <w:pPr>
              <w:ind w:left="34"/>
              <w:jc w:val="both"/>
              <w:rPr>
                <w:sz w:val="24"/>
                <w:szCs w:val="24"/>
              </w:rPr>
            </w:pPr>
            <w:r w:rsidRPr="00B66354">
              <w:rPr>
                <w:sz w:val="24"/>
                <w:szCs w:val="24"/>
              </w:rPr>
              <w:t>Производительность водоподготовительных установок для компенсации потерь теплоносителя, т/ч</w:t>
            </w:r>
          </w:p>
        </w:tc>
        <w:tc>
          <w:tcPr>
            <w:tcW w:w="1559" w:type="dxa"/>
            <w:tcBorders>
              <w:top w:val="single" w:sz="4" w:space="0" w:color="auto"/>
              <w:left w:val="single" w:sz="4" w:space="0" w:color="auto"/>
              <w:bottom w:val="single" w:sz="4" w:space="0" w:color="auto"/>
              <w:right w:val="single" w:sz="4" w:space="0" w:color="auto"/>
            </w:tcBorders>
          </w:tcPr>
          <w:p w:rsidR="00504EBD" w:rsidRPr="00B66354" w:rsidRDefault="00A15C43" w:rsidP="002C7F26">
            <w:pPr>
              <w:jc w:val="center"/>
              <w:rPr>
                <w:sz w:val="24"/>
                <w:szCs w:val="24"/>
              </w:rPr>
            </w:pPr>
            <w:r>
              <w:rPr>
                <w:sz w:val="24"/>
                <w:szCs w:val="24"/>
              </w:rPr>
              <w:t>20,0</w:t>
            </w:r>
          </w:p>
        </w:tc>
      </w:tr>
      <w:tr w:rsidR="00A250A1" w:rsidRPr="00B66354" w:rsidTr="00A250A1">
        <w:trPr>
          <w:trHeight w:val="270"/>
        </w:trPr>
        <w:tc>
          <w:tcPr>
            <w:tcW w:w="709" w:type="dxa"/>
            <w:tcBorders>
              <w:top w:val="single" w:sz="4" w:space="0" w:color="auto"/>
              <w:left w:val="single" w:sz="4" w:space="0" w:color="auto"/>
              <w:bottom w:val="single" w:sz="4" w:space="0" w:color="auto"/>
              <w:right w:val="single" w:sz="4" w:space="0" w:color="auto"/>
            </w:tcBorders>
            <w:vAlign w:val="center"/>
          </w:tcPr>
          <w:p w:rsidR="00A250A1" w:rsidRDefault="00A250A1" w:rsidP="00A250A1">
            <w:pPr>
              <w:shd w:val="clear" w:color="auto" w:fill="FFFFFF"/>
              <w:jc w:val="center"/>
              <w:rPr>
                <w:sz w:val="24"/>
                <w:szCs w:val="24"/>
              </w:rPr>
            </w:pPr>
            <w:r>
              <w:rPr>
                <w:sz w:val="24"/>
                <w:szCs w:val="24"/>
              </w:rPr>
              <w:t>3</w:t>
            </w:r>
          </w:p>
        </w:tc>
        <w:tc>
          <w:tcPr>
            <w:tcW w:w="7087" w:type="dxa"/>
            <w:tcBorders>
              <w:top w:val="single" w:sz="4" w:space="0" w:color="auto"/>
              <w:left w:val="single" w:sz="4" w:space="0" w:color="auto"/>
              <w:bottom w:val="single" w:sz="4" w:space="0" w:color="auto"/>
              <w:right w:val="single" w:sz="4" w:space="0" w:color="auto"/>
            </w:tcBorders>
          </w:tcPr>
          <w:p w:rsidR="00A250A1" w:rsidRPr="00B66354" w:rsidRDefault="00A250A1" w:rsidP="00A250A1">
            <w:pPr>
              <w:ind w:left="34"/>
              <w:jc w:val="both"/>
              <w:rPr>
                <w:sz w:val="24"/>
                <w:szCs w:val="24"/>
              </w:rPr>
            </w:pPr>
            <w:r>
              <w:rPr>
                <w:sz w:val="24"/>
                <w:szCs w:val="24"/>
              </w:rPr>
              <w:t>Часовой расход воды на подпитку тепловой сети, т/ч</w:t>
            </w:r>
          </w:p>
        </w:tc>
        <w:tc>
          <w:tcPr>
            <w:tcW w:w="1559" w:type="dxa"/>
            <w:tcBorders>
              <w:top w:val="single" w:sz="4" w:space="0" w:color="auto"/>
              <w:left w:val="single" w:sz="4" w:space="0" w:color="auto"/>
              <w:bottom w:val="single" w:sz="4" w:space="0" w:color="auto"/>
              <w:right w:val="single" w:sz="4" w:space="0" w:color="auto"/>
            </w:tcBorders>
          </w:tcPr>
          <w:p w:rsidR="00A250A1" w:rsidRPr="00B66354" w:rsidRDefault="00A250A1" w:rsidP="002C7F26">
            <w:pPr>
              <w:jc w:val="center"/>
              <w:rPr>
                <w:sz w:val="24"/>
                <w:szCs w:val="24"/>
              </w:rPr>
            </w:pPr>
            <w:r>
              <w:rPr>
                <w:sz w:val="24"/>
                <w:szCs w:val="24"/>
              </w:rPr>
              <w:t>5,528</w:t>
            </w:r>
          </w:p>
        </w:tc>
      </w:tr>
      <w:tr w:rsidR="00A250A1" w:rsidRPr="00B66354" w:rsidTr="0014148F">
        <w:trPr>
          <w:trHeight w:val="288"/>
        </w:trPr>
        <w:tc>
          <w:tcPr>
            <w:tcW w:w="709" w:type="dxa"/>
            <w:tcBorders>
              <w:top w:val="single" w:sz="4" w:space="0" w:color="auto"/>
              <w:left w:val="single" w:sz="4" w:space="0" w:color="auto"/>
              <w:bottom w:val="single" w:sz="4" w:space="0" w:color="auto"/>
              <w:right w:val="single" w:sz="4" w:space="0" w:color="auto"/>
            </w:tcBorders>
            <w:vAlign w:val="center"/>
          </w:tcPr>
          <w:p w:rsidR="00A250A1" w:rsidRDefault="00A250A1" w:rsidP="002C7F26">
            <w:pPr>
              <w:shd w:val="clear" w:color="auto" w:fill="FFFFFF"/>
              <w:jc w:val="center"/>
              <w:rPr>
                <w:sz w:val="24"/>
                <w:szCs w:val="24"/>
              </w:rPr>
            </w:pPr>
            <w:r>
              <w:rPr>
                <w:sz w:val="24"/>
                <w:szCs w:val="24"/>
              </w:rPr>
              <w:t>4</w:t>
            </w:r>
          </w:p>
        </w:tc>
        <w:tc>
          <w:tcPr>
            <w:tcW w:w="7087" w:type="dxa"/>
            <w:tcBorders>
              <w:top w:val="single" w:sz="4" w:space="0" w:color="auto"/>
              <w:left w:val="single" w:sz="4" w:space="0" w:color="auto"/>
              <w:bottom w:val="single" w:sz="4" w:space="0" w:color="auto"/>
              <w:right w:val="single" w:sz="4" w:space="0" w:color="auto"/>
            </w:tcBorders>
          </w:tcPr>
          <w:p w:rsidR="00A250A1" w:rsidRPr="00B66354" w:rsidRDefault="00A250A1" w:rsidP="002C7F26">
            <w:pPr>
              <w:ind w:left="34"/>
              <w:jc w:val="both"/>
              <w:rPr>
                <w:sz w:val="24"/>
                <w:szCs w:val="24"/>
              </w:rPr>
            </w:pPr>
            <w:r w:rsidRPr="00B66354">
              <w:rPr>
                <w:sz w:val="24"/>
                <w:szCs w:val="24"/>
              </w:rPr>
              <w:t>Годовой расход воды на подпитку, т/</w:t>
            </w:r>
            <w:r>
              <w:rPr>
                <w:sz w:val="24"/>
                <w:szCs w:val="24"/>
              </w:rPr>
              <w:t>год</w:t>
            </w:r>
          </w:p>
        </w:tc>
        <w:tc>
          <w:tcPr>
            <w:tcW w:w="1559" w:type="dxa"/>
            <w:tcBorders>
              <w:top w:val="single" w:sz="4" w:space="0" w:color="auto"/>
              <w:left w:val="single" w:sz="4" w:space="0" w:color="auto"/>
              <w:bottom w:val="single" w:sz="4" w:space="0" w:color="auto"/>
              <w:right w:val="single" w:sz="4" w:space="0" w:color="auto"/>
            </w:tcBorders>
          </w:tcPr>
          <w:p w:rsidR="00A250A1" w:rsidRPr="00B66354" w:rsidRDefault="00A250A1" w:rsidP="002C7F26">
            <w:pPr>
              <w:jc w:val="center"/>
              <w:rPr>
                <w:sz w:val="24"/>
                <w:szCs w:val="24"/>
              </w:rPr>
            </w:pPr>
            <w:r>
              <w:rPr>
                <w:sz w:val="24"/>
                <w:szCs w:val="24"/>
              </w:rPr>
              <w:t>46431,65</w:t>
            </w:r>
          </w:p>
        </w:tc>
      </w:tr>
      <w:tr w:rsidR="00A250A1" w:rsidRPr="00B66354" w:rsidTr="008D5AAA">
        <w:trPr>
          <w:trHeight w:val="232"/>
        </w:trPr>
        <w:tc>
          <w:tcPr>
            <w:tcW w:w="709" w:type="dxa"/>
            <w:tcBorders>
              <w:top w:val="single" w:sz="4" w:space="0" w:color="auto"/>
              <w:left w:val="single" w:sz="4" w:space="0" w:color="auto"/>
              <w:bottom w:val="single" w:sz="4" w:space="0" w:color="auto"/>
              <w:right w:val="single" w:sz="4" w:space="0" w:color="auto"/>
            </w:tcBorders>
            <w:vAlign w:val="center"/>
          </w:tcPr>
          <w:p w:rsidR="00A250A1" w:rsidRDefault="00A250A1" w:rsidP="00DB4376">
            <w:pPr>
              <w:shd w:val="clear" w:color="auto" w:fill="FFFFFF"/>
              <w:jc w:val="center"/>
              <w:rPr>
                <w:sz w:val="24"/>
                <w:szCs w:val="24"/>
              </w:rPr>
            </w:pPr>
          </w:p>
        </w:tc>
        <w:tc>
          <w:tcPr>
            <w:tcW w:w="7087" w:type="dxa"/>
            <w:tcBorders>
              <w:top w:val="single" w:sz="4" w:space="0" w:color="auto"/>
              <w:left w:val="single" w:sz="4" w:space="0" w:color="auto"/>
              <w:bottom w:val="single" w:sz="4" w:space="0" w:color="auto"/>
              <w:right w:val="single" w:sz="4" w:space="0" w:color="auto"/>
            </w:tcBorders>
          </w:tcPr>
          <w:p w:rsidR="00A250A1" w:rsidRPr="00813C32" w:rsidRDefault="00A250A1" w:rsidP="00813C32">
            <w:pPr>
              <w:shd w:val="clear" w:color="auto" w:fill="FFFFFF"/>
              <w:spacing w:line="276" w:lineRule="auto"/>
              <w:jc w:val="center"/>
              <w:rPr>
                <w:b/>
                <w:sz w:val="24"/>
                <w:szCs w:val="24"/>
              </w:rPr>
            </w:pPr>
            <w:r w:rsidRPr="00813C32">
              <w:rPr>
                <w:b/>
                <w:sz w:val="24"/>
                <w:szCs w:val="24"/>
              </w:rPr>
              <w:t>Котельная № 8, ул. Комсомольская,89</w:t>
            </w:r>
          </w:p>
        </w:tc>
        <w:tc>
          <w:tcPr>
            <w:tcW w:w="1559" w:type="dxa"/>
            <w:tcBorders>
              <w:top w:val="single" w:sz="4" w:space="0" w:color="auto"/>
              <w:left w:val="single" w:sz="4" w:space="0" w:color="auto"/>
              <w:bottom w:val="single" w:sz="4" w:space="0" w:color="auto"/>
              <w:right w:val="single" w:sz="4" w:space="0" w:color="auto"/>
            </w:tcBorders>
          </w:tcPr>
          <w:p w:rsidR="00A250A1" w:rsidRPr="00B66354" w:rsidRDefault="00A250A1" w:rsidP="00DB4376">
            <w:pPr>
              <w:jc w:val="center"/>
              <w:rPr>
                <w:sz w:val="24"/>
                <w:szCs w:val="24"/>
              </w:rPr>
            </w:pPr>
          </w:p>
        </w:tc>
      </w:tr>
      <w:tr w:rsidR="00A250A1" w:rsidRPr="00B66354" w:rsidTr="0014148F">
        <w:trPr>
          <w:trHeight w:val="540"/>
        </w:trPr>
        <w:tc>
          <w:tcPr>
            <w:tcW w:w="709" w:type="dxa"/>
            <w:tcBorders>
              <w:top w:val="single" w:sz="4" w:space="0" w:color="auto"/>
              <w:left w:val="single" w:sz="4" w:space="0" w:color="auto"/>
              <w:bottom w:val="single" w:sz="4" w:space="0" w:color="auto"/>
              <w:right w:val="single" w:sz="4" w:space="0" w:color="auto"/>
            </w:tcBorders>
            <w:vAlign w:val="center"/>
          </w:tcPr>
          <w:p w:rsidR="00A250A1" w:rsidRDefault="00A250A1" w:rsidP="002C7F26">
            <w:pPr>
              <w:shd w:val="clear" w:color="auto" w:fill="FFFFFF"/>
              <w:jc w:val="center"/>
              <w:rPr>
                <w:sz w:val="24"/>
                <w:szCs w:val="24"/>
              </w:rPr>
            </w:pPr>
            <w:r>
              <w:rPr>
                <w:sz w:val="24"/>
                <w:szCs w:val="24"/>
              </w:rPr>
              <w:t>1</w:t>
            </w:r>
          </w:p>
        </w:tc>
        <w:tc>
          <w:tcPr>
            <w:tcW w:w="7087" w:type="dxa"/>
            <w:tcBorders>
              <w:top w:val="single" w:sz="4" w:space="0" w:color="auto"/>
              <w:left w:val="single" w:sz="4" w:space="0" w:color="auto"/>
              <w:bottom w:val="single" w:sz="4" w:space="0" w:color="auto"/>
              <w:right w:val="single" w:sz="4" w:space="0" w:color="auto"/>
            </w:tcBorders>
          </w:tcPr>
          <w:p w:rsidR="00A250A1" w:rsidRPr="00B66354" w:rsidRDefault="00A250A1" w:rsidP="002C7F26">
            <w:pPr>
              <w:ind w:left="34"/>
              <w:jc w:val="both"/>
              <w:rPr>
                <w:sz w:val="24"/>
                <w:szCs w:val="24"/>
              </w:rPr>
            </w:pPr>
            <w:r w:rsidRPr="00B66354">
              <w:rPr>
                <w:sz w:val="24"/>
                <w:szCs w:val="24"/>
              </w:rPr>
              <w:t>Максимальный расход теплоносителя  на теплопотребляющие установки потребителя, т/ч</w:t>
            </w:r>
          </w:p>
        </w:tc>
        <w:tc>
          <w:tcPr>
            <w:tcW w:w="1559" w:type="dxa"/>
            <w:tcBorders>
              <w:top w:val="single" w:sz="4" w:space="0" w:color="auto"/>
              <w:left w:val="single" w:sz="4" w:space="0" w:color="auto"/>
              <w:bottom w:val="single" w:sz="4" w:space="0" w:color="auto"/>
              <w:right w:val="single" w:sz="4" w:space="0" w:color="auto"/>
            </w:tcBorders>
          </w:tcPr>
          <w:p w:rsidR="00A250A1" w:rsidRPr="00B66354" w:rsidRDefault="00A250A1" w:rsidP="002C7F26">
            <w:pPr>
              <w:jc w:val="center"/>
              <w:rPr>
                <w:sz w:val="24"/>
                <w:szCs w:val="24"/>
              </w:rPr>
            </w:pPr>
            <w:r>
              <w:rPr>
                <w:sz w:val="24"/>
                <w:szCs w:val="24"/>
              </w:rPr>
              <w:t>107,7</w:t>
            </w:r>
          </w:p>
        </w:tc>
      </w:tr>
      <w:tr w:rsidR="00A250A1" w:rsidRPr="00B66354" w:rsidTr="0014148F">
        <w:trPr>
          <w:trHeight w:val="540"/>
        </w:trPr>
        <w:tc>
          <w:tcPr>
            <w:tcW w:w="709" w:type="dxa"/>
            <w:tcBorders>
              <w:top w:val="single" w:sz="4" w:space="0" w:color="auto"/>
              <w:left w:val="single" w:sz="4" w:space="0" w:color="auto"/>
              <w:bottom w:val="single" w:sz="4" w:space="0" w:color="auto"/>
              <w:right w:val="single" w:sz="4" w:space="0" w:color="auto"/>
            </w:tcBorders>
            <w:vAlign w:val="center"/>
          </w:tcPr>
          <w:p w:rsidR="00A250A1" w:rsidRDefault="00A250A1" w:rsidP="002C7F26">
            <w:pPr>
              <w:shd w:val="clear" w:color="auto" w:fill="FFFFFF"/>
              <w:jc w:val="center"/>
              <w:rPr>
                <w:sz w:val="24"/>
                <w:szCs w:val="24"/>
              </w:rPr>
            </w:pPr>
            <w:r>
              <w:rPr>
                <w:sz w:val="24"/>
                <w:szCs w:val="24"/>
              </w:rPr>
              <w:t>2</w:t>
            </w:r>
          </w:p>
        </w:tc>
        <w:tc>
          <w:tcPr>
            <w:tcW w:w="7087" w:type="dxa"/>
            <w:tcBorders>
              <w:top w:val="single" w:sz="4" w:space="0" w:color="auto"/>
              <w:left w:val="single" w:sz="4" w:space="0" w:color="auto"/>
              <w:bottom w:val="single" w:sz="4" w:space="0" w:color="auto"/>
              <w:right w:val="single" w:sz="4" w:space="0" w:color="auto"/>
            </w:tcBorders>
          </w:tcPr>
          <w:p w:rsidR="00A250A1" w:rsidRPr="00B66354" w:rsidRDefault="00A250A1" w:rsidP="002C7F26">
            <w:pPr>
              <w:ind w:left="34"/>
              <w:jc w:val="both"/>
              <w:rPr>
                <w:sz w:val="24"/>
                <w:szCs w:val="24"/>
              </w:rPr>
            </w:pPr>
            <w:r w:rsidRPr="00B66354">
              <w:rPr>
                <w:sz w:val="24"/>
                <w:szCs w:val="24"/>
              </w:rPr>
              <w:t>Производительность водоподготовительных установок для компенсации потерь теплоносителя, т/ч</w:t>
            </w:r>
          </w:p>
        </w:tc>
        <w:tc>
          <w:tcPr>
            <w:tcW w:w="1559" w:type="dxa"/>
            <w:tcBorders>
              <w:top w:val="single" w:sz="4" w:space="0" w:color="auto"/>
              <w:left w:val="single" w:sz="4" w:space="0" w:color="auto"/>
              <w:bottom w:val="single" w:sz="4" w:space="0" w:color="auto"/>
              <w:right w:val="single" w:sz="4" w:space="0" w:color="auto"/>
            </w:tcBorders>
          </w:tcPr>
          <w:p w:rsidR="00A250A1" w:rsidRPr="00B66354" w:rsidRDefault="00A15C43" w:rsidP="002C7F26">
            <w:pPr>
              <w:jc w:val="center"/>
              <w:rPr>
                <w:sz w:val="24"/>
                <w:szCs w:val="24"/>
              </w:rPr>
            </w:pPr>
            <w:r>
              <w:rPr>
                <w:sz w:val="24"/>
                <w:szCs w:val="24"/>
              </w:rPr>
              <w:t>50,0</w:t>
            </w:r>
          </w:p>
        </w:tc>
      </w:tr>
      <w:tr w:rsidR="00A250A1" w:rsidRPr="00B66354" w:rsidTr="00A250A1">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A250A1" w:rsidRDefault="00A250A1" w:rsidP="00A250A1">
            <w:pPr>
              <w:shd w:val="clear" w:color="auto" w:fill="FFFFFF"/>
              <w:jc w:val="center"/>
              <w:rPr>
                <w:sz w:val="24"/>
                <w:szCs w:val="24"/>
              </w:rPr>
            </w:pPr>
            <w:r>
              <w:rPr>
                <w:sz w:val="24"/>
                <w:szCs w:val="24"/>
              </w:rPr>
              <w:t>3</w:t>
            </w:r>
          </w:p>
        </w:tc>
        <w:tc>
          <w:tcPr>
            <w:tcW w:w="7087" w:type="dxa"/>
            <w:tcBorders>
              <w:top w:val="single" w:sz="4" w:space="0" w:color="auto"/>
              <w:left w:val="single" w:sz="4" w:space="0" w:color="auto"/>
              <w:bottom w:val="single" w:sz="4" w:space="0" w:color="auto"/>
              <w:right w:val="single" w:sz="4" w:space="0" w:color="auto"/>
            </w:tcBorders>
          </w:tcPr>
          <w:p w:rsidR="00A250A1" w:rsidRPr="00B66354" w:rsidRDefault="00A250A1" w:rsidP="00A250A1">
            <w:pPr>
              <w:ind w:left="34"/>
              <w:jc w:val="both"/>
              <w:rPr>
                <w:sz w:val="24"/>
                <w:szCs w:val="24"/>
              </w:rPr>
            </w:pPr>
            <w:r>
              <w:rPr>
                <w:sz w:val="24"/>
                <w:szCs w:val="24"/>
              </w:rPr>
              <w:t>Часовой расход воды на подпитку тепловой сети, т/ч</w:t>
            </w:r>
          </w:p>
        </w:tc>
        <w:tc>
          <w:tcPr>
            <w:tcW w:w="1559" w:type="dxa"/>
            <w:tcBorders>
              <w:top w:val="single" w:sz="4" w:space="0" w:color="auto"/>
              <w:left w:val="single" w:sz="4" w:space="0" w:color="auto"/>
              <w:bottom w:val="single" w:sz="4" w:space="0" w:color="auto"/>
              <w:right w:val="single" w:sz="4" w:space="0" w:color="auto"/>
            </w:tcBorders>
          </w:tcPr>
          <w:p w:rsidR="00A250A1" w:rsidRPr="00B66354" w:rsidRDefault="00A250A1" w:rsidP="002C7F26">
            <w:pPr>
              <w:jc w:val="center"/>
              <w:rPr>
                <w:sz w:val="24"/>
                <w:szCs w:val="24"/>
              </w:rPr>
            </w:pPr>
            <w:r>
              <w:rPr>
                <w:sz w:val="24"/>
                <w:szCs w:val="24"/>
              </w:rPr>
              <w:t>6,962</w:t>
            </w:r>
          </w:p>
        </w:tc>
      </w:tr>
      <w:tr w:rsidR="00A250A1" w:rsidRPr="00B66354" w:rsidTr="0014148F">
        <w:trPr>
          <w:trHeight w:val="288"/>
        </w:trPr>
        <w:tc>
          <w:tcPr>
            <w:tcW w:w="709" w:type="dxa"/>
            <w:tcBorders>
              <w:top w:val="single" w:sz="4" w:space="0" w:color="auto"/>
              <w:left w:val="single" w:sz="4" w:space="0" w:color="auto"/>
              <w:bottom w:val="single" w:sz="4" w:space="0" w:color="auto"/>
              <w:right w:val="single" w:sz="4" w:space="0" w:color="auto"/>
            </w:tcBorders>
            <w:vAlign w:val="center"/>
          </w:tcPr>
          <w:p w:rsidR="00A250A1" w:rsidRDefault="00A250A1" w:rsidP="002C7F26">
            <w:pPr>
              <w:shd w:val="clear" w:color="auto" w:fill="FFFFFF"/>
              <w:jc w:val="center"/>
              <w:rPr>
                <w:sz w:val="24"/>
                <w:szCs w:val="24"/>
              </w:rPr>
            </w:pPr>
            <w:r>
              <w:rPr>
                <w:sz w:val="24"/>
                <w:szCs w:val="24"/>
              </w:rPr>
              <w:t>4</w:t>
            </w:r>
          </w:p>
        </w:tc>
        <w:tc>
          <w:tcPr>
            <w:tcW w:w="7087" w:type="dxa"/>
            <w:tcBorders>
              <w:top w:val="single" w:sz="4" w:space="0" w:color="auto"/>
              <w:left w:val="single" w:sz="4" w:space="0" w:color="auto"/>
              <w:bottom w:val="single" w:sz="4" w:space="0" w:color="auto"/>
              <w:right w:val="single" w:sz="4" w:space="0" w:color="auto"/>
            </w:tcBorders>
          </w:tcPr>
          <w:p w:rsidR="00A250A1" w:rsidRPr="00B66354" w:rsidRDefault="00A250A1" w:rsidP="002C7F26">
            <w:pPr>
              <w:ind w:left="34"/>
              <w:jc w:val="both"/>
              <w:rPr>
                <w:sz w:val="24"/>
                <w:szCs w:val="24"/>
              </w:rPr>
            </w:pPr>
            <w:r w:rsidRPr="00B66354">
              <w:rPr>
                <w:sz w:val="24"/>
                <w:szCs w:val="24"/>
              </w:rPr>
              <w:t>Годовой расход воды на подпитку, т/</w:t>
            </w:r>
            <w:r>
              <w:rPr>
                <w:sz w:val="24"/>
                <w:szCs w:val="24"/>
              </w:rPr>
              <w:t>год</w:t>
            </w:r>
          </w:p>
        </w:tc>
        <w:tc>
          <w:tcPr>
            <w:tcW w:w="1559" w:type="dxa"/>
            <w:tcBorders>
              <w:top w:val="single" w:sz="4" w:space="0" w:color="auto"/>
              <w:left w:val="single" w:sz="4" w:space="0" w:color="auto"/>
              <w:bottom w:val="single" w:sz="4" w:space="0" w:color="auto"/>
              <w:right w:val="single" w:sz="4" w:space="0" w:color="auto"/>
            </w:tcBorders>
          </w:tcPr>
          <w:p w:rsidR="00A250A1" w:rsidRPr="00B66354" w:rsidRDefault="00A250A1" w:rsidP="002C7F26">
            <w:pPr>
              <w:jc w:val="center"/>
              <w:rPr>
                <w:sz w:val="24"/>
                <w:szCs w:val="24"/>
              </w:rPr>
            </w:pPr>
            <w:r>
              <w:rPr>
                <w:sz w:val="24"/>
                <w:szCs w:val="24"/>
              </w:rPr>
              <w:t>58480,07</w:t>
            </w:r>
          </w:p>
        </w:tc>
      </w:tr>
      <w:tr w:rsidR="00A250A1" w:rsidRPr="00B66354" w:rsidTr="008D5AAA">
        <w:trPr>
          <w:trHeight w:val="186"/>
        </w:trPr>
        <w:tc>
          <w:tcPr>
            <w:tcW w:w="709" w:type="dxa"/>
            <w:tcBorders>
              <w:top w:val="single" w:sz="4" w:space="0" w:color="auto"/>
              <w:left w:val="single" w:sz="4" w:space="0" w:color="auto"/>
              <w:bottom w:val="single" w:sz="4" w:space="0" w:color="auto"/>
              <w:right w:val="single" w:sz="4" w:space="0" w:color="auto"/>
            </w:tcBorders>
            <w:vAlign w:val="center"/>
          </w:tcPr>
          <w:p w:rsidR="00A250A1" w:rsidRDefault="00A250A1" w:rsidP="00DB4376">
            <w:pPr>
              <w:shd w:val="clear" w:color="auto" w:fill="FFFFFF"/>
              <w:jc w:val="center"/>
              <w:rPr>
                <w:sz w:val="24"/>
                <w:szCs w:val="24"/>
              </w:rPr>
            </w:pPr>
          </w:p>
        </w:tc>
        <w:tc>
          <w:tcPr>
            <w:tcW w:w="7087" w:type="dxa"/>
            <w:tcBorders>
              <w:top w:val="single" w:sz="4" w:space="0" w:color="auto"/>
              <w:left w:val="single" w:sz="4" w:space="0" w:color="auto"/>
              <w:bottom w:val="single" w:sz="4" w:space="0" w:color="auto"/>
              <w:right w:val="single" w:sz="4" w:space="0" w:color="auto"/>
            </w:tcBorders>
          </w:tcPr>
          <w:p w:rsidR="00A250A1" w:rsidRPr="00813C32" w:rsidRDefault="00A250A1" w:rsidP="00813C32">
            <w:pPr>
              <w:shd w:val="clear" w:color="auto" w:fill="FFFFFF"/>
              <w:spacing w:line="276" w:lineRule="auto"/>
              <w:jc w:val="center"/>
              <w:rPr>
                <w:b/>
                <w:sz w:val="24"/>
                <w:szCs w:val="24"/>
              </w:rPr>
            </w:pPr>
            <w:r w:rsidRPr="00813C32">
              <w:rPr>
                <w:b/>
                <w:sz w:val="24"/>
                <w:szCs w:val="24"/>
              </w:rPr>
              <w:t xml:space="preserve">Котельная № 10,Яблочкова, 2а </w:t>
            </w:r>
          </w:p>
        </w:tc>
        <w:tc>
          <w:tcPr>
            <w:tcW w:w="1559" w:type="dxa"/>
            <w:tcBorders>
              <w:top w:val="single" w:sz="4" w:space="0" w:color="auto"/>
              <w:left w:val="single" w:sz="4" w:space="0" w:color="auto"/>
              <w:bottom w:val="single" w:sz="4" w:space="0" w:color="auto"/>
              <w:right w:val="single" w:sz="4" w:space="0" w:color="auto"/>
            </w:tcBorders>
          </w:tcPr>
          <w:p w:rsidR="00A250A1" w:rsidRPr="00B66354" w:rsidRDefault="00A250A1" w:rsidP="00DB4376">
            <w:pPr>
              <w:jc w:val="center"/>
              <w:rPr>
                <w:sz w:val="24"/>
                <w:szCs w:val="24"/>
              </w:rPr>
            </w:pPr>
          </w:p>
        </w:tc>
      </w:tr>
      <w:tr w:rsidR="00A250A1" w:rsidRPr="00B66354" w:rsidTr="0014148F">
        <w:trPr>
          <w:trHeight w:val="540"/>
        </w:trPr>
        <w:tc>
          <w:tcPr>
            <w:tcW w:w="709" w:type="dxa"/>
            <w:tcBorders>
              <w:top w:val="single" w:sz="4" w:space="0" w:color="auto"/>
              <w:left w:val="single" w:sz="4" w:space="0" w:color="auto"/>
              <w:bottom w:val="single" w:sz="4" w:space="0" w:color="auto"/>
              <w:right w:val="single" w:sz="4" w:space="0" w:color="auto"/>
            </w:tcBorders>
            <w:vAlign w:val="center"/>
          </w:tcPr>
          <w:p w:rsidR="00A250A1" w:rsidRDefault="00A250A1" w:rsidP="002C7F26">
            <w:pPr>
              <w:shd w:val="clear" w:color="auto" w:fill="FFFFFF"/>
              <w:jc w:val="center"/>
              <w:rPr>
                <w:sz w:val="24"/>
                <w:szCs w:val="24"/>
              </w:rPr>
            </w:pPr>
            <w:r>
              <w:rPr>
                <w:sz w:val="24"/>
                <w:szCs w:val="24"/>
              </w:rPr>
              <w:t>1</w:t>
            </w:r>
          </w:p>
        </w:tc>
        <w:tc>
          <w:tcPr>
            <w:tcW w:w="7087" w:type="dxa"/>
            <w:tcBorders>
              <w:top w:val="single" w:sz="4" w:space="0" w:color="auto"/>
              <w:left w:val="single" w:sz="4" w:space="0" w:color="auto"/>
              <w:bottom w:val="single" w:sz="4" w:space="0" w:color="auto"/>
              <w:right w:val="single" w:sz="4" w:space="0" w:color="auto"/>
            </w:tcBorders>
          </w:tcPr>
          <w:p w:rsidR="00A250A1" w:rsidRPr="00B66354" w:rsidRDefault="00A250A1" w:rsidP="002C7F26">
            <w:pPr>
              <w:ind w:left="34"/>
              <w:jc w:val="both"/>
              <w:rPr>
                <w:sz w:val="24"/>
                <w:szCs w:val="24"/>
              </w:rPr>
            </w:pPr>
            <w:r w:rsidRPr="00B66354">
              <w:rPr>
                <w:sz w:val="24"/>
                <w:szCs w:val="24"/>
              </w:rPr>
              <w:t>Максимальный расход теплоносителя  на теплопотребляющие установки потребителя, т/ч</w:t>
            </w:r>
          </w:p>
        </w:tc>
        <w:tc>
          <w:tcPr>
            <w:tcW w:w="1559" w:type="dxa"/>
            <w:tcBorders>
              <w:top w:val="single" w:sz="4" w:space="0" w:color="auto"/>
              <w:left w:val="single" w:sz="4" w:space="0" w:color="auto"/>
              <w:bottom w:val="single" w:sz="4" w:space="0" w:color="auto"/>
              <w:right w:val="single" w:sz="4" w:space="0" w:color="auto"/>
            </w:tcBorders>
          </w:tcPr>
          <w:p w:rsidR="00A250A1" w:rsidRPr="00B66354" w:rsidRDefault="00A250A1" w:rsidP="002C7F26">
            <w:pPr>
              <w:jc w:val="center"/>
              <w:rPr>
                <w:sz w:val="24"/>
                <w:szCs w:val="24"/>
              </w:rPr>
            </w:pPr>
            <w:r>
              <w:rPr>
                <w:sz w:val="24"/>
                <w:szCs w:val="24"/>
              </w:rPr>
              <w:t>8,843</w:t>
            </w:r>
          </w:p>
        </w:tc>
      </w:tr>
      <w:tr w:rsidR="00A250A1" w:rsidRPr="00B66354" w:rsidTr="0014148F">
        <w:trPr>
          <w:trHeight w:val="540"/>
        </w:trPr>
        <w:tc>
          <w:tcPr>
            <w:tcW w:w="709" w:type="dxa"/>
            <w:tcBorders>
              <w:top w:val="single" w:sz="4" w:space="0" w:color="auto"/>
              <w:left w:val="single" w:sz="4" w:space="0" w:color="auto"/>
              <w:bottom w:val="single" w:sz="4" w:space="0" w:color="auto"/>
              <w:right w:val="single" w:sz="4" w:space="0" w:color="auto"/>
            </w:tcBorders>
            <w:vAlign w:val="center"/>
          </w:tcPr>
          <w:p w:rsidR="00A250A1" w:rsidRDefault="00A250A1" w:rsidP="002C7F26">
            <w:pPr>
              <w:shd w:val="clear" w:color="auto" w:fill="FFFFFF"/>
              <w:jc w:val="center"/>
              <w:rPr>
                <w:sz w:val="24"/>
                <w:szCs w:val="24"/>
              </w:rPr>
            </w:pPr>
            <w:r>
              <w:rPr>
                <w:sz w:val="24"/>
                <w:szCs w:val="24"/>
              </w:rPr>
              <w:t>2</w:t>
            </w:r>
          </w:p>
        </w:tc>
        <w:tc>
          <w:tcPr>
            <w:tcW w:w="7087" w:type="dxa"/>
            <w:tcBorders>
              <w:top w:val="single" w:sz="4" w:space="0" w:color="auto"/>
              <w:left w:val="single" w:sz="4" w:space="0" w:color="auto"/>
              <w:bottom w:val="single" w:sz="4" w:space="0" w:color="auto"/>
              <w:right w:val="single" w:sz="4" w:space="0" w:color="auto"/>
            </w:tcBorders>
          </w:tcPr>
          <w:p w:rsidR="00A250A1" w:rsidRPr="00B66354" w:rsidRDefault="00A250A1" w:rsidP="002C7F26">
            <w:pPr>
              <w:ind w:left="34"/>
              <w:jc w:val="both"/>
              <w:rPr>
                <w:sz w:val="24"/>
                <w:szCs w:val="24"/>
              </w:rPr>
            </w:pPr>
            <w:r w:rsidRPr="00B66354">
              <w:rPr>
                <w:sz w:val="24"/>
                <w:szCs w:val="24"/>
              </w:rPr>
              <w:t>Производительность водоподготовительных установок для компенсации потерь теплоносителя, т/ч</w:t>
            </w:r>
          </w:p>
        </w:tc>
        <w:tc>
          <w:tcPr>
            <w:tcW w:w="1559" w:type="dxa"/>
            <w:tcBorders>
              <w:top w:val="single" w:sz="4" w:space="0" w:color="auto"/>
              <w:left w:val="single" w:sz="4" w:space="0" w:color="auto"/>
              <w:bottom w:val="single" w:sz="4" w:space="0" w:color="auto"/>
              <w:right w:val="single" w:sz="4" w:space="0" w:color="auto"/>
            </w:tcBorders>
          </w:tcPr>
          <w:p w:rsidR="00A250A1" w:rsidRPr="00B66354" w:rsidRDefault="00A15C43" w:rsidP="002C7F26">
            <w:pPr>
              <w:jc w:val="center"/>
              <w:rPr>
                <w:sz w:val="24"/>
                <w:szCs w:val="24"/>
              </w:rPr>
            </w:pPr>
            <w:r>
              <w:rPr>
                <w:sz w:val="24"/>
                <w:szCs w:val="24"/>
              </w:rPr>
              <w:t>4,0</w:t>
            </w:r>
          </w:p>
        </w:tc>
      </w:tr>
      <w:tr w:rsidR="00A250A1" w:rsidRPr="00B66354" w:rsidTr="00A250A1">
        <w:trPr>
          <w:trHeight w:val="172"/>
        </w:trPr>
        <w:tc>
          <w:tcPr>
            <w:tcW w:w="709" w:type="dxa"/>
            <w:tcBorders>
              <w:top w:val="single" w:sz="4" w:space="0" w:color="auto"/>
              <w:left w:val="single" w:sz="4" w:space="0" w:color="auto"/>
              <w:bottom w:val="single" w:sz="4" w:space="0" w:color="auto"/>
              <w:right w:val="single" w:sz="4" w:space="0" w:color="auto"/>
            </w:tcBorders>
            <w:vAlign w:val="center"/>
          </w:tcPr>
          <w:p w:rsidR="00A250A1" w:rsidRDefault="00A250A1" w:rsidP="00A250A1">
            <w:pPr>
              <w:shd w:val="clear" w:color="auto" w:fill="FFFFFF"/>
              <w:jc w:val="center"/>
              <w:rPr>
                <w:sz w:val="24"/>
                <w:szCs w:val="24"/>
              </w:rPr>
            </w:pPr>
            <w:r>
              <w:rPr>
                <w:sz w:val="24"/>
                <w:szCs w:val="24"/>
              </w:rPr>
              <w:t>3</w:t>
            </w:r>
          </w:p>
        </w:tc>
        <w:tc>
          <w:tcPr>
            <w:tcW w:w="7087" w:type="dxa"/>
            <w:tcBorders>
              <w:top w:val="single" w:sz="4" w:space="0" w:color="auto"/>
              <w:left w:val="single" w:sz="4" w:space="0" w:color="auto"/>
              <w:bottom w:val="single" w:sz="4" w:space="0" w:color="auto"/>
              <w:right w:val="single" w:sz="4" w:space="0" w:color="auto"/>
            </w:tcBorders>
          </w:tcPr>
          <w:p w:rsidR="00A250A1" w:rsidRPr="00B66354" w:rsidRDefault="00A250A1" w:rsidP="00A250A1">
            <w:pPr>
              <w:ind w:left="34"/>
              <w:jc w:val="both"/>
              <w:rPr>
                <w:sz w:val="24"/>
                <w:szCs w:val="24"/>
              </w:rPr>
            </w:pPr>
            <w:r>
              <w:rPr>
                <w:sz w:val="24"/>
                <w:szCs w:val="24"/>
              </w:rPr>
              <w:t>Часовой расход воды на подпитку тепловой сети, т/ч</w:t>
            </w:r>
          </w:p>
        </w:tc>
        <w:tc>
          <w:tcPr>
            <w:tcW w:w="1559" w:type="dxa"/>
            <w:tcBorders>
              <w:top w:val="single" w:sz="4" w:space="0" w:color="auto"/>
              <w:left w:val="single" w:sz="4" w:space="0" w:color="auto"/>
              <w:bottom w:val="single" w:sz="4" w:space="0" w:color="auto"/>
              <w:right w:val="single" w:sz="4" w:space="0" w:color="auto"/>
            </w:tcBorders>
          </w:tcPr>
          <w:p w:rsidR="00A250A1" w:rsidRPr="00B66354" w:rsidRDefault="00A250A1" w:rsidP="002C7F26">
            <w:pPr>
              <w:jc w:val="center"/>
              <w:rPr>
                <w:sz w:val="24"/>
                <w:szCs w:val="24"/>
              </w:rPr>
            </w:pPr>
            <w:r>
              <w:rPr>
                <w:sz w:val="24"/>
                <w:szCs w:val="24"/>
              </w:rPr>
              <w:t>0,445</w:t>
            </w:r>
          </w:p>
        </w:tc>
      </w:tr>
      <w:tr w:rsidR="00A250A1" w:rsidRPr="00B66354" w:rsidTr="0014148F">
        <w:trPr>
          <w:trHeight w:val="288"/>
        </w:trPr>
        <w:tc>
          <w:tcPr>
            <w:tcW w:w="709" w:type="dxa"/>
            <w:tcBorders>
              <w:top w:val="single" w:sz="4" w:space="0" w:color="auto"/>
              <w:left w:val="single" w:sz="4" w:space="0" w:color="auto"/>
              <w:bottom w:val="single" w:sz="4" w:space="0" w:color="auto"/>
              <w:right w:val="single" w:sz="4" w:space="0" w:color="auto"/>
            </w:tcBorders>
            <w:vAlign w:val="center"/>
          </w:tcPr>
          <w:p w:rsidR="00A250A1" w:rsidRDefault="00A250A1" w:rsidP="002C7F26">
            <w:pPr>
              <w:shd w:val="clear" w:color="auto" w:fill="FFFFFF"/>
              <w:jc w:val="center"/>
              <w:rPr>
                <w:sz w:val="24"/>
                <w:szCs w:val="24"/>
              </w:rPr>
            </w:pPr>
            <w:r>
              <w:rPr>
                <w:sz w:val="24"/>
                <w:szCs w:val="24"/>
              </w:rPr>
              <w:t>4</w:t>
            </w:r>
          </w:p>
        </w:tc>
        <w:tc>
          <w:tcPr>
            <w:tcW w:w="7087" w:type="dxa"/>
            <w:tcBorders>
              <w:top w:val="single" w:sz="4" w:space="0" w:color="auto"/>
              <w:left w:val="single" w:sz="4" w:space="0" w:color="auto"/>
              <w:bottom w:val="single" w:sz="4" w:space="0" w:color="auto"/>
              <w:right w:val="single" w:sz="4" w:space="0" w:color="auto"/>
            </w:tcBorders>
          </w:tcPr>
          <w:p w:rsidR="00A250A1" w:rsidRPr="00393A52" w:rsidRDefault="00A250A1" w:rsidP="002C7F26">
            <w:pPr>
              <w:ind w:left="34"/>
              <w:jc w:val="both"/>
              <w:rPr>
                <w:sz w:val="24"/>
                <w:szCs w:val="24"/>
              </w:rPr>
            </w:pPr>
            <w:r w:rsidRPr="00393A52">
              <w:rPr>
                <w:sz w:val="24"/>
                <w:szCs w:val="24"/>
              </w:rPr>
              <w:t>Годовой расход воды на подпитку, т/год</w:t>
            </w:r>
          </w:p>
        </w:tc>
        <w:tc>
          <w:tcPr>
            <w:tcW w:w="1559" w:type="dxa"/>
            <w:tcBorders>
              <w:top w:val="single" w:sz="4" w:space="0" w:color="auto"/>
              <w:left w:val="single" w:sz="4" w:space="0" w:color="auto"/>
              <w:bottom w:val="single" w:sz="4" w:space="0" w:color="auto"/>
              <w:right w:val="single" w:sz="4" w:space="0" w:color="auto"/>
            </w:tcBorders>
          </w:tcPr>
          <w:p w:rsidR="00A250A1" w:rsidRPr="00B66354" w:rsidRDefault="00A250A1" w:rsidP="008427D1">
            <w:pPr>
              <w:jc w:val="center"/>
              <w:rPr>
                <w:sz w:val="24"/>
                <w:szCs w:val="24"/>
              </w:rPr>
            </w:pPr>
            <w:r>
              <w:rPr>
                <w:sz w:val="24"/>
                <w:szCs w:val="24"/>
              </w:rPr>
              <w:t>3735,7</w:t>
            </w:r>
          </w:p>
        </w:tc>
      </w:tr>
      <w:tr w:rsidR="00A250A1" w:rsidRPr="00B66354" w:rsidTr="008D5AAA">
        <w:trPr>
          <w:trHeight w:val="282"/>
        </w:trPr>
        <w:tc>
          <w:tcPr>
            <w:tcW w:w="709" w:type="dxa"/>
            <w:tcBorders>
              <w:top w:val="single" w:sz="4" w:space="0" w:color="auto"/>
              <w:left w:val="single" w:sz="4" w:space="0" w:color="auto"/>
              <w:bottom w:val="single" w:sz="4" w:space="0" w:color="auto"/>
              <w:right w:val="single" w:sz="4" w:space="0" w:color="auto"/>
            </w:tcBorders>
            <w:vAlign w:val="center"/>
          </w:tcPr>
          <w:p w:rsidR="00A250A1" w:rsidRDefault="00A250A1" w:rsidP="00DB4376">
            <w:pPr>
              <w:shd w:val="clear" w:color="auto" w:fill="FFFFFF"/>
              <w:jc w:val="center"/>
              <w:rPr>
                <w:sz w:val="24"/>
                <w:szCs w:val="24"/>
              </w:rPr>
            </w:pPr>
          </w:p>
        </w:tc>
        <w:tc>
          <w:tcPr>
            <w:tcW w:w="7087" w:type="dxa"/>
            <w:tcBorders>
              <w:top w:val="single" w:sz="4" w:space="0" w:color="auto"/>
              <w:left w:val="single" w:sz="4" w:space="0" w:color="auto"/>
              <w:bottom w:val="single" w:sz="4" w:space="0" w:color="auto"/>
              <w:right w:val="single" w:sz="4" w:space="0" w:color="auto"/>
            </w:tcBorders>
          </w:tcPr>
          <w:p w:rsidR="00A250A1" w:rsidRPr="00393A52" w:rsidRDefault="0079268F" w:rsidP="00F1528D">
            <w:pPr>
              <w:pStyle w:val="af1"/>
              <w:ind w:left="142"/>
              <w:jc w:val="center"/>
              <w:rPr>
                <w:b/>
              </w:rPr>
            </w:pPr>
            <w:r w:rsidRPr="00393A52">
              <w:rPr>
                <w:b/>
                <w:color w:val="000000"/>
              </w:rPr>
              <w:t>ЗАО «</w:t>
            </w:r>
            <w:r w:rsidR="00F1528D">
              <w:rPr>
                <w:b/>
                <w:color w:val="000000"/>
              </w:rPr>
              <w:t>Теплоэнергетическая компания Пензенской области</w:t>
            </w:r>
            <w:r w:rsidRPr="00393A52">
              <w:rPr>
                <w:b/>
                <w:color w:val="000000"/>
              </w:rPr>
              <w:t>»</w:t>
            </w:r>
          </w:p>
        </w:tc>
        <w:tc>
          <w:tcPr>
            <w:tcW w:w="1559" w:type="dxa"/>
            <w:tcBorders>
              <w:top w:val="single" w:sz="4" w:space="0" w:color="auto"/>
              <w:left w:val="single" w:sz="4" w:space="0" w:color="auto"/>
              <w:bottom w:val="single" w:sz="4" w:space="0" w:color="auto"/>
              <w:right w:val="single" w:sz="4" w:space="0" w:color="auto"/>
            </w:tcBorders>
          </w:tcPr>
          <w:p w:rsidR="00A250A1" w:rsidRPr="00B66354" w:rsidRDefault="00A250A1" w:rsidP="00DB4376">
            <w:pPr>
              <w:jc w:val="center"/>
              <w:rPr>
                <w:sz w:val="24"/>
                <w:szCs w:val="24"/>
              </w:rPr>
            </w:pPr>
          </w:p>
        </w:tc>
      </w:tr>
      <w:tr w:rsidR="00A250A1" w:rsidRPr="00B66354" w:rsidTr="008D5AAA">
        <w:trPr>
          <w:trHeight w:val="230"/>
        </w:trPr>
        <w:tc>
          <w:tcPr>
            <w:tcW w:w="709" w:type="dxa"/>
            <w:tcBorders>
              <w:top w:val="single" w:sz="4" w:space="0" w:color="auto"/>
              <w:left w:val="single" w:sz="4" w:space="0" w:color="auto"/>
              <w:bottom w:val="single" w:sz="4" w:space="0" w:color="auto"/>
              <w:right w:val="single" w:sz="4" w:space="0" w:color="auto"/>
            </w:tcBorders>
            <w:vAlign w:val="center"/>
          </w:tcPr>
          <w:p w:rsidR="00A250A1" w:rsidRDefault="00A250A1" w:rsidP="00DB4376">
            <w:pPr>
              <w:shd w:val="clear" w:color="auto" w:fill="FFFFFF"/>
              <w:jc w:val="center"/>
              <w:rPr>
                <w:sz w:val="24"/>
                <w:szCs w:val="24"/>
              </w:rPr>
            </w:pPr>
          </w:p>
        </w:tc>
        <w:tc>
          <w:tcPr>
            <w:tcW w:w="7087" w:type="dxa"/>
            <w:tcBorders>
              <w:top w:val="single" w:sz="4" w:space="0" w:color="auto"/>
              <w:left w:val="single" w:sz="4" w:space="0" w:color="auto"/>
              <w:bottom w:val="single" w:sz="4" w:space="0" w:color="auto"/>
              <w:right w:val="single" w:sz="4" w:space="0" w:color="auto"/>
            </w:tcBorders>
          </w:tcPr>
          <w:p w:rsidR="00A250A1" w:rsidRPr="00B55296" w:rsidRDefault="00A250A1" w:rsidP="00B55296">
            <w:pPr>
              <w:shd w:val="clear" w:color="auto" w:fill="FFFFFF"/>
              <w:jc w:val="center"/>
              <w:rPr>
                <w:b/>
                <w:sz w:val="24"/>
                <w:szCs w:val="24"/>
              </w:rPr>
            </w:pPr>
            <w:r w:rsidRPr="00B55296">
              <w:rPr>
                <w:b/>
                <w:sz w:val="24"/>
                <w:szCs w:val="24"/>
              </w:rPr>
              <w:t>Котельная №1, пр. Строительный , 3</w:t>
            </w:r>
          </w:p>
        </w:tc>
        <w:tc>
          <w:tcPr>
            <w:tcW w:w="1559" w:type="dxa"/>
            <w:tcBorders>
              <w:top w:val="single" w:sz="4" w:space="0" w:color="auto"/>
              <w:left w:val="single" w:sz="4" w:space="0" w:color="auto"/>
              <w:bottom w:val="single" w:sz="4" w:space="0" w:color="auto"/>
              <w:right w:val="single" w:sz="4" w:space="0" w:color="auto"/>
            </w:tcBorders>
            <w:vAlign w:val="center"/>
          </w:tcPr>
          <w:p w:rsidR="00A250A1" w:rsidRPr="004C7A29" w:rsidRDefault="00A250A1" w:rsidP="00A250A1">
            <w:pPr>
              <w:shd w:val="clear" w:color="auto" w:fill="FFFFFF"/>
              <w:jc w:val="center"/>
              <w:rPr>
                <w:sz w:val="24"/>
                <w:szCs w:val="24"/>
              </w:rPr>
            </w:pPr>
          </w:p>
        </w:tc>
      </w:tr>
      <w:tr w:rsidR="00A250A1" w:rsidRPr="00B66354" w:rsidTr="0014148F">
        <w:trPr>
          <w:trHeight w:val="540"/>
        </w:trPr>
        <w:tc>
          <w:tcPr>
            <w:tcW w:w="709" w:type="dxa"/>
            <w:tcBorders>
              <w:top w:val="single" w:sz="4" w:space="0" w:color="auto"/>
              <w:left w:val="single" w:sz="4" w:space="0" w:color="auto"/>
              <w:bottom w:val="single" w:sz="4" w:space="0" w:color="auto"/>
              <w:right w:val="single" w:sz="4" w:space="0" w:color="auto"/>
            </w:tcBorders>
            <w:vAlign w:val="center"/>
          </w:tcPr>
          <w:p w:rsidR="00A250A1" w:rsidRDefault="00A250A1" w:rsidP="002C7F26">
            <w:pPr>
              <w:shd w:val="clear" w:color="auto" w:fill="FFFFFF"/>
              <w:jc w:val="center"/>
              <w:rPr>
                <w:sz w:val="24"/>
                <w:szCs w:val="24"/>
              </w:rPr>
            </w:pPr>
            <w:r>
              <w:rPr>
                <w:sz w:val="24"/>
                <w:szCs w:val="24"/>
              </w:rPr>
              <w:t>1</w:t>
            </w:r>
          </w:p>
        </w:tc>
        <w:tc>
          <w:tcPr>
            <w:tcW w:w="7087" w:type="dxa"/>
            <w:tcBorders>
              <w:top w:val="single" w:sz="4" w:space="0" w:color="auto"/>
              <w:left w:val="single" w:sz="4" w:space="0" w:color="auto"/>
              <w:bottom w:val="single" w:sz="4" w:space="0" w:color="auto"/>
              <w:right w:val="single" w:sz="4" w:space="0" w:color="auto"/>
            </w:tcBorders>
          </w:tcPr>
          <w:p w:rsidR="00A250A1" w:rsidRPr="00B66354" w:rsidRDefault="00A250A1" w:rsidP="002C7F26">
            <w:pPr>
              <w:ind w:left="34"/>
              <w:jc w:val="both"/>
              <w:rPr>
                <w:sz w:val="24"/>
                <w:szCs w:val="24"/>
              </w:rPr>
            </w:pPr>
            <w:r w:rsidRPr="00B66354">
              <w:rPr>
                <w:sz w:val="24"/>
                <w:szCs w:val="24"/>
              </w:rPr>
              <w:t>Максимальный расход теплоносителя  на теплопотребляющие установки потребителя, т/ч</w:t>
            </w:r>
          </w:p>
        </w:tc>
        <w:tc>
          <w:tcPr>
            <w:tcW w:w="1559" w:type="dxa"/>
            <w:tcBorders>
              <w:top w:val="single" w:sz="4" w:space="0" w:color="auto"/>
              <w:left w:val="single" w:sz="4" w:space="0" w:color="auto"/>
              <w:bottom w:val="single" w:sz="4" w:space="0" w:color="auto"/>
              <w:right w:val="single" w:sz="4" w:space="0" w:color="auto"/>
            </w:tcBorders>
          </w:tcPr>
          <w:p w:rsidR="00A250A1" w:rsidRPr="00B66354" w:rsidRDefault="00A250A1" w:rsidP="002C7F26">
            <w:pPr>
              <w:jc w:val="center"/>
              <w:rPr>
                <w:sz w:val="24"/>
                <w:szCs w:val="24"/>
              </w:rPr>
            </w:pPr>
            <w:r>
              <w:rPr>
                <w:sz w:val="24"/>
                <w:szCs w:val="24"/>
              </w:rPr>
              <w:t>234,5</w:t>
            </w:r>
          </w:p>
        </w:tc>
      </w:tr>
      <w:tr w:rsidR="00A250A1" w:rsidRPr="00B66354" w:rsidTr="0014148F">
        <w:trPr>
          <w:trHeight w:val="540"/>
        </w:trPr>
        <w:tc>
          <w:tcPr>
            <w:tcW w:w="709" w:type="dxa"/>
            <w:tcBorders>
              <w:top w:val="single" w:sz="4" w:space="0" w:color="auto"/>
              <w:left w:val="single" w:sz="4" w:space="0" w:color="auto"/>
              <w:bottom w:val="single" w:sz="4" w:space="0" w:color="auto"/>
              <w:right w:val="single" w:sz="4" w:space="0" w:color="auto"/>
            </w:tcBorders>
            <w:vAlign w:val="center"/>
          </w:tcPr>
          <w:p w:rsidR="00A250A1" w:rsidRDefault="00A250A1" w:rsidP="002C7F26">
            <w:pPr>
              <w:shd w:val="clear" w:color="auto" w:fill="FFFFFF"/>
              <w:jc w:val="center"/>
              <w:rPr>
                <w:sz w:val="24"/>
                <w:szCs w:val="24"/>
              </w:rPr>
            </w:pPr>
            <w:r>
              <w:rPr>
                <w:sz w:val="24"/>
                <w:szCs w:val="24"/>
              </w:rPr>
              <w:t>2</w:t>
            </w:r>
          </w:p>
        </w:tc>
        <w:tc>
          <w:tcPr>
            <w:tcW w:w="7087" w:type="dxa"/>
            <w:tcBorders>
              <w:top w:val="single" w:sz="4" w:space="0" w:color="auto"/>
              <w:left w:val="single" w:sz="4" w:space="0" w:color="auto"/>
              <w:bottom w:val="single" w:sz="4" w:space="0" w:color="auto"/>
              <w:right w:val="single" w:sz="4" w:space="0" w:color="auto"/>
            </w:tcBorders>
          </w:tcPr>
          <w:p w:rsidR="00A250A1" w:rsidRPr="00B66354" w:rsidRDefault="00A250A1" w:rsidP="002C7F26">
            <w:pPr>
              <w:ind w:left="34"/>
              <w:jc w:val="both"/>
              <w:rPr>
                <w:sz w:val="24"/>
                <w:szCs w:val="24"/>
              </w:rPr>
            </w:pPr>
            <w:r w:rsidRPr="00B66354">
              <w:rPr>
                <w:sz w:val="24"/>
                <w:szCs w:val="24"/>
              </w:rPr>
              <w:t>Производительность водоподготовительных установок для компенсации потерь теплоносителя, т/ч</w:t>
            </w:r>
          </w:p>
        </w:tc>
        <w:tc>
          <w:tcPr>
            <w:tcW w:w="1559" w:type="dxa"/>
            <w:tcBorders>
              <w:top w:val="single" w:sz="4" w:space="0" w:color="auto"/>
              <w:left w:val="single" w:sz="4" w:space="0" w:color="auto"/>
              <w:bottom w:val="single" w:sz="4" w:space="0" w:color="auto"/>
              <w:right w:val="single" w:sz="4" w:space="0" w:color="auto"/>
            </w:tcBorders>
          </w:tcPr>
          <w:p w:rsidR="00A250A1" w:rsidRPr="00B66354" w:rsidRDefault="00A15C43" w:rsidP="002C7F26">
            <w:pPr>
              <w:jc w:val="center"/>
              <w:rPr>
                <w:sz w:val="24"/>
                <w:szCs w:val="24"/>
              </w:rPr>
            </w:pPr>
            <w:r>
              <w:rPr>
                <w:sz w:val="24"/>
                <w:szCs w:val="24"/>
              </w:rPr>
              <w:t>110,0</w:t>
            </w:r>
          </w:p>
        </w:tc>
      </w:tr>
      <w:tr w:rsidR="00A250A1" w:rsidRPr="00B66354" w:rsidTr="00A250A1">
        <w:trPr>
          <w:trHeight w:val="261"/>
        </w:trPr>
        <w:tc>
          <w:tcPr>
            <w:tcW w:w="709" w:type="dxa"/>
            <w:tcBorders>
              <w:top w:val="single" w:sz="4" w:space="0" w:color="auto"/>
              <w:left w:val="single" w:sz="4" w:space="0" w:color="auto"/>
              <w:bottom w:val="single" w:sz="4" w:space="0" w:color="auto"/>
              <w:right w:val="single" w:sz="4" w:space="0" w:color="auto"/>
            </w:tcBorders>
            <w:vAlign w:val="center"/>
          </w:tcPr>
          <w:p w:rsidR="00A250A1" w:rsidRDefault="00A250A1" w:rsidP="00A250A1">
            <w:pPr>
              <w:shd w:val="clear" w:color="auto" w:fill="FFFFFF"/>
              <w:jc w:val="center"/>
              <w:rPr>
                <w:sz w:val="24"/>
                <w:szCs w:val="24"/>
              </w:rPr>
            </w:pPr>
            <w:r>
              <w:rPr>
                <w:sz w:val="24"/>
                <w:szCs w:val="24"/>
              </w:rPr>
              <w:t>3</w:t>
            </w:r>
          </w:p>
        </w:tc>
        <w:tc>
          <w:tcPr>
            <w:tcW w:w="7087" w:type="dxa"/>
            <w:tcBorders>
              <w:top w:val="single" w:sz="4" w:space="0" w:color="auto"/>
              <w:left w:val="single" w:sz="4" w:space="0" w:color="auto"/>
              <w:bottom w:val="single" w:sz="4" w:space="0" w:color="auto"/>
              <w:right w:val="single" w:sz="4" w:space="0" w:color="auto"/>
            </w:tcBorders>
          </w:tcPr>
          <w:p w:rsidR="00A250A1" w:rsidRPr="00B66354" w:rsidRDefault="00A250A1" w:rsidP="00A250A1">
            <w:pPr>
              <w:ind w:left="34"/>
              <w:jc w:val="both"/>
              <w:rPr>
                <w:sz w:val="24"/>
                <w:szCs w:val="24"/>
              </w:rPr>
            </w:pPr>
            <w:r>
              <w:rPr>
                <w:sz w:val="24"/>
                <w:szCs w:val="24"/>
              </w:rPr>
              <w:t>Часовой расход воды на подпитку тепловой сети, т/ч</w:t>
            </w:r>
          </w:p>
        </w:tc>
        <w:tc>
          <w:tcPr>
            <w:tcW w:w="1559" w:type="dxa"/>
            <w:tcBorders>
              <w:top w:val="single" w:sz="4" w:space="0" w:color="auto"/>
              <w:left w:val="single" w:sz="4" w:space="0" w:color="auto"/>
              <w:bottom w:val="single" w:sz="4" w:space="0" w:color="auto"/>
              <w:right w:val="single" w:sz="4" w:space="0" w:color="auto"/>
            </w:tcBorders>
          </w:tcPr>
          <w:p w:rsidR="00A250A1" w:rsidRPr="00B66354" w:rsidRDefault="00A250A1" w:rsidP="002C7F26">
            <w:pPr>
              <w:jc w:val="center"/>
              <w:rPr>
                <w:sz w:val="24"/>
                <w:szCs w:val="24"/>
              </w:rPr>
            </w:pPr>
            <w:r>
              <w:rPr>
                <w:sz w:val="24"/>
                <w:szCs w:val="24"/>
              </w:rPr>
              <w:t>67,99</w:t>
            </w:r>
          </w:p>
        </w:tc>
      </w:tr>
      <w:tr w:rsidR="00A250A1" w:rsidRPr="00B66354" w:rsidTr="0014148F">
        <w:trPr>
          <w:trHeight w:val="288"/>
        </w:trPr>
        <w:tc>
          <w:tcPr>
            <w:tcW w:w="709" w:type="dxa"/>
            <w:tcBorders>
              <w:top w:val="single" w:sz="4" w:space="0" w:color="auto"/>
              <w:left w:val="single" w:sz="4" w:space="0" w:color="auto"/>
              <w:bottom w:val="single" w:sz="4" w:space="0" w:color="auto"/>
              <w:right w:val="single" w:sz="4" w:space="0" w:color="auto"/>
            </w:tcBorders>
            <w:vAlign w:val="center"/>
          </w:tcPr>
          <w:p w:rsidR="00A250A1" w:rsidRDefault="00A250A1" w:rsidP="002C7F26">
            <w:pPr>
              <w:shd w:val="clear" w:color="auto" w:fill="FFFFFF"/>
              <w:jc w:val="center"/>
              <w:rPr>
                <w:sz w:val="24"/>
                <w:szCs w:val="24"/>
              </w:rPr>
            </w:pPr>
            <w:r>
              <w:rPr>
                <w:sz w:val="24"/>
                <w:szCs w:val="24"/>
              </w:rPr>
              <w:t>4</w:t>
            </w:r>
          </w:p>
        </w:tc>
        <w:tc>
          <w:tcPr>
            <w:tcW w:w="7087" w:type="dxa"/>
            <w:tcBorders>
              <w:top w:val="single" w:sz="4" w:space="0" w:color="auto"/>
              <w:left w:val="single" w:sz="4" w:space="0" w:color="auto"/>
              <w:bottom w:val="single" w:sz="4" w:space="0" w:color="auto"/>
              <w:right w:val="single" w:sz="4" w:space="0" w:color="auto"/>
            </w:tcBorders>
          </w:tcPr>
          <w:p w:rsidR="00A250A1" w:rsidRPr="00B66354" w:rsidRDefault="00A250A1" w:rsidP="002C7F26">
            <w:pPr>
              <w:ind w:left="34"/>
              <w:jc w:val="both"/>
              <w:rPr>
                <w:sz w:val="24"/>
                <w:szCs w:val="24"/>
              </w:rPr>
            </w:pPr>
            <w:r w:rsidRPr="00B66354">
              <w:rPr>
                <w:sz w:val="24"/>
                <w:szCs w:val="24"/>
              </w:rPr>
              <w:t>Годовой расход воды на подпитку, т/</w:t>
            </w:r>
            <w:r>
              <w:rPr>
                <w:sz w:val="24"/>
                <w:szCs w:val="24"/>
              </w:rPr>
              <w:t>год</w:t>
            </w:r>
          </w:p>
        </w:tc>
        <w:tc>
          <w:tcPr>
            <w:tcW w:w="1559" w:type="dxa"/>
            <w:tcBorders>
              <w:top w:val="single" w:sz="4" w:space="0" w:color="auto"/>
              <w:left w:val="single" w:sz="4" w:space="0" w:color="auto"/>
              <w:bottom w:val="single" w:sz="4" w:space="0" w:color="auto"/>
              <w:right w:val="single" w:sz="4" w:space="0" w:color="auto"/>
            </w:tcBorders>
          </w:tcPr>
          <w:p w:rsidR="00A250A1" w:rsidRPr="00B66354" w:rsidRDefault="00A250A1" w:rsidP="002C7F26">
            <w:pPr>
              <w:jc w:val="center"/>
              <w:rPr>
                <w:sz w:val="24"/>
                <w:szCs w:val="24"/>
              </w:rPr>
            </w:pPr>
            <w:r>
              <w:rPr>
                <w:sz w:val="24"/>
                <w:szCs w:val="24"/>
              </w:rPr>
              <w:t>571177,5</w:t>
            </w:r>
          </w:p>
        </w:tc>
      </w:tr>
      <w:tr w:rsidR="00A250A1" w:rsidRPr="00B66354" w:rsidTr="008D5AAA">
        <w:trPr>
          <w:trHeight w:val="240"/>
        </w:trPr>
        <w:tc>
          <w:tcPr>
            <w:tcW w:w="709" w:type="dxa"/>
            <w:tcBorders>
              <w:top w:val="single" w:sz="4" w:space="0" w:color="auto"/>
              <w:left w:val="single" w:sz="4" w:space="0" w:color="auto"/>
              <w:bottom w:val="single" w:sz="4" w:space="0" w:color="auto"/>
              <w:right w:val="single" w:sz="4" w:space="0" w:color="auto"/>
            </w:tcBorders>
            <w:vAlign w:val="center"/>
          </w:tcPr>
          <w:p w:rsidR="00A250A1" w:rsidRDefault="00A250A1" w:rsidP="00DB4376">
            <w:pPr>
              <w:shd w:val="clear" w:color="auto" w:fill="FFFFFF"/>
              <w:jc w:val="center"/>
              <w:rPr>
                <w:sz w:val="24"/>
                <w:szCs w:val="24"/>
              </w:rPr>
            </w:pPr>
          </w:p>
        </w:tc>
        <w:tc>
          <w:tcPr>
            <w:tcW w:w="7087" w:type="dxa"/>
            <w:tcBorders>
              <w:top w:val="single" w:sz="4" w:space="0" w:color="auto"/>
              <w:left w:val="single" w:sz="4" w:space="0" w:color="auto"/>
              <w:bottom w:val="single" w:sz="4" w:space="0" w:color="auto"/>
              <w:right w:val="single" w:sz="4" w:space="0" w:color="auto"/>
            </w:tcBorders>
          </w:tcPr>
          <w:p w:rsidR="00A250A1" w:rsidRPr="00B55296" w:rsidRDefault="00A250A1" w:rsidP="00B55296">
            <w:pPr>
              <w:shd w:val="clear" w:color="auto" w:fill="FFFFFF"/>
              <w:jc w:val="center"/>
              <w:rPr>
                <w:b/>
                <w:sz w:val="24"/>
                <w:szCs w:val="24"/>
              </w:rPr>
            </w:pPr>
            <w:r w:rsidRPr="00B55296">
              <w:rPr>
                <w:b/>
                <w:sz w:val="24"/>
                <w:szCs w:val="24"/>
              </w:rPr>
              <w:t>Котельная № 2,ул. Ленина, 255а</w:t>
            </w:r>
          </w:p>
        </w:tc>
        <w:tc>
          <w:tcPr>
            <w:tcW w:w="1559" w:type="dxa"/>
            <w:tcBorders>
              <w:top w:val="single" w:sz="4" w:space="0" w:color="auto"/>
              <w:left w:val="single" w:sz="4" w:space="0" w:color="auto"/>
              <w:bottom w:val="single" w:sz="4" w:space="0" w:color="auto"/>
              <w:right w:val="single" w:sz="4" w:space="0" w:color="auto"/>
            </w:tcBorders>
          </w:tcPr>
          <w:p w:rsidR="00A250A1" w:rsidRPr="00B66354" w:rsidRDefault="00A250A1" w:rsidP="00DB4376">
            <w:pPr>
              <w:jc w:val="center"/>
              <w:rPr>
                <w:sz w:val="24"/>
                <w:szCs w:val="24"/>
              </w:rPr>
            </w:pPr>
          </w:p>
        </w:tc>
      </w:tr>
      <w:tr w:rsidR="00A250A1" w:rsidRPr="00B66354" w:rsidTr="0014148F">
        <w:trPr>
          <w:trHeight w:val="540"/>
        </w:trPr>
        <w:tc>
          <w:tcPr>
            <w:tcW w:w="709" w:type="dxa"/>
            <w:tcBorders>
              <w:top w:val="single" w:sz="4" w:space="0" w:color="auto"/>
              <w:left w:val="single" w:sz="4" w:space="0" w:color="auto"/>
              <w:bottom w:val="single" w:sz="4" w:space="0" w:color="auto"/>
              <w:right w:val="single" w:sz="4" w:space="0" w:color="auto"/>
            </w:tcBorders>
            <w:vAlign w:val="center"/>
          </w:tcPr>
          <w:p w:rsidR="00A250A1" w:rsidRDefault="00A250A1" w:rsidP="002C7F26">
            <w:pPr>
              <w:shd w:val="clear" w:color="auto" w:fill="FFFFFF"/>
              <w:jc w:val="center"/>
              <w:rPr>
                <w:sz w:val="24"/>
                <w:szCs w:val="24"/>
              </w:rPr>
            </w:pPr>
            <w:r>
              <w:rPr>
                <w:sz w:val="24"/>
                <w:szCs w:val="24"/>
              </w:rPr>
              <w:t>1</w:t>
            </w:r>
          </w:p>
        </w:tc>
        <w:tc>
          <w:tcPr>
            <w:tcW w:w="7087" w:type="dxa"/>
            <w:tcBorders>
              <w:top w:val="single" w:sz="4" w:space="0" w:color="auto"/>
              <w:left w:val="single" w:sz="4" w:space="0" w:color="auto"/>
              <w:bottom w:val="single" w:sz="4" w:space="0" w:color="auto"/>
              <w:right w:val="single" w:sz="4" w:space="0" w:color="auto"/>
            </w:tcBorders>
          </w:tcPr>
          <w:p w:rsidR="00A250A1" w:rsidRPr="00B66354" w:rsidRDefault="00A250A1" w:rsidP="002C7F26">
            <w:pPr>
              <w:ind w:left="34"/>
              <w:jc w:val="both"/>
              <w:rPr>
                <w:sz w:val="24"/>
                <w:szCs w:val="24"/>
              </w:rPr>
            </w:pPr>
            <w:r w:rsidRPr="00B66354">
              <w:rPr>
                <w:sz w:val="24"/>
                <w:szCs w:val="24"/>
              </w:rPr>
              <w:t>Максимальный расход теплоносителя  на теплопотребляющие установки потребителя, т/ч</w:t>
            </w:r>
          </w:p>
        </w:tc>
        <w:tc>
          <w:tcPr>
            <w:tcW w:w="1559" w:type="dxa"/>
            <w:tcBorders>
              <w:top w:val="single" w:sz="4" w:space="0" w:color="auto"/>
              <w:left w:val="single" w:sz="4" w:space="0" w:color="auto"/>
              <w:bottom w:val="single" w:sz="4" w:space="0" w:color="auto"/>
              <w:right w:val="single" w:sz="4" w:space="0" w:color="auto"/>
            </w:tcBorders>
          </w:tcPr>
          <w:p w:rsidR="00A250A1" w:rsidRPr="00B66354" w:rsidRDefault="00A250A1" w:rsidP="002C7F26">
            <w:pPr>
              <w:jc w:val="center"/>
              <w:rPr>
                <w:sz w:val="24"/>
                <w:szCs w:val="24"/>
              </w:rPr>
            </w:pPr>
            <w:r>
              <w:rPr>
                <w:sz w:val="24"/>
                <w:szCs w:val="24"/>
              </w:rPr>
              <w:t>29,6</w:t>
            </w:r>
          </w:p>
        </w:tc>
      </w:tr>
      <w:tr w:rsidR="00A250A1" w:rsidRPr="00B66354" w:rsidTr="0014148F">
        <w:trPr>
          <w:trHeight w:val="540"/>
        </w:trPr>
        <w:tc>
          <w:tcPr>
            <w:tcW w:w="709" w:type="dxa"/>
            <w:tcBorders>
              <w:top w:val="single" w:sz="4" w:space="0" w:color="auto"/>
              <w:left w:val="single" w:sz="4" w:space="0" w:color="auto"/>
              <w:bottom w:val="single" w:sz="4" w:space="0" w:color="auto"/>
              <w:right w:val="single" w:sz="4" w:space="0" w:color="auto"/>
            </w:tcBorders>
            <w:vAlign w:val="center"/>
          </w:tcPr>
          <w:p w:rsidR="00A250A1" w:rsidRDefault="00A250A1" w:rsidP="002C7F26">
            <w:pPr>
              <w:shd w:val="clear" w:color="auto" w:fill="FFFFFF"/>
              <w:jc w:val="center"/>
              <w:rPr>
                <w:sz w:val="24"/>
                <w:szCs w:val="24"/>
              </w:rPr>
            </w:pPr>
            <w:r>
              <w:rPr>
                <w:sz w:val="24"/>
                <w:szCs w:val="24"/>
              </w:rPr>
              <w:t>2</w:t>
            </w:r>
          </w:p>
        </w:tc>
        <w:tc>
          <w:tcPr>
            <w:tcW w:w="7087" w:type="dxa"/>
            <w:tcBorders>
              <w:top w:val="single" w:sz="4" w:space="0" w:color="auto"/>
              <w:left w:val="single" w:sz="4" w:space="0" w:color="auto"/>
              <w:bottom w:val="single" w:sz="4" w:space="0" w:color="auto"/>
              <w:right w:val="single" w:sz="4" w:space="0" w:color="auto"/>
            </w:tcBorders>
          </w:tcPr>
          <w:p w:rsidR="00A250A1" w:rsidRPr="00B66354" w:rsidRDefault="00A250A1" w:rsidP="002C7F26">
            <w:pPr>
              <w:ind w:left="34"/>
              <w:jc w:val="both"/>
              <w:rPr>
                <w:sz w:val="24"/>
                <w:szCs w:val="24"/>
              </w:rPr>
            </w:pPr>
            <w:r w:rsidRPr="00B66354">
              <w:rPr>
                <w:sz w:val="24"/>
                <w:szCs w:val="24"/>
              </w:rPr>
              <w:t>Производительность водоподготовительных установок для компенсации потерь теплоносителя, т/ч</w:t>
            </w:r>
          </w:p>
        </w:tc>
        <w:tc>
          <w:tcPr>
            <w:tcW w:w="1559" w:type="dxa"/>
            <w:tcBorders>
              <w:top w:val="single" w:sz="4" w:space="0" w:color="auto"/>
              <w:left w:val="single" w:sz="4" w:space="0" w:color="auto"/>
              <w:bottom w:val="single" w:sz="4" w:space="0" w:color="auto"/>
              <w:right w:val="single" w:sz="4" w:space="0" w:color="auto"/>
            </w:tcBorders>
          </w:tcPr>
          <w:p w:rsidR="00A250A1" w:rsidRPr="00B66354" w:rsidRDefault="00A15C43" w:rsidP="002C7F26">
            <w:pPr>
              <w:jc w:val="center"/>
              <w:rPr>
                <w:sz w:val="24"/>
                <w:szCs w:val="24"/>
              </w:rPr>
            </w:pPr>
            <w:r>
              <w:rPr>
                <w:sz w:val="24"/>
                <w:szCs w:val="24"/>
              </w:rPr>
              <w:t>15,0</w:t>
            </w:r>
          </w:p>
        </w:tc>
      </w:tr>
      <w:tr w:rsidR="00A250A1" w:rsidRPr="00B66354" w:rsidTr="00A250A1">
        <w:trPr>
          <w:trHeight w:val="248"/>
        </w:trPr>
        <w:tc>
          <w:tcPr>
            <w:tcW w:w="709" w:type="dxa"/>
            <w:tcBorders>
              <w:top w:val="single" w:sz="4" w:space="0" w:color="auto"/>
              <w:left w:val="single" w:sz="4" w:space="0" w:color="auto"/>
              <w:bottom w:val="single" w:sz="4" w:space="0" w:color="auto"/>
              <w:right w:val="single" w:sz="4" w:space="0" w:color="auto"/>
            </w:tcBorders>
            <w:vAlign w:val="center"/>
          </w:tcPr>
          <w:p w:rsidR="00A250A1" w:rsidRDefault="00A250A1" w:rsidP="00A250A1">
            <w:pPr>
              <w:shd w:val="clear" w:color="auto" w:fill="FFFFFF"/>
              <w:jc w:val="center"/>
              <w:rPr>
                <w:sz w:val="24"/>
                <w:szCs w:val="24"/>
              </w:rPr>
            </w:pPr>
            <w:r>
              <w:rPr>
                <w:sz w:val="24"/>
                <w:szCs w:val="24"/>
              </w:rPr>
              <w:t>3</w:t>
            </w:r>
          </w:p>
        </w:tc>
        <w:tc>
          <w:tcPr>
            <w:tcW w:w="7087" w:type="dxa"/>
            <w:tcBorders>
              <w:top w:val="single" w:sz="4" w:space="0" w:color="auto"/>
              <w:left w:val="single" w:sz="4" w:space="0" w:color="auto"/>
              <w:bottom w:val="single" w:sz="4" w:space="0" w:color="auto"/>
              <w:right w:val="single" w:sz="4" w:space="0" w:color="auto"/>
            </w:tcBorders>
          </w:tcPr>
          <w:p w:rsidR="00A250A1" w:rsidRPr="00B66354" w:rsidRDefault="00A250A1" w:rsidP="00A250A1">
            <w:pPr>
              <w:ind w:left="34"/>
              <w:jc w:val="both"/>
              <w:rPr>
                <w:sz w:val="24"/>
                <w:szCs w:val="24"/>
              </w:rPr>
            </w:pPr>
            <w:r>
              <w:rPr>
                <w:sz w:val="24"/>
                <w:szCs w:val="24"/>
              </w:rPr>
              <w:t>Часовой расход воды на подпитку тепловой сети, т/ч</w:t>
            </w:r>
          </w:p>
        </w:tc>
        <w:tc>
          <w:tcPr>
            <w:tcW w:w="1559" w:type="dxa"/>
            <w:tcBorders>
              <w:top w:val="single" w:sz="4" w:space="0" w:color="auto"/>
              <w:left w:val="single" w:sz="4" w:space="0" w:color="auto"/>
              <w:bottom w:val="single" w:sz="4" w:space="0" w:color="auto"/>
              <w:right w:val="single" w:sz="4" w:space="0" w:color="auto"/>
            </w:tcBorders>
          </w:tcPr>
          <w:p w:rsidR="00A250A1" w:rsidRPr="00B66354" w:rsidRDefault="00A250A1" w:rsidP="002C7F26">
            <w:pPr>
              <w:jc w:val="center"/>
              <w:rPr>
                <w:sz w:val="24"/>
                <w:szCs w:val="24"/>
              </w:rPr>
            </w:pPr>
            <w:r>
              <w:rPr>
                <w:sz w:val="24"/>
                <w:szCs w:val="24"/>
              </w:rPr>
              <w:t>0,592</w:t>
            </w:r>
          </w:p>
        </w:tc>
      </w:tr>
      <w:tr w:rsidR="00A250A1" w:rsidRPr="00B66354" w:rsidTr="0014148F">
        <w:trPr>
          <w:trHeight w:val="288"/>
        </w:trPr>
        <w:tc>
          <w:tcPr>
            <w:tcW w:w="709" w:type="dxa"/>
            <w:tcBorders>
              <w:top w:val="single" w:sz="4" w:space="0" w:color="auto"/>
              <w:left w:val="single" w:sz="4" w:space="0" w:color="auto"/>
              <w:bottom w:val="single" w:sz="4" w:space="0" w:color="auto"/>
              <w:right w:val="single" w:sz="4" w:space="0" w:color="auto"/>
            </w:tcBorders>
            <w:vAlign w:val="center"/>
          </w:tcPr>
          <w:p w:rsidR="00A250A1" w:rsidRDefault="00A250A1" w:rsidP="002C7F26">
            <w:pPr>
              <w:shd w:val="clear" w:color="auto" w:fill="FFFFFF"/>
              <w:jc w:val="center"/>
              <w:rPr>
                <w:sz w:val="24"/>
                <w:szCs w:val="24"/>
              </w:rPr>
            </w:pPr>
            <w:r>
              <w:rPr>
                <w:sz w:val="24"/>
                <w:szCs w:val="24"/>
              </w:rPr>
              <w:t>4</w:t>
            </w:r>
          </w:p>
        </w:tc>
        <w:tc>
          <w:tcPr>
            <w:tcW w:w="7087" w:type="dxa"/>
            <w:tcBorders>
              <w:top w:val="single" w:sz="4" w:space="0" w:color="auto"/>
              <w:left w:val="single" w:sz="4" w:space="0" w:color="auto"/>
              <w:bottom w:val="single" w:sz="4" w:space="0" w:color="auto"/>
              <w:right w:val="single" w:sz="4" w:space="0" w:color="auto"/>
            </w:tcBorders>
          </w:tcPr>
          <w:p w:rsidR="00A250A1" w:rsidRPr="00B66354" w:rsidRDefault="00A250A1" w:rsidP="002C7F26">
            <w:pPr>
              <w:ind w:left="34"/>
              <w:jc w:val="both"/>
              <w:rPr>
                <w:sz w:val="24"/>
                <w:szCs w:val="24"/>
              </w:rPr>
            </w:pPr>
            <w:r w:rsidRPr="00B66354">
              <w:rPr>
                <w:sz w:val="24"/>
                <w:szCs w:val="24"/>
              </w:rPr>
              <w:t>Годовой расход воды на подпитку, т/</w:t>
            </w:r>
            <w:r>
              <w:rPr>
                <w:sz w:val="24"/>
                <w:szCs w:val="24"/>
              </w:rPr>
              <w:t>год</w:t>
            </w:r>
          </w:p>
        </w:tc>
        <w:tc>
          <w:tcPr>
            <w:tcW w:w="1559" w:type="dxa"/>
            <w:tcBorders>
              <w:top w:val="single" w:sz="4" w:space="0" w:color="auto"/>
              <w:left w:val="single" w:sz="4" w:space="0" w:color="auto"/>
              <w:bottom w:val="single" w:sz="4" w:space="0" w:color="auto"/>
              <w:right w:val="single" w:sz="4" w:space="0" w:color="auto"/>
            </w:tcBorders>
          </w:tcPr>
          <w:p w:rsidR="00A250A1" w:rsidRPr="00B66354" w:rsidRDefault="00A250A1" w:rsidP="002C7F26">
            <w:pPr>
              <w:jc w:val="center"/>
              <w:rPr>
                <w:sz w:val="24"/>
                <w:szCs w:val="24"/>
              </w:rPr>
            </w:pPr>
            <w:r>
              <w:rPr>
                <w:sz w:val="24"/>
                <w:szCs w:val="24"/>
              </w:rPr>
              <w:t>4972,3</w:t>
            </w:r>
          </w:p>
        </w:tc>
      </w:tr>
    </w:tbl>
    <w:p w:rsidR="001F09A6" w:rsidRDefault="001F09A6"/>
    <w:p w:rsidR="001F09A6" w:rsidRDefault="001F09A6"/>
    <w:p w:rsidR="001F09A6" w:rsidRDefault="001F09A6" w:rsidP="001F09A6">
      <w:pPr>
        <w:rPr>
          <w:sz w:val="24"/>
          <w:szCs w:val="24"/>
        </w:rPr>
      </w:pPr>
      <w:r w:rsidRPr="00A250A1">
        <w:rPr>
          <w:sz w:val="24"/>
          <w:szCs w:val="24"/>
        </w:rPr>
        <w:t>Продолжение таблицы 41</w:t>
      </w:r>
    </w:p>
    <w:p w:rsidR="001F09A6" w:rsidRDefault="001F09A6" w:rsidP="001F09A6">
      <w:pPr>
        <w:rPr>
          <w:sz w:val="24"/>
          <w:szCs w:val="24"/>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87"/>
        <w:gridCol w:w="1559"/>
      </w:tblGrid>
      <w:tr w:rsidR="001F09A6" w:rsidRPr="00B66354" w:rsidTr="001178F6">
        <w:trPr>
          <w:trHeight w:val="288"/>
        </w:trPr>
        <w:tc>
          <w:tcPr>
            <w:tcW w:w="709" w:type="dxa"/>
            <w:tcBorders>
              <w:top w:val="single" w:sz="4" w:space="0" w:color="auto"/>
              <w:left w:val="single" w:sz="4" w:space="0" w:color="auto"/>
              <w:bottom w:val="single" w:sz="4" w:space="0" w:color="auto"/>
              <w:right w:val="single" w:sz="4" w:space="0" w:color="auto"/>
            </w:tcBorders>
            <w:vAlign w:val="center"/>
          </w:tcPr>
          <w:p w:rsidR="001F09A6" w:rsidRDefault="001F09A6" w:rsidP="001178F6">
            <w:pPr>
              <w:shd w:val="clear" w:color="auto" w:fill="FFFFFF"/>
              <w:jc w:val="center"/>
              <w:rPr>
                <w:sz w:val="24"/>
                <w:szCs w:val="24"/>
              </w:rPr>
            </w:pPr>
            <w:r>
              <w:rPr>
                <w:sz w:val="24"/>
                <w:szCs w:val="24"/>
              </w:rPr>
              <w:t>1</w:t>
            </w:r>
          </w:p>
        </w:tc>
        <w:tc>
          <w:tcPr>
            <w:tcW w:w="7087" w:type="dxa"/>
            <w:tcBorders>
              <w:top w:val="single" w:sz="4" w:space="0" w:color="auto"/>
              <w:left w:val="single" w:sz="4" w:space="0" w:color="auto"/>
              <w:bottom w:val="single" w:sz="4" w:space="0" w:color="auto"/>
              <w:right w:val="single" w:sz="4" w:space="0" w:color="auto"/>
            </w:tcBorders>
          </w:tcPr>
          <w:p w:rsidR="001F09A6" w:rsidRPr="001F09A6" w:rsidRDefault="001F09A6" w:rsidP="001178F6">
            <w:pPr>
              <w:ind w:left="34"/>
              <w:jc w:val="center"/>
              <w:rPr>
                <w:b/>
                <w:sz w:val="24"/>
                <w:szCs w:val="24"/>
              </w:rPr>
            </w:pPr>
            <w:r w:rsidRPr="001F09A6">
              <w:rPr>
                <w:b/>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1F09A6" w:rsidRDefault="001F09A6" w:rsidP="001178F6">
            <w:pPr>
              <w:jc w:val="center"/>
              <w:rPr>
                <w:sz w:val="24"/>
                <w:szCs w:val="24"/>
              </w:rPr>
            </w:pPr>
            <w:r>
              <w:rPr>
                <w:sz w:val="24"/>
                <w:szCs w:val="24"/>
              </w:rPr>
              <w:t>3</w:t>
            </w:r>
          </w:p>
        </w:tc>
      </w:tr>
      <w:tr w:rsidR="00A250A1" w:rsidRPr="00B66354" w:rsidTr="008D5AAA">
        <w:trPr>
          <w:trHeight w:val="236"/>
        </w:trPr>
        <w:tc>
          <w:tcPr>
            <w:tcW w:w="709" w:type="dxa"/>
            <w:tcBorders>
              <w:top w:val="single" w:sz="4" w:space="0" w:color="auto"/>
              <w:left w:val="single" w:sz="4" w:space="0" w:color="auto"/>
              <w:bottom w:val="single" w:sz="4" w:space="0" w:color="auto"/>
              <w:right w:val="single" w:sz="4" w:space="0" w:color="auto"/>
            </w:tcBorders>
            <w:vAlign w:val="center"/>
          </w:tcPr>
          <w:p w:rsidR="00A250A1" w:rsidRDefault="00A250A1" w:rsidP="00DB4376">
            <w:pPr>
              <w:shd w:val="clear" w:color="auto" w:fill="FFFFFF"/>
              <w:jc w:val="center"/>
              <w:rPr>
                <w:sz w:val="24"/>
                <w:szCs w:val="24"/>
              </w:rPr>
            </w:pPr>
          </w:p>
        </w:tc>
        <w:tc>
          <w:tcPr>
            <w:tcW w:w="7087" w:type="dxa"/>
            <w:tcBorders>
              <w:top w:val="single" w:sz="4" w:space="0" w:color="auto"/>
              <w:left w:val="single" w:sz="4" w:space="0" w:color="auto"/>
              <w:bottom w:val="single" w:sz="4" w:space="0" w:color="auto"/>
              <w:right w:val="single" w:sz="4" w:space="0" w:color="auto"/>
            </w:tcBorders>
          </w:tcPr>
          <w:p w:rsidR="00A250A1" w:rsidRPr="00B55296" w:rsidRDefault="00A250A1" w:rsidP="00B55296">
            <w:pPr>
              <w:shd w:val="clear" w:color="auto" w:fill="FFFFFF"/>
              <w:jc w:val="center"/>
              <w:rPr>
                <w:b/>
                <w:sz w:val="24"/>
                <w:szCs w:val="24"/>
              </w:rPr>
            </w:pPr>
            <w:r w:rsidRPr="00B55296">
              <w:rPr>
                <w:b/>
                <w:sz w:val="24"/>
                <w:szCs w:val="24"/>
              </w:rPr>
              <w:t>Котельная № 3, ул. Тюрина, 7а</w:t>
            </w:r>
          </w:p>
        </w:tc>
        <w:tc>
          <w:tcPr>
            <w:tcW w:w="1559" w:type="dxa"/>
            <w:tcBorders>
              <w:top w:val="single" w:sz="4" w:space="0" w:color="auto"/>
              <w:left w:val="single" w:sz="4" w:space="0" w:color="auto"/>
              <w:bottom w:val="single" w:sz="4" w:space="0" w:color="auto"/>
              <w:right w:val="single" w:sz="4" w:space="0" w:color="auto"/>
            </w:tcBorders>
          </w:tcPr>
          <w:p w:rsidR="00A250A1" w:rsidRPr="00B66354" w:rsidRDefault="00A250A1" w:rsidP="00DB4376">
            <w:pPr>
              <w:jc w:val="center"/>
              <w:rPr>
                <w:sz w:val="24"/>
                <w:szCs w:val="24"/>
              </w:rPr>
            </w:pPr>
          </w:p>
        </w:tc>
      </w:tr>
      <w:tr w:rsidR="00A250A1" w:rsidRPr="00B66354" w:rsidTr="0014148F">
        <w:trPr>
          <w:trHeight w:val="540"/>
        </w:trPr>
        <w:tc>
          <w:tcPr>
            <w:tcW w:w="709" w:type="dxa"/>
            <w:tcBorders>
              <w:top w:val="single" w:sz="4" w:space="0" w:color="auto"/>
              <w:left w:val="single" w:sz="4" w:space="0" w:color="auto"/>
              <w:bottom w:val="single" w:sz="4" w:space="0" w:color="auto"/>
              <w:right w:val="single" w:sz="4" w:space="0" w:color="auto"/>
            </w:tcBorders>
            <w:vAlign w:val="center"/>
          </w:tcPr>
          <w:p w:rsidR="00A250A1" w:rsidRDefault="00A250A1" w:rsidP="002C7F26">
            <w:pPr>
              <w:shd w:val="clear" w:color="auto" w:fill="FFFFFF"/>
              <w:jc w:val="center"/>
              <w:rPr>
                <w:sz w:val="24"/>
                <w:szCs w:val="24"/>
              </w:rPr>
            </w:pPr>
            <w:r>
              <w:rPr>
                <w:sz w:val="24"/>
                <w:szCs w:val="24"/>
              </w:rPr>
              <w:t>1</w:t>
            </w:r>
          </w:p>
        </w:tc>
        <w:tc>
          <w:tcPr>
            <w:tcW w:w="7087" w:type="dxa"/>
            <w:tcBorders>
              <w:top w:val="single" w:sz="4" w:space="0" w:color="auto"/>
              <w:left w:val="single" w:sz="4" w:space="0" w:color="auto"/>
              <w:bottom w:val="single" w:sz="4" w:space="0" w:color="auto"/>
              <w:right w:val="single" w:sz="4" w:space="0" w:color="auto"/>
            </w:tcBorders>
          </w:tcPr>
          <w:p w:rsidR="00A250A1" w:rsidRPr="00B66354" w:rsidRDefault="00A250A1" w:rsidP="002C7F26">
            <w:pPr>
              <w:ind w:left="34"/>
              <w:jc w:val="both"/>
              <w:rPr>
                <w:sz w:val="24"/>
                <w:szCs w:val="24"/>
              </w:rPr>
            </w:pPr>
            <w:r w:rsidRPr="00B66354">
              <w:rPr>
                <w:sz w:val="24"/>
                <w:szCs w:val="24"/>
              </w:rPr>
              <w:t>Максимальный расход теплоносителя  на теплопотребляющие установки потребителя, т/ч</w:t>
            </w:r>
          </w:p>
        </w:tc>
        <w:tc>
          <w:tcPr>
            <w:tcW w:w="1559" w:type="dxa"/>
            <w:tcBorders>
              <w:top w:val="single" w:sz="4" w:space="0" w:color="auto"/>
              <w:left w:val="single" w:sz="4" w:space="0" w:color="auto"/>
              <w:bottom w:val="single" w:sz="4" w:space="0" w:color="auto"/>
              <w:right w:val="single" w:sz="4" w:space="0" w:color="auto"/>
            </w:tcBorders>
          </w:tcPr>
          <w:p w:rsidR="00A250A1" w:rsidRPr="00B66354" w:rsidRDefault="00A250A1" w:rsidP="002C7F26">
            <w:pPr>
              <w:jc w:val="center"/>
              <w:rPr>
                <w:sz w:val="24"/>
                <w:szCs w:val="24"/>
              </w:rPr>
            </w:pPr>
            <w:r>
              <w:rPr>
                <w:sz w:val="24"/>
                <w:szCs w:val="24"/>
              </w:rPr>
              <w:t>92,82</w:t>
            </w:r>
          </w:p>
        </w:tc>
      </w:tr>
      <w:tr w:rsidR="00A250A1" w:rsidRPr="00B66354" w:rsidTr="0014148F">
        <w:trPr>
          <w:trHeight w:val="540"/>
        </w:trPr>
        <w:tc>
          <w:tcPr>
            <w:tcW w:w="709" w:type="dxa"/>
            <w:tcBorders>
              <w:top w:val="single" w:sz="4" w:space="0" w:color="auto"/>
              <w:left w:val="single" w:sz="4" w:space="0" w:color="auto"/>
              <w:bottom w:val="single" w:sz="4" w:space="0" w:color="auto"/>
              <w:right w:val="single" w:sz="4" w:space="0" w:color="auto"/>
            </w:tcBorders>
            <w:vAlign w:val="center"/>
          </w:tcPr>
          <w:p w:rsidR="00A250A1" w:rsidRDefault="00A250A1" w:rsidP="002C7F26">
            <w:pPr>
              <w:shd w:val="clear" w:color="auto" w:fill="FFFFFF"/>
              <w:jc w:val="center"/>
              <w:rPr>
                <w:sz w:val="24"/>
                <w:szCs w:val="24"/>
              </w:rPr>
            </w:pPr>
            <w:r>
              <w:rPr>
                <w:sz w:val="24"/>
                <w:szCs w:val="24"/>
              </w:rPr>
              <w:t>2</w:t>
            </w:r>
          </w:p>
        </w:tc>
        <w:tc>
          <w:tcPr>
            <w:tcW w:w="7087" w:type="dxa"/>
            <w:tcBorders>
              <w:top w:val="single" w:sz="4" w:space="0" w:color="auto"/>
              <w:left w:val="single" w:sz="4" w:space="0" w:color="auto"/>
              <w:bottom w:val="single" w:sz="4" w:space="0" w:color="auto"/>
              <w:right w:val="single" w:sz="4" w:space="0" w:color="auto"/>
            </w:tcBorders>
          </w:tcPr>
          <w:p w:rsidR="00A250A1" w:rsidRPr="00B66354" w:rsidRDefault="00A250A1" w:rsidP="002C7F26">
            <w:pPr>
              <w:ind w:left="34"/>
              <w:jc w:val="both"/>
              <w:rPr>
                <w:sz w:val="24"/>
                <w:szCs w:val="24"/>
              </w:rPr>
            </w:pPr>
            <w:r w:rsidRPr="00B66354">
              <w:rPr>
                <w:sz w:val="24"/>
                <w:szCs w:val="24"/>
              </w:rPr>
              <w:t>Производительность водоподготовительных установок для компенсации потерь теплоносителя, т/ч</w:t>
            </w:r>
          </w:p>
        </w:tc>
        <w:tc>
          <w:tcPr>
            <w:tcW w:w="1559" w:type="dxa"/>
            <w:tcBorders>
              <w:top w:val="single" w:sz="4" w:space="0" w:color="auto"/>
              <w:left w:val="single" w:sz="4" w:space="0" w:color="auto"/>
              <w:bottom w:val="single" w:sz="4" w:space="0" w:color="auto"/>
              <w:right w:val="single" w:sz="4" w:space="0" w:color="auto"/>
            </w:tcBorders>
          </w:tcPr>
          <w:p w:rsidR="00A250A1" w:rsidRPr="00B66354" w:rsidRDefault="00A15C43" w:rsidP="002C7F26">
            <w:pPr>
              <w:jc w:val="center"/>
              <w:rPr>
                <w:sz w:val="24"/>
                <w:szCs w:val="24"/>
              </w:rPr>
            </w:pPr>
            <w:r>
              <w:rPr>
                <w:sz w:val="24"/>
                <w:szCs w:val="24"/>
              </w:rPr>
              <w:t>45,0</w:t>
            </w:r>
          </w:p>
        </w:tc>
      </w:tr>
      <w:tr w:rsidR="00A250A1" w:rsidRPr="00B66354" w:rsidTr="00A250A1">
        <w:trPr>
          <w:trHeight w:val="239"/>
        </w:trPr>
        <w:tc>
          <w:tcPr>
            <w:tcW w:w="709" w:type="dxa"/>
            <w:tcBorders>
              <w:top w:val="single" w:sz="4" w:space="0" w:color="auto"/>
              <w:left w:val="single" w:sz="4" w:space="0" w:color="auto"/>
              <w:bottom w:val="single" w:sz="4" w:space="0" w:color="auto"/>
              <w:right w:val="single" w:sz="4" w:space="0" w:color="auto"/>
            </w:tcBorders>
            <w:vAlign w:val="center"/>
          </w:tcPr>
          <w:p w:rsidR="00A250A1" w:rsidRDefault="00A250A1" w:rsidP="00A250A1">
            <w:pPr>
              <w:shd w:val="clear" w:color="auto" w:fill="FFFFFF"/>
              <w:jc w:val="center"/>
              <w:rPr>
                <w:sz w:val="24"/>
                <w:szCs w:val="24"/>
              </w:rPr>
            </w:pPr>
            <w:r>
              <w:rPr>
                <w:sz w:val="24"/>
                <w:szCs w:val="24"/>
              </w:rPr>
              <w:t>3</w:t>
            </w:r>
          </w:p>
        </w:tc>
        <w:tc>
          <w:tcPr>
            <w:tcW w:w="7087" w:type="dxa"/>
            <w:tcBorders>
              <w:top w:val="single" w:sz="4" w:space="0" w:color="auto"/>
              <w:left w:val="single" w:sz="4" w:space="0" w:color="auto"/>
              <w:bottom w:val="single" w:sz="4" w:space="0" w:color="auto"/>
              <w:right w:val="single" w:sz="4" w:space="0" w:color="auto"/>
            </w:tcBorders>
          </w:tcPr>
          <w:p w:rsidR="00A250A1" w:rsidRPr="00B66354" w:rsidRDefault="00A250A1" w:rsidP="00A250A1">
            <w:pPr>
              <w:ind w:left="34"/>
              <w:jc w:val="both"/>
              <w:rPr>
                <w:sz w:val="24"/>
                <w:szCs w:val="24"/>
              </w:rPr>
            </w:pPr>
            <w:r>
              <w:rPr>
                <w:sz w:val="24"/>
                <w:szCs w:val="24"/>
              </w:rPr>
              <w:t>Часовой расход воды на подпитку тепловой сети, т/ч</w:t>
            </w:r>
          </w:p>
        </w:tc>
        <w:tc>
          <w:tcPr>
            <w:tcW w:w="1559" w:type="dxa"/>
            <w:tcBorders>
              <w:top w:val="single" w:sz="4" w:space="0" w:color="auto"/>
              <w:left w:val="single" w:sz="4" w:space="0" w:color="auto"/>
              <w:bottom w:val="single" w:sz="4" w:space="0" w:color="auto"/>
              <w:right w:val="single" w:sz="4" w:space="0" w:color="auto"/>
            </w:tcBorders>
          </w:tcPr>
          <w:p w:rsidR="00A250A1" w:rsidRPr="00B66354" w:rsidRDefault="00A250A1" w:rsidP="002C7F26">
            <w:pPr>
              <w:jc w:val="center"/>
              <w:rPr>
                <w:sz w:val="24"/>
                <w:szCs w:val="24"/>
              </w:rPr>
            </w:pPr>
            <w:r>
              <w:rPr>
                <w:sz w:val="24"/>
                <w:szCs w:val="24"/>
              </w:rPr>
              <w:t>2,034</w:t>
            </w:r>
          </w:p>
        </w:tc>
      </w:tr>
      <w:tr w:rsidR="00A250A1" w:rsidRPr="00B66354" w:rsidTr="0014148F">
        <w:trPr>
          <w:trHeight w:val="288"/>
        </w:trPr>
        <w:tc>
          <w:tcPr>
            <w:tcW w:w="709" w:type="dxa"/>
            <w:tcBorders>
              <w:top w:val="single" w:sz="4" w:space="0" w:color="auto"/>
              <w:left w:val="single" w:sz="4" w:space="0" w:color="auto"/>
              <w:bottom w:val="single" w:sz="4" w:space="0" w:color="auto"/>
              <w:right w:val="single" w:sz="4" w:space="0" w:color="auto"/>
            </w:tcBorders>
            <w:vAlign w:val="center"/>
          </w:tcPr>
          <w:p w:rsidR="00A250A1" w:rsidRDefault="00A250A1" w:rsidP="002C7F26">
            <w:pPr>
              <w:shd w:val="clear" w:color="auto" w:fill="FFFFFF"/>
              <w:jc w:val="center"/>
              <w:rPr>
                <w:sz w:val="24"/>
                <w:szCs w:val="24"/>
              </w:rPr>
            </w:pPr>
            <w:r>
              <w:rPr>
                <w:sz w:val="24"/>
                <w:szCs w:val="24"/>
              </w:rPr>
              <w:t>4</w:t>
            </w:r>
          </w:p>
        </w:tc>
        <w:tc>
          <w:tcPr>
            <w:tcW w:w="7087" w:type="dxa"/>
            <w:tcBorders>
              <w:top w:val="single" w:sz="4" w:space="0" w:color="auto"/>
              <w:left w:val="single" w:sz="4" w:space="0" w:color="auto"/>
              <w:bottom w:val="single" w:sz="4" w:space="0" w:color="auto"/>
              <w:right w:val="single" w:sz="4" w:space="0" w:color="auto"/>
            </w:tcBorders>
          </w:tcPr>
          <w:p w:rsidR="00A250A1" w:rsidRPr="00B66354" w:rsidRDefault="00A250A1" w:rsidP="002C7F26">
            <w:pPr>
              <w:ind w:left="34"/>
              <w:jc w:val="both"/>
              <w:rPr>
                <w:sz w:val="24"/>
                <w:szCs w:val="24"/>
              </w:rPr>
            </w:pPr>
            <w:r w:rsidRPr="00B66354">
              <w:rPr>
                <w:sz w:val="24"/>
                <w:szCs w:val="24"/>
              </w:rPr>
              <w:t>Годовой расход воды на подпитку, т/</w:t>
            </w:r>
            <w:r>
              <w:rPr>
                <w:sz w:val="24"/>
                <w:szCs w:val="24"/>
              </w:rPr>
              <w:t>год</w:t>
            </w:r>
          </w:p>
        </w:tc>
        <w:tc>
          <w:tcPr>
            <w:tcW w:w="1559" w:type="dxa"/>
            <w:tcBorders>
              <w:top w:val="single" w:sz="4" w:space="0" w:color="auto"/>
              <w:left w:val="single" w:sz="4" w:space="0" w:color="auto"/>
              <w:bottom w:val="single" w:sz="4" w:space="0" w:color="auto"/>
              <w:right w:val="single" w:sz="4" w:space="0" w:color="auto"/>
            </w:tcBorders>
          </w:tcPr>
          <w:p w:rsidR="00A250A1" w:rsidRPr="00B66354" w:rsidRDefault="00A250A1" w:rsidP="002C7F26">
            <w:pPr>
              <w:jc w:val="center"/>
              <w:rPr>
                <w:sz w:val="24"/>
                <w:szCs w:val="24"/>
              </w:rPr>
            </w:pPr>
            <w:r>
              <w:rPr>
                <w:sz w:val="24"/>
                <w:szCs w:val="24"/>
              </w:rPr>
              <w:t>17082,14</w:t>
            </w:r>
          </w:p>
        </w:tc>
      </w:tr>
      <w:tr w:rsidR="0079268F" w:rsidRPr="00B66354" w:rsidTr="00FB48D7">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79268F" w:rsidRPr="00BB74D6" w:rsidRDefault="0079268F" w:rsidP="00FB48D7">
            <w:pPr>
              <w:shd w:val="clear" w:color="auto" w:fill="FFFFFF"/>
              <w:jc w:val="center"/>
              <w:rPr>
                <w:sz w:val="24"/>
                <w:szCs w:val="24"/>
              </w:rPr>
            </w:pPr>
          </w:p>
        </w:tc>
        <w:tc>
          <w:tcPr>
            <w:tcW w:w="7087" w:type="dxa"/>
            <w:tcBorders>
              <w:top w:val="single" w:sz="4" w:space="0" w:color="auto"/>
              <w:left w:val="single" w:sz="4" w:space="0" w:color="auto"/>
              <w:bottom w:val="single" w:sz="4" w:space="0" w:color="auto"/>
              <w:right w:val="single" w:sz="4" w:space="0" w:color="auto"/>
            </w:tcBorders>
          </w:tcPr>
          <w:p w:rsidR="0079268F" w:rsidRPr="00B55296" w:rsidRDefault="0079268F" w:rsidP="00FB48D7">
            <w:pPr>
              <w:shd w:val="clear" w:color="auto" w:fill="FFFFFF"/>
              <w:jc w:val="center"/>
              <w:rPr>
                <w:b/>
                <w:sz w:val="24"/>
                <w:szCs w:val="24"/>
              </w:rPr>
            </w:pPr>
            <w:r w:rsidRPr="00B55296">
              <w:rPr>
                <w:b/>
                <w:sz w:val="24"/>
                <w:szCs w:val="24"/>
              </w:rPr>
              <w:t>Котельная № 4, ул.Ленина, 85а</w:t>
            </w:r>
          </w:p>
        </w:tc>
        <w:tc>
          <w:tcPr>
            <w:tcW w:w="1559" w:type="dxa"/>
            <w:tcBorders>
              <w:top w:val="single" w:sz="4" w:space="0" w:color="auto"/>
              <w:left w:val="single" w:sz="4" w:space="0" w:color="auto"/>
              <w:bottom w:val="single" w:sz="4" w:space="0" w:color="auto"/>
              <w:right w:val="single" w:sz="4" w:space="0" w:color="auto"/>
            </w:tcBorders>
          </w:tcPr>
          <w:p w:rsidR="0079268F" w:rsidRPr="00B66354" w:rsidRDefault="0079268F" w:rsidP="00FB48D7">
            <w:pPr>
              <w:jc w:val="center"/>
              <w:rPr>
                <w:sz w:val="24"/>
                <w:szCs w:val="24"/>
              </w:rPr>
            </w:pPr>
          </w:p>
        </w:tc>
      </w:tr>
      <w:tr w:rsidR="0079268F" w:rsidRPr="00B66354" w:rsidTr="00FB48D7">
        <w:trPr>
          <w:trHeight w:val="540"/>
        </w:trPr>
        <w:tc>
          <w:tcPr>
            <w:tcW w:w="709" w:type="dxa"/>
            <w:tcBorders>
              <w:top w:val="single" w:sz="4" w:space="0" w:color="auto"/>
              <w:left w:val="single" w:sz="4" w:space="0" w:color="auto"/>
              <w:bottom w:val="single" w:sz="4" w:space="0" w:color="auto"/>
              <w:right w:val="single" w:sz="4" w:space="0" w:color="auto"/>
            </w:tcBorders>
            <w:vAlign w:val="center"/>
          </w:tcPr>
          <w:p w:rsidR="0079268F" w:rsidRDefault="0079268F" w:rsidP="00FB48D7">
            <w:pPr>
              <w:shd w:val="clear" w:color="auto" w:fill="FFFFFF"/>
              <w:jc w:val="center"/>
              <w:rPr>
                <w:sz w:val="24"/>
                <w:szCs w:val="24"/>
              </w:rPr>
            </w:pPr>
            <w:r>
              <w:rPr>
                <w:sz w:val="24"/>
                <w:szCs w:val="24"/>
              </w:rPr>
              <w:t>1</w:t>
            </w:r>
          </w:p>
        </w:tc>
        <w:tc>
          <w:tcPr>
            <w:tcW w:w="7087" w:type="dxa"/>
            <w:tcBorders>
              <w:top w:val="single" w:sz="4" w:space="0" w:color="auto"/>
              <w:left w:val="single" w:sz="4" w:space="0" w:color="auto"/>
              <w:bottom w:val="single" w:sz="4" w:space="0" w:color="auto"/>
              <w:right w:val="single" w:sz="4" w:space="0" w:color="auto"/>
            </w:tcBorders>
          </w:tcPr>
          <w:p w:rsidR="0079268F" w:rsidRPr="00B66354" w:rsidRDefault="0079268F" w:rsidP="00FB48D7">
            <w:pPr>
              <w:ind w:left="34"/>
              <w:jc w:val="both"/>
              <w:rPr>
                <w:sz w:val="24"/>
                <w:szCs w:val="24"/>
              </w:rPr>
            </w:pPr>
            <w:r w:rsidRPr="00B66354">
              <w:rPr>
                <w:sz w:val="24"/>
                <w:szCs w:val="24"/>
              </w:rPr>
              <w:t>Максимальный расход теплоносителя  на теплопотребляющие установки потребителя, т/ч</w:t>
            </w:r>
          </w:p>
        </w:tc>
        <w:tc>
          <w:tcPr>
            <w:tcW w:w="1559" w:type="dxa"/>
            <w:tcBorders>
              <w:top w:val="single" w:sz="4" w:space="0" w:color="auto"/>
              <w:left w:val="single" w:sz="4" w:space="0" w:color="auto"/>
              <w:bottom w:val="single" w:sz="4" w:space="0" w:color="auto"/>
              <w:right w:val="single" w:sz="4" w:space="0" w:color="auto"/>
            </w:tcBorders>
          </w:tcPr>
          <w:p w:rsidR="0079268F" w:rsidRPr="00B66354" w:rsidRDefault="0079268F" w:rsidP="00FB48D7">
            <w:pPr>
              <w:jc w:val="center"/>
              <w:rPr>
                <w:sz w:val="24"/>
                <w:szCs w:val="24"/>
              </w:rPr>
            </w:pPr>
            <w:r>
              <w:rPr>
                <w:sz w:val="24"/>
                <w:szCs w:val="24"/>
              </w:rPr>
              <w:t>134,6</w:t>
            </w:r>
          </w:p>
        </w:tc>
      </w:tr>
      <w:tr w:rsidR="0079268F" w:rsidRPr="00B66354" w:rsidTr="00FB48D7">
        <w:trPr>
          <w:trHeight w:val="540"/>
        </w:trPr>
        <w:tc>
          <w:tcPr>
            <w:tcW w:w="709" w:type="dxa"/>
            <w:tcBorders>
              <w:top w:val="single" w:sz="4" w:space="0" w:color="auto"/>
              <w:left w:val="single" w:sz="4" w:space="0" w:color="auto"/>
              <w:bottom w:val="single" w:sz="4" w:space="0" w:color="auto"/>
              <w:right w:val="single" w:sz="4" w:space="0" w:color="auto"/>
            </w:tcBorders>
            <w:vAlign w:val="center"/>
          </w:tcPr>
          <w:p w:rsidR="0079268F" w:rsidRDefault="0079268F" w:rsidP="00FB48D7">
            <w:pPr>
              <w:shd w:val="clear" w:color="auto" w:fill="FFFFFF"/>
              <w:jc w:val="center"/>
              <w:rPr>
                <w:sz w:val="24"/>
                <w:szCs w:val="24"/>
              </w:rPr>
            </w:pPr>
            <w:r>
              <w:rPr>
                <w:sz w:val="24"/>
                <w:szCs w:val="24"/>
              </w:rPr>
              <w:t>2</w:t>
            </w:r>
          </w:p>
        </w:tc>
        <w:tc>
          <w:tcPr>
            <w:tcW w:w="7087" w:type="dxa"/>
            <w:tcBorders>
              <w:top w:val="single" w:sz="4" w:space="0" w:color="auto"/>
              <w:left w:val="single" w:sz="4" w:space="0" w:color="auto"/>
              <w:bottom w:val="single" w:sz="4" w:space="0" w:color="auto"/>
              <w:right w:val="single" w:sz="4" w:space="0" w:color="auto"/>
            </w:tcBorders>
          </w:tcPr>
          <w:p w:rsidR="0079268F" w:rsidRPr="00B66354" w:rsidRDefault="0079268F" w:rsidP="00FB48D7">
            <w:pPr>
              <w:ind w:left="34"/>
              <w:jc w:val="both"/>
              <w:rPr>
                <w:sz w:val="24"/>
                <w:szCs w:val="24"/>
              </w:rPr>
            </w:pPr>
            <w:r w:rsidRPr="00B66354">
              <w:rPr>
                <w:sz w:val="24"/>
                <w:szCs w:val="24"/>
              </w:rPr>
              <w:t>Производительность водоподготовительных установок для компенсации потерь теплоносителя, т/ч</w:t>
            </w:r>
          </w:p>
        </w:tc>
        <w:tc>
          <w:tcPr>
            <w:tcW w:w="1559" w:type="dxa"/>
            <w:tcBorders>
              <w:top w:val="single" w:sz="4" w:space="0" w:color="auto"/>
              <w:left w:val="single" w:sz="4" w:space="0" w:color="auto"/>
              <w:bottom w:val="single" w:sz="4" w:space="0" w:color="auto"/>
              <w:right w:val="single" w:sz="4" w:space="0" w:color="auto"/>
            </w:tcBorders>
          </w:tcPr>
          <w:p w:rsidR="0079268F" w:rsidRPr="00B66354" w:rsidRDefault="0079268F" w:rsidP="00FB48D7">
            <w:pPr>
              <w:jc w:val="center"/>
              <w:rPr>
                <w:sz w:val="24"/>
                <w:szCs w:val="24"/>
              </w:rPr>
            </w:pPr>
            <w:r>
              <w:rPr>
                <w:sz w:val="24"/>
                <w:szCs w:val="24"/>
              </w:rPr>
              <w:t>65,0</w:t>
            </w:r>
          </w:p>
        </w:tc>
      </w:tr>
      <w:tr w:rsidR="0079268F" w:rsidRPr="00B66354" w:rsidTr="00FB48D7">
        <w:trPr>
          <w:trHeight w:val="232"/>
        </w:trPr>
        <w:tc>
          <w:tcPr>
            <w:tcW w:w="709" w:type="dxa"/>
            <w:tcBorders>
              <w:top w:val="single" w:sz="4" w:space="0" w:color="auto"/>
              <w:left w:val="single" w:sz="4" w:space="0" w:color="auto"/>
              <w:bottom w:val="single" w:sz="4" w:space="0" w:color="auto"/>
              <w:right w:val="single" w:sz="4" w:space="0" w:color="auto"/>
            </w:tcBorders>
            <w:vAlign w:val="center"/>
          </w:tcPr>
          <w:p w:rsidR="0079268F" w:rsidRDefault="0079268F" w:rsidP="00FB48D7">
            <w:pPr>
              <w:shd w:val="clear" w:color="auto" w:fill="FFFFFF"/>
              <w:jc w:val="center"/>
              <w:rPr>
                <w:sz w:val="24"/>
                <w:szCs w:val="24"/>
              </w:rPr>
            </w:pPr>
            <w:r>
              <w:rPr>
                <w:sz w:val="24"/>
                <w:szCs w:val="24"/>
              </w:rPr>
              <w:t>3</w:t>
            </w:r>
          </w:p>
        </w:tc>
        <w:tc>
          <w:tcPr>
            <w:tcW w:w="7087" w:type="dxa"/>
            <w:tcBorders>
              <w:top w:val="single" w:sz="4" w:space="0" w:color="auto"/>
              <w:left w:val="single" w:sz="4" w:space="0" w:color="auto"/>
              <w:bottom w:val="single" w:sz="4" w:space="0" w:color="auto"/>
              <w:right w:val="single" w:sz="4" w:space="0" w:color="auto"/>
            </w:tcBorders>
          </w:tcPr>
          <w:p w:rsidR="0079268F" w:rsidRPr="00B66354" w:rsidRDefault="0079268F" w:rsidP="00FB48D7">
            <w:pPr>
              <w:ind w:left="34"/>
              <w:jc w:val="both"/>
              <w:rPr>
                <w:sz w:val="24"/>
                <w:szCs w:val="24"/>
              </w:rPr>
            </w:pPr>
            <w:r>
              <w:rPr>
                <w:sz w:val="24"/>
                <w:szCs w:val="24"/>
              </w:rPr>
              <w:t>Часовой расход воды на подпитку тепловой сети, т/ч</w:t>
            </w:r>
          </w:p>
        </w:tc>
        <w:tc>
          <w:tcPr>
            <w:tcW w:w="1559" w:type="dxa"/>
            <w:tcBorders>
              <w:top w:val="single" w:sz="4" w:space="0" w:color="auto"/>
              <w:left w:val="single" w:sz="4" w:space="0" w:color="auto"/>
              <w:bottom w:val="single" w:sz="4" w:space="0" w:color="auto"/>
              <w:right w:val="single" w:sz="4" w:space="0" w:color="auto"/>
            </w:tcBorders>
          </w:tcPr>
          <w:p w:rsidR="0079268F" w:rsidRPr="00B66354" w:rsidRDefault="0079268F" w:rsidP="00FB48D7">
            <w:pPr>
              <w:jc w:val="center"/>
              <w:rPr>
                <w:sz w:val="24"/>
                <w:szCs w:val="24"/>
              </w:rPr>
            </w:pPr>
            <w:r>
              <w:rPr>
                <w:sz w:val="24"/>
                <w:szCs w:val="24"/>
              </w:rPr>
              <w:t>2,692</w:t>
            </w:r>
          </w:p>
        </w:tc>
      </w:tr>
      <w:tr w:rsidR="0079268F" w:rsidRPr="00B66354" w:rsidTr="00FB48D7">
        <w:trPr>
          <w:trHeight w:val="288"/>
        </w:trPr>
        <w:tc>
          <w:tcPr>
            <w:tcW w:w="709" w:type="dxa"/>
            <w:tcBorders>
              <w:top w:val="single" w:sz="4" w:space="0" w:color="auto"/>
              <w:left w:val="single" w:sz="4" w:space="0" w:color="auto"/>
              <w:bottom w:val="single" w:sz="4" w:space="0" w:color="auto"/>
              <w:right w:val="single" w:sz="4" w:space="0" w:color="auto"/>
            </w:tcBorders>
            <w:vAlign w:val="center"/>
          </w:tcPr>
          <w:p w:rsidR="0079268F" w:rsidRDefault="0079268F" w:rsidP="00FB48D7">
            <w:pPr>
              <w:shd w:val="clear" w:color="auto" w:fill="FFFFFF"/>
              <w:jc w:val="center"/>
              <w:rPr>
                <w:sz w:val="24"/>
                <w:szCs w:val="24"/>
              </w:rPr>
            </w:pPr>
            <w:r>
              <w:rPr>
                <w:sz w:val="24"/>
                <w:szCs w:val="24"/>
              </w:rPr>
              <w:t>4</w:t>
            </w:r>
          </w:p>
        </w:tc>
        <w:tc>
          <w:tcPr>
            <w:tcW w:w="7087" w:type="dxa"/>
            <w:tcBorders>
              <w:top w:val="single" w:sz="4" w:space="0" w:color="auto"/>
              <w:left w:val="single" w:sz="4" w:space="0" w:color="auto"/>
              <w:bottom w:val="single" w:sz="4" w:space="0" w:color="auto"/>
              <w:right w:val="single" w:sz="4" w:space="0" w:color="auto"/>
            </w:tcBorders>
          </w:tcPr>
          <w:p w:rsidR="0079268F" w:rsidRPr="00B66354" w:rsidRDefault="0079268F" w:rsidP="00FB48D7">
            <w:pPr>
              <w:ind w:left="34"/>
              <w:jc w:val="both"/>
              <w:rPr>
                <w:sz w:val="24"/>
                <w:szCs w:val="24"/>
              </w:rPr>
            </w:pPr>
            <w:r w:rsidRPr="00B66354">
              <w:rPr>
                <w:sz w:val="24"/>
                <w:szCs w:val="24"/>
              </w:rPr>
              <w:t>Годовой расход воды на подпитку, т/</w:t>
            </w:r>
            <w:r>
              <w:rPr>
                <w:sz w:val="24"/>
                <w:szCs w:val="24"/>
              </w:rPr>
              <w:t>год</w:t>
            </w:r>
          </w:p>
        </w:tc>
        <w:tc>
          <w:tcPr>
            <w:tcW w:w="1559" w:type="dxa"/>
            <w:tcBorders>
              <w:top w:val="single" w:sz="4" w:space="0" w:color="auto"/>
              <w:left w:val="single" w:sz="4" w:space="0" w:color="auto"/>
              <w:bottom w:val="single" w:sz="4" w:space="0" w:color="auto"/>
              <w:right w:val="single" w:sz="4" w:space="0" w:color="auto"/>
            </w:tcBorders>
          </w:tcPr>
          <w:p w:rsidR="0079268F" w:rsidRPr="00B66354" w:rsidRDefault="0079268F" w:rsidP="00FB48D7">
            <w:pPr>
              <w:jc w:val="center"/>
              <w:rPr>
                <w:sz w:val="24"/>
                <w:szCs w:val="24"/>
              </w:rPr>
            </w:pPr>
            <w:r>
              <w:rPr>
                <w:sz w:val="24"/>
                <w:szCs w:val="24"/>
              </w:rPr>
              <w:t>22613,02</w:t>
            </w:r>
          </w:p>
        </w:tc>
      </w:tr>
      <w:tr w:rsidR="0079268F" w:rsidRPr="00B66354" w:rsidTr="00FB48D7">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79268F" w:rsidRPr="00BB74D6" w:rsidRDefault="0079268F" w:rsidP="00FB48D7">
            <w:pPr>
              <w:shd w:val="clear" w:color="auto" w:fill="FFFFFF"/>
              <w:jc w:val="center"/>
              <w:rPr>
                <w:sz w:val="24"/>
                <w:szCs w:val="24"/>
              </w:rPr>
            </w:pPr>
          </w:p>
        </w:tc>
        <w:tc>
          <w:tcPr>
            <w:tcW w:w="7087" w:type="dxa"/>
            <w:tcBorders>
              <w:top w:val="single" w:sz="4" w:space="0" w:color="auto"/>
              <w:left w:val="single" w:sz="4" w:space="0" w:color="auto"/>
              <w:bottom w:val="single" w:sz="4" w:space="0" w:color="auto"/>
              <w:right w:val="single" w:sz="4" w:space="0" w:color="auto"/>
            </w:tcBorders>
          </w:tcPr>
          <w:p w:rsidR="0079268F" w:rsidRPr="00B55296" w:rsidRDefault="0079268F" w:rsidP="00FB48D7">
            <w:pPr>
              <w:shd w:val="clear" w:color="auto" w:fill="FFFFFF"/>
              <w:spacing w:line="276" w:lineRule="auto"/>
              <w:jc w:val="center"/>
              <w:rPr>
                <w:b/>
                <w:sz w:val="24"/>
                <w:szCs w:val="24"/>
              </w:rPr>
            </w:pPr>
            <w:r w:rsidRPr="00B55296">
              <w:rPr>
                <w:b/>
                <w:sz w:val="24"/>
                <w:szCs w:val="24"/>
              </w:rPr>
              <w:t>Котельная № 5, ул. Гоголя, 9а</w:t>
            </w:r>
          </w:p>
        </w:tc>
        <w:tc>
          <w:tcPr>
            <w:tcW w:w="1559" w:type="dxa"/>
            <w:tcBorders>
              <w:top w:val="single" w:sz="4" w:space="0" w:color="auto"/>
              <w:left w:val="single" w:sz="4" w:space="0" w:color="auto"/>
              <w:bottom w:val="single" w:sz="4" w:space="0" w:color="auto"/>
              <w:right w:val="single" w:sz="4" w:space="0" w:color="auto"/>
            </w:tcBorders>
          </w:tcPr>
          <w:p w:rsidR="0079268F" w:rsidRPr="00B66354" w:rsidRDefault="0079268F" w:rsidP="00FB48D7">
            <w:pPr>
              <w:jc w:val="center"/>
              <w:rPr>
                <w:sz w:val="24"/>
                <w:szCs w:val="24"/>
              </w:rPr>
            </w:pPr>
          </w:p>
        </w:tc>
      </w:tr>
      <w:tr w:rsidR="0079268F" w:rsidRPr="00B66354" w:rsidTr="00FB48D7">
        <w:trPr>
          <w:trHeight w:val="540"/>
        </w:trPr>
        <w:tc>
          <w:tcPr>
            <w:tcW w:w="709" w:type="dxa"/>
            <w:tcBorders>
              <w:top w:val="single" w:sz="4" w:space="0" w:color="auto"/>
              <w:left w:val="single" w:sz="4" w:space="0" w:color="auto"/>
              <w:bottom w:val="single" w:sz="4" w:space="0" w:color="auto"/>
              <w:right w:val="single" w:sz="4" w:space="0" w:color="auto"/>
            </w:tcBorders>
            <w:vAlign w:val="center"/>
          </w:tcPr>
          <w:p w:rsidR="0079268F" w:rsidRDefault="0079268F" w:rsidP="00FB48D7">
            <w:pPr>
              <w:shd w:val="clear" w:color="auto" w:fill="FFFFFF"/>
              <w:jc w:val="center"/>
              <w:rPr>
                <w:sz w:val="24"/>
                <w:szCs w:val="24"/>
              </w:rPr>
            </w:pPr>
            <w:r>
              <w:rPr>
                <w:sz w:val="24"/>
                <w:szCs w:val="24"/>
              </w:rPr>
              <w:t>1</w:t>
            </w:r>
          </w:p>
        </w:tc>
        <w:tc>
          <w:tcPr>
            <w:tcW w:w="7087" w:type="dxa"/>
            <w:tcBorders>
              <w:top w:val="single" w:sz="4" w:space="0" w:color="auto"/>
              <w:left w:val="single" w:sz="4" w:space="0" w:color="auto"/>
              <w:bottom w:val="single" w:sz="4" w:space="0" w:color="auto"/>
              <w:right w:val="single" w:sz="4" w:space="0" w:color="auto"/>
            </w:tcBorders>
          </w:tcPr>
          <w:p w:rsidR="0079268F" w:rsidRPr="00B66354" w:rsidRDefault="0079268F" w:rsidP="00FB48D7">
            <w:pPr>
              <w:ind w:left="34"/>
              <w:jc w:val="both"/>
              <w:rPr>
                <w:sz w:val="24"/>
                <w:szCs w:val="24"/>
              </w:rPr>
            </w:pPr>
            <w:r w:rsidRPr="00B66354">
              <w:rPr>
                <w:sz w:val="24"/>
                <w:szCs w:val="24"/>
              </w:rPr>
              <w:t>Максимальный расход теплоносителя  на теплопотребляющие установки потребителя, т/ч</w:t>
            </w:r>
          </w:p>
        </w:tc>
        <w:tc>
          <w:tcPr>
            <w:tcW w:w="1559" w:type="dxa"/>
            <w:tcBorders>
              <w:top w:val="single" w:sz="4" w:space="0" w:color="auto"/>
              <w:left w:val="single" w:sz="4" w:space="0" w:color="auto"/>
              <w:bottom w:val="single" w:sz="4" w:space="0" w:color="auto"/>
              <w:right w:val="single" w:sz="4" w:space="0" w:color="auto"/>
            </w:tcBorders>
          </w:tcPr>
          <w:p w:rsidR="0079268F" w:rsidRPr="00B66354" w:rsidRDefault="0079268F" w:rsidP="00FB48D7">
            <w:pPr>
              <w:jc w:val="center"/>
              <w:rPr>
                <w:sz w:val="24"/>
                <w:szCs w:val="24"/>
              </w:rPr>
            </w:pPr>
            <w:r>
              <w:rPr>
                <w:sz w:val="24"/>
                <w:szCs w:val="24"/>
              </w:rPr>
              <w:t>37,35</w:t>
            </w:r>
          </w:p>
        </w:tc>
      </w:tr>
      <w:tr w:rsidR="0079268F" w:rsidRPr="00B66354" w:rsidTr="00FB48D7">
        <w:trPr>
          <w:trHeight w:val="540"/>
        </w:trPr>
        <w:tc>
          <w:tcPr>
            <w:tcW w:w="709" w:type="dxa"/>
            <w:tcBorders>
              <w:top w:val="single" w:sz="4" w:space="0" w:color="auto"/>
              <w:left w:val="single" w:sz="4" w:space="0" w:color="auto"/>
              <w:bottom w:val="single" w:sz="4" w:space="0" w:color="auto"/>
              <w:right w:val="single" w:sz="4" w:space="0" w:color="auto"/>
            </w:tcBorders>
            <w:vAlign w:val="center"/>
          </w:tcPr>
          <w:p w:rsidR="0079268F" w:rsidRDefault="0079268F" w:rsidP="00FB48D7">
            <w:pPr>
              <w:shd w:val="clear" w:color="auto" w:fill="FFFFFF"/>
              <w:jc w:val="center"/>
              <w:rPr>
                <w:sz w:val="24"/>
                <w:szCs w:val="24"/>
              </w:rPr>
            </w:pPr>
            <w:r>
              <w:rPr>
                <w:sz w:val="24"/>
                <w:szCs w:val="24"/>
              </w:rPr>
              <w:t>2</w:t>
            </w:r>
          </w:p>
        </w:tc>
        <w:tc>
          <w:tcPr>
            <w:tcW w:w="7087" w:type="dxa"/>
            <w:tcBorders>
              <w:top w:val="single" w:sz="4" w:space="0" w:color="auto"/>
              <w:left w:val="single" w:sz="4" w:space="0" w:color="auto"/>
              <w:bottom w:val="single" w:sz="4" w:space="0" w:color="auto"/>
              <w:right w:val="single" w:sz="4" w:space="0" w:color="auto"/>
            </w:tcBorders>
          </w:tcPr>
          <w:p w:rsidR="0079268F" w:rsidRPr="00B66354" w:rsidRDefault="0079268F" w:rsidP="00FB48D7">
            <w:pPr>
              <w:ind w:left="34"/>
              <w:jc w:val="both"/>
              <w:rPr>
                <w:sz w:val="24"/>
                <w:szCs w:val="24"/>
              </w:rPr>
            </w:pPr>
            <w:r w:rsidRPr="00B66354">
              <w:rPr>
                <w:sz w:val="24"/>
                <w:szCs w:val="24"/>
              </w:rPr>
              <w:t>Производительность водоподготовительных установок для компенсации потерь теплоносителя, т/ч</w:t>
            </w:r>
          </w:p>
        </w:tc>
        <w:tc>
          <w:tcPr>
            <w:tcW w:w="1559" w:type="dxa"/>
            <w:tcBorders>
              <w:top w:val="single" w:sz="4" w:space="0" w:color="auto"/>
              <w:left w:val="single" w:sz="4" w:space="0" w:color="auto"/>
              <w:bottom w:val="single" w:sz="4" w:space="0" w:color="auto"/>
              <w:right w:val="single" w:sz="4" w:space="0" w:color="auto"/>
            </w:tcBorders>
          </w:tcPr>
          <w:p w:rsidR="0079268F" w:rsidRPr="00B66354" w:rsidRDefault="0079268F" w:rsidP="00FB48D7">
            <w:pPr>
              <w:jc w:val="center"/>
              <w:rPr>
                <w:sz w:val="24"/>
                <w:szCs w:val="24"/>
              </w:rPr>
            </w:pPr>
            <w:r>
              <w:rPr>
                <w:sz w:val="24"/>
                <w:szCs w:val="24"/>
              </w:rPr>
              <w:t>18,0</w:t>
            </w:r>
          </w:p>
        </w:tc>
      </w:tr>
      <w:tr w:rsidR="0079268F" w:rsidRPr="00B66354" w:rsidTr="00FB48D7">
        <w:trPr>
          <w:trHeight w:val="317"/>
        </w:trPr>
        <w:tc>
          <w:tcPr>
            <w:tcW w:w="709" w:type="dxa"/>
            <w:tcBorders>
              <w:top w:val="single" w:sz="4" w:space="0" w:color="auto"/>
              <w:left w:val="single" w:sz="4" w:space="0" w:color="auto"/>
              <w:bottom w:val="single" w:sz="4" w:space="0" w:color="auto"/>
              <w:right w:val="single" w:sz="4" w:space="0" w:color="auto"/>
            </w:tcBorders>
            <w:vAlign w:val="center"/>
          </w:tcPr>
          <w:p w:rsidR="0079268F" w:rsidRDefault="0079268F" w:rsidP="00FB48D7">
            <w:pPr>
              <w:shd w:val="clear" w:color="auto" w:fill="FFFFFF"/>
              <w:jc w:val="center"/>
              <w:rPr>
                <w:sz w:val="24"/>
                <w:szCs w:val="24"/>
              </w:rPr>
            </w:pPr>
            <w:r>
              <w:rPr>
                <w:sz w:val="24"/>
                <w:szCs w:val="24"/>
              </w:rPr>
              <w:t>3</w:t>
            </w:r>
          </w:p>
        </w:tc>
        <w:tc>
          <w:tcPr>
            <w:tcW w:w="7087" w:type="dxa"/>
            <w:tcBorders>
              <w:top w:val="single" w:sz="4" w:space="0" w:color="auto"/>
              <w:left w:val="single" w:sz="4" w:space="0" w:color="auto"/>
              <w:bottom w:val="single" w:sz="4" w:space="0" w:color="auto"/>
              <w:right w:val="single" w:sz="4" w:space="0" w:color="auto"/>
            </w:tcBorders>
          </w:tcPr>
          <w:p w:rsidR="0079268F" w:rsidRPr="00B66354" w:rsidRDefault="0079268F" w:rsidP="00FB48D7">
            <w:pPr>
              <w:ind w:left="34"/>
              <w:jc w:val="both"/>
              <w:rPr>
                <w:sz w:val="24"/>
                <w:szCs w:val="24"/>
              </w:rPr>
            </w:pPr>
            <w:r>
              <w:rPr>
                <w:sz w:val="24"/>
                <w:szCs w:val="24"/>
              </w:rPr>
              <w:t>Часовой расход воды на подпитку тепловой сети, т/ч</w:t>
            </w:r>
          </w:p>
        </w:tc>
        <w:tc>
          <w:tcPr>
            <w:tcW w:w="1559" w:type="dxa"/>
            <w:tcBorders>
              <w:top w:val="single" w:sz="4" w:space="0" w:color="auto"/>
              <w:left w:val="single" w:sz="4" w:space="0" w:color="auto"/>
              <w:bottom w:val="single" w:sz="4" w:space="0" w:color="auto"/>
              <w:right w:val="single" w:sz="4" w:space="0" w:color="auto"/>
            </w:tcBorders>
          </w:tcPr>
          <w:p w:rsidR="0079268F" w:rsidRPr="00B66354" w:rsidRDefault="0079268F" w:rsidP="00FB48D7">
            <w:pPr>
              <w:jc w:val="center"/>
              <w:rPr>
                <w:sz w:val="24"/>
                <w:szCs w:val="24"/>
              </w:rPr>
            </w:pPr>
            <w:r>
              <w:rPr>
                <w:sz w:val="24"/>
                <w:szCs w:val="24"/>
              </w:rPr>
              <w:t>0,747</w:t>
            </w:r>
          </w:p>
        </w:tc>
      </w:tr>
      <w:tr w:rsidR="0079268F" w:rsidRPr="00B66354" w:rsidTr="00FB48D7">
        <w:trPr>
          <w:trHeight w:val="288"/>
        </w:trPr>
        <w:tc>
          <w:tcPr>
            <w:tcW w:w="709" w:type="dxa"/>
            <w:tcBorders>
              <w:top w:val="single" w:sz="4" w:space="0" w:color="auto"/>
              <w:left w:val="single" w:sz="4" w:space="0" w:color="auto"/>
              <w:bottom w:val="single" w:sz="4" w:space="0" w:color="auto"/>
              <w:right w:val="single" w:sz="4" w:space="0" w:color="auto"/>
            </w:tcBorders>
            <w:vAlign w:val="center"/>
          </w:tcPr>
          <w:p w:rsidR="0079268F" w:rsidRDefault="0079268F" w:rsidP="00FB48D7">
            <w:pPr>
              <w:shd w:val="clear" w:color="auto" w:fill="FFFFFF"/>
              <w:jc w:val="center"/>
              <w:rPr>
                <w:sz w:val="24"/>
                <w:szCs w:val="24"/>
              </w:rPr>
            </w:pPr>
            <w:r>
              <w:rPr>
                <w:sz w:val="24"/>
                <w:szCs w:val="24"/>
              </w:rPr>
              <w:t>4</w:t>
            </w:r>
          </w:p>
        </w:tc>
        <w:tc>
          <w:tcPr>
            <w:tcW w:w="7087" w:type="dxa"/>
            <w:tcBorders>
              <w:top w:val="single" w:sz="4" w:space="0" w:color="auto"/>
              <w:left w:val="single" w:sz="4" w:space="0" w:color="auto"/>
              <w:bottom w:val="single" w:sz="4" w:space="0" w:color="auto"/>
              <w:right w:val="single" w:sz="4" w:space="0" w:color="auto"/>
            </w:tcBorders>
          </w:tcPr>
          <w:p w:rsidR="0079268F" w:rsidRPr="00B66354" w:rsidRDefault="0079268F" w:rsidP="00FB48D7">
            <w:pPr>
              <w:ind w:left="34"/>
              <w:jc w:val="both"/>
              <w:rPr>
                <w:sz w:val="24"/>
                <w:szCs w:val="24"/>
              </w:rPr>
            </w:pPr>
            <w:r w:rsidRPr="00B66354">
              <w:rPr>
                <w:sz w:val="24"/>
                <w:szCs w:val="24"/>
              </w:rPr>
              <w:t>Годовой расход воды на подпитку, т/</w:t>
            </w:r>
            <w:r>
              <w:rPr>
                <w:sz w:val="24"/>
                <w:szCs w:val="24"/>
              </w:rPr>
              <w:t>год</w:t>
            </w:r>
          </w:p>
        </w:tc>
        <w:tc>
          <w:tcPr>
            <w:tcW w:w="1559" w:type="dxa"/>
            <w:tcBorders>
              <w:top w:val="single" w:sz="4" w:space="0" w:color="auto"/>
              <w:left w:val="single" w:sz="4" w:space="0" w:color="auto"/>
              <w:bottom w:val="single" w:sz="4" w:space="0" w:color="auto"/>
              <w:right w:val="single" w:sz="4" w:space="0" w:color="auto"/>
            </w:tcBorders>
          </w:tcPr>
          <w:p w:rsidR="0079268F" w:rsidRPr="00B66354" w:rsidRDefault="0079268F" w:rsidP="00FB48D7">
            <w:pPr>
              <w:jc w:val="center"/>
              <w:rPr>
                <w:sz w:val="24"/>
                <w:szCs w:val="24"/>
              </w:rPr>
            </w:pPr>
            <w:r>
              <w:rPr>
                <w:sz w:val="24"/>
                <w:szCs w:val="24"/>
              </w:rPr>
              <w:t>6274,624</w:t>
            </w:r>
          </w:p>
        </w:tc>
      </w:tr>
      <w:tr w:rsidR="009A1332" w:rsidRPr="00B66354" w:rsidTr="00FB48D7">
        <w:trPr>
          <w:trHeight w:val="78"/>
        </w:trPr>
        <w:tc>
          <w:tcPr>
            <w:tcW w:w="709" w:type="dxa"/>
            <w:tcBorders>
              <w:top w:val="single" w:sz="4" w:space="0" w:color="auto"/>
              <w:left w:val="single" w:sz="4" w:space="0" w:color="auto"/>
              <w:bottom w:val="single" w:sz="4" w:space="0" w:color="auto"/>
              <w:right w:val="single" w:sz="4" w:space="0" w:color="auto"/>
            </w:tcBorders>
            <w:vAlign w:val="center"/>
          </w:tcPr>
          <w:p w:rsidR="009A1332" w:rsidRPr="00BB74D6" w:rsidRDefault="009A1332" w:rsidP="00FB48D7">
            <w:pPr>
              <w:shd w:val="clear" w:color="auto" w:fill="FFFFFF"/>
              <w:jc w:val="center"/>
              <w:rPr>
                <w:sz w:val="24"/>
                <w:szCs w:val="24"/>
              </w:rPr>
            </w:pPr>
          </w:p>
        </w:tc>
        <w:tc>
          <w:tcPr>
            <w:tcW w:w="7087" w:type="dxa"/>
            <w:tcBorders>
              <w:top w:val="single" w:sz="4" w:space="0" w:color="auto"/>
              <w:left w:val="single" w:sz="4" w:space="0" w:color="auto"/>
              <w:bottom w:val="single" w:sz="4" w:space="0" w:color="auto"/>
              <w:right w:val="single" w:sz="4" w:space="0" w:color="auto"/>
            </w:tcBorders>
          </w:tcPr>
          <w:p w:rsidR="009A1332" w:rsidRPr="00B55296" w:rsidRDefault="009A1332" w:rsidP="00FB48D7">
            <w:pPr>
              <w:shd w:val="clear" w:color="auto" w:fill="FFFFFF"/>
              <w:spacing w:line="276" w:lineRule="auto"/>
              <w:jc w:val="center"/>
              <w:rPr>
                <w:b/>
                <w:sz w:val="24"/>
                <w:szCs w:val="24"/>
              </w:rPr>
            </w:pPr>
            <w:r w:rsidRPr="00B55296">
              <w:rPr>
                <w:b/>
                <w:sz w:val="24"/>
                <w:szCs w:val="24"/>
              </w:rPr>
              <w:t>Котельная № 6, ул. Пушкина, 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1332" w:rsidRPr="00CE3FAD" w:rsidRDefault="009A1332" w:rsidP="00FB48D7">
            <w:pPr>
              <w:jc w:val="center"/>
              <w:rPr>
                <w:sz w:val="24"/>
                <w:szCs w:val="24"/>
              </w:rPr>
            </w:pPr>
          </w:p>
        </w:tc>
      </w:tr>
      <w:tr w:rsidR="009A1332" w:rsidRPr="00B66354" w:rsidTr="00FB48D7">
        <w:trPr>
          <w:trHeight w:val="540"/>
        </w:trPr>
        <w:tc>
          <w:tcPr>
            <w:tcW w:w="709" w:type="dxa"/>
            <w:tcBorders>
              <w:top w:val="single" w:sz="4" w:space="0" w:color="auto"/>
              <w:left w:val="single" w:sz="4" w:space="0" w:color="auto"/>
              <w:bottom w:val="single" w:sz="4" w:space="0" w:color="auto"/>
              <w:right w:val="single" w:sz="4" w:space="0" w:color="auto"/>
            </w:tcBorders>
            <w:vAlign w:val="center"/>
          </w:tcPr>
          <w:p w:rsidR="009A1332" w:rsidRDefault="009A1332" w:rsidP="00FB48D7">
            <w:pPr>
              <w:shd w:val="clear" w:color="auto" w:fill="FFFFFF"/>
              <w:jc w:val="center"/>
              <w:rPr>
                <w:sz w:val="24"/>
                <w:szCs w:val="24"/>
              </w:rPr>
            </w:pPr>
            <w:r>
              <w:rPr>
                <w:sz w:val="24"/>
                <w:szCs w:val="24"/>
              </w:rPr>
              <w:t>1</w:t>
            </w:r>
          </w:p>
        </w:tc>
        <w:tc>
          <w:tcPr>
            <w:tcW w:w="7087" w:type="dxa"/>
            <w:tcBorders>
              <w:top w:val="single" w:sz="4" w:space="0" w:color="auto"/>
              <w:left w:val="single" w:sz="4" w:space="0" w:color="auto"/>
              <w:bottom w:val="single" w:sz="4" w:space="0" w:color="auto"/>
              <w:right w:val="single" w:sz="4" w:space="0" w:color="auto"/>
            </w:tcBorders>
          </w:tcPr>
          <w:p w:rsidR="009A1332" w:rsidRPr="00B66354" w:rsidRDefault="009A1332" w:rsidP="00FB48D7">
            <w:pPr>
              <w:ind w:left="34"/>
              <w:jc w:val="both"/>
              <w:rPr>
                <w:sz w:val="24"/>
                <w:szCs w:val="24"/>
              </w:rPr>
            </w:pPr>
            <w:r w:rsidRPr="00B66354">
              <w:rPr>
                <w:sz w:val="24"/>
                <w:szCs w:val="24"/>
              </w:rPr>
              <w:t>Максимальный расход теплоносителя  на теплопотребляющие установки потребителя, т/ч</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1332" w:rsidRPr="00CE3FAD" w:rsidRDefault="009A1332" w:rsidP="00FB48D7">
            <w:pPr>
              <w:jc w:val="center"/>
              <w:rPr>
                <w:sz w:val="24"/>
                <w:szCs w:val="24"/>
              </w:rPr>
            </w:pPr>
            <w:r>
              <w:rPr>
                <w:sz w:val="24"/>
                <w:szCs w:val="24"/>
              </w:rPr>
              <w:t>93,22</w:t>
            </w:r>
          </w:p>
        </w:tc>
      </w:tr>
      <w:tr w:rsidR="009A1332" w:rsidRPr="00B66354" w:rsidTr="00FB48D7">
        <w:trPr>
          <w:trHeight w:val="540"/>
        </w:trPr>
        <w:tc>
          <w:tcPr>
            <w:tcW w:w="709" w:type="dxa"/>
            <w:tcBorders>
              <w:top w:val="single" w:sz="4" w:space="0" w:color="auto"/>
              <w:left w:val="single" w:sz="4" w:space="0" w:color="auto"/>
              <w:bottom w:val="single" w:sz="4" w:space="0" w:color="auto"/>
              <w:right w:val="single" w:sz="4" w:space="0" w:color="auto"/>
            </w:tcBorders>
            <w:vAlign w:val="center"/>
          </w:tcPr>
          <w:p w:rsidR="009A1332" w:rsidRDefault="009A1332" w:rsidP="00FB48D7">
            <w:pPr>
              <w:shd w:val="clear" w:color="auto" w:fill="FFFFFF"/>
              <w:jc w:val="center"/>
              <w:rPr>
                <w:sz w:val="24"/>
                <w:szCs w:val="24"/>
              </w:rPr>
            </w:pPr>
            <w:r>
              <w:rPr>
                <w:sz w:val="24"/>
                <w:szCs w:val="24"/>
              </w:rPr>
              <w:t>2</w:t>
            </w:r>
          </w:p>
        </w:tc>
        <w:tc>
          <w:tcPr>
            <w:tcW w:w="7087" w:type="dxa"/>
            <w:tcBorders>
              <w:top w:val="single" w:sz="4" w:space="0" w:color="auto"/>
              <w:left w:val="single" w:sz="4" w:space="0" w:color="auto"/>
              <w:bottom w:val="single" w:sz="4" w:space="0" w:color="auto"/>
              <w:right w:val="single" w:sz="4" w:space="0" w:color="auto"/>
            </w:tcBorders>
          </w:tcPr>
          <w:p w:rsidR="009A1332" w:rsidRPr="00B66354" w:rsidRDefault="009A1332" w:rsidP="00FB48D7">
            <w:pPr>
              <w:ind w:left="34"/>
              <w:jc w:val="both"/>
              <w:rPr>
                <w:sz w:val="24"/>
                <w:szCs w:val="24"/>
              </w:rPr>
            </w:pPr>
            <w:r w:rsidRPr="00B66354">
              <w:rPr>
                <w:sz w:val="24"/>
                <w:szCs w:val="24"/>
              </w:rPr>
              <w:t>Производительность водоподготовительных установок для компенсации потерь теплоносителя, т/ч</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1332" w:rsidRPr="00CE3FAD" w:rsidRDefault="009A1332" w:rsidP="00FB48D7">
            <w:pPr>
              <w:jc w:val="center"/>
              <w:rPr>
                <w:sz w:val="24"/>
                <w:szCs w:val="24"/>
              </w:rPr>
            </w:pPr>
            <w:r>
              <w:rPr>
                <w:sz w:val="24"/>
                <w:szCs w:val="24"/>
              </w:rPr>
              <w:t>45,0</w:t>
            </w:r>
          </w:p>
        </w:tc>
      </w:tr>
      <w:tr w:rsidR="009A1332" w:rsidRPr="00B66354" w:rsidTr="00FB48D7">
        <w:trPr>
          <w:trHeight w:val="239"/>
        </w:trPr>
        <w:tc>
          <w:tcPr>
            <w:tcW w:w="709" w:type="dxa"/>
            <w:tcBorders>
              <w:top w:val="single" w:sz="4" w:space="0" w:color="auto"/>
              <w:left w:val="single" w:sz="4" w:space="0" w:color="auto"/>
              <w:bottom w:val="single" w:sz="4" w:space="0" w:color="auto"/>
              <w:right w:val="single" w:sz="4" w:space="0" w:color="auto"/>
            </w:tcBorders>
            <w:vAlign w:val="center"/>
          </w:tcPr>
          <w:p w:rsidR="009A1332" w:rsidRDefault="009A1332" w:rsidP="00FB48D7">
            <w:pPr>
              <w:shd w:val="clear" w:color="auto" w:fill="FFFFFF"/>
              <w:jc w:val="center"/>
              <w:rPr>
                <w:sz w:val="24"/>
                <w:szCs w:val="24"/>
              </w:rPr>
            </w:pPr>
            <w:r>
              <w:rPr>
                <w:sz w:val="24"/>
                <w:szCs w:val="24"/>
              </w:rPr>
              <w:t>3</w:t>
            </w:r>
          </w:p>
        </w:tc>
        <w:tc>
          <w:tcPr>
            <w:tcW w:w="7087" w:type="dxa"/>
            <w:tcBorders>
              <w:top w:val="single" w:sz="4" w:space="0" w:color="auto"/>
              <w:left w:val="single" w:sz="4" w:space="0" w:color="auto"/>
              <w:bottom w:val="single" w:sz="4" w:space="0" w:color="auto"/>
              <w:right w:val="single" w:sz="4" w:space="0" w:color="auto"/>
            </w:tcBorders>
          </w:tcPr>
          <w:p w:rsidR="009A1332" w:rsidRPr="00B66354" w:rsidRDefault="009A1332" w:rsidP="00FB48D7">
            <w:pPr>
              <w:ind w:left="34"/>
              <w:jc w:val="both"/>
              <w:rPr>
                <w:sz w:val="24"/>
                <w:szCs w:val="24"/>
              </w:rPr>
            </w:pPr>
            <w:r>
              <w:rPr>
                <w:sz w:val="24"/>
                <w:szCs w:val="24"/>
              </w:rPr>
              <w:t>Часовой расход воды на подпитку тепловой сети, т/ч</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1332" w:rsidRPr="00CE3FAD" w:rsidRDefault="009A1332" w:rsidP="00FB48D7">
            <w:pPr>
              <w:jc w:val="center"/>
              <w:rPr>
                <w:sz w:val="24"/>
                <w:szCs w:val="24"/>
              </w:rPr>
            </w:pPr>
            <w:r>
              <w:rPr>
                <w:sz w:val="24"/>
                <w:szCs w:val="24"/>
              </w:rPr>
              <w:t>1,864</w:t>
            </w:r>
          </w:p>
        </w:tc>
      </w:tr>
      <w:tr w:rsidR="009A1332" w:rsidRPr="00B66354" w:rsidTr="00FB48D7">
        <w:trPr>
          <w:trHeight w:val="288"/>
        </w:trPr>
        <w:tc>
          <w:tcPr>
            <w:tcW w:w="709" w:type="dxa"/>
            <w:tcBorders>
              <w:top w:val="single" w:sz="4" w:space="0" w:color="auto"/>
              <w:left w:val="single" w:sz="4" w:space="0" w:color="auto"/>
              <w:bottom w:val="single" w:sz="4" w:space="0" w:color="auto"/>
              <w:right w:val="single" w:sz="4" w:space="0" w:color="auto"/>
            </w:tcBorders>
            <w:vAlign w:val="center"/>
          </w:tcPr>
          <w:p w:rsidR="009A1332" w:rsidRDefault="009A1332" w:rsidP="00FB48D7">
            <w:pPr>
              <w:shd w:val="clear" w:color="auto" w:fill="FFFFFF"/>
              <w:jc w:val="center"/>
              <w:rPr>
                <w:sz w:val="24"/>
                <w:szCs w:val="24"/>
              </w:rPr>
            </w:pPr>
            <w:r>
              <w:rPr>
                <w:sz w:val="24"/>
                <w:szCs w:val="24"/>
              </w:rPr>
              <w:t>4</w:t>
            </w:r>
          </w:p>
        </w:tc>
        <w:tc>
          <w:tcPr>
            <w:tcW w:w="7087" w:type="dxa"/>
            <w:tcBorders>
              <w:top w:val="single" w:sz="4" w:space="0" w:color="auto"/>
              <w:left w:val="single" w:sz="4" w:space="0" w:color="auto"/>
              <w:bottom w:val="single" w:sz="4" w:space="0" w:color="auto"/>
              <w:right w:val="single" w:sz="4" w:space="0" w:color="auto"/>
            </w:tcBorders>
          </w:tcPr>
          <w:p w:rsidR="009A1332" w:rsidRPr="00B66354" w:rsidRDefault="009A1332" w:rsidP="00FB48D7">
            <w:pPr>
              <w:ind w:left="34"/>
              <w:jc w:val="both"/>
              <w:rPr>
                <w:sz w:val="24"/>
                <w:szCs w:val="24"/>
              </w:rPr>
            </w:pPr>
            <w:r w:rsidRPr="00B66354">
              <w:rPr>
                <w:sz w:val="24"/>
                <w:szCs w:val="24"/>
              </w:rPr>
              <w:t>Годовой расход воды на подпитку, т/</w:t>
            </w:r>
            <w:r>
              <w:rPr>
                <w:sz w:val="24"/>
                <w:szCs w:val="24"/>
              </w:rPr>
              <w:t>год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1332" w:rsidRPr="00CE3FAD" w:rsidRDefault="009A1332" w:rsidP="00FB48D7">
            <w:pPr>
              <w:jc w:val="center"/>
              <w:rPr>
                <w:sz w:val="24"/>
                <w:szCs w:val="24"/>
              </w:rPr>
            </w:pPr>
            <w:r>
              <w:rPr>
                <w:sz w:val="24"/>
                <w:szCs w:val="24"/>
              </w:rPr>
              <w:t>15661,32</w:t>
            </w:r>
          </w:p>
        </w:tc>
      </w:tr>
      <w:tr w:rsidR="009A1332" w:rsidRPr="00B66354" w:rsidTr="00FB48D7">
        <w:trPr>
          <w:trHeight w:val="274"/>
        </w:trPr>
        <w:tc>
          <w:tcPr>
            <w:tcW w:w="709" w:type="dxa"/>
            <w:tcBorders>
              <w:top w:val="single" w:sz="4" w:space="0" w:color="auto"/>
              <w:left w:val="single" w:sz="4" w:space="0" w:color="auto"/>
              <w:bottom w:val="single" w:sz="4" w:space="0" w:color="auto"/>
              <w:right w:val="single" w:sz="4" w:space="0" w:color="auto"/>
            </w:tcBorders>
            <w:vAlign w:val="center"/>
          </w:tcPr>
          <w:p w:rsidR="009A1332" w:rsidRDefault="009A1332" w:rsidP="00FB48D7">
            <w:pPr>
              <w:shd w:val="clear" w:color="auto" w:fill="FFFFFF"/>
              <w:jc w:val="center"/>
              <w:rPr>
                <w:sz w:val="24"/>
                <w:szCs w:val="24"/>
              </w:rPr>
            </w:pPr>
          </w:p>
        </w:tc>
        <w:tc>
          <w:tcPr>
            <w:tcW w:w="7087" w:type="dxa"/>
            <w:tcBorders>
              <w:top w:val="single" w:sz="4" w:space="0" w:color="auto"/>
              <w:left w:val="single" w:sz="4" w:space="0" w:color="auto"/>
              <w:bottom w:val="single" w:sz="4" w:space="0" w:color="auto"/>
              <w:right w:val="single" w:sz="4" w:space="0" w:color="auto"/>
            </w:tcBorders>
          </w:tcPr>
          <w:p w:rsidR="009A1332" w:rsidRPr="00B55296" w:rsidRDefault="009A1332" w:rsidP="00FB48D7">
            <w:pPr>
              <w:shd w:val="clear" w:color="auto" w:fill="FFFFFF"/>
              <w:spacing w:line="276" w:lineRule="auto"/>
              <w:jc w:val="center"/>
              <w:rPr>
                <w:b/>
                <w:sz w:val="24"/>
                <w:szCs w:val="24"/>
              </w:rPr>
            </w:pPr>
            <w:r w:rsidRPr="00B55296">
              <w:rPr>
                <w:b/>
                <w:sz w:val="24"/>
                <w:szCs w:val="24"/>
              </w:rPr>
              <w:t>Котельная № 7, ул. Энергетиков, 1а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1332" w:rsidRPr="00CE3FAD" w:rsidRDefault="009A1332" w:rsidP="00FB48D7">
            <w:pPr>
              <w:jc w:val="center"/>
              <w:rPr>
                <w:sz w:val="24"/>
                <w:szCs w:val="24"/>
              </w:rPr>
            </w:pPr>
          </w:p>
        </w:tc>
      </w:tr>
      <w:tr w:rsidR="009A1332" w:rsidRPr="00B66354" w:rsidTr="00FB48D7">
        <w:trPr>
          <w:trHeight w:val="540"/>
        </w:trPr>
        <w:tc>
          <w:tcPr>
            <w:tcW w:w="709" w:type="dxa"/>
            <w:tcBorders>
              <w:top w:val="single" w:sz="4" w:space="0" w:color="auto"/>
              <w:left w:val="single" w:sz="4" w:space="0" w:color="auto"/>
              <w:bottom w:val="single" w:sz="4" w:space="0" w:color="auto"/>
              <w:right w:val="single" w:sz="4" w:space="0" w:color="auto"/>
            </w:tcBorders>
            <w:vAlign w:val="center"/>
          </w:tcPr>
          <w:p w:rsidR="009A1332" w:rsidRDefault="009A1332" w:rsidP="00FB48D7">
            <w:pPr>
              <w:shd w:val="clear" w:color="auto" w:fill="FFFFFF"/>
              <w:jc w:val="center"/>
              <w:rPr>
                <w:sz w:val="24"/>
                <w:szCs w:val="24"/>
              </w:rPr>
            </w:pPr>
            <w:r>
              <w:rPr>
                <w:sz w:val="24"/>
                <w:szCs w:val="24"/>
              </w:rPr>
              <w:t>1</w:t>
            </w:r>
          </w:p>
        </w:tc>
        <w:tc>
          <w:tcPr>
            <w:tcW w:w="7087" w:type="dxa"/>
            <w:tcBorders>
              <w:top w:val="single" w:sz="4" w:space="0" w:color="auto"/>
              <w:left w:val="single" w:sz="4" w:space="0" w:color="auto"/>
              <w:bottom w:val="single" w:sz="4" w:space="0" w:color="auto"/>
              <w:right w:val="single" w:sz="4" w:space="0" w:color="auto"/>
            </w:tcBorders>
          </w:tcPr>
          <w:p w:rsidR="009A1332" w:rsidRPr="00B66354" w:rsidRDefault="009A1332" w:rsidP="00FB48D7">
            <w:pPr>
              <w:ind w:left="34"/>
              <w:jc w:val="both"/>
              <w:rPr>
                <w:sz w:val="24"/>
                <w:szCs w:val="24"/>
              </w:rPr>
            </w:pPr>
            <w:r w:rsidRPr="00B66354">
              <w:rPr>
                <w:sz w:val="24"/>
                <w:szCs w:val="24"/>
              </w:rPr>
              <w:t>Максимальный расход теплоносителя  на теплопотребляющие установки потребителя, т/ч</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1332" w:rsidRPr="00CE3FAD" w:rsidRDefault="009A1332" w:rsidP="00FB48D7">
            <w:pPr>
              <w:jc w:val="center"/>
              <w:rPr>
                <w:sz w:val="24"/>
                <w:szCs w:val="24"/>
              </w:rPr>
            </w:pPr>
            <w:r>
              <w:rPr>
                <w:sz w:val="24"/>
                <w:szCs w:val="24"/>
              </w:rPr>
              <w:t>400,082</w:t>
            </w:r>
          </w:p>
        </w:tc>
      </w:tr>
      <w:tr w:rsidR="009A1332" w:rsidRPr="00B66354" w:rsidTr="00FB48D7">
        <w:trPr>
          <w:trHeight w:val="540"/>
        </w:trPr>
        <w:tc>
          <w:tcPr>
            <w:tcW w:w="709" w:type="dxa"/>
            <w:tcBorders>
              <w:top w:val="single" w:sz="4" w:space="0" w:color="auto"/>
              <w:left w:val="single" w:sz="4" w:space="0" w:color="auto"/>
              <w:bottom w:val="single" w:sz="4" w:space="0" w:color="auto"/>
              <w:right w:val="single" w:sz="4" w:space="0" w:color="auto"/>
            </w:tcBorders>
            <w:vAlign w:val="center"/>
          </w:tcPr>
          <w:p w:rsidR="009A1332" w:rsidRDefault="009A1332" w:rsidP="00FB48D7">
            <w:pPr>
              <w:shd w:val="clear" w:color="auto" w:fill="FFFFFF"/>
              <w:jc w:val="center"/>
              <w:rPr>
                <w:sz w:val="24"/>
                <w:szCs w:val="24"/>
              </w:rPr>
            </w:pPr>
            <w:r>
              <w:rPr>
                <w:sz w:val="24"/>
                <w:szCs w:val="24"/>
              </w:rPr>
              <w:t>2</w:t>
            </w:r>
          </w:p>
        </w:tc>
        <w:tc>
          <w:tcPr>
            <w:tcW w:w="7087" w:type="dxa"/>
            <w:tcBorders>
              <w:top w:val="single" w:sz="4" w:space="0" w:color="auto"/>
              <w:left w:val="single" w:sz="4" w:space="0" w:color="auto"/>
              <w:bottom w:val="single" w:sz="4" w:space="0" w:color="auto"/>
              <w:right w:val="single" w:sz="4" w:space="0" w:color="auto"/>
            </w:tcBorders>
          </w:tcPr>
          <w:p w:rsidR="009A1332" w:rsidRPr="00B66354" w:rsidRDefault="009A1332" w:rsidP="00FB48D7">
            <w:pPr>
              <w:ind w:left="34"/>
              <w:jc w:val="both"/>
              <w:rPr>
                <w:sz w:val="24"/>
                <w:szCs w:val="24"/>
              </w:rPr>
            </w:pPr>
            <w:r w:rsidRPr="00B66354">
              <w:rPr>
                <w:sz w:val="24"/>
                <w:szCs w:val="24"/>
              </w:rPr>
              <w:t>Производительность водоподготовительных установок для компенсации потерь теплоносителя, т/ч</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1332" w:rsidRPr="00CE3FAD" w:rsidRDefault="009A1332" w:rsidP="00FB48D7">
            <w:pPr>
              <w:jc w:val="center"/>
              <w:rPr>
                <w:sz w:val="24"/>
                <w:szCs w:val="24"/>
              </w:rPr>
            </w:pPr>
            <w:r>
              <w:rPr>
                <w:sz w:val="24"/>
                <w:szCs w:val="24"/>
              </w:rPr>
              <w:t>200,0</w:t>
            </w:r>
          </w:p>
        </w:tc>
      </w:tr>
      <w:tr w:rsidR="009A1332" w:rsidRPr="00B66354" w:rsidTr="00FB48D7">
        <w:trPr>
          <w:trHeight w:val="340"/>
        </w:trPr>
        <w:tc>
          <w:tcPr>
            <w:tcW w:w="709" w:type="dxa"/>
            <w:tcBorders>
              <w:top w:val="single" w:sz="4" w:space="0" w:color="auto"/>
              <w:left w:val="single" w:sz="4" w:space="0" w:color="auto"/>
              <w:bottom w:val="single" w:sz="4" w:space="0" w:color="auto"/>
              <w:right w:val="single" w:sz="4" w:space="0" w:color="auto"/>
            </w:tcBorders>
            <w:vAlign w:val="center"/>
          </w:tcPr>
          <w:p w:rsidR="009A1332" w:rsidRDefault="009A1332" w:rsidP="00FB48D7">
            <w:pPr>
              <w:shd w:val="clear" w:color="auto" w:fill="FFFFFF"/>
              <w:jc w:val="center"/>
              <w:rPr>
                <w:sz w:val="24"/>
                <w:szCs w:val="24"/>
              </w:rPr>
            </w:pPr>
            <w:r>
              <w:rPr>
                <w:sz w:val="24"/>
                <w:szCs w:val="24"/>
              </w:rPr>
              <w:t>3</w:t>
            </w:r>
          </w:p>
        </w:tc>
        <w:tc>
          <w:tcPr>
            <w:tcW w:w="7087" w:type="dxa"/>
            <w:tcBorders>
              <w:top w:val="single" w:sz="4" w:space="0" w:color="auto"/>
              <w:left w:val="single" w:sz="4" w:space="0" w:color="auto"/>
              <w:bottom w:val="single" w:sz="4" w:space="0" w:color="auto"/>
              <w:right w:val="single" w:sz="4" w:space="0" w:color="auto"/>
            </w:tcBorders>
          </w:tcPr>
          <w:p w:rsidR="009A1332" w:rsidRPr="00B66354" w:rsidRDefault="009A1332" w:rsidP="00FB48D7">
            <w:pPr>
              <w:ind w:left="34"/>
              <w:jc w:val="both"/>
              <w:rPr>
                <w:sz w:val="24"/>
                <w:szCs w:val="24"/>
              </w:rPr>
            </w:pPr>
            <w:r>
              <w:rPr>
                <w:sz w:val="24"/>
                <w:szCs w:val="24"/>
              </w:rPr>
              <w:t>Часовой расход воды на подпитку тепловой сети, т/ч</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1332" w:rsidRPr="00CE3FAD" w:rsidRDefault="009A1332" w:rsidP="00FB48D7">
            <w:pPr>
              <w:jc w:val="center"/>
              <w:rPr>
                <w:sz w:val="24"/>
                <w:szCs w:val="24"/>
              </w:rPr>
            </w:pPr>
            <w:r>
              <w:rPr>
                <w:sz w:val="24"/>
                <w:szCs w:val="24"/>
              </w:rPr>
              <w:t>17,335</w:t>
            </w:r>
          </w:p>
        </w:tc>
      </w:tr>
      <w:tr w:rsidR="009A1332" w:rsidRPr="00B66354" w:rsidTr="00FB48D7">
        <w:trPr>
          <w:trHeight w:val="288"/>
        </w:trPr>
        <w:tc>
          <w:tcPr>
            <w:tcW w:w="709" w:type="dxa"/>
            <w:tcBorders>
              <w:top w:val="single" w:sz="4" w:space="0" w:color="auto"/>
              <w:left w:val="single" w:sz="4" w:space="0" w:color="auto"/>
              <w:bottom w:val="single" w:sz="4" w:space="0" w:color="auto"/>
              <w:right w:val="single" w:sz="4" w:space="0" w:color="auto"/>
            </w:tcBorders>
            <w:vAlign w:val="center"/>
          </w:tcPr>
          <w:p w:rsidR="009A1332" w:rsidRDefault="009A1332" w:rsidP="00FB48D7">
            <w:pPr>
              <w:shd w:val="clear" w:color="auto" w:fill="FFFFFF"/>
              <w:jc w:val="center"/>
              <w:rPr>
                <w:sz w:val="24"/>
                <w:szCs w:val="24"/>
              </w:rPr>
            </w:pPr>
            <w:r>
              <w:rPr>
                <w:sz w:val="24"/>
                <w:szCs w:val="24"/>
              </w:rPr>
              <w:t>4</w:t>
            </w:r>
          </w:p>
        </w:tc>
        <w:tc>
          <w:tcPr>
            <w:tcW w:w="7087" w:type="dxa"/>
            <w:tcBorders>
              <w:top w:val="single" w:sz="4" w:space="0" w:color="auto"/>
              <w:left w:val="single" w:sz="4" w:space="0" w:color="auto"/>
              <w:bottom w:val="single" w:sz="4" w:space="0" w:color="auto"/>
              <w:right w:val="single" w:sz="4" w:space="0" w:color="auto"/>
            </w:tcBorders>
          </w:tcPr>
          <w:p w:rsidR="009A1332" w:rsidRPr="00B66354" w:rsidRDefault="009A1332" w:rsidP="00FB48D7">
            <w:pPr>
              <w:ind w:left="34"/>
              <w:jc w:val="both"/>
              <w:rPr>
                <w:sz w:val="24"/>
                <w:szCs w:val="24"/>
              </w:rPr>
            </w:pPr>
            <w:r w:rsidRPr="00B66354">
              <w:rPr>
                <w:sz w:val="24"/>
                <w:szCs w:val="24"/>
              </w:rPr>
              <w:t>Годовой расход воды на подпитку, т/</w:t>
            </w:r>
            <w:r>
              <w:rPr>
                <w:sz w:val="24"/>
                <w:szCs w:val="24"/>
              </w:rPr>
              <w:t>год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1332" w:rsidRPr="00CE3FAD" w:rsidRDefault="009A1332" w:rsidP="00FB48D7">
            <w:pPr>
              <w:jc w:val="center"/>
              <w:rPr>
                <w:sz w:val="24"/>
                <w:szCs w:val="24"/>
              </w:rPr>
            </w:pPr>
            <w:r>
              <w:rPr>
                <w:sz w:val="24"/>
                <w:szCs w:val="24"/>
              </w:rPr>
              <w:t>145609,8</w:t>
            </w:r>
          </w:p>
        </w:tc>
      </w:tr>
      <w:tr w:rsidR="00A250A1" w:rsidRPr="00B66354" w:rsidTr="008D5AAA">
        <w:trPr>
          <w:trHeight w:val="288"/>
        </w:trPr>
        <w:tc>
          <w:tcPr>
            <w:tcW w:w="709" w:type="dxa"/>
            <w:tcBorders>
              <w:top w:val="single" w:sz="4" w:space="0" w:color="auto"/>
              <w:left w:val="single" w:sz="4" w:space="0" w:color="auto"/>
              <w:bottom w:val="single" w:sz="4" w:space="0" w:color="auto"/>
              <w:right w:val="single" w:sz="4" w:space="0" w:color="auto"/>
            </w:tcBorders>
            <w:vAlign w:val="center"/>
          </w:tcPr>
          <w:p w:rsidR="00A250A1" w:rsidRDefault="00A250A1" w:rsidP="00A250A1">
            <w:pPr>
              <w:shd w:val="clear" w:color="auto" w:fill="FFFFFF"/>
              <w:jc w:val="center"/>
              <w:rPr>
                <w:sz w:val="24"/>
                <w:szCs w:val="24"/>
              </w:rPr>
            </w:pPr>
          </w:p>
        </w:tc>
        <w:tc>
          <w:tcPr>
            <w:tcW w:w="7087" w:type="dxa"/>
            <w:tcBorders>
              <w:top w:val="single" w:sz="4" w:space="0" w:color="auto"/>
              <w:left w:val="single" w:sz="4" w:space="0" w:color="auto"/>
              <w:bottom w:val="single" w:sz="4" w:space="0" w:color="auto"/>
              <w:right w:val="single" w:sz="4" w:space="0" w:color="auto"/>
            </w:tcBorders>
          </w:tcPr>
          <w:p w:rsidR="00A250A1" w:rsidRPr="008D5AAA" w:rsidRDefault="00A250A1" w:rsidP="008D5AAA">
            <w:pPr>
              <w:ind w:left="34"/>
              <w:jc w:val="center"/>
              <w:rPr>
                <w:b/>
                <w:sz w:val="24"/>
                <w:szCs w:val="24"/>
              </w:rPr>
            </w:pPr>
            <w:r w:rsidRPr="008D5AAA">
              <w:rPr>
                <w:b/>
                <w:sz w:val="24"/>
                <w:szCs w:val="24"/>
              </w:rPr>
              <w:t>Котельная № 9, ул. Ленина, 291</w:t>
            </w:r>
          </w:p>
        </w:tc>
        <w:tc>
          <w:tcPr>
            <w:tcW w:w="1559" w:type="dxa"/>
            <w:tcBorders>
              <w:top w:val="single" w:sz="4" w:space="0" w:color="auto"/>
              <w:left w:val="single" w:sz="4" w:space="0" w:color="auto"/>
              <w:bottom w:val="single" w:sz="4" w:space="0" w:color="auto"/>
              <w:right w:val="single" w:sz="4" w:space="0" w:color="auto"/>
            </w:tcBorders>
          </w:tcPr>
          <w:p w:rsidR="00A250A1" w:rsidRPr="00B66354" w:rsidRDefault="00A250A1" w:rsidP="00A250A1">
            <w:pPr>
              <w:jc w:val="center"/>
              <w:rPr>
                <w:sz w:val="24"/>
                <w:szCs w:val="24"/>
              </w:rPr>
            </w:pPr>
          </w:p>
        </w:tc>
      </w:tr>
      <w:tr w:rsidR="00A250A1" w:rsidRPr="00B66354" w:rsidTr="008D5AAA">
        <w:trPr>
          <w:trHeight w:val="288"/>
        </w:trPr>
        <w:tc>
          <w:tcPr>
            <w:tcW w:w="709" w:type="dxa"/>
            <w:tcBorders>
              <w:top w:val="single" w:sz="4" w:space="0" w:color="auto"/>
              <w:left w:val="single" w:sz="4" w:space="0" w:color="auto"/>
              <w:bottom w:val="single" w:sz="4" w:space="0" w:color="auto"/>
              <w:right w:val="single" w:sz="4" w:space="0" w:color="auto"/>
            </w:tcBorders>
            <w:vAlign w:val="center"/>
          </w:tcPr>
          <w:p w:rsidR="00A250A1" w:rsidRDefault="00A250A1" w:rsidP="00A250A1">
            <w:pPr>
              <w:shd w:val="clear" w:color="auto" w:fill="FFFFFF"/>
              <w:jc w:val="center"/>
              <w:rPr>
                <w:sz w:val="24"/>
                <w:szCs w:val="24"/>
              </w:rPr>
            </w:pPr>
            <w:r>
              <w:rPr>
                <w:sz w:val="24"/>
                <w:szCs w:val="24"/>
              </w:rPr>
              <w:t>1</w:t>
            </w:r>
          </w:p>
        </w:tc>
        <w:tc>
          <w:tcPr>
            <w:tcW w:w="7087" w:type="dxa"/>
            <w:tcBorders>
              <w:top w:val="single" w:sz="4" w:space="0" w:color="auto"/>
              <w:left w:val="single" w:sz="4" w:space="0" w:color="auto"/>
              <w:bottom w:val="single" w:sz="4" w:space="0" w:color="auto"/>
              <w:right w:val="single" w:sz="4" w:space="0" w:color="auto"/>
            </w:tcBorders>
          </w:tcPr>
          <w:p w:rsidR="00A250A1" w:rsidRPr="00B66354" w:rsidRDefault="00A250A1" w:rsidP="00A250A1">
            <w:pPr>
              <w:ind w:left="34"/>
              <w:jc w:val="both"/>
              <w:rPr>
                <w:sz w:val="24"/>
                <w:szCs w:val="24"/>
              </w:rPr>
            </w:pPr>
            <w:r w:rsidRPr="00B66354">
              <w:rPr>
                <w:sz w:val="24"/>
                <w:szCs w:val="24"/>
              </w:rPr>
              <w:t>Максимальный расход теплоносителя  на теплопотребляющие установки потребителя, т/ч</w:t>
            </w:r>
          </w:p>
        </w:tc>
        <w:tc>
          <w:tcPr>
            <w:tcW w:w="1559" w:type="dxa"/>
            <w:tcBorders>
              <w:top w:val="single" w:sz="4" w:space="0" w:color="auto"/>
              <w:left w:val="single" w:sz="4" w:space="0" w:color="auto"/>
              <w:bottom w:val="single" w:sz="4" w:space="0" w:color="auto"/>
              <w:right w:val="single" w:sz="4" w:space="0" w:color="auto"/>
            </w:tcBorders>
          </w:tcPr>
          <w:p w:rsidR="00A250A1" w:rsidRPr="00B66354" w:rsidRDefault="00A250A1" w:rsidP="00A250A1">
            <w:pPr>
              <w:jc w:val="center"/>
              <w:rPr>
                <w:sz w:val="24"/>
                <w:szCs w:val="24"/>
              </w:rPr>
            </w:pPr>
            <w:r>
              <w:rPr>
                <w:sz w:val="24"/>
                <w:szCs w:val="24"/>
              </w:rPr>
              <w:t>63,74</w:t>
            </w:r>
          </w:p>
        </w:tc>
      </w:tr>
      <w:tr w:rsidR="00A250A1" w:rsidRPr="00B66354" w:rsidTr="008D5AAA">
        <w:trPr>
          <w:trHeight w:val="288"/>
        </w:trPr>
        <w:tc>
          <w:tcPr>
            <w:tcW w:w="709" w:type="dxa"/>
            <w:tcBorders>
              <w:top w:val="single" w:sz="4" w:space="0" w:color="auto"/>
              <w:left w:val="single" w:sz="4" w:space="0" w:color="auto"/>
              <w:bottom w:val="single" w:sz="4" w:space="0" w:color="auto"/>
              <w:right w:val="single" w:sz="4" w:space="0" w:color="auto"/>
            </w:tcBorders>
            <w:vAlign w:val="center"/>
          </w:tcPr>
          <w:p w:rsidR="00A250A1" w:rsidRDefault="00A250A1" w:rsidP="00A250A1">
            <w:pPr>
              <w:shd w:val="clear" w:color="auto" w:fill="FFFFFF"/>
              <w:jc w:val="center"/>
              <w:rPr>
                <w:sz w:val="24"/>
                <w:szCs w:val="24"/>
              </w:rPr>
            </w:pPr>
            <w:r>
              <w:rPr>
                <w:sz w:val="24"/>
                <w:szCs w:val="24"/>
              </w:rPr>
              <w:t>2</w:t>
            </w:r>
          </w:p>
        </w:tc>
        <w:tc>
          <w:tcPr>
            <w:tcW w:w="7087" w:type="dxa"/>
            <w:tcBorders>
              <w:top w:val="single" w:sz="4" w:space="0" w:color="auto"/>
              <w:left w:val="single" w:sz="4" w:space="0" w:color="auto"/>
              <w:bottom w:val="single" w:sz="4" w:space="0" w:color="auto"/>
              <w:right w:val="single" w:sz="4" w:space="0" w:color="auto"/>
            </w:tcBorders>
          </w:tcPr>
          <w:p w:rsidR="00A250A1" w:rsidRPr="00B66354" w:rsidRDefault="00A250A1" w:rsidP="00A250A1">
            <w:pPr>
              <w:ind w:left="34"/>
              <w:jc w:val="both"/>
              <w:rPr>
                <w:sz w:val="24"/>
                <w:szCs w:val="24"/>
              </w:rPr>
            </w:pPr>
            <w:r w:rsidRPr="00B66354">
              <w:rPr>
                <w:sz w:val="24"/>
                <w:szCs w:val="24"/>
              </w:rPr>
              <w:t>Производительность водоподготовительных установок для компенсации потерь теплоносителя, т/ч</w:t>
            </w:r>
          </w:p>
        </w:tc>
        <w:tc>
          <w:tcPr>
            <w:tcW w:w="1559" w:type="dxa"/>
            <w:tcBorders>
              <w:top w:val="single" w:sz="4" w:space="0" w:color="auto"/>
              <w:left w:val="single" w:sz="4" w:space="0" w:color="auto"/>
              <w:bottom w:val="single" w:sz="4" w:space="0" w:color="auto"/>
              <w:right w:val="single" w:sz="4" w:space="0" w:color="auto"/>
            </w:tcBorders>
          </w:tcPr>
          <w:p w:rsidR="00A250A1" w:rsidRPr="00B66354" w:rsidRDefault="00A15C43" w:rsidP="00A250A1">
            <w:pPr>
              <w:jc w:val="center"/>
              <w:rPr>
                <w:sz w:val="24"/>
                <w:szCs w:val="24"/>
              </w:rPr>
            </w:pPr>
            <w:r>
              <w:rPr>
                <w:sz w:val="24"/>
                <w:szCs w:val="24"/>
              </w:rPr>
              <w:t>30,0</w:t>
            </w:r>
          </w:p>
        </w:tc>
      </w:tr>
      <w:tr w:rsidR="00A250A1" w:rsidRPr="00B66354" w:rsidTr="008D5AAA">
        <w:trPr>
          <w:trHeight w:val="288"/>
        </w:trPr>
        <w:tc>
          <w:tcPr>
            <w:tcW w:w="709" w:type="dxa"/>
            <w:tcBorders>
              <w:top w:val="single" w:sz="4" w:space="0" w:color="auto"/>
              <w:left w:val="single" w:sz="4" w:space="0" w:color="auto"/>
              <w:bottom w:val="single" w:sz="4" w:space="0" w:color="auto"/>
              <w:right w:val="single" w:sz="4" w:space="0" w:color="auto"/>
            </w:tcBorders>
            <w:vAlign w:val="center"/>
          </w:tcPr>
          <w:p w:rsidR="00A250A1" w:rsidRDefault="00A250A1" w:rsidP="00A250A1">
            <w:pPr>
              <w:shd w:val="clear" w:color="auto" w:fill="FFFFFF"/>
              <w:jc w:val="center"/>
              <w:rPr>
                <w:sz w:val="24"/>
                <w:szCs w:val="24"/>
              </w:rPr>
            </w:pPr>
            <w:r>
              <w:rPr>
                <w:sz w:val="24"/>
                <w:szCs w:val="24"/>
              </w:rPr>
              <w:t>3</w:t>
            </w:r>
          </w:p>
        </w:tc>
        <w:tc>
          <w:tcPr>
            <w:tcW w:w="7087" w:type="dxa"/>
            <w:tcBorders>
              <w:top w:val="single" w:sz="4" w:space="0" w:color="auto"/>
              <w:left w:val="single" w:sz="4" w:space="0" w:color="auto"/>
              <w:bottom w:val="single" w:sz="4" w:space="0" w:color="auto"/>
              <w:right w:val="single" w:sz="4" w:space="0" w:color="auto"/>
            </w:tcBorders>
          </w:tcPr>
          <w:p w:rsidR="00A250A1" w:rsidRPr="00B66354" w:rsidRDefault="00A250A1" w:rsidP="00A250A1">
            <w:pPr>
              <w:ind w:left="34"/>
              <w:jc w:val="both"/>
              <w:rPr>
                <w:sz w:val="24"/>
                <w:szCs w:val="24"/>
              </w:rPr>
            </w:pPr>
            <w:r>
              <w:rPr>
                <w:sz w:val="24"/>
                <w:szCs w:val="24"/>
              </w:rPr>
              <w:t>Часовой расход воды на подпитку тепловой сети, т/ч</w:t>
            </w:r>
          </w:p>
        </w:tc>
        <w:tc>
          <w:tcPr>
            <w:tcW w:w="1559" w:type="dxa"/>
            <w:tcBorders>
              <w:top w:val="single" w:sz="4" w:space="0" w:color="auto"/>
              <w:left w:val="single" w:sz="4" w:space="0" w:color="auto"/>
              <w:bottom w:val="single" w:sz="4" w:space="0" w:color="auto"/>
              <w:right w:val="single" w:sz="4" w:space="0" w:color="auto"/>
            </w:tcBorders>
          </w:tcPr>
          <w:p w:rsidR="00A250A1" w:rsidRPr="00B66354" w:rsidRDefault="00A250A1" w:rsidP="00A250A1">
            <w:pPr>
              <w:jc w:val="center"/>
              <w:rPr>
                <w:sz w:val="24"/>
                <w:szCs w:val="24"/>
              </w:rPr>
            </w:pPr>
            <w:r>
              <w:rPr>
                <w:sz w:val="24"/>
                <w:szCs w:val="24"/>
              </w:rPr>
              <w:t>16,44</w:t>
            </w:r>
          </w:p>
        </w:tc>
      </w:tr>
      <w:tr w:rsidR="00A250A1" w:rsidRPr="00B66354" w:rsidTr="008D5AAA">
        <w:trPr>
          <w:trHeight w:val="288"/>
        </w:trPr>
        <w:tc>
          <w:tcPr>
            <w:tcW w:w="709" w:type="dxa"/>
            <w:tcBorders>
              <w:top w:val="single" w:sz="4" w:space="0" w:color="auto"/>
              <w:left w:val="single" w:sz="4" w:space="0" w:color="auto"/>
              <w:bottom w:val="single" w:sz="4" w:space="0" w:color="auto"/>
              <w:right w:val="single" w:sz="4" w:space="0" w:color="auto"/>
            </w:tcBorders>
            <w:vAlign w:val="center"/>
          </w:tcPr>
          <w:p w:rsidR="00A250A1" w:rsidRDefault="00A250A1" w:rsidP="00A250A1">
            <w:pPr>
              <w:shd w:val="clear" w:color="auto" w:fill="FFFFFF"/>
              <w:jc w:val="center"/>
              <w:rPr>
                <w:sz w:val="24"/>
                <w:szCs w:val="24"/>
              </w:rPr>
            </w:pPr>
            <w:r>
              <w:rPr>
                <w:sz w:val="24"/>
                <w:szCs w:val="24"/>
              </w:rPr>
              <w:t>4</w:t>
            </w:r>
          </w:p>
        </w:tc>
        <w:tc>
          <w:tcPr>
            <w:tcW w:w="7087" w:type="dxa"/>
            <w:tcBorders>
              <w:top w:val="single" w:sz="4" w:space="0" w:color="auto"/>
              <w:left w:val="single" w:sz="4" w:space="0" w:color="auto"/>
              <w:bottom w:val="single" w:sz="4" w:space="0" w:color="auto"/>
              <w:right w:val="single" w:sz="4" w:space="0" w:color="auto"/>
            </w:tcBorders>
          </w:tcPr>
          <w:p w:rsidR="00A250A1" w:rsidRPr="00B66354" w:rsidRDefault="00A250A1" w:rsidP="00A250A1">
            <w:pPr>
              <w:ind w:left="34"/>
              <w:jc w:val="both"/>
              <w:rPr>
                <w:sz w:val="24"/>
                <w:szCs w:val="24"/>
              </w:rPr>
            </w:pPr>
            <w:r w:rsidRPr="00B66354">
              <w:rPr>
                <w:sz w:val="24"/>
                <w:szCs w:val="24"/>
              </w:rPr>
              <w:t>Годовой расход воды на подпитку, т/</w:t>
            </w:r>
            <w:r>
              <w:rPr>
                <w:sz w:val="24"/>
                <w:szCs w:val="24"/>
              </w:rPr>
              <w:t>год</w:t>
            </w:r>
          </w:p>
        </w:tc>
        <w:tc>
          <w:tcPr>
            <w:tcW w:w="1559" w:type="dxa"/>
            <w:tcBorders>
              <w:top w:val="single" w:sz="4" w:space="0" w:color="auto"/>
              <w:left w:val="single" w:sz="4" w:space="0" w:color="auto"/>
              <w:bottom w:val="single" w:sz="4" w:space="0" w:color="auto"/>
              <w:right w:val="single" w:sz="4" w:space="0" w:color="auto"/>
            </w:tcBorders>
          </w:tcPr>
          <w:p w:rsidR="00A250A1" w:rsidRPr="00B66354" w:rsidRDefault="00A250A1" w:rsidP="00A250A1">
            <w:pPr>
              <w:jc w:val="center"/>
              <w:rPr>
                <w:sz w:val="24"/>
                <w:szCs w:val="24"/>
              </w:rPr>
            </w:pPr>
            <w:r>
              <w:rPr>
                <w:sz w:val="24"/>
                <w:szCs w:val="24"/>
              </w:rPr>
              <w:t>138058,9</w:t>
            </w:r>
          </w:p>
        </w:tc>
      </w:tr>
    </w:tbl>
    <w:p w:rsidR="009A1332" w:rsidRDefault="009A1332"/>
    <w:p w:rsidR="009A1332" w:rsidRDefault="009A1332"/>
    <w:p w:rsidR="009A1332" w:rsidRPr="0014148F" w:rsidRDefault="009A1332" w:rsidP="009A1332">
      <w:pPr>
        <w:ind w:firstLine="567"/>
        <w:rPr>
          <w:sz w:val="24"/>
          <w:szCs w:val="24"/>
        </w:rPr>
      </w:pPr>
      <w:r w:rsidRPr="0014148F">
        <w:rPr>
          <w:sz w:val="24"/>
          <w:szCs w:val="24"/>
        </w:rPr>
        <w:t>Продолжение таблицы 4</w:t>
      </w:r>
      <w:r>
        <w:rPr>
          <w:sz w:val="24"/>
          <w:szCs w:val="24"/>
        </w:rPr>
        <w:t>1</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87"/>
        <w:gridCol w:w="1559"/>
      </w:tblGrid>
      <w:tr w:rsidR="009A1332" w:rsidRPr="00B66354" w:rsidTr="00FB48D7">
        <w:trPr>
          <w:trHeight w:val="288"/>
        </w:trPr>
        <w:tc>
          <w:tcPr>
            <w:tcW w:w="709" w:type="dxa"/>
            <w:tcBorders>
              <w:top w:val="single" w:sz="4" w:space="0" w:color="auto"/>
              <w:left w:val="single" w:sz="4" w:space="0" w:color="auto"/>
              <w:bottom w:val="single" w:sz="4" w:space="0" w:color="auto"/>
              <w:right w:val="single" w:sz="4" w:space="0" w:color="auto"/>
            </w:tcBorders>
            <w:vAlign w:val="center"/>
          </w:tcPr>
          <w:p w:rsidR="009A1332" w:rsidRDefault="009A1332" w:rsidP="00FB48D7">
            <w:pPr>
              <w:shd w:val="clear" w:color="auto" w:fill="FFFFFF"/>
              <w:jc w:val="center"/>
              <w:rPr>
                <w:sz w:val="24"/>
                <w:szCs w:val="24"/>
              </w:rPr>
            </w:pPr>
            <w:r>
              <w:rPr>
                <w:sz w:val="24"/>
                <w:szCs w:val="24"/>
              </w:rPr>
              <w:t>1</w:t>
            </w:r>
          </w:p>
        </w:tc>
        <w:tc>
          <w:tcPr>
            <w:tcW w:w="7087" w:type="dxa"/>
            <w:tcBorders>
              <w:top w:val="single" w:sz="4" w:space="0" w:color="auto"/>
              <w:left w:val="single" w:sz="4" w:space="0" w:color="auto"/>
              <w:bottom w:val="single" w:sz="4" w:space="0" w:color="auto"/>
              <w:right w:val="single" w:sz="4" w:space="0" w:color="auto"/>
            </w:tcBorders>
          </w:tcPr>
          <w:p w:rsidR="009A1332" w:rsidRPr="00B66354" w:rsidRDefault="009A1332" w:rsidP="00FB48D7">
            <w:pPr>
              <w:ind w:left="34"/>
              <w:jc w:val="center"/>
              <w:rPr>
                <w:sz w:val="24"/>
                <w:szCs w:val="24"/>
              </w:rPr>
            </w:pPr>
            <w:r>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9A1332" w:rsidRDefault="009A1332" w:rsidP="00FB48D7">
            <w:pPr>
              <w:jc w:val="center"/>
              <w:rPr>
                <w:sz w:val="24"/>
                <w:szCs w:val="24"/>
              </w:rPr>
            </w:pPr>
            <w:r>
              <w:rPr>
                <w:sz w:val="24"/>
                <w:szCs w:val="24"/>
              </w:rPr>
              <w:t>3</w:t>
            </w:r>
          </w:p>
        </w:tc>
      </w:tr>
      <w:tr w:rsidR="00B55296" w:rsidRPr="00B66354" w:rsidTr="00B55296">
        <w:trPr>
          <w:trHeight w:val="274"/>
        </w:trPr>
        <w:tc>
          <w:tcPr>
            <w:tcW w:w="709" w:type="dxa"/>
            <w:tcBorders>
              <w:top w:val="single" w:sz="4" w:space="0" w:color="auto"/>
              <w:left w:val="single" w:sz="4" w:space="0" w:color="auto"/>
              <w:bottom w:val="single" w:sz="4" w:space="0" w:color="auto"/>
              <w:right w:val="single" w:sz="4" w:space="0" w:color="auto"/>
            </w:tcBorders>
            <w:vAlign w:val="center"/>
          </w:tcPr>
          <w:p w:rsidR="00B55296" w:rsidRDefault="00B55296" w:rsidP="001F09A6">
            <w:pPr>
              <w:rPr>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tcPr>
          <w:p w:rsidR="00B55296" w:rsidRPr="00B55296" w:rsidRDefault="00B55296" w:rsidP="00B55296">
            <w:pPr>
              <w:shd w:val="clear" w:color="auto" w:fill="FFFFFF"/>
              <w:jc w:val="center"/>
              <w:rPr>
                <w:b/>
                <w:sz w:val="24"/>
                <w:szCs w:val="24"/>
              </w:rPr>
            </w:pPr>
            <w:r w:rsidRPr="00B55296">
              <w:rPr>
                <w:b/>
                <w:sz w:val="24"/>
                <w:szCs w:val="24"/>
              </w:rPr>
              <w:t>Котельная № 11, ул. Комсомольская, 93а</w:t>
            </w:r>
          </w:p>
        </w:tc>
        <w:tc>
          <w:tcPr>
            <w:tcW w:w="1559" w:type="dxa"/>
            <w:tcBorders>
              <w:top w:val="single" w:sz="4" w:space="0" w:color="auto"/>
              <w:left w:val="single" w:sz="4" w:space="0" w:color="auto"/>
              <w:bottom w:val="single" w:sz="4" w:space="0" w:color="auto"/>
              <w:right w:val="single" w:sz="4" w:space="0" w:color="auto"/>
            </w:tcBorders>
          </w:tcPr>
          <w:p w:rsidR="00B55296" w:rsidRPr="00B66354" w:rsidRDefault="00B55296" w:rsidP="00DB4376">
            <w:pPr>
              <w:jc w:val="center"/>
              <w:rPr>
                <w:sz w:val="24"/>
                <w:szCs w:val="24"/>
              </w:rPr>
            </w:pPr>
          </w:p>
        </w:tc>
      </w:tr>
      <w:tr w:rsidR="00B55296" w:rsidRPr="00B66354" w:rsidTr="0014148F">
        <w:trPr>
          <w:trHeight w:val="540"/>
        </w:trPr>
        <w:tc>
          <w:tcPr>
            <w:tcW w:w="709" w:type="dxa"/>
            <w:tcBorders>
              <w:top w:val="single" w:sz="4" w:space="0" w:color="auto"/>
              <w:left w:val="single" w:sz="4" w:space="0" w:color="auto"/>
              <w:bottom w:val="single" w:sz="4" w:space="0" w:color="auto"/>
              <w:right w:val="single" w:sz="4" w:space="0" w:color="auto"/>
            </w:tcBorders>
            <w:vAlign w:val="center"/>
          </w:tcPr>
          <w:p w:rsidR="00B55296" w:rsidRDefault="00B55296" w:rsidP="002C7F26">
            <w:pPr>
              <w:shd w:val="clear" w:color="auto" w:fill="FFFFFF"/>
              <w:jc w:val="center"/>
              <w:rPr>
                <w:sz w:val="24"/>
                <w:szCs w:val="24"/>
              </w:rPr>
            </w:pPr>
            <w:r>
              <w:rPr>
                <w:sz w:val="24"/>
                <w:szCs w:val="24"/>
              </w:rPr>
              <w:t>1</w:t>
            </w:r>
          </w:p>
        </w:tc>
        <w:tc>
          <w:tcPr>
            <w:tcW w:w="7087" w:type="dxa"/>
            <w:tcBorders>
              <w:top w:val="single" w:sz="4" w:space="0" w:color="auto"/>
              <w:left w:val="single" w:sz="4" w:space="0" w:color="auto"/>
              <w:bottom w:val="single" w:sz="4" w:space="0" w:color="auto"/>
              <w:right w:val="single" w:sz="4" w:space="0" w:color="auto"/>
            </w:tcBorders>
          </w:tcPr>
          <w:p w:rsidR="00B55296" w:rsidRPr="00B66354" w:rsidRDefault="00B55296" w:rsidP="002C7F26">
            <w:pPr>
              <w:ind w:left="34"/>
              <w:jc w:val="both"/>
              <w:rPr>
                <w:sz w:val="24"/>
                <w:szCs w:val="24"/>
              </w:rPr>
            </w:pPr>
            <w:r w:rsidRPr="00B66354">
              <w:rPr>
                <w:sz w:val="24"/>
                <w:szCs w:val="24"/>
              </w:rPr>
              <w:t>Максимальный расход теплоносителя  на теплопотребляющие установки потребителя, т/ч</w:t>
            </w:r>
          </w:p>
        </w:tc>
        <w:tc>
          <w:tcPr>
            <w:tcW w:w="1559" w:type="dxa"/>
            <w:tcBorders>
              <w:top w:val="single" w:sz="4" w:space="0" w:color="auto"/>
              <w:left w:val="single" w:sz="4" w:space="0" w:color="auto"/>
              <w:bottom w:val="single" w:sz="4" w:space="0" w:color="auto"/>
              <w:right w:val="single" w:sz="4" w:space="0" w:color="auto"/>
            </w:tcBorders>
          </w:tcPr>
          <w:p w:rsidR="00B55296" w:rsidRPr="00B66354" w:rsidRDefault="008427D1" w:rsidP="002C7F26">
            <w:pPr>
              <w:jc w:val="center"/>
              <w:rPr>
                <w:sz w:val="24"/>
                <w:szCs w:val="24"/>
              </w:rPr>
            </w:pPr>
            <w:r>
              <w:rPr>
                <w:sz w:val="24"/>
                <w:szCs w:val="24"/>
              </w:rPr>
              <w:t>60,174</w:t>
            </w:r>
          </w:p>
        </w:tc>
      </w:tr>
      <w:tr w:rsidR="00B55296" w:rsidRPr="00B66354" w:rsidTr="0014148F">
        <w:trPr>
          <w:trHeight w:val="540"/>
        </w:trPr>
        <w:tc>
          <w:tcPr>
            <w:tcW w:w="709" w:type="dxa"/>
            <w:tcBorders>
              <w:top w:val="single" w:sz="4" w:space="0" w:color="auto"/>
              <w:left w:val="single" w:sz="4" w:space="0" w:color="auto"/>
              <w:bottom w:val="single" w:sz="4" w:space="0" w:color="auto"/>
              <w:right w:val="single" w:sz="4" w:space="0" w:color="auto"/>
            </w:tcBorders>
            <w:vAlign w:val="center"/>
          </w:tcPr>
          <w:p w:rsidR="00B55296" w:rsidRDefault="00B55296" w:rsidP="002C7F26">
            <w:pPr>
              <w:shd w:val="clear" w:color="auto" w:fill="FFFFFF"/>
              <w:jc w:val="center"/>
              <w:rPr>
                <w:sz w:val="24"/>
                <w:szCs w:val="24"/>
              </w:rPr>
            </w:pPr>
            <w:r>
              <w:rPr>
                <w:sz w:val="24"/>
                <w:szCs w:val="24"/>
              </w:rPr>
              <w:t>2</w:t>
            </w:r>
          </w:p>
        </w:tc>
        <w:tc>
          <w:tcPr>
            <w:tcW w:w="7087" w:type="dxa"/>
            <w:tcBorders>
              <w:top w:val="single" w:sz="4" w:space="0" w:color="auto"/>
              <w:left w:val="single" w:sz="4" w:space="0" w:color="auto"/>
              <w:bottom w:val="single" w:sz="4" w:space="0" w:color="auto"/>
              <w:right w:val="single" w:sz="4" w:space="0" w:color="auto"/>
            </w:tcBorders>
          </w:tcPr>
          <w:p w:rsidR="00B55296" w:rsidRPr="00B66354" w:rsidRDefault="00B55296" w:rsidP="002C7F26">
            <w:pPr>
              <w:ind w:left="34"/>
              <w:jc w:val="both"/>
              <w:rPr>
                <w:sz w:val="24"/>
                <w:szCs w:val="24"/>
              </w:rPr>
            </w:pPr>
            <w:r w:rsidRPr="00B66354">
              <w:rPr>
                <w:sz w:val="24"/>
                <w:szCs w:val="24"/>
              </w:rPr>
              <w:t>Производительность водоподготовительных установок для компенсации потерь теплоносителя, т/ч</w:t>
            </w:r>
          </w:p>
        </w:tc>
        <w:tc>
          <w:tcPr>
            <w:tcW w:w="1559" w:type="dxa"/>
            <w:tcBorders>
              <w:top w:val="single" w:sz="4" w:space="0" w:color="auto"/>
              <w:left w:val="single" w:sz="4" w:space="0" w:color="auto"/>
              <w:bottom w:val="single" w:sz="4" w:space="0" w:color="auto"/>
              <w:right w:val="single" w:sz="4" w:space="0" w:color="auto"/>
            </w:tcBorders>
          </w:tcPr>
          <w:p w:rsidR="00B55296" w:rsidRPr="00B66354" w:rsidRDefault="00A15C43" w:rsidP="002C7F26">
            <w:pPr>
              <w:jc w:val="center"/>
              <w:rPr>
                <w:sz w:val="24"/>
                <w:szCs w:val="24"/>
              </w:rPr>
            </w:pPr>
            <w:r>
              <w:rPr>
                <w:sz w:val="24"/>
                <w:szCs w:val="24"/>
              </w:rPr>
              <w:t>30,0</w:t>
            </w:r>
          </w:p>
        </w:tc>
      </w:tr>
      <w:tr w:rsidR="00A250A1" w:rsidRPr="00B66354" w:rsidTr="00A250A1">
        <w:trPr>
          <w:trHeight w:val="241"/>
        </w:trPr>
        <w:tc>
          <w:tcPr>
            <w:tcW w:w="709" w:type="dxa"/>
            <w:tcBorders>
              <w:top w:val="single" w:sz="4" w:space="0" w:color="auto"/>
              <w:left w:val="single" w:sz="4" w:space="0" w:color="auto"/>
              <w:bottom w:val="single" w:sz="4" w:space="0" w:color="auto"/>
              <w:right w:val="single" w:sz="4" w:space="0" w:color="auto"/>
            </w:tcBorders>
            <w:vAlign w:val="center"/>
          </w:tcPr>
          <w:p w:rsidR="00A250A1" w:rsidRDefault="00A250A1" w:rsidP="00A250A1">
            <w:pPr>
              <w:shd w:val="clear" w:color="auto" w:fill="FFFFFF"/>
              <w:jc w:val="center"/>
              <w:rPr>
                <w:sz w:val="24"/>
                <w:szCs w:val="24"/>
              </w:rPr>
            </w:pPr>
            <w:r>
              <w:rPr>
                <w:sz w:val="24"/>
                <w:szCs w:val="24"/>
              </w:rPr>
              <w:t>3</w:t>
            </w:r>
          </w:p>
        </w:tc>
        <w:tc>
          <w:tcPr>
            <w:tcW w:w="7087" w:type="dxa"/>
            <w:tcBorders>
              <w:top w:val="single" w:sz="4" w:space="0" w:color="auto"/>
              <w:left w:val="single" w:sz="4" w:space="0" w:color="auto"/>
              <w:bottom w:val="single" w:sz="4" w:space="0" w:color="auto"/>
              <w:right w:val="single" w:sz="4" w:space="0" w:color="auto"/>
            </w:tcBorders>
          </w:tcPr>
          <w:p w:rsidR="00A250A1" w:rsidRPr="00B66354" w:rsidRDefault="00A250A1" w:rsidP="00A250A1">
            <w:pPr>
              <w:ind w:left="34"/>
              <w:jc w:val="both"/>
              <w:rPr>
                <w:sz w:val="24"/>
                <w:szCs w:val="24"/>
              </w:rPr>
            </w:pPr>
            <w:r>
              <w:rPr>
                <w:sz w:val="24"/>
                <w:szCs w:val="24"/>
              </w:rPr>
              <w:t>Часовой расход воды на подпитку тепловой сети, т/ч</w:t>
            </w:r>
          </w:p>
        </w:tc>
        <w:tc>
          <w:tcPr>
            <w:tcW w:w="1559" w:type="dxa"/>
            <w:tcBorders>
              <w:top w:val="single" w:sz="4" w:space="0" w:color="auto"/>
              <w:left w:val="single" w:sz="4" w:space="0" w:color="auto"/>
              <w:bottom w:val="single" w:sz="4" w:space="0" w:color="auto"/>
              <w:right w:val="single" w:sz="4" w:space="0" w:color="auto"/>
            </w:tcBorders>
          </w:tcPr>
          <w:p w:rsidR="00A250A1" w:rsidRPr="00B66354" w:rsidRDefault="00A250A1" w:rsidP="002C7F26">
            <w:pPr>
              <w:jc w:val="center"/>
              <w:rPr>
                <w:sz w:val="24"/>
                <w:szCs w:val="24"/>
              </w:rPr>
            </w:pPr>
            <w:r>
              <w:rPr>
                <w:sz w:val="24"/>
                <w:szCs w:val="24"/>
              </w:rPr>
              <w:t>2,31</w:t>
            </w:r>
          </w:p>
        </w:tc>
      </w:tr>
      <w:tr w:rsidR="00A250A1" w:rsidRPr="00B66354" w:rsidTr="0014148F">
        <w:trPr>
          <w:trHeight w:val="288"/>
        </w:trPr>
        <w:tc>
          <w:tcPr>
            <w:tcW w:w="709" w:type="dxa"/>
            <w:tcBorders>
              <w:top w:val="single" w:sz="4" w:space="0" w:color="auto"/>
              <w:left w:val="single" w:sz="4" w:space="0" w:color="auto"/>
              <w:bottom w:val="single" w:sz="4" w:space="0" w:color="auto"/>
              <w:right w:val="single" w:sz="4" w:space="0" w:color="auto"/>
            </w:tcBorders>
            <w:vAlign w:val="center"/>
          </w:tcPr>
          <w:p w:rsidR="00A250A1" w:rsidRDefault="00A250A1" w:rsidP="002C7F26">
            <w:pPr>
              <w:shd w:val="clear" w:color="auto" w:fill="FFFFFF"/>
              <w:jc w:val="center"/>
              <w:rPr>
                <w:sz w:val="24"/>
                <w:szCs w:val="24"/>
              </w:rPr>
            </w:pPr>
            <w:r>
              <w:rPr>
                <w:sz w:val="24"/>
                <w:szCs w:val="24"/>
              </w:rPr>
              <w:t>4</w:t>
            </w:r>
          </w:p>
        </w:tc>
        <w:tc>
          <w:tcPr>
            <w:tcW w:w="7087" w:type="dxa"/>
            <w:tcBorders>
              <w:top w:val="single" w:sz="4" w:space="0" w:color="auto"/>
              <w:left w:val="single" w:sz="4" w:space="0" w:color="auto"/>
              <w:bottom w:val="single" w:sz="4" w:space="0" w:color="auto"/>
              <w:right w:val="single" w:sz="4" w:space="0" w:color="auto"/>
            </w:tcBorders>
          </w:tcPr>
          <w:p w:rsidR="00A250A1" w:rsidRPr="00B66354" w:rsidRDefault="00A250A1" w:rsidP="002C7F26">
            <w:pPr>
              <w:ind w:left="34"/>
              <w:jc w:val="both"/>
              <w:rPr>
                <w:sz w:val="24"/>
                <w:szCs w:val="24"/>
              </w:rPr>
            </w:pPr>
            <w:r w:rsidRPr="00B66354">
              <w:rPr>
                <w:sz w:val="24"/>
                <w:szCs w:val="24"/>
              </w:rPr>
              <w:t>Годовой расход воды на подпитку, т/</w:t>
            </w:r>
            <w:r>
              <w:rPr>
                <w:sz w:val="24"/>
                <w:szCs w:val="24"/>
              </w:rPr>
              <w:t>год</w:t>
            </w:r>
          </w:p>
        </w:tc>
        <w:tc>
          <w:tcPr>
            <w:tcW w:w="1559" w:type="dxa"/>
            <w:tcBorders>
              <w:top w:val="single" w:sz="4" w:space="0" w:color="auto"/>
              <w:left w:val="single" w:sz="4" w:space="0" w:color="auto"/>
              <w:bottom w:val="single" w:sz="4" w:space="0" w:color="auto"/>
              <w:right w:val="single" w:sz="4" w:space="0" w:color="auto"/>
            </w:tcBorders>
          </w:tcPr>
          <w:p w:rsidR="00A250A1" w:rsidRPr="00B66354" w:rsidRDefault="00A250A1" w:rsidP="002C7F26">
            <w:pPr>
              <w:jc w:val="center"/>
              <w:rPr>
                <w:sz w:val="24"/>
                <w:szCs w:val="24"/>
              </w:rPr>
            </w:pPr>
            <w:r>
              <w:rPr>
                <w:sz w:val="24"/>
                <w:szCs w:val="24"/>
              </w:rPr>
              <w:t>19375,94</w:t>
            </w:r>
          </w:p>
        </w:tc>
      </w:tr>
      <w:tr w:rsidR="009A1332" w:rsidRPr="00B66354" w:rsidTr="00FB48D7">
        <w:trPr>
          <w:trHeight w:val="346"/>
        </w:trPr>
        <w:tc>
          <w:tcPr>
            <w:tcW w:w="709" w:type="dxa"/>
            <w:tcBorders>
              <w:top w:val="single" w:sz="4" w:space="0" w:color="auto"/>
              <w:left w:val="single" w:sz="4" w:space="0" w:color="auto"/>
              <w:bottom w:val="single" w:sz="4" w:space="0" w:color="auto"/>
              <w:right w:val="single" w:sz="4" w:space="0" w:color="auto"/>
            </w:tcBorders>
            <w:vAlign w:val="center"/>
          </w:tcPr>
          <w:p w:rsidR="009A1332" w:rsidRDefault="009A1332" w:rsidP="00FB48D7">
            <w:pPr>
              <w:rPr>
                <w:sz w:val="24"/>
                <w:szCs w:val="24"/>
              </w:rPr>
            </w:pPr>
          </w:p>
        </w:tc>
        <w:tc>
          <w:tcPr>
            <w:tcW w:w="7087" w:type="dxa"/>
            <w:tcBorders>
              <w:top w:val="single" w:sz="4" w:space="0" w:color="auto"/>
              <w:left w:val="single" w:sz="4" w:space="0" w:color="auto"/>
              <w:bottom w:val="single" w:sz="4" w:space="0" w:color="auto"/>
              <w:right w:val="single" w:sz="4" w:space="0" w:color="auto"/>
            </w:tcBorders>
          </w:tcPr>
          <w:p w:rsidR="009A1332" w:rsidRPr="00B55296" w:rsidRDefault="009A1332" w:rsidP="00FB48D7">
            <w:pPr>
              <w:shd w:val="clear" w:color="auto" w:fill="FFFFFF"/>
              <w:spacing w:line="276" w:lineRule="auto"/>
              <w:jc w:val="center"/>
              <w:rPr>
                <w:b/>
                <w:sz w:val="24"/>
                <w:szCs w:val="24"/>
              </w:rPr>
            </w:pPr>
            <w:r w:rsidRPr="00B55296">
              <w:rPr>
                <w:b/>
                <w:sz w:val="24"/>
                <w:szCs w:val="24"/>
              </w:rPr>
              <w:t>Котельная № 12, ул.Сорокина, 29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1332" w:rsidRPr="00CE3FAD" w:rsidRDefault="009A1332" w:rsidP="00FB48D7">
            <w:pPr>
              <w:jc w:val="center"/>
              <w:rPr>
                <w:sz w:val="24"/>
                <w:szCs w:val="24"/>
              </w:rPr>
            </w:pPr>
          </w:p>
        </w:tc>
      </w:tr>
      <w:tr w:rsidR="009A1332" w:rsidRPr="00B66354" w:rsidTr="00FB48D7">
        <w:trPr>
          <w:trHeight w:val="540"/>
        </w:trPr>
        <w:tc>
          <w:tcPr>
            <w:tcW w:w="709" w:type="dxa"/>
            <w:tcBorders>
              <w:top w:val="single" w:sz="4" w:space="0" w:color="auto"/>
              <w:left w:val="single" w:sz="4" w:space="0" w:color="auto"/>
              <w:bottom w:val="single" w:sz="4" w:space="0" w:color="auto"/>
              <w:right w:val="single" w:sz="4" w:space="0" w:color="auto"/>
            </w:tcBorders>
            <w:vAlign w:val="center"/>
          </w:tcPr>
          <w:p w:rsidR="009A1332" w:rsidRDefault="009A1332" w:rsidP="00FB48D7">
            <w:pPr>
              <w:shd w:val="clear" w:color="auto" w:fill="FFFFFF"/>
              <w:jc w:val="center"/>
              <w:rPr>
                <w:sz w:val="24"/>
                <w:szCs w:val="24"/>
              </w:rPr>
            </w:pPr>
            <w:r>
              <w:rPr>
                <w:sz w:val="24"/>
                <w:szCs w:val="24"/>
              </w:rPr>
              <w:t>1</w:t>
            </w:r>
          </w:p>
        </w:tc>
        <w:tc>
          <w:tcPr>
            <w:tcW w:w="7087" w:type="dxa"/>
            <w:tcBorders>
              <w:top w:val="single" w:sz="4" w:space="0" w:color="auto"/>
              <w:left w:val="single" w:sz="4" w:space="0" w:color="auto"/>
              <w:bottom w:val="single" w:sz="4" w:space="0" w:color="auto"/>
              <w:right w:val="single" w:sz="4" w:space="0" w:color="auto"/>
            </w:tcBorders>
          </w:tcPr>
          <w:p w:rsidR="009A1332" w:rsidRPr="00B66354" w:rsidRDefault="009A1332" w:rsidP="00FB48D7">
            <w:pPr>
              <w:ind w:left="34"/>
              <w:jc w:val="both"/>
              <w:rPr>
                <w:sz w:val="24"/>
                <w:szCs w:val="24"/>
              </w:rPr>
            </w:pPr>
            <w:r w:rsidRPr="00B66354">
              <w:rPr>
                <w:sz w:val="24"/>
                <w:szCs w:val="24"/>
              </w:rPr>
              <w:t>Максимальный расход теплоносителя  на теплопотребляющие установки потребителя, т/ч</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1332" w:rsidRPr="00CE3FAD" w:rsidRDefault="009A1332" w:rsidP="00FB48D7">
            <w:pPr>
              <w:jc w:val="center"/>
              <w:rPr>
                <w:sz w:val="24"/>
                <w:szCs w:val="24"/>
              </w:rPr>
            </w:pPr>
            <w:r>
              <w:rPr>
                <w:sz w:val="24"/>
                <w:szCs w:val="24"/>
              </w:rPr>
              <w:t>123,2</w:t>
            </w:r>
          </w:p>
        </w:tc>
      </w:tr>
      <w:tr w:rsidR="009A1332" w:rsidRPr="00B66354" w:rsidTr="00FB48D7">
        <w:trPr>
          <w:trHeight w:val="540"/>
        </w:trPr>
        <w:tc>
          <w:tcPr>
            <w:tcW w:w="709" w:type="dxa"/>
            <w:tcBorders>
              <w:top w:val="single" w:sz="4" w:space="0" w:color="auto"/>
              <w:left w:val="single" w:sz="4" w:space="0" w:color="auto"/>
              <w:bottom w:val="single" w:sz="4" w:space="0" w:color="auto"/>
              <w:right w:val="single" w:sz="4" w:space="0" w:color="auto"/>
            </w:tcBorders>
            <w:vAlign w:val="center"/>
          </w:tcPr>
          <w:p w:rsidR="009A1332" w:rsidRDefault="009A1332" w:rsidP="00FB48D7">
            <w:pPr>
              <w:shd w:val="clear" w:color="auto" w:fill="FFFFFF"/>
              <w:jc w:val="center"/>
              <w:rPr>
                <w:sz w:val="24"/>
                <w:szCs w:val="24"/>
              </w:rPr>
            </w:pPr>
            <w:r>
              <w:rPr>
                <w:sz w:val="24"/>
                <w:szCs w:val="24"/>
              </w:rPr>
              <w:t>2</w:t>
            </w:r>
          </w:p>
        </w:tc>
        <w:tc>
          <w:tcPr>
            <w:tcW w:w="7087" w:type="dxa"/>
            <w:tcBorders>
              <w:top w:val="single" w:sz="4" w:space="0" w:color="auto"/>
              <w:left w:val="single" w:sz="4" w:space="0" w:color="auto"/>
              <w:bottom w:val="single" w:sz="4" w:space="0" w:color="auto"/>
              <w:right w:val="single" w:sz="4" w:space="0" w:color="auto"/>
            </w:tcBorders>
          </w:tcPr>
          <w:p w:rsidR="009A1332" w:rsidRPr="00B66354" w:rsidRDefault="009A1332" w:rsidP="00FB48D7">
            <w:pPr>
              <w:ind w:left="34"/>
              <w:jc w:val="both"/>
              <w:rPr>
                <w:sz w:val="24"/>
                <w:szCs w:val="24"/>
              </w:rPr>
            </w:pPr>
            <w:r w:rsidRPr="00B66354">
              <w:rPr>
                <w:sz w:val="24"/>
                <w:szCs w:val="24"/>
              </w:rPr>
              <w:t>Производительность водоподготовительных установок для компенсации потерь теплоносителя, т/ч</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1332" w:rsidRPr="00CE3FAD" w:rsidRDefault="009A1332" w:rsidP="00FB48D7">
            <w:pPr>
              <w:jc w:val="center"/>
              <w:rPr>
                <w:sz w:val="24"/>
                <w:szCs w:val="24"/>
              </w:rPr>
            </w:pPr>
            <w:r>
              <w:rPr>
                <w:sz w:val="24"/>
                <w:szCs w:val="24"/>
              </w:rPr>
              <w:t>60,0</w:t>
            </w:r>
          </w:p>
        </w:tc>
      </w:tr>
      <w:tr w:rsidR="009A1332" w:rsidRPr="00B66354" w:rsidTr="00FB48D7">
        <w:trPr>
          <w:trHeight w:val="178"/>
        </w:trPr>
        <w:tc>
          <w:tcPr>
            <w:tcW w:w="709" w:type="dxa"/>
            <w:tcBorders>
              <w:top w:val="single" w:sz="4" w:space="0" w:color="auto"/>
              <w:left w:val="single" w:sz="4" w:space="0" w:color="auto"/>
              <w:bottom w:val="single" w:sz="4" w:space="0" w:color="auto"/>
              <w:right w:val="single" w:sz="4" w:space="0" w:color="auto"/>
            </w:tcBorders>
            <w:vAlign w:val="center"/>
          </w:tcPr>
          <w:p w:rsidR="009A1332" w:rsidRDefault="009A1332" w:rsidP="00FB48D7">
            <w:pPr>
              <w:shd w:val="clear" w:color="auto" w:fill="FFFFFF"/>
              <w:jc w:val="center"/>
              <w:rPr>
                <w:sz w:val="24"/>
                <w:szCs w:val="24"/>
              </w:rPr>
            </w:pPr>
            <w:r>
              <w:rPr>
                <w:sz w:val="24"/>
                <w:szCs w:val="24"/>
              </w:rPr>
              <w:t>3</w:t>
            </w:r>
          </w:p>
        </w:tc>
        <w:tc>
          <w:tcPr>
            <w:tcW w:w="7087" w:type="dxa"/>
            <w:tcBorders>
              <w:top w:val="single" w:sz="4" w:space="0" w:color="auto"/>
              <w:left w:val="single" w:sz="4" w:space="0" w:color="auto"/>
              <w:bottom w:val="single" w:sz="4" w:space="0" w:color="auto"/>
              <w:right w:val="single" w:sz="4" w:space="0" w:color="auto"/>
            </w:tcBorders>
          </w:tcPr>
          <w:p w:rsidR="009A1332" w:rsidRPr="00B66354" w:rsidRDefault="009A1332" w:rsidP="00FB48D7">
            <w:pPr>
              <w:ind w:left="34"/>
              <w:jc w:val="both"/>
              <w:rPr>
                <w:sz w:val="24"/>
                <w:szCs w:val="24"/>
              </w:rPr>
            </w:pPr>
            <w:r>
              <w:rPr>
                <w:sz w:val="24"/>
                <w:szCs w:val="24"/>
              </w:rPr>
              <w:t>Часовой расход воды на подпитку тепловой сети, т/ч</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1332" w:rsidRPr="00CE3FAD" w:rsidRDefault="009A1332" w:rsidP="00FB48D7">
            <w:pPr>
              <w:jc w:val="center"/>
              <w:rPr>
                <w:sz w:val="24"/>
                <w:szCs w:val="24"/>
              </w:rPr>
            </w:pPr>
            <w:r>
              <w:rPr>
                <w:sz w:val="24"/>
                <w:szCs w:val="24"/>
              </w:rPr>
              <w:t>12,885</w:t>
            </w:r>
          </w:p>
        </w:tc>
      </w:tr>
      <w:tr w:rsidR="009A1332" w:rsidRPr="00B66354" w:rsidTr="00FB48D7">
        <w:trPr>
          <w:trHeight w:val="288"/>
        </w:trPr>
        <w:tc>
          <w:tcPr>
            <w:tcW w:w="709" w:type="dxa"/>
            <w:tcBorders>
              <w:top w:val="single" w:sz="4" w:space="0" w:color="auto"/>
              <w:left w:val="single" w:sz="4" w:space="0" w:color="auto"/>
              <w:bottom w:val="single" w:sz="4" w:space="0" w:color="auto"/>
              <w:right w:val="single" w:sz="4" w:space="0" w:color="auto"/>
            </w:tcBorders>
            <w:vAlign w:val="center"/>
          </w:tcPr>
          <w:p w:rsidR="009A1332" w:rsidRDefault="009A1332" w:rsidP="00FB48D7">
            <w:pPr>
              <w:shd w:val="clear" w:color="auto" w:fill="FFFFFF"/>
              <w:jc w:val="center"/>
              <w:rPr>
                <w:sz w:val="24"/>
                <w:szCs w:val="24"/>
              </w:rPr>
            </w:pPr>
            <w:r>
              <w:rPr>
                <w:sz w:val="24"/>
                <w:szCs w:val="24"/>
              </w:rPr>
              <w:t>4</w:t>
            </w:r>
          </w:p>
        </w:tc>
        <w:tc>
          <w:tcPr>
            <w:tcW w:w="7087" w:type="dxa"/>
            <w:tcBorders>
              <w:top w:val="single" w:sz="4" w:space="0" w:color="auto"/>
              <w:left w:val="single" w:sz="4" w:space="0" w:color="auto"/>
              <w:bottom w:val="single" w:sz="4" w:space="0" w:color="auto"/>
              <w:right w:val="single" w:sz="4" w:space="0" w:color="auto"/>
            </w:tcBorders>
          </w:tcPr>
          <w:p w:rsidR="009A1332" w:rsidRPr="00B66354" w:rsidRDefault="009A1332" w:rsidP="00FB48D7">
            <w:pPr>
              <w:ind w:left="34"/>
              <w:jc w:val="both"/>
              <w:rPr>
                <w:sz w:val="24"/>
                <w:szCs w:val="24"/>
              </w:rPr>
            </w:pPr>
            <w:r w:rsidRPr="00B66354">
              <w:rPr>
                <w:sz w:val="24"/>
                <w:szCs w:val="24"/>
              </w:rPr>
              <w:t>Годовой расход воды на подпитку, т/</w:t>
            </w:r>
            <w:r>
              <w:rPr>
                <w:sz w:val="24"/>
                <w:szCs w:val="24"/>
              </w:rPr>
              <w:t>год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1332" w:rsidRPr="00CE3FAD" w:rsidRDefault="009A1332" w:rsidP="00FB48D7">
            <w:pPr>
              <w:jc w:val="center"/>
              <w:rPr>
                <w:sz w:val="24"/>
                <w:szCs w:val="24"/>
              </w:rPr>
            </w:pPr>
            <w:r>
              <w:rPr>
                <w:sz w:val="24"/>
                <w:szCs w:val="24"/>
              </w:rPr>
              <w:t>108230,5</w:t>
            </w:r>
          </w:p>
        </w:tc>
      </w:tr>
      <w:tr w:rsidR="00A250A1" w:rsidRPr="00B66354" w:rsidTr="00B55296">
        <w:trPr>
          <w:trHeight w:val="256"/>
        </w:trPr>
        <w:tc>
          <w:tcPr>
            <w:tcW w:w="709" w:type="dxa"/>
            <w:tcBorders>
              <w:top w:val="single" w:sz="4" w:space="0" w:color="auto"/>
              <w:left w:val="single" w:sz="4" w:space="0" w:color="auto"/>
              <w:bottom w:val="single" w:sz="4" w:space="0" w:color="auto"/>
              <w:right w:val="single" w:sz="4" w:space="0" w:color="auto"/>
            </w:tcBorders>
            <w:vAlign w:val="center"/>
          </w:tcPr>
          <w:p w:rsidR="00A250A1" w:rsidRPr="004C7A29" w:rsidRDefault="00A250A1" w:rsidP="00DB4376">
            <w:pPr>
              <w:shd w:val="clear" w:color="auto" w:fill="FFFFFF"/>
              <w:jc w:val="center"/>
              <w:rPr>
                <w:sz w:val="24"/>
                <w:szCs w:val="24"/>
              </w:rPr>
            </w:pPr>
          </w:p>
        </w:tc>
        <w:tc>
          <w:tcPr>
            <w:tcW w:w="7087" w:type="dxa"/>
            <w:tcBorders>
              <w:top w:val="single" w:sz="4" w:space="0" w:color="auto"/>
              <w:left w:val="single" w:sz="4" w:space="0" w:color="auto"/>
              <w:bottom w:val="single" w:sz="4" w:space="0" w:color="auto"/>
              <w:right w:val="single" w:sz="4" w:space="0" w:color="auto"/>
            </w:tcBorders>
          </w:tcPr>
          <w:p w:rsidR="00A250A1" w:rsidRPr="00B55296" w:rsidRDefault="00A250A1" w:rsidP="00B55296">
            <w:pPr>
              <w:shd w:val="clear" w:color="auto" w:fill="FFFFFF"/>
              <w:jc w:val="center"/>
              <w:rPr>
                <w:b/>
                <w:sz w:val="24"/>
                <w:szCs w:val="24"/>
              </w:rPr>
            </w:pPr>
            <w:r w:rsidRPr="00B55296">
              <w:rPr>
                <w:b/>
                <w:sz w:val="24"/>
                <w:szCs w:val="24"/>
              </w:rPr>
              <w:t>Котельная № 14, ул.М.Горького, 251а</w:t>
            </w:r>
          </w:p>
        </w:tc>
        <w:tc>
          <w:tcPr>
            <w:tcW w:w="1559" w:type="dxa"/>
            <w:tcBorders>
              <w:top w:val="single" w:sz="4" w:space="0" w:color="auto"/>
              <w:left w:val="single" w:sz="4" w:space="0" w:color="auto"/>
              <w:bottom w:val="single" w:sz="4" w:space="0" w:color="auto"/>
              <w:right w:val="single" w:sz="4" w:space="0" w:color="auto"/>
            </w:tcBorders>
          </w:tcPr>
          <w:p w:rsidR="00A250A1" w:rsidRPr="00B66354" w:rsidRDefault="00A250A1" w:rsidP="00DB4376">
            <w:pPr>
              <w:jc w:val="center"/>
              <w:rPr>
                <w:sz w:val="24"/>
                <w:szCs w:val="24"/>
              </w:rPr>
            </w:pPr>
          </w:p>
        </w:tc>
      </w:tr>
      <w:tr w:rsidR="00A250A1" w:rsidRPr="00B66354" w:rsidTr="0014148F">
        <w:trPr>
          <w:trHeight w:val="540"/>
        </w:trPr>
        <w:tc>
          <w:tcPr>
            <w:tcW w:w="709" w:type="dxa"/>
            <w:tcBorders>
              <w:top w:val="single" w:sz="4" w:space="0" w:color="auto"/>
              <w:left w:val="single" w:sz="4" w:space="0" w:color="auto"/>
              <w:bottom w:val="single" w:sz="4" w:space="0" w:color="auto"/>
              <w:right w:val="single" w:sz="4" w:space="0" w:color="auto"/>
            </w:tcBorders>
            <w:vAlign w:val="center"/>
          </w:tcPr>
          <w:p w:rsidR="00A250A1" w:rsidRDefault="00A250A1" w:rsidP="002C7F26">
            <w:pPr>
              <w:shd w:val="clear" w:color="auto" w:fill="FFFFFF"/>
              <w:jc w:val="center"/>
              <w:rPr>
                <w:sz w:val="24"/>
                <w:szCs w:val="24"/>
              </w:rPr>
            </w:pPr>
            <w:r>
              <w:rPr>
                <w:sz w:val="24"/>
                <w:szCs w:val="24"/>
              </w:rPr>
              <w:t>1</w:t>
            </w:r>
          </w:p>
        </w:tc>
        <w:tc>
          <w:tcPr>
            <w:tcW w:w="7087" w:type="dxa"/>
            <w:tcBorders>
              <w:top w:val="single" w:sz="4" w:space="0" w:color="auto"/>
              <w:left w:val="single" w:sz="4" w:space="0" w:color="auto"/>
              <w:bottom w:val="single" w:sz="4" w:space="0" w:color="auto"/>
              <w:right w:val="single" w:sz="4" w:space="0" w:color="auto"/>
            </w:tcBorders>
          </w:tcPr>
          <w:p w:rsidR="00A250A1" w:rsidRPr="00B66354" w:rsidRDefault="00A250A1" w:rsidP="002C7F26">
            <w:pPr>
              <w:ind w:left="34"/>
              <w:jc w:val="both"/>
              <w:rPr>
                <w:sz w:val="24"/>
                <w:szCs w:val="24"/>
              </w:rPr>
            </w:pPr>
            <w:r w:rsidRPr="00B66354">
              <w:rPr>
                <w:sz w:val="24"/>
                <w:szCs w:val="24"/>
              </w:rPr>
              <w:t>Максимальный расход теплоносителя  на теплопотребляющие установки потребителя, т/ч</w:t>
            </w:r>
          </w:p>
        </w:tc>
        <w:tc>
          <w:tcPr>
            <w:tcW w:w="1559" w:type="dxa"/>
            <w:tcBorders>
              <w:top w:val="single" w:sz="4" w:space="0" w:color="auto"/>
              <w:left w:val="single" w:sz="4" w:space="0" w:color="auto"/>
              <w:bottom w:val="single" w:sz="4" w:space="0" w:color="auto"/>
              <w:right w:val="single" w:sz="4" w:space="0" w:color="auto"/>
            </w:tcBorders>
          </w:tcPr>
          <w:p w:rsidR="00A250A1" w:rsidRPr="00B66354" w:rsidRDefault="00A250A1" w:rsidP="002C7F26">
            <w:pPr>
              <w:jc w:val="center"/>
              <w:rPr>
                <w:sz w:val="24"/>
                <w:szCs w:val="24"/>
              </w:rPr>
            </w:pPr>
            <w:r>
              <w:rPr>
                <w:sz w:val="24"/>
                <w:szCs w:val="24"/>
              </w:rPr>
              <w:t>79,41</w:t>
            </w:r>
          </w:p>
        </w:tc>
      </w:tr>
      <w:tr w:rsidR="00A250A1" w:rsidRPr="00B66354" w:rsidTr="0014148F">
        <w:trPr>
          <w:trHeight w:val="540"/>
        </w:trPr>
        <w:tc>
          <w:tcPr>
            <w:tcW w:w="709" w:type="dxa"/>
            <w:tcBorders>
              <w:top w:val="single" w:sz="4" w:space="0" w:color="auto"/>
              <w:left w:val="single" w:sz="4" w:space="0" w:color="auto"/>
              <w:bottom w:val="single" w:sz="4" w:space="0" w:color="auto"/>
              <w:right w:val="single" w:sz="4" w:space="0" w:color="auto"/>
            </w:tcBorders>
            <w:vAlign w:val="center"/>
          </w:tcPr>
          <w:p w:rsidR="00A250A1" w:rsidRDefault="00A250A1" w:rsidP="002C7F26">
            <w:pPr>
              <w:shd w:val="clear" w:color="auto" w:fill="FFFFFF"/>
              <w:jc w:val="center"/>
              <w:rPr>
                <w:sz w:val="24"/>
                <w:szCs w:val="24"/>
              </w:rPr>
            </w:pPr>
            <w:r>
              <w:rPr>
                <w:sz w:val="24"/>
                <w:szCs w:val="24"/>
              </w:rPr>
              <w:t>2</w:t>
            </w:r>
          </w:p>
        </w:tc>
        <w:tc>
          <w:tcPr>
            <w:tcW w:w="7087" w:type="dxa"/>
            <w:tcBorders>
              <w:top w:val="single" w:sz="4" w:space="0" w:color="auto"/>
              <w:left w:val="single" w:sz="4" w:space="0" w:color="auto"/>
              <w:bottom w:val="single" w:sz="4" w:space="0" w:color="auto"/>
              <w:right w:val="single" w:sz="4" w:space="0" w:color="auto"/>
            </w:tcBorders>
          </w:tcPr>
          <w:p w:rsidR="00A250A1" w:rsidRPr="00B66354" w:rsidRDefault="00A250A1" w:rsidP="002C7F26">
            <w:pPr>
              <w:ind w:left="34"/>
              <w:jc w:val="both"/>
              <w:rPr>
                <w:sz w:val="24"/>
                <w:szCs w:val="24"/>
              </w:rPr>
            </w:pPr>
            <w:r w:rsidRPr="00B66354">
              <w:rPr>
                <w:sz w:val="24"/>
                <w:szCs w:val="24"/>
              </w:rPr>
              <w:t>Производительность водоподготовительных установок для компенсации потерь теплоносителя, т/ч</w:t>
            </w:r>
          </w:p>
        </w:tc>
        <w:tc>
          <w:tcPr>
            <w:tcW w:w="1559" w:type="dxa"/>
            <w:tcBorders>
              <w:top w:val="single" w:sz="4" w:space="0" w:color="auto"/>
              <w:left w:val="single" w:sz="4" w:space="0" w:color="auto"/>
              <w:bottom w:val="single" w:sz="4" w:space="0" w:color="auto"/>
              <w:right w:val="single" w:sz="4" w:space="0" w:color="auto"/>
            </w:tcBorders>
          </w:tcPr>
          <w:p w:rsidR="00A250A1" w:rsidRPr="00B66354" w:rsidRDefault="00A15C43" w:rsidP="002C7F26">
            <w:pPr>
              <w:jc w:val="center"/>
              <w:rPr>
                <w:sz w:val="24"/>
                <w:szCs w:val="24"/>
              </w:rPr>
            </w:pPr>
            <w:r>
              <w:rPr>
                <w:sz w:val="24"/>
                <w:szCs w:val="24"/>
              </w:rPr>
              <w:t>40,0</w:t>
            </w:r>
          </w:p>
        </w:tc>
      </w:tr>
      <w:tr w:rsidR="00A250A1" w:rsidRPr="00B66354" w:rsidTr="00A250A1">
        <w:trPr>
          <w:trHeight w:val="228"/>
        </w:trPr>
        <w:tc>
          <w:tcPr>
            <w:tcW w:w="709" w:type="dxa"/>
            <w:tcBorders>
              <w:top w:val="single" w:sz="4" w:space="0" w:color="auto"/>
              <w:left w:val="single" w:sz="4" w:space="0" w:color="auto"/>
              <w:bottom w:val="single" w:sz="4" w:space="0" w:color="auto"/>
              <w:right w:val="single" w:sz="4" w:space="0" w:color="auto"/>
            </w:tcBorders>
            <w:vAlign w:val="center"/>
          </w:tcPr>
          <w:p w:rsidR="00A250A1" w:rsidRDefault="00A250A1" w:rsidP="00A250A1">
            <w:pPr>
              <w:shd w:val="clear" w:color="auto" w:fill="FFFFFF"/>
              <w:jc w:val="center"/>
              <w:rPr>
                <w:sz w:val="24"/>
                <w:szCs w:val="24"/>
              </w:rPr>
            </w:pPr>
            <w:r>
              <w:rPr>
                <w:sz w:val="24"/>
                <w:szCs w:val="24"/>
              </w:rPr>
              <w:t>3</w:t>
            </w:r>
          </w:p>
        </w:tc>
        <w:tc>
          <w:tcPr>
            <w:tcW w:w="7087" w:type="dxa"/>
            <w:tcBorders>
              <w:top w:val="single" w:sz="4" w:space="0" w:color="auto"/>
              <w:left w:val="single" w:sz="4" w:space="0" w:color="auto"/>
              <w:bottom w:val="single" w:sz="4" w:space="0" w:color="auto"/>
              <w:right w:val="single" w:sz="4" w:space="0" w:color="auto"/>
            </w:tcBorders>
          </w:tcPr>
          <w:p w:rsidR="00A250A1" w:rsidRPr="00B66354" w:rsidRDefault="00A250A1" w:rsidP="00A250A1">
            <w:pPr>
              <w:ind w:left="34"/>
              <w:jc w:val="both"/>
              <w:rPr>
                <w:sz w:val="24"/>
                <w:szCs w:val="24"/>
              </w:rPr>
            </w:pPr>
            <w:r>
              <w:rPr>
                <w:sz w:val="24"/>
                <w:szCs w:val="24"/>
              </w:rPr>
              <w:t>Часовой расход воды на подпитку тепловой сети, т/ч</w:t>
            </w:r>
          </w:p>
        </w:tc>
        <w:tc>
          <w:tcPr>
            <w:tcW w:w="1559" w:type="dxa"/>
            <w:tcBorders>
              <w:top w:val="single" w:sz="4" w:space="0" w:color="auto"/>
              <w:left w:val="single" w:sz="4" w:space="0" w:color="auto"/>
              <w:bottom w:val="single" w:sz="4" w:space="0" w:color="auto"/>
              <w:right w:val="single" w:sz="4" w:space="0" w:color="auto"/>
            </w:tcBorders>
          </w:tcPr>
          <w:p w:rsidR="00A250A1" w:rsidRPr="00B66354" w:rsidRDefault="00A250A1" w:rsidP="002C7F26">
            <w:pPr>
              <w:jc w:val="center"/>
              <w:rPr>
                <w:sz w:val="24"/>
                <w:szCs w:val="24"/>
              </w:rPr>
            </w:pPr>
            <w:r>
              <w:rPr>
                <w:sz w:val="24"/>
                <w:szCs w:val="24"/>
              </w:rPr>
              <w:t>3,465</w:t>
            </w:r>
          </w:p>
        </w:tc>
      </w:tr>
      <w:tr w:rsidR="00A250A1" w:rsidRPr="00B66354" w:rsidTr="0014148F">
        <w:trPr>
          <w:trHeight w:val="288"/>
        </w:trPr>
        <w:tc>
          <w:tcPr>
            <w:tcW w:w="709" w:type="dxa"/>
            <w:tcBorders>
              <w:top w:val="single" w:sz="4" w:space="0" w:color="auto"/>
              <w:left w:val="single" w:sz="4" w:space="0" w:color="auto"/>
              <w:bottom w:val="single" w:sz="4" w:space="0" w:color="auto"/>
              <w:right w:val="single" w:sz="4" w:space="0" w:color="auto"/>
            </w:tcBorders>
            <w:vAlign w:val="center"/>
          </w:tcPr>
          <w:p w:rsidR="00A250A1" w:rsidRDefault="00A250A1" w:rsidP="002C7F26">
            <w:pPr>
              <w:shd w:val="clear" w:color="auto" w:fill="FFFFFF"/>
              <w:jc w:val="center"/>
              <w:rPr>
                <w:sz w:val="24"/>
                <w:szCs w:val="24"/>
              </w:rPr>
            </w:pPr>
            <w:r>
              <w:rPr>
                <w:sz w:val="24"/>
                <w:szCs w:val="24"/>
              </w:rPr>
              <w:t>4</w:t>
            </w:r>
          </w:p>
        </w:tc>
        <w:tc>
          <w:tcPr>
            <w:tcW w:w="7087" w:type="dxa"/>
            <w:tcBorders>
              <w:top w:val="single" w:sz="4" w:space="0" w:color="auto"/>
              <w:left w:val="single" w:sz="4" w:space="0" w:color="auto"/>
              <w:bottom w:val="single" w:sz="4" w:space="0" w:color="auto"/>
              <w:right w:val="single" w:sz="4" w:space="0" w:color="auto"/>
            </w:tcBorders>
          </w:tcPr>
          <w:p w:rsidR="00A250A1" w:rsidRPr="00B66354" w:rsidRDefault="00A250A1" w:rsidP="002C7F26">
            <w:pPr>
              <w:ind w:left="34"/>
              <w:jc w:val="both"/>
              <w:rPr>
                <w:sz w:val="24"/>
                <w:szCs w:val="24"/>
              </w:rPr>
            </w:pPr>
            <w:r w:rsidRPr="00B66354">
              <w:rPr>
                <w:sz w:val="24"/>
                <w:szCs w:val="24"/>
              </w:rPr>
              <w:t>Годовой расход воды на подпитку, т/</w:t>
            </w:r>
            <w:r>
              <w:rPr>
                <w:sz w:val="24"/>
                <w:szCs w:val="24"/>
              </w:rPr>
              <w:t>год</w:t>
            </w:r>
          </w:p>
        </w:tc>
        <w:tc>
          <w:tcPr>
            <w:tcW w:w="1559" w:type="dxa"/>
            <w:tcBorders>
              <w:top w:val="single" w:sz="4" w:space="0" w:color="auto"/>
              <w:left w:val="single" w:sz="4" w:space="0" w:color="auto"/>
              <w:bottom w:val="single" w:sz="4" w:space="0" w:color="auto"/>
              <w:right w:val="single" w:sz="4" w:space="0" w:color="auto"/>
            </w:tcBorders>
          </w:tcPr>
          <w:p w:rsidR="00A250A1" w:rsidRPr="00B66354" w:rsidRDefault="00A250A1" w:rsidP="002C7F26">
            <w:pPr>
              <w:jc w:val="center"/>
              <w:rPr>
                <w:sz w:val="24"/>
                <w:szCs w:val="24"/>
              </w:rPr>
            </w:pPr>
            <w:r>
              <w:rPr>
                <w:sz w:val="24"/>
                <w:szCs w:val="24"/>
              </w:rPr>
              <w:t>29103,59</w:t>
            </w:r>
          </w:p>
        </w:tc>
      </w:tr>
      <w:tr w:rsidR="00A250A1" w:rsidRPr="00B66354" w:rsidTr="00B55296">
        <w:trPr>
          <w:trHeight w:val="266"/>
        </w:trPr>
        <w:tc>
          <w:tcPr>
            <w:tcW w:w="709" w:type="dxa"/>
            <w:tcBorders>
              <w:top w:val="single" w:sz="4" w:space="0" w:color="auto"/>
              <w:left w:val="single" w:sz="4" w:space="0" w:color="auto"/>
              <w:bottom w:val="single" w:sz="4" w:space="0" w:color="auto"/>
              <w:right w:val="single" w:sz="4" w:space="0" w:color="auto"/>
            </w:tcBorders>
            <w:vAlign w:val="center"/>
          </w:tcPr>
          <w:p w:rsidR="00A250A1" w:rsidRPr="00BB74D6" w:rsidRDefault="00A250A1" w:rsidP="00DB4376">
            <w:pPr>
              <w:shd w:val="clear" w:color="auto" w:fill="FFFFFF"/>
              <w:jc w:val="center"/>
              <w:rPr>
                <w:sz w:val="24"/>
                <w:szCs w:val="24"/>
              </w:rPr>
            </w:pPr>
          </w:p>
        </w:tc>
        <w:tc>
          <w:tcPr>
            <w:tcW w:w="7087" w:type="dxa"/>
            <w:tcBorders>
              <w:top w:val="single" w:sz="4" w:space="0" w:color="auto"/>
              <w:left w:val="single" w:sz="4" w:space="0" w:color="auto"/>
              <w:bottom w:val="single" w:sz="4" w:space="0" w:color="auto"/>
              <w:right w:val="single" w:sz="4" w:space="0" w:color="auto"/>
            </w:tcBorders>
          </w:tcPr>
          <w:p w:rsidR="00A250A1" w:rsidRPr="00B55296" w:rsidRDefault="00A250A1" w:rsidP="00DB4376">
            <w:pPr>
              <w:shd w:val="clear" w:color="auto" w:fill="FFFFFF"/>
              <w:jc w:val="center"/>
              <w:rPr>
                <w:b/>
                <w:sz w:val="24"/>
                <w:szCs w:val="24"/>
              </w:rPr>
            </w:pPr>
            <w:r w:rsidRPr="00B55296">
              <w:rPr>
                <w:b/>
                <w:sz w:val="24"/>
                <w:szCs w:val="24"/>
              </w:rPr>
              <w:t>МУП «Сердобская теплосеть»</w:t>
            </w:r>
          </w:p>
        </w:tc>
        <w:tc>
          <w:tcPr>
            <w:tcW w:w="1559" w:type="dxa"/>
            <w:tcBorders>
              <w:top w:val="single" w:sz="4" w:space="0" w:color="auto"/>
              <w:left w:val="single" w:sz="4" w:space="0" w:color="auto"/>
              <w:bottom w:val="single" w:sz="4" w:space="0" w:color="auto"/>
              <w:right w:val="single" w:sz="4" w:space="0" w:color="auto"/>
            </w:tcBorders>
          </w:tcPr>
          <w:p w:rsidR="00A250A1" w:rsidRPr="00B66354" w:rsidRDefault="00A250A1" w:rsidP="00DB4376">
            <w:pPr>
              <w:jc w:val="center"/>
              <w:rPr>
                <w:sz w:val="24"/>
                <w:szCs w:val="24"/>
              </w:rPr>
            </w:pPr>
          </w:p>
        </w:tc>
      </w:tr>
      <w:tr w:rsidR="00A250A1" w:rsidRPr="00B66354" w:rsidTr="008D5AAA">
        <w:trPr>
          <w:trHeight w:val="288"/>
        </w:trPr>
        <w:tc>
          <w:tcPr>
            <w:tcW w:w="709" w:type="dxa"/>
            <w:tcBorders>
              <w:top w:val="single" w:sz="4" w:space="0" w:color="auto"/>
              <w:left w:val="single" w:sz="4" w:space="0" w:color="auto"/>
              <w:bottom w:val="single" w:sz="4" w:space="0" w:color="auto"/>
              <w:right w:val="single" w:sz="4" w:space="0" w:color="auto"/>
            </w:tcBorders>
            <w:vAlign w:val="center"/>
          </w:tcPr>
          <w:p w:rsidR="00A250A1" w:rsidRDefault="00A250A1" w:rsidP="009A1332">
            <w:pPr>
              <w:rPr>
                <w:sz w:val="24"/>
                <w:szCs w:val="24"/>
              </w:rPr>
            </w:pPr>
          </w:p>
        </w:tc>
        <w:tc>
          <w:tcPr>
            <w:tcW w:w="7087" w:type="dxa"/>
            <w:tcBorders>
              <w:top w:val="single" w:sz="4" w:space="0" w:color="auto"/>
              <w:left w:val="single" w:sz="4" w:space="0" w:color="auto"/>
              <w:bottom w:val="single" w:sz="4" w:space="0" w:color="auto"/>
              <w:right w:val="single" w:sz="4" w:space="0" w:color="auto"/>
            </w:tcBorders>
          </w:tcPr>
          <w:p w:rsidR="00A250A1" w:rsidRPr="008D5AAA" w:rsidRDefault="00A250A1" w:rsidP="008D5AAA">
            <w:pPr>
              <w:ind w:left="34"/>
              <w:jc w:val="center"/>
              <w:rPr>
                <w:b/>
                <w:sz w:val="24"/>
                <w:szCs w:val="24"/>
              </w:rPr>
            </w:pPr>
            <w:r w:rsidRPr="008D5AAA">
              <w:rPr>
                <w:b/>
                <w:sz w:val="24"/>
                <w:szCs w:val="24"/>
              </w:rPr>
              <w:t>Котельная № 10  ул.Ново-Северная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50A1" w:rsidRPr="00CE3FAD" w:rsidRDefault="00A250A1" w:rsidP="00A250A1">
            <w:pPr>
              <w:jc w:val="center"/>
              <w:rPr>
                <w:sz w:val="24"/>
                <w:szCs w:val="24"/>
              </w:rPr>
            </w:pPr>
          </w:p>
        </w:tc>
      </w:tr>
      <w:tr w:rsidR="00A250A1" w:rsidRPr="00B66354" w:rsidTr="008D5AAA">
        <w:trPr>
          <w:trHeight w:val="288"/>
        </w:trPr>
        <w:tc>
          <w:tcPr>
            <w:tcW w:w="709" w:type="dxa"/>
            <w:tcBorders>
              <w:top w:val="single" w:sz="4" w:space="0" w:color="auto"/>
              <w:left w:val="single" w:sz="4" w:space="0" w:color="auto"/>
              <w:bottom w:val="single" w:sz="4" w:space="0" w:color="auto"/>
              <w:right w:val="single" w:sz="4" w:space="0" w:color="auto"/>
            </w:tcBorders>
            <w:vAlign w:val="center"/>
          </w:tcPr>
          <w:p w:rsidR="00A250A1" w:rsidRDefault="00A250A1" w:rsidP="00A250A1">
            <w:pPr>
              <w:shd w:val="clear" w:color="auto" w:fill="FFFFFF"/>
              <w:jc w:val="center"/>
              <w:rPr>
                <w:sz w:val="24"/>
                <w:szCs w:val="24"/>
              </w:rPr>
            </w:pPr>
            <w:r>
              <w:rPr>
                <w:sz w:val="24"/>
                <w:szCs w:val="24"/>
              </w:rPr>
              <w:t>1</w:t>
            </w:r>
          </w:p>
        </w:tc>
        <w:tc>
          <w:tcPr>
            <w:tcW w:w="7087" w:type="dxa"/>
            <w:tcBorders>
              <w:top w:val="single" w:sz="4" w:space="0" w:color="auto"/>
              <w:left w:val="single" w:sz="4" w:space="0" w:color="auto"/>
              <w:bottom w:val="single" w:sz="4" w:space="0" w:color="auto"/>
              <w:right w:val="single" w:sz="4" w:space="0" w:color="auto"/>
            </w:tcBorders>
          </w:tcPr>
          <w:p w:rsidR="00A250A1" w:rsidRPr="00B66354" w:rsidRDefault="00A250A1" w:rsidP="00A250A1">
            <w:pPr>
              <w:ind w:left="34"/>
              <w:jc w:val="both"/>
              <w:rPr>
                <w:sz w:val="24"/>
                <w:szCs w:val="24"/>
              </w:rPr>
            </w:pPr>
            <w:r w:rsidRPr="00B66354">
              <w:rPr>
                <w:sz w:val="24"/>
                <w:szCs w:val="24"/>
              </w:rPr>
              <w:t>Максимальный расход теплоносителя  на теплопотребляющие установки потребителя, т/ч</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50A1" w:rsidRPr="00CE3FAD" w:rsidRDefault="00A250A1" w:rsidP="00A250A1">
            <w:pPr>
              <w:jc w:val="center"/>
              <w:rPr>
                <w:sz w:val="24"/>
                <w:szCs w:val="24"/>
              </w:rPr>
            </w:pPr>
            <w:r>
              <w:rPr>
                <w:sz w:val="24"/>
                <w:szCs w:val="24"/>
              </w:rPr>
              <w:t>53,82</w:t>
            </w:r>
          </w:p>
        </w:tc>
      </w:tr>
      <w:tr w:rsidR="00A250A1" w:rsidRPr="00B66354" w:rsidTr="008D5AAA">
        <w:trPr>
          <w:trHeight w:val="288"/>
        </w:trPr>
        <w:tc>
          <w:tcPr>
            <w:tcW w:w="709" w:type="dxa"/>
            <w:tcBorders>
              <w:top w:val="single" w:sz="4" w:space="0" w:color="auto"/>
              <w:left w:val="single" w:sz="4" w:space="0" w:color="auto"/>
              <w:bottom w:val="single" w:sz="4" w:space="0" w:color="auto"/>
              <w:right w:val="single" w:sz="4" w:space="0" w:color="auto"/>
            </w:tcBorders>
            <w:vAlign w:val="center"/>
          </w:tcPr>
          <w:p w:rsidR="00A250A1" w:rsidRDefault="00A250A1" w:rsidP="00A250A1">
            <w:pPr>
              <w:shd w:val="clear" w:color="auto" w:fill="FFFFFF"/>
              <w:jc w:val="center"/>
              <w:rPr>
                <w:sz w:val="24"/>
                <w:szCs w:val="24"/>
              </w:rPr>
            </w:pPr>
            <w:r>
              <w:rPr>
                <w:sz w:val="24"/>
                <w:szCs w:val="24"/>
              </w:rPr>
              <w:t>2</w:t>
            </w:r>
          </w:p>
        </w:tc>
        <w:tc>
          <w:tcPr>
            <w:tcW w:w="7087" w:type="dxa"/>
            <w:tcBorders>
              <w:top w:val="single" w:sz="4" w:space="0" w:color="auto"/>
              <w:left w:val="single" w:sz="4" w:space="0" w:color="auto"/>
              <w:bottom w:val="single" w:sz="4" w:space="0" w:color="auto"/>
              <w:right w:val="single" w:sz="4" w:space="0" w:color="auto"/>
            </w:tcBorders>
          </w:tcPr>
          <w:p w:rsidR="00A250A1" w:rsidRPr="00B66354" w:rsidRDefault="00A250A1" w:rsidP="00A250A1">
            <w:pPr>
              <w:ind w:left="34"/>
              <w:jc w:val="both"/>
              <w:rPr>
                <w:sz w:val="24"/>
                <w:szCs w:val="24"/>
              </w:rPr>
            </w:pPr>
            <w:r w:rsidRPr="00B66354">
              <w:rPr>
                <w:sz w:val="24"/>
                <w:szCs w:val="24"/>
              </w:rPr>
              <w:t>Производительность водоподготовительных установок для компенсации потерь теплоносителя, т/ч</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50A1" w:rsidRPr="00CE3FAD" w:rsidRDefault="00A15C43" w:rsidP="00A250A1">
            <w:pPr>
              <w:jc w:val="center"/>
              <w:rPr>
                <w:sz w:val="24"/>
                <w:szCs w:val="24"/>
              </w:rPr>
            </w:pPr>
            <w:r>
              <w:rPr>
                <w:sz w:val="24"/>
                <w:szCs w:val="24"/>
              </w:rPr>
              <w:t>25,0</w:t>
            </w:r>
          </w:p>
        </w:tc>
      </w:tr>
      <w:tr w:rsidR="00A250A1" w:rsidRPr="00B66354" w:rsidTr="008D5AAA">
        <w:trPr>
          <w:trHeight w:val="288"/>
        </w:trPr>
        <w:tc>
          <w:tcPr>
            <w:tcW w:w="709" w:type="dxa"/>
            <w:tcBorders>
              <w:top w:val="single" w:sz="4" w:space="0" w:color="auto"/>
              <w:left w:val="single" w:sz="4" w:space="0" w:color="auto"/>
              <w:bottom w:val="single" w:sz="4" w:space="0" w:color="auto"/>
              <w:right w:val="single" w:sz="4" w:space="0" w:color="auto"/>
            </w:tcBorders>
            <w:vAlign w:val="center"/>
          </w:tcPr>
          <w:p w:rsidR="00A250A1" w:rsidRDefault="00A250A1" w:rsidP="00A250A1">
            <w:pPr>
              <w:shd w:val="clear" w:color="auto" w:fill="FFFFFF"/>
              <w:jc w:val="center"/>
              <w:rPr>
                <w:sz w:val="24"/>
                <w:szCs w:val="24"/>
              </w:rPr>
            </w:pPr>
            <w:r>
              <w:rPr>
                <w:sz w:val="24"/>
                <w:szCs w:val="24"/>
              </w:rPr>
              <w:t>3</w:t>
            </w:r>
          </w:p>
        </w:tc>
        <w:tc>
          <w:tcPr>
            <w:tcW w:w="7087" w:type="dxa"/>
            <w:tcBorders>
              <w:top w:val="single" w:sz="4" w:space="0" w:color="auto"/>
              <w:left w:val="single" w:sz="4" w:space="0" w:color="auto"/>
              <w:bottom w:val="single" w:sz="4" w:space="0" w:color="auto"/>
              <w:right w:val="single" w:sz="4" w:space="0" w:color="auto"/>
            </w:tcBorders>
          </w:tcPr>
          <w:p w:rsidR="00A250A1" w:rsidRPr="00B66354" w:rsidRDefault="00A250A1" w:rsidP="00A250A1">
            <w:pPr>
              <w:ind w:left="34"/>
              <w:jc w:val="both"/>
              <w:rPr>
                <w:sz w:val="24"/>
                <w:szCs w:val="24"/>
              </w:rPr>
            </w:pPr>
            <w:r>
              <w:rPr>
                <w:sz w:val="24"/>
                <w:szCs w:val="24"/>
              </w:rPr>
              <w:t>Часовой расход воды на подпитку тепловой сети, т/ч</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50A1" w:rsidRPr="00CE3FAD" w:rsidRDefault="00A250A1" w:rsidP="00A250A1">
            <w:pPr>
              <w:jc w:val="center"/>
              <w:rPr>
                <w:sz w:val="24"/>
                <w:szCs w:val="24"/>
              </w:rPr>
            </w:pPr>
            <w:r>
              <w:rPr>
                <w:sz w:val="24"/>
                <w:szCs w:val="24"/>
              </w:rPr>
              <w:t>4,082</w:t>
            </w:r>
          </w:p>
        </w:tc>
      </w:tr>
      <w:tr w:rsidR="00A250A1" w:rsidRPr="00B66354" w:rsidTr="008D5AAA">
        <w:trPr>
          <w:trHeight w:val="288"/>
        </w:trPr>
        <w:tc>
          <w:tcPr>
            <w:tcW w:w="709" w:type="dxa"/>
            <w:tcBorders>
              <w:top w:val="single" w:sz="4" w:space="0" w:color="auto"/>
              <w:left w:val="single" w:sz="4" w:space="0" w:color="auto"/>
              <w:bottom w:val="single" w:sz="4" w:space="0" w:color="auto"/>
              <w:right w:val="single" w:sz="4" w:space="0" w:color="auto"/>
            </w:tcBorders>
            <w:vAlign w:val="center"/>
          </w:tcPr>
          <w:p w:rsidR="00A250A1" w:rsidRDefault="00A250A1" w:rsidP="00A250A1">
            <w:pPr>
              <w:shd w:val="clear" w:color="auto" w:fill="FFFFFF"/>
              <w:jc w:val="center"/>
              <w:rPr>
                <w:sz w:val="24"/>
                <w:szCs w:val="24"/>
              </w:rPr>
            </w:pPr>
            <w:r>
              <w:rPr>
                <w:sz w:val="24"/>
                <w:szCs w:val="24"/>
              </w:rPr>
              <w:t>4</w:t>
            </w:r>
          </w:p>
        </w:tc>
        <w:tc>
          <w:tcPr>
            <w:tcW w:w="7087" w:type="dxa"/>
            <w:tcBorders>
              <w:top w:val="single" w:sz="4" w:space="0" w:color="auto"/>
              <w:left w:val="single" w:sz="4" w:space="0" w:color="auto"/>
              <w:bottom w:val="single" w:sz="4" w:space="0" w:color="auto"/>
              <w:right w:val="single" w:sz="4" w:space="0" w:color="auto"/>
            </w:tcBorders>
          </w:tcPr>
          <w:p w:rsidR="00A250A1" w:rsidRPr="00B66354" w:rsidRDefault="00A250A1" w:rsidP="00A250A1">
            <w:pPr>
              <w:ind w:left="34"/>
              <w:jc w:val="both"/>
              <w:rPr>
                <w:sz w:val="24"/>
                <w:szCs w:val="24"/>
              </w:rPr>
            </w:pPr>
            <w:r w:rsidRPr="00B66354">
              <w:rPr>
                <w:sz w:val="24"/>
                <w:szCs w:val="24"/>
              </w:rPr>
              <w:t>Годовой расход воды на подпитку, т/</w:t>
            </w:r>
            <w:r>
              <w:rPr>
                <w:sz w:val="24"/>
                <w:szCs w:val="24"/>
              </w:rPr>
              <w:t>год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50A1" w:rsidRPr="00CE3FAD" w:rsidRDefault="00A250A1" w:rsidP="00A250A1">
            <w:pPr>
              <w:jc w:val="center"/>
              <w:rPr>
                <w:sz w:val="24"/>
                <w:szCs w:val="24"/>
              </w:rPr>
            </w:pPr>
            <w:r>
              <w:rPr>
                <w:sz w:val="24"/>
                <w:szCs w:val="24"/>
              </w:rPr>
              <w:t>34286,29</w:t>
            </w:r>
          </w:p>
        </w:tc>
      </w:tr>
      <w:tr w:rsidR="00A250A1" w:rsidRPr="00B66354" w:rsidTr="00B55296">
        <w:trPr>
          <w:trHeight w:val="257"/>
        </w:trPr>
        <w:tc>
          <w:tcPr>
            <w:tcW w:w="709" w:type="dxa"/>
            <w:tcBorders>
              <w:top w:val="single" w:sz="4" w:space="0" w:color="auto"/>
              <w:left w:val="single" w:sz="4" w:space="0" w:color="auto"/>
              <w:bottom w:val="single" w:sz="4" w:space="0" w:color="auto"/>
              <w:right w:val="single" w:sz="4" w:space="0" w:color="auto"/>
            </w:tcBorders>
            <w:vAlign w:val="center"/>
          </w:tcPr>
          <w:p w:rsidR="00A250A1" w:rsidRDefault="00A250A1" w:rsidP="00DB4376">
            <w:pPr>
              <w:shd w:val="clear" w:color="auto" w:fill="FFFFFF"/>
              <w:jc w:val="center"/>
              <w:rPr>
                <w:sz w:val="24"/>
                <w:szCs w:val="24"/>
              </w:rPr>
            </w:pPr>
          </w:p>
        </w:tc>
        <w:tc>
          <w:tcPr>
            <w:tcW w:w="7087" w:type="dxa"/>
            <w:tcBorders>
              <w:top w:val="single" w:sz="4" w:space="0" w:color="auto"/>
              <w:left w:val="single" w:sz="4" w:space="0" w:color="auto"/>
              <w:bottom w:val="single" w:sz="4" w:space="0" w:color="auto"/>
              <w:right w:val="single" w:sz="4" w:space="0" w:color="auto"/>
            </w:tcBorders>
          </w:tcPr>
          <w:p w:rsidR="00A250A1" w:rsidRPr="00B55296" w:rsidRDefault="00A250A1" w:rsidP="00DB4376">
            <w:pPr>
              <w:shd w:val="clear" w:color="auto" w:fill="FFFFFF"/>
              <w:jc w:val="center"/>
              <w:rPr>
                <w:b/>
                <w:sz w:val="24"/>
                <w:szCs w:val="24"/>
              </w:rPr>
            </w:pPr>
            <w:r w:rsidRPr="00B55296">
              <w:rPr>
                <w:b/>
                <w:sz w:val="24"/>
                <w:szCs w:val="24"/>
              </w:rPr>
              <w:t>Котельная № 13, ул.Фрунзе,97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50A1" w:rsidRPr="00CE3FAD" w:rsidRDefault="00A250A1" w:rsidP="00DB4376">
            <w:pPr>
              <w:jc w:val="center"/>
              <w:rPr>
                <w:sz w:val="24"/>
                <w:szCs w:val="24"/>
              </w:rPr>
            </w:pPr>
          </w:p>
        </w:tc>
      </w:tr>
      <w:tr w:rsidR="00A250A1" w:rsidRPr="00B66354" w:rsidTr="0014148F">
        <w:trPr>
          <w:trHeight w:val="540"/>
        </w:trPr>
        <w:tc>
          <w:tcPr>
            <w:tcW w:w="709" w:type="dxa"/>
            <w:tcBorders>
              <w:top w:val="single" w:sz="4" w:space="0" w:color="auto"/>
              <w:left w:val="single" w:sz="4" w:space="0" w:color="auto"/>
              <w:bottom w:val="single" w:sz="4" w:space="0" w:color="auto"/>
              <w:right w:val="single" w:sz="4" w:space="0" w:color="auto"/>
            </w:tcBorders>
            <w:vAlign w:val="center"/>
          </w:tcPr>
          <w:p w:rsidR="00A250A1" w:rsidRDefault="00A250A1" w:rsidP="002C7F26">
            <w:pPr>
              <w:shd w:val="clear" w:color="auto" w:fill="FFFFFF"/>
              <w:jc w:val="center"/>
              <w:rPr>
                <w:sz w:val="24"/>
                <w:szCs w:val="24"/>
              </w:rPr>
            </w:pPr>
            <w:r>
              <w:rPr>
                <w:sz w:val="24"/>
                <w:szCs w:val="24"/>
              </w:rPr>
              <w:t>1</w:t>
            </w:r>
          </w:p>
        </w:tc>
        <w:tc>
          <w:tcPr>
            <w:tcW w:w="7087" w:type="dxa"/>
            <w:tcBorders>
              <w:top w:val="single" w:sz="4" w:space="0" w:color="auto"/>
              <w:left w:val="single" w:sz="4" w:space="0" w:color="auto"/>
              <w:bottom w:val="single" w:sz="4" w:space="0" w:color="auto"/>
              <w:right w:val="single" w:sz="4" w:space="0" w:color="auto"/>
            </w:tcBorders>
          </w:tcPr>
          <w:p w:rsidR="00A250A1" w:rsidRPr="00B66354" w:rsidRDefault="00A250A1" w:rsidP="002C7F26">
            <w:pPr>
              <w:ind w:left="34"/>
              <w:jc w:val="both"/>
              <w:rPr>
                <w:sz w:val="24"/>
                <w:szCs w:val="24"/>
              </w:rPr>
            </w:pPr>
            <w:r w:rsidRPr="00B66354">
              <w:rPr>
                <w:sz w:val="24"/>
                <w:szCs w:val="24"/>
              </w:rPr>
              <w:t>Максимальный расход теплоносителя  на теплопотребляющие установки потребителя, т/ч</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50A1" w:rsidRPr="00CE3FAD" w:rsidRDefault="00A250A1" w:rsidP="002C7F26">
            <w:pPr>
              <w:jc w:val="center"/>
              <w:rPr>
                <w:sz w:val="24"/>
                <w:szCs w:val="24"/>
              </w:rPr>
            </w:pPr>
            <w:r>
              <w:rPr>
                <w:sz w:val="24"/>
                <w:szCs w:val="24"/>
              </w:rPr>
              <w:t>34,55</w:t>
            </w:r>
          </w:p>
        </w:tc>
      </w:tr>
      <w:tr w:rsidR="00A250A1" w:rsidRPr="00B66354" w:rsidTr="0014148F">
        <w:trPr>
          <w:trHeight w:val="540"/>
        </w:trPr>
        <w:tc>
          <w:tcPr>
            <w:tcW w:w="709" w:type="dxa"/>
            <w:tcBorders>
              <w:top w:val="single" w:sz="4" w:space="0" w:color="auto"/>
              <w:left w:val="single" w:sz="4" w:space="0" w:color="auto"/>
              <w:bottom w:val="single" w:sz="4" w:space="0" w:color="auto"/>
              <w:right w:val="single" w:sz="4" w:space="0" w:color="auto"/>
            </w:tcBorders>
            <w:vAlign w:val="center"/>
          </w:tcPr>
          <w:p w:rsidR="00A250A1" w:rsidRDefault="00A250A1" w:rsidP="002C7F26">
            <w:pPr>
              <w:shd w:val="clear" w:color="auto" w:fill="FFFFFF"/>
              <w:jc w:val="center"/>
              <w:rPr>
                <w:sz w:val="24"/>
                <w:szCs w:val="24"/>
              </w:rPr>
            </w:pPr>
            <w:r>
              <w:rPr>
                <w:sz w:val="24"/>
                <w:szCs w:val="24"/>
              </w:rPr>
              <w:t>2</w:t>
            </w:r>
          </w:p>
        </w:tc>
        <w:tc>
          <w:tcPr>
            <w:tcW w:w="7087" w:type="dxa"/>
            <w:tcBorders>
              <w:top w:val="single" w:sz="4" w:space="0" w:color="auto"/>
              <w:left w:val="single" w:sz="4" w:space="0" w:color="auto"/>
              <w:bottom w:val="single" w:sz="4" w:space="0" w:color="auto"/>
              <w:right w:val="single" w:sz="4" w:space="0" w:color="auto"/>
            </w:tcBorders>
          </w:tcPr>
          <w:p w:rsidR="00A250A1" w:rsidRPr="00B66354" w:rsidRDefault="00A250A1" w:rsidP="002C7F26">
            <w:pPr>
              <w:ind w:left="34"/>
              <w:jc w:val="both"/>
              <w:rPr>
                <w:sz w:val="24"/>
                <w:szCs w:val="24"/>
              </w:rPr>
            </w:pPr>
            <w:r w:rsidRPr="00B66354">
              <w:rPr>
                <w:sz w:val="24"/>
                <w:szCs w:val="24"/>
              </w:rPr>
              <w:t>Производительность водоподготовительных установок для компенсации потерь теплоносителя, т/ч</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50A1" w:rsidRPr="00CE3FAD" w:rsidRDefault="00A15C43" w:rsidP="002C7F26">
            <w:pPr>
              <w:jc w:val="center"/>
              <w:rPr>
                <w:sz w:val="24"/>
                <w:szCs w:val="24"/>
              </w:rPr>
            </w:pPr>
            <w:r>
              <w:rPr>
                <w:sz w:val="24"/>
                <w:szCs w:val="24"/>
              </w:rPr>
              <w:t>17,0</w:t>
            </w:r>
          </w:p>
        </w:tc>
      </w:tr>
      <w:tr w:rsidR="00A250A1" w:rsidRPr="00B66354" w:rsidTr="00A250A1">
        <w:trPr>
          <w:trHeight w:val="163"/>
        </w:trPr>
        <w:tc>
          <w:tcPr>
            <w:tcW w:w="709" w:type="dxa"/>
            <w:tcBorders>
              <w:top w:val="single" w:sz="4" w:space="0" w:color="auto"/>
              <w:left w:val="single" w:sz="4" w:space="0" w:color="auto"/>
              <w:bottom w:val="single" w:sz="4" w:space="0" w:color="auto"/>
              <w:right w:val="single" w:sz="4" w:space="0" w:color="auto"/>
            </w:tcBorders>
            <w:vAlign w:val="center"/>
          </w:tcPr>
          <w:p w:rsidR="00A250A1" w:rsidRDefault="00A250A1" w:rsidP="00A250A1">
            <w:pPr>
              <w:shd w:val="clear" w:color="auto" w:fill="FFFFFF"/>
              <w:jc w:val="center"/>
              <w:rPr>
                <w:sz w:val="24"/>
                <w:szCs w:val="24"/>
              </w:rPr>
            </w:pPr>
            <w:r>
              <w:rPr>
                <w:sz w:val="24"/>
                <w:szCs w:val="24"/>
              </w:rPr>
              <w:t>3</w:t>
            </w:r>
          </w:p>
        </w:tc>
        <w:tc>
          <w:tcPr>
            <w:tcW w:w="7087" w:type="dxa"/>
            <w:tcBorders>
              <w:top w:val="single" w:sz="4" w:space="0" w:color="auto"/>
              <w:left w:val="single" w:sz="4" w:space="0" w:color="auto"/>
              <w:bottom w:val="single" w:sz="4" w:space="0" w:color="auto"/>
              <w:right w:val="single" w:sz="4" w:space="0" w:color="auto"/>
            </w:tcBorders>
          </w:tcPr>
          <w:p w:rsidR="00A250A1" w:rsidRPr="00B66354" w:rsidRDefault="00A250A1" w:rsidP="00A250A1">
            <w:pPr>
              <w:ind w:left="34"/>
              <w:jc w:val="both"/>
              <w:rPr>
                <w:sz w:val="24"/>
                <w:szCs w:val="24"/>
              </w:rPr>
            </w:pPr>
            <w:r>
              <w:rPr>
                <w:sz w:val="24"/>
                <w:szCs w:val="24"/>
              </w:rPr>
              <w:t>Часовой расход воды на подпитку тепловой сети, т/ч</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50A1" w:rsidRPr="00CE3FAD" w:rsidRDefault="00A250A1" w:rsidP="002C7F26">
            <w:pPr>
              <w:jc w:val="center"/>
              <w:rPr>
                <w:sz w:val="24"/>
                <w:szCs w:val="24"/>
              </w:rPr>
            </w:pPr>
            <w:r>
              <w:rPr>
                <w:sz w:val="24"/>
                <w:szCs w:val="24"/>
              </w:rPr>
              <w:t>3,631</w:t>
            </w:r>
          </w:p>
        </w:tc>
      </w:tr>
      <w:tr w:rsidR="00A250A1" w:rsidRPr="00B66354" w:rsidTr="0014148F">
        <w:trPr>
          <w:trHeight w:val="288"/>
        </w:trPr>
        <w:tc>
          <w:tcPr>
            <w:tcW w:w="709" w:type="dxa"/>
            <w:tcBorders>
              <w:top w:val="single" w:sz="4" w:space="0" w:color="auto"/>
              <w:left w:val="single" w:sz="4" w:space="0" w:color="auto"/>
              <w:bottom w:val="single" w:sz="4" w:space="0" w:color="auto"/>
              <w:right w:val="single" w:sz="4" w:space="0" w:color="auto"/>
            </w:tcBorders>
            <w:vAlign w:val="center"/>
          </w:tcPr>
          <w:p w:rsidR="00A250A1" w:rsidRDefault="00A250A1" w:rsidP="002C7F26">
            <w:pPr>
              <w:shd w:val="clear" w:color="auto" w:fill="FFFFFF"/>
              <w:jc w:val="center"/>
              <w:rPr>
                <w:sz w:val="24"/>
                <w:szCs w:val="24"/>
              </w:rPr>
            </w:pPr>
            <w:r>
              <w:rPr>
                <w:sz w:val="24"/>
                <w:szCs w:val="24"/>
              </w:rPr>
              <w:t>4</w:t>
            </w:r>
          </w:p>
        </w:tc>
        <w:tc>
          <w:tcPr>
            <w:tcW w:w="7087" w:type="dxa"/>
            <w:tcBorders>
              <w:top w:val="single" w:sz="4" w:space="0" w:color="auto"/>
              <w:left w:val="single" w:sz="4" w:space="0" w:color="auto"/>
              <w:bottom w:val="single" w:sz="4" w:space="0" w:color="auto"/>
              <w:right w:val="single" w:sz="4" w:space="0" w:color="auto"/>
            </w:tcBorders>
          </w:tcPr>
          <w:p w:rsidR="00A250A1" w:rsidRPr="00B66354" w:rsidRDefault="00A250A1" w:rsidP="002C7F26">
            <w:pPr>
              <w:ind w:left="34"/>
              <w:jc w:val="both"/>
              <w:rPr>
                <w:sz w:val="24"/>
                <w:szCs w:val="24"/>
              </w:rPr>
            </w:pPr>
            <w:r w:rsidRPr="00B66354">
              <w:rPr>
                <w:sz w:val="24"/>
                <w:szCs w:val="24"/>
              </w:rPr>
              <w:t>Годовой расход воды на подпитку, т/</w:t>
            </w:r>
            <w:r>
              <w:rPr>
                <w:sz w:val="24"/>
                <w:szCs w:val="24"/>
              </w:rPr>
              <w:t>год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50A1" w:rsidRPr="00CE3FAD" w:rsidRDefault="00A250A1" w:rsidP="002C7F26">
            <w:pPr>
              <w:jc w:val="center"/>
              <w:rPr>
                <w:sz w:val="24"/>
                <w:szCs w:val="24"/>
              </w:rPr>
            </w:pPr>
            <w:r>
              <w:rPr>
                <w:sz w:val="24"/>
                <w:szCs w:val="24"/>
              </w:rPr>
              <w:t>30500,4</w:t>
            </w:r>
          </w:p>
        </w:tc>
      </w:tr>
      <w:tr w:rsidR="00A250A1" w:rsidRPr="00B66354" w:rsidTr="00B55296">
        <w:trPr>
          <w:trHeight w:val="253"/>
        </w:trPr>
        <w:tc>
          <w:tcPr>
            <w:tcW w:w="709" w:type="dxa"/>
            <w:tcBorders>
              <w:top w:val="single" w:sz="4" w:space="0" w:color="auto"/>
              <w:left w:val="single" w:sz="4" w:space="0" w:color="auto"/>
              <w:bottom w:val="single" w:sz="4" w:space="0" w:color="auto"/>
              <w:right w:val="single" w:sz="4" w:space="0" w:color="auto"/>
            </w:tcBorders>
            <w:vAlign w:val="center"/>
          </w:tcPr>
          <w:p w:rsidR="00A250A1" w:rsidRDefault="00A250A1" w:rsidP="00DB4376">
            <w:pPr>
              <w:shd w:val="clear" w:color="auto" w:fill="FFFFFF"/>
              <w:jc w:val="center"/>
              <w:rPr>
                <w:sz w:val="24"/>
                <w:szCs w:val="24"/>
              </w:rPr>
            </w:pPr>
          </w:p>
        </w:tc>
        <w:tc>
          <w:tcPr>
            <w:tcW w:w="7087" w:type="dxa"/>
            <w:tcBorders>
              <w:top w:val="single" w:sz="4" w:space="0" w:color="auto"/>
              <w:left w:val="single" w:sz="4" w:space="0" w:color="auto"/>
              <w:bottom w:val="single" w:sz="4" w:space="0" w:color="auto"/>
              <w:right w:val="single" w:sz="4" w:space="0" w:color="auto"/>
            </w:tcBorders>
          </w:tcPr>
          <w:p w:rsidR="00A250A1" w:rsidRPr="00B55296" w:rsidRDefault="00A250A1" w:rsidP="00B55296">
            <w:pPr>
              <w:shd w:val="clear" w:color="auto" w:fill="FFFFFF"/>
              <w:spacing w:line="276" w:lineRule="auto"/>
              <w:jc w:val="center"/>
              <w:rPr>
                <w:b/>
                <w:sz w:val="24"/>
                <w:szCs w:val="24"/>
              </w:rPr>
            </w:pPr>
            <w:r w:rsidRPr="00B55296">
              <w:rPr>
                <w:b/>
                <w:sz w:val="24"/>
                <w:szCs w:val="24"/>
              </w:rPr>
              <w:t>Котельная № 15, Ул Нагорная, 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50A1" w:rsidRPr="00CE3FAD" w:rsidRDefault="00A250A1" w:rsidP="00DB4376">
            <w:pPr>
              <w:jc w:val="center"/>
              <w:rPr>
                <w:sz w:val="24"/>
                <w:szCs w:val="24"/>
              </w:rPr>
            </w:pPr>
          </w:p>
        </w:tc>
      </w:tr>
      <w:tr w:rsidR="00A250A1" w:rsidRPr="00B66354" w:rsidTr="0014148F">
        <w:trPr>
          <w:trHeight w:val="540"/>
        </w:trPr>
        <w:tc>
          <w:tcPr>
            <w:tcW w:w="709" w:type="dxa"/>
            <w:tcBorders>
              <w:top w:val="single" w:sz="4" w:space="0" w:color="auto"/>
              <w:left w:val="single" w:sz="4" w:space="0" w:color="auto"/>
              <w:bottom w:val="single" w:sz="4" w:space="0" w:color="auto"/>
              <w:right w:val="single" w:sz="4" w:space="0" w:color="auto"/>
            </w:tcBorders>
            <w:vAlign w:val="center"/>
          </w:tcPr>
          <w:p w:rsidR="00A250A1" w:rsidRDefault="00A250A1" w:rsidP="002C7F26">
            <w:pPr>
              <w:shd w:val="clear" w:color="auto" w:fill="FFFFFF"/>
              <w:jc w:val="center"/>
              <w:rPr>
                <w:sz w:val="24"/>
                <w:szCs w:val="24"/>
              </w:rPr>
            </w:pPr>
            <w:r>
              <w:rPr>
                <w:sz w:val="24"/>
                <w:szCs w:val="24"/>
              </w:rPr>
              <w:t>1</w:t>
            </w:r>
          </w:p>
        </w:tc>
        <w:tc>
          <w:tcPr>
            <w:tcW w:w="7087" w:type="dxa"/>
            <w:tcBorders>
              <w:top w:val="single" w:sz="4" w:space="0" w:color="auto"/>
              <w:left w:val="single" w:sz="4" w:space="0" w:color="auto"/>
              <w:bottom w:val="single" w:sz="4" w:space="0" w:color="auto"/>
              <w:right w:val="single" w:sz="4" w:space="0" w:color="auto"/>
            </w:tcBorders>
          </w:tcPr>
          <w:p w:rsidR="00A250A1" w:rsidRPr="00B66354" w:rsidRDefault="00A250A1" w:rsidP="00B55296">
            <w:pPr>
              <w:shd w:val="clear" w:color="auto" w:fill="FFFFFF"/>
              <w:jc w:val="both"/>
              <w:rPr>
                <w:sz w:val="24"/>
                <w:szCs w:val="24"/>
              </w:rPr>
            </w:pPr>
            <w:r w:rsidRPr="00B66354">
              <w:rPr>
                <w:sz w:val="24"/>
                <w:szCs w:val="24"/>
              </w:rPr>
              <w:t>Максимальный расход теплоносителя  на теплопотребляющие установки потребителя, т/ч</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50A1" w:rsidRPr="00CE3FAD" w:rsidRDefault="00A250A1" w:rsidP="002C7F26">
            <w:pPr>
              <w:jc w:val="center"/>
              <w:rPr>
                <w:sz w:val="24"/>
                <w:szCs w:val="24"/>
              </w:rPr>
            </w:pPr>
            <w:r>
              <w:rPr>
                <w:sz w:val="24"/>
                <w:szCs w:val="24"/>
              </w:rPr>
              <w:t>183,41</w:t>
            </w:r>
          </w:p>
        </w:tc>
      </w:tr>
      <w:tr w:rsidR="00A250A1" w:rsidRPr="00B66354" w:rsidTr="0014148F">
        <w:trPr>
          <w:trHeight w:val="540"/>
        </w:trPr>
        <w:tc>
          <w:tcPr>
            <w:tcW w:w="709" w:type="dxa"/>
            <w:tcBorders>
              <w:top w:val="single" w:sz="4" w:space="0" w:color="auto"/>
              <w:left w:val="single" w:sz="4" w:space="0" w:color="auto"/>
              <w:bottom w:val="single" w:sz="4" w:space="0" w:color="auto"/>
              <w:right w:val="single" w:sz="4" w:space="0" w:color="auto"/>
            </w:tcBorders>
            <w:vAlign w:val="center"/>
          </w:tcPr>
          <w:p w:rsidR="00A250A1" w:rsidRDefault="00A250A1" w:rsidP="002C7F26">
            <w:pPr>
              <w:shd w:val="clear" w:color="auto" w:fill="FFFFFF"/>
              <w:jc w:val="center"/>
              <w:rPr>
                <w:sz w:val="24"/>
                <w:szCs w:val="24"/>
              </w:rPr>
            </w:pPr>
            <w:r>
              <w:rPr>
                <w:sz w:val="24"/>
                <w:szCs w:val="24"/>
              </w:rPr>
              <w:t>2</w:t>
            </w:r>
          </w:p>
        </w:tc>
        <w:tc>
          <w:tcPr>
            <w:tcW w:w="7087" w:type="dxa"/>
            <w:tcBorders>
              <w:top w:val="single" w:sz="4" w:space="0" w:color="auto"/>
              <w:left w:val="single" w:sz="4" w:space="0" w:color="auto"/>
              <w:bottom w:val="single" w:sz="4" w:space="0" w:color="auto"/>
              <w:right w:val="single" w:sz="4" w:space="0" w:color="auto"/>
            </w:tcBorders>
          </w:tcPr>
          <w:p w:rsidR="00A250A1" w:rsidRPr="00B66354" w:rsidRDefault="00A250A1" w:rsidP="00B55296">
            <w:pPr>
              <w:shd w:val="clear" w:color="auto" w:fill="FFFFFF"/>
              <w:jc w:val="both"/>
              <w:rPr>
                <w:sz w:val="24"/>
                <w:szCs w:val="24"/>
              </w:rPr>
            </w:pPr>
            <w:r w:rsidRPr="00B66354">
              <w:rPr>
                <w:sz w:val="24"/>
                <w:szCs w:val="24"/>
              </w:rPr>
              <w:t>Производительность водоподготовительных установок для компенсации потерь теплоносителя, т/ч</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50A1" w:rsidRPr="00CE3FAD" w:rsidRDefault="00A15C43" w:rsidP="002C7F26">
            <w:pPr>
              <w:jc w:val="center"/>
              <w:rPr>
                <w:sz w:val="24"/>
                <w:szCs w:val="24"/>
              </w:rPr>
            </w:pPr>
            <w:r>
              <w:rPr>
                <w:sz w:val="24"/>
                <w:szCs w:val="24"/>
              </w:rPr>
              <w:t>90,0</w:t>
            </w:r>
          </w:p>
        </w:tc>
      </w:tr>
      <w:tr w:rsidR="00A250A1" w:rsidRPr="00B66354" w:rsidTr="00A250A1">
        <w:trPr>
          <w:trHeight w:val="264"/>
        </w:trPr>
        <w:tc>
          <w:tcPr>
            <w:tcW w:w="709" w:type="dxa"/>
            <w:tcBorders>
              <w:top w:val="single" w:sz="4" w:space="0" w:color="auto"/>
              <w:left w:val="single" w:sz="4" w:space="0" w:color="auto"/>
              <w:bottom w:val="single" w:sz="4" w:space="0" w:color="auto"/>
              <w:right w:val="single" w:sz="4" w:space="0" w:color="auto"/>
            </w:tcBorders>
            <w:vAlign w:val="center"/>
          </w:tcPr>
          <w:p w:rsidR="00A250A1" w:rsidRDefault="00A250A1" w:rsidP="00A250A1">
            <w:pPr>
              <w:shd w:val="clear" w:color="auto" w:fill="FFFFFF"/>
              <w:jc w:val="center"/>
              <w:rPr>
                <w:sz w:val="24"/>
                <w:szCs w:val="24"/>
              </w:rPr>
            </w:pPr>
            <w:r>
              <w:rPr>
                <w:sz w:val="24"/>
                <w:szCs w:val="24"/>
              </w:rPr>
              <w:t>3</w:t>
            </w:r>
          </w:p>
        </w:tc>
        <w:tc>
          <w:tcPr>
            <w:tcW w:w="7087" w:type="dxa"/>
            <w:tcBorders>
              <w:top w:val="single" w:sz="4" w:space="0" w:color="auto"/>
              <w:left w:val="single" w:sz="4" w:space="0" w:color="auto"/>
              <w:bottom w:val="single" w:sz="4" w:space="0" w:color="auto"/>
              <w:right w:val="single" w:sz="4" w:space="0" w:color="auto"/>
            </w:tcBorders>
          </w:tcPr>
          <w:p w:rsidR="00A250A1" w:rsidRPr="00B66354" w:rsidRDefault="00A250A1" w:rsidP="00A250A1">
            <w:pPr>
              <w:ind w:left="34"/>
              <w:jc w:val="both"/>
              <w:rPr>
                <w:sz w:val="24"/>
                <w:szCs w:val="24"/>
              </w:rPr>
            </w:pPr>
            <w:r>
              <w:rPr>
                <w:sz w:val="24"/>
                <w:szCs w:val="24"/>
              </w:rPr>
              <w:t>Часовой расход воды на подпитку тепловой сети, т/ч</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50A1" w:rsidRPr="00CE3FAD" w:rsidRDefault="00A250A1" w:rsidP="002C7F26">
            <w:pPr>
              <w:jc w:val="center"/>
              <w:rPr>
                <w:sz w:val="24"/>
                <w:szCs w:val="24"/>
              </w:rPr>
            </w:pPr>
            <w:r>
              <w:rPr>
                <w:sz w:val="24"/>
                <w:szCs w:val="24"/>
              </w:rPr>
              <w:t>24,803</w:t>
            </w:r>
          </w:p>
        </w:tc>
      </w:tr>
      <w:tr w:rsidR="00A250A1" w:rsidRPr="00B66354" w:rsidTr="00B55296">
        <w:trPr>
          <w:trHeight w:val="218"/>
        </w:trPr>
        <w:tc>
          <w:tcPr>
            <w:tcW w:w="709" w:type="dxa"/>
            <w:tcBorders>
              <w:top w:val="single" w:sz="4" w:space="0" w:color="auto"/>
              <w:left w:val="single" w:sz="4" w:space="0" w:color="auto"/>
              <w:bottom w:val="single" w:sz="4" w:space="0" w:color="auto"/>
              <w:right w:val="single" w:sz="4" w:space="0" w:color="auto"/>
            </w:tcBorders>
            <w:vAlign w:val="center"/>
          </w:tcPr>
          <w:p w:rsidR="00A250A1" w:rsidRDefault="00A250A1" w:rsidP="002C7F26">
            <w:pPr>
              <w:shd w:val="clear" w:color="auto" w:fill="FFFFFF"/>
              <w:jc w:val="center"/>
              <w:rPr>
                <w:sz w:val="24"/>
                <w:szCs w:val="24"/>
              </w:rPr>
            </w:pPr>
            <w:r>
              <w:rPr>
                <w:sz w:val="24"/>
                <w:szCs w:val="24"/>
              </w:rPr>
              <w:t>4</w:t>
            </w:r>
          </w:p>
        </w:tc>
        <w:tc>
          <w:tcPr>
            <w:tcW w:w="7087" w:type="dxa"/>
            <w:tcBorders>
              <w:top w:val="single" w:sz="4" w:space="0" w:color="auto"/>
              <w:left w:val="single" w:sz="4" w:space="0" w:color="auto"/>
              <w:bottom w:val="single" w:sz="4" w:space="0" w:color="auto"/>
              <w:right w:val="single" w:sz="4" w:space="0" w:color="auto"/>
            </w:tcBorders>
          </w:tcPr>
          <w:p w:rsidR="00A250A1" w:rsidRPr="00B66354" w:rsidRDefault="00A250A1" w:rsidP="00B55296">
            <w:pPr>
              <w:shd w:val="clear" w:color="auto" w:fill="FFFFFF"/>
              <w:jc w:val="both"/>
              <w:rPr>
                <w:sz w:val="24"/>
                <w:szCs w:val="24"/>
              </w:rPr>
            </w:pPr>
            <w:r w:rsidRPr="00B66354">
              <w:rPr>
                <w:sz w:val="24"/>
                <w:szCs w:val="24"/>
              </w:rPr>
              <w:t>Годовой расход воды на подпитку, т/</w:t>
            </w:r>
            <w:r>
              <w:rPr>
                <w:sz w:val="24"/>
                <w:szCs w:val="24"/>
              </w:rPr>
              <w:t>год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50A1" w:rsidRPr="00CE3FAD" w:rsidRDefault="00A250A1" w:rsidP="002C7F26">
            <w:pPr>
              <w:jc w:val="center"/>
              <w:rPr>
                <w:sz w:val="24"/>
                <w:szCs w:val="24"/>
              </w:rPr>
            </w:pPr>
            <w:r>
              <w:rPr>
                <w:sz w:val="24"/>
                <w:szCs w:val="24"/>
              </w:rPr>
              <w:t>208348,9</w:t>
            </w:r>
          </w:p>
        </w:tc>
      </w:tr>
    </w:tbl>
    <w:p w:rsidR="001F09A6" w:rsidRDefault="001F09A6" w:rsidP="009A1332">
      <w:pPr>
        <w:spacing w:line="276" w:lineRule="auto"/>
        <w:ind w:firstLine="709"/>
        <w:jc w:val="both"/>
        <w:rPr>
          <w:sz w:val="24"/>
          <w:szCs w:val="24"/>
        </w:rPr>
      </w:pPr>
      <w:r>
        <w:rPr>
          <w:sz w:val="24"/>
          <w:szCs w:val="24"/>
        </w:rPr>
        <w:t>Данные по величине подпи</w:t>
      </w:r>
      <w:r w:rsidR="00A15C43">
        <w:rPr>
          <w:sz w:val="24"/>
          <w:szCs w:val="24"/>
        </w:rPr>
        <w:t>т</w:t>
      </w:r>
      <w:r>
        <w:rPr>
          <w:sz w:val="24"/>
          <w:szCs w:val="24"/>
        </w:rPr>
        <w:t xml:space="preserve">ки и составу водоподготовительных установок для ведомственных котельных не предоставлены. </w:t>
      </w:r>
    </w:p>
    <w:p w:rsidR="0037579B" w:rsidRPr="00B66354" w:rsidRDefault="0037579B" w:rsidP="00DA67E0">
      <w:pPr>
        <w:spacing w:line="276" w:lineRule="auto"/>
        <w:ind w:firstLine="709"/>
        <w:jc w:val="both"/>
        <w:rPr>
          <w:sz w:val="24"/>
          <w:szCs w:val="24"/>
        </w:rPr>
      </w:pPr>
      <w:r w:rsidRPr="00B66354">
        <w:rPr>
          <w:sz w:val="24"/>
          <w:szCs w:val="24"/>
        </w:rPr>
        <w:t xml:space="preserve">Для  приведения  воды  к  требуемому  качеству  в  системах  теплоснабжения используются следующие методы:  </w:t>
      </w:r>
    </w:p>
    <w:p w:rsidR="0037579B" w:rsidRPr="00B66354" w:rsidRDefault="0037579B" w:rsidP="00DA67E0">
      <w:pPr>
        <w:spacing w:line="276" w:lineRule="auto"/>
        <w:ind w:firstLine="709"/>
        <w:jc w:val="both"/>
        <w:rPr>
          <w:sz w:val="24"/>
          <w:szCs w:val="24"/>
        </w:rPr>
      </w:pPr>
      <w:r w:rsidRPr="00B66354">
        <w:rPr>
          <w:sz w:val="24"/>
          <w:szCs w:val="24"/>
        </w:rPr>
        <w:t xml:space="preserve">- фильтрование воды с целью механического удаления взвешенных частиц; </w:t>
      </w:r>
    </w:p>
    <w:p w:rsidR="0037579B" w:rsidRPr="00B66354" w:rsidRDefault="0037579B" w:rsidP="00DA67E0">
      <w:pPr>
        <w:spacing w:line="276" w:lineRule="auto"/>
        <w:ind w:firstLine="709"/>
        <w:jc w:val="both"/>
        <w:rPr>
          <w:sz w:val="24"/>
          <w:szCs w:val="24"/>
        </w:rPr>
      </w:pPr>
      <w:r w:rsidRPr="00B66354">
        <w:rPr>
          <w:sz w:val="24"/>
          <w:szCs w:val="24"/>
        </w:rPr>
        <w:t xml:space="preserve">- термическая деаэрация воды в деаэраторах атмосферного или вакуумного типов с целью снижения кислорода и углекислого газа в воде до нормативного уровня; </w:t>
      </w:r>
    </w:p>
    <w:p w:rsidR="0037579B" w:rsidRPr="00B66354" w:rsidRDefault="0037579B" w:rsidP="00DA67E0">
      <w:pPr>
        <w:spacing w:line="276" w:lineRule="auto"/>
        <w:ind w:firstLine="709"/>
        <w:jc w:val="both"/>
        <w:rPr>
          <w:sz w:val="24"/>
          <w:szCs w:val="24"/>
        </w:rPr>
      </w:pPr>
      <w:r w:rsidRPr="00B66354">
        <w:rPr>
          <w:sz w:val="24"/>
          <w:szCs w:val="24"/>
        </w:rPr>
        <w:t xml:space="preserve">- умягчения воды катионированием;  </w:t>
      </w:r>
    </w:p>
    <w:p w:rsidR="0037579B" w:rsidRPr="00B66354" w:rsidRDefault="0037579B" w:rsidP="00DA67E0">
      <w:pPr>
        <w:spacing w:line="276" w:lineRule="auto"/>
        <w:ind w:firstLine="709"/>
        <w:jc w:val="both"/>
        <w:rPr>
          <w:sz w:val="24"/>
          <w:szCs w:val="24"/>
        </w:rPr>
      </w:pPr>
      <w:r w:rsidRPr="00B66354">
        <w:rPr>
          <w:sz w:val="24"/>
          <w:szCs w:val="24"/>
        </w:rPr>
        <w:t xml:space="preserve">- умягчение воды (связывание содержащихся в воде катионов жесткости – кальция и магния – в малорастворимые соединения, выделяемые затем осаждением); </w:t>
      </w:r>
    </w:p>
    <w:p w:rsidR="0037579B" w:rsidRPr="00B66354" w:rsidRDefault="0037579B" w:rsidP="00DA67E0">
      <w:pPr>
        <w:spacing w:line="276" w:lineRule="auto"/>
        <w:ind w:firstLine="709"/>
        <w:jc w:val="both"/>
        <w:rPr>
          <w:sz w:val="24"/>
          <w:szCs w:val="24"/>
        </w:rPr>
      </w:pPr>
      <w:r w:rsidRPr="00B66354">
        <w:rPr>
          <w:sz w:val="24"/>
          <w:szCs w:val="24"/>
        </w:rPr>
        <w:t xml:space="preserve">-  стабилизационная обработка воды (повышение pH путем дозирования щелочи);  </w:t>
      </w:r>
    </w:p>
    <w:p w:rsidR="0037579B" w:rsidRPr="00B66354" w:rsidRDefault="0037579B" w:rsidP="00DA67E0">
      <w:pPr>
        <w:spacing w:line="276" w:lineRule="auto"/>
        <w:ind w:firstLine="709"/>
        <w:jc w:val="both"/>
        <w:rPr>
          <w:sz w:val="24"/>
          <w:szCs w:val="24"/>
        </w:rPr>
      </w:pPr>
      <w:r w:rsidRPr="00B66354">
        <w:rPr>
          <w:sz w:val="24"/>
          <w:szCs w:val="24"/>
        </w:rPr>
        <w:t xml:space="preserve">- ингибирование воды путем введения в нее различных композиционных растворов; </w:t>
      </w:r>
    </w:p>
    <w:p w:rsidR="0037579B" w:rsidRPr="00B66354" w:rsidRDefault="0037579B" w:rsidP="00DA67E0">
      <w:pPr>
        <w:spacing w:line="276" w:lineRule="auto"/>
        <w:ind w:firstLine="709"/>
        <w:jc w:val="both"/>
        <w:rPr>
          <w:sz w:val="24"/>
          <w:szCs w:val="24"/>
        </w:rPr>
      </w:pPr>
      <w:r w:rsidRPr="00B66354">
        <w:rPr>
          <w:sz w:val="24"/>
          <w:szCs w:val="24"/>
        </w:rPr>
        <w:t xml:space="preserve">- обеззараживание воды (хлорирование, озонирование и др.).  </w:t>
      </w:r>
    </w:p>
    <w:p w:rsidR="0037579B" w:rsidRPr="00B66354" w:rsidRDefault="0037579B" w:rsidP="00DA67E0">
      <w:pPr>
        <w:spacing w:line="276" w:lineRule="auto"/>
        <w:ind w:firstLine="709"/>
        <w:jc w:val="both"/>
        <w:rPr>
          <w:sz w:val="24"/>
          <w:szCs w:val="24"/>
        </w:rPr>
      </w:pPr>
      <w:r w:rsidRPr="00B66354">
        <w:rPr>
          <w:sz w:val="24"/>
          <w:szCs w:val="24"/>
        </w:rPr>
        <w:t xml:space="preserve">Наряду  с  традиционным  ионообменным  методом  широкое  применение  находят комплексонный водно-химический режим и коррекционный способ водоподготовки. </w:t>
      </w:r>
    </w:p>
    <w:p w:rsidR="0037579B" w:rsidRPr="00B66354" w:rsidRDefault="0037579B" w:rsidP="00DA67E0">
      <w:pPr>
        <w:spacing w:line="276" w:lineRule="auto"/>
        <w:ind w:firstLine="709"/>
        <w:jc w:val="both"/>
        <w:rPr>
          <w:sz w:val="24"/>
          <w:szCs w:val="24"/>
        </w:rPr>
      </w:pPr>
      <w:r w:rsidRPr="00B66354">
        <w:rPr>
          <w:sz w:val="24"/>
          <w:szCs w:val="24"/>
        </w:rPr>
        <w:t xml:space="preserve">В  качестве  основного  химического  метода  для  подготовки  подпиточной  воды используются  такие,  как  Na-катионирование,  подкисление,  Н-катионирование  с  голодной регенерацией  и  буферными  фильтрами,  Н-Na-катионирование,  известкование, содоизвесткование  и  т.п.  Наиболее  целесообразно  применение  комбинированных  схем водоподготовительных установок, представляющих ряд различных способов обработки воды, объединенных в общую технологическую схему. В зависимости от общей жесткости, общей щелочности  воды,  содержания  в  воде  хлоридов,  сульфатов  необходимо  применять комбинированные схемы водоподготовительных установок согласно методическим указаниям по водоподготовке и водно-химическому режиму котельных и тепловых сетей.   </w:t>
      </w:r>
    </w:p>
    <w:p w:rsidR="005C5BF6" w:rsidRDefault="005C5BF6" w:rsidP="00DA67E0">
      <w:pPr>
        <w:pStyle w:val="af1"/>
        <w:spacing w:line="276" w:lineRule="auto"/>
        <w:ind w:firstLine="709"/>
      </w:pPr>
    </w:p>
    <w:p w:rsidR="005C5BF6" w:rsidRDefault="005C5BF6" w:rsidP="005C5BF6">
      <w:pPr>
        <w:pStyle w:val="af3"/>
      </w:pPr>
      <w:r>
        <w:t>1.8 Топливные балансы источников тепловой энергии</w:t>
      </w:r>
      <w:r>
        <w:br/>
        <w:t xml:space="preserve"> и система обеспечения топливом</w:t>
      </w:r>
    </w:p>
    <w:p w:rsidR="005C5BF6" w:rsidRDefault="005C5BF6" w:rsidP="004F4637">
      <w:pPr>
        <w:pStyle w:val="af1"/>
        <w:ind w:firstLine="709"/>
      </w:pPr>
    </w:p>
    <w:p w:rsidR="005C5BF6" w:rsidRDefault="008C2E1F" w:rsidP="00DA67E0">
      <w:pPr>
        <w:pStyle w:val="af1"/>
        <w:spacing w:line="276" w:lineRule="auto"/>
        <w:ind w:firstLine="709"/>
      </w:pPr>
      <w:r w:rsidRPr="000B01F3">
        <w:t>Основным топливом котельн</w:t>
      </w:r>
      <w:r w:rsidR="00A15C43">
        <w:t>ых города Сердобска</w:t>
      </w:r>
      <w:r w:rsidRPr="000B01F3">
        <w:t xml:space="preserve"> является природный газ</w:t>
      </w:r>
      <w:r w:rsidR="007B5AEC">
        <w:t xml:space="preserve"> с теплотворной способностью  </w:t>
      </w:r>
      <m:oMath>
        <m:sSubSup>
          <m:sSubSupPr>
            <m:ctrlPr>
              <w:rPr>
                <w:rFonts w:ascii="Cambria Math" w:hAnsi="Cambria Math"/>
                <w:i/>
              </w:rPr>
            </m:ctrlPr>
          </m:sSubSupPr>
          <m:e>
            <m:r>
              <w:rPr>
                <w:rFonts w:ascii="Cambria Math" w:hAnsi="Cambria Math"/>
              </w:rPr>
              <m:t>Q</m:t>
            </m:r>
          </m:e>
          <m:sub>
            <m:r>
              <w:rPr>
                <w:rFonts w:ascii="Cambria Math" w:hAnsi="Cambria Math"/>
              </w:rPr>
              <m:t>н</m:t>
            </m:r>
          </m:sub>
          <m:sup>
            <m:r>
              <w:rPr>
                <w:rFonts w:ascii="Cambria Math" w:hAnsi="Cambria Math"/>
              </w:rPr>
              <m:t>р</m:t>
            </m:r>
          </m:sup>
        </m:sSubSup>
        <m:r>
          <w:rPr>
            <w:rFonts w:ascii="Cambria Math" w:hAnsi="Cambria Math"/>
          </w:rPr>
          <m:t>=8050 ккал/</m:t>
        </m:r>
        <m:sSup>
          <m:sSupPr>
            <m:ctrlPr>
              <w:rPr>
                <w:rFonts w:ascii="Cambria Math" w:hAnsi="Cambria Math"/>
                <w:i/>
              </w:rPr>
            </m:ctrlPr>
          </m:sSupPr>
          <m:e>
            <m:r>
              <w:rPr>
                <w:rFonts w:ascii="Cambria Math" w:hAnsi="Cambria Math"/>
              </w:rPr>
              <m:t>м</m:t>
            </m:r>
          </m:e>
          <m:sup>
            <m:r>
              <w:rPr>
                <w:rFonts w:ascii="Cambria Math" w:hAnsi="Cambria Math"/>
              </w:rPr>
              <m:t>3</m:t>
            </m:r>
          </m:sup>
        </m:sSup>
      </m:oMath>
      <w:r w:rsidR="008E32FF">
        <w:t>.Р</w:t>
      </w:r>
      <w:r>
        <w:t>езервное топливо отсутствует.</w:t>
      </w:r>
    </w:p>
    <w:p w:rsidR="005C5BF6" w:rsidRDefault="005C5BF6" w:rsidP="00DA67E0">
      <w:pPr>
        <w:pStyle w:val="af1"/>
        <w:spacing w:line="276" w:lineRule="auto"/>
        <w:ind w:firstLine="709"/>
      </w:pPr>
    </w:p>
    <w:p w:rsidR="007B5AEC" w:rsidRDefault="007B5AEC" w:rsidP="007B5AEC">
      <w:pPr>
        <w:ind w:left="284" w:firstLine="567"/>
        <w:jc w:val="both"/>
        <w:rPr>
          <w:sz w:val="26"/>
          <w:szCs w:val="26"/>
        </w:rPr>
      </w:pPr>
      <w:r>
        <w:rPr>
          <w:sz w:val="26"/>
          <w:szCs w:val="26"/>
        </w:rPr>
        <w:t xml:space="preserve">Таблица </w:t>
      </w:r>
      <w:r w:rsidR="003847AD">
        <w:rPr>
          <w:sz w:val="26"/>
          <w:szCs w:val="26"/>
        </w:rPr>
        <w:t>4</w:t>
      </w:r>
      <w:r w:rsidR="00A15C43">
        <w:rPr>
          <w:sz w:val="26"/>
          <w:szCs w:val="26"/>
        </w:rPr>
        <w:t>2</w:t>
      </w:r>
      <w:r>
        <w:rPr>
          <w:sz w:val="26"/>
          <w:szCs w:val="26"/>
        </w:rPr>
        <w:t>– Объемы потребления топлива котельными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5"/>
        <w:gridCol w:w="993"/>
        <w:gridCol w:w="1418"/>
        <w:gridCol w:w="1419"/>
        <w:gridCol w:w="1558"/>
        <w:gridCol w:w="1559"/>
      </w:tblGrid>
      <w:tr w:rsidR="00DF2F25" w:rsidRPr="00D10233" w:rsidTr="00E66016">
        <w:trPr>
          <w:trHeight w:val="108"/>
        </w:trPr>
        <w:tc>
          <w:tcPr>
            <w:tcW w:w="2375" w:type="dxa"/>
            <w:vMerge w:val="restart"/>
            <w:vAlign w:val="center"/>
          </w:tcPr>
          <w:p w:rsidR="00DF2F25" w:rsidRPr="00D10233" w:rsidRDefault="00DF2F25" w:rsidP="00E66016">
            <w:pPr>
              <w:jc w:val="center"/>
              <w:rPr>
                <w:sz w:val="24"/>
                <w:szCs w:val="24"/>
              </w:rPr>
            </w:pPr>
            <w:r w:rsidRPr="00D10233">
              <w:rPr>
                <w:sz w:val="24"/>
                <w:szCs w:val="24"/>
              </w:rPr>
              <w:t xml:space="preserve">Наименование котельной, </w:t>
            </w:r>
          </w:p>
          <w:p w:rsidR="00DF2F25" w:rsidRPr="00D10233" w:rsidRDefault="00DF2F25" w:rsidP="00E66016">
            <w:pPr>
              <w:jc w:val="center"/>
              <w:rPr>
                <w:sz w:val="24"/>
                <w:szCs w:val="24"/>
              </w:rPr>
            </w:pPr>
            <w:r w:rsidRPr="00D10233">
              <w:rPr>
                <w:sz w:val="24"/>
                <w:szCs w:val="24"/>
              </w:rPr>
              <w:t>адрес</w:t>
            </w:r>
          </w:p>
        </w:tc>
        <w:tc>
          <w:tcPr>
            <w:tcW w:w="993" w:type="dxa"/>
            <w:vMerge w:val="restart"/>
          </w:tcPr>
          <w:p w:rsidR="00DF2F25" w:rsidRDefault="00DF2F25" w:rsidP="00E66016">
            <w:pPr>
              <w:jc w:val="center"/>
              <w:rPr>
                <w:sz w:val="24"/>
                <w:szCs w:val="24"/>
              </w:rPr>
            </w:pPr>
          </w:p>
          <w:p w:rsidR="00DF2F25" w:rsidRDefault="00DF2F25" w:rsidP="00E66016">
            <w:pPr>
              <w:jc w:val="center"/>
              <w:rPr>
                <w:sz w:val="24"/>
                <w:szCs w:val="24"/>
              </w:rPr>
            </w:pPr>
          </w:p>
          <w:p w:rsidR="00DF2F25" w:rsidRDefault="00DF2F25" w:rsidP="00E66016">
            <w:pPr>
              <w:jc w:val="center"/>
              <w:rPr>
                <w:sz w:val="24"/>
                <w:szCs w:val="24"/>
              </w:rPr>
            </w:pPr>
          </w:p>
          <w:p w:rsidR="00DF2F25" w:rsidRPr="00D10233" w:rsidRDefault="00DF2F25" w:rsidP="00E66016">
            <w:pPr>
              <w:jc w:val="center"/>
              <w:rPr>
                <w:sz w:val="24"/>
                <w:szCs w:val="24"/>
              </w:rPr>
            </w:pPr>
            <w:r>
              <w:rPr>
                <w:sz w:val="24"/>
                <w:szCs w:val="24"/>
              </w:rPr>
              <w:t>Год</w:t>
            </w:r>
          </w:p>
        </w:tc>
        <w:tc>
          <w:tcPr>
            <w:tcW w:w="2837" w:type="dxa"/>
            <w:gridSpan w:val="2"/>
            <w:vAlign w:val="center"/>
          </w:tcPr>
          <w:p w:rsidR="00DF2F25" w:rsidRDefault="00DF2F25" w:rsidP="00E66016">
            <w:pPr>
              <w:jc w:val="center"/>
              <w:rPr>
                <w:sz w:val="24"/>
                <w:szCs w:val="24"/>
              </w:rPr>
            </w:pPr>
            <w:r w:rsidRPr="00D10233">
              <w:rPr>
                <w:sz w:val="24"/>
                <w:szCs w:val="24"/>
              </w:rPr>
              <w:t xml:space="preserve">Существующий баланс основного </w:t>
            </w:r>
          </w:p>
          <w:p w:rsidR="00DF2F25" w:rsidRPr="00D10233" w:rsidRDefault="00DF2F25" w:rsidP="00E66016">
            <w:pPr>
              <w:jc w:val="center"/>
              <w:rPr>
                <w:sz w:val="24"/>
                <w:szCs w:val="24"/>
              </w:rPr>
            </w:pPr>
            <w:r w:rsidRPr="00D10233">
              <w:rPr>
                <w:sz w:val="24"/>
                <w:szCs w:val="24"/>
              </w:rPr>
              <w:t xml:space="preserve">топлива </w:t>
            </w:r>
          </w:p>
          <w:p w:rsidR="00DF2F25" w:rsidRPr="00D10233" w:rsidRDefault="00DF2F25" w:rsidP="00E66016">
            <w:pPr>
              <w:jc w:val="center"/>
              <w:rPr>
                <w:sz w:val="24"/>
                <w:szCs w:val="24"/>
              </w:rPr>
            </w:pPr>
          </w:p>
        </w:tc>
        <w:tc>
          <w:tcPr>
            <w:tcW w:w="1558" w:type="dxa"/>
            <w:vMerge w:val="restart"/>
            <w:vAlign w:val="center"/>
          </w:tcPr>
          <w:p w:rsidR="00DF2F25" w:rsidRDefault="00DF2F25" w:rsidP="00E66016">
            <w:pPr>
              <w:jc w:val="center"/>
              <w:rPr>
                <w:sz w:val="24"/>
                <w:szCs w:val="24"/>
              </w:rPr>
            </w:pPr>
            <w:r w:rsidRPr="007B5AEC">
              <w:rPr>
                <w:sz w:val="24"/>
                <w:szCs w:val="24"/>
              </w:rPr>
              <w:t>Удельный расход условног</w:t>
            </w:r>
            <w:r>
              <w:rPr>
                <w:sz w:val="24"/>
                <w:szCs w:val="24"/>
              </w:rPr>
              <w:t xml:space="preserve">о </w:t>
            </w:r>
            <w:r w:rsidRPr="007B5AEC">
              <w:rPr>
                <w:sz w:val="24"/>
                <w:szCs w:val="24"/>
              </w:rPr>
              <w:t>топлива на производство тепловой энергии</w:t>
            </w:r>
            <w:r>
              <w:rPr>
                <w:sz w:val="24"/>
                <w:szCs w:val="24"/>
              </w:rPr>
              <w:t>,</w:t>
            </w:r>
          </w:p>
          <w:p w:rsidR="00DF2F25" w:rsidRPr="00D10233" w:rsidRDefault="00DF2F25" w:rsidP="00E66016">
            <w:pPr>
              <w:jc w:val="center"/>
              <w:rPr>
                <w:sz w:val="24"/>
                <w:szCs w:val="24"/>
              </w:rPr>
            </w:pPr>
            <w:r>
              <w:rPr>
                <w:sz w:val="24"/>
                <w:szCs w:val="24"/>
              </w:rPr>
              <w:t>кг.у.т./Гкал</w:t>
            </w:r>
          </w:p>
        </w:tc>
        <w:tc>
          <w:tcPr>
            <w:tcW w:w="1559" w:type="dxa"/>
            <w:vMerge w:val="restart"/>
            <w:vAlign w:val="center"/>
          </w:tcPr>
          <w:p w:rsidR="00DF2F25" w:rsidRPr="00D10233" w:rsidRDefault="00DF2F25" w:rsidP="00E66016">
            <w:pPr>
              <w:jc w:val="center"/>
              <w:rPr>
                <w:sz w:val="24"/>
                <w:szCs w:val="24"/>
              </w:rPr>
            </w:pPr>
            <w:r>
              <w:rPr>
                <w:sz w:val="24"/>
                <w:szCs w:val="24"/>
              </w:rPr>
              <w:t>Резервный вид</w:t>
            </w:r>
          </w:p>
          <w:p w:rsidR="00DF2F25" w:rsidRPr="00D10233" w:rsidRDefault="00DF2F25" w:rsidP="00E66016">
            <w:pPr>
              <w:jc w:val="center"/>
              <w:rPr>
                <w:sz w:val="24"/>
                <w:szCs w:val="24"/>
              </w:rPr>
            </w:pPr>
            <w:r w:rsidRPr="00D10233">
              <w:rPr>
                <w:sz w:val="24"/>
                <w:szCs w:val="24"/>
              </w:rPr>
              <w:t>топлива</w:t>
            </w:r>
          </w:p>
        </w:tc>
      </w:tr>
      <w:tr w:rsidR="00DF2F25" w:rsidRPr="00D10233" w:rsidTr="00E66016">
        <w:trPr>
          <w:trHeight w:val="108"/>
        </w:trPr>
        <w:tc>
          <w:tcPr>
            <w:tcW w:w="2375" w:type="dxa"/>
            <w:vMerge/>
            <w:vAlign w:val="center"/>
          </w:tcPr>
          <w:p w:rsidR="00DF2F25" w:rsidRPr="00D10233" w:rsidRDefault="00DF2F25" w:rsidP="00E66016">
            <w:pPr>
              <w:jc w:val="center"/>
              <w:rPr>
                <w:sz w:val="24"/>
                <w:szCs w:val="24"/>
              </w:rPr>
            </w:pPr>
          </w:p>
        </w:tc>
        <w:tc>
          <w:tcPr>
            <w:tcW w:w="993" w:type="dxa"/>
            <w:vMerge/>
          </w:tcPr>
          <w:p w:rsidR="00DF2F25" w:rsidRDefault="00DF2F25" w:rsidP="00E66016">
            <w:pPr>
              <w:jc w:val="center"/>
              <w:rPr>
                <w:sz w:val="24"/>
                <w:szCs w:val="24"/>
              </w:rPr>
            </w:pPr>
          </w:p>
        </w:tc>
        <w:tc>
          <w:tcPr>
            <w:tcW w:w="1418" w:type="dxa"/>
            <w:vAlign w:val="center"/>
          </w:tcPr>
          <w:p w:rsidR="00DF2F25" w:rsidRPr="00D10233" w:rsidRDefault="00DF2F25" w:rsidP="00E66016">
            <w:pPr>
              <w:jc w:val="center"/>
              <w:rPr>
                <w:sz w:val="24"/>
                <w:szCs w:val="24"/>
              </w:rPr>
            </w:pPr>
            <w:r>
              <w:rPr>
                <w:sz w:val="24"/>
                <w:szCs w:val="24"/>
              </w:rPr>
              <w:t xml:space="preserve">Среднечасовой </w:t>
            </w:r>
            <w:r w:rsidRPr="00D10233">
              <w:rPr>
                <w:sz w:val="24"/>
                <w:szCs w:val="24"/>
              </w:rPr>
              <w:t xml:space="preserve"> расход,</w:t>
            </w:r>
          </w:p>
          <w:p w:rsidR="00DF2F25" w:rsidRPr="009250E9" w:rsidRDefault="00DF2F25" w:rsidP="00E66016">
            <w:pPr>
              <w:jc w:val="center"/>
              <w:rPr>
                <w:sz w:val="24"/>
                <w:szCs w:val="24"/>
              </w:rPr>
            </w:pPr>
            <w:r w:rsidRPr="00D10233">
              <w:rPr>
                <w:sz w:val="24"/>
                <w:szCs w:val="24"/>
              </w:rPr>
              <w:t>м</w:t>
            </w:r>
            <w:r w:rsidRPr="00D10233">
              <w:rPr>
                <w:sz w:val="24"/>
                <w:szCs w:val="24"/>
                <w:vertAlign w:val="superscript"/>
              </w:rPr>
              <w:t>3</w:t>
            </w:r>
            <w:r>
              <w:rPr>
                <w:sz w:val="24"/>
                <w:szCs w:val="24"/>
              </w:rPr>
              <w:t xml:space="preserve"> /час</w:t>
            </w:r>
          </w:p>
          <w:p w:rsidR="00DF2F25" w:rsidRPr="00D10233" w:rsidRDefault="00DF2F25" w:rsidP="00E66016">
            <w:pPr>
              <w:jc w:val="center"/>
              <w:rPr>
                <w:sz w:val="24"/>
                <w:szCs w:val="24"/>
              </w:rPr>
            </w:pPr>
          </w:p>
        </w:tc>
        <w:tc>
          <w:tcPr>
            <w:tcW w:w="1419" w:type="dxa"/>
            <w:vAlign w:val="center"/>
          </w:tcPr>
          <w:p w:rsidR="00DF2F25" w:rsidRDefault="00DF2F25" w:rsidP="00E66016">
            <w:pPr>
              <w:jc w:val="center"/>
              <w:rPr>
                <w:sz w:val="24"/>
                <w:szCs w:val="24"/>
              </w:rPr>
            </w:pPr>
            <w:r>
              <w:rPr>
                <w:sz w:val="24"/>
                <w:szCs w:val="24"/>
              </w:rPr>
              <w:t xml:space="preserve">Годовой расход </w:t>
            </w:r>
          </w:p>
          <w:p w:rsidR="00DF2F25" w:rsidRPr="00D10233" w:rsidRDefault="00DF2F25" w:rsidP="00E66016">
            <w:pPr>
              <w:jc w:val="center"/>
              <w:rPr>
                <w:sz w:val="24"/>
                <w:szCs w:val="24"/>
              </w:rPr>
            </w:pPr>
            <w:r>
              <w:rPr>
                <w:sz w:val="24"/>
                <w:szCs w:val="24"/>
              </w:rPr>
              <w:t>топлива</w:t>
            </w:r>
            <w:r w:rsidRPr="00D10233">
              <w:rPr>
                <w:sz w:val="24"/>
                <w:szCs w:val="24"/>
              </w:rPr>
              <w:t>,</w:t>
            </w:r>
          </w:p>
          <w:p w:rsidR="00DF2F25" w:rsidRPr="007B5AEC" w:rsidRDefault="00265BA1" w:rsidP="00E66016">
            <w:pPr>
              <w:jc w:val="center"/>
              <w:rPr>
                <w:sz w:val="24"/>
                <w:szCs w:val="24"/>
              </w:rPr>
            </w:pPr>
            <w:r>
              <w:rPr>
                <w:sz w:val="24"/>
                <w:szCs w:val="24"/>
              </w:rPr>
              <w:t>тыс.</w:t>
            </w:r>
            <w:r w:rsidR="00DF2F25" w:rsidRPr="00D10233">
              <w:rPr>
                <w:sz w:val="24"/>
                <w:szCs w:val="24"/>
              </w:rPr>
              <w:t>м</w:t>
            </w:r>
            <w:r w:rsidR="00DF2F25" w:rsidRPr="00D10233">
              <w:rPr>
                <w:sz w:val="24"/>
                <w:szCs w:val="24"/>
                <w:vertAlign w:val="superscript"/>
              </w:rPr>
              <w:t>3</w:t>
            </w:r>
            <w:r w:rsidR="00DF2F25">
              <w:rPr>
                <w:sz w:val="24"/>
                <w:szCs w:val="24"/>
              </w:rPr>
              <w:t>/год</w:t>
            </w:r>
          </w:p>
        </w:tc>
        <w:tc>
          <w:tcPr>
            <w:tcW w:w="1558" w:type="dxa"/>
            <w:vMerge/>
            <w:vAlign w:val="center"/>
          </w:tcPr>
          <w:p w:rsidR="00DF2F25" w:rsidRPr="00D10233" w:rsidRDefault="00DF2F25" w:rsidP="00E66016">
            <w:pPr>
              <w:jc w:val="center"/>
              <w:rPr>
                <w:sz w:val="24"/>
                <w:szCs w:val="24"/>
              </w:rPr>
            </w:pPr>
          </w:p>
        </w:tc>
        <w:tc>
          <w:tcPr>
            <w:tcW w:w="1559" w:type="dxa"/>
            <w:vMerge/>
            <w:vAlign w:val="center"/>
          </w:tcPr>
          <w:p w:rsidR="00DF2F25" w:rsidRPr="00D10233" w:rsidRDefault="00DF2F25" w:rsidP="00E66016">
            <w:pPr>
              <w:jc w:val="center"/>
              <w:rPr>
                <w:sz w:val="24"/>
                <w:szCs w:val="24"/>
              </w:rPr>
            </w:pPr>
          </w:p>
        </w:tc>
      </w:tr>
      <w:tr w:rsidR="00E66016" w:rsidRPr="00D10233" w:rsidTr="00E66016">
        <w:trPr>
          <w:trHeight w:val="108"/>
        </w:trPr>
        <w:tc>
          <w:tcPr>
            <w:tcW w:w="2375" w:type="dxa"/>
            <w:vAlign w:val="center"/>
          </w:tcPr>
          <w:p w:rsidR="00E66016" w:rsidRPr="00D10233" w:rsidRDefault="00E66016" w:rsidP="00E66016">
            <w:pPr>
              <w:jc w:val="center"/>
              <w:rPr>
                <w:sz w:val="24"/>
                <w:szCs w:val="24"/>
              </w:rPr>
            </w:pPr>
            <w:r>
              <w:rPr>
                <w:sz w:val="24"/>
                <w:szCs w:val="24"/>
              </w:rPr>
              <w:t>1</w:t>
            </w:r>
          </w:p>
        </w:tc>
        <w:tc>
          <w:tcPr>
            <w:tcW w:w="993" w:type="dxa"/>
          </w:tcPr>
          <w:p w:rsidR="00E66016" w:rsidRDefault="00E66016" w:rsidP="00E66016">
            <w:pPr>
              <w:jc w:val="center"/>
              <w:rPr>
                <w:sz w:val="24"/>
                <w:szCs w:val="24"/>
              </w:rPr>
            </w:pPr>
            <w:r>
              <w:rPr>
                <w:sz w:val="24"/>
                <w:szCs w:val="24"/>
              </w:rPr>
              <w:t>2</w:t>
            </w:r>
          </w:p>
        </w:tc>
        <w:tc>
          <w:tcPr>
            <w:tcW w:w="1418" w:type="dxa"/>
            <w:vAlign w:val="center"/>
          </w:tcPr>
          <w:p w:rsidR="00E66016" w:rsidRDefault="00E66016" w:rsidP="00E66016">
            <w:pPr>
              <w:jc w:val="center"/>
              <w:rPr>
                <w:sz w:val="24"/>
                <w:szCs w:val="24"/>
              </w:rPr>
            </w:pPr>
            <w:r>
              <w:rPr>
                <w:sz w:val="24"/>
                <w:szCs w:val="24"/>
              </w:rPr>
              <w:t>3</w:t>
            </w:r>
          </w:p>
        </w:tc>
        <w:tc>
          <w:tcPr>
            <w:tcW w:w="1419" w:type="dxa"/>
            <w:vAlign w:val="center"/>
          </w:tcPr>
          <w:p w:rsidR="00E66016" w:rsidRDefault="00E66016" w:rsidP="00E66016">
            <w:pPr>
              <w:jc w:val="center"/>
              <w:rPr>
                <w:sz w:val="24"/>
                <w:szCs w:val="24"/>
              </w:rPr>
            </w:pPr>
            <w:r>
              <w:rPr>
                <w:sz w:val="24"/>
                <w:szCs w:val="24"/>
              </w:rPr>
              <w:t>4</w:t>
            </w:r>
          </w:p>
        </w:tc>
        <w:tc>
          <w:tcPr>
            <w:tcW w:w="1558" w:type="dxa"/>
            <w:vAlign w:val="center"/>
          </w:tcPr>
          <w:p w:rsidR="00E66016" w:rsidRPr="00D10233" w:rsidRDefault="00E66016" w:rsidP="00E66016">
            <w:pPr>
              <w:jc w:val="center"/>
              <w:rPr>
                <w:sz w:val="24"/>
                <w:szCs w:val="24"/>
              </w:rPr>
            </w:pPr>
            <w:r>
              <w:rPr>
                <w:sz w:val="24"/>
                <w:szCs w:val="24"/>
              </w:rPr>
              <w:t>5</w:t>
            </w:r>
          </w:p>
        </w:tc>
        <w:tc>
          <w:tcPr>
            <w:tcW w:w="1559" w:type="dxa"/>
            <w:vAlign w:val="center"/>
          </w:tcPr>
          <w:p w:rsidR="00E66016" w:rsidRPr="00D10233" w:rsidRDefault="00E66016" w:rsidP="00E66016">
            <w:pPr>
              <w:jc w:val="center"/>
              <w:rPr>
                <w:sz w:val="24"/>
                <w:szCs w:val="24"/>
              </w:rPr>
            </w:pPr>
            <w:r>
              <w:rPr>
                <w:sz w:val="24"/>
                <w:szCs w:val="24"/>
              </w:rPr>
              <w:t>6</w:t>
            </w:r>
          </w:p>
        </w:tc>
      </w:tr>
      <w:tr w:rsidR="00DF2F25" w:rsidRPr="00D10233" w:rsidTr="00E66016">
        <w:trPr>
          <w:trHeight w:val="108"/>
        </w:trPr>
        <w:tc>
          <w:tcPr>
            <w:tcW w:w="9322" w:type="dxa"/>
            <w:gridSpan w:val="6"/>
            <w:vAlign w:val="center"/>
          </w:tcPr>
          <w:p w:rsidR="00DF2F25" w:rsidRPr="00D10233" w:rsidRDefault="008E3F0C" w:rsidP="009A1332">
            <w:pPr>
              <w:jc w:val="center"/>
              <w:rPr>
                <w:sz w:val="24"/>
                <w:szCs w:val="24"/>
              </w:rPr>
            </w:pPr>
            <w:r w:rsidRPr="00393A52">
              <w:rPr>
                <w:b/>
                <w:sz w:val="24"/>
                <w:szCs w:val="24"/>
              </w:rPr>
              <w:t>ООО «</w:t>
            </w:r>
            <w:r w:rsidR="009A1332" w:rsidRPr="00393A52">
              <w:rPr>
                <w:b/>
                <w:sz w:val="24"/>
                <w:szCs w:val="24"/>
              </w:rPr>
              <w:t>Теплобытсервис</w:t>
            </w:r>
            <w:r w:rsidRPr="00393A52">
              <w:rPr>
                <w:b/>
                <w:sz w:val="24"/>
                <w:szCs w:val="24"/>
              </w:rPr>
              <w:t>»</w:t>
            </w:r>
          </w:p>
        </w:tc>
      </w:tr>
      <w:tr w:rsidR="00966A0C" w:rsidRPr="00D10233" w:rsidTr="00E66016">
        <w:trPr>
          <w:trHeight w:val="108"/>
        </w:trPr>
        <w:tc>
          <w:tcPr>
            <w:tcW w:w="2375" w:type="dxa"/>
            <w:vMerge w:val="restart"/>
            <w:vAlign w:val="center"/>
          </w:tcPr>
          <w:p w:rsidR="00966A0C" w:rsidRPr="004C7A29" w:rsidRDefault="00966A0C" w:rsidP="00E66016">
            <w:pPr>
              <w:shd w:val="clear" w:color="auto" w:fill="FFFFFF"/>
              <w:spacing w:line="276" w:lineRule="auto"/>
              <w:jc w:val="center"/>
              <w:rPr>
                <w:sz w:val="24"/>
                <w:szCs w:val="24"/>
              </w:rPr>
            </w:pPr>
            <w:r w:rsidRPr="00813C32">
              <w:rPr>
                <w:b/>
                <w:sz w:val="24"/>
                <w:szCs w:val="24"/>
              </w:rPr>
              <w:t>Котельная №1, ул. Чайковского, 97</w:t>
            </w:r>
          </w:p>
        </w:tc>
        <w:tc>
          <w:tcPr>
            <w:tcW w:w="993" w:type="dxa"/>
          </w:tcPr>
          <w:p w:rsidR="00966A0C" w:rsidRPr="00D10233" w:rsidRDefault="00966A0C" w:rsidP="00E90F44">
            <w:pPr>
              <w:jc w:val="center"/>
              <w:rPr>
                <w:sz w:val="24"/>
                <w:szCs w:val="24"/>
              </w:rPr>
            </w:pPr>
            <w:r>
              <w:rPr>
                <w:sz w:val="24"/>
                <w:szCs w:val="24"/>
              </w:rPr>
              <w:t>2012</w:t>
            </w:r>
          </w:p>
        </w:tc>
        <w:tc>
          <w:tcPr>
            <w:tcW w:w="1418" w:type="dxa"/>
            <w:vMerge w:val="restart"/>
            <w:vAlign w:val="center"/>
          </w:tcPr>
          <w:p w:rsidR="00966A0C" w:rsidRPr="00D10233" w:rsidRDefault="0032757D" w:rsidP="00E66016">
            <w:pPr>
              <w:jc w:val="center"/>
              <w:rPr>
                <w:sz w:val="24"/>
                <w:szCs w:val="24"/>
              </w:rPr>
            </w:pPr>
            <w:r>
              <w:rPr>
                <w:sz w:val="24"/>
                <w:szCs w:val="24"/>
              </w:rPr>
              <w:t>44,2</w:t>
            </w:r>
          </w:p>
        </w:tc>
        <w:tc>
          <w:tcPr>
            <w:tcW w:w="1419" w:type="dxa"/>
            <w:vAlign w:val="bottom"/>
          </w:tcPr>
          <w:p w:rsidR="00966A0C" w:rsidRPr="00C61134" w:rsidRDefault="00966A0C" w:rsidP="00E90F44">
            <w:pPr>
              <w:jc w:val="center"/>
              <w:rPr>
                <w:sz w:val="24"/>
                <w:szCs w:val="24"/>
              </w:rPr>
            </w:pPr>
            <w:r>
              <w:rPr>
                <w:sz w:val="24"/>
                <w:szCs w:val="24"/>
              </w:rPr>
              <w:t>113,48</w:t>
            </w:r>
          </w:p>
        </w:tc>
        <w:tc>
          <w:tcPr>
            <w:tcW w:w="1558" w:type="dxa"/>
            <w:vAlign w:val="bottom"/>
          </w:tcPr>
          <w:p w:rsidR="00966A0C" w:rsidRPr="00C61134" w:rsidRDefault="00966A0C" w:rsidP="00021F02">
            <w:pPr>
              <w:jc w:val="center"/>
              <w:rPr>
                <w:sz w:val="24"/>
                <w:szCs w:val="24"/>
              </w:rPr>
            </w:pPr>
            <w:r>
              <w:rPr>
                <w:sz w:val="24"/>
                <w:szCs w:val="24"/>
              </w:rPr>
              <w:t>163,0</w:t>
            </w:r>
          </w:p>
        </w:tc>
        <w:tc>
          <w:tcPr>
            <w:tcW w:w="1559" w:type="dxa"/>
            <w:vMerge w:val="restart"/>
            <w:vAlign w:val="center"/>
          </w:tcPr>
          <w:p w:rsidR="00966A0C" w:rsidRPr="00D10233" w:rsidRDefault="00966A0C" w:rsidP="00E66016">
            <w:pPr>
              <w:jc w:val="center"/>
              <w:rPr>
                <w:sz w:val="24"/>
                <w:szCs w:val="24"/>
              </w:rPr>
            </w:pPr>
            <w:r>
              <w:rPr>
                <w:sz w:val="24"/>
                <w:szCs w:val="24"/>
              </w:rPr>
              <w:t>-</w:t>
            </w:r>
          </w:p>
        </w:tc>
      </w:tr>
      <w:tr w:rsidR="00966A0C" w:rsidRPr="00D10233" w:rsidTr="00337CCF">
        <w:trPr>
          <w:trHeight w:val="364"/>
        </w:trPr>
        <w:tc>
          <w:tcPr>
            <w:tcW w:w="2375" w:type="dxa"/>
            <w:vMerge/>
            <w:vAlign w:val="center"/>
          </w:tcPr>
          <w:p w:rsidR="00966A0C" w:rsidRDefault="00966A0C" w:rsidP="00E66016">
            <w:pPr>
              <w:shd w:val="clear" w:color="auto" w:fill="FFFFFF"/>
              <w:spacing w:line="276" w:lineRule="auto"/>
              <w:jc w:val="center"/>
              <w:rPr>
                <w:sz w:val="24"/>
                <w:szCs w:val="24"/>
              </w:rPr>
            </w:pPr>
          </w:p>
        </w:tc>
        <w:tc>
          <w:tcPr>
            <w:tcW w:w="993" w:type="dxa"/>
          </w:tcPr>
          <w:p w:rsidR="00966A0C" w:rsidRPr="00D10233" w:rsidRDefault="00966A0C" w:rsidP="00E90F44">
            <w:pPr>
              <w:jc w:val="center"/>
              <w:rPr>
                <w:sz w:val="24"/>
                <w:szCs w:val="24"/>
              </w:rPr>
            </w:pPr>
            <w:r>
              <w:rPr>
                <w:sz w:val="24"/>
                <w:szCs w:val="24"/>
              </w:rPr>
              <w:t>2013</w:t>
            </w:r>
          </w:p>
        </w:tc>
        <w:tc>
          <w:tcPr>
            <w:tcW w:w="1418" w:type="dxa"/>
            <w:vMerge/>
            <w:vAlign w:val="center"/>
          </w:tcPr>
          <w:p w:rsidR="00966A0C" w:rsidRPr="00D10233" w:rsidRDefault="00966A0C" w:rsidP="00E66016">
            <w:pPr>
              <w:jc w:val="center"/>
              <w:rPr>
                <w:sz w:val="24"/>
                <w:szCs w:val="24"/>
              </w:rPr>
            </w:pPr>
          </w:p>
        </w:tc>
        <w:tc>
          <w:tcPr>
            <w:tcW w:w="1419" w:type="dxa"/>
            <w:vAlign w:val="bottom"/>
          </w:tcPr>
          <w:p w:rsidR="00966A0C" w:rsidRPr="00C61134" w:rsidRDefault="00966A0C" w:rsidP="00E90F44">
            <w:pPr>
              <w:jc w:val="center"/>
              <w:rPr>
                <w:sz w:val="24"/>
                <w:szCs w:val="24"/>
              </w:rPr>
            </w:pPr>
            <w:r>
              <w:rPr>
                <w:sz w:val="24"/>
                <w:szCs w:val="24"/>
              </w:rPr>
              <w:t>101,25</w:t>
            </w:r>
          </w:p>
        </w:tc>
        <w:tc>
          <w:tcPr>
            <w:tcW w:w="1558" w:type="dxa"/>
            <w:vAlign w:val="bottom"/>
          </w:tcPr>
          <w:p w:rsidR="00966A0C" w:rsidRPr="00C61134" w:rsidRDefault="00966A0C" w:rsidP="00021F02">
            <w:pPr>
              <w:jc w:val="center"/>
              <w:rPr>
                <w:sz w:val="24"/>
                <w:szCs w:val="24"/>
              </w:rPr>
            </w:pPr>
            <w:r>
              <w:rPr>
                <w:sz w:val="24"/>
                <w:szCs w:val="24"/>
              </w:rPr>
              <w:t>162,3</w:t>
            </w:r>
          </w:p>
        </w:tc>
        <w:tc>
          <w:tcPr>
            <w:tcW w:w="1559" w:type="dxa"/>
            <w:vMerge/>
            <w:vAlign w:val="center"/>
          </w:tcPr>
          <w:p w:rsidR="00966A0C" w:rsidRDefault="00966A0C" w:rsidP="00E66016">
            <w:pPr>
              <w:jc w:val="center"/>
              <w:rPr>
                <w:sz w:val="24"/>
                <w:szCs w:val="24"/>
              </w:rPr>
            </w:pPr>
          </w:p>
        </w:tc>
      </w:tr>
      <w:tr w:rsidR="00966A0C" w:rsidRPr="00D10233" w:rsidTr="00E66016">
        <w:trPr>
          <w:trHeight w:val="108"/>
        </w:trPr>
        <w:tc>
          <w:tcPr>
            <w:tcW w:w="2375" w:type="dxa"/>
            <w:vMerge/>
            <w:vAlign w:val="center"/>
          </w:tcPr>
          <w:p w:rsidR="00966A0C" w:rsidRDefault="00966A0C" w:rsidP="00E66016">
            <w:pPr>
              <w:shd w:val="clear" w:color="auto" w:fill="FFFFFF"/>
              <w:spacing w:line="276" w:lineRule="auto"/>
              <w:jc w:val="center"/>
              <w:rPr>
                <w:sz w:val="24"/>
                <w:szCs w:val="24"/>
              </w:rPr>
            </w:pPr>
          </w:p>
        </w:tc>
        <w:tc>
          <w:tcPr>
            <w:tcW w:w="993" w:type="dxa"/>
          </w:tcPr>
          <w:p w:rsidR="00966A0C" w:rsidRPr="00D10233" w:rsidRDefault="00966A0C" w:rsidP="00013A79">
            <w:pPr>
              <w:jc w:val="center"/>
              <w:rPr>
                <w:sz w:val="24"/>
                <w:szCs w:val="24"/>
              </w:rPr>
            </w:pPr>
            <w:r>
              <w:rPr>
                <w:sz w:val="24"/>
                <w:szCs w:val="24"/>
              </w:rPr>
              <w:t>2014</w:t>
            </w:r>
          </w:p>
        </w:tc>
        <w:tc>
          <w:tcPr>
            <w:tcW w:w="1418" w:type="dxa"/>
            <w:vMerge/>
            <w:vAlign w:val="center"/>
          </w:tcPr>
          <w:p w:rsidR="00966A0C" w:rsidRPr="00D10233" w:rsidRDefault="00966A0C" w:rsidP="00E66016">
            <w:pPr>
              <w:jc w:val="center"/>
              <w:rPr>
                <w:sz w:val="24"/>
                <w:szCs w:val="24"/>
              </w:rPr>
            </w:pPr>
          </w:p>
        </w:tc>
        <w:tc>
          <w:tcPr>
            <w:tcW w:w="1419" w:type="dxa"/>
            <w:vAlign w:val="bottom"/>
          </w:tcPr>
          <w:p w:rsidR="00966A0C" w:rsidRPr="00C61134" w:rsidRDefault="000E31C0" w:rsidP="00013A79">
            <w:pPr>
              <w:jc w:val="center"/>
              <w:rPr>
                <w:sz w:val="24"/>
                <w:szCs w:val="24"/>
              </w:rPr>
            </w:pPr>
            <w:r>
              <w:rPr>
                <w:sz w:val="24"/>
                <w:szCs w:val="24"/>
              </w:rPr>
              <w:t>-</w:t>
            </w:r>
          </w:p>
        </w:tc>
        <w:tc>
          <w:tcPr>
            <w:tcW w:w="1558" w:type="dxa"/>
            <w:vAlign w:val="bottom"/>
          </w:tcPr>
          <w:p w:rsidR="00966A0C" w:rsidRPr="00C61134" w:rsidRDefault="000E31C0" w:rsidP="00013A79">
            <w:pPr>
              <w:jc w:val="center"/>
              <w:rPr>
                <w:sz w:val="24"/>
                <w:szCs w:val="24"/>
              </w:rPr>
            </w:pPr>
            <w:r>
              <w:rPr>
                <w:sz w:val="24"/>
                <w:szCs w:val="24"/>
              </w:rPr>
              <w:t>-</w:t>
            </w:r>
          </w:p>
        </w:tc>
        <w:tc>
          <w:tcPr>
            <w:tcW w:w="1559" w:type="dxa"/>
            <w:vMerge/>
            <w:vAlign w:val="center"/>
          </w:tcPr>
          <w:p w:rsidR="00966A0C" w:rsidRDefault="00966A0C" w:rsidP="00E66016">
            <w:pPr>
              <w:jc w:val="center"/>
              <w:rPr>
                <w:sz w:val="24"/>
                <w:szCs w:val="24"/>
              </w:rPr>
            </w:pPr>
          </w:p>
        </w:tc>
      </w:tr>
      <w:tr w:rsidR="00966A0C" w:rsidRPr="00D10233" w:rsidTr="00E66016">
        <w:trPr>
          <w:trHeight w:val="108"/>
        </w:trPr>
        <w:tc>
          <w:tcPr>
            <w:tcW w:w="2375" w:type="dxa"/>
            <w:vMerge/>
            <w:vAlign w:val="center"/>
          </w:tcPr>
          <w:p w:rsidR="00966A0C" w:rsidRDefault="00966A0C" w:rsidP="00E66016">
            <w:pPr>
              <w:shd w:val="clear" w:color="auto" w:fill="FFFFFF"/>
              <w:spacing w:line="276" w:lineRule="auto"/>
              <w:jc w:val="center"/>
              <w:rPr>
                <w:sz w:val="24"/>
                <w:szCs w:val="24"/>
              </w:rPr>
            </w:pPr>
          </w:p>
        </w:tc>
        <w:tc>
          <w:tcPr>
            <w:tcW w:w="993" w:type="dxa"/>
          </w:tcPr>
          <w:p w:rsidR="00966A0C" w:rsidRPr="00D10233" w:rsidRDefault="00966A0C" w:rsidP="00013A79">
            <w:pPr>
              <w:jc w:val="center"/>
              <w:rPr>
                <w:sz w:val="24"/>
                <w:szCs w:val="24"/>
              </w:rPr>
            </w:pPr>
            <w:r>
              <w:rPr>
                <w:sz w:val="24"/>
                <w:szCs w:val="24"/>
              </w:rPr>
              <w:t>2015</w:t>
            </w:r>
          </w:p>
        </w:tc>
        <w:tc>
          <w:tcPr>
            <w:tcW w:w="1418" w:type="dxa"/>
            <w:vMerge/>
            <w:vAlign w:val="center"/>
          </w:tcPr>
          <w:p w:rsidR="00966A0C" w:rsidRPr="00D10233" w:rsidRDefault="00966A0C" w:rsidP="00E66016">
            <w:pPr>
              <w:jc w:val="center"/>
              <w:rPr>
                <w:sz w:val="24"/>
                <w:szCs w:val="24"/>
              </w:rPr>
            </w:pPr>
          </w:p>
        </w:tc>
        <w:tc>
          <w:tcPr>
            <w:tcW w:w="1419" w:type="dxa"/>
            <w:vAlign w:val="bottom"/>
          </w:tcPr>
          <w:p w:rsidR="00966A0C" w:rsidRPr="00C61134" w:rsidRDefault="00094D52" w:rsidP="000D5DA0">
            <w:pPr>
              <w:jc w:val="center"/>
              <w:rPr>
                <w:sz w:val="24"/>
                <w:szCs w:val="24"/>
              </w:rPr>
            </w:pPr>
            <w:r>
              <w:rPr>
                <w:sz w:val="24"/>
                <w:szCs w:val="24"/>
              </w:rPr>
              <w:t>54,78</w:t>
            </w:r>
          </w:p>
        </w:tc>
        <w:tc>
          <w:tcPr>
            <w:tcW w:w="1558" w:type="dxa"/>
            <w:vAlign w:val="bottom"/>
          </w:tcPr>
          <w:p w:rsidR="00966A0C" w:rsidRPr="00C61134" w:rsidRDefault="00094D52" w:rsidP="00094D52">
            <w:pPr>
              <w:jc w:val="center"/>
              <w:rPr>
                <w:sz w:val="24"/>
                <w:szCs w:val="24"/>
              </w:rPr>
            </w:pPr>
            <w:r>
              <w:rPr>
                <w:sz w:val="24"/>
                <w:szCs w:val="24"/>
              </w:rPr>
              <w:t>158,8</w:t>
            </w:r>
          </w:p>
        </w:tc>
        <w:tc>
          <w:tcPr>
            <w:tcW w:w="1559" w:type="dxa"/>
            <w:vMerge/>
            <w:vAlign w:val="center"/>
          </w:tcPr>
          <w:p w:rsidR="00966A0C" w:rsidRDefault="00966A0C" w:rsidP="00E66016">
            <w:pPr>
              <w:jc w:val="center"/>
              <w:rPr>
                <w:sz w:val="24"/>
                <w:szCs w:val="24"/>
              </w:rPr>
            </w:pPr>
          </w:p>
        </w:tc>
      </w:tr>
    </w:tbl>
    <w:p w:rsidR="00E66016" w:rsidRDefault="00016401">
      <w:pPr>
        <w:rPr>
          <w:sz w:val="24"/>
          <w:szCs w:val="24"/>
        </w:rPr>
      </w:pPr>
      <w:r w:rsidRPr="00016401">
        <w:rPr>
          <w:sz w:val="24"/>
          <w:szCs w:val="24"/>
        </w:rPr>
        <w:t>Продолжение таблицы 42</w:t>
      </w:r>
    </w:p>
    <w:p w:rsidR="00016401" w:rsidRPr="00016401" w:rsidRDefault="00016401">
      <w:pPr>
        <w:rPr>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5"/>
        <w:gridCol w:w="993"/>
        <w:gridCol w:w="1418"/>
        <w:gridCol w:w="1419"/>
        <w:gridCol w:w="1558"/>
        <w:gridCol w:w="1559"/>
      </w:tblGrid>
      <w:tr w:rsidR="00016401" w:rsidRPr="00D10233" w:rsidTr="00016401">
        <w:trPr>
          <w:trHeight w:val="108"/>
        </w:trPr>
        <w:tc>
          <w:tcPr>
            <w:tcW w:w="2375" w:type="dxa"/>
            <w:vMerge w:val="restart"/>
            <w:tcBorders>
              <w:top w:val="single" w:sz="4" w:space="0" w:color="auto"/>
              <w:left w:val="single" w:sz="4" w:space="0" w:color="auto"/>
              <w:bottom w:val="single" w:sz="4" w:space="0" w:color="auto"/>
              <w:right w:val="single" w:sz="4" w:space="0" w:color="auto"/>
            </w:tcBorders>
            <w:vAlign w:val="center"/>
          </w:tcPr>
          <w:p w:rsidR="00016401" w:rsidRPr="00016401" w:rsidRDefault="00016401" w:rsidP="00016401">
            <w:pPr>
              <w:shd w:val="clear" w:color="auto" w:fill="FFFFFF"/>
              <w:jc w:val="center"/>
              <w:rPr>
                <w:sz w:val="24"/>
                <w:szCs w:val="24"/>
              </w:rPr>
            </w:pPr>
            <w:r w:rsidRPr="00016401">
              <w:rPr>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016401" w:rsidRDefault="00016401" w:rsidP="001178F6">
            <w:pPr>
              <w:jc w:val="center"/>
              <w:rPr>
                <w:sz w:val="24"/>
                <w:szCs w:val="24"/>
              </w:rPr>
            </w:pPr>
            <w:r>
              <w:rPr>
                <w:sz w:val="24"/>
                <w:szCs w:val="24"/>
              </w:rPr>
              <w:t>2</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16401" w:rsidRDefault="00016401" w:rsidP="001178F6">
            <w:pPr>
              <w:jc w:val="center"/>
              <w:rPr>
                <w:sz w:val="24"/>
                <w:szCs w:val="24"/>
              </w:rPr>
            </w:pPr>
            <w:r>
              <w:rPr>
                <w:sz w:val="24"/>
                <w:szCs w:val="24"/>
              </w:rPr>
              <w:t>3</w:t>
            </w:r>
          </w:p>
        </w:tc>
        <w:tc>
          <w:tcPr>
            <w:tcW w:w="1419" w:type="dxa"/>
            <w:tcBorders>
              <w:top w:val="single" w:sz="4" w:space="0" w:color="auto"/>
              <w:left w:val="single" w:sz="4" w:space="0" w:color="auto"/>
              <w:bottom w:val="single" w:sz="4" w:space="0" w:color="auto"/>
              <w:right w:val="single" w:sz="4" w:space="0" w:color="auto"/>
            </w:tcBorders>
            <w:vAlign w:val="bottom"/>
          </w:tcPr>
          <w:p w:rsidR="00016401" w:rsidRDefault="00016401" w:rsidP="001178F6">
            <w:pPr>
              <w:jc w:val="center"/>
              <w:rPr>
                <w:sz w:val="24"/>
                <w:szCs w:val="24"/>
              </w:rPr>
            </w:pPr>
            <w:r>
              <w:rPr>
                <w:sz w:val="24"/>
                <w:szCs w:val="24"/>
              </w:rPr>
              <w:t>4</w:t>
            </w:r>
          </w:p>
        </w:tc>
        <w:tc>
          <w:tcPr>
            <w:tcW w:w="1558" w:type="dxa"/>
            <w:tcBorders>
              <w:top w:val="single" w:sz="4" w:space="0" w:color="auto"/>
              <w:left w:val="single" w:sz="4" w:space="0" w:color="auto"/>
              <w:bottom w:val="single" w:sz="4" w:space="0" w:color="auto"/>
              <w:right w:val="single" w:sz="4" w:space="0" w:color="auto"/>
            </w:tcBorders>
            <w:vAlign w:val="bottom"/>
          </w:tcPr>
          <w:p w:rsidR="00016401" w:rsidRPr="00D10233" w:rsidRDefault="00016401" w:rsidP="001178F6">
            <w:pPr>
              <w:jc w:val="center"/>
              <w:rPr>
                <w:sz w:val="24"/>
                <w:szCs w:val="24"/>
              </w:rPr>
            </w:pPr>
            <w:r>
              <w:rPr>
                <w:sz w:val="24"/>
                <w:szCs w:val="24"/>
              </w:rPr>
              <w:t>5</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16401" w:rsidRPr="00D10233" w:rsidRDefault="00016401" w:rsidP="001178F6">
            <w:pPr>
              <w:jc w:val="center"/>
              <w:rPr>
                <w:sz w:val="24"/>
                <w:szCs w:val="24"/>
              </w:rPr>
            </w:pPr>
            <w:r>
              <w:rPr>
                <w:sz w:val="24"/>
                <w:szCs w:val="24"/>
              </w:rPr>
              <w:t>6</w:t>
            </w:r>
          </w:p>
        </w:tc>
      </w:tr>
      <w:tr w:rsidR="001A11F0" w:rsidRPr="00D10233" w:rsidTr="00E66016">
        <w:trPr>
          <w:trHeight w:val="108"/>
        </w:trPr>
        <w:tc>
          <w:tcPr>
            <w:tcW w:w="2375" w:type="dxa"/>
            <w:vMerge w:val="restart"/>
            <w:vAlign w:val="center"/>
          </w:tcPr>
          <w:p w:rsidR="001A11F0" w:rsidRPr="00634692" w:rsidRDefault="001A11F0" w:rsidP="00E66016">
            <w:pPr>
              <w:shd w:val="clear" w:color="auto" w:fill="FFFFFF"/>
              <w:jc w:val="center"/>
              <w:rPr>
                <w:b/>
                <w:sz w:val="24"/>
                <w:szCs w:val="24"/>
              </w:rPr>
            </w:pPr>
            <w:r w:rsidRPr="00634692">
              <w:rPr>
                <w:b/>
                <w:sz w:val="24"/>
                <w:szCs w:val="24"/>
              </w:rPr>
              <w:t>Котельная № 2,</w:t>
            </w:r>
          </w:p>
          <w:p w:rsidR="001A11F0" w:rsidRPr="00634692" w:rsidRDefault="001A11F0" w:rsidP="00E66016">
            <w:pPr>
              <w:shd w:val="clear" w:color="auto" w:fill="FFFFFF"/>
              <w:jc w:val="center"/>
              <w:rPr>
                <w:b/>
                <w:sz w:val="24"/>
                <w:szCs w:val="24"/>
              </w:rPr>
            </w:pPr>
            <w:r w:rsidRPr="00634692">
              <w:rPr>
                <w:b/>
                <w:sz w:val="24"/>
                <w:szCs w:val="24"/>
              </w:rPr>
              <w:t>ул. Гагарина,17</w:t>
            </w:r>
          </w:p>
          <w:p w:rsidR="001A11F0" w:rsidRPr="00634692" w:rsidRDefault="001A11F0" w:rsidP="00E66016">
            <w:pPr>
              <w:shd w:val="clear" w:color="auto" w:fill="FFFFFF"/>
              <w:jc w:val="center"/>
              <w:rPr>
                <w:b/>
                <w:sz w:val="24"/>
                <w:szCs w:val="24"/>
              </w:rPr>
            </w:pPr>
          </w:p>
        </w:tc>
        <w:tc>
          <w:tcPr>
            <w:tcW w:w="993" w:type="dxa"/>
          </w:tcPr>
          <w:p w:rsidR="001A11F0" w:rsidRPr="00D10233" w:rsidRDefault="001A11F0" w:rsidP="00E90F44">
            <w:pPr>
              <w:jc w:val="center"/>
              <w:rPr>
                <w:sz w:val="24"/>
                <w:szCs w:val="24"/>
              </w:rPr>
            </w:pPr>
            <w:r>
              <w:rPr>
                <w:sz w:val="24"/>
                <w:szCs w:val="24"/>
              </w:rPr>
              <w:t>2012</w:t>
            </w:r>
          </w:p>
        </w:tc>
        <w:tc>
          <w:tcPr>
            <w:tcW w:w="1418" w:type="dxa"/>
            <w:vMerge w:val="restart"/>
            <w:vAlign w:val="center"/>
          </w:tcPr>
          <w:p w:rsidR="001A11F0" w:rsidRPr="00D10233" w:rsidRDefault="0032757D" w:rsidP="00E66016">
            <w:pPr>
              <w:jc w:val="center"/>
              <w:rPr>
                <w:sz w:val="24"/>
                <w:szCs w:val="24"/>
              </w:rPr>
            </w:pPr>
            <w:r>
              <w:rPr>
                <w:sz w:val="24"/>
                <w:szCs w:val="24"/>
              </w:rPr>
              <w:t>73,41</w:t>
            </w:r>
          </w:p>
        </w:tc>
        <w:tc>
          <w:tcPr>
            <w:tcW w:w="1419" w:type="dxa"/>
            <w:vAlign w:val="bottom"/>
          </w:tcPr>
          <w:p w:rsidR="001A11F0" w:rsidRPr="00F26FBE" w:rsidRDefault="001A11F0" w:rsidP="00E90F44">
            <w:pPr>
              <w:jc w:val="center"/>
              <w:rPr>
                <w:sz w:val="24"/>
                <w:szCs w:val="24"/>
              </w:rPr>
            </w:pPr>
            <w:r>
              <w:rPr>
                <w:sz w:val="24"/>
                <w:szCs w:val="24"/>
              </w:rPr>
              <w:t>189,07</w:t>
            </w:r>
          </w:p>
        </w:tc>
        <w:tc>
          <w:tcPr>
            <w:tcW w:w="1558" w:type="dxa"/>
            <w:vAlign w:val="bottom"/>
          </w:tcPr>
          <w:p w:rsidR="001A11F0" w:rsidRPr="00F26FBE" w:rsidRDefault="001A11F0" w:rsidP="00E90F44">
            <w:pPr>
              <w:jc w:val="center"/>
              <w:rPr>
                <w:sz w:val="24"/>
                <w:szCs w:val="24"/>
              </w:rPr>
            </w:pPr>
            <w:r>
              <w:rPr>
                <w:sz w:val="24"/>
                <w:szCs w:val="24"/>
              </w:rPr>
              <w:t>156,0</w:t>
            </w:r>
          </w:p>
        </w:tc>
        <w:tc>
          <w:tcPr>
            <w:tcW w:w="1559" w:type="dxa"/>
            <w:vMerge w:val="restart"/>
            <w:vAlign w:val="center"/>
          </w:tcPr>
          <w:p w:rsidR="001A11F0" w:rsidRDefault="001A11F0" w:rsidP="00E66016">
            <w:pPr>
              <w:jc w:val="center"/>
              <w:rPr>
                <w:sz w:val="24"/>
                <w:szCs w:val="24"/>
              </w:rPr>
            </w:pPr>
            <w:r>
              <w:rPr>
                <w:sz w:val="24"/>
                <w:szCs w:val="24"/>
              </w:rPr>
              <w:t>-</w:t>
            </w:r>
          </w:p>
        </w:tc>
      </w:tr>
      <w:tr w:rsidR="001A11F0" w:rsidRPr="00D10233" w:rsidTr="00E66016">
        <w:trPr>
          <w:trHeight w:val="108"/>
        </w:trPr>
        <w:tc>
          <w:tcPr>
            <w:tcW w:w="2375" w:type="dxa"/>
            <w:vMerge/>
            <w:vAlign w:val="center"/>
          </w:tcPr>
          <w:p w:rsidR="001A11F0" w:rsidRPr="00634692" w:rsidRDefault="001A11F0" w:rsidP="00E66016">
            <w:pPr>
              <w:shd w:val="clear" w:color="auto" w:fill="FFFFFF"/>
              <w:spacing w:line="276" w:lineRule="auto"/>
              <w:jc w:val="center"/>
              <w:rPr>
                <w:b/>
                <w:sz w:val="24"/>
                <w:szCs w:val="24"/>
              </w:rPr>
            </w:pPr>
          </w:p>
        </w:tc>
        <w:tc>
          <w:tcPr>
            <w:tcW w:w="993" w:type="dxa"/>
          </w:tcPr>
          <w:p w:rsidR="001A11F0" w:rsidRPr="00D10233" w:rsidRDefault="001A11F0" w:rsidP="00E90F44">
            <w:pPr>
              <w:jc w:val="center"/>
              <w:rPr>
                <w:sz w:val="24"/>
                <w:szCs w:val="24"/>
              </w:rPr>
            </w:pPr>
            <w:r>
              <w:rPr>
                <w:sz w:val="24"/>
                <w:szCs w:val="24"/>
              </w:rPr>
              <w:t>2013</w:t>
            </w:r>
          </w:p>
        </w:tc>
        <w:tc>
          <w:tcPr>
            <w:tcW w:w="1418" w:type="dxa"/>
            <w:vMerge/>
            <w:vAlign w:val="center"/>
          </w:tcPr>
          <w:p w:rsidR="001A11F0" w:rsidRPr="00D10233" w:rsidRDefault="001A11F0" w:rsidP="00E66016">
            <w:pPr>
              <w:jc w:val="center"/>
              <w:rPr>
                <w:sz w:val="24"/>
                <w:szCs w:val="24"/>
              </w:rPr>
            </w:pPr>
          </w:p>
        </w:tc>
        <w:tc>
          <w:tcPr>
            <w:tcW w:w="1419" w:type="dxa"/>
            <w:vAlign w:val="bottom"/>
          </w:tcPr>
          <w:p w:rsidR="001A11F0" w:rsidRPr="00F26FBE" w:rsidRDefault="001A11F0" w:rsidP="00E90F44">
            <w:pPr>
              <w:jc w:val="center"/>
              <w:rPr>
                <w:sz w:val="24"/>
                <w:szCs w:val="24"/>
              </w:rPr>
            </w:pPr>
            <w:r>
              <w:rPr>
                <w:sz w:val="24"/>
                <w:szCs w:val="24"/>
              </w:rPr>
              <w:t>179,88</w:t>
            </w:r>
          </w:p>
        </w:tc>
        <w:tc>
          <w:tcPr>
            <w:tcW w:w="1558" w:type="dxa"/>
            <w:vAlign w:val="bottom"/>
          </w:tcPr>
          <w:p w:rsidR="001A11F0" w:rsidRPr="00F26FBE" w:rsidRDefault="001A11F0" w:rsidP="00E90F44">
            <w:pPr>
              <w:jc w:val="center"/>
              <w:rPr>
                <w:sz w:val="24"/>
                <w:szCs w:val="24"/>
              </w:rPr>
            </w:pPr>
            <w:r>
              <w:rPr>
                <w:sz w:val="24"/>
                <w:szCs w:val="24"/>
              </w:rPr>
              <w:t>156,0</w:t>
            </w:r>
          </w:p>
        </w:tc>
        <w:tc>
          <w:tcPr>
            <w:tcW w:w="1559" w:type="dxa"/>
            <w:vMerge/>
            <w:vAlign w:val="center"/>
          </w:tcPr>
          <w:p w:rsidR="001A11F0" w:rsidRDefault="001A11F0" w:rsidP="00E66016">
            <w:pPr>
              <w:jc w:val="center"/>
              <w:rPr>
                <w:sz w:val="24"/>
                <w:szCs w:val="24"/>
              </w:rPr>
            </w:pPr>
          </w:p>
        </w:tc>
      </w:tr>
      <w:tr w:rsidR="00844604" w:rsidRPr="00D10233" w:rsidTr="00E66016">
        <w:trPr>
          <w:trHeight w:val="108"/>
        </w:trPr>
        <w:tc>
          <w:tcPr>
            <w:tcW w:w="2375" w:type="dxa"/>
            <w:vMerge/>
            <w:vAlign w:val="center"/>
          </w:tcPr>
          <w:p w:rsidR="00844604" w:rsidRPr="00634692" w:rsidRDefault="00844604" w:rsidP="00E66016">
            <w:pPr>
              <w:shd w:val="clear" w:color="auto" w:fill="FFFFFF"/>
              <w:spacing w:line="276" w:lineRule="auto"/>
              <w:jc w:val="center"/>
              <w:rPr>
                <w:b/>
                <w:sz w:val="24"/>
                <w:szCs w:val="24"/>
              </w:rPr>
            </w:pPr>
          </w:p>
        </w:tc>
        <w:tc>
          <w:tcPr>
            <w:tcW w:w="993" w:type="dxa"/>
          </w:tcPr>
          <w:p w:rsidR="00844604" w:rsidRPr="00D10233" w:rsidRDefault="00844604" w:rsidP="00021F02">
            <w:pPr>
              <w:jc w:val="center"/>
              <w:rPr>
                <w:sz w:val="24"/>
                <w:szCs w:val="24"/>
              </w:rPr>
            </w:pPr>
            <w:r>
              <w:rPr>
                <w:sz w:val="24"/>
                <w:szCs w:val="24"/>
              </w:rPr>
              <w:t>2014</w:t>
            </w:r>
          </w:p>
        </w:tc>
        <w:tc>
          <w:tcPr>
            <w:tcW w:w="1418" w:type="dxa"/>
            <w:vMerge/>
            <w:vAlign w:val="center"/>
          </w:tcPr>
          <w:p w:rsidR="00844604" w:rsidRPr="00D10233" w:rsidRDefault="00844604" w:rsidP="00E66016">
            <w:pPr>
              <w:jc w:val="center"/>
              <w:rPr>
                <w:sz w:val="24"/>
                <w:szCs w:val="24"/>
              </w:rPr>
            </w:pPr>
          </w:p>
        </w:tc>
        <w:tc>
          <w:tcPr>
            <w:tcW w:w="1419" w:type="dxa"/>
            <w:vAlign w:val="bottom"/>
          </w:tcPr>
          <w:p w:rsidR="00844604" w:rsidRPr="00F26FBE" w:rsidRDefault="005B1A1D" w:rsidP="00013A79">
            <w:pPr>
              <w:jc w:val="center"/>
              <w:rPr>
                <w:sz w:val="24"/>
                <w:szCs w:val="24"/>
              </w:rPr>
            </w:pPr>
            <w:r>
              <w:rPr>
                <w:sz w:val="24"/>
                <w:szCs w:val="24"/>
              </w:rPr>
              <w:t>-</w:t>
            </w:r>
          </w:p>
        </w:tc>
        <w:tc>
          <w:tcPr>
            <w:tcW w:w="1558" w:type="dxa"/>
            <w:vAlign w:val="bottom"/>
          </w:tcPr>
          <w:p w:rsidR="00844604" w:rsidRPr="00F26FBE" w:rsidRDefault="00021F02" w:rsidP="00013A79">
            <w:pPr>
              <w:jc w:val="center"/>
              <w:rPr>
                <w:sz w:val="24"/>
                <w:szCs w:val="24"/>
              </w:rPr>
            </w:pPr>
            <w:r>
              <w:rPr>
                <w:sz w:val="24"/>
                <w:szCs w:val="24"/>
              </w:rPr>
              <w:t>-</w:t>
            </w:r>
          </w:p>
        </w:tc>
        <w:tc>
          <w:tcPr>
            <w:tcW w:w="1559" w:type="dxa"/>
            <w:vMerge/>
            <w:vAlign w:val="center"/>
          </w:tcPr>
          <w:p w:rsidR="00844604" w:rsidRDefault="00844604" w:rsidP="00E66016">
            <w:pPr>
              <w:jc w:val="center"/>
              <w:rPr>
                <w:sz w:val="24"/>
                <w:szCs w:val="24"/>
              </w:rPr>
            </w:pPr>
          </w:p>
        </w:tc>
      </w:tr>
      <w:tr w:rsidR="00844604" w:rsidRPr="00D10233" w:rsidTr="00E66016">
        <w:trPr>
          <w:trHeight w:val="108"/>
        </w:trPr>
        <w:tc>
          <w:tcPr>
            <w:tcW w:w="2375" w:type="dxa"/>
            <w:vMerge/>
            <w:vAlign w:val="center"/>
          </w:tcPr>
          <w:p w:rsidR="00844604" w:rsidRPr="00634692" w:rsidRDefault="00844604" w:rsidP="00E66016">
            <w:pPr>
              <w:shd w:val="clear" w:color="auto" w:fill="FFFFFF"/>
              <w:spacing w:line="276" w:lineRule="auto"/>
              <w:jc w:val="center"/>
              <w:rPr>
                <w:b/>
                <w:sz w:val="24"/>
                <w:szCs w:val="24"/>
              </w:rPr>
            </w:pPr>
          </w:p>
        </w:tc>
        <w:tc>
          <w:tcPr>
            <w:tcW w:w="993" w:type="dxa"/>
          </w:tcPr>
          <w:p w:rsidR="00844604" w:rsidRPr="00D10233" w:rsidRDefault="00844604" w:rsidP="00021F02">
            <w:pPr>
              <w:jc w:val="center"/>
              <w:rPr>
                <w:sz w:val="24"/>
                <w:szCs w:val="24"/>
              </w:rPr>
            </w:pPr>
            <w:r>
              <w:rPr>
                <w:sz w:val="24"/>
                <w:szCs w:val="24"/>
              </w:rPr>
              <w:t>2015</w:t>
            </w:r>
          </w:p>
        </w:tc>
        <w:tc>
          <w:tcPr>
            <w:tcW w:w="1418" w:type="dxa"/>
            <w:vMerge/>
            <w:vAlign w:val="center"/>
          </w:tcPr>
          <w:p w:rsidR="00844604" w:rsidRPr="00D10233" w:rsidRDefault="00844604" w:rsidP="00E66016">
            <w:pPr>
              <w:jc w:val="center"/>
              <w:rPr>
                <w:sz w:val="24"/>
                <w:szCs w:val="24"/>
              </w:rPr>
            </w:pPr>
          </w:p>
        </w:tc>
        <w:tc>
          <w:tcPr>
            <w:tcW w:w="1419" w:type="dxa"/>
            <w:vAlign w:val="bottom"/>
          </w:tcPr>
          <w:p w:rsidR="00844604" w:rsidRPr="00F26FBE" w:rsidRDefault="00021F02" w:rsidP="000D5DA0">
            <w:pPr>
              <w:jc w:val="center"/>
              <w:rPr>
                <w:sz w:val="24"/>
                <w:szCs w:val="24"/>
              </w:rPr>
            </w:pPr>
            <w:r>
              <w:rPr>
                <w:sz w:val="24"/>
                <w:szCs w:val="24"/>
              </w:rPr>
              <w:t>82,26</w:t>
            </w:r>
          </w:p>
        </w:tc>
        <w:tc>
          <w:tcPr>
            <w:tcW w:w="1558" w:type="dxa"/>
            <w:vAlign w:val="bottom"/>
          </w:tcPr>
          <w:p w:rsidR="00844604" w:rsidRPr="00F26FBE" w:rsidRDefault="00094D52" w:rsidP="00966A0C">
            <w:pPr>
              <w:jc w:val="center"/>
              <w:rPr>
                <w:sz w:val="24"/>
                <w:szCs w:val="24"/>
              </w:rPr>
            </w:pPr>
            <w:r>
              <w:rPr>
                <w:sz w:val="24"/>
                <w:szCs w:val="24"/>
              </w:rPr>
              <w:t>158,8</w:t>
            </w:r>
          </w:p>
        </w:tc>
        <w:tc>
          <w:tcPr>
            <w:tcW w:w="1559" w:type="dxa"/>
            <w:vMerge/>
            <w:vAlign w:val="center"/>
          </w:tcPr>
          <w:p w:rsidR="00844604" w:rsidRDefault="00844604" w:rsidP="00E66016">
            <w:pPr>
              <w:jc w:val="center"/>
              <w:rPr>
                <w:sz w:val="24"/>
                <w:szCs w:val="24"/>
              </w:rPr>
            </w:pPr>
          </w:p>
        </w:tc>
      </w:tr>
      <w:tr w:rsidR="00021F02" w:rsidRPr="00D10233" w:rsidTr="00E66016">
        <w:trPr>
          <w:trHeight w:val="108"/>
        </w:trPr>
        <w:tc>
          <w:tcPr>
            <w:tcW w:w="2375" w:type="dxa"/>
            <w:vMerge w:val="restart"/>
            <w:vAlign w:val="center"/>
          </w:tcPr>
          <w:p w:rsidR="00021F02" w:rsidRPr="00634692" w:rsidRDefault="00021F02" w:rsidP="00E66016">
            <w:pPr>
              <w:shd w:val="clear" w:color="auto" w:fill="FFFFFF"/>
              <w:jc w:val="center"/>
              <w:rPr>
                <w:b/>
                <w:sz w:val="24"/>
                <w:szCs w:val="24"/>
              </w:rPr>
            </w:pPr>
            <w:r w:rsidRPr="00634692">
              <w:rPr>
                <w:b/>
                <w:sz w:val="24"/>
                <w:szCs w:val="24"/>
              </w:rPr>
              <w:t>Котельная № 3,</w:t>
            </w:r>
          </w:p>
          <w:p w:rsidR="00021F02" w:rsidRPr="00634692" w:rsidRDefault="00021F02" w:rsidP="00E66016">
            <w:pPr>
              <w:shd w:val="clear" w:color="auto" w:fill="FFFFFF"/>
              <w:jc w:val="center"/>
              <w:rPr>
                <w:b/>
                <w:sz w:val="24"/>
                <w:szCs w:val="24"/>
              </w:rPr>
            </w:pPr>
            <w:r w:rsidRPr="00634692">
              <w:rPr>
                <w:b/>
                <w:sz w:val="24"/>
                <w:szCs w:val="24"/>
              </w:rPr>
              <w:t>ул. Яблочкова, 44</w:t>
            </w:r>
          </w:p>
        </w:tc>
        <w:tc>
          <w:tcPr>
            <w:tcW w:w="993" w:type="dxa"/>
          </w:tcPr>
          <w:p w:rsidR="00021F02" w:rsidRPr="00D10233" w:rsidRDefault="00021F02" w:rsidP="00E90F44">
            <w:pPr>
              <w:jc w:val="center"/>
              <w:rPr>
                <w:sz w:val="24"/>
                <w:szCs w:val="24"/>
              </w:rPr>
            </w:pPr>
            <w:r>
              <w:rPr>
                <w:sz w:val="24"/>
                <w:szCs w:val="24"/>
              </w:rPr>
              <w:t>2012</w:t>
            </w:r>
          </w:p>
        </w:tc>
        <w:tc>
          <w:tcPr>
            <w:tcW w:w="1418" w:type="dxa"/>
            <w:vMerge w:val="restart"/>
            <w:vAlign w:val="center"/>
          </w:tcPr>
          <w:p w:rsidR="00021F02" w:rsidRPr="00D10233" w:rsidRDefault="00021F02" w:rsidP="0032757D">
            <w:pPr>
              <w:jc w:val="center"/>
              <w:rPr>
                <w:sz w:val="24"/>
                <w:szCs w:val="24"/>
              </w:rPr>
            </w:pPr>
            <w:r>
              <w:rPr>
                <w:sz w:val="24"/>
                <w:szCs w:val="24"/>
              </w:rPr>
              <w:t>61,31</w:t>
            </w:r>
          </w:p>
        </w:tc>
        <w:tc>
          <w:tcPr>
            <w:tcW w:w="1419" w:type="dxa"/>
            <w:vAlign w:val="bottom"/>
          </w:tcPr>
          <w:p w:rsidR="00021F02" w:rsidRPr="00F26FBE" w:rsidRDefault="00021F02" w:rsidP="00E90F44">
            <w:pPr>
              <w:jc w:val="center"/>
              <w:rPr>
                <w:sz w:val="24"/>
                <w:szCs w:val="24"/>
              </w:rPr>
            </w:pPr>
            <w:r>
              <w:rPr>
                <w:sz w:val="24"/>
                <w:szCs w:val="24"/>
              </w:rPr>
              <w:t>164,47</w:t>
            </w:r>
          </w:p>
        </w:tc>
        <w:tc>
          <w:tcPr>
            <w:tcW w:w="1558" w:type="dxa"/>
            <w:vAlign w:val="bottom"/>
          </w:tcPr>
          <w:p w:rsidR="00021F02" w:rsidRPr="00F26FBE" w:rsidRDefault="00021F02" w:rsidP="00021F02">
            <w:pPr>
              <w:jc w:val="center"/>
              <w:rPr>
                <w:sz w:val="24"/>
                <w:szCs w:val="24"/>
              </w:rPr>
            </w:pPr>
            <w:r>
              <w:rPr>
                <w:sz w:val="24"/>
                <w:szCs w:val="24"/>
              </w:rPr>
              <w:t>157,0</w:t>
            </w:r>
          </w:p>
        </w:tc>
        <w:tc>
          <w:tcPr>
            <w:tcW w:w="1559" w:type="dxa"/>
            <w:vMerge w:val="restart"/>
            <w:vAlign w:val="center"/>
          </w:tcPr>
          <w:p w:rsidR="00021F02" w:rsidRDefault="00021F02" w:rsidP="00E66016">
            <w:pPr>
              <w:jc w:val="center"/>
              <w:rPr>
                <w:sz w:val="24"/>
                <w:szCs w:val="24"/>
              </w:rPr>
            </w:pPr>
            <w:r>
              <w:rPr>
                <w:sz w:val="24"/>
                <w:szCs w:val="24"/>
              </w:rPr>
              <w:t>-</w:t>
            </w:r>
          </w:p>
        </w:tc>
      </w:tr>
      <w:tr w:rsidR="00021F02" w:rsidRPr="00D10233" w:rsidTr="00E66016">
        <w:trPr>
          <w:trHeight w:val="108"/>
        </w:trPr>
        <w:tc>
          <w:tcPr>
            <w:tcW w:w="2375" w:type="dxa"/>
            <w:vMerge/>
            <w:vAlign w:val="center"/>
          </w:tcPr>
          <w:p w:rsidR="00021F02" w:rsidRPr="00634692" w:rsidRDefault="00021F02" w:rsidP="00E66016">
            <w:pPr>
              <w:shd w:val="clear" w:color="auto" w:fill="FFFFFF"/>
              <w:spacing w:line="276" w:lineRule="auto"/>
              <w:jc w:val="center"/>
              <w:rPr>
                <w:b/>
                <w:sz w:val="24"/>
                <w:szCs w:val="24"/>
              </w:rPr>
            </w:pPr>
          </w:p>
        </w:tc>
        <w:tc>
          <w:tcPr>
            <w:tcW w:w="993" w:type="dxa"/>
          </w:tcPr>
          <w:p w:rsidR="00021F02" w:rsidRPr="00D10233" w:rsidRDefault="00021F02" w:rsidP="00E90F44">
            <w:pPr>
              <w:jc w:val="center"/>
              <w:rPr>
                <w:sz w:val="24"/>
                <w:szCs w:val="24"/>
              </w:rPr>
            </w:pPr>
            <w:r>
              <w:rPr>
                <w:sz w:val="24"/>
                <w:szCs w:val="24"/>
              </w:rPr>
              <w:t>2013</w:t>
            </w:r>
          </w:p>
        </w:tc>
        <w:tc>
          <w:tcPr>
            <w:tcW w:w="1418" w:type="dxa"/>
            <w:vMerge/>
            <w:vAlign w:val="center"/>
          </w:tcPr>
          <w:p w:rsidR="00021F02" w:rsidRPr="00D10233" w:rsidRDefault="00021F02" w:rsidP="00E66016">
            <w:pPr>
              <w:jc w:val="center"/>
              <w:rPr>
                <w:sz w:val="24"/>
                <w:szCs w:val="24"/>
              </w:rPr>
            </w:pPr>
          </w:p>
        </w:tc>
        <w:tc>
          <w:tcPr>
            <w:tcW w:w="1419" w:type="dxa"/>
            <w:vAlign w:val="bottom"/>
          </w:tcPr>
          <w:p w:rsidR="00021F02" w:rsidRPr="00F26FBE" w:rsidRDefault="00021F02" w:rsidP="00E90F44">
            <w:pPr>
              <w:jc w:val="center"/>
              <w:rPr>
                <w:sz w:val="24"/>
                <w:szCs w:val="24"/>
              </w:rPr>
            </w:pPr>
            <w:r>
              <w:rPr>
                <w:sz w:val="24"/>
                <w:szCs w:val="24"/>
              </w:rPr>
              <w:t>159,24</w:t>
            </w:r>
          </w:p>
        </w:tc>
        <w:tc>
          <w:tcPr>
            <w:tcW w:w="1558" w:type="dxa"/>
            <w:vAlign w:val="bottom"/>
          </w:tcPr>
          <w:p w:rsidR="00021F02" w:rsidRPr="00F26FBE" w:rsidRDefault="00021F02" w:rsidP="00021F02">
            <w:pPr>
              <w:jc w:val="center"/>
              <w:rPr>
                <w:sz w:val="24"/>
                <w:szCs w:val="24"/>
              </w:rPr>
            </w:pPr>
            <w:r>
              <w:rPr>
                <w:sz w:val="24"/>
                <w:szCs w:val="24"/>
              </w:rPr>
              <w:t>156,0</w:t>
            </w:r>
          </w:p>
        </w:tc>
        <w:tc>
          <w:tcPr>
            <w:tcW w:w="1559" w:type="dxa"/>
            <w:vMerge/>
            <w:vAlign w:val="center"/>
          </w:tcPr>
          <w:p w:rsidR="00021F02" w:rsidRDefault="00021F02" w:rsidP="00E66016">
            <w:pPr>
              <w:jc w:val="center"/>
              <w:rPr>
                <w:sz w:val="24"/>
                <w:szCs w:val="24"/>
              </w:rPr>
            </w:pPr>
          </w:p>
        </w:tc>
      </w:tr>
      <w:tr w:rsidR="00021F02" w:rsidRPr="00D10233" w:rsidTr="00E66016">
        <w:trPr>
          <w:trHeight w:val="108"/>
        </w:trPr>
        <w:tc>
          <w:tcPr>
            <w:tcW w:w="2375" w:type="dxa"/>
            <w:vMerge/>
            <w:vAlign w:val="center"/>
          </w:tcPr>
          <w:p w:rsidR="00021F02" w:rsidRPr="00634692" w:rsidRDefault="00021F02" w:rsidP="00E66016">
            <w:pPr>
              <w:shd w:val="clear" w:color="auto" w:fill="FFFFFF"/>
              <w:spacing w:line="276" w:lineRule="auto"/>
              <w:jc w:val="center"/>
              <w:rPr>
                <w:b/>
                <w:sz w:val="24"/>
                <w:szCs w:val="24"/>
              </w:rPr>
            </w:pPr>
          </w:p>
        </w:tc>
        <w:tc>
          <w:tcPr>
            <w:tcW w:w="993" w:type="dxa"/>
          </w:tcPr>
          <w:p w:rsidR="00021F02" w:rsidRPr="00D10233" w:rsidRDefault="00021F02" w:rsidP="00021F02">
            <w:pPr>
              <w:jc w:val="center"/>
              <w:rPr>
                <w:sz w:val="24"/>
                <w:szCs w:val="24"/>
              </w:rPr>
            </w:pPr>
            <w:r>
              <w:rPr>
                <w:sz w:val="24"/>
                <w:szCs w:val="24"/>
              </w:rPr>
              <w:t>2014</w:t>
            </w:r>
          </w:p>
        </w:tc>
        <w:tc>
          <w:tcPr>
            <w:tcW w:w="1418" w:type="dxa"/>
            <w:vMerge/>
            <w:vAlign w:val="center"/>
          </w:tcPr>
          <w:p w:rsidR="00021F02" w:rsidRPr="00D10233" w:rsidRDefault="00021F02" w:rsidP="00E66016">
            <w:pPr>
              <w:jc w:val="center"/>
              <w:rPr>
                <w:sz w:val="24"/>
                <w:szCs w:val="24"/>
              </w:rPr>
            </w:pPr>
          </w:p>
        </w:tc>
        <w:tc>
          <w:tcPr>
            <w:tcW w:w="1419" w:type="dxa"/>
            <w:vAlign w:val="bottom"/>
          </w:tcPr>
          <w:p w:rsidR="00021F02" w:rsidRPr="00F26FBE" w:rsidRDefault="00021F02" w:rsidP="00013A79">
            <w:pPr>
              <w:jc w:val="center"/>
              <w:rPr>
                <w:sz w:val="24"/>
                <w:szCs w:val="24"/>
              </w:rPr>
            </w:pPr>
            <w:r>
              <w:rPr>
                <w:sz w:val="24"/>
                <w:szCs w:val="24"/>
              </w:rPr>
              <w:t>-</w:t>
            </w:r>
          </w:p>
        </w:tc>
        <w:tc>
          <w:tcPr>
            <w:tcW w:w="1558" w:type="dxa"/>
            <w:vAlign w:val="bottom"/>
          </w:tcPr>
          <w:p w:rsidR="00021F02" w:rsidRPr="00F26FBE" w:rsidRDefault="00021F02" w:rsidP="00013A79">
            <w:pPr>
              <w:jc w:val="center"/>
              <w:rPr>
                <w:sz w:val="24"/>
                <w:szCs w:val="24"/>
              </w:rPr>
            </w:pPr>
            <w:r>
              <w:rPr>
                <w:sz w:val="24"/>
                <w:szCs w:val="24"/>
              </w:rPr>
              <w:t>-</w:t>
            </w:r>
          </w:p>
        </w:tc>
        <w:tc>
          <w:tcPr>
            <w:tcW w:w="1559" w:type="dxa"/>
            <w:vMerge/>
            <w:vAlign w:val="center"/>
          </w:tcPr>
          <w:p w:rsidR="00021F02" w:rsidRDefault="00021F02" w:rsidP="00E66016">
            <w:pPr>
              <w:jc w:val="center"/>
              <w:rPr>
                <w:sz w:val="24"/>
                <w:szCs w:val="24"/>
              </w:rPr>
            </w:pPr>
          </w:p>
        </w:tc>
      </w:tr>
      <w:tr w:rsidR="00021F02" w:rsidRPr="00D10233" w:rsidTr="00E66016">
        <w:trPr>
          <w:trHeight w:val="108"/>
        </w:trPr>
        <w:tc>
          <w:tcPr>
            <w:tcW w:w="2375" w:type="dxa"/>
            <w:vMerge/>
            <w:vAlign w:val="center"/>
          </w:tcPr>
          <w:p w:rsidR="00021F02" w:rsidRPr="00634692" w:rsidRDefault="00021F02" w:rsidP="00E66016">
            <w:pPr>
              <w:shd w:val="clear" w:color="auto" w:fill="FFFFFF"/>
              <w:spacing w:line="276" w:lineRule="auto"/>
              <w:jc w:val="center"/>
              <w:rPr>
                <w:b/>
                <w:sz w:val="24"/>
                <w:szCs w:val="24"/>
              </w:rPr>
            </w:pPr>
          </w:p>
        </w:tc>
        <w:tc>
          <w:tcPr>
            <w:tcW w:w="993" w:type="dxa"/>
          </w:tcPr>
          <w:p w:rsidR="00021F02" w:rsidRPr="00D10233" w:rsidRDefault="00021F02" w:rsidP="00021F02">
            <w:pPr>
              <w:jc w:val="center"/>
              <w:rPr>
                <w:sz w:val="24"/>
                <w:szCs w:val="24"/>
              </w:rPr>
            </w:pPr>
            <w:r>
              <w:rPr>
                <w:sz w:val="24"/>
                <w:szCs w:val="24"/>
              </w:rPr>
              <w:t>2015</w:t>
            </w:r>
          </w:p>
        </w:tc>
        <w:tc>
          <w:tcPr>
            <w:tcW w:w="1418" w:type="dxa"/>
            <w:vMerge/>
            <w:vAlign w:val="center"/>
          </w:tcPr>
          <w:p w:rsidR="00021F02" w:rsidRPr="00D10233" w:rsidRDefault="00021F02" w:rsidP="00E66016">
            <w:pPr>
              <w:jc w:val="center"/>
              <w:rPr>
                <w:sz w:val="24"/>
                <w:szCs w:val="24"/>
              </w:rPr>
            </w:pPr>
          </w:p>
        </w:tc>
        <w:tc>
          <w:tcPr>
            <w:tcW w:w="1419" w:type="dxa"/>
            <w:vAlign w:val="bottom"/>
          </w:tcPr>
          <w:p w:rsidR="00021F02" w:rsidRPr="00F26FBE" w:rsidRDefault="00021F02" w:rsidP="000D5DA0">
            <w:pPr>
              <w:jc w:val="center"/>
              <w:rPr>
                <w:sz w:val="24"/>
                <w:szCs w:val="24"/>
              </w:rPr>
            </w:pPr>
            <w:r>
              <w:rPr>
                <w:sz w:val="24"/>
                <w:szCs w:val="24"/>
              </w:rPr>
              <w:t>77,45</w:t>
            </w:r>
          </w:p>
        </w:tc>
        <w:tc>
          <w:tcPr>
            <w:tcW w:w="1558" w:type="dxa"/>
            <w:vAlign w:val="bottom"/>
          </w:tcPr>
          <w:p w:rsidR="00021F02" w:rsidRPr="00F26FBE" w:rsidRDefault="00021F02" w:rsidP="00013A79">
            <w:pPr>
              <w:jc w:val="center"/>
              <w:rPr>
                <w:sz w:val="24"/>
                <w:szCs w:val="24"/>
              </w:rPr>
            </w:pPr>
            <w:r>
              <w:rPr>
                <w:sz w:val="24"/>
                <w:szCs w:val="24"/>
              </w:rPr>
              <w:t>158,8</w:t>
            </w:r>
          </w:p>
        </w:tc>
        <w:tc>
          <w:tcPr>
            <w:tcW w:w="1559" w:type="dxa"/>
            <w:vMerge/>
            <w:vAlign w:val="center"/>
          </w:tcPr>
          <w:p w:rsidR="00021F02" w:rsidRDefault="00021F02" w:rsidP="00E66016">
            <w:pPr>
              <w:jc w:val="center"/>
              <w:rPr>
                <w:sz w:val="24"/>
                <w:szCs w:val="24"/>
              </w:rPr>
            </w:pPr>
          </w:p>
        </w:tc>
      </w:tr>
      <w:tr w:rsidR="00021F02" w:rsidRPr="00D10233" w:rsidTr="00E90F44">
        <w:trPr>
          <w:trHeight w:val="108"/>
        </w:trPr>
        <w:tc>
          <w:tcPr>
            <w:tcW w:w="2375" w:type="dxa"/>
            <w:vMerge w:val="restart"/>
            <w:vAlign w:val="center"/>
          </w:tcPr>
          <w:p w:rsidR="00021F02" w:rsidRPr="00634692" w:rsidRDefault="00021F02" w:rsidP="00E66016">
            <w:pPr>
              <w:shd w:val="clear" w:color="auto" w:fill="FFFFFF"/>
              <w:jc w:val="center"/>
              <w:rPr>
                <w:b/>
                <w:sz w:val="24"/>
                <w:szCs w:val="24"/>
              </w:rPr>
            </w:pPr>
            <w:r w:rsidRPr="00634692">
              <w:rPr>
                <w:b/>
                <w:sz w:val="24"/>
                <w:szCs w:val="24"/>
              </w:rPr>
              <w:t>Котельная № 4,</w:t>
            </w:r>
          </w:p>
          <w:p w:rsidR="00021F02" w:rsidRPr="00634692" w:rsidRDefault="00021F02" w:rsidP="00E66016">
            <w:pPr>
              <w:shd w:val="clear" w:color="auto" w:fill="FFFFFF"/>
              <w:jc w:val="center"/>
              <w:rPr>
                <w:b/>
                <w:sz w:val="24"/>
                <w:szCs w:val="24"/>
              </w:rPr>
            </w:pPr>
            <w:r w:rsidRPr="00634692">
              <w:rPr>
                <w:b/>
                <w:sz w:val="24"/>
                <w:szCs w:val="24"/>
              </w:rPr>
              <w:t>ул.Гагрина,30</w:t>
            </w:r>
          </w:p>
          <w:p w:rsidR="00021F02" w:rsidRPr="00634692" w:rsidRDefault="00021F02" w:rsidP="00E66016">
            <w:pPr>
              <w:shd w:val="clear" w:color="auto" w:fill="FFFFFF"/>
              <w:jc w:val="center"/>
              <w:rPr>
                <w:b/>
                <w:sz w:val="24"/>
                <w:szCs w:val="24"/>
              </w:rPr>
            </w:pPr>
          </w:p>
        </w:tc>
        <w:tc>
          <w:tcPr>
            <w:tcW w:w="993" w:type="dxa"/>
          </w:tcPr>
          <w:p w:rsidR="00021F02" w:rsidRPr="00D10233" w:rsidRDefault="00021F02" w:rsidP="00E90F44">
            <w:pPr>
              <w:jc w:val="center"/>
              <w:rPr>
                <w:sz w:val="24"/>
                <w:szCs w:val="24"/>
              </w:rPr>
            </w:pPr>
            <w:r>
              <w:rPr>
                <w:sz w:val="24"/>
                <w:szCs w:val="24"/>
              </w:rPr>
              <w:t>2012</w:t>
            </w:r>
          </w:p>
        </w:tc>
        <w:tc>
          <w:tcPr>
            <w:tcW w:w="1418" w:type="dxa"/>
            <w:vMerge w:val="restart"/>
            <w:vAlign w:val="center"/>
          </w:tcPr>
          <w:p w:rsidR="00021F02" w:rsidRPr="00D10233" w:rsidRDefault="00021F02" w:rsidP="0032757D">
            <w:pPr>
              <w:jc w:val="center"/>
              <w:rPr>
                <w:sz w:val="24"/>
                <w:szCs w:val="24"/>
              </w:rPr>
            </w:pPr>
            <w:r>
              <w:rPr>
                <w:sz w:val="24"/>
                <w:szCs w:val="24"/>
              </w:rPr>
              <w:t>33,61</w:t>
            </w:r>
          </w:p>
        </w:tc>
        <w:tc>
          <w:tcPr>
            <w:tcW w:w="1419" w:type="dxa"/>
            <w:vAlign w:val="center"/>
          </w:tcPr>
          <w:p w:rsidR="00021F02" w:rsidRPr="00265BA1" w:rsidRDefault="00021F02" w:rsidP="00E90F44">
            <w:pPr>
              <w:jc w:val="center"/>
              <w:rPr>
                <w:sz w:val="24"/>
                <w:szCs w:val="24"/>
              </w:rPr>
            </w:pPr>
            <w:r>
              <w:rPr>
                <w:sz w:val="24"/>
                <w:szCs w:val="24"/>
              </w:rPr>
              <w:t>54,29</w:t>
            </w:r>
          </w:p>
        </w:tc>
        <w:tc>
          <w:tcPr>
            <w:tcW w:w="1558" w:type="dxa"/>
            <w:vAlign w:val="bottom"/>
          </w:tcPr>
          <w:p w:rsidR="00021F02" w:rsidRPr="00265BA1" w:rsidRDefault="00021F02" w:rsidP="00E90F44">
            <w:pPr>
              <w:jc w:val="center"/>
              <w:rPr>
                <w:sz w:val="24"/>
                <w:szCs w:val="24"/>
              </w:rPr>
            </w:pPr>
            <w:r>
              <w:rPr>
                <w:sz w:val="24"/>
                <w:szCs w:val="24"/>
              </w:rPr>
              <w:t>167,0</w:t>
            </w:r>
          </w:p>
        </w:tc>
        <w:tc>
          <w:tcPr>
            <w:tcW w:w="1559" w:type="dxa"/>
            <w:vMerge w:val="restart"/>
            <w:vAlign w:val="center"/>
          </w:tcPr>
          <w:p w:rsidR="00021F02" w:rsidRDefault="00021F02" w:rsidP="00E66016">
            <w:pPr>
              <w:jc w:val="center"/>
              <w:rPr>
                <w:sz w:val="24"/>
                <w:szCs w:val="24"/>
              </w:rPr>
            </w:pPr>
            <w:r>
              <w:rPr>
                <w:sz w:val="24"/>
                <w:szCs w:val="24"/>
              </w:rPr>
              <w:t>-</w:t>
            </w:r>
          </w:p>
        </w:tc>
      </w:tr>
      <w:tr w:rsidR="00021F02" w:rsidRPr="00D10233" w:rsidTr="00E90F44">
        <w:trPr>
          <w:trHeight w:val="108"/>
        </w:trPr>
        <w:tc>
          <w:tcPr>
            <w:tcW w:w="2375" w:type="dxa"/>
            <w:vMerge/>
            <w:vAlign w:val="center"/>
          </w:tcPr>
          <w:p w:rsidR="00021F02" w:rsidRPr="00634692" w:rsidRDefault="00021F02" w:rsidP="00E66016">
            <w:pPr>
              <w:shd w:val="clear" w:color="auto" w:fill="FFFFFF"/>
              <w:spacing w:line="276" w:lineRule="auto"/>
              <w:jc w:val="center"/>
              <w:rPr>
                <w:b/>
                <w:sz w:val="24"/>
                <w:szCs w:val="24"/>
              </w:rPr>
            </w:pPr>
          </w:p>
        </w:tc>
        <w:tc>
          <w:tcPr>
            <w:tcW w:w="993" w:type="dxa"/>
          </w:tcPr>
          <w:p w:rsidR="00021F02" w:rsidRPr="00D10233" w:rsidRDefault="00021F02" w:rsidP="00E90F44">
            <w:pPr>
              <w:jc w:val="center"/>
              <w:rPr>
                <w:sz w:val="24"/>
                <w:szCs w:val="24"/>
              </w:rPr>
            </w:pPr>
            <w:r>
              <w:rPr>
                <w:sz w:val="24"/>
                <w:szCs w:val="24"/>
              </w:rPr>
              <w:t>2013</w:t>
            </w:r>
          </w:p>
        </w:tc>
        <w:tc>
          <w:tcPr>
            <w:tcW w:w="1418" w:type="dxa"/>
            <w:vMerge/>
            <w:vAlign w:val="center"/>
          </w:tcPr>
          <w:p w:rsidR="00021F02" w:rsidRPr="00D10233" w:rsidRDefault="00021F02" w:rsidP="00E66016">
            <w:pPr>
              <w:jc w:val="center"/>
              <w:rPr>
                <w:sz w:val="24"/>
                <w:szCs w:val="24"/>
              </w:rPr>
            </w:pPr>
          </w:p>
        </w:tc>
        <w:tc>
          <w:tcPr>
            <w:tcW w:w="1419" w:type="dxa"/>
            <w:vAlign w:val="center"/>
          </w:tcPr>
          <w:p w:rsidR="00021F02" w:rsidRPr="00265BA1" w:rsidRDefault="00021F02" w:rsidP="00E90F44">
            <w:pPr>
              <w:jc w:val="center"/>
              <w:rPr>
                <w:sz w:val="24"/>
                <w:szCs w:val="24"/>
              </w:rPr>
            </w:pPr>
            <w:r>
              <w:rPr>
                <w:sz w:val="24"/>
                <w:szCs w:val="24"/>
              </w:rPr>
              <w:t>51,18</w:t>
            </w:r>
          </w:p>
        </w:tc>
        <w:tc>
          <w:tcPr>
            <w:tcW w:w="1558" w:type="dxa"/>
            <w:vAlign w:val="bottom"/>
          </w:tcPr>
          <w:p w:rsidR="00021F02" w:rsidRPr="00265BA1" w:rsidRDefault="00021F02" w:rsidP="00E90F44">
            <w:pPr>
              <w:jc w:val="center"/>
              <w:rPr>
                <w:sz w:val="24"/>
                <w:szCs w:val="24"/>
              </w:rPr>
            </w:pPr>
            <w:r>
              <w:rPr>
                <w:sz w:val="24"/>
                <w:szCs w:val="24"/>
              </w:rPr>
              <w:t>167,0</w:t>
            </w:r>
          </w:p>
        </w:tc>
        <w:tc>
          <w:tcPr>
            <w:tcW w:w="1559" w:type="dxa"/>
            <w:vMerge/>
            <w:vAlign w:val="center"/>
          </w:tcPr>
          <w:p w:rsidR="00021F02" w:rsidRDefault="00021F02" w:rsidP="00E66016">
            <w:pPr>
              <w:jc w:val="center"/>
              <w:rPr>
                <w:sz w:val="24"/>
                <w:szCs w:val="24"/>
              </w:rPr>
            </w:pPr>
          </w:p>
        </w:tc>
      </w:tr>
      <w:tr w:rsidR="00021F02" w:rsidRPr="00D10233" w:rsidTr="00E66016">
        <w:trPr>
          <w:trHeight w:val="108"/>
        </w:trPr>
        <w:tc>
          <w:tcPr>
            <w:tcW w:w="2375" w:type="dxa"/>
            <w:vMerge/>
            <w:vAlign w:val="center"/>
          </w:tcPr>
          <w:p w:rsidR="00021F02" w:rsidRPr="00634692" w:rsidRDefault="00021F02" w:rsidP="00E66016">
            <w:pPr>
              <w:shd w:val="clear" w:color="auto" w:fill="FFFFFF"/>
              <w:spacing w:line="276" w:lineRule="auto"/>
              <w:jc w:val="center"/>
              <w:rPr>
                <w:b/>
                <w:sz w:val="24"/>
                <w:szCs w:val="24"/>
              </w:rPr>
            </w:pPr>
          </w:p>
        </w:tc>
        <w:tc>
          <w:tcPr>
            <w:tcW w:w="993" w:type="dxa"/>
          </w:tcPr>
          <w:p w:rsidR="00021F02" w:rsidRPr="00D10233" w:rsidRDefault="00021F02" w:rsidP="00021F02">
            <w:pPr>
              <w:jc w:val="center"/>
              <w:rPr>
                <w:sz w:val="24"/>
                <w:szCs w:val="24"/>
              </w:rPr>
            </w:pPr>
            <w:r>
              <w:rPr>
                <w:sz w:val="24"/>
                <w:szCs w:val="24"/>
              </w:rPr>
              <w:t>2014</w:t>
            </w:r>
          </w:p>
        </w:tc>
        <w:tc>
          <w:tcPr>
            <w:tcW w:w="1418" w:type="dxa"/>
            <w:vMerge/>
            <w:vAlign w:val="center"/>
          </w:tcPr>
          <w:p w:rsidR="00021F02" w:rsidRPr="00D10233" w:rsidRDefault="00021F02" w:rsidP="00E66016">
            <w:pPr>
              <w:jc w:val="center"/>
              <w:rPr>
                <w:sz w:val="24"/>
                <w:szCs w:val="24"/>
              </w:rPr>
            </w:pPr>
          </w:p>
        </w:tc>
        <w:tc>
          <w:tcPr>
            <w:tcW w:w="1419" w:type="dxa"/>
            <w:vAlign w:val="center"/>
          </w:tcPr>
          <w:p w:rsidR="00021F02" w:rsidRPr="00265BA1" w:rsidRDefault="00021F02" w:rsidP="00013A79">
            <w:pPr>
              <w:jc w:val="center"/>
              <w:rPr>
                <w:sz w:val="24"/>
                <w:szCs w:val="24"/>
              </w:rPr>
            </w:pPr>
          </w:p>
        </w:tc>
        <w:tc>
          <w:tcPr>
            <w:tcW w:w="1558" w:type="dxa"/>
            <w:vAlign w:val="center"/>
          </w:tcPr>
          <w:p w:rsidR="00021F02" w:rsidRPr="00265BA1" w:rsidRDefault="00021F02" w:rsidP="00013A79">
            <w:pPr>
              <w:jc w:val="center"/>
              <w:rPr>
                <w:sz w:val="24"/>
                <w:szCs w:val="24"/>
              </w:rPr>
            </w:pPr>
            <w:r>
              <w:rPr>
                <w:sz w:val="24"/>
                <w:szCs w:val="24"/>
              </w:rPr>
              <w:t>-</w:t>
            </w:r>
          </w:p>
        </w:tc>
        <w:tc>
          <w:tcPr>
            <w:tcW w:w="1559" w:type="dxa"/>
            <w:vMerge/>
            <w:vAlign w:val="center"/>
          </w:tcPr>
          <w:p w:rsidR="00021F02" w:rsidRDefault="00021F02" w:rsidP="00E66016">
            <w:pPr>
              <w:jc w:val="center"/>
              <w:rPr>
                <w:sz w:val="24"/>
                <w:szCs w:val="24"/>
              </w:rPr>
            </w:pPr>
          </w:p>
        </w:tc>
      </w:tr>
      <w:tr w:rsidR="00021F02" w:rsidRPr="00D10233" w:rsidTr="00E66016">
        <w:trPr>
          <w:trHeight w:val="108"/>
        </w:trPr>
        <w:tc>
          <w:tcPr>
            <w:tcW w:w="2375" w:type="dxa"/>
            <w:vMerge/>
            <w:vAlign w:val="center"/>
          </w:tcPr>
          <w:p w:rsidR="00021F02" w:rsidRPr="00634692" w:rsidRDefault="00021F02" w:rsidP="00E66016">
            <w:pPr>
              <w:shd w:val="clear" w:color="auto" w:fill="FFFFFF"/>
              <w:spacing w:line="276" w:lineRule="auto"/>
              <w:jc w:val="center"/>
              <w:rPr>
                <w:b/>
                <w:sz w:val="24"/>
                <w:szCs w:val="24"/>
              </w:rPr>
            </w:pPr>
          </w:p>
        </w:tc>
        <w:tc>
          <w:tcPr>
            <w:tcW w:w="993" w:type="dxa"/>
          </w:tcPr>
          <w:p w:rsidR="00021F02" w:rsidRPr="00D10233" w:rsidRDefault="00021F02" w:rsidP="00021F02">
            <w:pPr>
              <w:jc w:val="center"/>
              <w:rPr>
                <w:sz w:val="24"/>
                <w:szCs w:val="24"/>
              </w:rPr>
            </w:pPr>
            <w:r>
              <w:rPr>
                <w:sz w:val="24"/>
                <w:szCs w:val="24"/>
              </w:rPr>
              <w:t>2015</w:t>
            </w:r>
          </w:p>
        </w:tc>
        <w:tc>
          <w:tcPr>
            <w:tcW w:w="1418" w:type="dxa"/>
            <w:vMerge/>
            <w:vAlign w:val="center"/>
          </w:tcPr>
          <w:p w:rsidR="00021F02" w:rsidRPr="00D10233" w:rsidRDefault="00021F02" w:rsidP="00E66016">
            <w:pPr>
              <w:jc w:val="center"/>
              <w:rPr>
                <w:sz w:val="24"/>
                <w:szCs w:val="24"/>
              </w:rPr>
            </w:pPr>
          </w:p>
        </w:tc>
        <w:tc>
          <w:tcPr>
            <w:tcW w:w="1419" w:type="dxa"/>
            <w:vAlign w:val="center"/>
          </w:tcPr>
          <w:p w:rsidR="00021F02" w:rsidRPr="00265BA1" w:rsidRDefault="00021F02" w:rsidP="000D5DA0">
            <w:pPr>
              <w:jc w:val="center"/>
              <w:rPr>
                <w:sz w:val="24"/>
                <w:szCs w:val="24"/>
              </w:rPr>
            </w:pPr>
            <w:r>
              <w:rPr>
                <w:sz w:val="24"/>
                <w:szCs w:val="24"/>
              </w:rPr>
              <w:t>43,03</w:t>
            </w:r>
          </w:p>
        </w:tc>
        <w:tc>
          <w:tcPr>
            <w:tcW w:w="1558" w:type="dxa"/>
            <w:vAlign w:val="center"/>
          </w:tcPr>
          <w:p w:rsidR="00021F02" w:rsidRPr="00265BA1" w:rsidRDefault="00021F02" w:rsidP="00E66016">
            <w:pPr>
              <w:jc w:val="center"/>
              <w:rPr>
                <w:sz w:val="24"/>
                <w:szCs w:val="24"/>
              </w:rPr>
            </w:pPr>
            <w:r>
              <w:rPr>
                <w:sz w:val="24"/>
                <w:szCs w:val="24"/>
              </w:rPr>
              <w:t>158,8</w:t>
            </w:r>
          </w:p>
        </w:tc>
        <w:tc>
          <w:tcPr>
            <w:tcW w:w="1559" w:type="dxa"/>
            <w:vMerge/>
            <w:vAlign w:val="center"/>
          </w:tcPr>
          <w:p w:rsidR="00021F02" w:rsidRDefault="00021F02" w:rsidP="00E66016">
            <w:pPr>
              <w:jc w:val="center"/>
              <w:rPr>
                <w:sz w:val="24"/>
                <w:szCs w:val="24"/>
              </w:rPr>
            </w:pPr>
          </w:p>
        </w:tc>
      </w:tr>
      <w:tr w:rsidR="00021F02" w:rsidRPr="00D10233" w:rsidTr="00E66016">
        <w:trPr>
          <w:trHeight w:val="108"/>
        </w:trPr>
        <w:tc>
          <w:tcPr>
            <w:tcW w:w="2375" w:type="dxa"/>
            <w:vMerge w:val="restart"/>
            <w:vAlign w:val="center"/>
          </w:tcPr>
          <w:p w:rsidR="00021F02" w:rsidRPr="00634692" w:rsidRDefault="00021F02" w:rsidP="00E66016">
            <w:pPr>
              <w:shd w:val="clear" w:color="auto" w:fill="FFFFFF"/>
              <w:jc w:val="center"/>
              <w:rPr>
                <w:b/>
                <w:sz w:val="24"/>
                <w:szCs w:val="24"/>
              </w:rPr>
            </w:pPr>
            <w:r w:rsidRPr="00634692">
              <w:rPr>
                <w:b/>
                <w:sz w:val="24"/>
                <w:szCs w:val="24"/>
              </w:rPr>
              <w:t>Котельная № 5,</w:t>
            </w:r>
          </w:p>
          <w:p w:rsidR="00021F02" w:rsidRPr="00634692" w:rsidRDefault="00021F02" w:rsidP="00E66016">
            <w:pPr>
              <w:shd w:val="clear" w:color="auto" w:fill="FFFFFF"/>
              <w:jc w:val="center"/>
              <w:rPr>
                <w:b/>
                <w:sz w:val="24"/>
                <w:szCs w:val="24"/>
              </w:rPr>
            </w:pPr>
            <w:r w:rsidRPr="00634692">
              <w:rPr>
                <w:b/>
                <w:sz w:val="24"/>
                <w:szCs w:val="24"/>
              </w:rPr>
              <w:t>ул. Гагарина, 13</w:t>
            </w:r>
          </w:p>
          <w:p w:rsidR="00021F02" w:rsidRPr="00634692" w:rsidRDefault="00021F02" w:rsidP="00E66016">
            <w:pPr>
              <w:shd w:val="clear" w:color="auto" w:fill="FFFFFF"/>
              <w:spacing w:line="276" w:lineRule="auto"/>
              <w:jc w:val="center"/>
              <w:rPr>
                <w:b/>
                <w:sz w:val="24"/>
                <w:szCs w:val="24"/>
              </w:rPr>
            </w:pPr>
          </w:p>
        </w:tc>
        <w:tc>
          <w:tcPr>
            <w:tcW w:w="993" w:type="dxa"/>
          </w:tcPr>
          <w:p w:rsidR="00021F02" w:rsidRPr="00D10233" w:rsidRDefault="00021F02" w:rsidP="00E90F44">
            <w:pPr>
              <w:jc w:val="center"/>
              <w:rPr>
                <w:sz w:val="24"/>
                <w:szCs w:val="24"/>
              </w:rPr>
            </w:pPr>
            <w:r>
              <w:rPr>
                <w:sz w:val="24"/>
                <w:szCs w:val="24"/>
              </w:rPr>
              <w:t>2012</w:t>
            </w:r>
          </w:p>
        </w:tc>
        <w:tc>
          <w:tcPr>
            <w:tcW w:w="1418" w:type="dxa"/>
            <w:vMerge w:val="restart"/>
            <w:vAlign w:val="center"/>
          </w:tcPr>
          <w:p w:rsidR="00021F02" w:rsidRPr="00D10233" w:rsidRDefault="00021F02" w:rsidP="0032757D">
            <w:pPr>
              <w:jc w:val="center"/>
              <w:rPr>
                <w:sz w:val="24"/>
                <w:szCs w:val="24"/>
              </w:rPr>
            </w:pPr>
            <w:r>
              <w:rPr>
                <w:sz w:val="24"/>
                <w:szCs w:val="24"/>
              </w:rPr>
              <w:t>19,17</w:t>
            </w:r>
          </w:p>
        </w:tc>
        <w:tc>
          <w:tcPr>
            <w:tcW w:w="1419" w:type="dxa"/>
            <w:vAlign w:val="bottom"/>
          </w:tcPr>
          <w:p w:rsidR="00021F02" w:rsidRPr="00265BA1" w:rsidRDefault="00021F02" w:rsidP="00E90F44">
            <w:pPr>
              <w:jc w:val="center"/>
              <w:rPr>
                <w:sz w:val="24"/>
                <w:szCs w:val="24"/>
              </w:rPr>
            </w:pPr>
            <w:r>
              <w:rPr>
                <w:sz w:val="24"/>
                <w:szCs w:val="24"/>
              </w:rPr>
              <w:t>44,22</w:t>
            </w:r>
          </w:p>
        </w:tc>
        <w:tc>
          <w:tcPr>
            <w:tcW w:w="1558" w:type="dxa"/>
            <w:vAlign w:val="bottom"/>
          </w:tcPr>
          <w:p w:rsidR="00021F02" w:rsidRPr="00265BA1" w:rsidRDefault="00021F02" w:rsidP="00E90F44">
            <w:pPr>
              <w:jc w:val="center"/>
              <w:rPr>
                <w:sz w:val="24"/>
                <w:szCs w:val="24"/>
              </w:rPr>
            </w:pPr>
            <w:r>
              <w:rPr>
                <w:sz w:val="24"/>
                <w:szCs w:val="24"/>
              </w:rPr>
              <w:t>167,0</w:t>
            </w:r>
          </w:p>
        </w:tc>
        <w:tc>
          <w:tcPr>
            <w:tcW w:w="1559" w:type="dxa"/>
            <w:vMerge w:val="restart"/>
            <w:vAlign w:val="center"/>
          </w:tcPr>
          <w:p w:rsidR="00021F02" w:rsidRPr="00D10233" w:rsidRDefault="00021F02" w:rsidP="00E66016">
            <w:pPr>
              <w:jc w:val="center"/>
              <w:rPr>
                <w:sz w:val="24"/>
                <w:szCs w:val="24"/>
              </w:rPr>
            </w:pPr>
            <w:r>
              <w:rPr>
                <w:sz w:val="24"/>
                <w:szCs w:val="24"/>
              </w:rPr>
              <w:t>-</w:t>
            </w:r>
          </w:p>
        </w:tc>
      </w:tr>
      <w:tr w:rsidR="00021F02" w:rsidRPr="00D10233" w:rsidTr="00E66016">
        <w:trPr>
          <w:trHeight w:val="108"/>
        </w:trPr>
        <w:tc>
          <w:tcPr>
            <w:tcW w:w="2375" w:type="dxa"/>
            <w:vMerge/>
            <w:vAlign w:val="center"/>
          </w:tcPr>
          <w:p w:rsidR="00021F02" w:rsidRPr="00634692" w:rsidRDefault="00021F02" w:rsidP="00E66016">
            <w:pPr>
              <w:shd w:val="clear" w:color="auto" w:fill="FFFFFF"/>
              <w:spacing w:line="276" w:lineRule="auto"/>
              <w:jc w:val="center"/>
              <w:rPr>
                <w:b/>
                <w:sz w:val="24"/>
                <w:szCs w:val="24"/>
              </w:rPr>
            </w:pPr>
          </w:p>
        </w:tc>
        <w:tc>
          <w:tcPr>
            <w:tcW w:w="993" w:type="dxa"/>
          </w:tcPr>
          <w:p w:rsidR="00021F02" w:rsidRPr="00D10233" w:rsidRDefault="00021F02" w:rsidP="00E90F44">
            <w:pPr>
              <w:jc w:val="center"/>
              <w:rPr>
                <w:sz w:val="24"/>
                <w:szCs w:val="24"/>
              </w:rPr>
            </w:pPr>
            <w:r>
              <w:rPr>
                <w:sz w:val="24"/>
                <w:szCs w:val="24"/>
              </w:rPr>
              <w:t>2013</w:t>
            </w:r>
          </w:p>
        </w:tc>
        <w:tc>
          <w:tcPr>
            <w:tcW w:w="1418" w:type="dxa"/>
            <w:vMerge/>
            <w:vAlign w:val="center"/>
          </w:tcPr>
          <w:p w:rsidR="00021F02" w:rsidRPr="00D10233" w:rsidRDefault="00021F02" w:rsidP="00E66016">
            <w:pPr>
              <w:jc w:val="center"/>
              <w:rPr>
                <w:sz w:val="24"/>
                <w:szCs w:val="24"/>
              </w:rPr>
            </w:pPr>
          </w:p>
        </w:tc>
        <w:tc>
          <w:tcPr>
            <w:tcW w:w="1419" w:type="dxa"/>
            <w:vAlign w:val="bottom"/>
          </w:tcPr>
          <w:p w:rsidR="00021F02" w:rsidRPr="00265BA1" w:rsidRDefault="00021F02" w:rsidP="00E90F44">
            <w:pPr>
              <w:jc w:val="center"/>
              <w:rPr>
                <w:sz w:val="24"/>
                <w:szCs w:val="24"/>
              </w:rPr>
            </w:pPr>
            <w:r>
              <w:rPr>
                <w:sz w:val="24"/>
                <w:szCs w:val="24"/>
              </w:rPr>
              <w:t>44,22</w:t>
            </w:r>
          </w:p>
        </w:tc>
        <w:tc>
          <w:tcPr>
            <w:tcW w:w="1558" w:type="dxa"/>
            <w:vAlign w:val="bottom"/>
          </w:tcPr>
          <w:p w:rsidR="00021F02" w:rsidRPr="00265BA1" w:rsidRDefault="00021F02" w:rsidP="00E90F44">
            <w:pPr>
              <w:jc w:val="center"/>
              <w:rPr>
                <w:sz w:val="24"/>
                <w:szCs w:val="24"/>
              </w:rPr>
            </w:pPr>
            <w:r>
              <w:rPr>
                <w:sz w:val="24"/>
                <w:szCs w:val="24"/>
              </w:rPr>
              <w:t>167,0</w:t>
            </w:r>
          </w:p>
        </w:tc>
        <w:tc>
          <w:tcPr>
            <w:tcW w:w="1559" w:type="dxa"/>
            <w:vMerge/>
            <w:vAlign w:val="center"/>
          </w:tcPr>
          <w:p w:rsidR="00021F02" w:rsidRDefault="00021F02" w:rsidP="00E66016">
            <w:pPr>
              <w:jc w:val="center"/>
              <w:rPr>
                <w:sz w:val="24"/>
                <w:szCs w:val="24"/>
              </w:rPr>
            </w:pPr>
          </w:p>
        </w:tc>
      </w:tr>
      <w:tr w:rsidR="00021F02" w:rsidRPr="00D10233" w:rsidTr="00E66016">
        <w:trPr>
          <w:trHeight w:val="108"/>
        </w:trPr>
        <w:tc>
          <w:tcPr>
            <w:tcW w:w="2375" w:type="dxa"/>
            <w:vMerge/>
            <w:vAlign w:val="center"/>
          </w:tcPr>
          <w:p w:rsidR="00021F02" w:rsidRPr="00634692" w:rsidRDefault="00021F02" w:rsidP="00E66016">
            <w:pPr>
              <w:shd w:val="clear" w:color="auto" w:fill="FFFFFF"/>
              <w:spacing w:line="276" w:lineRule="auto"/>
              <w:jc w:val="center"/>
              <w:rPr>
                <w:b/>
                <w:sz w:val="24"/>
                <w:szCs w:val="24"/>
              </w:rPr>
            </w:pPr>
          </w:p>
        </w:tc>
        <w:tc>
          <w:tcPr>
            <w:tcW w:w="993" w:type="dxa"/>
          </w:tcPr>
          <w:p w:rsidR="00021F02" w:rsidRPr="00D10233" w:rsidRDefault="00021F02" w:rsidP="00021F02">
            <w:pPr>
              <w:jc w:val="center"/>
              <w:rPr>
                <w:sz w:val="24"/>
                <w:szCs w:val="24"/>
              </w:rPr>
            </w:pPr>
            <w:r>
              <w:rPr>
                <w:sz w:val="24"/>
                <w:szCs w:val="24"/>
              </w:rPr>
              <w:t>2014</w:t>
            </w:r>
          </w:p>
        </w:tc>
        <w:tc>
          <w:tcPr>
            <w:tcW w:w="1418" w:type="dxa"/>
            <w:vMerge/>
            <w:vAlign w:val="center"/>
          </w:tcPr>
          <w:p w:rsidR="00021F02" w:rsidRPr="00D10233" w:rsidRDefault="00021F02" w:rsidP="00E66016">
            <w:pPr>
              <w:jc w:val="center"/>
              <w:rPr>
                <w:sz w:val="24"/>
                <w:szCs w:val="24"/>
              </w:rPr>
            </w:pPr>
          </w:p>
        </w:tc>
        <w:tc>
          <w:tcPr>
            <w:tcW w:w="1419" w:type="dxa"/>
            <w:vAlign w:val="bottom"/>
          </w:tcPr>
          <w:p w:rsidR="00021F02" w:rsidRPr="00265BA1" w:rsidRDefault="00021F02" w:rsidP="00013A79">
            <w:pPr>
              <w:jc w:val="center"/>
              <w:rPr>
                <w:sz w:val="24"/>
                <w:szCs w:val="24"/>
              </w:rPr>
            </w:pPr>
            <w:r>
              <w:rPr>
                <w:sz w:val="24"/>
                <w:szCs w:val="24"/>
              </w:rPr>
              <w:t>-</w:t>
            </w:r>
          </w:p>
        </w:tc>
        <w:tc>
          <w:tcPr>
            <w:tcW w:w="1558" w:type="dxa"/>
            <w:vAlign w:val="bottom"/>
          </w:tcPr>
          <w:p w:rsidR="00021F02" w:rsidRPr="00265BA1" w:rsidRDefault="00021F02" w:rsidP="00013A79">
            <w:pPr>
              <w:jc w:val="center"/>
              <w:rPr>
                <w:sz w:val="24"/>
                <w:szCs w:val="24"/>
              </w:rPr>
            </w:pPr>
            <w:r>
              <w:rPr>
                <w:sz w:val="24"/>
                <w:szCs w:val="24"/>
              </w:rPr>
              <w:t>-</w:t>
            </w:r>
          </w:p>
        </w:tc>
        <w:tc>
          <w:tcPr>
            <w:tcW w:w="1559" w:type="dxa"/>
            <w:vMerge/>
            <w:vAlign w:val="center"/>
          </w:tcPr>
          <w:p w:rsidR="00021F02" w:rsidRDefault="00021F02" w:rsidP="00E66016">
            <w:pPr>
              <w:jc w:val="center"/>
              <w:rPr>
                <w:sz w:val="24"/>
                <w:szCs w:val="24"/>
              </w:rPr>
            </w:pPr>
          </w:p>
        </w:tc>
      </w:tr>
      <w:tr w:rsidR="00021F02" w:rsidRPr="00D10233" w:rsidTr="00E66016">
        <w:trPr>
          <w:trHeight w:val="108"/>
        </w:trPr>
        <w:tc>
          <w:tcPr>
            <w:tcW w:w="2375" w:type="dxa"/>
            <w:vMerge/>
            <w:vAlign w:val="center"/>
          </w:tcPr>
          <w:p w:rsidR="00021F02" w:rsidRPr="00634692" w:rsidRDefault="00021F02" w:rsidP="00E66016">
            <w:pPr>
              <w:shd w:val="clear" w:color="auto" w:fill="FFFFFF"/>
              <w:spacing w:line="276" w:lineRule="auto"/>
              <w:jc w:val="center"/>
              <w:rPr>
                <w:b/>
                <w:sz w:val="24"/>
                <w:szCs w:val="24"/>
              </w:rPr>
            </w:pPr>
          </w:p>
        </w:tc>
        <w:tc>
          <w:tcPr>
            <w:tcW w:w="993" w:type="dxa"/>
          </w:tcPr>
          <w:p w:rsidR="00021F02" w:rsidRPr="00D10233" w:rsidRDefault="00021F02" w:rsidP="00021F02">
            <w:pPr>
              <w:jc w:val="center"/>
              <w:rPr>
                <w:sz w:val="24"/>
                <w:szCs w:val="24"/>
              </w:rPr>
            </w:pPr>
            <w:r>
              <w:rPr>
                <w:sz w:val="24"/>
                <w:szCs w:val="24"/>
              </w:rPr>
              <w:t>2015</w:t>
            </w:r>
          </w:p>
        </w:tc>
        <w:tc>
          <w:tcPr>
            <w:tcW w:w="1418" w:type="dxa"/>
            <w:vMerge/>
            <w:vAlign w:val="center"/>
          </w:tcPr>
          <w:p w:rsidR="00021F02" w:rsidRPr="00D10233" w:rsidRDefault="00021F02" w:rsidP="00E66016">
            <w:pPr>
              <w:jc w:val="center"/>
              <w:rPr>
                <w:sz w:val="24"/>
                <w:szCs w:val="24"/>
              </w:rPr>
            </w:pPr>
          </w:p>
        </w:tc>
        <w:tc>
          <w:tcPr>
            <w:tcW w:w="1419" w:type="dxa"/>
            <w:vAlign w:val="bottom"/>
          </w:tcPr>
          <w:p w:rsidR="00021F02" w:rsidRPr="00265BA1" w:rsidRDefault="00021F02" w:rsidP="00E66016">
            <w:pPr>
              <w:jc w:val="center"/>
              <w:rPr>
                <w:sz w:val="24"/>
                <w:szCs w:val="24"/>
              </w:rPr>
            </w:pPr>
            <w:r>
              <w:rPr>
                <w:sz w:val="24"/>
                <w:szCs w:val="24"/>
              </w:rPr>
              <w:t>26,06</w:t>
            </w:r>
          </w:p>
        </w:tc>
        <w:tc>
          <w:tcPr>
            <w:tcW w:w="1558" w:type="dxa"/>
            <w:vAlign w:val="bottom"/>
          </w:tcPr>
          <w:p w:rsidR="00021F02" w:rsidRPr="00265BA1" w:rsidRDefault="00021F02" w:rsidP="00E66016">
            <w:pPr>
              <w:jc w:val="center"/>
              <w:rPr>
                <w:sz w:val="24"/>
                <w:szCs w:val="24"/>
              </w:rPr>
            </w:pPr>
            <w:r>
              <w:rPr>
                <w:sz w:val="24"/>
                <w:szCs w:val="24"/>
              </w:rPr>
              <w:t>158,8</w:t>
            </w:r>
          </w:p>
        </w:tc>
        <w:tc>
          <w:tcPr>
            <w:tcW w:w="1559" w:type="dxa"/>
            <w:vMerge/>
            <w:vAlign w:val="center"/>
          </w:tcPr>
          <w:p w:rsidR="00021F02" w:rsidRDefault="00021F02" w:rsidP="00E66016">
            <w:pPr>
              <w:jc w:val="center"/>
              <w:rPr>
                <w:sz w:val="24"/>
                <w:szCs w:val="24"/>
              </w:rPr>
            </w:pPr>
          </w:p>
        </w:tc>
      </w:tr>
      <w:tr w:rsidR="00021F02" w:rsidRPr="00D10233" w:rsidTr="00E66016">
        <w:trPr>
          <w:trHeight w:val="108"/>
        </w:trPr>
        <w:tc>
          <w:tcPr>
            <w:tcW w:w="2375" w:type="dxa"/>
            <w:vMerge w:val="restart"/>
            <w:vAlign w:val="center"/>
          </w:tcPr>
          <w:p w:rsidR="00021F02" w:rsidRPr="00634692" w:rsidRDefault="00021F02" w:rsidP="00E66016">
            <w:pPr>
              <w:shd w:val="clear" w:color="auto" w:fill="FFFFFF"/>
              <w:jc w:val="center"/>
              <w:rPr>
                <w:b/>
                <w:sz w:val="24"/>
                <w:szCs w:val="24"/>
              </w:rPr>
            </w:pPr>
            <w:r w:rsidRPr="00634692">
              <w:rPr>
                <w:b/>
                <w:sz w:val="24"/>
                <w:szCs w:val="24"/>
              </w:rPr>
              <w:t>Котельная № 6,</w:t>
            </w:r>
          </w:p>
          <w:p w:rsidR="00021F02" w:rsidRPr="00634692" w:rsidRDefault="00021F02" w:rsidP="00E66016">
            <w:pPr>
              <w:shd w:val="clear" w:color="auto" w:fill="FFFFFF"/>
              <w:spacing w:line="276" w:lineRule="auto"/>
              <w:jc w:val="center"/>
              <w:rPr>
                <w:b/>
                <w:sz w:val="24"/>
                <w:szCs w:val="24"/>
              </w:rPr>
            </w:pPr>
            <w:r w:rsidRPr="00634692">
              <w:rPr>
                <w:b/>
                <w:sz w:val="24"/>
                <w:szCs w:val="24"/>
              </w:rPr>
              <w:t>ул. Саратовская, 92</w:t>
            </w:r>
          </w:p>
        </w:tc>
        <w:tc>
          <w:tcPr>
            <w:tcW w:w="993" w:type="dxa"/>
          </w:tcPr>
          <w:p w:rsidR="00021F02" w:rsidRPr="00D10233" w:rsidRDefault="00021F02" w:rsidP="00E90F44">
            <w:pPr>
              <w:jc w:val="center"/>
              <w:rPr>
                <w:sz w:val="24"/>
                <w:szCs w:val="24"/>
              </w:rPr>
            </w:pPr>
            <w:r>
              <w:rPr>
                <w:sz w:val="24"/>
                <w:szCs w:val="24"/>
              </w:rPr>
              <w:t>2012</w:t>
            </w:r>
          </w:p>
        </w:tc>
        <w:tc>
          <w:tcPr>
            <w:tcW w:w="1418" w:type="dxa"/>
            <w:vMerge w:val="restart"/>
            <w:vAlign w:val="center"/>
          </w:tcPr>
          <w:p w:rsidR="00021F02" w:rsidRPr="00D10233" w:rsidRDefault="00021F02" w:rsidP="00E66016">
            <w:pPr>
              <w:jc w:val="center"/>
              <w:rPr>
                <w:sz w:val="24"/>
                <w:szCs w:val="24"/>
              </w:rPr>
            </w:pPr>
            <w:r>
              <w:rPr>
                <w:sz w:val="24"/>
                <w:szCs w:val="24"/>
              </w:rPr>
              <w:t>95,19</w:t>
            </w:r>
          </w:p>
        </w:tc>
        <w:tc>
          <w:tcPr>
            <w:tcW w:w="1419" w:type="dxa"/>
            <w:vAlign w:val="bottom"/>
          </w:tcPr>
          <w:p w:rsidR="00021F02" w:rsidRPr="00265BA1" w:rsidRDefault="00021F02" w:rsidP="00E90F44">
            <w:pPr>
              <w:jc w:val="center"/>
              <w:rPr>
                <w:sz w:val="24"/>
                <w:szCs w:val="24"/>
              </w:rPr>
            </w:pPr>
            <w:r>
              <w:rPr>
                <w:sz w:val="24"/>
                <w:szCs w:val="24"/>
              </w:rPr>
              <w:t>156,52</w:t>
            </w:r>
          </w:p>
        </w:tc>
        <w:tc>
          <w:tcPr>
            <w:tcW w:w="1558" w:type="dxa"/>
            <w:vAlign w:val="bottom"/>
          </w:tcPr>
          <w:p w:rsidR="00021F02" w:rsidRPr="00265BA1" w:rsidRDefault="00021F02" w:rsidP="00E66016">
            <w:pPr>
              <w:jc w:val="center"/>
              <w:rPr>
                <w:sz w:val="24"/>
                <w:szCs w:val="24"/>
              </w:rPr>
            </w:pPr>
            <w:r>
              <w:rPr>
                <w:sz w:val="24"/>
                <w:szCs w:val="24"/>
              </w:rPr>
              <w:t>154,0-</w:t>
            </w:r>
          </w:p>
        </w:tc>
        <w:tc>
          <w:tcPr>
            <w:tcW w:w="1559" w:type="dxa"/>
            <w:vMerge w:val="restart"/>
            <w:vAlign w:val="center"/>
          </w:tcPr>
          <w:p w:rsidR="00021F02" w:rsidRPr="00D10233" w:rsidRDefault="00021F02" w:rsidP="00E66016">
            <w:pPr>
              <w:jc w:val="center"/>
              <w:rPr>
                <w:sz w:val="24"/>
                <w:szCs w:val="24"/>
              </w:rPr>
            </w:pPr>
            <w:r>
              <w:rPr>
                <w:sz w:val="24"/>
                <w:szCs w:val="24"/>
              </w:rPr>
              <w:t>-</w:t>
            </w:r>
          </w:p>
        </w:tc>
      </w:tr>
      <w:tr w:rsidR="00021F02" w:rsidRPr="00D10233" w:rsidTr="00E66016">
        <w:trPr>
          <w:trHeight w:val="108"/>
        </w:trPr>
        <w:tc>
          <w:tcPr>
            <w:tcW w:w="2375" w:type="dxa"/>
            <w:vMerge/>
            <w:vAlign w:val="center"/>
          </w:tcPr>
          <w:p w:rsidR="00021F02" w:rsidRPr="00634692" w:rsidRDefault="00021F02" w:rsidP="00E66016">
            <w:pPr>
              <w:shd w:val="clear" w:color="auto" w:fill="FFFFFF"/>
              <w:spacing w:line="276" w:lineRule="auto"/>
              <w:jc w:val="center"/>
              <w:rPr>
                <w:b/>
                <w:sz w:val="24"/>
                <w:szCs w:val="24"/>
              </w:rPr>
            </w:pPr>
          </w:p>
        </w:tc>
        <w:tc>
          <w:tcPr>
            <w:tcW w:w="993" w:type="dxa"/>
          </w:tcPr>
          <w:p w:rsidR="00021F02" w:rsidRPr="00D10233" w:rsidRDefault="00021F02" w:rsidP="00E90F44">
            <w:pPr>
              <w:jc w:val="center"/>
              <w:rPr>
                <w:sz w:val="24"/>
                <w:szCs w:val="24"/>
              </w:rPr>
            </w:pPr>
            <w:r>
              <w:rPr>
                <w:sz w:val="24"/>
                <w:szCs w:val="24"/>
              </w:rPr>
              <w:t>2013</w:t>
            </w:r>
          </w:p>
        </w:tc>
        <w:tc>
          <w:tcPr>
            <w:tcW w:w="1418" w:type="dxa"/>
            <w:vMerge/>
            <w:vAlign w:val="center"/>
          </w:tcPr>
          <w:p w:rsidR="00021F02" w:rsidRPr="00D10233" w:rsidRDefault="00021F02" w:rsidP="00E66016">
            <w:pPr>
              <w:jc w:val="center"/>
              <w:rPr>
                <w:sz w:val="24"/>
                <w:szCs w:val="24"/>
              </w:rPr>
            </w:pPr>
          </w:p>
        </w:tc>
        <w:tc>
          <w:tcPr>
            <w:tcW w:w="1419" w:type="dxa"/>
            <w:vAlign w:val="bottom"/>
          </w:tcPr>
          <w:p w:rsidR="00021F02" w:rsidRPr="00265BA1" w:rsidRDefault="00021F02" w:rsidP="00E90F44">
            <w:pPr>
              <w:jc w:val="center"/>
              <w:rPr>
                <w:sz w:val="24"/>
                <w:szCs w:val="24"/>
              </w:rPr>
            </w:pPr>
            <w:r>
              <w:rPr>
                <w:sz w:val="24"/>
                <w:szCs w:val="24"/>
              </w:rPr>
              <w:t>153,25</w:t>
            </w:r>
          </w:p>
        </w:tc>
        <w:tc>
          <w:tcPr>
            <w:tcW w:w="1558" w:type="dxa"/>
            <w:vAlign w:val="bottom"/>
          </w:tcPr>
          <w:p w:rsidR="00021F02" w:rsidRPr="00265BA1" w:rsidRDefault="00021F02" w:rsidP="00013A79">
            <w:pPr>
              <w:jc w:val="center"/>
              <w:rPr>
                <w:sz w:val="24"/>
                <w:szCs w:val="24"/>
              </w:rPr>
            </w:pPr>
            <w:r>
              <w:rPr>
                <w:sz w:val="24"/>
                <w:szCs w:val="24"/>
              </w:rPr>
              <w:t>154,0</w:t>
            </w:r>
          </w:p>
        </w:tc>
        <w:tc>
          <w:tcPr>
            <w:tcW w:w="1559" w:type="dxa"/>
            <w:vMerge/>
            <w:vAlign w:val="center"/>
          </w:tcPr>
          <w:p w:rsidR="00021F02" w:rsidRDefault="00021F02" w:rsidP="00E66016">
            <w:pPr>
              <w:jc w:val="center"/>
              <w:rPr>
                <w:sz w:val="24"/>
                <w:szCs w:val="24"/>
              </w:rPr>
            </w:pPr>
          </w:p>
        </w:tc>
      </w:tr>
      <w:tr w:rsidR="00021F02" w:rsidRPr="00D10233" w:rsidTr="00DF3592">
        <w:trPr>
          <w:trHeight w:val="78"/>
        </w:trPr>
        <w:tc>
          <w:tcPr>
            <w:tcW w:w="2375" w:type="dxa"/>
            <w:vMerge/>
            <w:vAlign w:val="center"/>
          </w:tcPr>
          <w:p w:rsidR="00021F02" w:rsidRPr="00634692" w:rsidRDefault="00021F02" w:rsidP="00E66016">
            <w:pPr>
              <w:shd w:val="clear" w:color="auto" w:fill="FFFFFF"/>
              <w:spacing w:line="276" w:lineRule="auto"/>
              <w:jc w:val="center"/>
              <w:rPr>
                <w:b/>
                <w:sz w:val="24"/>
                <w:szCs w:val="24"/>
              </w:rPr>
            </w:pPr>
          </w:p>
        </w:tc>
        <w:tc>
          <w:tcPr>
            <w:tcW w:w="993" w:type="dxa"/>
          </w:tcPr>
          <w:p w:rsidR="00021F02" w:rsidRPr="00D10233" w:rsidRDefault="00021F02" w:rsidP="00021F02">
            <w:pPr>
              <w:jc w:val="center"/>
              <w:rPr>
                <w:sz w:val="24"/>
                <w:szCs w:val="24"/>
              </w:rPr>
            </w:pPr>
            <w:r>
              <w:rPr>
                <w:sz w:val="24"/>
                <w:szCs w:val="24"/>
              </w:rPr>
              <w:t>2014</w:t>
            </w:r>
          </w:p>
        </w:tc>
        <w:tc>
          <w:tcPr>
            <w:tcW w:w="1418" w:type="dxa"/>
            <w:vMerge/>
            <w:vAlign w:val="center"/>
          </w:tcPr>
          <w:p w:rsidR="00021F02" w:rsidRPr="00D10233" w:rsidRDefault="00021F02" w:rsidP="00E66016">
            <w:pPr>
              <w:jc w:val="center"/>
              <w:rPr>
                <w:sz w:val="24"/>
                <w:szCs w:val="24"/>
              </w:rPr>
            </w:pPr>
          </w:p>
        </w:tc>
        <w:tc>
          <w:tcPr>
            <w:tcW w:w="1419" w:type="dxa"/>
            <w:vAlign w:val="bottom"/>
          </w:tcPr>
          <w:p w:rsidR="00021F02" w:rsidRPr="00265BA1" w:rsidRDefault="00021F02" w:rsidP="00013A79">
            <w:pPr>
              <w:jc w:val="center"/>
              <w:rPr>
                <w:sz w:val="24"/>
                <w:szCs w:val="24"/>
              </w:rPr>
            </w:pPr>
            <w:r>
              <w:rPr>
                <w:sz w:val="24"/>
                <w:szCs w:val="24"/>
              </w:rPr>
              <w:t>-</w:t>
            </w:r>
          </w:p>
        </w:tc>
        <w:tc>
          <w:tcPr>
            <w:tcW w:w="1558" w:type="dxa"/>
            <w:vAlign w:val="bottom"/>
          </w:tcPr>
          <w:p w:rsidR="00021F02" w:rsidRPr="00265BA1" w:rsidRDefault="00021F02" w:rsidP="00013A79">
            <w:pPr>
              <w:jc w:val="center"/>
              <w:rPr>
                <w:sz w:val="24"/>
                <w:szCs w:val="24"/>
              </w:rPr>
            </w:pPr>
          </w:p>
        </w:tc>
        <w:tc>
          <w:tcPr>
            <w:tcW w:w="1559" w:type="dxa"/>
            <w:vMerge/>
            <w:vAlign w:val="center"/>
          </w:tcPr>
          <w:p w:rsidR="00021F02" w:rsidRDefault="00021F02" w:rsidP="00E66016">
            <w:pPr>
              <w:jc w:val="center"/>
              <w:rPr>
                <w:sz w:val="24"/>
                <w:szCs w:val="24"/>
              </w:rPr>
            </w:pPr>
          </w:p>
        </w:tc>
      </w:tr>
      <w:tr w:rsidR="00021F02" w:rsidRPr="00D10233" w:rsidTr="00E66016">
        <w:trPr>
          <w:trHeight w:val="108"/>
        </w:trPr>
        <w:tc>
          <w:tcPr>
            <w:tcW w:w="2375" w:type="dxa"/>
            <w:vMerge/>
            <w:vAlign w:val="center"/>
          </w:tcPr>
          <w:p w:rsidR="00021F02" w:rsidRPr="00634692" w:rsidRDefault="00021F02" w:rsidP="00E66016">
            <w:pPr>
              <w:shd w:val="clear" w:color="auto" w:fill="FFFFFF"/>
              <w:spacing w:line="276" w:lineRule="auto"/>
              <w:jc w:val="center"/>
              <w:rPr>
                <w:b/>
                <w:sz w:val="24"/>
                <w:szCs w:val="24"/>
              </w:rPr>
            </w:pPr>
          </w:p>
        </w:tc>
        <w:tc>
          <w:tcPr>
            <w:tcW w:w="993" w:type="dxa"/>
          </w:tcPr>
          <w:p w:rsidR="00021F02" w:rsidRPr="00D10233" w:rsidRDefault="00021F02" w:rsidP="00021F02">
            <w:pPr>
              <w:jc w:val="center"/>
              <w:rPr>
                <w:sz w:val="24"/>
                <w:szCs w:val="24"/>
              </w:rPr>
            </w:pPr>
            <w:r>
              <w:rPr>
                <w:sz w:val="24"/>
                <w:szCs w:val="24"/>
              </w:rPr>
              <w:t>2015</w:t>
            </w:r>
          </w:p>
        </w:tc>
        <w:tc>
          <w:tcPr>
            <w:tcW w:w="1418" w:type="dxa"/>
            <w:vMerge/>
            <w:vAlign w:val="center"/>
          </w:tcPr>
          <w:p w:rsidR="00021F02" w:rsidRPr="00D10233" w:rsidRDefault="00021F02" w:rsidP="00E66016">
            <w:pPr>
              <w:jc w:val="center"/>
              <w:rPr>
                <w:sz w:val="24"/>
                <w:szCs w:val="24"/>
              </w:rPr>
            </w:pPr>
          </w:p>
        </w:tc>
        <w:tc>
          <w:tcPr>
            <w:tcW w:w="1419" w:type="dxa"/>
            <w:vAlign w:val="bottom"/>
          </w:tcPr>
          <w:p w:rsidR="00021F02" w:rsidRPr="00265BA1" w:rsidRDefault="00021F02" w:rsidP="000D5DA0">
            <w:pPr>
              <w:jc w:val="center"/>
              <w:rPr>
                <w:sz w:val="24"/>
                <w:szCs w:val="24"/>
              </w:rPr>
            </w:pPr>
            <w:r>
              <w:rPr>
                <w:sz w:val="24"/>
                <w:szCs w:val="24"/>
              </w:rPr>
              <w:t>97,11</w:t>
            </w:r>
          </w:p>
        </w:tc>
        <w:tc>
          <w:tcPr>
            <w:tcW w:w="1558" w:type="dxa"/>
            <w:vAlign w:val="bottom"/>
          </w:tcPr>
          <w:p w:rsidR="00021F02" w:rsidRPr="00265BA1" w:rsidRDefault="00021F02" w:rsidP="00E66016">
            <w:pPr>
              <w:jc w:val="center"/>
              <w:rPr>
                <w:sz w:val="24"/>
                <w:szCs w:val="24"/>
              </w:rPr>
            </w:pPr>
            <w:r>
              <w:rPr>
                <w:sz w:val="24"/>
                <w:szCs w:val="24"/>
              </w:rPr>
              <w:t>158,8</w:t>
            </w:r>
          </w:p>
        </w:tc>
        <w:tc>
          <w:tcPr>
            <w:tcW w:w="1559" w:type="dxa"/>
            <w:vMerge/>
            <w:vAlign w:val="center"/>
          </w:tcPr>
          <w:p w:rsidR="00021F02" w:rsidRDefault="00021F02" w:rsidP="00E66016">
            <w:pPr>
              <w:jc w:val="center"/>
              <w:rPr>
                <w:sz w:val="24"/>
                <w:szCs w:val="24"/>
              </w:rPr>
            </w:pPr>
          </w:p>
        </w:tc>
      </w:tr>
      <w:tr w:rsidR="00021F02" w:rsidRPr="00D10233" w:rsidTr="00E90F44">
        <w:trPr>
          <w:trHeight w:val="108"/>
        </w:trPr>
        <w:tc>
          <w:tcPr>
            <w:tcW w:w="2375" w:type="dxa"/>
            <w:vMerge w:val="restart"/>
            <w:vAlign w:val="center"/>
          </w:tcPr>
          <w:p w:rsidR="00021F02" w:rsidRPr="00634692" w:rsidRDefault="00021F02" w:rsidP="00E66016">
            <w:pPr>
              <w:shd w:val="clear" w:color="auto" w:fill="FFFFFF"/>
              <w:jc w:val="center"/>
              <w:rPr>
                <w:b/>
                <w:sz w:val="24"/>
                <w:szCs w:val="24"/>
              </w:rPr>
            </w:pPr>
            <w:r w:rsidRPr="00634692">
              <w:rPr>
                <w:b/>
                <w:sz w:val="24"/>
                <w:szCs w:val="24"/>
              </w:rPr>
              <w:t>Котельная № 7,</w:t>
            </w:r>
          </w:p>
          <w:p w:rsidR="00021F02" w:rsidRPr="00634692" w:rsidRDefault="00021F02" w:rsidP="00E66016">
            <w:pPr>
              <w:shd w:val="clear" w:color="auto" w:fill="FFFFFF"/>
              <w:jc w:val="center"/>
              <w:rPr>
                <w:b/>
                <w:sz w:val="24"/>
                <w:szCs w:val="24"/>
              </w:rPr>
            </w:pPr>
            <w:r w:rsidRPr="00634692">
              <w:rPr>
                <w:b/>
                <w:sz w:val="24"/>
                <w:szCs w:val="24"/>
              </w:rPr>
              <w:t>ул. Комсомольская, 98а</w:t>
            </w:r>
          </w:p>
        </w:tc>
        <w:tc>
          <w:tcPr>
            <w:tcW w:w="993" w:type="dxa"/>
          </w:tcPr>
          <w:p w:rsidR="00021F02" w:rsidRPr="00D10233" w:rsidRDefault="00021F02" w:rsidP="00E90F44">
            <w:pPr>
              <w:jc w:val="center"/>
              <w:rPr>
                <w:sz w:val="24"/>
                <w:szCs w:val="24"/>
              </w:rPr>
            </w:pPr>
            <w:r>
              <w:rPr>
                <w:sz w:val="24"/>
                <w:szCs w:val="24"/>
              </w:rPr>
              <w:t>2012</w:t>
            </w:r>
          </w:p>
        </w:tc>
        <w:tc>
          <w:tcPr>
            <w:tcW w:w="1418" w:type="dxa"/>
            <w:vMerge w:val="restart"/>
            <w:vAlign w:val="center"/>
          </w:tcPr>
          <w:p w:rsidR="00021F02" w:rsidRPr="009250E9" w:rsidRDefault="00021F02" w:rsidP="00E66016">
            <w:pPr>
              <w:jc w:val="center"/>
              <w:rPr>
                <w:sz w:val="24"/>
                <w:szCs w:val="24"/>
              </w:rPr>
            </w:pPr>
            <w:r>
              <w:rPr>
                <w:sz w:val="24"/>
                <w:szCs w:val="24"/>
              </w:rPr>
              <w:t>86,58</w:t>
            </w:r>
          </w:p>
        </w:tc>
        <w:tc>
          <w:tcPr>
            <w:tcW w:w="1419" w:type="dxa"/>
            <w:vAlign w:val="bottom"/>
          </w:tcPr>
          <w:p w:rsidR="00021F02" w:rsidRPr="00A83368" w:rsidRDefault="00021F02" w:rsidP="00E90F44">
            <w:pPr>
              <w:jc w:val="center"/>
              <w:rPr>
                <w:sz w:val="24"/>
                <w:szCs w:val="24"/>
              </w:rPr>
            </w:pPr>
            <w:r>
              <w:rPr>
                <w:sz w:val="24"/>
                <w:szCs w:val="24"/>
              </w:rPr>
              <w:t>186,71</w:t>
            </w:r>
          </w:p>
        </w:tc>
        <w:tc>
          <w:tcPr>
            <w:tcW w:w="1558" w:type="dxa"/>
          </w:tcPr>
          <w:p w:rsidR="00021F02" w:rsidRDefault="00021F02" w:rsidP="001A11F0">
            <w:pPr>
              <w:jc w:val="center"/>
            </w:pPr>
            <w:r w:rsidRPr="00224C74">
              <w:rPr>
                <w:sz w:val="24"/>
                <w:szCs w:val="24"/>
              </w:rPr>
              <w:t>154,0</w:t>
            </w:r>
          </w:p>
        </w:tc>
        <w:tc>
          <w:tcPr>
            <w:tcW w:w="1559" w:type="dxa"/>
            <w:vMerge w:val="restart"/>
            <w:vAlign w:val="center"/>
          </w:tcPr>
          <w:p w:rsidR="00021F02" w:rsidRPr="00D10233" w:rsidRDefault="00021F02" w:rsidP="00E66016">
            <w:pPr>
              <w:jc w:val="center"/>
              <w:rPr>
                <w:sz w:val="24"/>
                <w:szCs w:val="24"/>
              </w:rPr>
            </w:pPr>
            <w:r>
              <w:rPr>
                <w:sz w:val="24"/>
                <w:szCs w:val="24"/>
              </w:rPr>
              <w:t>-</w:t>
            </w:r>
          </w:p>
        </w:tc>
      </w:tr>
      <w:tr w:rsidR="00021F02" w:rsidRPr="00D10233" w:rsidTr="00E90F44">
        <w:trPr>
          <w:trHeight w:val="108"/>
        </w:trPr>
        <w:tc>
          <w:tcPr>
            <w:tcW w:w="2375" w:type="dxa"/>
            <w:vMerge/>
            <w:vAlign w:val="center"/>
          </w:tcPr>
          <w:p w:rsidR="00021F02" w:rsidRPr="00634692" w:rsidRDefault="00021F02" w:rsidP="00E66016">
            <w:pPr>
              <w:shd w:val="clear" w:color="auto" w:fill="FFFFFF"/>
              <w:spacing w:line="276" w:lineRule="auto"/>
              <w:jc w:val="center"/>
              <w:rPr>
                <w:b/>
                <w:sz w:val="24"/>
                <w:szCs w:val="24"/>
              </w:rPr>
            </w:pPr>
          </w:p>
        </w:tc>
        <w:tc>
          <w:tcPr>
            <w:tcW w:w="993" w:type="dxa"/>
          </w:tcPr>
          <w:p w:rsidR="00021F02" w:rsidRPr="00D10233" w:rsidRDefault="00021F02" w:rsidP="00E90F44">
            <w:pPr>
              <w:jc w:val="center"/>
              <w:rPr>
                <w:sz w:val="24"/>
                <w:szCs w:val="24"/>
              </w:rPr>
            </w:pPr>
            <w:r>
              <w:rPr>
                <w:sz w:val="24"/>
                <w:szCs w:val="24"/>
              </w:rPr>
              <w:t>2013</w:t>
            </w:r>
          </w:p>
        </w:tc>
        <w:tc>
          <w:tcPr>
            <w:tcW w:w="1418" w:type="dxa"/>
            <w:vMerge/>
            <w:vAlign w:val="center"/>
          </w:tcPr>
          <w:p w:rsidR="00021F02" w:rsidRPr="009250E9" w:rsidRDefault="00021F02" w:rsidP="00E66016">
            <w:pPr>
              <w:jc w:val="center"/>
              <w:rPr>
                <w:sz w:val="24"/>
                <w:szCs w:val="24"/>
              </w:rPr>
            </w:pPr>
          </w:p>
        </w:tc>
        <w:tc>
          <w:tcPr>
            <w:tcW w:w="1419" w:type="dxa"/>
            <w:vAlign w:val="bottom"/>
          </w:tcPr>
          <w:p w:rsidR="00021F02" w:rsidRPr="00A83368" w:rsidRDefault="00021F02" w:rsidP="00E90F44">
            <w:pPr>
              <w:jc w:val="center"/>
              <w:rPr>
                <w:sz w:val="24"/>
                <w:szCs w:val="24"/>
              </w:rPr>
            </w:pPr>
            <w:r>
              <w:rPr>
                <w:sz w:val="24"/>
                <w:szCs w:val="24"/>
              </w:rPr>
              <w:t>178,12</w:t>
            </w:r>
          </w:p>
        </w:tc>
        <w:tc>
          <w:tcPr>
            <w:tcW w:w="1558" w:type="dxa"/>
          </w:tcPr>
          <w:p w:rsidR="00021F02" w:rsidRDefault="00021F02" w:rsidP="001A11F0">
            <w:pPr>
              <w:jc w:val="center"/>
            </w:pPr>
            <w:r w:rsidRPr="00224C74">
              <w:rPr>
                <w:sz w:val="24"/>
                <w:szCs w:val="24"/>
              </w:rPr>
              <w:t>154,0</w:t>
            </w:r>
          </w:p>
        </w:tc>
        <w:tc>
          <w:tcPr>
            <w:tcW w:w="1559" w:type="dxa"/>
            <w:vMerge/>
            <w:vAlign w:val="center"/>
          </w:tcPr>
          <w:p w:rsidR="00021F02" w:rsidRDefault="00021F02" w:rsidP="00E66016">
            <w:pPr>
              <w:jc w:val="center"/>
              <w:rPr>
                <w:sz w:val="24"/>
                <w:szCs w:val="24"/>
              </w:rPr>
            </w:pPr>
          </w:p>
        </w:tc>
      </w:tr>
      <w:tr w:rsidR="00021F02" w:rsidRPr="00D10233" w:rsidTr="00E90F44">
        <w:trPr>
          <w:trHeight w:val="108"/>
        </w:trPr>
        <w:tc>
          <w:tcPr>
            <w:tcW w:w="2375" w:type="dxa"/>
            <w:vMerge/>
            <w:vAlign w:val="center"/>
          </w:tcPr>
          <w:p w:rsidR="00021F02" w:rsidRPr="00634692" w:rsidRDefault="00021F02" w:rsidP="00E66016">
            <w:pPr>
              <w:shd w:val="clear" w:color="auto" w:fill="FFFFFF"/>
              <w:spacing w:line="276" w:lineRule="auto"/>
              <w:jc w:val="center"/>
              <w:rPr>
                <w:b/>
                <w:sz w:val="24"/>
                <w:szCs w:val="24"/>
              </w:rPr>
            </w:pPr>
          </w:p>
        </w:tc>
        <w:tc>
          <w:tcPr>
            <w:tcW w:w="993" w:type="dxa"/>
          </w:tcPr>
          <w:p w:rsidR="00021F02" w:rsidRPr="00D10233" w:rsidRDefault="00021F02" w:rsidP="00021F02">
            <w:pPr>
              <w:jc w:val="center"/>
              <w:rPr>
                <w:sz w:val="24"/>
                <w:szCs w:val="24"/>
              </w:rPr>
            </w:pPr>
            <w:r>
              <w:rPr>
                <w:sz w:val="24"/>
                <w:szCs w:val="24"/>
              </w:rPr>
              <w:t>2014</w:t>
            </w:r>
          </w:p>
        </w:tc>
        <w:tc>
          <w:tcPr>
            <w:tcW w:w="1418" w:type="dxa"/>
            <w:vMerge/>
            <w:vAlign w:val="center"/>
          </w:tcPr>
          <w:p w:rsidR="00021F02" w:rsidRPr="009250E9" w:rsidRDefault="00021F02" w:rsidP="00E66016">
            <w:pPr>
              <w:jc w:val="center"/>
              <w:rPr>
                <w:sz w:val="24"/>
                <w:szCs w:val="24"/>
              </w:rPr>
            </w:pPr>
          </w:p>
        </w:tc>
        <w:tc>
          <w:tcPr>
            <w:tcW w:w="1419" w:type="dxa"/>
            <w:vAlign w:val="bottom"/>
          </w:tcPr>
          <w:p w:rsidR="00021F02" w:rsidRPr="00A83368" w:rsidRDefault="00021F02" w:rsidP="00013A79">
            <w:pPr>
              <w:jc w:val="center"/>
              <w:rPr>
                <w:sz w:val="24"/>
                <w:szCs w:val="24"/>
              </w:rPr>
            </w:pPr>
            <w:r>
              <w:rPr>
                <w:sz w:val="24"/>
                <w:szCs w:val="24"/>
              </w:rPr>
              <w:t>-</w:t>
            </w:r>
          </w:p>
        </w:tc>
        <w:tc>
          <w:tcPr>
            <w:tcW w:w="1558" w:type="dxa"/>
          </w:tcPr>
          <w:p w:rsidR="00021F02" w:rsidRDefault="00021F02" w:rsidP="001A11F0">
            <w:pPr>
              <w:jc w:val="center"/>
            </w:pPr>
            <w:r>
              <w:rPr>
                <w:sz w:val="24"/>
                <w:szCs w:val="24"/>
              </w:rPr>
              <w:t>-</w:t>
            </w:r>
          </w:p>
        </w:tc>
        <w:tc>
          <w:tcPr>
            <w:tcW w:w="1559" w:type="dxa"/>
            <w:vMerge/>
            <w:vAlign w:val="center"/>
          </w:tcPr>
          <w:p w:rsidR="00021F02" w:rsidRDefault="00021F02" w:rsidP="00E66016">
            <w:pPr>
              <w:jc w:val="center"/>
              <w:rPr>
                <w:sz w:val="24"/>
                <w:szCs w:val="24"/>
              </w:rPr>
            </w:pPr>
          </w:p>
        </w:tc>
      </w:tr>
      <w:tr w:rsidR="00021F02" w:rsidRPr="00D10233" w:rsidTr="00E66016">
        <w:trPr>
          <w:trHeight w:val="108"/>
        </w:trPr>
        <w:tc>
          <w:tcPr>
            <w:tcW w:w="2375" w:type="dxa"/>
            <w:vMerge/>
            <w:vAlign w:val="center"/>
          </w:tcPr>
          <w:p w:rsidR="00021F02" w:rsidRPr="00634692" w:rsidRDefault="00021F02" w:rsidP="00E66016">
            <w:pPr>
              <w:shd w:val="clear" w:color="auto" w:fill="FFFFFF"/>
              <w:spacing w:line="276" w:lineRule="auto"/>
              <w:jc w:val="center"/>
              <w:rPr>
                <w:b/>
                <w:sz w:val="24"/>
                <w:szCs w:val="24"/>
              </w:rPr>
            </w:pPr>
          </w:p>
        </w:tc>
        <w:tc>
          <w:tcPr>
            <w:tcW w:w="993" w:type="dxa"/>
          </w:tcPr>
          <w:p w:rsidR="00021F02" w:rsidRPr="00D10233" w:rsidRDefault="00021F02" w:rsidP="00021F02">
            <w:pPr>
              <w:jc w:val="center"/>
              <w:rPr>
                <w:sz w:val="24"/>
                <w:szCs w:val="24"/>
              </w:rPr>
            </w:pPr>
            <w:r>
              <w:rPr>
                <w:sz w:val="24"/>
                <w:szCs w:val="24"/>
              </w:rPr>
              <w:t>2015</w:t>
            </w:r>
          </w:p>
        </w:tc>
        <w:tc>
          <w:tcPr>
            <w:tcW w:w="1418" w:type="dxa"/>
            <w:vMerge/>
            <w:vAlign w:val="center"/>
          </w:tcPr>
          <w:p w:rsidR="00021F02" w:rsidRPr="009250E9" w:rsidRDefault="00021F02" w:rsidP="00E66016">
            <w:pPr>
              <w:jc w:val="center"/>
              <w:rPr>
                <w:sz w:val="24"/>
                <w:szCs w:val="24"/>
              </w:rPr>
            </w:pPr>
          </w:p>
        </w:tc>
        <w:tc>
          <w:tcPr>
            <w:tcW w:w="1419" w:type="dxa"/>
            <w:vAlign w:val="bottom"/>
          </w:tcPr>
          <w:p w:rsidR="00021F02" w:rsidRPr="00A83368" w:rsidRDefault="00021F02" w:rsidP="000D5DA0">
            <w:pPr>
              <w:jc w:val="center"/>
              <w:rPr>
                <w:sz w:val="24"/>
                <w:szCs w:val="24"/>
              </w:rPr>
            </w:pPr>
            <w:r>
              <w:rPr>
                <w:sz w:val="24"/>
                <w:szCs w:val="24"/>
              </w:rPr>
              <w:t>101,66</w:t>
            </w:r>
          </w:p>
        </w:tc>
        <w:tc>
          <w:tcPr>
            <w:tcW w:w="1558" w:type="dxa"/>
            <w:vAlign w:val="bottom"/>
          </w:tcPr>
          <w:p w:rsidR="00021F02" w:rsidRPr="00A83368" w:rsidRDefault="00021F02" w:rsidP="00E66016">
            <w:pPr>
              <w:jc w:val="center"/>
              <w:rPr>
                <w:sz w:val="24"/>
                <w:szCs w:val="24"/>
              </w:rPr>
            </w:pPr>
            <w:r>
              <w:rPr>
                <w:sz w:val="24"/>
                <w:szCs w:val="24"/>
              </w:rPr>
              <w:t>158,8</w:t>
            </w:r>
          </w:p>
        </w:tc>
        <w:tc>
          <w:tcPr>
            <w:tcW w:w="1559" w:type="dxa"/>
            <w:vMerge/>
            <w:vAlign w:val="center"/>
          </w:tcPr>
          <w:p w:rsidR="00021F02" w:rsidRDefault="00021F02" w:rsidP="00E66016">
            <w:pPr>
              <w:jc w:val="center"/>
              <w:rPr>
                <w:sz w:val="24"/>
                <w:szCs w:val="24"/>
              </w:rPr>
            </w:pPr>
          </w:p>
        </w:tc>
      </w:tr>
      <w:tr w:rsidR="00021F02" w:rsidRPr="00D10233" w:rsidTr="00E66016">
        <w:trPr>
          <w:trHeight w:val="108"/>
        </w:trPr>
        <w:tc>
          <w:tcPr>
            <w:tcW w:w="2375" w:type="dxa"/>
            <w:vMerge w:val="restart"/>
            <w:vAlign w:val="center"/>
          </w:tcPr>
          <w:p w:rsidR="00021F02" w:rsidRPr="00634692" w:rsidRDefault="00021F02" w:rsidP="00E66016">
            <w:pPr>
              <w:shd w:val="clear" w:color="auto" w:fill="FFFFFF"/>
              <w:spacing w:line="276" w:lineRule="auto"/>
              <w:jc w:val="center"/>
              <w:rPr>
                <w:b/>
                <w:sz w:val="24"/>
                <w:szCs w:val="24"/>
              </w:rPr>
            </w:pPr>
            <w:r w:rsidRPr="00634692">
              <w:rPr>
                <w:b/>
                <w:sz w:val="24"/>
                <w:szCs w:val="24"/>
              </w:rPr>
              <w:t>Котельная № 8,</w:t>
            </w:r>
          </w:p>
          <w:p w:rsidR="00021F02" w:rsidRPr="00634692" w:rsidRDefault="00021F02" w:rsidP="00E66016">
            <w:pPr>
              <w:shd w:val="clear" w:color="auto" w:fill="FFFFFF"/>
              <w:spacing w:line="276" w:lineRule="auto"/>
              <w:jc w:val="center"/>
              <w:rPr>
                <w:b/>
                <w:sz w:val="24"/>
                <w:szCs w:val="24"/>
              </w:rPr>
            </w:pPr>
            <w:r w:rsidRPr="00634692">
              <w:rPr>
                <w:b/>
                <w:sz w:val="24"/>
                <w:szCs w:val="24"/>
              </w:rPr>
              <w:t>ул. Комсомольская,89</w:t>
            </w:r>
          </w:p>
        </w:tc>
        <w:tc>
          <w:tcPr>
            <w:tcW w:w="993" w:type="dxa"/>
          </w:tcPr>
          <w:p w:rsidR="00021F02" w:rsidRPr="00D10233" w:rsidRDefault="00021F02" w:rsidP="00E90F44">
            <w:pPr>
              <w:jc w:val="center"/>
              <w:rPr>
                <w:sz w:val="24"/>
                <w:szCs w:val="24"/>
              </w:rPr>
            </w:pPr>
            <w:r>
              <w:rPr>
                <w:sz w:val="24"/>
                <w:szCs w:val="24"/>
              </w:rPr>
              <w:t>2012</w:t>
            </w:r>
          </w:p>
        </w:tc>
        <w:tc>
          <w:tcPr>
            <w:tcW w:w="1418" w:type="dxa"/>
            <w:vMerge w:val="restart"/>
            <w:vAlign w:val="center"/>
          </w:tcPr>
          <w:p w:rsidR="00021F02" w:rsidRPr="009250E9" w:rsidRDefault="00021F02" w:rsidP="00E66016">
            <w:pPr>
              <w:jc w:val="center"/>
              <w:rPr>
                <w:sz w:val="24"/>
                <w:szCs w:val="24"/>
              </w:rPr>
            </w:pPr>
            <w:r>
              <w:rPr>
                <w:sz w:val="24"/>
                <w:szCs w:val="24"/>
              </w:rPr>
              <w:t>255,75</w:t>
            </w:r>
          </w:p>
        </w:tc>
        <w:tc>
          <w:tcPr>
            <w:tcW w:w="1419" w:type="dxa"/>
            <w:vAlign w:val="bottom"/>
          </w:tcPr>
          <w:p w:rsidR="00021F02" w:rsidRPr="00A83368" w:rsidRDefault="00021F02" w:rsidP="00E90F44">
            <w:pPr>
              <w:jc w:val="center"/>
              <w:rPr>
                <w:sz w:val="24"/>
                <w:szCs w:val="24"/>
              </w:rPr>
            </w:pPr>
            <w:r>
              <w:rPr>
                <w:sz w:val="24"/>
                <w:szCs w:val="24"/>
              </w:rPr>
              <w:t>531,06</w:t>
            </w:r>
          </w:p>
        </w:tc>
        <w:tc>
          <w:tcPr>
            <w:tcW w:w="1558" w:type="dxa"/>
            <w:vAlign w:val="bottom"/>
          </w:tcPr>
          <w:p w:rsidR="00021F02" w:rsidRPr="00A83368" w:rsidRDefault="00021F02" w:rsidP="00E90F44">
            <w:pPr>
              <w:jc w:val="center"/>
              <w:rPr>
                <w:sz w:val="24"/>
                <w:szCs w:val="24"/>
              </w:rPr>
            </w:pPr>
            <w:r>
              <w:rPr>
                <w:sz w:val="24"/>
                <w:szCs w:val="24"/>
              </w:rPr>
              <w:t>158,0</w:t>
            </w:r>
          </w:p>
        </w:tc>
        <w:tc>
          <w:tcPr>
            <w:tcW w:w="1559" w:type="dxa"/>
            <w:vMerge w:val="restart"/>
            <w:vAlign w:val="center"/>
          </w:tcPr>
          <w:p w:rsidR="00021F02" w:rsidRDefault="00021F02" w:rsidP="00E66016">
            <w:pPr>
              <w:jc w:val="center"/>
              <w:rPr>
                <w:sz w:val="24"/>
                <w:szCs w:val="24"/>
              </w:rPr>
            </w:pPr>
            <w:r>
              <w:rPr>
                <w:sz w:val="24"/>
                <w:szCs w:val="24"/>
              </w:rPr>
              <w:t>-</w:t>
            </w:r>
          </w:p>
        </w:tc>
      </w:tr>
      <w:tr w:rsidR="00021F02" w:rsidRPr="00D10233" w:rsidTr="00E66016">
        <w:trPr>
          <w:trHeight w:val="108"/>
        </w:trPr>
        <w:tc>
          <w:tcPr>
            <w:tcW w:w="2375" w:type="dxa"/>
            <w:vMerge/>
            <w:vAlign w:val="center"/>
          </w:tcPr>
          <w:p w:rsidR="00021F02" w:rsidRPr="00634692" w:rsidRDefault="00021F02" w:rsidP="00E66016">
            <w:pPr>
              <w:shd w:val="clear" w:color="auto" w:fill="FFFFFF"/>
              <w:spacing w:line="276" w:lineRule="auto"/>
              <w:jc w:val="center"/>
              <w:rPr>
                <w:b/>
                <w:sz w:val="24"/>
                <w:szCs w:val="24"/>
              </w:rPr>
            </w:pPr>
          </w:p>
        </w:tc>
        <w:tc>
          <w:tcPr>
            <w:tcW w:w="993" w:type="dxa"/>
          </w:tcPr>
          <w:p w:rsidR="00021F02" w:rsidRPr="00D10233" w:rsidRDefault="00021F02" w:rsidP="00E90F44">
            <w:pPr>
              <w:jc w:val="center"/>
              <w:rPr>
                <w:sz w:val="24"/>
                <w:szCs w:val="24"/>
              </w:rPr>
            </w:pPr>
            <w:r>
              <w:rPr>
                <w:sz w:val="24"/>
                <w:szCs w:val="24"/>
              </w:rPr>
              <w:t>2013</w:t>
            </w:r>
          </w:p>
        </w:tc>
        <w:tc>
          <w:tcPr>
            <w:tcW w:w="1418" w:type="dxa"/>
            <w:vMerge/>
            <w:vAlign w:val="center"/>
          </w:tcPr>
          <w:p w:rsidR="00021F02" w:rsidRPr="009250E9" w:rsidRDefault="00021F02" w:rsidP="00E66016">
            <w:pPr>
              <w:jc w:val="center"/>
              <w:rPr>
                <w:sz w:val="24"/>
                <w:szCs w:val="24"/>
              </w:rPr>
            </w:pPr>
          </w:p>
        </w:tc>
        <w:tc>
          <w:tcPr>
            <w:tcW w:w="1419" w:type="dxa"/>
            <w:vAlign w:val="bottom"/>
          </w:tcPr>
          <w:p w:rsidR="00021F02" w:rsidRPr="00A83368" w:rsidRDefault="00021F02" w:rsidP="00E90F44">
            <w:pPr>
              <w:jc w:val="center"/>
              <w:rPr>
                <w:sz w:val="24"/>
                <w:szCs w:val="24"/>
              </w:rPr>
            </w:pPr>
            <w:r>
              <w:rPr>
                <w:sz w:val="24"/>
                <w:szCs w:val="24"/>
              </w:rPr>
              <w:t>521,06</w:t>
            </w:r>
          </w:p>
        </w:tc>
        <w:tc>
          <w:tcPr>
            <w:tcW w:w="1558" w:type="dxa"/>
            <w:vAlign w:val="bottom"/>
          </w:tcPr>
          <w:p w:rsidR="00021F02" w:rsidRPr="00A83368" w:rsidRDefault="00021F02" w:rsidP="00E90F44">
            <w:pPr>
              <w:jc w:val="center"/>
              <w:rPr>
                <w:sz w:val="24"/>
                <w:szCs w:val="24"/>
              </w:rPr>
            </w:pPr>
            <w:r>
              <w:rPr>
                <w:sz w:val="24"/>
                <w:szCs w:val="24"/>
              </w:rPr>
              <w:t>158,0</w:t>
            </w:r>
          </w:p>
        </w:tc>
        <w:tc>
          <w:tcPr>
            <w:tcW w:w="1559" w:type="dxa"/>
            <w:vMerge/>
            <w:vAlign w:val="center"/>
          </w:tcPr>
          <w:p w:rsidR="00021F02" w:rsidRDefault="00021F02" w:rsidP="00E66016">
            <w:pPr>
              <w:jc w:val="center"/>
              <w:rPr>
                <w:sz w:val="24"/>
                <w:szCs w:val="24"/>
              </w:rPr>
            </w:pPr>
          </w:p>
        </w:tc>
      </w:tr>
      <w:tr w:rsidR="00021F02" w:rsidRPr="00D10233" w:rsidTr="00E66016">
        <w:trPr>
          <w:trHeight w:val="108"/>
        </w:trPr>
        <w:tc>
          <w:tcPr>
            <w:tcW w:w="2375" w:type="dxa"/>
            <w:vMerge/>
            <w:vAlign w:val="center"/>
          </w:tcPr>
          <w:p w:rsidR="00021F02" w:rsidRPr="00634692" w:rsidRDefault="00021F02" w:rsidP="00E66016">
            <w:pPr>
              <w:shd w:val="clear" w:color="auto" w:fill="FFFFFF"/>
              <w:spacing w:line="276" w:lineRule="auto"/>
              <w:jc w:val="center"/>
              <w:rPr>
                <w:b/>
                <w:sz w:val="24"/>
                <w:szCs w:val="24"/>
              </w:rPr>
            </w:pPr>
          </w:p>
        </w:tc>
        <w:tc>
          <w:tcPr>
            <w:tcW w:w="993" w:type="dxa"/>
          </w:tcPr>
          <w:p w:rsidR="00021F02" w:rsidRPr="00D10233" w:rsidRDefault="00021F02" w:rsidP="00021F02">
            <w:pPr>
              <w:jc w:val="center"/>
              <w:rPr>
                <w:sz w:val="24"/>
                <w:szCs w:val="24"/>
              </w:rPr>
            </w:pPr>
            <w:r>
              <w:rPr>
                <w:sz w:val="24"/>
                <w:szCs w:val="24"/>
              </w:rPr>
              <w:t>2014</w:t>
            </w:r>
          </w:p>
        </w:tc>
        <w:tc>
          <w:tcPr>
            <w:tcW w:w="1418" w:type="dxa"/>
            <w:vMerge/>
            <w:vAlign w:val="center"/>
          </w:tcPr>
          <w:p w:rsidR="00021F02" w:rsidRPr="009250E9" w:rsidRDefault="00021F02" w:rsidP="00E66016">
            <w:pPr>
              <w:jc w:val="center"/>
              <w:rPr>
                <w:sz w:val="24"/>
                <w:szCs w:val="24"/>
              </w:rPr>
            </w:pPr>
          </w:p>
        </w:tc>
        <w:tc>
          <w:tcPr>
            <w:tcW w:w="1419" w:type="dxa"/>
            <w:vAlign w:val="bottom"/>
          </w:tcPr>
          <w:p w:rsidR="00021F02" w:rsidRPr="00A83368" w:rsidRDefault="00021F02" w:rsidP="00013A79">
            <w:pPr>
              <w:jc w:val="center"/>
              <w:rPr>
                <w:sz w:val="24"/>
                <w:szCs w:val="24"/>
              </w:rPr>
            </w:pPr>
            <w:r>
              <w:rPr>
                <w:sz w:val="24"/>
                <w:szCs w:val="24"/>
              </w:rPr>
              <w:t>-</w:t>
            </w:r>
          </w:p>
        </w:tc>
        <w:tc>
          <w:tcPr>
            <w:tcW w:w="1558" w:type="dxa"/>
            <w:vAlign w:val="bottom"/>
          </w:tcPr>
          <w:p w:rsidR="00021F02" w:rsidRPr="00A83368" w:rsidRDefault="00021F02" w:rsidP="00E90F44">
            <w:pPr>
              <w:jc w:val="center"/>
              <w:rPr>
                <w:sz w:val="24"/>
                <w:szCs w:val="24"/>
              </w:rPr>
            </w:pPr>
            <w:r>
              <w:rPr>
                <w:sz w:val="24"/>
                <w:szCs w:val="24"/>
              </w:rPr>
              <w:t>-</w:t>
            </w:r>
          </w:p>
        </w:tc>
        <w:tc>
          <w:tcPr>
            <w:tcW w:w="1559" w:type="dxa"/>
            <w:vMerge/>
            <w:vAlign w:val="center"/>
          </w:tcPr>
          <w:p w:rsidR="00021F02" w:rsidRDefault="00021F02" w:rsidP="00E66016">
            <w:pPr>
              <w:jc w:val="center"/>
              <w:rPr>
                <w:sz w:val="24"/>
                <w:szCs w:val="24"/>
              </w:rPr>
            </w:pPr>
          </w:p>
        </w:tc>
      </w:tr>
      <w:tr w:rsidR="00021F02" w:rsidRPr="00D10233" w:rsidTr="00E66016">
        <w:trPr>
          <w:trHeight w:val="108"/>
        </w:trPr>
        <w:tc>
          <w:tcPr>
            <w:tcW w:w="2375" w:type="dxa"/>
            <w:vMerge/>
            <w:vAlign w:val="center"/>
          </w:tcPr>
          <w:p w:rsidR="00021F02" w:rsidRPr="00634692" w:rsidRDefault="00021F02" w:rsidP="00E66016">
            <w:pPr>
              <w:shd w:val="clear" w:color="auto" w:fill="FFFFFF"/>
              <w:spacing w:line="276" w:lineRule="auto"/>
              <w:jc w:val="center"/>
              <w:rPr>
                <w:b/>
                <w:sz w:val="24"/>
                <w:szCs w:val="24"/>
              </w:rPr>
            </w:pPr>
          </w:p>
        </w:tc>
        <w:tc>
          <w:tcPr>
            <w:tcW w:w="993" w:type="dxa"/>
          </w:tcPr>
          <w:p w:rsidR="00021F02" w:rsidRPr="00D10233" w:rsidRDefault="00021F02" w:rsidP="00021F02">
            <w:pPr>
              <w:jc w:val="center"/>
              <w:rPr>
                <w:sz w:val="24"/>
                <w:szCs w:val="24"/>
              </w:rPr>
            </w:pPr>
            <w:r>
              <w:rPr>
                <w:sz w:val="24"/>
                <w:szCs w:val="24"/>
              </w:rPr>
              <w:t>2015</w:t>
            </w:r>
          </w:p>
        </w:tc>
        <w:tc>
          <w:tcPr>
            <w:tcW w:w="1418" w:type="dxa"/>
            <w:vMerge/>
            <w:vAlign w:val="center"/>
          </w:tcPr>
          <w:p w:rsidR="00021F02" w:rsidRPr="009250E9" w:rsidRDefault="00021F02" w:rsidP="00E66016">
            <w:pPr>
              <w:jc w:val="center"/>
              <w:rPr>
                <w:sz w:val="24"/>
                <w:szCs w:val="24"/>
              </w:rPr>
            </w:pPr>
          </w:p>
        </w:tc>
        <w:tc>
          <w:tcPr>
            <w:tcW w:w="1419" w:type="dxa"/>
            <w:vAlign w:val="bottom"/>
          </w:tcPr>
          <w:p w:rsidR="00021F02" w:rsidRPr="00A83368" w:rsidRDefault="00021F02" w:rsidP="000D5DA0">
            <w:pPr>
              <w:jc w:val="center"/>
              <w:rPr>
                <w:sz w:val="24"/>
                <w:szCs w:val="24"/>
              </w:rPr>
            </w:pPr>
            <w:r>
              <w:rPr>
                <w:sz w:val="24"/>
                <w:szCs w:val="24"/>
              </w:rPr>
              <w:t>275,46</w:t>
            </w:r>
          </w:p>
        </w:tc>
        <w:tc>
          <w:tcPr>
            <w:tcW w:w="1558" w:type="dxa"/>
            <w:vAlign w:val="bottom"/>
          </w:tcPr>
          <w:p w:rsidR="00021F02" w:rsidRPr="00A83368" w:rsidRDefault="00021F02" w:rsidP="00021F02">
            <w:pPr>
              <w:jc w:val="center"/>
              <w:rPr>
                <w:sz w:val="24"/>
                <w:szCs w:val="24"/>
              </w:rPr>
            </w:pPr>
            <w:r>
              <w:rPr>
                <w:sz w:val="24"/>
                <w:szCs w:val="24"/>
              </w:rPr>
              <w:t>158,8</w:t>
            </w:r>
          </w:p>
        </w:tc>
        <w:tc>
          <w:tcPr>
            <w:tcW w:w="1559" w:type="dxa"/>
            <w:vMerge/>
            <w:vAlign w:val="center"/>
          </w:tcPr>
          <w:p w:rsidR="00021F02" w:rsidRDefault="00021F02" w:rsidP="00E66016">
            <w:pPr>
              <w:jc w:val="center"/>
              <w:rPr>
                <w:sz w:val="24"/>
                <w:szCs w:val="24"/>
              </w:rPr>
            </w:pPr>
          </w:p>
        </w:tc>
      </w:tr>
      <w:tr w:rsidR="00021F02" w:rsidRPr="00D10233" w:rsidTr="00E90F44">
        <w:trPr>
          <w:trHeight w:val="108"/>
        </w:trPr>
        <w:tc>
          <w:tcPr>
            <w:tcW w:w="2375" w:type="dxa"/>
            <w:vMerge w:val="restart"/>
            <w:vAlign w:val="center"/>
          </w:tcPr>
          <w:p w:rsidR="00021F02" w:rsidRPr="00634692" w:rsidRDefault="00021F02" w:rsidP="00E66016">
            <w:pPr>
              <w:shd w:val="clear" w:color="auto" w:fill="FFFFFF"/>
              <w:spacing w:line="276" w:lineRule="auto"/>
              <w:jc w:val="center"/>
              <w:rPr>
                <w:b/>
                <w:sz w:val="24"/>
                <w:szCs w:val="24"/>
              </w:rPr>
            </w:pPr>
            <w:r w:rsidRPr="00634692">
              <w:rPr>
                <w:b/>
                <w:sz w:val="24"/>
                <w:szCs w:val="24"/>
              </w:rPr>
              <w:t>Котельная № 10,</w:t>
            </w:r>
          </w:p>
          <w:p w:rsidR="00021F02" w:rsidRPr="00634692" w:rsidRDefault="00021F02" w:rsidP="00E66016">
            <w:pPr>
              <w:shd w:val="clear" w:color="auto" w:fill="FFFFFF"/>
              <w:spacing w:line="276" w:lineRule="auto"/>
              <w:jc w:val="center"/>
              <w:rPr>
                <w:b/>
                <w:sz w:val="24"/>
                <w:szCs w:val="24"/>
              </w:rPr>
            </w:pPr>
            <w:r w:rsidRPr="00634692">
              <w:rPr>
                <w:b/>
                <w:sz w:val="24"/>
                <w:szCs w:val="24"/>
              </w:rPr>
              <w:t xml:space="preserve">Яблочкова, 2а </w:t>
            </w:r>
          </w:p>
          <w:p w:rsidR="00021F02" w:rsidRPr="00634692" w:rsidRDefault="00021F02" w:rsidP="00E66016">
            <w:pPr>
              <w:shd w:val="clear" w:color="auto" w:fill="FFFFFF"/>
              <w:spacing w:line="276" w:lineRule="auto"/>
              <w:jc w:val="center"/>
              <w:rPr>
                <w:b/>
                <w:sz w:val="24"/>
                <w:szCs w:val="24"/>
              </w:rPr>
            </w:pPr>
          </w:p>
        </w:tc>
        <w:tc>
          <w:tcPr>
            <w:tcW w:w="993" w:type="dxa"/>
          </w:tcPr>
          <w:p w:rsidR="00021F02" w:rsidRPr="00D10233" w:rsidRDefault="00021F02" w:rsidP="00E90F44">
            <w:pPr>
              <w:jc w:val="center"/>
              <w:rPr>
                <w:sz w:val="24"/>
                <w:szCs w:val="24"/>
              </w:rPr>
            </w:pPr>
            <w:r>
              <w:rPr>
                <w:sz w:val="24"/>
                <w:szCs w:val="24"/>
              </w:rPr>
              <w:t>2012</w:t>
            </w:r>
          </w:p>
        </w:tc>
        <w:tc>
          <w:tcPr>
            <w:tcW w:w="1418" w:type="dxa"/>
            <w:vMerge w:val="restart"/>
            <w:vAlign w:val="center"/>
          </w:tcPr>
          <w:p w:rsidR="00021F02" w:rsidRPr="009250E9" w:rsidRDefault="00021F02" w:rsidP="00CF7E12">
            <w:pPr>
              <w:jc w:val="center"/>
              <w:rPr>
                <w:sz w:val="24"/>
                <w:szCs w:val="24"/>
              </w:rPr>
            </w:pPr>
            <w:r>
              <w:rPr>
                <w:sz w:val="24"/>
                <w:szCs w:val="24"/>
              </w:rPr>
              <w:t>23,16</w:t>
            </w:r>
          </w:p>
        </w:tc>
        <w:tc>
          <w:tcPr>
            <w:tcW w:w="1419" w:type="dxa"/>
            <w:vAlign w:val="bottom"/>
          </w:tcPr>
          <w:p w:rsidR="00021F02" w:rsidRPr="00A83368" w:rsidRDefault="00021F02" w:rsidP="00E90F44">
            <w:pPr>
              <w:jc w:val="center"/>
              <w:rPr>
                <w:sz w:val="24"/>
                <w:szCs w:val="24"/>
              </w:rPr>
            </w:pPr>
            <w:r>
              <w:rPr>
                <w:sz w:val="24"/>
                <w:szCs w:val="24"/>
              </w:rPr>
              <w:t>52,42</w:t>
            </w:r>
          </w:p>
        </w:tc>
        <w:tc>
          <w:tcPr>
            <w:tcW w:w="1558" w:type="dxa"/>
            <w:vAlign w:val="bottom"/>
          </w:tcPr>
          <w:p w:rsidR="00021F02" w:rsidRPr="00A83368" w:rsidRDefault="00021F02" w:rsidP="00E90F44">
            <w:pPr>
              <w:jc w:val="center"/>
              <w:rPr>
                <w:sz w:val="24"/>
                <w:szCs w:val="24"/>
              </w:rPr>
            </w:pPr>
            <w:r>
              <w:rPr>
                <w:sz w:val="24"/>
                <w:szCs w:val="24"/>
              </w:rPr>
              <w:t>166,0</w:t>
            </w:r>
          </w:p>
        </w:tc>
        <w:tc>
          <w:tcPr>
            <w:tcW w:w="1559" w:type="dxa"/>
            <w:vMerge w:val="restart"/>
            <w:vAlign w:val="center"/>
          </w:tcPr>
          <w:p w:rsidR="00021F02" w:rsidRDefault="00021F02" w:rsidP="00E66016">
            <w:pPr>
              <w:jc w:val="center"/>
              <w:rPr>
                <w:sz w:val="24"/>
                <w:szCs w:val="24"/>
              </w:rPr>
            </w:pPr>
            <w:r>
              <w:rPr>
                <w:sz w:val="24"/>
                <w:szCs w:val="24"/>
              </w:rPr>
              <w:t>-</w:t>
            </w:r>
          </w:p>
        </w:tc>
      </w:tr>
      <w:tr w:rsidR="00021F02" w:rsidRPr="00D10233" w:rsidTr="00013A79">
        <w:trPr>
          <w:trHeight w:val="108"/>
        </w:trPr>
        <w:tc>
          <w:tcPr>
            <w:tcW w:w="2375" w:type="dxa"/>
            <w:vMerge/>
            <w:vAlign w:val="center"/>
          </w:tcPr>
          <w:p w:rsidR="00021F02" w:rsidRDefault="00021F02" w:rsidP="00E66016">
            <w:pPr>
              <w:shd w:val="clear" w:color="auto" w:fill="FFFFFF"/>
              <w:spacing w:line="276" w:lineRule="auto"/>
              <w:jc w:val="center"/>
              <w:rPr>
                <w:sz w:val="24"/>
                <w:szCs w:val="24"/>
              </w:rPr>
            </w:pPr>
          </w:p>
        </w:tc>
        <w:tc>
          <w:tcPr>
            <w:tcW w:w="993" w:type="dxa"/>
          </w:tcPr>
          <w:p w:rsidR="00021F02" w:rsidRPr="00D10233" w:rsidRDefault="00021F02" w:rsidP="00E90F44">
            <w:pPr>
              <w:jc w:val="center"/>
              <w:rPr>
                <w:sz w:val="24"/>
                <w:szCs w:val="24"/>
              </w:rPr>
            </w:pPr>
            <w:r>
              <w:rPr>
                <w:sz w:val="24"/>
                <w:szCs w:val="24"/>
              </w:rPr>
              <w:t>2013</w:t>
            </w:r>
          </w:p>
        </w:tc>
        <w:tc>
          <w:tcPr>
            <w:tcW w:w="1418" w:type="dxa"/>
            <w:vMerge/>
            <w:vAlign w:val="center"/>
          </w:tcPr>
          <w:p w:rsidR="00021F02" w:rsidRPr="009250E9" w:rsidRDefault="00021F02" w:rsidP="00E66016">
            <w:pPr>
              <w:jc w:val="center"/>
              <w:rPr>
                <w:sz w:val="24"/>
                <w:szCs w:val="24"/>
              </w:rPr>
            </w:pPr>
          </w:p>
        </w:tc>
        <w:tc>
          <w:tcPr>
            <w:tcW w:w="1419" w:type="dxa"/>
            <w:vAlign w:val="bottom"/>
          </w:tcPr>
          <w:p w:rsidR="00021F02" w:rsidRPr="00393A52" w:rsidRDefault="00021F02" w:rsidP="00E90F44">
            <w:pPr>
              <w:jc w:val="center"/>
              <w:rPr>
                <w:sz w:val="24"/>
                <w:szCs w:val="24"/>
              </w:rPr>
            </w:pPr>
            <w:r w:rsidRPr="00393A52">
              <w:rPr>
                <w:sz w:val="24"/>
                <w:szCs w:val="24"/>
              </w:rPr>
              <w:t>49,42</w:t>
            </w:r>
          </w:p>
        </w:tc>
        <w:tc>
          <w:tcPr>
            <w:tcW w:w="1558" w:type="dxa"/>
            <w:vAlign w:val="bottom"/>
          </w:tcPr>
          <w:p w:rsidR="00021F02" w:rsidRPr="00A83368" w:rsidRDefault="00021F02" w:rsidP="00E90F44">
            <w:pPr>
              <w:jc w:val="center"/>
              <w:rPr>
                <w:sz w:val="24"/>
                <w:szCs w:val="24"/>
              </w:rPr>
            </w:pPr>
            <w:r>
              <w:rPr>
                <w:sz w:val="24"/>
                <w:szCs w:val="24"/>
              </w:rPr>
              <w:t>166,0</w:t>
            </w:r>
          </w:p>
        </w:tc>
        <w:tc>
          <w:tcPr>
            <w:tcW w:w="1559" w:type="dxa"/>
            <w:vMerge/>
            <w:vAlign w:val="center"/>
          </w:tcPr>
          <w:p w:rsidR="00021F02" w:rsidRDefault="00021F02" w:rsidP="00E66016">
            <w:pPr>
              <w:jc w:val="center"/>
              <w:rPr>
                <w:sz w:val="24"/>
                <w:szCs w:val="24"/>
              </w:rPr>
            </w:pPr>
          </w:p>
        </w:tc>
      </w:tr>
      <w:tr w:rsidR="00021F02" w:rsidRPr="00D10233" w:rsidTr="00E66016">
        <w:trPr>
          <w:trHeight w:val="108"/>
        </w:trPr>
        <w:tc>
          <w:tcPr>
            <w:tcW w:w="2375" w:type="dxa"/>
            <w:vMerge/>
            <w:vAlign w:val="center"/>
          </w:tcPr>
          <w:p w:rsidR="00021F02" w:rsidRDefault="00021F02" w:rsidP="00E66016">
            <w:pPr>
              <w:shd w:val="clear" w:color="auto" w:fill="FFFFFF"/>
              <w:spacing w:line="276" w:lineRule="auto"/>
              <w:jc w:val="center"/>
              <w:rPr>
                <w:sz w:val="24"/>
                <w:szCs w:val="24"/>
              </w:rPr>
            </w:pPr>
          </w:p>
        </w:tc>
        <w:tc>
          <w:tcPr>
            <w:tcW w:w="993" w:type="dxa"/>
          </w:tcPr>
          <w:p w:rsidR="00021F02" w:rsidRPr="00D10233" w:rsidRDefault="00021F02" w:rsidP="00021F02">
            <w:pPr>
              <w:jc w:val="center"/>
              <w:rPr>
                <w:sz w:val="24"/>
                <w:szCs w:val="24"/>
              </w:rPr>
            </w:pPr>
            <w:r>
              <w:rPr>
                <w:sz w:val="24"/>
                <w:szCs w:val="24"/>
              </w:rPr>
              <w:t>2014</w:t>
            </w:r>
          </w:p>
        </w:tc>
        <w:tc>
          <w:tcPr>
            <w:tcW w:w="1418" w:type="dxa"/>
            <w:vMerge/>
            <w:vAlign w:val="center"/>
          </w:tcPr>
          <w:p w:rsidR="00021F02" w:rsidRPr="009250E9" w:rsidRDefault="00021F02" w:rsidP="00E66016">
            <w:pPr>
              <w:jc w:val="center"/>
              <w:rPr>
                <w:sz w:val="24"/>
                <w:szCs w:val="24"/>
              </w:rPr>
            </w:pPr>
          </w:p>
        </w:tc>
        <w:tc>
          <w:tcPr>
            <w:tcW w:w="1419" w:type="dxa"/>
            <w:vAlign w:val="bottom"/>
          </w:tcPr>
          <w:p w:rsidR="00021F02" w:rsidRPr="00A83368" w:rsidRDefault="00021F02" w:rsidP="00013A79">
            <w:pPr>
              <w:jc w:val="center"/>
              <w:rPr>
                <w:sz w:val="24"/>
                <w:szCs w:val="24"/>
              </w:rPr>
            </w:pPr>
            <w:r>
              <w:rPr>
                <w:sz w:val="24"/>
                <w:szCs w:val="24"/>
              </w:rPr>
              <w:t>-</w:t>
            </w:r>
          </w:p>
        </w:tc>
        <w:tc>
          <w:tcPr>
            <w:tcW w:w="1558" w:type="dxa"/>
            <w:vAlign w:val="bottom"/>
          </w:tcPr>
          <w:p w:rsidR="00021F02" w:rsidRPr="00A83368" w:rsidRDefault="00021F02" w:rsidP="00E90F44">
            <w:pPr>
              <w:jc w:val="center"/>
              <w:rPr>
                <w:sz w:val="24"/>
                <w:szCs w:val="24"/>
              </w:rPr>
            </w:pPr>
            <w:r>
              <w:rPr>
                <w:sz w:val="24"/>
                <w:szCs w:val="24"/>
              </w:rPr>
              <w:t>-</w:t>
            </w:r>
          </w:p>
        </w:tc>
        <w:tc>
          <w:tcPr>
            <w:tcW w:w="1559" w:type="dxa"/>
            <w:vMerge/>
            <w:vAlign w:val="center"/>
          </w:tcPr>
          <w:p w:rsidR="00021F02" w:rsidRDefault="00021F02" w:rsidP="00E66016">
            <w:pPr>
              <w:jc w:val="center"/>
              <w:rPr>
                <w:sz w:val="24"/>
                <w:szCs w:val="24"/>
              </w:rPr>
            </w:pPr>
          </w:p>
        </w:tc>
      </w:tr>
      <w:tr w:rsidR="00021F02" w:rsidRPr="00D10233" w:rsidTr="00E66016">
        <w:trPr>
          <w:trHeight w:val="108"/>
        </w:trPr>
        <w:tc>
          <w:tcPr>
            <w:tcW w:w="2375" w:type="dxa"/>
            <w:vMerge/>
            <w:vAlign w:val="center"/>
          </w:tcPr>
          <w:p w:rsidR="00021F02" w:rsidRDefault="00021F02" w:rsidP="00E66016">
            <w:pPr>
              <w:shd w:val="clear" w:color="auto" w:fill="FFFFFF"/>
              <w:spacing w:line="276" w:lineRule="auto"/>
              <w:jc w:val="center"/>
              <w:rPr>
                <w:sz w:val="24"/>
                <w:szCs w:val="24"/>
              </w:rPr>
            </w:pPr>
          </w:p>
        </w:tc>
        <w:tc>
          <w:tcPr>
            <w:tcW w:w="993" w:type="dxa"/>
          </w:tcPr>
          <w:p w:rsidR="00021F02" w:rsidRPr="00D10233" w:rsidRDefault="00021F02" w:rsidP="00021F02">
            <w:pPr>
              <w:jc w:val="center"/>
              <w:rPr>
                <w:sz w:val="24"/>
                <w:szCs w:val="24"/>
              </w:rPr>
            </w:pPr>
            <w:r>
              <w:rPr>
                <w:sz w:val="24"/>
                <w:szCs w:val="24"/>
              </w:rPr>
              <w:t>2015</w:t>
            </w:r>
          </w:p>
        </w:tc>
        <w:tc>
          <w:tcPr>
            <w:tcW w:w="1418" w:type="dxa"/>
            <w:vMerge/>
            <w:vAlign w:val="center"/>
          </w:tcPr>
          <w:p w:rsidR="00021F02" w:rsidRPr="00393A52" w:rsidRDefault="00021F02" w:rsidP="00E66016">
            <w:pPr>
              <w:jc w:val="center"/>
              <w:rPr>
                <w:sz w:val="24"/>
                <w:szCs w:val="24"/>
              </w:rPr>
            </w:pPr>
          </w:p>
        </w:tc>
        <w:tc>
          <w:tcPr>
            <w:tcW w:w="1419" w:type="dxa"/>
            <w:vAlign w:val="bottom"/>
          </w:tcPr>
          <w:p w:rsidR="00021F02" w:rsidRPr="00393A52" w:rsidRDefault="00021F02" w:rsidP="00013A79">
            <w:pPr>
              <w:jc w:val="center"/>
              <w:rPr>
                <w:sz w:val="24"/>
                <w:szCs w:val="24"/>
              </w:rPr>
            </w:pPr>
            <w:r>
              <w:rPr>
                <w:sz w:val="24"/>
                <w:szCs w:val="24"/>
              </w:rPr>
              <w:t>31,17</w:t>
            </w:r>
          </w:p>
        </w:tc>
        <w:tc>
          <w:tcPr>
            <w:tcW w:w="1558" w:type="dxa"/>
            <w:vAlign w:val="bottom"/>
          </w:tcPr>
          <w:p w:rsidR="00021F02" w:rsidRPr="00A83368" w:rsidRDefault="00021F02" w:rsidP="00E90F44">
            <w:pPr>
              <w:jc w:val="center"/>
              <w:rPr>
                <w:sz w:val="24"/>
                <w:szCs w:val="24"/>
              </w:rPr>
            </w:pPr>
            <w:r>
              <w:rPr>
                <w:sz w:val="24"/>
                <w:szCs w:val="24"/>
              </w:rPr>
              <w:t>158,8</w:t>
            </w:r>
          </w:p>
        </w:tc>
        <w:tc>
          <w:tcPr>
            <w:tcW w:w="1559" w:type="dxa"/>
            <w:vMerge/>
            <w:vAlign w:val="center"/>
          </w:tcPr>
          <w:p w:rsidR="00021F02" w:rsidRDefault="00021F02" w:rsidP="00E66016">
            <w:pPr>
              <w:jc w:val="center"/>
              <w:rPr>
                <w:sz w:val="24"/>
                <w:szCs w:val="24"/>
              </w:rPr>
            </w:pPr>
          </w:p>
        </w:tc>
      </w:tr>
      <w:tr w:rsidR="00021F02" w:rsidRPr="00D10233" w:rsidTr="00E66016">
        <w:trPr>
          <w:trHeight w:val="108"/>
        </w:trPr>
        <w:tc>
          <w:tcPr>
            <w:tcW w:w="9322" w:type="dxa"/>
            <w:gridSpan w:val="6"/>
            <w:vAlign w:val="center"/>
          </w:tcPr>
          <w:p w:rsidR="00021F02" w:rsidRPr="00393A52" w:rsidRDefault="00021F02" w:rsidP="00F1528D">
            <w:pPr>
              <w:jc w:val="center"/>
              <w:rPr>
                <w:sz w:val="24"/>
                <w:szCs w:val="24"/>
              </w:rPr>
            </w:pPr>
            <w:r w:rsidRPr="00393A52">
              <w:rPr>
                <w:b/>
                <w:color w:val="000000"/>
              </w:rPr>
              <w:t>ЗАО «</w:t>
            </w:r>
            <w:r w:rsidR="00F1528D">
              <w:rPr>
                <w:b/>
                <w:color w:val="000000"/>
              </w:rPr>
              <w:t>Теплоэнергетическая компания Пензенской области</w:t>
            </w:r>
            <w:r w:rsidRPr="00393A52">
              <w:rPr>
                <w:b/>
                <w:color w:val="000000"/>
              </w:rPr>
              <w:t>»</w:t>
            </w:r>
          </w:p>
        </w:tc>
      </w:tr>
      <w:tr w:rsidR="00021F02" w:rsidRPr="00D10233" w:rsidTr="00E66016">
        <w:trPr>
          <w:trHeight w:val="108"/>
        </w:trPr>
        <w:tc>
          <w:tcPr>
            <w:tcW w:w="2375" w:type="dxa"/>
            <w:vMerge w:val="restart"/>
            <w:vAlign w:val="center"/>
          </w:tcPr>
          <w:p w:rsidR="00021F02" w:rsidRPr="00634692" w:rsidRDefault="00021F02" w:rsidP="00E66016">
            <w:pPr>
              <w:shd w:val="clear" w:color="auto" w:fill="FFFFFF"/>
              <w:jc w:val="center"/>
              <w:rPr>
                <w:b/>
                <w:sz w:val="24"/>
                <w:szCs w:val="24"/>
              </w:rPr>
            </w:pPr>
            <w:r w:rsidRPr="00634692">
              <w:rPr>
                <w:b/>
                <w:sz w:val="24"/>
                <w:szCs w:val="24"/>
              </w:rPr>
              <w:t>Котельная №1,</w:t>
            </w:r>
          </w:p>
          <w:p w:rsidR="00021F02" w:rsidRPr="00634692" w:rsidRDefault="00021F02" w:rsidP="00E66016">
            <w:pPr>
              <w:shd w:val="clear" w:color="auto" w:fill="FFFFFF"/>
              <w:jc w:val="center"/>
              <w:rPr>
                <w:b/>
                <w:sz w:val="24"/>
                <w:szCs w:val="24"/>
              </w:rPr>
            </w:pPr>
            <w:r w:rsidRPr="00634692">
              <w:rPr>
                <w:b/>
                <w:sz w:val="24"/>
                <w:szCs w:val="24"/>
              </w:rPr>
              <w:t>пр.Строительный,</w:t>
            </w:r>
            <w:r>
              <w:rPr>
                <w:b/>
                <w:sz w:val="24"/>
                <w:szCs w:val="24"/>
              </w:rPr>
              <w:t>3</w:t>
            </w:r>
          </w:p>
        </w:tc>
        <w:tc>
          <w:tcPr>
            <w:tcW w:w="993" w:type="dxa"/>
          </w:tcPr>
          <w:p w:rsidR="00021F02" w:rsidRPr="00D10233" w:rsidRDefault="00021F02" w:rsidP="00E90F44">
            <w:pPr>
              <w:jc w:val="center"/>
              <w:rPr>
                <w:sz w:val="24"/>
                <w:szCs w:val="24"/>
              </w:rPr>
            </w:pPr>
            <w:r>
              <w:rPr>
                <w:sz w:val="24"/>
                <w:szCs w:val="24"/>
              </w:rPr>
              <w:t>2012</w:t>
            </w:r>
          </w:p>
        </w:tc>
        <w:tc>
          <w:tcPr>
            <w:tcW w:w="1418" w:type="dxa"/>
            <w:vMerge w:val="restart"/>
            <w:vAlign w:val="center"/>
          </w:tcPr>
          <w:p w:rsidR="00021F02" w:rsidRPr="009250E9" w:rsidRDefault="00021F02" w:rsidP="00E66016">
            <w:pPr>
              <w:jc w:val="center"/>
              <w:rPr>
                <w:sz w:val="24"/>
                <w:szCs w:val="24"/>
              </w:rPr>
            </w:pPr>
            <w:r>
              <w:rPr>
                <w:sz w:val="24"/>
                <w:szCs w:val="24"/>
              </w:rPr>
              <w:t>1108,27</w:t>
            </w:r>
          </w:p>
        </w:tc>
        <w:tc>
          <w:tcPr>
            <w:tcW w:w="1419" w:type="dxa"/>
            <w:vAlign w:val="bottom"/>
          </w:tcPr>
          <w:p w:rsidR="00021F02" w:rsidRPr="001E65F0" w:rsidRDefault="00021F02" w:rsidP="00E90F44">
            <w:pPr>
              <w:jc w:val="center"/>
              <w:rPr>
                <w:sz w:val="24"/>
                <w:szCs w:val="24"/>
              </w:rPr>
            </w:pPr>
            <w:r>
              <w:rPr>
                <w:sz w:val="24"/>
                <w:szCs w:val="24"/>
              </w:rPr>
              <w:t>2402,37</w:t>
            </w:r>
          </w:p>
        </w:tc>
        <w:tc>
          <w:tcPr>
            <w:tcW w:w="1558" w:type="dxa"/>
            <w:vAlign w:val="bottom"/>
          </w:tcPr>
          <w:p w:rsidR="00021F02" w:rsidRPr="001E65F0" w:rsidRDefault="00021F02" w:rsidP="00E90F44">
            <w:pPr>
              <w:jc w:val="center"/>
              <w:rPr>
                <w:sz w:val="24"/>
                <w:szCs w:val="24"/>
              </w:rPr>
            </w:pPr>
            <w:r>
              <w:rPr>
                <w:sz w:val="24"/>
                <w:szCs w:val="24"/>
              </w:rPr>
              <w:t>196,0</w:t>
            </w:r>
          </w:p>
        </w:tc>
        <w:tc>
          <w:tcPr>
            <w:tcW w:w="1559" w:type="dxa"/>
            <w:vMerge w:val="restart"/>
            <w:vAlign w:val="center"/>
          </w:tcPr>
          <w:p w:rsidR="00021F02" w:rsidRDefault="00021F02" w:rsidP="00E66016">
            <w:pPr>
              <w:jc w:val="center"/>
              <w:rPr>
                <w:sz w:val="24"/>
                <w:szCs w:val="24"/>
              </w:rPr>
            </w:pPr>
            <w:r>
              <w:rPr>
                <w:sz w:val="24"/>
                <w:szCs w:val="24"/>
              </w:rPr>
              <w:t>-</w:t>
            </w:r>
          </w:p>
        </w:tc>
      </w:tr>
      <w:tr w:rsidR="00021F02" w:rsidRPr="00D10233" w:rsidTr="00E66016">
        <w:trPr>
          <w:trHeight w:val="108"/>
        </w:trPr>
        <w:tc>
          <w:tcPr>
            <w:tcW w:w="2375" w:type="dxa"/>
            <w:vMerge/>
            <w:vAlign w:val="center"/>
          </w:tcPr>
          <w:p w:rsidR="00021F02" w:rsidRPr="00634692" w:rsidRDefault="00021F02" w:rsidP="00E66016">
            <w:pPr>
              <w:shd w:val="clear" w:color="auto" w:fill="FFFFFF"/>
              <w:spacing w:line="276" w:lineRule="auto"/>
              <w:jc w:val="center"/>
              <w:rPr>
                <w:b/>
                <w:sz w:val="24"/>
                <w:szCs w:val="24"/>
              </w:rPr>
            </w:pPr>
          </w:p>
        </w:tc>
        <w:tc>
          <w:tcPr>
            <w:tcW w:w="993" w:type="dxa"/>
          </w:tcPr>
          <w:p w:rsidR="00021F02" w:rsidRPr="00D10233" w:rsidRDefault="00021F02" w:rsidP="00E90F44">
            <w:pPr>
              <w:jc w:val="center"/>
              <w:rPr>
                <w:sz w:val="24"/>
                <w:szCs w:val="24"/>
              </w:rPr>
            </w:pPr>
            <w:r>
              <w:rPr>
                <w:sz w:val="24"/>
                <w:szCs w:val="24"/>
              </w:rPr>
              <w:t>2013</w:t>
            </w:r>
          </w:p>
        </w:tc>
        <w:tc>
          <w:tcPr>
            <w:tcW w:w="1418" w:type="dxa"/>
            <w:vMerge/>
            <w:vAlign w:val="center"/>
          </w:tcPr>
          <w:p w:rsidR="00021F02" w:rsidRPr="009250E9" w:rsidRDefault="00021F02" w:rsidP="00E66016">
            <w:pPr>
              <w:jc w:val="center"/>
              <w:rPr>
                <w:sz w:val="24"/>
                <w:szCs w:val="24"/>
              </w:rPr>
            </w:pPr>
          </w:p>
        </w:tc>
        <w:tc>
          <w:tcPr>
            <w:tcW w:w="1419" w:type="dxa"/>
            <w:vAlign w:val="bottom"/>
          </w:tcPr>
          <w:p w:rsidR="00021F02" w:rsidRPr="001E65F0" w:rsidRDefault="00021F02" w:rsidP="00E90F44">
            <w:pPr>
              <w:jc w:val="center"/>
              <w:rPr>
                <w:sz w:val="24"/>
                <w:szCs w:val="24"/>
              </w:rPr>
            </w:pPr>
            <w:r>
              <w:rPr>
                <w:sz w:val="24"/>
                <w:szCs w:val="24"/>
              </w:rPr>
              <w:t>1699,53</w:t>
            </w:r>
          </w:p>
        </w:tc>
        <w:tc>
          <w:tcPr>
            <w:tcW w:w="1558" w:type="dxa"/>
            <w:vAlign w:val="bottom"/>
          </w:tcPr>
          <w:p w:rsidR="00021F02" w:rsidRPr="001E65F0" w:rsidRDefault="00021F02" w:rsidP="00E90F44">
            <w:pPr>
              <w:jc w:val="center"/>
              <w:rPr>
                <w:sz w:val="24"/>
                <w:szCs w:val="24"/>
              </w:rPr>
            </w:pPr>
            <w:r>
              <w:rPr>
                <w:sz w:val="24"/>
                <w:szCs w:val="24"/>
              </w:rPr>
              <w:t>149,0</w:t>
            </w:r>
          </w:p>
        </w:tc>
        <w:tc>
          <w:tcPr>
            <w:tcW w:w="1559" w:type="dxa"/>
            <w:vMerge/>
            <w:vAlign w:val="center"/>
          </w:tcPr>
          <w:p w:rsidR="00021F02" w:rsidRDefault="00021F02" w:rsidP="00E66016">
            <w:pPr>
              <w:jc w:val="center"/>
              <w:rPr>
                <w:sz w:val="24"/>
                <w:szCs w:val="24"/>
              </w:rPr>
            </w:pPr>
          </w:p>
        </w:tc>
      </w:tr>
      <w:tr w:rsidR="00021F02" w:rsidRPr="00D10233" w:rsidTr="00E66016">
        <w:trPr>
          <w:trHeight w:val="108"/>
        </w:trPr>
        <w:tc>
          <w:tcPr>
            <w:tcW w:w="2375" w:type="dxa"/>
            <w:vMerge/>
            <w:vAlign w:val="center"/>
          </w:tcPr>
          <w:p w:rsidR="00021F02" w:rsidRPr="00634692" w:rsidRDefault="00021F02" w:rsidP="00E66016">
            <w:pPr>
              <w:shd w:val="clear" w:color="auto" w:fill="FFFFFF"/>
              <w:spacing w:line="276" w:lineRule="auto"/>
              <w:jc w:val="center"/>
              <w:rPr>
                <w:b/>
                <w:sz w:val="24"/>
                <w:szCs w:val="24"/>
              </w:rPr>
            </w:pPr>
          </w:p>
        </w:tc>
        <w:tc>
          <w:tcPr>
            <w:tcW w:w="993" w:type="dxa"/>
          </w:tcPr>
          <w:p w:rsidR="00021F02" w:rsidRPr="00D10233" w:rsidRDefault="00021F02" w:rsidP="00021F02">
            <w:pPr>
              <w:jc w:val="center"/>
              <w:rPr>
                <w:sz w:val="24"/>
                <w:szCs w:val="24"/>
              </w:rPr>
            </w:pPr>
            <w:r>
              <w:rPr>
                <w:sz w:val="24"/>
                <w:szCs w:val="24"/>
              </w:rPr>
              <w:t>2014</w:t>
            </w:r>
          </w:p>
        </w:tc>
        <w:tc>
          <w:tcPr>
            <w:tcW w:w="1418" w:type="dxa"/>
            <w:vMerge/>
            <w:vAlign w:val="center"/>
          </w:tcPr>
          <w:p w:rsidR="00021F02" w:rsidRPr="009250E9" w:rsidRDefault="00021F02" w:rsidP="00E66016">
            <w:pPr>
              <w:jc w:val="center"/>
              <w:rPr>
                <w:sz w:val="24"/>
                <w:szCs w:val="24"/>
              </w:rPr>
            </w:pPr>
          </w:p>
        </w:tc>
        <w:tc>
          <w:tcPr>
            <w:tcW w:w="1419" w:type="dxa"/>
            <w:vAlign w:val="bottom"/>
          </w:tcPr>
          <w:p w:rsidR="00021F02" w:rsidRPr="001E65F0" w:rsidRDefault="00021F02" w:rsidP="00E66016">
            <w:pPr>
              <w:jc w:val="center"/>
              <w:rPr>
                <w:sz w:val="24"/>
                <w:szCs w:val="24"/>
              </w:rPr>
            </w:pPr>
            <w:r>
              <w:rPr>
                <w:sz w:val="24"/>
                <w:szCs w:val="24"/>
              </w:rPr>
              <w:t>-</w:t>
            </w:r>
          </w:p>
        </w:tc>
        <w:tc>
          <w:tcPr>
            <w:tcW w:w="1558" w:type="dxa"/>
            <w:vAlign w:val="bottom"/>
          </w:tcPr>
          <w:p w:rsidR="00021F02" w:rsidRPr="001E65F0" w:rsidRDefault="00021F02" w:rsidP="00E66016">
            <w:pPr>
              <w:jc w:val="center"/>
              <w:rPr>
                <w:sz w:val="24"/>
                <w:szCs w:val="24"/>
              </w:rPr>
            </w:pPr>
            <w:r>
              <w:rPr>
                <w:sz w:val="24"/>
                <w:szCs w:val="24"/>
              </w:rPr>
              <w:t>-</w:t>
            </w:r>
          </w:p>
        </w:tc>
        <w:tc>
          <w:tcPr>
            <w:tcW w:w="1559" w:type="dxa"/>
            <w:vMerge/>
            <w:vAlign w:val="center"/>
          </w:tcPr>
          <w:p w:rsidR="00021F02" w:rsidRDefault="00021F02" w:rsidP="00E66016">
            <w:pPr>
              <w:jc w:val="center"/>
              <w:rPr>
                <w:sz w:val="24"/>
                <w:szCs w:val="24"/>
              </w:rPr>
            </w:pPr>
          </w:p>
        </w:tc>
      </w:tr>
      <w:tr w:rsidR="00021F02" w:rsidRPr="00D10233" w:rsidTr="00E66016">
        <w:trPr>
          <w:trHeight w:val="108"/>
        </w:trPr>
        <w:tc>
          <w:tcPr>
            <w:tcW w:w="2375" w:type="dxa"/>
            <w:vMerge/>
            <w:vAlign w:val="center"/>
          </w:tcPr>
          <w:p w:rsidR="00021F02" w:rsidRPr="00634692" w:rsidRDefault="00021F02" w:rsidP="00E66016">
            <w:pPr>
              <w:shd w:val="clear" w:color="auto" w:fill="FFFFFF"/>
              <w:spacing w:line="276" w:lineRule="auto"/>
              <w:jc w:val="center"/>
              <w:rPr>
                <w:b/>
                <w:sz w:val="24"/>
                <w:szCs w:val="24"/>
              </w:rPr>
            </w:pPr>
          </w:p>
        </w:tc>
        <w:tc>
          <w:tcPr>
            <w:tcW w:w="993" w:type="dxa"/>
          </w:tcPr>
          <w:p w:rsidR="00021F02" w:rsidRPr="00D10233" w:rsidRDefault="00021F02" w:rsidP="00021F02">
            <w:pPr>
              <w:jc w:val="center"/>
              <w:rPr>
                <w:sz w:val="24"/>
                <w:szCs w:val="24"/>
              </w:rPr>
            </w:pPr>
            <w:r>
              <w:rPr>
                <w:sz w:val="24"/>
                <w:szCs w:val="24"/>
              </w:rPr>
              <w:t>2015</w:t>
            </w:r>
          </w:p>
        </w:tc>
        <w:tc>
          <w:tcPr>
            <w:tcW w:w="1418" w:type="dxa"/>
            <w:vMerge/>
            <w:vAlign w:val="center"/>
          </w:tcPr>
          <w:p w:rsidR="00021F02" w:rsidRPr="009250E9" w:rsidRDefault="00021F02" w:rsidP="00E66016">
            <w:pPr>
              <w:jc w:val="center"/>
              <w:rPr>
                <w:sz w:val="24"/>
                <w:szCs w:val="24"/>
              </w:rPr>
            </w:pPr>
          </w:p>
        </w:tc>
        <w:tc>
          <w:tcPr>
            <w:tcW w:w="1419" w:type="dxa"/>
            <w:vAlign w:val="bottom"/>
          </w:tcPr>
          <w:p w:rsidR="00021F02" w:rsidRPr="001E65F0" w:rsidRDefault="00021F02" w:rsidP="00E66016">
            <w:pPr>
              <w:jc w:val="center"/>
              <w:rPr>
                <w:sz w:val="24"/>
                <w:szCs w:val="24"/>
              </w:rPr>
            </w:pPr>
            <w:r>
              <w:rPr>
                <w:sz w:val="24"/>
                <w:szCs w:val="24"/>
              </w:rPr>
              <w:t>1363,074</w:t>
            </w:r>
          </w:p>
        </w:tc>
        <w:tc>
          <w:tcPr>
            <w:tcW w:w="1558" w:type="dxa"/>
            <w:vAlign w:val="bottom"/>
          </w:tcPr>
          <w:p w:rsidR="00021F02" w:rsidRPr="001E65F0" w:rsidRDefault="00021F02" w:rsidP="00E66016">
            <w:pPr>
              <w:jc w:val="center"/>
              <w:rPr>
                <w:sz w:val="24"/>
                <w:szCs w:val="24"/>
              </w:rPr>
            </w:pPr>
            <w:r>
              <w:rPr>
                <w:sz w:val="24"/>
                <w:szCs w:val="24"/>
              </w:rPr>
              <w:t>179</w:t>
            </w:r>
          </w:p>
        </w:tc>
        <w:tc>
          <w:tcPr>
            <w:tcW w:w="1559" w:type="dxa"/>
            <w:vMerge/>
            <w:vAlign w:val="center"/>
          </w:tcPr>
          <w:p w:rsidR="00021F02" w:rsidRDefault="00021F02" w:rsidP="00E66016">
            <w:pPr>
              <w:jc w:val="center"/>
              <w:rPr>
                <w:sz w:val="24"/>
                <w:szCs w:val="24"/>
              </w:rPr>
            </w:pPr>
          </w:p>
        </w:tc>
      </w:tr>
      <w:tr w:rsidR="00021F02" w:rsidRPr="00D10233" w:rsidTr="00E66016">
        <w:trPr>
          <w:trHeight w:val="108"/>
        </w:trPr>
        <w:tc>
          <w:tcPr>
            <w:tcW w:w="2375" w:type="dxa"/>
            <w:vMerge w:val="restart"/>
            <w:vAlign w:val="center"/>
          </w:tcPr>
          <w:p w:rsidR="00021F02" w:rsidRPr="00634692" w:rsidRDefault="00021F02" w:rsidP="00E66016">
            <w:pPr>
              <w:shd w:val="clear" w:color="auto" w:fill="FFFFFF"/>
              <w:jc w:val="center"/>
              <w:rPr>
                <w:b/>
                <w:sz w:val="24"/>
                <w:szCs w:val="24"/>
              </w:rPr>
            </w:pPr>
            <w:r w:rsidRPr="00634692">
              <w:rPr>
                <w:b/>
                <w:sz w:val="24"/>
                <w:szCs w:val="24"/>
              </w:rPr>
              <w:t>Котельная № 2,</w:t>
            </w:r>
          </w:p>
          <w:p w:rsidR="00021F02" w:rsidRPr="00634692" w:rsidRDefault="00021F02" w:rsidP="00E66016">
            <w:pPr>
              <w:shd w:val="clear" w:color="auto" w:fill="FFFFFF"/>
              <w:jc w:val="center"/>
              <w:rPr>
                <w:b/>
                <w:sz w:val="24"/>
                <w:szCs w:val="24"/>
              </w:rPr>
            </w:pPr>
            <w:r w:rsidRPr="00634692">
              <w:rPr>
                <w:b/>
                <w:sz w:val="24"/>
                <w:szCs w:val="24"/>
              </w:rPr>
              <w:t>ул. Ленина, 255а</w:t>
            </w:r>
          </w:p>
          <w:p w:rsidR="00021F02" w:rsidRPr="00634692" w:rsidRDefault="00021F02" w:rsidP="00E66016">
            <w:pPr>
              <w:shd w:val="clear" w:color="auto" w:fill="FFFFFF"/>
              <w:spacing w:line="276" w:lineRule="auto"/>
              <w:jc w:val="center"/>
              <w:rPr>
                <w:b/>
                <w:sz w:val="24"/>
                <w:szCs w:val="24"/>
              </w:rPr>
            </w:pPr>
          </w:p>
        </w:tc>
        <w:tc>
          <w:tcPr>
            <w:tcW w:w="993" w:type="dxa"/>
          </w:tcPr>
          <w:p w:rsidR="00021F02" w:rsidRPr="00D10233" w:rsidRDefault="00021F02" w:rsidP="00E90F44">
            <w:pPr>
              <w:jc w:val="center"/>
              <w:rPr>
                <w:sz w:val="24"/>
                <w:szCs w:val="24"/>
              </w:rPr>
            </w:pPr>
            <w:r>
              <w:rPr>
                <w:sz w:val="24"/>
                <w:szCs w:val="24"/>
              </w:rPr>
              <w:t>2012</w:t>
            </w:r>
          </w:p>
        </w:tc>
        <w:tc>
          <w:tcPr>
            <w:tcW w:w="1418" w:type="dxa"/>
            <w:vMerge w:val="restart"/>
            <w:vAlign w:val="center"/>
          </w:tcPr>
          <w:p w:rsidR="00021F02" w:rsidRPr="009250E9" w:rsidRDefault="00021F02" w:rsidP="00E66016">
            <w:pPr>
              <w:jc w:val="center"/>
              <w:rPr>
                <w:sz w:val="24"/>
                <w:szCs w:val="24"/>
              </w:rPr>
            </w:pPr>
            <w:r>
              <w:rPr>
                <w:sz w:val="24"/>
                <w:szCs w:val="24"/>
              </w:rPr>
              <w:t>262,82</w:t>
            </w:r>
          </w:p>
        </w:tc>
        <w:tc>
          <w:tcPr>
            <w:tcW w:w="1419" w:type="dxa"/>
            <w:vAlign w:val="bottom"/>
          </w:tcPr>
          <w:p w:rsidR="00021F02" w:rsidRPr="001E65F0" w:rsidRDefault="00021F02" w:rsidP="00021F02">
            <w:pPr>
              <w:jc w:val="center"/>
              <w:rPr>
                <w:sz w:val="24"/>
                <w:szCs w:val="24"/>
              </w:rPr>
            </w:pPr>
            <w:r>
              <w:rPr>
                <w:sz w:val="24"/>
                <w:szCs w:val="24"/>
              </w:rPr>
              <w:t>525,32</w:t>
            </w:r>
          </w:p>
        </w:tc>
        <w:tc>
          <w:tcPr>
            <w:tcW w:w="1558" w:type="dxa"/>
            <w:vAlign w:val="bottom"/>
          </w:tcPr>
          <w:p w:rsidR="00021F02" w:rsidRPr="001E65F0" w:rsidRDefault="00021F02" w:rsidP="00E90F44">
            <w:pPr>
              <w:jc w:val="center"/>
              <w:rPr>
                <w:sz w:val="24"/>
                <w:szCs w:val="24"/>
              </w:rPr>
            </w:pPr>
            <w:r>
              <w:rPr>
                <w:sz w:val="24"/>
                <w:szCs w:val="24"/>
              </w:rPr>
              <w:t>203,0</w:t>
            </w:r>
          </w:p>
        </w:tc>
        <w:tc>
          <w:tcPr>
            <w:tcW w:w="1559" w:type="dxa"/>
            <w:vMerge w:val="restart"/>
            <w:vAlign w:val="center"/>
          </w:tcPr>
          <w:p w:rsidR="00021F02" w:rsidRDefault="00021F02" w:rsidP="00E66016">
            <w:pPr>
              <w:jc w:val="center"/>
              <w:rPr>
                <w:sz w:val="24"/>
                <w:szCs w:val="24"/>
              </w:rPr>
            </w:pPr>
            <w:r>
              <w:rPr>
                <w:sz w:val="24"/>
                <w:szCs w:val="24"/>
              </w:rPr>
              <w:t>-</w:t>
            </w:r>
          </w:p>
        </w:tc>
      </w:tr>
      <w:tr w:rsidR="00021F02" w:rsidRPr="00D10233" w:rsidTr="00E66016">
        <w:trPr>
          <w:trHeight w:val="108"/>
        </w:trPr>
        <w:tc>
          <w:tcPr>
            <w:tcW w:w="2375" w:type="dxa"/>
            <w:vMerge/>
            <w:vAlign w:val="center"/>
          </w:tcPr>
          <w:p w:rsidR="00021F02" w:rsidRPr="00634692" w:rsidRDefault="00021F02" w:rsidP="00E66016">
            <w:pPr>
              <w:shd w:val="clear" w:color="auto" w:fill="FFFFFF"/>
              <w:spacing w:line="276" w:lineRule="auto"/>
              <w:jc w:val="center"/>
              <w:rPr>
                <w:b/>
                <w:sz w:val="24"/>
                <w:szCs w:val="24"/>
              </w:rPr>
            </w:pPr>
          </w:p>
        </w:tc>
        <w:tc>
          <w:tcPr>
            <w:tcW w:w="993" w:type="dxa"/>
          </w:tcPr>
          <w:p w:rsidR="00021F02" w:rsidRPr="00D10233" w:rsidRDefault="00021F02" w:rsidP="00E90F44">
            <w:pPr>
              <w:jc w:val="center"/>
              <w:rPr>
                <w:sz w:val="24"/>
                <w:szCs w:val="24"/>
              </w:rPr>
            </w:pPr>
            <w:r>
              <w:rPr>
                <w:sz w:val="24"/>
                <w:szCs w:val="24"/>
              </w:rPr>
              <w:t>2013</w:t>
            </w:r>
          </w:p>
        </w:tc>
        <w:tc>
          <w:tcPr>
            <w:tcW w:w="1418" w:type="dxa"/>
            <w:vMerge/>
            <w:vAlign w:val="center"/>
          </w:tcPr>
          <w:p w:rsidR="00021F02" w:rsidRPr="009250E9" w:rsidRDefault="00021F02" w:rsidP="00E66016">
            <w:pPr>
              <w:jc w:val="center"/>
              <w:rPr>
                <w:sz w:val="24"/>
                <w:szCs w:val="24"/>
              </w:rPr>
            </w:pPr>
          </w:p>
        </w:tc>
        <w:tc>
          <w:tcPr>
            <w:tcW w:w="1419" w:type="dxa"/>
            <w:vAlign w:val="bottom"/>
          </w:tcPr>
          <w:p w:rsidR="00021F02" w:rsidRPr="001E65F0" w:rsidRDefault="00021F02" w:rsidP="00021F02">
            <w:pPr>
              <w:jc w:val="center"/>
              <w:rPr>
                <w:sz w:val="24"/>
                <w:szCs w:val="24"/>
              </w:rPr>
            </w:pPr>
            <w:r>
              <w:rPr>
                <w:sz w:val="24"/>
                <w:szCs w:val="24"/>
              </w:rPr>
              <w:t>329,25</w:t>
            </w:r>
          </w:p>
        </w:tc>
        <w:tc>
          <w:tcPr>
            <w:tcW w:w="1558" w:type="dxa"/>
            <w:vAlign w:val="bottom"/>
          </w:tcPr>
          <w:p w:rsidR="00021F02" w:rsidRPr="001E65F0" w:rsidRDefault="00021F02" w:rsidP="00E90F44">
            <w:pPr>
              <w:jc w:val="center"/>
              <w:rPr>
                <w:sz w:val="24"/>
                <w:szCs w:val="24"/>
              </w:rPr>
            </w:pPr>
            <w:r>
              <w:rPr>
                <w:sz w:val="24"/>
                <w:szCs w:val="24"/>
              </w:rPr>
              <w:t>186,0</w:t>
            </w:r>
          </w:p>
        </w:tc>
        <w:tc>
          <w:tcPr>
            <w:tcW w:w="1559" w:type="dxa"/>
            <w:vMerge/>
            <w:vAlign w:val="center"/>
          </w:tcPr>
          <w:p w:rsidR="00021F02" w:rsidRDefault="00021F02" w:rsidP="00E66016">
            <w:pPr>
              <w:jc w:val="center"/>
              <w:rPr>
                <w:sz w:val="24"/>
                <w:szCs w:val="24"/>
              </w:rPr>
            </w:pPr>
          </w:p>
        </w:tc>
      </w:tr>
      <w:tr w:rsidR="00021F02" w:rsidRPr="00D10233" w:rsidTr="00E66016">
        <w:trPr>
          <w:trHeight w:val="108"/>
        </w:trPr>
        <w:tc>
          <w:tcPr>
            <w:tcW w:w="2375" w:type="dxa"/>
            <w:vMerge/>
            <w:vAlign w:val="center"/>
          </w:tcPr>
          <w:p w:rsidR="00021F02" w:rsidRPr="00634692" w:rsidRDefault="00021F02" w:rsidP="00E66016">
            <w:pPr>
              <w:shd w:val="clear" w:color="auto" w:fill="FFFFFF"/>
              <w:spacing w:line="276" w:lineRule="auto"/>
              <w:jc w:val="center"/>
              <w:rPr>
                <w:b/>
                <w:sz w:val="24"/>
                <w:szCs w:val="24"/>
              </w:rPr>
            </w:pPr>
          </w:p>
        </w:tc>
        <w:tc>
          <w:tcPr>
            <w:tcW w:w="993" w:type="dxa"/>
          </w:tcPr>
          <w:p w:rsidR="00021F02" w:rsidRPr="00D10233" w:rsidRDefault="00021F02" w:rsidP="00021F02">
            <w:pPr>
              <w:jc w:val="center"/>
              <w:rPr>
                <w:sz w:val="24"/>
                <w:szCs w:val="24"/>
              </w:rPr>
            </w:pPr>
            <w:r>
              <w:rPr>
                <w:sz w:val="24"/>
                <w:szCs w:val="24"/>
              </w:rPr>
              <w:t>2014</w:t>
            </w:r>
          </w:p>
        </w:tc>
        <w:tc>
          <w:tcPr>
            <w:tcW w:w="1418" w:type="dxa"/>
            <w:vMerge/>
            <w:vAlign w:val="center"/>
          </w:tcPr>
          <w:p w:rsidR="00021F02" w:rsidRPr="009250E9" w:rsidRDefault="00021F02" w:rsidP="00E66016">
            <w:pPr>
              <w:jc w:val="center"/>
              <w:rPr>
                <w:sz w:val="24"/>
                <w:szCs w:val="24"/>
              </w:rPr>
            </w:pPr>
          </w:p>
        </w:tc>
        <w:tc>
          <w:tcPr>
            <w:tcW w:w="1419" w:type="dxa"/>
            <w:vAlign w:val="bottom"/>
          </w:tcPr>
          <w:p w:rsidR="00021F02" w:rsidRPr="001E65F0" w:rsidRDefault="00021F02" w:rsidP="00E66016">
            <w:pPr>
              <w:jc w:val="center"/>
              <w:rPr>
                <w:sz w:val="24"/>
                <w:szCs w:val="24"/>
              </w:rPr>
            </w:pPr>
            <w:r>
              <w:rPr>
                <w:sz w:val="24"/>
                <w:szCs w:val="24"/>
              </w:rPr>
              <w:t>-</w:t>
            </w:r>
          </w:p>
        </w:tc>
        <w:tc>
          <w:tcPr>
            <w:tcW w:w="1558" w:type="dxa"/>
            <w:vAlign w:val="bottom"/>
          </w:tcPr>
          <w:p w:rsidR="00021F02" w:rsidRPr="001E65F0" w:rsidRDefault="00021F02" w:rsidP="00E66016">
            <w:pPr>
              <w:jc w:val="center"/>
              <w:rPr>
                <w:sz w:val="24"/>
                <w:szCs w:val="24"/>
              </w:rPr>
            </w:pPr>
            <w:r>
              <w:rPr>
                <w:sz w:val="24"/>
                <w:szCs w:val="24"/>
              </w:rPr>
              <w:t>-</w:t>
            </w:r>
          </w:p>
        </w:tc>
        <w:tc>
          <w:tcPr>
            <w:tcW w:w="1559" w:type="dxa"/>
            <w:vMerge/>
            <w:vAlign w:val="center"/>
          </w:tcPr>
          <w:p w:rsidR="00021F02" w:rsidRDefault="00021F02" w:rsidP="00E66016">
            <w:pPr>
              <w:jc w:val="center"/>
              <w:rPr>
                <w:sz w:val="24"/>
                <w:szCs w:val="24"/>
              </w:rPr>
            </w:pPr>
          </w:p>
        </w:tc>
      </w:tr>
      <w:tr w:rsidR="00021F02" w:rsidRPr="00D10233" w:rsidTr="00E66016">
        <w:trPr>
          <w:trHeight w:val="108"/>
        </w:trPr>
        <w:tc>
          <w:tcPr>
            <w:tcW w:w="2375" w:type="dxa"/>
            <w:vMerge/>
            <w:vAlign w:val="center"/>
          </w:tcPr>
          <w:p w:rsidR="00021F02" w:rsidRPr="00634692" w:rsidRDefault="00021F02" w:rsidP="00E66016">
            <w:pPr>
              <w:shd w:val="clear" w:color="auto" w:fill="FFFFFF"/>
              <w:spacing w:line="276" w:lineRule="auto"/>
              <w:jc w:val="center"/>
              <w:rPr>
                <w:b/>
                <w:sz w:val="24"/>
                <w:szCs w:val="24"/>
              </w:rPr>
            </w:pPr>
          </w:p>
        </w:tc>
        <w:tc>
          <w:tcPr>
            <w:tcW w:w="993" w:type="dxa"/>
          </w:tcPr>
          <w:p w:rsidR="00021F02" w:rsidRPr="00D10233" w:rsidRDefault="00021F02" w:rsidP="00021F02">
            <w:pPr>
              <w:jc w:val="center"/>
              <w:rPr>
                <w:sz w:val="24"/>
                <w:szCs w:val="24"/>
              </w:rPr>
            </w:pPr>
            <w:r>
              <w:rPr>
                <w:sz w:val="24"/>
                <w:szCs w:val="24"/>
              </w:rPr>
              <w:t>2015</w:t>
            </w:r>
          </w:p>
        </w:tc>
        <w:tc>
          <w:tcPr>
            <w:tcW w:w="1418" w:type="dxa"/>
            <w:vMerge/>
            <w:vAlign w:val="center"/>
          </w:tcPr>
          <w:p w:rsidR="00021F02" w:rsidRPr="009250E9" w:rsidRDefault="00021F02" w:rsidP="00E66016">
            <w:pPr>
              <w:jc w:val="center"/>
              <w:rPr>
                <w:sz w:val="24"/>
                <w:szCs w:val="24"/>
              </w:rPr>
            </w:pPr>
          </w:p>
        </w:tc>
        <w:tc>
          <w:tcPr>
            <w:tcW w:w="1419" w:type="dxa"/>
            <w:vAlign w:val="bottom"/>
          </w:tcPr>
          <w:p w:rsidR="00021F02" w:rsidRPr="001E65F0" w:rsidRDefault="00021F02" w:rsidP="00E66016">
            <w:pPr>
              <w:jc w:val="center"/>
              <w:rPr>
                <w:sz w:val="24"/>
                <w:szCs w:val="24"/>
              </w:rPr>
            </w:pPr>
            <w:r>
              <w:rPr>
                <w:sz w:val="24"/>
                <w:szCs w:val="24"/>
              </w:rPr>
              <w:t>329,22</w:t>
            </w:r>
          </w:p>
        </w:tc>
        <w:tc>
          <w:tcPr>
            <w:tcW w:w="1558" w:type="dxa"/>
            <w:vAlign w:val="bottom"/>
          </w:tcPr>
          <w:p w:rsidR="00021F02" w:rsidRPr="001E65F0" w:rsidRDefault="00021F02" w:rsidP="00E66016">
            <w:pPr>
              <w:jc w:val="center"/>
              <w:rPr>
                <w:sz w:val="24"/>
                <w:szCs w:val="24"/>
              </w:rPr>
            </w:pPr>
            <w:r>
              <w:rPr>
                <w:sz w:val="24"/>
                <w:szCs w:val="24"/>
              </w:rPr>
              <w:t>179</w:t>
            </w:r>
          </w:p>
        </w:tc>
        <w:tc>
          <w:tcPr>
            <w:tcW w:w="1559" w:type="dxa"/>
            <w:vMerge/>
            <w:vAlign w:val="center"/>
          </w:tcPr>
          <w:p w:rsidR="00021F02" w:rsidRDefault="00021F02" w:rsidP="00E66016">
            <w:pPr>
              <w:jc w:val="center"/>
              <w:rPr>
                <w:sz w:val="24"/>
                <w:szCs w:val="24"/>
              </w:rPr>
            </w:pPr>
          </w:p>
        </w:tc>
      </w:tr>
      <w:tr w:rsidR="00021F02" w:rsidRPr="00D10233" w:rsidTr="00E66016">
        <w:trPr>
          <w:trHeight w:val="108"/>
        </w:trPr>
        <w:tc>
          <w:tcPr>
            <w:tcW w:w="2375" w:type="dxa"/>
            <w:vMerge w:val="restart"/>
            <w:vAlign w:val="center"/>
          </w:tcPr>
          <w:p w:rsidR="00021F02" w:rsidRPr="00634692" w:rsidRDefault="00021F02" w:rsidP="00E66016">
            <w:pPr>
              <w:shd w:val="clear" w:color="auto" w:fill="FFFFFF"/>
              <w:jc w:val="center"/>
              <w:rPr>
                <w:b/>
                <w:sz w:val="24"/>
                <w:szCs w:val="24"/>
              </w:rPr>
            </w:pPr>
            <w:r w:rsidRPr="00634692">
              <w:rPr>
                <w:b/>
                <w:sz w:val="24"/>
                <w:szCs w:val="24"/>
              </w:rPr>
              <w:t>Котельная № 3,</w:t>
            </w:r>
          </w:p>
          <w:p w:rsidR="00021F02" w:rsidRPr="00634692" w:rsidRDefault="00021F02" w:rsidP="00E66016">
            <w:pPr>
              <w:shd w:val="clear" w:color="auto" w:fill="FFFFFF"/>
              <w:jc w:val="center"/>
              <w:rPr>
                <w:b/>
                <w:sz w:val="24"/>
                <w:szCs w:val="24"/>
              </w:rPr>
            </w:pPr>
            <w:r w:rsidRPr="00634692">
              <w:rPr>
                <w:b/>
                <w:sz w:val="24"/>
                <w:szCs w:val="24"/>
              </w:rPr>
              <w:t>ул. Тюрина, 7а</w:t>
            </w:r>
          </w:p>
          <w:p w:rsidR="00021F02" w:rsidRPr="00634692" w:rsidRDefault="00021F02" w:rsidP="00E66016">
            <w:pPr>
              <w:shd w:val="clear" w:color="auto" w:fill="FFFFFF"/>
              <w:spacing w:line="276" w:lineRule="auto"/>
              <w:jc w:val="center"/>
              <w:rPr>
                <w:b/>
                <w:sz w:val="24"/>
                <w:szCs w:val="24"/>
              </w:rPr>
            </w:pPr>
          </w:p>
        </w:tc>
        <w:tc>
          <w:tcPr>
            <w:tcW w:w="993" w:type="dxa"/>
          </w:tcPr>
          <w:p w:rsidR="00021F02" w:rsidRPr="00D10233" w:rsidRDefault="00021F02" w:rsidP="00E90F44">
            <w:pPr>
              <w:jc w:val="center"/>
              <w:rPr>
                <w:sz w:val="24"/>
                <w:szCs w:val="24"/>
              </w:rPr>
            </w:pPr>
            <w:r>
              <w:rPr>
                <w:sz w:val="24"/>
                <w:szCs w:val="24"/>
              </w:rPr>
              <w:t>2012</w:t>
            </w:r>
          </w:p>
        </w:tc>
        <w:tc>
          <w:tcPr>
            <w:tcW w:w="1418" w:type="dxa"/>
            <w:vMerge w:val="restart"/>
            <w:vAlign w:val="center"/>
          </w:tcPr>
          <w:p w:rsidR="00021F02" w:rsidRPr="009250E9" w:rsidRDefault="00021F02" w:rsidP="00E66016">
            <w:pPr>
              <w:jc w:val="center"/>
              <w:rPr>
                <w:sz w:val="24"/>
                <w:szCs w:val="24"/>
              </w:rPr>
            </w:pPr>
            <w:r>
              <w:rPr>
                <w:sz w:val="24"/>
                <w:szCs w:val="24"/>
              </w:rPr>
              <w:t>618,11</w:t>
            </w:r>
          </w:p>
        </w:tc>
        <w:tc>
          <w:tcPr>
            <w:tcW w:w="1419" w:type="dxa"/>
            <w:vAlign w:val="bottom"/>
          </w:tcPr>
          <w:p w:rsidR="00021F02" w:rsidRPr="001E65F0" w:rsidRDefault="00021F02" w:rsidP="00E90F44">
            <w:pPr>
              <w:jc w:val="center"/>
              <w:rPr>
                <w:sz w:val="24"/>
                <w:szCs w:val="24"/>
              </w:rPr>
            </w:pPr>
            <w:r>
              <w:rPr>
                <w:sz w:val="24"/>
                <w:szCs w:val="24"/>
              </w:rPr>
              <w:t>1472,5</w:t>
            </w:r>
          </w:p>
        </w:tc>
        <w:tc>
          <w:tcPr>
            <w:tcW w:w="1558" w:type="dxa"/>
            <w:vAlign w:val="bottom"/>
          </w:tcPr>
          <w:p w:rsidR="00021F02" w:rsidRPr="001E65F0" w:rsidRDefault="00021F02" w:rsidP="00E90F44">
            <w:pPr>
              <w:jc w:val="center"/>
              <w:rPr>
                <w:sz w:val="24"/>
                <w:szCs w:val="24"/>
              </w:rPr>
            </w:pPr>
            <w:r>
              <w:rPr>
                <w:sz w:val="24"/>
                <w:szCs w:val="24"/>
              </w:rPr>
              <w:t>165,0</w:t>
            </w:r>
          </w:p>
        </w:tc>
        <w:tc>
          <w:tcPr>
            <w:tcW w:w="1559" w:type="dxa"/>
            <w:vMerge w:val="restart"/>
            <w:vAlign w:val="center"/>
          </w:tcPr>
          <w:p w:rsidR="00021F02" w:rsidRDefault="00021F02" w:rsidP="00E66016">
            <w:pPr>
              <w:jc w:val="center"/>
              <w:rPr>
                <w:sz w:val="24"/>
                <w:szCs w:val="24"/>
              </w:rPr>
            </w:pPr>
            <w:r>
              <w:rPr>
                <w:sz w:val="24"/>
                <w:szCs w:val="24"/>
              </w:rPr>
              <w:t>-</w:t>
            </w:r>
          </w:p>
        </w:tc>
      </w:tr>
      <w:tr w:rsidR="00021F02" w:rsidRPr="00D10233" w:rsidTr="00E66016">
        <w:trPr>
          <w:trHeight w:val="108"/>
        </w:trPr>
        <w:tc>
          <w:tcPr>
            <w:tcW w:w="2375" w:type="dxa"/>
            <w:vMerge/>
            <w:vAlign w:val="center"/>
          </w:tcPr>
          <w:p w:rsidR="00021F02" w:rsidRPr="00634692" w:rsidRDefault="00021F02" w:rsidP="00E66016">
            <w:pPr>
              <w:shd w:val="clear" w:color="auto" w:fill="FFFFFF"/>
              <w:spacing w:line="276" w:lineRule="auto"/>
              <w:jc w:val="center"/>
              <w:rPr>
                <w:b/>
                <w:sz w:val="24"/>
                <w:szCs w:val="24"/>
              </w:rPr>
            </w:pPr>
          </w:p>
        </w:tc>
        <w:tc>
          <w:tcPr>
            <w:tcW w:w="993" w:type="dxa"/>
          </w:tcPr>
          <w:p w:rsidR="00021F02" w:rsidRPr="00D10233" w:rsidRDefault="00021F02" w:rsidP="00E90F44">
            <w:pPr>
              <w:jc w:val="center"/>
              <w:rPr>
                <w:sz w:val="24"/>
                <w:szCs w:val="24"/>
              </w:rPr>
            </w:pPr>
            <w:r>
              <w:rPr>
                <w:sz w:val="24"/>
                <w:szCs w:val="24"/>
              </w:rPr>
              <w:t>2013</w:t>
            </w:r>
          </w:p>
        </w:tc>
        <w:tc>
          <w:tcPr>
            <w:tcW w:w="1418" w:type="dxa"/>
            <w:vMerge/>
            <w:vAlign w:val="center"/>
          </w:tcPr>
          <w:p w:rsidR="00021F02" w:rsidRPr="009250E9" w:rsidRDefault="00021F02" w:rsidP="00E66016">
            <w:pPr>
              <w:jc w:val="center"/>
              <w:rPr>
                <w:sz w:val="24"/>
                <w:szCs w:val="24"/>
              </w:rPr>
            </w:pPr>
          </w:p>
        </w:tc>
        <w:tc>
          <w:tcPr>
            <w:tcW w:w="1419" w:type="dxa"/>
            <w:vAlign w:val="bottom"/>
          </w:tcPr>
          <w:p w:rsidR="00021F02" w:rsidRPr="001E65F0" w:rsidRDefault="00021F02" w:rsidP="00E90F44">
            <w:pPr>
              <w:jc w:val="center"/>
              <w:rPr>
                <w:sz w:val="24"/>
                <w:szCs w:val="24"/>
              </w:rPr>
            </w:pPr>
            <w:r>
              <w:rPr>
                <w:sz w:val="24"/>
                <w:szCs w:val="24"/>
              </w:rPr>
              <w:t>960,25</w:t>
            </w:r>
          </w:p>
        </w:tc>
        <w:tc>
          <w:tcPr>
            <w:tcW w:w="1558" w:type="dxa"/>
            <w:vAlign w:val="bottom"/>
          </w:tcPr>
          <w:p w:rsidR="00021F02" w:rsidRPr="001E65F0" w:rsidRDefault="00021F02" w:rsidP="00E90F44">
            <w:pPr>
              <w:jc w:val="center"/>
              <w:rPr>
                <w:sz w:val="24"/>
                <w:szCs w:val="24"/>
              </w:rPr>
            </w:pPr>
            <w:r>
              <w:rPr>
                <w:sz w:val="24"/>
                <w:szCs w:val="24"/>
              </w:rPr>
              <w:t>159,0</w:t>
            </w:r>
          </w:p>
        </w:tc>
        <w:tc>
          <w:tcPr>
            <w:tcW w:w="1559" w:type="dxa"/>
            <w:vMerge/>
            <w:vAlign w:val="center"/>
          </w:tcPr>
          <w:p w:rsidR="00021F02" w:rsidRDefault="00021F02" w:rsidP="00E66016">
            <w:pPr>
              <w:jc w:val="center"/>
              <w:rPr>
                <w:sz w:val="24"/>
                <w:szCs w:val="24"/>
              </w:rPr>
            </w:pPr>
          </w:p>
        </w:tc>
      </w:tr>
      <w:tr w:rsidR="00021F02" w:rsidRPr="00D10233" w:rsidTr="00E66016">
        <w:trPr>
          <w:trHeight w:val="108"/>
        </w:trPr>
        <w:tc>
          <w:tcPr>
            <w:tcW w:w="2375" w:type="dxa"/>
            <w:vMerge/>
            <w:vAlign w:val="center"/>
          </w:tcPr>
          <w:p w:rsidR="00021F02" w:rsidRPr="00634692" w:rsidRDefault="00021F02" w:rsidP="00E66016">
            <w:pPr>
              <w:shd w:val="clear" w:color="auto" w:fill="FFFFFF"/>
              <w:spacing w:line="276" w:lineRule="auto"/>
              <w:jc w:val="center"/>
              <w:rPr>
                <w:b/>
                <w:sz w:val="24"/>
                <w:szCs w:val="24"/>
              </w:rPr>
            </w:pPr>
          </w:p>
        </w:tc>
        <w:tc>
          <w:tcPr>
            <w:tcW w:w="993" w:type="dxa"/>
          </w:tcPr>
          <w:p w:rsidR="00021F02" w:rsidRPr="00D10233" w:rsidRDefault="00021F02" w:rsidP="00021F02">
            <w:pPr>
              <w:jc w:val="center"/>
              <w:rPr>
                <w:sz w:val="24"/>
                <w:szCs w:val="24"/>
              </w:rPr>
            </w:pPr>
            <w:r>
              <w:rPr>
                <w:sz w:val="24"/>
                <w:szCs w:val="24"/>
              </w:rPr>
              <w:t>2014</w:t>
            </w:r>
          </w:p>
        </w:tc>
        <w:tc>
          <w:tcPr>
            <w:tcW w:w="1418" w:type="dxa"/>
            <w:vMerge/>
            <w:vAlign w:val="center"/>
          </w:tcPr>
          <w:p w:rsidR="00021F02" w:rsidRPr="009250E9" w:rsidRDefault="00021F02" w:rsidP="00E66016">
            <w:pPr>
              <w:jc w:val="center"/>
              <w:rPr>
                <w:sz w:val="24"/>
                <w:szCs w:val="24"/>
              </w:rPr>
            </w:pPr>
          </w:p>
        </w:tc>
        <w:tc>
          <w:tcPr>
            <w:tcW w:w="1419" w:type="dxa"/>
            <w:vAlign w:val="bottom"/>
          </w:tcPr>
          <w:p w:rsidR="00021F02" w:rsidRPr="001E65F0" w:rsidRDefault="00021F02" w:rsidP="00E66016">
            <w:pPr>
              <w:jc w:val="center"/>
              <w:rPr>
                <w:sz w:val="24"/>
                <w:szCs w:val="24"/>
              </w:rPr>
            </w:pPr>
            <w:r>
              <w:rPr>
                <w:sz w:val="24"/>
                <w:szCs w:val="24"/>
              </w:rPr>
              <w:t>-</w:t>
            </w:r>
          </w:p>
        </w:tc>
        <w:tc>
          <w:tcPr>
            <w:tcW w:w="1558" w:type="dxa"/>
            <w:vAlign w:val="bottom"/>
          </w:tcPr>
          <w:p w:rsidR="00021F02" w:rsidRPr="001E65F0" w:rsidRDefault="00021F02" w:rsidP="00E66016">
            <w:pPr>
              <w:jc w:val="center"/>
              <w:rPr>
                <w:sz w:val="24"/>
                <w:szCs w:val="24"/>
              </w:rPr>
            </w:pPr>
            <w:r>
              <w:rPr>
                <w:sz w:val="24"/>
                <w:szCs w:val="24"/>
              </w:rPr>
              <w:t>-</w:t>
            </w:r>
          </w:p>
        </w:tc>
        <w:tc>
          <w:tcPr>
            <w:tcW w:w="1559" w:type="dxa"/>
            <w:vMerge/>
            <w:vAlign w:val="center"/>
          </w:tcPr>
          <w:p w:rsidR="00021F02" w:rsidRDefault="00021F02" w:rsidP="00E66016">
            <w:pPr>
              <w:jc w:val="center"/>
              <w:rPr>
                <w:sz w:val="24"/>
                <w:szCs w:val="24"/>
              </w:rPr>
            </w:pPr>
          </w:p>
        </w:tc>
      </w:tr>
      <w:tr w:rsidR="00021F02" w:rsidRPr="00D10233" w:rsidTr="00E66016">
        <w:trPr>
          <w:trHeight w:val="108"/>
        </w:trPr>
        <w:tc>
          <w:tcPr>
            <w:tcW w:w="2375" w:type="dxa"/>
            <w:vMerge/>
            <w:vAlign w:val="center"/>
          </w:tcPr>
          <w:p w:rsidR="00021F02" w:rsidRPr="00634692" w:rsidRDefault="00021F02" w:rsidP="00E66016">
            <w:pPr>
              <w:shd w:val="clear" w:color="auto" w:fill="FFFFFF"/>
              <w:spacing w:line="276" w:lineRule="auto"/>
              <w:jc w:val="center"/>
              <w:rPr>
                <w:b/>
                <w:sz w:val="24"/>
                <w:szCs w:val="24"/>
              </w:rPr>
            </w:pPr>
          </w:p>
        </w:tc>
        <w:tc>
          <w:tcPr>
            <w:tcW w:w="993" w:type="dxa"/>
          </w:tcPr>
          <w:p w:rsidR="00021F02" w:rsidRPr="00D10233" w:rsidRDefault="00021F02" w:rsidP="00021F02">
            <w:pPr>
              <w:jc w:val="center"/>
              <w:rPr>
                <w:sz w:val="24"/>
                <w:szCs w:val="24"/>
              </w:rPr>
            </w:pPr>
            <w:r>
              <w:rPr>
                <w:sz w:val="24"/>
                <w:szCs w:val="24"/>
              </w:rPr>
              <w:t>2015</w:t>
            </w:r>
          </w:p>
        </w:tc>
        <w:tc>
          <w:tcPr>
            <w:tcW w:w="1418" w:type="dxa"/>
            <w:vMerge/>
            <w:vAlign w:val="center"/>
          </w:tcPr>
          <w:p w:rsidR="00021F02" w:rsidRPr="009250E9" w:rsidRDefault="00021F02" w:rsidP="00E66016">
            <w:pPr>
              <w:jc w:val="center"/>
              <w:rPr>
                <w:sz w:val="24"/>
                <w:szCs w:val="24"/>
              </w:rPr>
            </w:pPr>
          </w:p>
        </w:tc>
        <w:tc>
          <w:tcPr>
            <w:tcW w:w="1419" w:type="dxa"/>
            <w:vAlign w:val="bottom"/>
          </w:tcPr>
          <w:p w:rsidR="00021F02" w:rsidRPr="001E65F0" w:rsidRDefault="00021F02" w:rsidP="00E66016">
            <w:pPr>
              <w:jc w:val="center"/>
              <w:rPr>
                <w:sz w:val="24"/>
                <w:szCs w:val="24"/>
              </w:rPr>
            </w:pPr>
            <w:r>
              <w:rPr>
                <w:sz w:val="24"/>
                <w:szCs w:val="24"/>
              </w:rPr>
              <w:t>807,16</w:t>
            </w:r>
          </w:p>
        </w:tc>
        <w:tc>
          <w:tcPr>
            <w:tcW w:w="1558" w:type="dxa"/>
            <w:vAlign w:val="bottom"/>
          </w:tcPr>
          <w:p w:rsidR="00021F02" w:rsidRPr="001E65F0" w:rsidRDefault="00021F02" w:rsidP="00E66016">
            <w:pPr>
              <w:jc w:val="center"/>
              <w:rPr>
                <w:sz w:val="24"/>
                <w:szCs w:val="24"/>
              </w:rPr>
            </w:pPr>
            <w:r>
              <w:rPr>
                <w:sz w:val="24"/>
                <w:szCs w:val="24"/>
              </w:rPr>
              <w:t>179</w:t>
            </w:r>
          </w:p>
        </w:tc>
        <w:tc>
          <w:tcPr>
            <w:tcW w:w="1559" w:type="dxa"/>
            <w:vMerge/>
            <w:vAlign w:val="center"/>
          </w:tcPr>
          <w:p w:rsidR="00021F02" w:rsidRDefault="00021F02" w:rsidP="00E66016">
            <w:pPr>
              <w:jc w:val="center"/>
              <w:rPr>
                <w:sz w:val="24"/>
                <w:szCs w:val="24"/>
              </w:rPr>
            </w:pPr>
          </w:p>
        </w:tc>
      </w:tr>
    </w:tbl>
    <w:p w:rsidR="00016401" w:rsidRDefault="00016401" w:rsidP="00016401">
      <w:pPr>
        <w:rPr>
          <w:sz w:val="24"/>
          <w:szCs w:val="24"/>
        </w:rPr>
      </w:pPr>
      <w:r w:rsidRPr="00016401">
        <w:rPr>
          <w:sz w:val="24"/>
          <w:szCs w:val="24"/>
        </w:rPr>
        <w:t>Продолжение таблицы 42</w:t>
      </w:r>
    </w:p>
    <w:p w:rsidR="00016401" w:rsidRPr="00016401" w:rsidRDefault="00016401" w:rsidP="00016401">
      <w:pPr>
        <w:rPr>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5"/>
        <w:gridCol w:w="993"/>
        <w:gridCol w:w="1418"/>
        <w:gridCol w:w="1419"/>
        <w:gridCol w:w="1558"/>
        <w:gridCol w:w="1559"/>
      </w:tblGrid>
      <w:tr w:rsidR="00016401" w:rsidRPr="00D10233" w:rsidTr="001178F6">
        <w:trPr>
          <w:trHeight w:val="108"/>
        </w:trPr>
        <w:tc>
          <w:tcPr>
            <w:tcW w:w="2375" w:type="dxa"/>
            <w:tcBorders>
              <w:top w:val="single" w:sz="4" w:space="0" w:color="auto"/>
              <w:left w:val="single" w:sz="4" w:space="0" w:color="auto"/>
              <w:bottom w:val="single" w:sz="4" w:space="0" w:color="auto"/>
              <w:right w:val="single" w:sz="4" w:space="0" w:color="auto"/>
            </w:tcBorders>
            <w:vAlign w:val="center"/>
          </w:tcPr>
          <w:p w:rsidR="00016401" w:rsidRPr="00016401" w:rsidRDefault="00016401" w:rsidP="001178F6">
            <w:pPr>
              <w:shd w:val="clear" w:color="auto" w:fill="FFFFFF"/>
              <w:jc w:val="center"/>
              <w:rPr>
                <w:sz w:val="24"/>
                <w:szCs w:val="24"/>
              </w:rPr>
            </w:pPr>
            <w:r w:rsidRPr="00016401">
              <w:rPr>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016401" w:rsidRDefault="00016401" w:rsidP="001178F6">
            <w:pPr>
              <w:jc w:val="center"/>
              <w:rPr>
                <w:sz w:val="24"/>
                <w:szCs w:val="24"/>
              </w:rPr>
            </w:pPr>
            <w:r>
              <w:rPr>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016401" w:rsidRDefault="00016401" w:rsidP="001178F6">
            <w:pPr>
              <w:jc w:val="center"/>
              <w:rPr>
                <w:sz w:val="24"/>
                <w:szCs w:val="24"/>
              </w:rPr>
            </w:pPr>
            <w:r>
              <w:rPr>
                <w:sz w:val="24"/>
                <w:szCs w:val="24"/>
              </w:rPr>
              <w:t>3</w:t>
            </w:r>
          </w:p>
        </w:tc>
        <w:tc>
          <w:tcPr>
            <w:tcW w:w="1419" w:type="dxa"/>
            <w:tcBorders>
              <w:top w:val="single" w:sz="4" w:space="0" w:color="auto"/>
              <w:left w:val="single" w:sz="4" w:space="0" w:color="auto"/>
              <w:bottom w:val="single" w:sz="4" w:space="0" w:color="auto"/>
              <w:right w:val="single" w:sz="4" w:space="0" w:color="auto"/>
            </w:tcBorders>
            <w:vAlign w:val="bottom"/>
          </w:tcPr>
          <w:p w:rsidR="00016401" w:rsidRDefault="00016401" w:rsidP="001178F6">
            <w:pPr>
              <w:jc w:val="center"/>
              <w:rPr>
                <w:sz w:val="24"/>
                <w:szCs w:val="24"/>
              </w:rPr>
            </w:pPr>
            <w:r>
              <w:rPr>
                <w:sz w:val="24"/>
                <w:szCs w:val="24"/>
              </w:rPr>
              <w:t>4</w:t>
            </w:r>
          </w:p>
        </w:tc>
        <w:tc>
          <w:tcPr>
            <w:tcW w:w="1558" w:type="dxa"/>
            <w:tcBorders>
              <w:top w:val="single" w:sz="4" w:space="0" w:color="auto"/>
              <w:left w:val="single" w:sz="4" w:space="0" w:color="auto"/>
              <w:bottom w:val="single" w:sz="4" w:space="0" w:color="auto"/>
              <w:right w:val="single" w:sz="4" w:space="0" w:color="auto"/>
            </w:tcBorders>
            <w:vAlign w:val="bottom"/>
          </w:tcPr>
          <w:p w:rsidR="00016401" w:rsidRPr="00D10233" w:rsidRDefault="00016401" w:rsidP="001178F6">
            <w:pPr>
              <w:jc w:val="center"/>
              <w:rPr>
                <w:sz w:val="24"/>
                <w:szCs w:val="24"/>
              </w:rPr>
            </w:pPr>
            <w:r>
              <w:rPr>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016401" w:rsidRPr="00D10233" w:rsidRDefault="00016401" w:rsidP="001178F6">
            <w:pPr>
              <w:jc w:val="center"/>
              <w:rPr>
                <w:sz w:val="24"/>
                <w:szCs w:val="24"/>
              </w:rPr>
            </w:pPr>
            <w:r>
              <w:rPr>
                <w:sz w:val="24"/>
                <w:szCs w:val="24"/>
              </w:rPr>
              <w:t>6</w:t>
            </w:r>
          </w:p>
        </w:tc>
      </w:tr>
      <w:tr w:rsidR="001A11F0" w:rsidRPr="00D10233" w:rsidTr="00FB48D7">
        <w:trPr>
          <w:trHeight w:val="108"/>
        </w:trPr>
        <w:tc>
          <w:tcPr>
            <w:tcW w:w="2375" w:type="dxa"/>
            <w:vMerge w:val="restart"/>
            <w:vAlign w:val="center"/>
          </w:tcPr>
          <w:p w:rsidR="001A11F0" w:rsidRPr="00E66016" w:rsidRDefault="001A11F0" w:rsidP="00FB48D7">
            <w:pPr>
              <w:shd w:val="clear" w:color="auto" w:fill="FFFFFF"/>
              <w:spacing w:line="276" w:lineRule="auto"/>
              <w:jc w:val="center"/>
              <w:rPr>
                <w:b/>
                <w:sz w:val="24"/>
                <w:szCs w:val="24"/>
              </w:rPr>
            </w:pPr>
            <w:r w:rsidRPr="00E66016">
              <w:rPr>
                <w:b/>
                <w:sz w:val="24"/>
                <w:szCs w:val="24"/>
              </w:rPr>
              <w:t>Котельная № 4, ул.Ленина, 85а</w:t>
            </w:r>
          </w:p>
        </w:tc>
        <w:tc>
          <w:tcPr>
            <w:tcW w:w="993" w:type="dxa"/>
          </w:tcPr>
          <w:p w:rsidR="001A11F0" w:rsidRPr="00D10233" w:rsidRDefault="001A11F0" w:rsidP="00E90F44">
            <w:pPr>
              <w:jc w:val="center"/>
              <w:rPr>
                <w:sz w:val="24"/>
                <w:szCs w:val="24"/>
              </w:rPr>
            </w:pPr>
            <w:r>
              <w:rPr>
                <w:sz w:val="24"/>
                <w:szCs w:val="24"/>
              </w:rPr>
              <w:t>2012</w:t>
            </w:r>
          </w:p>
        </w:tc>
        <w:tc>
          <w:tcPr>
            <w:tcW w:w="1418" w:type="dxa"/>
            <w:vMerge w:val="restart"/>
            <w:shd w:val="clear" w:color="auto" w:fill="auto"/>
            <w:vAlign w:val="center"/>
          </w:tcPr>
          <w:p w:rsidR="001A11F0" w:rsidRPr="003847AD" w:rsidRDefault="0032757D" w:rsidP="00FB48D7">
            <w:pPr>
              <w:jc w:val="center"/>
              <w:rPr>
                <w:sz w:val="24"/>
                <w:szCs w:val="24"/>
              </w:rPr>
            </w:pPr>
            <w:r>
              <w:rPr>
                <w:sz w:val="24"/>
                <w:szCs w:val="24"/>
              </w:rPr>
              <w:t>305,77</w:t>
            </w:r>
          </w:p>
        </w:tc>
        <w:tc>
          <w:tcPr>
            <w:tcW w:w="1419" w:type="dxa"/>
            <w:vAlign w:val="center"/>
          </w:tcPr>
          <w:p w:rsidR="001A11F0" w:rsidRDefault="001A11F0" w:rsidP="00E90F44">
            <w:pPr>
              <w:jc w:val="center"/>
              <w:rPr>
                <w:sz w:val="24"/>
                <w:szCs w:val="24"/>
              </w:rPr>
            </w:pPr>
            <w:r>
              <w:rPr>
                <w:sz w:val="24"/>
                <w:szCs w:val="24"/>
              </w:rPr>
              <w:t>616,55</w:t>
            </w:r>
          </w:p>
        </w:tc>
        <w:tc>
          <w:tcPr>
            <w:tcW w:w="1558" w:type="dxa"/>
            <w:vAlign w:val="center"/>
          </w:tcPr>
          <w:p w:rsidR="001A11F0" w:rsidRPr="009250E9" w:rsidRDefault="001A11F0" w:rsidP="00FB48D7">
            <w:pPr>
              <w:jc w:val="center"/>
              <w:rPr>
                <w:sz w:val="24"/>
                <w:szCs w:val="24"/>
              </w:rPr>
            </w:pPr>
            <w:r>
              <w:rPr>
                <w:sz w:val="24"/>
                <w:szCs w:val="24"/>
              </w:rPr>
              <w:t>161,59-</w:t>
            </w:r>
          </w:p>
        </w:tc>
        <w:tc>
          <w:tcPr>
            <w:tcW w:w="1559" w:type="dxa"/>
            <w:vMerge w:val="restart"/>
            <w:vAlign w:val="center"/>
          </w:tcPr>
          <w:p w:rsidR="001A11F0" w:rsidRDefault="001A11F0" w:rsidP="00FB48D7">
            <w:pPr>
              <w:jc w:val="center"/>
              <w:rPr>
                <w:sz w:val="24"/>
                <w:szCs w:val="24"/>
              </w:rPr>
            </w:pPr>
            <w:r>
              <w:rPr>
                <w:sz w:val="24"/>
                <w:szCs w:val="24"/>
              </w:rPr>
              <w:t>-</w:t>
            </w:r>
          </w:p>
        </w:tc>
      </w:tr>
      <w:tr w:rsidR="001A11F0" w:rsidRPr="00D10233" w:rsidTr="00FB48D7">
        <w:trPr>
          <w:trHeight w:val="108"/>
        </w:trPr>
        <w:tc>
          <w:tcPr>
            <w:tcW w:w="2375" w:type="dxa"/>
            <w:vMerge/>
            <w:vAlign w:val="center"/>
          </w:tcPr>
          <w:p w:rsidR="001A11F0" w:rsidRPr="00E66016" w:rsidRDefault="001A11F0" w:rsidP="00FB48D7">
            <w:pPr>
              <w:shd w:val="clear" w:color="auto" w:fill="FFFFFF"/>
              <w:spacing w:line="276" w:lineRule="auto"/>
              <w:jc w:val="center"/>
              <w:rPr>
                <w:b/>
                <w:sz w:val="24"/>
                <w:szCs w:val="24"/>
              </w:rPr>
            </w:pPr>
          </w:p>
        </w:tc>
        <w:tc>
          <w:tcPr>
            <w:tcW w:w="993" w:type="dxa"/>
          </w:tcPr>
          <w:p w:rsidR="001A11F0" w:rsidRPr="00D10233" w:rsidRDefault="001A11F0" w:rsidP="00E90F44">
            <w:pPr>
              <w:jc w:val="center"/>
              <w:rPr>
                <w:sz w:val="24"/>
                <w:szCs w:val="24"/>
              </w:rPr>
            </w:pPr>
            <w:r>
              <w:rPr>
                <w:sz w:val="24"/>
                <w:szCs w:val="24"/>
              </w:rPr>
              <w:t>2013</w:t>
            </w:r>
          </w:p>
        </w:tc>
        <w:tc>
          <w:tcPr>
            <w:tcW w:w="1418" w:type="dxa"/>
            <w:vMerge/>
            <w:shd w:val="clear" w:color="auto" w:fill="auto"/>
            <w:vAlign w:val="center"/>
          </w:tcPr>
          <w:p w:rsidR="001A11F0" w:rsidRPr="003847AD" w:rsidRDefault="001A11F0" w:rsidP="00FB48D7">
            <w:pPr>
              <w:jc w:val="center"/>
              <w:rPr>
                <w:sz w:val="24"/>
                <w:szCs w:val="24"/>
              </w:rPr>
            </w:pPr>
          </w:p>
        </w:tc>
        <w:tc>
          <w:tcPr>
            <w:tcW w:w="1419" w:type="dxa"/>
            <w:vAlign w:val="center"/>
          </w:tcPr>
          <w:p w:rsidR="001A11F0" w:rsidRDefault="001A11F0" w:rsidP="00E90F44">
            <w:pPr>
              <w:jc w:val="center"/>
              <w:rPr>
                <w:sz w:val="24"/>
                <w:szCs w:val="24"/>
              </w:rPr>
            </w:pPr>
            <w:r>
              <w:rPr>
                <w:sz w:val="24"/>
                <w:szCs w:val="24"/>
              </w:rPr>
              <w:t>603,32</w:t>
            </w:r>
          </w:p>
        </w:tc>
        <w:tc>
          <w:tcPr>
            <w:tcW w:w="1558" w:type="dxa"/>
            <w:vAlign w:val="center"/>
          </w:tcPr>
          <w:p w:rsidR="001A11F0" w:rsidRPr="009250E9" w:rsidRDefault="001A11F0" w:rsidP="00FB48D7">
            <w:pPr>
              <w:jc w:val="center"/>
              <w:rPr>
                <w:sz w:val="24"/>
                <w:szCs w:val="24"/>
              </w:rPr>
            </w:pPr>
            <w:r>
              <w:rPr>
                <w:sz w:val="24"/>
                <w:szCs w:val="24"/>
              </w:rPr>
              <w:t>161,59</w:t>
            </w:r>
          </w:p>
        </w:tc>
        <w:tc>
          <w:tcPr>
            <w:tcW w:w="1559" w:type="dxa"/>
            <w:vMerge/>
            <w:vAlign w:val="center"/>
          </w:tcPr>
          <w:p w:rsidR="001A11F0" w:rsidRDefault="001A11F0" w:rsidP="00FB48D7">
            <w:pPr>
              <w:jc w:val="center"/>
              <w:rPr>
                <w:sz w:val="24"/>
                <w:szCs w:val="24"/>
              </w:rPr>
            </w:pPr>
          </w:p>
        </w:tc>
      </w:tr>
      <w:tr w:rsidR="00844604" w:rsidRPr="00D10233" w:rsidTr="00FB48D7">
        <w:trPr>
          <w:trHeight w:val="108"/>
        </w:trPr>
        <w:tc>
          <w:tcPr>
            <w:tcW w:w="2375" w:type="dxa"/>
            <w:vMerge/>
            <w:vAlign w:val="center"/>
          </w:tcPr>
          <w:p w:rsidR="00844604" w:rsidRPr="00E66016" w:rsidRDefault="00844604" w:rsidP="00FB48D7">
            <w:pPr>
              <w:shd w:val="clear" w:color="auto" w:fill="FFFFFF"/>
              <w:spacing w:line="276" w:lineRule="auto"/>
              <w:jc w:val="center"/>
              <w:rPr>
                <w:b/>
                <w:sz w:val="24"/>
                <w:szCs w:val="24"/>
              </w:rPr>
            </w:pPr>
          </w:p>
        </w:tc>
        <w:tc>
          <w:tcPr>
            <w:tcW w:w="993" w:type="dxa"/>
          </w:tcPr>
          <w:p w:rsidR="00844604" w:rsidRPr="00D10233" w:rsidRDefault="00844604" w:rsidP="00021F02">
            <w:pPr>
              <w:jc w:val="center"/>
              <w:rPr>
                <w:sz w:val="24"/>
                <w:szCs w:val="24"/>
              </w:rPr>
            </w:pPr>
            <w:r>
              <w:rPr>
                <w:sz w:val="24"/>
                <w:szCs w:val="24"/>
              </w:rPr>
              <w:t>2014</w:t>
            </w:r>
          </w:p>
        </w:tc>
        <w:tc>
          <w:tcPr>
            <w:tcW w:w="1418" w:type="dxa"/>
            <w:vMerge/>
            <w:shd w:val="clear" w:color="auto" w:fill="auto"/>
            <w:vAlign w:val="center"/>
          </w:tcPr>
          <w:p w:rsidR="00844604" w:rsidRPr="003847AD" w:rsidRDefault="00844604" w:rsidP="00FB48D7">
            <w:pPr>
              <w:jc w:val="center"/>
              <w:rPr>
                <w:sz w:val="24"/>
                <w:szCs w:val="24"/>
              </w:rPr>
            </w:pPr>
          </w:p>
        </w:tc>
        <w:tc>
          <w:tcPr>
            <w:tcW w:w="1419" w:type="dxa"/>
            <w:vAlign w:val="center"/>
          </w:tcPr>
          <w:p w:rsidR="00844604" w:rsidRDefault="005B1A1D" w:rsidP="00FB48D7">
            <w:pPr>
              <w:jc w:val="center"/>
              <w:rPr>
                <w:sz w:val="24"/>
                <w:szCs w:val="24"/>
              </w:rPr>
            </w:pPr>
            <w:r>
              <w:rPr>
                <w:sz w:val="24"/>
                <w:szCs w:val="24"/>
              </w:rPr>
              <w:t>-</w:t>
            </w:r>
          </w:p>
        </w:tc>
        <w:tc>
          <w:tcPr>
            <w:tcW w:w="1558" w:type="dxa"/>
            <w:vAlign w:val="center"/>
          </w:tcPr>
          <w:p w:rsidR="00844604" w:rsidRPr="009250E9" w:rsidRDefault="005B1A1D" w:rsidP="00FB48D7">
            <w:pPr>
              <w:jc w:val="center"/>
              <w:rPr>
                <w:sz w:val="24"/>
                <w:szCs w:val="24"/>
              </w:rPr>
            </w:pPr>
            <w:r>
              <w:rPr>
                <w:sz w:val="24"/>
                <w:szCs w:val="24"/>
              </w:rPr>
              <w:t>-</w:t>
            </w:r>
          </w:p>
        </w:tc>
        <w:tc>
          <w:tcPr>
            <w:tcW w:w="1559" w:type="dxa"/>
            <w:vMerge/>
            <w:vAlign w:val="center"/>
          </w:tcPr>
          <w:p w:rsidR="00844604" w:rsidRDefault="00844604" w:rsidP="00FB48D7">
            <w:pPr>
              <w:jc w:val="center"/>
              <w:rPr>
                <w:sz w:val="24"/>
                <w:szCs w:val="24"/>
              </w:rPr>
            </w:pPr>
          </w:p>
        </w:tc>
      </w:tr>
      <w:tr w:rsidR="00844604" w:rsidRPr="00D10233" w:rsidTr="00FB48D7">
        <w:trPr>
          <w:trHeight w:val="108"/>
        </w:trPr>
        <w:tc>
          <w:tcPr>
            <w:tcW w:w="2375" w:type="dxa"/>
            <w:vMerge/>
            <w:vAlign w:val="center"/>
          </w:tcPr>
          <w:p w:rsidR="00844604" w:rsidRPr="00E66016" w:rsidRDefault="00844604" w:rsidP="00FB48D7">
            <w:pPr>
              <w:shd w:val="clear" w:color="auto" w:fill="FFFFFF"/>
              <w:spacing w:line="276" w:lineRule="auto"/>
              <w:jc w:val="center"/>
              <w:rPr>
                <w:b/>
                <w:sz w:val="24"/>
                <w:szCs w:val="24"/>
              </w:rPr>
            </w:pPr>
          </w:p>
        </w:tc>
        <w:tc>
          <w:tcPr>
            <w:tcW w:w="993" w:type="dxa"/>
          </w:tcPr>
          <w:p w:rsidR="00844604" w:rsidRPr="00D10233" w:rsidRDefault="00844604" w:rsidP="00021F02">
            <w:pPr>
              <w:jc w:val="center"/>
              <w:rPr>
                <w:sz w:val="24"/>
                <w:szCs w:val="24"/>
              </w:rPr>
            </w:pPr>
            <w:r>
              <w:rPr>
                <w:sz w:val="24"/>
                <w:szCs w:val="24"/>
              </w:rPr>
              <w:t>2015</w:t>
            </w:r>
          </w:p>
        </w:tc>
        <w:tc>
          <w:tcPr>
            <w:tcW w:w="1418" w:type="dxa"/>
            <w:vMerge/>
            <w:shd w:val="clear" w:color="auto" w:fill="auto"/>
            <w:vAlign w:val="center"/>
          </w:tcPr>
          <w:p w:rsidR="00844604" w:rsidRPr="003847AD" w:rsidRDefault="00844604" w:rsidP="00FB48D7">
            <w:pPr>
              <w:jc w:val="center"/>
              <w:rPr>
                <w:sz w:val="24"/>
                <w:szCs w:val="24"/>
              </w:rPr>
            </w:pPr>
          </w:p>
        </w:tc>
        <w:tc>
          <w:tcPr>
            <w:tcW w:w="1419" w:type="dxa"/>
            <w:vAlign w:val="center"/>
          </w:tcPr>
          <w:p w:rsidR="00844604" w:rsidRDefault="005B1A1D" w:rsidP="00FB48D7">
            <w:pPr>
              <w:jc w:val="center"/>
              <w:rPr>
                <w:sz w:val="24"/>
                <w:szCs w:val="24"/>
              </w:rPr>
            </w:pPr>
            <w:r>
              <w:rPr>
                <w:sz w:val="24"/>
                <w:szCs w:val="24"/>
              </w:rPr>
              <w:t>331,38</w:t>
            </w:r>
          </w:p>
        </w:tc>
        <w:tc>
          <w:tcPr>
            <w:tcW w:w="1558" w:type="dxa"/>
            <w:vAlign w:val="center"/>
          </w:tcPr>
          <w:p w:rsidR="00844604" w:rsidRPr="009250E9" w:rsidRDefault="005B1A1D" w:rsidP="00FB48D7">
            <w:pPr>
              <w:jc w:val="center"/>
              <w:rPr>
                <w:sz w:val="24"/>
                <w:szCs w:val="24"/>
              </w:rPr>
            </w:pPr>
            <w:r>
              <w:rPr>
                <w:sz w:val="24"/>
                <w:szCs w:val="24"/>
              </w:rPr>
              <w:t>179</w:t>
            </w:r>
          </w:p>
        </w:tc>
        <w:tc>
          <w:tcPr>
            <w:tcW w:w="1559" w:type="dxa"/>
            <w:vMerge/>
            <w:vAlign w:val="center"/>
          </w:tcPr>
          <w:p w:rsidR="00844604" w:rsidRDefault="00844604" w:rsidP="00FB48D7">
            <w:pPr>
              <w:jc w:val="center"/>
              <w:rPr>
                <w:sz w:val="24"/>
                <w:szCs w:val="24"/>
              </w:rPr>
            </w:pPr>
          </w:p>
        </w:tc>
      </w:tr>
      <w:tr w:rsidR="00844604" w:rsidRPr="00D10233" w:rsidTr="00FB48D7">
        <w:trPr>
          <w:trHeight w:val="108"/>
        </w:trPr>
        <w:tc>
          <w:tcPr>
            <w:tcW w:w="2375" w:type="dxa"/>
            <w:vMerge w:val="restart"/>
            <w:vAlign w:val="center"/>
          </w:tcPr>
          <w:p w:rsidR="00844604" w:rsidRPr="00E66016" w:rsidRDefault="00844604" w:rsidP="00FB48D7">
            <w:pPr>
              <w:shd w:val="clear" w:color="auto" w:fill="FFFFFF"/>
              <w:spacing w:line="276" w:lineRule="auto"/>
              <w:jc w:val="center"/>
              <w:rPr>
                <w:b/>
                <w:sz w:val="24"/>
                <w:szCs w:val="24"/>
              </w:rPr>
            </w:pPr>
            <w:r w:rsidRPr="00E66016">
              <w:rPr>
                <w:b/>
                <w:sz w:val="24"/>
                <w:szCs w:val="24"/>
              </w:rPr>
              <w:t xml:space="preserve">Котельная № 5, </w:t>
            </w:r>
          </w:p>
          <w:p w:rsidR="00844604" w:rsidRPr="00E66016" w:rsidRDefault="00844604" w:rsidP="00FB48D7">
            <w:pPr>
              <w:shd w:val="clear" w:color="auto" w:fill="FFFFFF"/>
              <w:spacing w:line="276" w:lineRule="auto"/>
              <w:jc w:val="center"/>
              <w:rPr>
                <w:b/>
                <w:sz w:val="24"/>
                <w:szCs w:val="24"/>
              </w:rPr>
            </w:pPr>
            <w:r w:rsidRPr="00E66016">
              <w:rPr>
                <w:b/>
                <w:sz w:val="24"/>
                <w:szCs w:val="24"/>
              </w:rPr>
              <w:t>ул. Гоголя, 9а</w:t>
            </w:r>
          </w:p>
          <w:p w:rsidR="00844604" w:rsidRPr="00E66016" w:rsidRDefault="00844604" w:rsidP="00FB48D7">
            <w:pPr>
              <w:shd w:val="clear" w:color="auto" w:fill="FFFFFF"/>
              <w:spacing w:line="276" w:lineRule="auto"/>
              <w:jc w:val="center"/>
              <w:rPr>
                <w:b/>
                <w:sz w:val="24"/>
                <w:szCs w:val="24"/>
              </w:rPr>
            </w:pPr>
          </w:p>
        </w:tc>
        <w:tc>
          <w:tcPr>
            <w:tcW w:w="993" w:type="dxa"/>
          </w:tcPr>
          <w:p w:rsidR="00844604" w:rsidRPr="00D10233" w:rsidRDefault="00844604" w:rsidP="00E90F44">
            <w:pPr>
              <w:jc w:val="center"/>
              <w:rPr>
                <w:sz w:val="24"/>
                <w:szCs w:val="24"/>
              </w:rPr>
            </w:pPr>
            <w:r>
              <w:rPr>
                <w:sz w:val="24"/>
                <w:szCs w:val="24"/>
              </w:rPr>
              <w:t>2012</w:t>
            </w:r>
          </w:p>
        </w:tc>
        <w:tc>
          <w:tcPr>
            <w:tcW w:w="1418" w:type="dxa"/>
            <w:vMerge w:val="restart"/>
            <w:shd w:val="clear" w:color="auto" w:fill="auto"/>
            <w:vAlign w:val="center"/>
          </w:tcPr>
          <w:p w:rsidR="00844604" w:rsidRPr="003847AD" w:rsidRDefault="0032757D" w:rsidP="00FB48D7">
            <w:pPr>
              <w:jc w:val="center"/>
              <w:rPr>
                <w:sz w:val="24"/>
                <w:szCs w:val="24"/>
              </w:rPr>
            </w:pPr>
            <w:r>
              <w:rPr>
                <w:sz w:val="24"/>
                <w:szCs w:val="24"/>
              </w:rPr>
              <w:t>116,38</w:t>
            </w:r>
          </w:p>
        </w:tc>
        <w:tc>
          <w:tcPr>
            <w:tcW w:w="1419" w:type="dxa"/>
            <w:vAlign w:val="center"/>
          </w:tcPr>
          <w:p w:rsidR="00844604" w:rsidRDefault="00844604" w:rsidP="00E90F44">
            <w:pPr>
              <w:jc w:val="center"/>
              <w:rPr>
                <w:sz w:val="24"/>
                <w:szCs w:val="24"/>
              </w:rPr>
            </w:pPr>
            <w:r>
              <w:rPr>
                <w:sz w:val="24"/>
                <w:szCs w:val="24"/>
              </w:rPr>
              <w:t>205,57</w:t>
            </w:r>
          </w:p>
        </w:tc>
        <w:tc>
          <w:tcPr>
            <w:tcW w:w="1558" w:type="dxa"/>
            <w:vAlign w:val="center"/>
          </w:tcPr>
          <w:p w:rsidR="00844604" w:rsidRPr="009250E9" w:rsidRDefault="00844604" w:rsidP="00E90F44">
            <w:pPr>
              <w:jc w:val="center"/>
              <w:rPr>
                <w:sz w:val="24"/>
                <w:szCs w:val="24"/>
              </w:rPr>
            </w:pPr>
            <w:r>
              <w:rPr>
                <w:sz w:val="24"/>
                <w:szCs w:val="24"/>
              </w:rPr>
              <w:t>162,19</w:t>
            </w:r>
          </w:p>
        </w:tc>
        <w:tc>
          <w:tcPr>
            <w:tcW w:w="1559" w:type="dxa"/>
            <w:vMerge w:val="restart"/>
            <w:vAlign w:val="center"/>
          </w:tcPr>
          <w:p w:rsidR="00844604" w:rsidRDefault="00844604" w:rsidP="00FB48D7">
            <w:pPr>
              <w:jc w:val="center"/>
              <w:rPr>
                <w:sz w:val="24"/>
                <w:szCs w:val="24"/>
              </w:rPr>
            </w:pPr>
            <w:r>
              <w:rPr>
                <w:sz w:val="24"/>
                <w:szCs w:val="24"/>
              </w:rPr>
              <w:t>-</w:t>
            </w:r>
          </w:p>
        </w:tc>
      </w:tr>
      <w:tr w:rsidR="00844604" w:rsidRPr="00D10233" w:rsidTr="00FB48D7">
        <w:trPr>
          <w:trHeight w:val="108"/>
        </w:trPr>
        <w:tc>
          <w:tcPr>
            <w:tcW w:w="2375" w:type="dxa"/>
            <w:vMerge/>
            <w:vAlign w:val="center"/>
          </w:tcPr>
          <w:p w:rsidR="00844604" w:rsidRPr="00E66016" w:rsidRDefault="00844604" w:rsidP="00FB48D7">
            <w:pPr>
              <w:shd w:val="clear" w:color="auto" w:fill="FFFFFF"/>
              <w:spacing w:line="276" w:lineRule="auto"/>
              <w:jc w:val="center"/>
              <w:rPr>
                <w:b/>
                <w:sz w:val="24"/>
                <w:szCs w:val="24"/>
              </w:rPr>
            </w:pPr>
          </w:p>
        </w:tc>
        <w:tc>
          <w:tcPr>
            <w:tcW w:w="993" w:type="dxa"/>
          </w:tcPr>
          <w:p w:rsidR="00844604" w:rsidRPr="00D10233" w:rsidRDefault="00844604" w:rsidP="00E90F44">
            <w:pPr>
              <w:jc w:val="center"/>
              <w:rPr>
                <w:sz w:val="24"/>
                <w:szCs w:val="24"/>
              </w:rPr>
            </w:pPr>
            <w:r>
              <w:rPr>
                <w:sz w:val="24"/>
                <w:szCs w:val="24"/>
              </w:rPr>
              <w:t>2013</w:t>
            </w:r>
          </w:p>
        </w:tc>
        <w:tc>
          <w:tcPr>
            <w:tcW w:w="1418" w:type="dxa"/>
            <w:vMerge/>
            <w:shd w:val="clear" w:color="auto" w:fill="auto"/>
            <w:vAlign w:val="center"/>
          </w:tcPr>
          <w:p w:rsidR="00844604" w:rsidRPr="003847AD" w:rsidRDefault="00844604" w:rsidP="00FB48D7">
            <w:pPr>
              <w:jc w:val="center"/>
              <w:rPr>
                <w:sz w:val="24"/>
                <w:szCs w:val="24"/>
              </w:rPr>
            </w:pPr>
          </w:p>
        </w:tc>
        <w:tc>
          <w:tcPr>
            <w:tcW w:w="1419" w:type="dxa"/>
            <w:vAlign w:val="center"/>
          </w:tcPr>
          <w:p w:rsidR="00844604" w:rsidRDefault="00844604" w:rsidP="00E90F44">
            <w:pPr>
              <w:jc w:val="center"/>
              <w:rPr>
                <w:sz w:val="24"/>
                <w:szCs w:val="24"/>
              </w:rPr>
            </w:pPr>
            <w:r>
              <w:rPr>
                <w:sz w:val="24"/>
                <w:szCs w:val="24"/>
              </w:rPr>
              <w:t>205,58</w:t>
            </w:r>
          </w:p>
        </w:tc>
        <w:tc>
          <w:tcPr>
            <w:tcW w:w="1558" w:type="dxa"/>
            <w:vAlign w:val="center"/>
          </w:tcPr>
          <w:p w:rsidR="00844604" w:rsidRPr="009250E9" w:rsidRDefault="00844604" w:rsidP="00E90F44">
            <w:pPr>
              <w:jc w:val="center"/>
              <w:rPr>
                <w:sz w:val="24"/>
                <w:szCs w:val="24"/>
              </w:rPr>
            </w:pPr>
            <w:r>
              <w:rPr>
                <w:sz w:val="24"/>
                <w:szCs w:val="24"/>
              </w:rPr>
              <w:t>162,19</w:t>
            </w:r>
          </w:p>
        </w:tc>
        <w:tc>
          <w:tcPr>
            <w:tcW w:w="1559" w:type="dxa"/>
            <w:vMerge/>
            <w:vAlign w:val="center"/>
          </w:tcPr>
          <w:p w:rsidR="00844604" w:rsidRDefault="00844604" w:rsidP="00FB48D7">
            <w:pPr>
              <w:jc w:val="center"/>
              <w:rPr>
                <w:sz w:val="24"/>
                <w:szCs w:val="24"/>
              </w:rPr>
            </w:pPr>
          </w:p>
        </w:tc>
      </w:tr>
      <w:tr w:rsidR="00844604" w:rsidRPr="00D10233" w:rsidTr="00FB48D7">
        <w:trPr>
          <w:trHeight w:val="108"/>
        </w:trPr>
        <w:tc>
          <w:tcPr>
            <w:tcW w:w="2375" w:type="dxa"/>
            <w:vMerge/>
            <w:vAlign w:val="center"/>
          </w:tcPr>
          <w:p w:rsidR="00844604" w:rsidRPr="00E66016" w:rsidRDefault="00844604" w:rsidP="00FB48D7">
            <w:pPr>
              <w:shd w:val="clear" w:color="auto" w:fill="FFFFFF"/>
              <w:spacing w:line="276" w:lineRule="auto"/>
              <w:jc w:val="center"/>
              <w:rPr>
                <w:b/>
                <w:sz w:val="24"/>
                <w:szCs w:val="24"/>
              </w:rPr>
            </w:pPr>
          </w:p>
        </w:tc>
        <w:tc>
          <w:tcPr>
            <w:tcW w:w="993" w:type="dxa"/>
          </w:tcPr>
          <w:p w:rsidR="00844604" w:rsidRPr="00D10233" w:rsidRDefault="00844604" w:rsidP="00021F02">
            <w:pPr>
              <w:jc w:val="center"/>
              <w:rPr>
                <w:sz w:val="24"/>
                <w:szCs w:val="24"/>
              </w:rPr>
            </w:pPr>
            <w:r>
              <w:rPr>
                <w:sz w:val="24"/>
                <w:szCs w:val="24"/>
              </w:rPr>
              <w:t>2014</w:t>
            </w:r>
          </w:p>
        </w:tc>
        <w:tc>
          <w:tcPr>
            <w:tcW w:w="1418" w:type="dxa"/>
            <w:vMerge/>
            <w:shd w:val="clear" w:color="auto" w:fill="auto"/>
            <w:vAlign w:val="center"/>
          </w:tcPr>
          <w:p w:rsidR="00844604" w:rsidRPr="003847AD" w:rsidRDefault="00844604" w:rsidP="00FB48D7">
            <w:pPr>
              <w:jc w:val="center"/>
              <w:rPr>
                <w:sz w:val="24"/>
                <w:szCs w:val="24"/>
              </w:rPr>
            </w:pPr>
          </w:p>
        </w:tc>
        <w:tc>
          <w:tcPr>
            <w:tcW w:w="1419" w:type="dxa"/>
            <w:vAlign w:val="center"/>
          </w:tcPr>
          <w:p w:rsidR="00844604" w:rsidRDefault="005B1A1D" w:rsidP="00FB48D7">
            <w:pPr>
              <w:jc w:val="center"/>
              <w:rPr>
                <w:sz w:val="24"/>
                <w:szCs w:val="24"/>
              </w:rPr>
            </w:pPr>
            <w:r>
              <w:rPr>
                <w:sz w:val="24"/>
                <w:szCs w:val="24"/>
              </w:rPr>
              <w:t>-</w:t>
            </w:r>
          </w:p>
        </w:tc>
        <w:tc>
          <w:tcPr>
            <w:tcW w:w="1558" w:type="dxa"/>
            <w:vAlign w:val="center"/>
          </w:tcPr>
          <w:p w:rsidR="00844604" w:rsidRPr="009250E9" w:rsidRDefault="005B1A1D" w:rsidP="00E90F44">
            <w:pPr>
              <w:jc w:val="center"/>
              <w:rPr>
                <w:sz w:val="24"/>
                <w:szCs w:val="24"/>
              </w:rPr>
            </w:pPr>
            <w:r>
              <w:rPr>
                <w:sz w:val="24"/>
                <w:szCs w:val="24"/>
              </w:rPr>
              <w:t>-</w:t>
            </w:r>
          </w:p>
        </w:tc>
        <w:tc>
          <w:tcPr>
            <w:tcW w:w="1559" w:type="dxa"/>
            <w:vMerge/>
            <w:vAlign w:val="center"/>
          </w:tcPr>
          <w:p w:rsidR="00844604" w:rsidRDefault="00844604" w:rsidP="00FB48D7">
            <w:pPr>
              <w:jc w:val="center"/>
              <w:rPr>
                <w:sz w:val="24"/>
                <w:szCs w:val="24"/>
              </w:rPr>
            </w:pPr>
          </w:p>
        </w:tc>
      </w:tr>
      <w:tr w:rsidR="00844604" w:rsidRPr="00D10233" w:rsidTr="00FB48D7">
        <w:trPr>
          <w:trHeight w:val="108"/>
        </w:trPr>
        <w:tc>
          <w:tcPr>
            <w:tcW w:w="2375" w:type="dxa"/>
            <w:vMerge/>
            <w:vAlign w:val="center"/>
          </w:tcPr>
          <w:p w:rsidR="00844604" w:rsidRPr="00E66016" w:rsidRDefault="00844604" w:rsidP="00FB48D7">
            <w:pPr>
              <w:shd w:val="clear" w:color="auto" w:fill="FFFFFF"/>
              <w:spacing w:line="276" w:lineRule="auto"/>
              <w:jc w:val="center"/>
              <w:rPr>
                <w:b/>
                <w:sz w:val="24"/>
                <w:szCs w:val="24"/>
              </w:rPr>
            </w:pPr>
          </w:p>
        </w:tc>
        <w:tc>
          <w:tcPr>
            <w:tcW w:w="993" w:type="dxa"/>
          </w:tcPr>
          <w:p w:rsidR="00844604" w:rsidRPr="00D10233" w:rsidRDefault="00844604" w:rsidP="00021F02">
            <w:pPr>
              <w:jc w:val="center"/>
              <w:rPr>
                <w:sz w:val="24"/>
                <w:szCs w:val="24"/>
              </w:rPr>
            </w:pPr>
            <w:r>
              <w:rPr>
                <w:sz w:val="24"/>
                <w:szCs w:val="24"/>
              </w:rPr>
              <w:t>2015</w:t>
            </w:r>
          </w:p>
        </w:tc>
        <w:tc>
          <w:tcPr>
            <w:tcW w:w="1418" w:type="dxa"/>
            <w:vMerge/>
            <w:shd w:val="clear" w:color="auto" w:fill="auto"/>
            <w:vAlign w:val="center"/>
          </w:tcPr>
          <w:p w:rsidR="00844604" w:rsidRPr="003847AD" w:rsidRDefault="00844604" w:rsidP="00FB48D7">
            <w:pPr>
              <w:jc w:val="center"/>
              <w:rPr>
                <w:sz w:val="24"/>
                <w:szCs w:val="24"/>
              </w:rPr>
            </w:pPr>
          </w:p>
        </w:tc>
        <w:tc>
          <w:tcPr>
            <w:tcW w:w="1419" w:type="dxa"/>
            <w:vAlign w:val="center"/>
          </w:tcPr>
          <w:p w:rsidR="00844604" w:rsidRDefault="005B1A1D" w:rsidP="00FB48D7">
            <w:pPr>
              <w:jc w:val="center"/>
              <w:rPr>
                <w:sz w:val="24"/>
                <w:szCs w:val="24"/>
              </w:rPr>
            </w:pPr>
            <w:r>
              <w:rPr>
                <w:sz w:val="24"/>
                <w:szCs w:val="24"/>
              </w:rPr>
              <w:t>112,21</w:t>
            </w:r>
          </w:p>
        </w:tc>
        <w:tc>
          <w:tcPr>
            <w:tcW w:w="1558" w:type="dxa"/>
            <w:vAlign w:val="center"/>
          </w:tcPr>
          <w:p w:rsidR="00844604" w:rsidRPr="009250E9" w:rsidRDefault="005B1A1D" w:rsidP="00E90F44">
            <w:pPr>
              <w:jc w:val="center"/>
              <w:rPr>
                <w:sz w:val="24"/>
                <w:szCs w:val="24"/>
              </w:rPr>
            </w:pPr>
            <w:r>
              <w:rPr>
                <w:sz w:val="24"/>
                <w:szCs w:val="24"/>
              </w:rPr>
              <w:t>179</w:t>
            </w:r>
          </w:p>
        </w:tc>
        <w:tc>
          <w:tcPr>
            <w:tcW w:w="1559" w:type="dxa"/>
            <w:vMerge/>
            <w:vAlign w:val="center"/>
          </w:tcPr>
          <w:p w:rsidR="00844604" w:rsidRDefault="00844604" w:rsidP="00FB48D7">
            <w:pPr>
              <w:jc w:val="center"/>
              <w:rPr>
                <w:sz w:val="24"/>
                <w:szCs w:val="24"/>
              </w:rPr>
            </w:pPr>
          </w:p>
        </w:tc>
      </w:tr>
      <w:tr w:rsidR="00844604" w:rsidRPr="00D10233" w:rsidTr="00FB48D7">
        <w:trPr>
          <w:trHeight w:val="108"/>
        </w:trPr>
        <w:tc>
          <w:tcPr>
            <w:tcW w:w="2375" w:type="dxa"/>
            <w:vMerge w:val="restart"/>
            <w:vAlign w:val="center"/>
          </w:tcPr>
          <w:p w:rsidR="00844604" w:rsidRPr="00E66016" w:rsidRDefault="00844604" w:rsidP="00FB48D7">
            <w:pPr>
              <w:shd w:val="clear" w:color="auto" w:fill="FFFFFF"/>
              <w:spacing w:line="276" w:lineRule="auto"/>
              <w:jc w:val="center"/>
              <w:rPr>
                <w:b/>
                <w:sz w:val="24"/>
                <w:szCs w:val="24"/>
              </w:rPr>
            </w:pPr>
            <w:r w:rsidRPr="00E66016">
              <w:rPr>
                <w:b/>
                <w:sz w:val="24"/>
                <w:szCs w:val="24"/>
              </w:rPr>
              <w:t>Котельная № 6,</w:t>
            </w:r>
          </w:p>
          <w:p w:rsidR="00844604" w:rsidRPr="00E66016" w:rsidRDefault="00844604" w:rsidP="00FB48D7">
            <w:pPr>
              <w:shd w:val="clear" w:color="auto" w:fill="FFFFFF"/>
              <w:spacing w:line="276" w:lineRule="auto"/>
              <w:jc w:val="center"/>
              <w:rPr>
                <w:b/>
                <w:sz w:val="24"/>
                <w:szCs w:val="24"/>
              </w:rPr>
            </w:pPr>
            <w:r w:rsidRPr="00E66016">
              <w:rPr>
                <w:b/>
                <w:sz w:val="24"/>
                <w:szCs w:val="24"/>
              </w:rPr>
              <w:t>ул. Пушкина, 9</w:t>
            </w:r>
          </w:p>
          <w:p w:rsidR="00844604" w:rsidRPr="00E66016" w:rsidRDefault="00844604" w:rsidP="00FB48D7">
            <w:pPr>
              <w:shd w:val="clear" w:color="auto" w:fill="FFFFFF"/>
              <w:spacing w:line="276" w:lineRule="auto"/>
              <w:jc w:val="center"/>
              <w:rPr>
                <w:b/>
                <w:sz w:val="24"/>
                <w:szCs w:val="24"/>
              </w:rPr>
            </w:pPr>
          </w:p>
        </w:tc>
        <w:tc>
          <w:tcPr>
            <w:tcW w:w="993" w:type="dxa"/>
          </w:tcPr>
          <w:p w:rsidR="00844604" w:rsidRPr="00D10233" w:rsidRDefault="00844604" w:rsidP="00E90F44">
            <w:pPr>
              <w:jc w:val="center"/>
              <w:rPr>
                <w:sz w:val="24"/>
                <w:szCs w:val="24"/>
              </w:rPr>
            </w:pPr>
            <w:r>
              <w:rPr>
                <w:sz w:val="24"/>
                <w:szCs w:val="24"/>
              </w:rPr>
              <w:t>2012</w:t>
            </w:r>
          </w:p>
        </w:tc>
        <w:tc>
          <w:tcPr>
            <w:tcW w:w="1418" w:type="dxa"/>
            <w:vMerge w:val="restart"/>
            <w:shd w:val="clear" w:color="auto" w:fill="auto"/>
            <w:vAlign w:val="center"/>
          </w:tcPr>
          <w:p w:rsidR="00844604" w:rsidRPr="003847AD" w:rsidRDefault="0032757D" w:rsidP="00FB48D7">
            <w:pPr>
              <w:jc w:val="center"/>
              <w:rPr>
                <w:sz w:val="24"/>
                <w:szCs w:val="24"/>
              </w:rPr>
            </w:pPr>
            <w:r>
              <w:rPr>
                <w:sz w:val="24"/>
                <w:szCs w:val="24"/>
              </w:rPr>
              <w:t>220,85</w:t>
            </w:r>
          </w:p>
        </w:tc>
        <w:tc>
          <w:tcPr>
            <w:tcW w:w="1419" w:type="dxa"/>
            <w:vAlign w:val="center"/>
          </w:tcPr>
          <w:p w:rsidR="00844604" w:rsidRDefault="00844604" w:rsidP="00E90F44">
            <w:pPr>
              <w:jc w:val="center"/>
              <w:rPr>
                <w:sz w:val="24"/>
                <w:szCs w:val="24"/>
              </w:rPr>
            </w:pPr>
            <w:r>
              <w:rPr>
                <w:sz w:val="24"/>
                <w:szCs w:val="24"/>
              </w:rPr>
              <w:t>543,6</w:t>
            </w:r>
          </w:p>
        </w:tc>
        <w:tc>
          <w:tcPr>
            <w:tcW w:w="1558" w:type="dxa"/>
            <w:vAlign w:val="center"/>
          </w:tcPr>
          <w:p w:rsidR="00844604" w:rsidRPr="009250E9" w:rsidRDefault="00844604" w:rsidP="00E90F44">
            <w:pPr>
              <w:jc w:val="center"/>
              <w:rPr>
                <w:sz w:val="24"/>
                <w:szCs w:val="24"/>
              </w:rPr>
            </w:pPr>
            <w:r>
              <w:rPr>
                <w:sz w:val="24"/>
                <w:szCs w:val="24"/>
              </w:rPr>
              <w:t>162,3</w:t>
            </w:r>
          </w:p>
        </w:tc>
        <w:tc>
          <w:tcPr>
            <w:tcW w:w="1559" w:type="dxa"/>
            <w:vMerge w:val="restart"/>
            <w:vAlign w:val="center"/>
          </w:tcPr>
          <w:p w:rsidR="00844604" w:rsidRDefault="00844604" w:rsidP="00FB48D7">
            <w:pPr>
              <w:jc w:val="center"/>
              <w:rPr>
                <w:sz w:val="24"/>
                <w:szCs w:val="24"/>
              </w:rPr>
            </w:pPr>
            <w:r>
              <w:rPr>
                <w:sz w:val="24"/>
                <w:szCs w:val="24"/>
              </w:rPr>
              <w:t>-</w:t>
            </w:r>
          </w:p>
        </w:tc>
      </w:tr>
      <w:tr w:rsidR="00844604" w:rsidRPr="00D10233" w:rsidTr="00FB48D7">
        <w:trPr>
          <w:trHeight w:val="108"/>
        </w:trPr>
        <w:tc>
          <w:tcPr>
            <w:tcW w:w="2375" w:type="dxa"/>
            <w:vMerge/>
            <w:vAlign w:val="center"/>
          </w:tcPr>
          <w:p w:rsidR="00844604" w:rsidRPr="00E66016" w:rsidRDefault="00844604" w:rsidP="00FB48D7">
            <w:pPr>
              <w:shd w:val="clear" w:color="auto" w:fill="FFFFFF"/>
              <w:spacing w:line="276" w:lineRule="auto"/>
              <w:jc w:val="center"/>
              <w:rPr>
                <w:b/>
                <w:sz w:val="24"/>
                <w:szCs w:val="24"/>
              </w:rPr>
            </w:pPr>
          </w:p>
        </w:tc>
        <w:tc>
          <w:tcPr>
            <w:tcW w:w="993" w:type="dxa"/>
          </w:tcPr>
          <w:p w:rsidR="00844604" w:rsidRPr="00D10233" w:rsidRDefault="00844604" w:rsidP="00E90F44">
            <w:pPr>
              <w:jc w:val="center"/>
              <w:rPr>
                <w:sz w:val="24"/>
                <w:szCs w:val="24"/>
              </w:rPr>
            </w:pPr>
            <w:r>
              <w:rPr>
                <w:sz w:val="24"/>
                <w:szCs w:val="24"/>
              </w:rPr>
              <w:t>2013</w:t>
            </w:r>
          </w:p>
        </w:tc>
        <w:tc>
          <w:tcPr>
            <w:tcW w:w="1418" w:type="dxa"/>
            <w:vMerge/>
            <w:shd w:val="clear" w:color="auto" w:fill="auto"/>
            <w:vAlign w:val="center"/>
          </w:tcPr>
          <w:p w:rsidR="00844604" w:rsidRPr="003847AD" w:rsidRDefault="00844604" w:rsidP="00FB48D7">
            <w:pPr>
              <w:jc w:val="center"/>
              <w:rPr>
                <w:sz w:val="24"/>
                <w:szCs w:val="24"/>
              </w:rPr>
            </w:pPr>
          </w:p>
        </w:tc>
        <w:tc>
          <w:tcPr>
            <w:tcW w:w="1419" w:type="dxa"/>
            <w:vAlign w:val="center"/>
          </w:tcPr>
          <w:p w:rsidR="00844604" w:rsidRDefault="00844604" w:rsidP="00E90F44">
            <w:pPr>
              <w:jc w:val="center"/>
              <w:rPr>
                <w:sz w:val="24"/>
                <w:szCs w:val="24"/>
              </w:rPr>
            </w:pPr>
            <w:r>
              <w:rPr>
                <w:sz w:val="24"/>
                <w:szCs w:val="24"/>
              </w:rPr>
              <w:t>534,2</w:t>
            </w:r>
          </w:p>
        </w:tc>
        <w:tc>
          <w:tcPr>
            <w:tcW w:w="1558" w:type="dxa"/>
            <w:vAlign w:val="center"/>
          </w:tcPr>
          <w:p w:rsidR="00844604" w:rsidRPr="009250E9" w:rsidRDefault="00844604" w:rsidP="00E90F44">
            <w:pPr>
              <w:jc w:val="center"/>
              <w:rPr>
                <w:sz w:val="24"/>
                <w:szCs w:val="24"/>
              </w:rPr>
            </w:pPr>
            <w:r>
              <w:rPr>
                <w:sz w:val="24"/>
                <w:szCs w:val="24"/>
              </w:rPr>
              <w:t>162,3</w:t>
            </w:r>
          </w:p>
        </w:tc>
        <w:tc>
          <w:tcPr>
            <w:tcW w:w="1559" w:type="dxa"/>
            <w:vMerge/>
            <w:vAlign w:val="center"/>
          </w:tcPr>
          <w:p w:rsidR="00844604" w:rsidRDefault="00844604" w:rsidP="00FB48D7">
            <w:pPr>
              <w:jc w:val="center"/>
              <w:rPr>
                <w:sz w:val="24"/>
                <w:szCs w:val="24"/>
              </w:rPr>
            </w:pPr>
          </w:p>
        </w:tc>
      </w:tr>
      <w:tr w:rsidR="00844604" w:rsidRPr="00D10233" w:rsidTr="00FB48D7">
        <w:trPr>
          <w:trHeight w:val="108"/>
        </w:trPr>
        <w:tc>
          <w:tcPr>
            <w:tcW w:w="2375" w:type="dxa"/>
            <w:vMerge/>
            <w:vAlign w:val="center"/>
          </w:tcPr>
          <w:p w:rsidR="00844604" w:rsidRPr="00E66016" w:rsidRDefault="00844604" w:rsidP="00FB48D7">
            <w:pPr>
              <w:shd w:val="clear" w:color="auto" w:fill="FFFFFF"/>
              <w:spacing w:line="276" w:lineRule="auto"/>
              <w:jc w:val="center"/>
              <w:rPr>
                <w:b/>
                <w:sz w:val="24"/>
                <w:szCs w:val="24"/>
              </w:rPr>
            </w:pPr>
          </w:p>
        </w:tc>
        <w:tc>
          <w:tcPr>
            <w:tcW w:w="993" w:type="dxa"/>
          </w:tcPr>
          <w:p w:rsidR="00844604" w:rsidRPr="00D10233" w:rsidRDefault="00844604" w:rsidP="00021F02">
            <w:pPr>
              <w:jc w:val="center"/>
              <w:rPr>
                <w:sz w:val="24"/>
                <w:szCs w:val="24"/>
              </w:rPr>
            </w:pPr>
            <w:r>
              <w:rPr>
                <w:sz w:val="24"/>
                <w:szCs w:val="24"/>
              </w:rPr>
              <w:t>2014</w:t>
            </w:r>
          </w:p>
        </w:tc>
        <w:tc>
          <w:tcPr>
            <w:tcW w:w="1418" w:type="dxa"/>
            <w:vMerge/>
            <w:shd w:val="clear" w:color="auto" w:fill="auto"/>
            <w:vAlign w:val="center"/>
          </w:tcPr>
          <w:p w:rsidR="00844604" w:rsidRPr="003847AD" w:rsidRDefault="00844604" w:rsidP="00FB48D7">
            <w:pPr>
              <w:jc w:val="center"/>
              <w:rPr>
                <w:sz w:val="24"/>
                <w:szCs w:val="24"/>
              </w:rPr>
            </w:pPr>
          </w:p>
        </w:tc>
        <w:tc>
          <w:tcPr>
            <w:tcW w:w="1419" w:type="dxa"/>
            <w:vAlign w:val="center"/>
          </w:tcPr>
          <w:p w:rsidR="00844604" w:rsidRDefault="004330D3" w:rsidP="00FB48D7">
            <w:pPr>
              <w:jc w:val="center"/>
              <w:rPr>
                <w:sz w:val="24"/>
                <w:szCs w:val="24"/>
              </w:rPr>
            </w:pPr>
            <w:r>
              <w:rPr>
                <w:sz w:val="24"/>
                <w:szCs w:val="24"/>
              </w:rPr>
              <w:t>-</w:t>
            </w:r>
          </w:p>
        </w:tc>
        <w:tc>
          <w:tcPr>
            <w:tcW w:w="1558" w:type="dxa"/>
            <w:vAlign w:val="center"/>
          </w:tcPr>
          <w:p w:rsidR="00844604" w:rsidRPr="009250E9" w:rsidRDefault="004330D3" w:rsidP="00FB48D7">
            <w:pPr>
              <w:jc w:val="center"/>
              <w:rPr>
                <w:sz w:val="24"/>
                <w:szCs w:val="24"/>
              </w:rPr>
            </w:pPr>
            <w:r>
              <w:rPr>
                <w:sz w:val="24"/>
                <w:szCs w:val="24"/>
              </w:rPr>
              <w:t>-</w:t>
            </w:r>
          </w:p>
        </w:tc>
        <w:tc>
          <w:tcPr>
            <w:tcW w:w="1559" w:type="dxa"/>
            <w:vMerge/>
            <w:vAlign w:val="center"/>
          </w:tcPr>
          <w:p w:rsidR="00844604" w:rsidRDefault="00844604" w:rsidP="00FB48D7">
            <w:pPr>
              <w:jc w:val="center"/>
              <w:rPr>
                <w:sz w:val="24"/>
                <w:szCs w:val="24"/>
              </w:rPr>
            </w:pPr>
          </w:p>
        </w:tc>
      </w:tr>
      <w:tr w:rsidR="00844604" w:rsidRPr="00D10233" w:rsidTr="00FB48D7">
        <w:trPr>
          <w:trHeight w:val="108"/>
        </w:trPr>
        <w:tc>
          <w:tcPr>
            <w:tcW w:w="2375" w:type="dxa"/>
            <w:vMerge/>
            <w:vAlign w:val="center"/>
          </w:tcPr>
          <w:p w:rsidR="00844604" w:rsidRPr="00E66016" w:rsidRDefault="00844604" w:rsidP="00FB48D7">
            <w:pPr>
              <w:shd w:val="clear" w:color="auto" w:fill="FFFFFF"/>
              <w:spacing w:line="276" w:lineRule="auto"/>
              <w:jc w:val="center"/>
              <w:rPr>
                <w:b/>
                <w:sz w:val="24"/>
                <w:szCs w:val="24"/>
              </w:rPr>
            </w:pPr>
          </w:p>
        </w:tc>
        <w:tc>
          <w:tcPr>
            <w:tcW w:w="993" w:type="dxa"/>
          </w:tcPr>
          <w:p w:rsidR="00844604" w:rsidRPr="00D10233" w:rsidRDefault="00844604" w:rsidP="00021F02">
            <w:pPr>
              <w:jc w:val="center"/>
              <w:rPr>
                <w:sz w:val="24"/>
                <w:szCs w:val="24"/>
              </w:rPr>
            </w:pPr>
            <w:r>
              <w:rPr>
                <w:sz w:val="24"/>
                <w:szCs w:val="24"/>
              </w:rPr>
              <w:t>2015</w:t>
            </w:r>
          </w:p>
        </w:tc>
        <w:tc>
          <w:tcPr>
            <w:tcW w:w="1418" w:type="dxa"/>
            <w:vMerge/>
            <w:shd w:val="clear" w:color="auto" w:fill="auto"/>
            <w:vAlign w:val="center"/>
          </w:tcPr>
          <w:p w:rsidR="00844604" w:rsidRPr="003847AD" w:rsidRDefault="00844604" w:rsidP="00FB48D7">
            <w:pPr>
              <w:jc w:val="center"/>
              <w:rPr>
                <w:sz w:val="24"/>
                <w:szCs w:val="24"/>
              </w:rPr>
            </w:pPr>
          </w:p>
        </w:tc>
        <w:tc>
          <w:tcPr>
            <w:tcW w:w="1419" w:type="dxa"/>
            <w:vAlign w:val="center"/>
          </w:tcPr>
          <w:p w:rsidR="00844604" w:rsidRDefault="004330D3" w:rsidP="00FB48D7">
            <w:pPr>
              <w:jc w:val="center"/>
              <w:rPr>
                <w:sz w:val="24"/>
                <w:szCs w:val="24"/>
              </w:rPr>
            </w:pPr>
            <w:r>
              <w:rPr>
                <w:sz w:val="24"/>
                <w:szCs w:val="24"/>
              </w:rPr>
              <w:t>240,59</w:t>
            </w:r>
          </w:p>
        </w:tc>
        <w:tc>
          <w:tcPr>
            <w:tcW w:w="1558" w:type="dxa"/>
            <w:vAlign w:val="center"/>
          </w:tcPr>
          <w:p w:rsidR="00844604" w:rsidRPr="009250E9" w:rsidRDefault="004330D3" w:rsidP="00FB48D7">
            <w:pPr>
              <w:jc w:val="center"/>
              <w:rPr>
                <w:sz w:val="24"/>
                <w:szCs w:val="24"/>
              </w:rPr>
            </w:pPr>
            <w:r>
              <w:rPr>
                <w:sz w:val="24"/>
                <w:szCs w:val="24"/>
              </w:rPr>
              <w:t>179</w:t>
            </w:r>
          </w:p>
        </w:tc>
        <w:tc>
          <w:tcPr>
            <w:tcW w:w="1559" w:type="dxa"/>
            <w:vMerge/>
            <w:vAlign w:val="center"/>
          </w:tcPr>
          <w:p w:rsidR="00844604" w:rsidRDefault="00844604" w:rsidP="00FB48D7">
            <w:pPr>
              <w:jc w:val="center"/>
              <w:rPr>
                <w:sz w:val="24"/>
                <w:szCs w:val="24"/>
              </w:rPr>
            </w:pPr>
          </w:p>
        </w:tc>
      </w:tr>
      <w:tr w:rsidR="00844604" w:rsidRPr="00D10233" w:rsidTr="00FB48D7">
        <w:trPr>
          <w:trHeight w:val="108"/>
        </w:trPr>
        <w:tc>
          <w:tcPr>
            <w:tcW w:w="2375" w:type="dxa"/>
            <w:vMerge w:val="restart"/>
            <w:vAlign w:val="center"/>
          </w:tcPr>
          <w:p w:rsidR="00844604" w:rsidRPr="00E66016" w:rsidRDefault="00844604" w:rsidP="00FB48D7">
            <w:pPr>
              <w:shd w:val="clear" w:color="auto" w:fill="FFFFFF"/>
              <w:spacing w:line="276" w:lineRule="auto"/>
              <w:jc w:val="center"/>
              <w:rPr>
                <w:b/>
                <w:sz w:val="24"/>
                <w:szCs w:val="24"/>
              </w:rPr>
            </w:pPr>
            <w:r w:rsidRPr="00E66016">
              <w:rPr>
                <w:b/>
                <w:sz w:val="24"/>
                <w:szCs w:val="24"/>
              </w:rPr>
              <w:t>Котельная № 7,</w:t>
            </w:r>
          </w:p>
          <w:p w:rsidR="00844604" w:rsidRPr="00E66016" w:rsidRDefault="00844604" w:rsidP="00FB48D7">
            <w:pPr>
              <w:shd w:val="clear" w:color="auto" w:fill="FFFFFF"/>
              <w:spacing w:line="276" w:lineRule="auto"/>
              <w:jc w:val="center"/>
              <w:rPr>
                <w:b/>
                <w:sz w:val="24"/>
                <w:szCs w:val="24"/>
              </w:rPr>
            </w:pPr>
            <w:r w:rsidRPr="00E66016">
              <w:rPr>
                <w:b/>
                <w:sz w:val="24"/>
                <w:szCs w:val="24"/>
              </w:rPr>
              <w:t>ул. Энергетиков, 1а</w:t>
            </w:r>
          </w:p>
          <w:p w:rsidR="00844604" w:rsidRPr="00E66016" w:rsidRDefault="00844604" w:rsidP="00FB48D7">
            <w:pPr>
              <w:shd w:val="clear" w:color="auto" w:fill="FFFFFF"/>
              <w:spacing w:line="276" w:lineRule="auto"/>
              <w:jc w:val="center"/>
              <w:rPr>
                <w:b/>
                <w:sz w:val="24"/>
                <w:szCs w:val="24"/>
              </w:rPr>
            </w:pPr>
          </w:p>
        </w:tc>
        <w:tc>
          <w:tcPr>
            <w:tcW w:w="993" w:type="dxa"/>
          </w:tcPr>
          <w:p w:rsidR="00844604" w:rsidRPr="00D10233" w:rsidRDefault="00844604" w:rsidP="00E90F44">
            <w:pPr>
              <w:jc w:val="center"/>
              <w:rPr>
                <w:sz w:val="24"/>
                <w:szCs w:val="24"/>
              </w:rPr>
            </w:pPr>
            <w:r>
              <w:rPr>
                <w:sz w:val="24"/>
                <w:szCs w:val="24"/>
              </w:rPr>
              <w:t>2012</w:t>
            </w:r>
          </w:p>
        </w:tc>
        <w:tc>
          <w:tcPr>
            <w:tcW w:w="1418" w:type="dxa"/>
            <w:vMerge w:val="restart"/>
            <w:shd w:val="clear" w:color="auto" w:fill="auto"/>
            <w:vAlign w:val="center"/>
          </w:tcPr>
          <w:p w:rsidR="00844604" w:rsidRPr="003847AD" w:rsidRDefault="0032757D" w:rsidP="00FB48D7">
            <w:pPr>
              <w:jc w:val="center"/>
              <w:rPr>
                <w:sz w:val="24"/>
                <w:szCs w:val="24"/>
              </w:rPr>
            </w:pPr>
            <w:r>
              <w:rPr>
                <w:sz w:val="24"/>
                <w:szCs w:val="24"/>
              </w:rPr>
              <w:t>963,79</w:t>
            </w:r>
          </w:p>
        </w:tc>
        <w:tc>
          <w:tcPr>
            <w:tcW w:w="1419" w:type="dxa"/>
            <w:vAlign w:val="center"/>
          </w:tcPr>
          <w:p w:rsidR="00844604" w:rsidRDefault="00844604" w:rsidP="00E90F44">
            <w:pPr>
              <w:jc w:val="center"/>
              <w:rPr>
                <w:sz w:val="24"/>
                <w:szCs w:val="24"/>
              </w:rPr>
            </w:pPr>
            <w:r>
              <w:rPr>
                <w:sz w:val="24"/>
                <w:szCs w:val="24"/>
              </w:rPr>
              <w:t>2710,69</w:t>
            </w:r>
          </w:p>
        </w:tc>
        <w:tc>
          <w:tcPr>
            <w:tcW w:w="1558" w:type="dxa"/>
            <w:vAlign w:val="center"/>
          </w:tcPr>
          <w:p w:rsidR="00844604" w:rsidRPr="009250E9" w:rsidRDefault="00844604" w:rsidP="00E90F44">
            <w:pPr>
              <w:jc w:val="center"/>
              <w:rPr>
                <w:sz w:val="24"/>
                <w:szCs w:val="24"/>
              </w:rPr>
            </w:pPr>
            <w:r>
              <w:rPr>
                <w:sz w:val="24"/>
                <w:szCs w:val="24"/>
              </w:rPr>
              <w:t>161,59</w:t>
            </w:r>
          </w:p>
        </w:tc>
        <w:tc>
          <w:tcPr>
            <w:tcW w:w="1559" w:type="dxa"/>
            <w:vMerge w:val="restart"/>
            <w:vAlign w:val="center"/>
          </w:tcPr>
          <w:p w:rsidR="00844604" w:rsidRDefault="00844604" w:rsidP="00FB48D7">
            <w:pPr>
              <w:jc w:val="center"/>
              <w:rPr>
                <w:sz w:val="24"/>
                <w:szCs w:val="24"/>
              </w:rPr>
            </w:pPr>
            <w:r>
              <w:rPr>
                <w:sz w:val="24"/>
                <w:szCs w:val="24"/>
              </w:rPr>
              <w:t>-</w:t>
            </w:r>
          </w:p>
        </w:tc>
      </w:tr>
      <w:tr w:rsidR="00844604" w:rsidRPr="00D10233" w:rsidTr="00FB48D7">
        <w:trPr>
          <w:trHeight w:val="108"/>
        </w:trPr>
        <w:tc>
          <w:tcPr>
            <w:tcW w:w="2375" w:type="dxa"/>
            <w:vMerge/>
            <w:vAlign w:val="center"/>
          </w:tcPr>
          <w:p w:rsidR="00844604" w:rsidRPr="00E66016" w:rsidRDefault="00844604" w:rsidP="00FB48D7">
            <w:pPr>
              <w:shd w:val="clear" w:color="auto" w:fill="FFFFFF"/>
              <w:spacing w:line="276" w:lineRule="auto"/>
              <w:jc w:val="center"/>
              <w:rPr>
                <w:b/>
                <w:sz w:val="24"/>
                <w:szCs w:val="24"/>
              </w:rPr>
            </w:pPr>
          </w:p>
        </w:tc>
        <w:tc>
          <w:tcPr>
            <w:tcW w:w="993" w:type="dxa"/>
          </w:tcPr>
          <w:p w:rsidR="00844604" w:rsidRPr="00D10233" w:rsidRDefault="00844604" w:rsidP="00E90F44">
            <w:pPr>
              <w:jc w:val="center"/>
              <w:rPr>
                <w:sz w:val="24"/>
                <w:szCs w:val="24"/>
              </w:rPr>
            </w:pPr>
            <w:r>
              <w:rPr>
                <w:sz w:val="24"/>
                <w:szCs w:val="24"/>
              </w:rPr>
              <w:t>2013</w:t>
            </w:r>
          </w:p>
        </w:tc>
        <w:tc>
          <w:tcPr>
            <w:tcW w:w="1418" w:type="dxa"/>
            <w:vMerge/>
            <w:shd w:val="clear" w:color="auto" w:fill="auto"/>
            <w:vAlign w:val="center"/>
          </w:tcPr>
          <w:p w:rsidR="00844604" w:rsidRPr="003847AD" w:rsidRDefault="00844604" w:rsidP="00FB48D7">
            <w:pPr>
              <w:jc w:val="center"/>
              <w:rPr>
                <w:sz w:val="24"/>
                <w:szCs w:val="24"/>
              </w:rPr>
            </w:pPr>
          </w:p>
        </w:tc>
        <w:tc>
          <w:tcPr>
            <w:tcW w:w="1419" w:type="dxa"/>
            <w:vAlign w:val="center"/>
          </w:tcPr>
          <w:p w:rsidR="00844604" w:rsidRDefault="00844604" w:rsidP="00E90F44">
            <w:pPr>
              <w:jc w:val="center"/>
              <w:rPr>
                <w:sz w:val="24"/>
                <w:szCs w:val="24"/>
              </w:rPr>
            </w:pPr>
            <w:r>
              <w:rPr>
                <w:sz w:val="24"/>
                <w:szCs w:val="24"/>
              </w:rPr>
              <w:t>2689,5</w:t>
            </w:r>
          </w:p>
        </w:tc>
        <w:tc>
          <w:tcPr>
            <w:tcW w:w="1558" w:type="dxa"/>
            <w:vAlign w:val="center"/>
          </w:tcPr>
          <w:p w:rsidR="00844604" w:rsidRPr="009250E9" w:rsidRDefault="00844604" w:rsidP="00E90F44">
            <w:pPr>
              <w:jc w:val="center"/>
              <w:rPr>
                <w:sz w:val="24"/>
                <w:szCs w:val="24"/>
              </w:rPr>
            </w:pPr>
            <w:r>
              <w:rPr>
                <w:sz w:val="24"/>
                <w:szCs w:val="24"/>
              </w:rPr>
              <w:t>161,59</w:t>
            </w:r>
          </w:p>
        </w:tc>
        <w:tc>
          <w:tcPr>
            <w:tcW w:w="1559" w:type="dxa"/>
            <w:vMerge/>
            <w:vAlign w:val="center"/>
          </w:tcPr>
          <w:p w:rsidR="00844604" w:rsidRDefault="00844604" w:rsidP="00FB48D7">
            <w:pPr>
              <w:jc w:val="center"/>
              <w:rPr>
                <w:sz w:val="24"/>
                <w:szCs w:val="24"/>
              </w:rPr>
            </w:pPr>
          </w:p>
        </w:tc>
      </w:tr>
      <w:tr w:rsidR="00844604" w:rsidRPr="00D10233" w:rsidTr="00FB48D7">
        <w:trPr>
          <w:trHeight w:val="108"/>
        </w:trPr>
        <w:tc>
          <w:tcPr>
            <w:tcW w:w="2375" w:type="dxa"/>
            <w:vMerge/>
            <w:vAlign w:val="center"/>
          </w:tcPr>
          <w:p w:rsidR="00844604" w:rsidRPr="00E66016" w:rsidRDefault="00844604" w:rsidP="00FB48D7">
            <w:pPr>
              <w:shd w:val="clear" w:color="auto" w:fill="FFFFFF"/>
              <w:spacing w:line="276" w:lineRule="auto"/>
              <w:jc w:val="center"/>
              <w:rPr>
                <w:b/>
                <w:sz w:val="24"/>
                <w:szCs w:val="24"/>
              </w:rPr>
            </w:pPr>
          </w:p>
        </w:tc>
        <w:tc>
          <w:tcPr>
            <w:tcW w:w="993" w:type="dxa"/>
          </w:tcPr>
          <w:p w:rsidR="00844604" w:rsidRPr="00D10233" w:rsidRDefault="00844604" w:rsidP="00021F02">
            <w:pPr>
              <w:jc w:val="center"/>
              <w:rPr>
                <w:sz w:val="24"/>
                <w:szCs w:val="24"/>
              </w:rPr>
            </w:pPr>
            <w:r>
              <w:rPr>
                <w:sz w:val="24"/>
                <w:szCs w:val="24"/>
              </w:rPr>
              <w:t>2014</w:t>
            </w:r>
          </w:p>
        </w:tc>
        <w:tc>
          <w:tcPr>
            <w:tcW w:w="1418" w:type="dxa"/>
            <w:vMerge/>
            <w:shd w:val="clear" w:color="auto" w:fill="auto"/>
            <w:vAlign w:val="center"/>
          </w:tcPr>
          <w:p w:rsidR="00844604" w:rsidRPr="003847AD" w:rsidRDefault="00844604" w:rsidP="00FB48D7">
            <w:pPr>
              <w:jc w:val="center"/>
              <w:rPr>
                <w:sz w:val="24"/>
                <w:szCs w:val="24"/>
              </w:rPr>
            </w:pPr>
          </w:p>
        </w:tc>
        <w:tc>
          <w:tcPr>
            <w:tcW w:w="1419" w:type="dxa"/>
            <w:vAlign w:val="center"/>
          </w:tcPr>
          <w:p w:rsidR="00844604" w:rsidRDefault="004330D3" w:rsidP="00FB48D7">
            <w:pPr>
              <w:jc w:val="center"/>
              <w:rPr>
                <w:sz w:val="24"/>
                <w:szCs w:val="24"/>
              </w:rPr>
            </w:pPr>
            <w:r>
              <w:rPr>
                <w:sz w:val="24"/>
                <w:szCs w:val="24"/>
              </w:rPr>
              <w:t>-</w:t>
            </w:r>
          </w:p>
        </w:tc>
        <w:tc>
          <w:tcPr>
            <w:tcW w:w="1558" w:type="dxa"/>
            <w:vAlign w:val="center"/>
          </w:tcPr>
          <w:p w:rsidR="00844604" w:rsidRPr="009250E9" w:rsidRDefault="004330D3" w:rsidP="00FB48D7">
            <w:pPr>
              <w:jc w:val="center"/>
              <w:rPr>
                <w:sz w:val="24"/>
                <w:szCs w:val="24"/>
              </w:rPr>
            </w:pPr>
            <w:r>
              <w:rPr>
                <w:sz w:val="24"/>
                <w:szCs w:val="24"/>
              </w:rPr>
              <w:t>-</w:t>
            </w:r>
          </w:p>
        </w:tc>
        <w:tc>
          <w:tcPr>
            <w:tcW w:w="1559" w:type="dxa"/>
            <w:vMerge/>
            <w:vAlign w:val="center"/>
          </w:tcPr>
          <w:p w:rsidR="00844604" w:rsidRDefault="00844604" w:rsidP="00FB48D7">
            <w:pPr>
              <w:jc w:val="center"/>
              <w:rPr>
                <w:sz w:val="24"/>
                <w:szCs w:val="24"/>
              </w:rPr>
            </w:pPr>
          </w:p>
        </w:tc>
      </w:tr>
      <w:tr w:rsidR="00844604" w:rsidRPr="00D10233" w:rsidTr="00FB48D7">
        <w:trPr>
          <w:trHeight w:val="108"/>
        </w:trPr>
        <w:tc>
          <w:tcPr>
            <w:tcW w:w="2375" w:type="dxa"/>
            <w:vMerge/>
            <w:vAlign w:val="center"/>
          </w:tcPr>
          <w:p w:rsidR="00844604" w:rsidRPr="00E66016" w:rsidRDefault="00844604" w:rsidP="00FB48D7">
            <w:pPr>
              <w:shd w:val="clear" w:color="auto" w:fill="FFFFFF"/>
              <w:spacing w:line="276" w:lineRule="auto"/>
              <w:jc w:val="center"/>
              <w:rPr>
                <w:b/>
                <w:sz w:val="24"/>
                <w:szCs w:val="24"/>
              </w:rPr>
            </w:pPr>
          </w:p>
        </w:tc>
        <w:tc>
          <w:tcPr>
            <w:tcW w:w="993" w:type="dxa"/>
          </w:tcPr>
          <w:p w:rsidR="00844604" w:rsidRPr="00D10233" w:rsidRDefault="00844604" w:rsidP="00021F02">
            <w:pPr>
              <w:jc w:val="center"/>
              <w:rPr>
                <w:sz w:val="24"/>
                <w:szCs w:val="24"/>
              </w:rPr>
            </w:pPr>
            <w:r>
              <w:rPr>
                <w:sz w:val="24"/>
                <w:szCs w:val="24"/>
              </w:rPr>
              <w:t>2015</w:t>
            </w:r>
          </w:p>
        </w:tc>
        <w:tc>
          <w:tcPr>
            <w:tcW w:w="1418" w:type="dxa"/>
            <w:vMerge/>
            <w:shd w:val="clear" w:color="auto" w:fill="auto"/>
            <w:vAlign w:val="center"/>
          </w:tcPr>
          <w:p w:rsidR="00844604" w:rsidRPr="003847AD" w:rsidRDefault="00844604" w:rsidP="00FB48D7">
            <w:pPr>
              <w:jc w:val="center"/>
              <w:rPr>
                <w:sz w:val="24"/>
                <w:szCs w:val="24"/>
              </w:rPr>
            </w:pPr>
          </w:p>
        </w:tc>
        <w:tc>
          <w:tcPr>
            <w:tcW w:w="1419" w:type="dxa"/>
            <w:vAlign w:val="center"/>
          </w:tcPr>
          <w:p w:rsidR="00844604" w:rsidRDefault="004330D3" w:rsidP="004330D3">
            <w:pPr>
              <w:jc w:val="center"/>
              <w:rPr>
                <w:sz w:val="24"/>
                <w:szCs w:val="24"/>
              </w:rPr>
            </w:pPr>
            <w:r>
              <w:rPr>
                <w:sz w:val="24"/>
                <w:szCs w:val="24"/>
              </w:rPr>
              <w:t>1150,25</w:t>
            </w:r>
          </w:p>
        </w:tc>
        <w:tc>
          <w:tcPr>
            <w:tcW w:w="1558" w:type="dxa"/>
            <w:vAlign w:val="center"/>
          </w:tcPr>
          <w:p w:rsidR="00844604" w:rsidRPr="009250E9" w:rsidRDefault="004330D3" w:rsidP="00FB48D7">
            <w:pPr>
              <w:jc w:val="center"/>
              <w:rPr>
                <w:sz w:val="24"/>
                <w:szCs w:val="24"/>
              </w:rPr>
            </w:pPr>
            <w:r>
              <w:rPr>
                <w:sz w:val="24"/>
                <w:szCs w:val="24"/>
              </w:rPr>
              <w:t>179</w:t>
            </w:r>
          </w:p>
        </w:tc>
        <w:tc>
          <w:tcPr>
            <w:tcW w:w="1559" w:type="dxa"/>
            <w:vMerge/>
            <w:vAlign w:val="center"/>
          </w:tcPr>
          <w:p w:rsidR="00844604" w:rsidRDefault="00844604" w:rsidP="00FB48D7">
            <w:pPr>
              <w:jc w:val="center"/>
              <w:rPr>
                <w:sz w:val="24"/>
                <w:szCs w:val="24"/>
              </w:rPr>
            </w:pPr>
          </w:p>
        </w:tc>
      </w:tr>
      <w:tr w:rsidR="00844604" w:rsidRPr="00D10233" w:rsidTr="00E66016">
        <w:trPr>
          <w:trHeight w:val="108"/>
        </w:trPr>
        <w:tc>
          <w:tcPr>
            <w:tcW w:w="2375" w:type="dxa"/>
            <w:vMerge w:val="restart"/>
            <w:vAlign w:val="center"/>
          </w:tcPr>
          <w:p w:rsidR="00844604" w:rsidRPr="00634692" w:rsidRDefault="00844604" w:rsidP="00E66016">
            <w:pPr>
              <w:shd w:val="clear" w:color="auto" w:fill="FFFFFF"/>
              <w:jc w:val="center"/>
              <w:rPr>
                <w:b/>
                <w:sz w:val="24"/>
                <w:szCs w:val="24"/>
              </w:rPr>
            </w:pPr>
            <w:r w:rsidRPr="00634692">
              <w:rPr>
                <w:b/>
                <w:sz w:val="24"/>
                <w:szCs w:val="24"/>
              </w:rPr>
              <w:t>Котельная № 9,</w:t>
            </w:r>
          </w:p>
          <w:p w:rsidR="00844604" w:rsidRPr="00634692" w:rsidRDefault="00844604" w:rsidP="00E66016">
            <w:pPr>
              <w:shd w:val="clear" w:color="auto" w:fill="FFFFFF"/>
              <w:spacing w:line="276" w:lineRule="auto"/>
              <w:jc w:val="center"/>
              <w:rPr>
                <w:b/>
                <w:sz w:val="24"/>
                <w:szCs w:val="24"/>
              </w:rPr>
            </w:pPr>
            <w:r w:rsidRPr="00634692">
              <w:rPr>
                <w:b/>
                <w:sz w:val="24"/>
                <w:szCs w:val="24"/>
              </w:rPr>
              <w:t>ул. Ленина, 291</w:t>
            </w:r>
          </w:p>
        </w:tc>
        <w:tc>
          <w:tcPr>
            <w:tcW w:w="993" w:type="dxa"/>
          </w:tcPr>
          <w:p w:rsidR="00844604" w:rsidRPr="00D10233" w:rsidRDefault="00844604" w:rsidP="00E90F44">
            <w:pPr>
              <w:jc w:val="center"/>
              <w:rPr>
                <w:sz w:val="24"/>
                <w:szCs w:val="24"/>
              </w:rPr>
            </w:pPr>
            <w:r>
              <w:rPr>
                <w:sz w:val="24"/>
                <w:szCs w:val="24"/>
              </w:rPr>
              <w:t>2012</w:t>
            </w:r>
          </w:p>
        </w:tc>
        <w:tc>
          <w:tcPr>
            <w:tcW w:w="1418" w:type="dxa"/>
            <w:vMerge w:val="restart"/>
            <w:vAlign w:val="center"/>
          </w:tcPr>
          <w:p w:rsidR="00844604" w:rsidRPr="009250E9" w:rsidRDefault="00636D86" w:rsidP="00E66016">
            <w:pPr>
              <w:jc w:val="center"/>
              <w:rPr>
                <w:sz w:val="24"/>
                <w:szCs w:val="24"/>
              </w:rPr>
            </w:pPr>
            <w:r>
              <w:rPr>
                <w:sz w:val="24"/>
                <w:szCs w:val="24"/>
              </w:rPr>
              <w:t>405,38</w:t>
            </w:r>
          </w:p>
        </w:tc>
        <w:tc>
          <w:tcPr>
            <w:tcW w:w="1419" w:type="dxa"/>
            <w:vAlign w:val="bottom"/>
          </w:tcPr>
          <w:p w:rsidR="00844604" w:rsidRPr="001E65F0" w:rsidRDefault="00844604" w:rsidP="00E90F44">
            <w:pPr>
              <w:jc w:val="center"/>
              <w:rPr>
                <w:sz w:val="24"/>
                <w:szCs w:val="24"/>
              </w:rPr>
            </w:pPr>
            <w:r>
              <w:rPr>
                <w:sz w:val="24"/>
                <w:szCs w:val="24"/>
              </w:rPr>
              <w:t>857,35</w:t>
            </w:r>
          </w:p>
        </w:tc>
        <w:tc>
          <w:tcPr>
            <w:tcW w:w="1558" w:type="dxa"/>
            <w:vAlign w:val="bottom"/>
          </w:tcPr>
          <w:p w:rsidR="00844604" w:rsidRPr="001E65F0" w:rsidRDefault="00844604" w:rsidP="00E90F44">
            <w:pPr>
              <w:jc w:val="center"/>
              <w:rPr>
                <w:sz w:val="24"/>
                <w:szCs w:val="24"/>
              </w:rPr>
            </w:pPr>
            <w:r>
              <w:rPr>
                <w:sz w:val="24"/>
                <w:szCs w:val="24"/>
              </w:rPr>
              <w:t>197,0</w:t>
            </w:r>
          </w:p>
        </w:tc>
        <w:tc>
          <w:tcPr>
            <w:tcW w:w="1559" w:type="dxa"/>
            <w:vMerge w:val="restart"/>
            <w:vAlign w:val="center"/>
          </w:tcPr>
          <w:p w:rsidR="00844604" w:rsidRDefault="00844604" w:rsidP="00E66016">
            <w:pPr>
              <w:jc w:val="center"/>
              <w:rPr>
                <w:sz w:val="24"/>
                <w:szCs w:val="24"/>
              </w:rPr>
            </w:pPr>
            <w:r>
              <w:rPr>
                <w:sz w:val="24"/>
                <w:szCs w:val="24"/>
              </w:rPr>
              <w:t>-</w:t>
            </w:r>
          </w:p>
        </w:tc>
      </w:tr>
      <w:tr w:rsidR="00844604" w:rsidRPr="00D10233" w:rsidTr="00E66016">
        <w:trPr>
          <w:trHeight w:val="108"/>
        </w:trPr>
        <w:tc>
          <w:tcPr>
            <w:tcW w:w="2375" w:type="dxa"/>
            <w:vMerge/>
            <w:vAlign w:val="center"/>
          </w:tcPr>
          <w:p w:rsidR="00844604" w:rsidRDefault="00844604" w:rsidP="00E66016">
            <w:pPr>
              <w:shd w:val="clear" w:color="auto" w:fill="FFFFFF"/>
              <w:spacing w:line="276" w:lineRule="auto"/>
              <w:jc w:val="center"/>
              <w:rPr>
                <w:sz w:val="24"/>
                <w:szCs w:val="24"/>
              </w:rPr>
            </w:pPr>
          </w:p>
        </w:tc>
        <w:tc>
          <w:tcPr>
            <w:tcW w:w="993" w:type="dxa"/>
          </w:tcPr>
          <w:p w:rsidR="00844604" w:rsidRPr="00D10233" w:rsidRDefault="00844604" w:rsidP="00E90F44">
            <w:pPr>
              <w:jc w:val="center"/>
              <w:rPr>
                <w:sz w:val="24"/>
                <w:szCs w:val="24"/>
              </w:rPr>
            </w:pPr>
            <w:r>
              <w:rPr>
                <w:sz w:val="24"/>
                <w:szCs w:val="24"/>
              </w:rPr>
              <w:t>2013</w:t>
            </w:r>
          </w:p>
        </w:tc>
        <w:tc>
          <w:tcPr>
            <w:tcW w:w="1418" w:type="dxa"/>
            <w:vMerge/>
            <w:vAlign w:val="center"/>
          </w:tcPr>
          <w:p w:rsidR="00844604" w:rsidRPr="009250E9" w:rsidRDefault="00844604" w:rsidP="00E66016">
            <w:pPr>
              <w:jc w:val="center"/>
              <w:rPr>
                <w:sz w:val="24"/>
                <w:szCs w:val="24"/>
              </w:rPr>
            </w:pPr>
          </w:p>
        </w:tc>
        <w:tc>
          <w:tcPr>
            <w:tcW w:w="1419" w:type="dxa"/>
            <w:vAlign w:val="bottom"/>
          </w:tcPr>
          <w:p w:rsidR="00844604" w:rsidRPr="001E65F0" w:rsidRDefault="00844604" w:rsidP="00E90F44">
            <w:pPr>
              <w:jc w:val="center"/>
              <w:rPr>
                <w:sz w:val="24"/>
                <w:szCs w:val="24"/>
              </w:rPr>
            </w:pPr>
            <w:r>
              <w:rPr>
                <w:sz w:val="24"/>
                <w:szCs w:val="24"/>
              </w:rPr>
              <w:t>461,38</w:t>
            </w:r>
          </w:p>
        </w:tc>
        <w:tc>
          <w:tcPr>
            <w:tcW w:w="1558" w:type="dxa"/>
            <w:vAlign w:val="bottom"/>
          </w:tcPr>
          <w:p w:rsidR="00844604" w:rsidRPr="001E65F0" w:rsidRDefault="00844604" w:rsidP="00E90F44">
            <w:pPr>
              <w:jc w:val="center"/>
              <w:rPr>
                <w:sz w:val="24"/>
                <w:szCs w:val="24"/>
              </w:rPr>
            </w:pPr>
            <w:r>
              <w:rPr>
                <w:sz w:val="24"/>
                <w:szCs w:val="24"/>
              </w:rPr>
              <w:t>196,0</w:t>
            </w:r>
          </w:p>
        </w:tc>
        <w:tc>
          <w:tcPr>
            <w:tcW w:w="1559" w:type="dxa"/>
            <w:vMerge/>
            <w:vAlign w:val="center"/>
          </w:tcPr>
          <w:p w:rsidR="00844604" w:rsidRDefault="00844604" w:rsidP="00E66016">
            <w:pPr>
              <w:jc w:val="center"/>
              <w:rPr>
                <w:sz w:val="24"/>
                <w:szCs w:val="24"/>
              </w:rPr>
            </w:pPr>
          </w:p>
        </w:tc>
      </w:tr>
      <w:tr w:rsidR="00844604" w:rsidRPr="00D10233" w:rsidTr="00E66016">
        <w:trPr>
          <w:trHeight w:val="108"/>
        </w:trPr>
        <w:tc>
          <w:tcPr>
            <w:tcW w:w="2375" w:type="dxa"/>
            <w:vMerge/>
            <w:vAlign w:val="center"/>
          </w:tcPr>
          <w:p w:rsidR="00844604" w:rsidRDefault="00844604" w:rsidP="00E66016">
            <w:pPr>
              <w:shd w:val="clear" w:color="auto" w:fill="FFFFFF"/>
              <w:spacing w:line="276" w:lineRule="auto"/>
              <w:jc w:val="center"/>
              <w:rPr>
                <w:sz w:val="24"/>
                <w:szCs w:val="24"/>
              </w:rPr>
            </w:pPr>
          </w:p>
        </w:tc>
        <w:tc>
          <w:tcPr>
            <w:tcW w:w="993" w:type="dxa"/>
          </w:tcPr>
          <w:p w:rsidR="00844604" w:rsidRPr="00D10233" w:rsidRDefault="00844604" w:rsidP="00021F02">
            <w:pPr>
              <w:jc w:val="center"/>
              <w:rPr>
                <w:sz w:val="24"/>
                <w:szCs w:val="24"/>
              </w:rPr>
            </w:pPr>
            <w:r>
              <w:rPr>
                <w:sz w:val="24"/>
                <w:szCs w:val="24"/>
              </w:rPr>
              <w:t>2014</w:t>
            </w:r>
          </w:p>
        </w:tc>
        <w:tc>
          <w:tcPr>
            <w:tcW w:w="1418" w:type="dxa"/>
            <w:vMerge/>
            <w:vAlign w:val="center"/>
          </w:tcPr>
          <w:p w:rsidR="00844604" w:rsidRPr="009250E9" w:rsidRDefault="00844604" w:rsidP="00E66016">
            <w:pPr>
              <w:jc w:val="center"/>
              <w:rPr>
                <w:sz w:val="24"/>
                <w:szCs w:val="24"/>
              </w:rPr>
            </w:pPr>
          </w:p>
        </w:tc>
        <w:tc>
          <w:tcPr>
            <w:tcW w:w="1419" w:type="dxa"/>
            <w:vAlign w:val="bottom"/>
          </w:tcPr>
          <w:p w:rsidR="00844604" w:rsidRPr="001E65F0" w:rsidRDefault="004330D3" w:rsidP="00E66016">
            <w:pPr>
              <w:jc w:val="center"/>
              <w:rPr>
                <w:sz w:val="24"/>
                <w:szCs w:val="24"/>
              </w:rPr>
            </w:pPr>
            <w:r>
              <w:rPr>
                <w:sz w:val="24"/>
                <w:szCs w:val="24"/>
              </w:rPr>
              <w:t>-</w:t>
            </w:r>
          </w:p>
        </w:tc>
        <w:tc>
          <w:tcPr>
            <w:tcW w:w="1558" w:type="dxa"/>
            <w:vAlign w:val="bottom"/>
          </w:tcPr>
          <w:p w:rsidR="00844604" w:rsidRPr="001E65F0" w:rsidRDefault="004330D3" w:rsidP="00E66016">
            <w:pPr>
              <w:jc w:val="center"/>
              <w:rPr>
                <w:sz w:val="24"/>
                <w:szCs w:val="24"/>
              </w:rPr>
            </w:pPr>
            <w:r>
              <w:rPr>
                <w:sz w:val="24"/>
                <w:szCs w:val="24"/>
              </w:rPr>
              <w:t>-</w:t>
            </w:r>
          </w:p>
        </w:tc>
        <w:tc>
          <w:tcPr>
            <w:tcW w:w="1559" w:type="dxa"/>
            <w:vMerge/>
            <w:vAlign w:val="center"/>
          </w:tcPr>
          <w:p w:rsidR="00844604" w:rsidRDefault="00844604" w:rsidP="00E66016">
            <w:pPr>
              <w:jc w:val="center"/>
              <w:rPr>
                <w:sz w:val="24"/>
                <w:szCs w:val="24"/>
              </w:rPr>
            </w:pPr>
          </w:p>
        </w:tc>
      </w:tr>
      <w:tr w:rsidR="00844604" w:rsidRPr="00D10233" w:rsidTr="00E66016">
        <w:trPr>
          <w:trHeight w:val="108"/>
        </w:trPr>
        <w:tc>
          <w:tcPr>
            <w:tcW w:w="2375" w:type="dxa"/>
            <w:vMerge/>
            <w:vAlign w:val="center"/>
          </w:tcPr>
          <w:p w:rsidR="00844604" w:rsidRDefault="00844604" w:rsidP="00E66016">
            <w:pPr>
              <w:shd w:val="clear" w:color="auto" w:fill="FFFFFF"/>
              <w:spacing w:line="276" w:lineRule="auto"/>
              <w:jc w:val="center"/>
              <w:rPr>
                <w:sz w:val="24"/>
                <w:szCs w:val="24"/>
              </w:rPr>
            </w:pPr>
          </w:p>
        </w:tc>
        <w:tc>
          <w:tcPr>
            <w:tcW w:w="993" w:type="dxa"/>
          </w:tcPr>
          <w:p w:rsidR="00844604" w:rsidRPr="00D10233" w:rsidRDefault="00844604" w:rsidP="00021F02">
            <w:pPr>
              <w:jc w:val="center"/>
              <w:rPr>
                <w:sz w:val="24"/>
                <w:szCs w:val="24"/>
              </w:rPr>
            </w:pPr>
            <w:r>
              <w:rPr>
                <w:sz w:val="24"/>
                <w:szCs w:val="24"/>
              </w:rPr>
              <w:t>2015</w:t>
            </w:r>
          </w:p>
        </w:tc>
        <w:tc>
          <w:tcPr>
            <w:tcW w:w="1418" w:type="dxa"/>
            <w:vMerge/>
            <w:vAlign w:val="center"/>
          </w:tcPr>
          <w:p w:rsidR="00844604" w:rsidRPr="009250E9" w:rsidRDefault="00844604" w:rsidP="00E66016">
            <w:pPr>
              <w:jc w:val="center"/>
              <w:rPr>
                <w:sz w:val="24"/>
                <w:szCs w:val="24"/>
              </w:rPr>
            </w:pPr>
          </w:p>
        </w:tc>
        <w:tc>
          <w:tcPr>
            <w:tcW w:w="1419" w:type="dxa"/>
            <w:vAlign w:val="bottom"/>
          </w:tcPr>
          <w:p w:rsidR="00844604" w:rsidRPr="001E65F0" w:rsidRDefault="004330D3" w:rsidP="00E66016">
            <w:pPr>
              <w:jc w:val="center"/>
              <w:rPr>
                <w:sz w:val="24"/>
                <w:szCs w:val="24"/>
              </w:rPr>
            </w:pPr>
            <w:r>
              <w:rPr>
                <w:sz w:val="24"/>
                <w:szCs w:val="24"/>
              </w:rPr>
              <w:t>434,008</w:t>
            </w:r>
          </w:p>
        </w:tc>
        <w:tc>
          <w:tcPr>
            <w:tcW w:w="1558" w:type="dxa"/>
            <w:vAlign w:val="bottom"/>
          </w:tcPr>
          <w:p w:rsidR="00844604" w:rsidRPr="001E65F0" w:rsidRDefault="004330D3" w:rsidP="00E66016">
            <w:pPr>
              <w:jc w:val="center"/>
              <w:rPr>
                <w:sz w:val="24"/>
                <w:szCs w:val="24"/>
              </w:rPr>
            </w:pPr>
            <w:r>
              <w:rPr>
                <w:sz w:val="24"/>
                <w:szCs w:val="24"/>
              </w:rPr>
              <w:t>179</w:t>
            </w:r>
          </w:p>
        </w:tc>
        <w:tc>
          <w:tcPr>
            <w:tcW w:w="1559" w:type="dxa"/>
            <w:vMerge/>
            <w:vAlign w:val="center"/>
          </w:tcPr>
          <w:p w:rsidR="00844604" w:rsidRDefault="00844604" w:rsidP="00E66016">
            <w:pPr>
              <w:jc w:val="center"/>
              <w:rPr>
                <w:sz w:val="24"/>
                <w:szCs w:val="24"/>
              </w:rPr>
            </w:pPr>
          </w:p>
        </w:tc>
      </w:tr>
      <w:tr w:rsidR="00844604" w:rsidRPr="00D10233" w:rsidTr="00E66016">
        <w:trPr>
          <w:trHeight w:val="108"/>
        </w:trPr>
        <w:tc>
          <w:tcPr>
            <w:tcW w:w="2375" w:type="dxa"/>
            <w:vMerge w:val="restart"/>
            <w:vAlign w:val="center"/>
          </w:tcPr>
          <w:p w:rsidR="00844604" w:rsidRPr="00E66016" w:rsidRDefault="00844604" w:rsidP="00E66016">
            <w:pPr>
              <w:shd w:val="clear" w:color="auto" w:fill="FFFFFF"/>
              <w:jc w:val="center"/>
              <w:rPr>
                <w:b/>
                <w:sz w:val="24"/>
                <w:szCs w:val="24"/>
              </w:rPr>
            </w:pPr>
            <w:r w:rsidRPr="00E66016">
              <w:rPr>
                <w:b/>
                <w:sz w:val="24"/>
                <w:szCs w:val="24"/>
              </w:rPr>
              <w:t>Котельная № 11,</w:t>
            </w:r>
          </w:p>
          <w:p w:rsidR="00844604" w:rsidRPr="00E66016" w:rsidRDefault="00844604" w:rsidP="00E66016">
            <w:pPr>
              <w:shd w:val="clear" w:color="auto" w:fill="FFFFFF"/>
              <w:jc w:val="center"/>
              <w:rPr>
                <w:b/>
                <w:sz w:val="24"/>
                <w:szCs w:val="24"/>
              </w:rPr>
            </w:pPr>
            <w:r w:rsidRPr="00E66016">
              <w:rPr>
                <w:b/>
                <w:sz w:val="24"/>
                <w:szCs w:val="24"/>
              </w:rPr>
              <w:t>ул. Комсомольская, 93а</w:t>
            </w:r>
          </w:p>
        </w:tc>
        <w:tc>
          <w:tcPr>
            <w:tcW w:w="993" w:type="dxa"/>
          </w:tcPr>
          <w:p w:rsidR="00844604" w:rsidRPr="00D10233" w:rsidRDefault="00844604" w:rsidP="00E90F44">
            <w:pPr>
              <w:jc w:val="center"/>
              <w:rPr>
                <w:sz w:val="24"/>
                <w:szCs w:val="24"/>
              </w:rPr>
            </w:pPr>
            <w:r>
              <w:rPr>
                <w:sz w:val="24"/>
                <w:szCs w:val="24"/>
              </w:rPr>
              <w:t>2012</w:t>
            </w:r>
          </w:p>
        </w:tc>
        <w:tc>
          <w:tcPr>
            <w:tcW w:w="1418" w:type="dxa"/>
            <w:vMerge w:val="restart"/>
            <w:vAlign w:val="center"/>
          </w:tcPr>
          <w:p w:rsidR="00844604" w:rsidRPr="009250E9" w:rsidRDefault="00636D86" w:rsidP="00E66016">
            <w:pPr>
              <w:jc w:val="center"/>
              <w:rPr>
                <w:sz w:val="24"/>
                <w:szCs w:val="24"/>
              </w:rPr>
            </w:pPr>
            <w:r>
              <w:rPr>
                <w:sz w:val="24"/>
                <w:szCs w:val="24"/>
              </w:rPr>
              <w:t>528,89</w:t>
            </w:r>
          </w:p>
        </w:tc>
        <w:tc>
          <w:tcPr>
            <w:tcW w:w="1419" w:type="dxa"/>
            <w:vAlign w:val="bottom"/>
          </w:tcPr>
          <w:p w:rsidR="00844604" w:rsidRPr="001E65F0" w:rsidRDefault="00844604" w:rsidP="00E90F44">
            <w:pPr>
              <w:jc w:val="center"/>
              <w:rPr>
                <w:sz w:val="24"/>
                <w:szCs w:val="24"/>
              </w:rPr>
            </w:pPr>
            <w:r>
              <w:rPr>
                <w:sz w:val="24"/>
                <w:szCs w:val="24"/>
              </w:rPr>
              <w:t>265,48</w:t>
            </w:r>
          </w:p>
        </w:tc>
        <w:tc>
          <w:tcPr>
            <w:tcW w:w="1558" w:type="dxa"/>
            <w:vAlign w:val="bottom"/>
          </w:tcPr>
          <w:p w:rsidR="00844604" w:rsidRPr="001E65F0" w:rsidRDefault="00844604" w:rsidP="00E90F44">
            <w:pPr>
              <w:jc w:val="center"/>
              <w:rPr>
                <w:sz w:val="24"/>
                <w:szCs w:val="24"/>
              </w:rPr>
            </w:pPr>
            <w:r>
              <w:rPr>
                <w:sz w:val="24"/>
                <w:szCs w:val="24"/>
              </w:rPr>
              <w:t>184,0</w:t>
            </w:r>
          </w:p>
        </w:tc>
        <w:tc>
          <w:tcPr>
            <w:tcW w:w="1559" w:type="dxa"/>
            <w:vMerge w:val="restart"/>
            <w:vAlign w:val="center"/>
          </w:tcPr>
          <w:p w:rsidR="00844604" w:rsidRDefault="00844604" w:rsidP="00E66016">
            <w:pPr>
              <w:jc w:val="center"/>
              <w:rPr>
                <w:sz w:val="24"/>
                <w:szCs w:val="24"/>
              </w:rPr>
            </w:pPr>
            <w:r>
              <w:rPr>
                <w:sz w:val="24"/>
                <w:szCs w:val="24"/>
              </w:rPr>
              <w:t>-</w:t>
            </w:r>
          </w:p>
        </w:tc>
      </w:tr>
      <w:tr w:rsidR="00844604" w:rsidRPr="00D10233" w:rsidTr="00E66016">
        <w:trPr>
          <w:trHeight w:val="108"/>
        </w:trPr>
        <w:tc>
          <w:tcPr>
            <w:tcW w:w="2375" w:type="dxa"/>
            <w:vMerge/>
            <w:vAlign w:val="center"/>
          </w:tcPr>
          <w:p w:rsidR="00844604" w:rsidRPr="00E66016" w:rsidRDefault="00844604" w:rsidP="00E66016">
            <w:pPr>
              <w:shd w:val="clear" w:color="auto" w:fill="FFFFFF"/>
              <w:spacing w:line="276" w:lineRule="auto"/>
              <w:jc w:val="center"/>
              <w:rPr>
                <w:b/>
                <w:sz w:val="24"/>
                <w:szCs w:val="24"/>
              </w:rPr>
            </w:pPr>
          </w:p>
        </w:tc>
        <w:tc>
          <w:tcPr>
            <w:tcW w:w="993" w:type="dxa"/>
          </w:tcPr>
          <w:p w:rsidR="00844604" w:rsidRPr="00D10233" w:rsidRDefault="00844604" w:rsidP="00E90F44">
            <w:pPr>
              <w:jc w:val="center"/>
              <w:rPr>
                <w:sz w:val="24"/>
                <w:szCs w:val="24"/>
              </w:rPr>
            </w:pPr>
            <w:r>
              <w:rPr>
                <w:sz w:val="24"/>
                <w:szCs w:val="24"/>
              </w:rPr>
              <w:t>2013</w:t>
            </w:r>
          </w:p>
        </w:tc>
        <w:tc>
          <w:tcPr>
            <w:tcW w:w="1418" w:type="dxa"/>
            <w:vMerge/>
            <w:vAlign w:val="center"/>
          </w:tcPr>
          <w:p w:rsidR="00844604" w:rsidRPr="009250E9" w:rsidRDefault="00844604" w:rsidP="00E66016">
            <w:pPr>
              <w:jc w:val="center"/>
              <w:rPr>
                <w:sz w:val="24"/>
                <w:szCs w:val="24"/>
              </w:rPr>
            </w:pPr>
          </w:p>
        </w:tc>
        <w:tc>
          <w:tcPr>
            <w:tcW w:w="1419" w:type="dxa"/>
            <w:vAlign w:val="bottom"/>
          </w:tcPr>
          <w:p w:rsidR="00844604" w:rsidRPr="001E65F0" w:rsidRDefault="00844604" w:rsidP="00E90F44">
            <w:pPr>
              <w:jc w:val="center"/>
              <w:rPr>
                <w:sz w:val="24"/>
                <w:szCs w:val="24"/>
              </w:rPr>
            </w:pPr>
            <w:r>
              <w:rPr>
                <w:sz w:val="24"/>
                <w:szCs w:val="24"/>
              </w:rPr>
              <w:t>528,2</w:t>
            </w:r>
          </w:p>
        </w:tc>
        <w:tc>
          <w:tcPr>
            <w:tcW w:w="1558" w:type="dxa"/>
            <w:vAlign w:val="bottom"/>
          </w:tcPr>
          <w:p w:rsidR="00844604" w:rsidRPr="001E65F0" w:rsidRDefault="00844604" w:rsidP="00E90F44">
            <w:pPr>
              <w:jc w:val="center"/>
              <w:rPr>
                <w:sz w:val="24"/>
                <w:szCs w:val="24"/>
              </w:rPr>
            </w:pPr>
            <w:r>
              <w:rPr>
                <w:sz w:val="24"/>
                <w:szCs w:val="24"/>
              </w:rPr>
              <w:t>166,0</w:t>
            </w:r>
          </w:p>
        </w:tc>
        <w:tc>
          <w:tcPr>
            <w:tcW w:w="1559" w:type="dxa"/>
            <w:vMerge/>
            <w:vAlign w:val="center"/>
          </w:tcPr>
          <w:p w:rsidR="00844604" w:rsidRDefault="00844604" w:rsidP="00E66016">
            <w:pPr>
              <w:jc w:val="center"/>
              <w:rPr>
                <w:sz w:val="24"/>
                <w:szCs w:val="24"/>
              </w:rPr>
            </w:pPr>
          </w:p>
        </w:tc>
      </w:tr>
      <w:tr w:rsidR="00844604" w:rsidRPr="00D10233" w:rsidTr="00E66016">
        <w:trPr>
          <w:trHeight w:val="108"/>
        </w:trPr>
        <w:tc>
          <w:tcPr>
            <w:tcW w:w="2375" w:type="dxa"/>
            <w:vMerge/>
          </w:tcPr>
          <w:p w:rsidR="00844604" w:rsidRPr="00E66016" w:rsidRDefault="00844604" w:rsidP="00E66016">
            <w:pPr>
              <w:shd w:val="clear" w:color="auto" w:fill="FFFFFF"/>
              <w:spacing w:line="276" w:lineRule="auto"/>
              <w:jc w:val="center"/>
              <w:rPr>
                <w:b/>
                <w:sz w:val="24"/>
                <w:szCs w:val="24"/>
              </w:rPr>
            </w:pPr>
          </w:p>
        </w:tc>
        <w:tc>
          <w:tcPr>
            <w:tcW w:w="993" w:type="dxa"/>
          </w:tcPr>
          <w:p w:rsidR="00844604" w:rsidRPr="00D10233" w:rsidRDefault="00844604" w:rsidP="00021F02">
            <w:pPr>
              <w:jc w:val="center"/>
              <w:rPr>
                <w:sz w:val="24"/>
                <w:szCs w:val="24"/>
              </w:rPr>
            </w:pPr>
            <w:r>
              <w:rPr>
                <w:sz w:val="24"/>
                <w:szCs w:val="24"/>
              </w:rPr>
              <w:t>2014</w:t>
            </w:r>
          </w:p>
        </w:tc>
        <w:tc>
          <w:tcPr>
            <w:tcW w:w="1418" w:type="dxa"/>
            <w:vMerge/>
            <w:vAlign w:val="center"/>
          </w:tcPr>
          <w:p w:rsidR="00844604" w:rsidRPr="009250E9" w:rsidRDefault="00844604" w:rsidP="00E66016">
            <w:pPr>
              <w:jc w:val="center"/>
              <w:rPr>
                <w:sz w:val="24"/>
                <w:szCs w:val="24"/>
              </w:rPr>
            </w:pPr>
          </w:p>
        </w:tc>
        <w:tc>
          <w:tcPr>
            <w:tcW w:w="1419" w:type="dxa"/>
            <w:vAlign w:val="bottom"/>
          </w:tcPr>
          <w:p w:rsidR="00844604" w:rsidRPr="001E65F0" w:rsidRDefault="004330D3" w:rsidP="00E66016">
            <w:pPr>
              <w:jc w:val="center"/>
              <w:rPr>
                <w:sz w:val="24"/>
                <w:szCs w:val="24"/>
              </w:rPr>
            </w:pPr>
            <w:r>
              <w:rPr>
                <w:sz w:val="24"/>
                <w:szCs w:val="24"/>
              </w:rPr>
              <w:t>-</w:t>
            </w:r>
          </w:p>
        </w:tc>
        <w:tc>
          <w:tcPr>
            <w:tcW w:w="1558" w:type="dxa"/>
            <w:vAlign w:val="bottom"/>
          </w:tcPr>
          <w:p w:rsidR="00844604" w:rsidRPr="001E65F0" w:rsidRDefault="004330D3" w:rsidP="00E66016">
            <w:pPr>
              <w:jc w:val="center"/>
              <w:rPr>
                <w:sz w:val="24"/>
                <w:szCs w:val="24"/>
              </w:rPr>
            </w:pPr>
            <w:r>
              <w:rPr>
                <w:sz w:val="24"/>
                <w:szCs w:val="24"/>
              </w:rPr>
              <w:t>-</w:t>
            </w:r>
          </w:p>
        </w:tc>
        <w:tc>
          <w:tcPr>
            <w:tcW w:w="1559" w:type="dxa"/>
            <w:vMerge/>
            <w:vAlign w:val="center"/>
          </w:tcPr>
          <w:p w:rsidR="00844604" w:rsidRDefault="00844604" w:rsidP="00E66016">
            <w:pPr>
              <w:jc w:val="center"/>
              <w:rPr>
                <w:sz w:val="24"/>
                <w:szCs w:val="24"/>
              </w:rPr>
            </w:pPr>
          </w:p>
        </w:tc>
      </w:tr>
      <w:tr w:rsidR="00844604" w:rsidRPr="00D10233" w:rsidTr="00E66016">
        <w:trPr>
          <w:trHeight w:val="108"/>
        </w:trPr>
        <w:tc>
          <w:tcPr>
            <w:tcW w:w="2375" w:type="dxa"/>
            <w:vMerge/>
            <w:vAlign w:val="center"/>
          </w:tcPr>
          <w:p w:rsidR="00844604" w:rsidRPr="00E66016" w:rsidRDefault="00844604" w:rsidP="00E66016">
            <w:pPr>
              <w:shd w:val="clear" w:color="auto" w:fill="FFFFFF"/>
              <w:spacing w:line="276" w:lineRule="auto"/>
              <w:jc w:val="center"/>
              <w:rPr>
                <w:b/>
                <w:sz w:val="24"/>
                <w:szCs w:val="24"/>
              </w:rPr>
            </w:pPr>
          </w:p>
        </w:tc>
        <w:tc>
          <w:tcPr>
            <w:tcW w:w="993" w:type="dxa"/>
          </w:tcPr>
          <w:p w:rsidR="00844604" w:rsidRPr="00D10233" w:rsidRDefault="00844604" w:rsidP="00021F02">
            <w:pPr>
              <w:jc w:val="center"/>
              <w:rPr>
                <w:sz w:val="24"/>
                <w:szCs w:val="24"/>
              </w:rPr>
            </w:pPr>
            <w:r>
              <w:rPr>
                <w:sz w:val="24"/>
                <w:szCs w:val="24"/>
              </w:rPr>
              <w:t>2015</w:t>
            </w:r>
          </w:p>
        </w:tc>
        <w:tc>
          <w:tcPr>
            <w:tcW w:w="1418" w:type="dxa"/>
            <w:vMerge/>
            <w:vAlign w:val="center"/>
          </w:tcPr>
          <w:p w:rsidR="00844604" w:rsidRPr="009250E9" w:rsidRDefault="00844604" w:rsidP="00E66016">
            <w:pPr>
              <w:jc w:val="center"/>
              <w:rPr>
                <w:sz w:val="24"/>
                <w:szCs w:val="24"/>
              </w:rPr>
            </w:pPr>
          </w:p>
        </w:tc>
        <w:tc>
          <w:tcPr>
            <w:tcW w:w="1419" w:type="dxa"/>
            <w:vAlign w:val="bottom"/>
          </w:tcPr>
          <w:p w:rsidR="00844604" w:rsidRPr="001E65F0" w:rsidRDefault="004330D3" w:rsidP="00E66016">
            <w:pPr>
              <w:jc w:val="center"/>
              <w:rPr>
                <w:sz w:val="24"/>
                <w:szCs w:val="24"/>
              </w:rPr>
            </w:pPr>
            <w:r>
              <w:rPr>
                <w:sz w:val="24"/>
                <w:szCs w:val="24"/>
              </w:rPr>
              <w:t>431,62</w:t>
            </w:r>
          </w:p>
        </w:tc>
        <w:tc>
          <w:tcPr>
            <w:tcW w:w="1558" w:type="dxa"/>
            <w:vAlign w:val="bottom"/>
          </w:tcPr>
          <w:p w:rsidR="00844604" w:rsidRPr="001E65F0" w:rsidRDefault="004330D3" w:rsidP="00E66016">
            <w:pPr>
              <w:jc w:val="center"/>
              <w:rPr>
                <w:sz w:val="24"/>
                <w:szCs w:val="24"/>
              </w:rPr>
            </w:pPr>
            <w:r>
              <w:rPr>
                <w:sz w:val="24"/>
                <w:szCs w:val="24"/>
              </w:rPr>
              <w:t>179</w:t>
            </w:r>
          </w:p>
        </w:tc>
        <w:tc>
          <w:tcPr>
            <w:tcW w:w="1559" w:type="dxa"/>
            <w:vMerge/>
            <w:vAlign w:val="center"/>
          </w:tcPr>
          <w:p w:rsidR="00844604" w:rsidRDefault="00844604" w:rsidP="00E66016">
            <w:pPr>
              <w:jc w:val="center"/>
              <w:rPr>
                <w:sz w:val="24"/>
                <w:szCs w:val="24"/>
              </w:rPr>
            </w:pPr>
          </w:p>
        </w:tc>
      </w:tr>
      <w:tr w:rsidR="00844604" w:rsidRPr="00D10233" w:rsidTr="00FB48D7">
        <w:trPr>
          <w:trHeight w:val="108"/>
        </w:trPr>
        <w:tc>
          <w:tcPr>
            <w:tcW w:w="2375" w:type="dxa"/>
            <w:vMerge w:val="restart"/>
            <w:vAlign w:val="center"/>
          </w:tcPr>
          <w:p w:rsidR="00844604" w:rsidRPr="00E66016" w:rsidRDefault="00844604" w:rsidP="00FB48D7">
            <w:pPr>
              <w:shd w:val="clear" w:color="auto" w:fill="FFFFFF"/>
              <w:spacing w:line="276" w:lineRule="auto"/>
              <w:jc w:val="center"/>
              <w:rPr>
                <w:b/>
                <w:sz w:val="24"/>
                <w:szCs w:val="24"/>
              </w:rPr>
            </w:pPr>
            <w:r w:rsidRPr="00E66016">
              <w:rPr>
                <w:b/>
                <w:sz w:val="24"/>
                <w:szCs w:val="24"/>
              </w:rPr>
              <w:t>Котельная № 12,</w:t>
            </w:r>
          </w:p>
          <w:p w:rsidR="00844604" w:rsidRPr="00E66016" w:rsidRDefault="00844604" w:rsidP="00FB48D7">
            <w:pPr>
              <w:shd w:val="clear" w:color="auto" w:fill="FFFFFF"/>
              <w:spacing w:line="276" w:lineRule="auto"/>
              <w:jc w:val="center"/>
              <w:rPr>
                <w:b/>
                <w:sz w:val="24"/>
                <w:szCs w:val="24"/>
              </w:rPr>
            </w:pPr>
            <w:r w:rsidRPr="00E66016">
              <w:rPr>
                <w:b/>
                <w:sz w:val="24"/>
                <w:szCs w:val="24"/>
              </w:rPr>
              <w:t>ул.Сорокина, 29</w:t>
            </w:r>
          </w:p>
          <w:p w:rsidR="00844604" w:rsidRPr="00E66016" w:rsidRDefault="00844604" w:rsidP="00FB48D7">
            <w:pPr>
              <w:shd w:val="clear" w:color="auto" w:fill="FFFFFF"/>
              <w:spacing w:line="276" w:lineRule="auto"/>
              <w:jc w:val="center"/>
              <w:rPr>
                <w:b/>
                <w:sz w:val="24"/>
                <w:szCs w:val="24"/>
              </w:rPr>
            </w:pPr>
          </w:p>
        </w:tc>
        <w:tc>
          <w:tcPr>
            <w:tcW w:w="993" w:type="dxa"/>
          </w:tcPr>
          <w:p w:rsidR="00844604" w:rsidRPr="00D10233" w:rsidRDefault="00844604" w:rsidP="00E90F44">
            <w:pPr>
              <w:jc w:val="center"/>
              <w:rPr>
                <w:sz w:val="24"/>
                <w:szCs w:val="24"/>
              </w:rPr>
            </w:pPr>
            <w:r>
              <w:rPr>
                <w:sz w:val="24"/>
                <w:szCs w:val="24"/>
              </w:rPr>
              <w:t>2012</w:t>
            </w:r>
          </w:p>
        </w:tc>
        <w:tc>
          <w:tcPr>
            <w:tcW w:w="1418" w:type="dxa"/>
            <w:vMerge w:val="restart"/>
            <w:shd w:val="clear" w:color="auto" w:fill="auto"/>
            <w:vAlign w:val="center"/>
          </w:tcPr>
          <w:p w:rsidR="00844604" w:rsidRPr="003847AD" w:rsidRDefault="00636D86" w:rsidP="00FB48D7">
            <w:pPr>
              <w:jc w:val="center"/>
              <w:rPr>
                <w:sz w:val="24"/>
                <w:szCs w:val="24"/>
              </w:rPr>
            </w:pPr>
            <w:r>
              <w:rPr>
                <w:sz w:val="24"/>
                <w:szCs w:val="24"/>
              </w:rPr>
              <w:t>92,02</w:t>
            </w:r>
          </w:p>
        </w:tc>
        <w:tc>
          <w:tcPr>
            <w:tcW w:w="1419" w:type="dxa"/>
            <w:vAlign w:val="center"/>
          </w:tcPr>
          <w:p w:rsidR="00844604" w:rsidRDefault="00844604" w:rsidP="00E90F44">
            <w:pPr>
              <w:jc w:val="center"/>
              <w:rPr>
                <w:sz w:val="24"/>
                <w:szCs w:val="24"/>
              </w:rPr>
            </w:pPr>
            <w:r>
              <w:rPr>
                <w:sz w:val="24"/>
                <w:szCs w:val="24"/>
              </w:rPr>
              <w:t>916,14</w:t>
            </w:r>
          </w:p>
        </w:tc>
        <w:tc>
          <w:tcPr>
            <w:tcW w:w="1558" w:type="dxa"/>
            <w:vAlign w:val="center"/>
          </w:tcPr>
          <w:p w:rsidR="00844604" w:rsidRPr="009250E9" w:rsidRDefault="00844604" w:rsidP="00E90F44">
            <w:pPr>
              <w:jc w:val="center"/>
              <w:rPr>
                <w:sz w:val="24"/>
                <w:szCs w:val="24"/>
              </w:rPr>
            </w:pPr>
            <w:r>
              <w:rPr>
                <w:sz w:val="24"/>
                <w:szCs w:val="24"/>
              </w:rPr>
              <w:t>161,54</w:t>
            </w:r>
          </w:p>
        </w:tc>
        <w:tc>
          <w:tcPr>
            <w:tcW w:w="1559" w:type="dxa"/>
            <w:vMerge w:val="restart"/>
            <w:vAlign w:val="center"/>
          </w:tcPr>
          <w:p w:rsidR="00844604" w:rsidRDefault="00844604" w:rsidP="00FB48D7">
            <w:pPr>
              <w:jc w:val="center"/>
              <w:rPr>
                <w:sz w:val="24"/>
                <w:szCs w:val="24"/>
              </w:rPr>
            </w:pPr>
            <w:r>
              <w:rPr>
                <w:sz w:val="24"/>
                <w:szCs w:val="24"/>
              </w:rPr>
              <w:t>-</w:t>
            </w:r>
          </w:p>
        </w:tc>
      </w:tr>
      <w:tr w:rsidR="00844604" w:rsidRPr="00D10233" w:rsidTr="00FB48D7">
        <w:trPr>
          <w:trHeight w:val="108"/>
        </w:trPr>
        <w:tc>
          <w:tcPr>
            <w:tcW w:w="2375" w:type="dxa"/>
            <w:vMerge/>
          </w:tcPr>
          <w:p w:rsidR="00844604" w:rsidRPr="00E66016" w:rsidRDefault="00844604" w:rsidP="00FB48D7">
            <w:pPr>
              <w:shd w:val="clear" w:color="auto" w:fill="FFFFFF"/>
              <w:spacing w:line="211" w:lineRule="exact"/>
              <w:ind w:left="10"/>
              <w:jc w:val="center"/>
              <w:rPr>
                <w:b/>
                <w:sz w:val="24"/>
                <w:szCs w:val="24"/>
              </w:rPr>
            </w:pPr>
          </w:p>
        </w:tc>
        <w:tc>
          <w:tcPr>
            <w:tcW w:w="993" w:type="dxa"/>
          </w:tcPr>
          <w:p w:rsidR="00844604" w:rsidRPr="00D10233" w:rsidRDefault="00844604" w:rsidP="00E90F44">
            <w:pPr>
              <w:jc w:val="center"/>
              <w:rPr>
                <w:sz w:val="24"/>
                <w:szCs w:val="24"/>
              </w:rPr>
            </w:pPr>
            <w:r>
              <w:rPr>
                <w:sz w:val="24"/>
                <w:szCs w:val="24"/>
              </w:rPr>
              <w:t>2013</w:t>
            </w:r>
          </w:p>
        </w:tc>
        <w:tc>
          <w:tcPr>
            <w:tcW w:w="1418" w:type="dxa"/>
            <w:vMerge/>
            <w:shd w:val="clear" w:color="auto" w:fill="auto"/>
            <w:vAlign w:val="center"/>
          </w:tcPr>
          <w:p w:rsidR="00844604" w:rsidRPr="009250E9" w:rsidRDefault="00844604" w:rsidP="00FB48D7">
            <w:pPr>
              <w:jc w:val="center"/>
              <w:rPr>
                <w:sz w:val="24"/>
                <w:szCs w:val="24"/>
              </w:rPr>
            </w:pPr>
          </w:p>
        </w:tc>
        <w:tc>
          <w:tcPr>
            <w:tcW w:w="1419" w:type="dxa"/>
            <w:vAlign w:val="center"/>
          </w:tcPr>
          <w:p w:rsidR="00844604" w:rsidRDefault="00844604" w:rsidP="00E90F44">
            <w:pPr>
              <w:jc w:val="center"/>
              <w:rPr>
                <w:sz w:val="24"/>
                <w:szCs w:val="24"/>
              </w:rPr>
            </w:pPr>
            <w:r>
              <w:rPr>
                <w:sz w:val="24"/>
                <w:szCs w:val="24"/>
              </w:rPr>
              <w:t>916,14</w:t>
            </w:r>
          </w:p>
        </w:tc>
        <w:tc>
          <w:tcPr>
            <w:tcW w:w="1558" w:type="dxa"/>
            <w:vAlign w:val="center"/>
          </w:tcPr>
          <w:p w:rsidR="00844604" w:rsidRPr="009250E9" w:rsidRDefault="00844604" w:rsidP="00E90F44">
            <w:pPr>
              <w:jc w:val="center"/>
              <w:rPr>
                <w:sz w:val="24"/>
                <w:szCs w:val="24"/>
              </w:rPr>
            </w:pPr>
            <w:r>
              <w:rPr>
                <w:sz w:val="24"/>
                <w:szCs w:val="24"/>
              </w:rPr>
              <w:t>161,54</w:t>
            </w:r>
          </w:p>
        </w:tc>
        <w:tc>
          <w:tcPr>
            <w:tcW w:w="1559" w:type="dxa"/>
            <w:vMerge/>
            <w:vAlign w:val="center"/>
          </w:tcPr>
          <w:p w:rsidR="00844604" w:rsidRDefault="00844604" w:rsidP="00FB48D7">
            <w:pPr>
              <w:jc w:val="center"/>
              <w:rPr>
                <w:sz w:val="24"/>
                <w:szCs w:val="24"/>
              </w:rPr>
            </w:pPr>
          </w:p>
        </w:tc>
      </w:tr>
      <w:tr w:rsidR="00844604" w:rsidRPr="00D10233" w:rsidTr="00FB48D7">
        <w:trPr>
          <w:trHeight w:val="108"/>
        </w:trPr>
        <w:tc>
          <w:tcPr>
            <w:tcW w:w="2375" w:type="dxa"/>
            <w:vMerge/>
          </w:tcPr>
          <w:p w:rsidR="00844604" w:rsidRPr="00E66016" w:rsidRDefault="00844604" w:rsidP="00FB48D7">
            <w:pPr>
              <w:shd w:val="clear" w:color="auto" w:fill="FFFFFF"/>
              <w:spacing w:line="211" w:lineRule="exact"/>
              <w:ind w:left="10"/>
              <w:jc w:val="center"/>
              <w:rPr>
                <w:b/>
                <w:sz w:val="24"/>
                <w:szCs w:val="24"/>
              </w:rPr>
            </w:pPr>
          </w:p>
        </w:tc>
        <w:tc>
          <w:tcPr>
            <w:tcW w:w="993" w:type="dxa"/>
          </w:tcPr>
          <w:p w:rsidR="00844604" w:rsidRPr="00D10233" w:rsidRDefault="00844604" w:rsidP="00021F02">
            <w:pPr>
              <w:jc w:val="center"/>
              <w:rPr>
                <w:sz w:val="24"/>
                <w:szCs w:val="24"/>
              </w:rPr>
            </w:pPr>
            <w:r>
              <w:rPr>
                <w:sz w:val="24"/>
                <w:szCs w:val="24"/>
              </w:rPr>
              <w:t>2014</w:t>
            </w:r>
          </w:p>
        </w:tc>
        <w:tc>
          <w:tcPr>
            <w:tcW w:w="1418" w:type="dxa"/>
            <w:vMerge/>
            <w:shd w:val="clear" w:color="auto" w:fill="auto"/>
            <w:vAlign w:val="center"/>
          </w:tcPr>
          <w:p w:rsidR="00844604" w:rsidRPr="009250E9" w:rsidRDefault="00844604" w:rsidP="00FB48D7">
            <w:pPr>
              <w:jc w:val="center"/>
              <w:rPr>
                <w:sz w:val="24"/>
                <w:szCs w:val="24"/>
              </w:rPr>
            </w:pPr>
          </w:p>
        </w:tc>
        <w:tc>
          <w:tcPr>
            <w:tcW w:w="1419" w:type="dxa"/>
            <w:vAlign w:val="center"/>
          </w:tcPr>
          <w:p w:rsidR="00844604" w:rsidRDefault="004330D3" w:rsidP="00FB48D7">
            <w:pPr>
              <w:jc w:val="center"/>
              <w:rPr>
                <w:sz w:val="24"/>
                <w:szCs w:val="24"/>
              </w:rPr>
            </w:pPr>
            <w:r>
              <w:rPr>
                <w:sz w:val="24"/>
                <w:szCs w:val="24"/>
              </w:rPr>
              <w:t>-</w:t>
            </w:r>
          </w:p>
        </w:tc>
        <w:tc>
          <w:tcPr>
            <w:tcW w:w="1558" w:type="dxa"/>
            <w:vAlign w:val="center"/>
          </w:tcPr>
          <w:p w:rsidR="00844604" w:rsidRPr="009250E9" w:rsidRDefault="004330D3" w:rsidP="00FB48D7">
            <w:pPr>
              <w:jc w:val="center"/>
              <w:rPr>
                <w:sz w:val="24"/>
                <w:szCs w:val="24"/>
              </w:rPr>
            </w:pPr>
            <w:r>
              <w:rPr>
                <w:sz w:val="24"/>
                <w:szCs w:val="24"/>
              </w:rPr>
              <w:t>-</w:t>
            </w:r>
          </w:p>
        </w:tc>
        <w:tc>
          <w:tcPr>
            <w:tcW w:w="1559" w:type="dxa"/>
            <w:vMerge/>
            <w:vAlign w:val="center"/>
          </w:tcPr>
          <w:p w:rsidR="00844604" w:rsidRDefault="00844604" w:rsidP="00FB48D7">
            <w:pPr>
              <w:jc w:val="center"/>
              <w:rPr>
                <w:sz w:val="24"/>
                <w:szCs w:val="24"/>
              </w:rPr>
            </w:pPr>
          </w:p>
        </w:tc>
      </w:tr>
      <w:tr w:rsidR="00844604" w:rsidRPr="00D10233" w:rsidTr="00FB48D7">
        <w:trPr>
          <w:trHeight w:val="108"/>
        </w:trPr>
        <w:tc>
          <w:tcPr>
            <w:tcW w:w="2375" w:type="dxa"/>
            <w:vMerge/>
          </w:tcPr>
          <w:p w:rsidR="00844604" w:rsidRPr="00E66016" w:rsidRDefault="00844604" w:rsidP="00FB48D7">
            <w:pPr>
              <w:shd w:val="clear" w:color="auto" w:fill="FFFFFF"/>
              <w:spacing w:line="211" w:lineRule="exact"/>
              <w:ind w:left="10"/>
              <w:jc w:val="center"/>
              <w:rPr>
                <w:b/>
                <w:sz w:val="24"/>
                <w:szCs w:val="24"/>
              </w:rPr>
            </w:pPr>
          </w:p>
        </w:tc>
        <w:tc>
          <w:tcPr>
            <w:tcW w:w="993" w:type="dxa"/>
          </w:tcPr>
          <w:p w:rsidR="00844604" w:rsidRPr="00D10233" w:rsidRDefault="00844604" w:rsidP="00021F02">
            <w:pPr>
              <w:jc w:val="center"/>
              <w:rPr>
                <w:sz w:val="24"/>
                <w:szCs w:val="24"/>
              </w:rPr>
            </w:pPr>
            <w:r>
              <w:rPr>
                <w:sz w:val="24"/>
                <w:szCs w:val="24"/>
              </w:rPr>
              <w:t>2015</w:t>
            </w:r>
          </w:p>
        </w:tc>
        <w:tc>
          <w:tcPr>
            <w:tcW w:w="1418" w:type="dxa"/>
            <w:vMerge/>
            <w:shd w:val="clear" w:color="auto" w:fill="auto"/>
            <w:vAlign w:val="center"/>
          </w:tcPr>
          <w:p w:rsidR="00844604" w:rsidRPr="009250E9" w:rsidRDefault="00844604" w:rsidP="00FB48D7">
            <w:pPr>
              <w:jc w:val="center"/>
              <w:rPr>
                <w:sz w:val="24"/>
                <w:szCs w:val="24"/>
              </w:rPr>
            </w:pPr>
          </w:p>
        </w:tc>
        <w:tc>
          <w:tcPr>
            <w:tcW w:w="1419" w:type="dxa"/>
            <w:vAlign w:val="center"/>
          </w:tcPr>
          <w:p w:rsidR="00844604" w:rsidRDefault="004330D3" w:rsidP="00FB48D7">
            <w:pPr>
              <w:jc w:val="center"/>
              <w:rPr>
                <w:sz w:val="24"/>
                <w:szCs w:val="24"/>
              </w:rPr>
            </w:pPr>
            <w:r>
              <w:rPr>
                <w:sz w:val="24"/>
                <w:szCs w:val="24"/>
              </w:rPr>
              <w:t>134,66</w:t>
            </w:r>
          </w:p>
        </w:tc>
        <w:tc>
          <w:tcPr>
            <w:tcW w:w="1558" w:type="dxa"/>
            <w:vAlign w:val="center"/>
          </w:tcPr>
          <w:p w:rsidR="00844604" w:rsidRPr="009250E9" w:rsidRDefault="004330D3" w:rsidP="00FB48D7">
            <w:pPr>
              <w:jc w:val="center"/>
              <w:rPr>
                <w:sz w:val="24"/>
                <w:szCs w:val="24"/>
              </w:rPr>
            </w:pPr>
            <w:r>
              <w:rPr>
                <w:sz w:val="24"/>
                <w:szCs w:val="24"/>
              </w:rPr>
              <w:t>179</w:t>
            </w:r>
          </w:p>
        </w:tc>
        <w:tc>
          <w:tcPr>
            <w:tcW w:w="1559" w:type="dxa"/>
            <w:vMerge/>
            <w:vAlign w:val="center"/>
          </w:tcPr>
          <w:p w:rsidR="00844604" w:rsidRDefault="00844604" w:rsidP="00FB48D7">
            <w:pPr>
              <w:jc w:val="center"/>
              <w:rPr>
                <w:sz w:val="24"/>
                <w:szCs w:val="24"/>
              </w:rPr>
            </w:pPr>
          </w:p>
        </w:tc>
      </w:tr>
      <w:tr w:rsidR="00844604" w:rsidRPr="00D10233" w:rsidTr="00F3109C">
        <w:trPr>
          <w:trHeight w:val="108"/>
        </w:trPr>
        <w:tc>
          <w:tcPr>
            <w:tcW w:w="2375" w:type="dxa"/>
            <w:vMerge w:val="restart"/>
            <w:vAlign w:val="center"/>
          </w:tcPr>
          <w:p w:rsidR="00844604" w:rsidRPr="00E66016" w:rsidRDefault="00844604" w:rsidP="00E66016">
            <w:pPr>
              <w:shd w:val="clear" w:color="auto" w:fill="FFFFFF"/>
              <w:jc w:val="center"/>
              <w:rPr>
                <w:b/>
                <w:sz w:val="24"/>
                <w:szCs w:val="24"/>
              </w:rPr>
            </w:pPr>
            <w:r w:rsidRPr="00E66016">
              <w:rPr>
                <w:b/>
                <w:sz w:val="24"/>
                <w:szCs w:val="24"/>
              </w:rPr>
              <w:t>Котельная № 14,</w:t>
            </w:r>
          </w:p>
          <w:p w:rsidR="00844604" w:rsidRPr="00E66016" w:rsidRDefault="00844604" w:rsidP="00E66016">
            <w:pPr>
              <w:shd w:val="clear" w:color="auto" w:fill="FFFFFF"/>
              <w:spacing w:line="276" w:lineRule="auto"/>
              <w:jc w:val="center"/>
              <w:rPr>
                <w:b/>
                <w:sz w:val="24"/>
                <w:szCs w:val="24"/>
              </w:rPr>
            </w:pPr>
            <w:r w:rsidRPr="00E66016">
              <w:rPr>
                <w:b/>
                <w:sz w:val="24"/>
                <w:szCs w:val="24"/>
              </w:rPr>
              <w:t>ул.М.Горького, 251а</w:t>
            </w:r>
          </w:p>
        </w:tc>
        <w:tc>
          <w:tcPr>
            <w:tcW w:w="993" w:type="dxa"/>
          </w:tcPr>
          <w:p w:rsidR="00844604" w:rsidRPr="00D10233" w:rsidRDefault="00844604" w:rsidP="00E90F44">
            <w:pPr>
              <w:jc w:val="center"/>
              <w:rPr>
                <w:sz w:val="24"/>
                <w:szCs w:val="24"/>
              </w:rPr>
            </w:pPr>
            <w:r>
              <w:rPr>
                <w:sz w:val="24"/>
                <w:szCs w:val="24"/>
              </w:rPr>
              <w:t>2012</w:t>
            </w:r>
          </w:p>
        </w:tc>
        <w:tc>
          <w:tcPr>
            <w:tcW w:w="1418" w:type="dxa"/>
            <w:vMerge w:val="restart"/>
            <w:vAlign w:val="center"/>
          </w:tcPr>
          <w:p w:rsidR="00844604" w:rsidRPr="009250E9" w:rsidRDefault="00636D86" w:rsidP="00E66016">
            <w:pPr>
              <w:jc w:val="center"/>
              <w:rPr>
                <w:sz w:val="24"/>
                <w:szCs w:val="24"/>
              </w:rPr>
            </w:pPr>
            <w:r>
              <w:rPr>
                <w:sz w:val="24"/>
                <w:szCs w:val="24"/>
              </w:rPr>
              <w:t>578,35</w:t>
            </w:r>
          </w:p>
        </w:tc>
        <w:tc>
          <w:tcPr>
            <w:tcW w:w="1419" w:type="dxa"/>
            <w:vAlign w:val="center"/>
          </w:tcPr>
          <w:p w:rsidR="00844604" w:rsidRDefault="00844604" w:rsidP="00E90F44">
            <w:pPr>
              <w:jc w:val="center"/>
              <w:rPr>
                <w:sz w:val="24"/>
                <w:szCs w:val="24"/>
              </w:rPr>
            </w:pPr>
            <w:r>
              <w:rPr>
                <w:sz w:val="24"/>
                <w:szCs w:val="24"/>
              </w:rPr>
              <w:t>1318,06</w:t>
            </w:r>
          </w:p>
        </w:tc>
        <w:tc>
          <w:tcPr>
            <w:tcW w:w="1558" w:type="dxa"/>
            <w:vAlign w:val="center"/>
          </w:tcPr>
          <w:p w:rsidR="00844604" w:rsidRPr="009250E9" w:rsidRDefault="00844604" w:rsidP="00E90F44">
            <w:pPr>
              <w:jc w:val="center"/>
              <w:rPr>
                <w:sz w:val="24"/>
                <w:szCs w:val="24"/>
              </w:rPr>
            </w:pPr>
            <w:r>
              <w:rPr>
                <w:sz w:val="24"/>
                <w:szCs w:val="24"/>
              </w:rPr>
              <w:t>156,0</w:t>
            </w:r>
          </w:p>
        </w:tc>
        <w:tc>
          <w:tcPr>
            <w:tcW w:w="1559" w:type="dxa"/>
            <w:vMerge w:val="restart"/>
            <w:vAlign w:val="center"/>
          </w:tcPr>
          <w:p w:rsidR="00844604" w:rsidRDefault="00844604" w:rsidP="00E66016">
            <w:pPr>
              <w:jc w:val="center"/>
              <w:rPr>
                <w:sz w:val="24"/>
                <w:szCs w:val="24"/>
              </w:rPr>
            </w:pPr>
            <w:r>
              <w:rPr>
                <w:sz w:val="24"/>
                <w:szCs w:val="24"/>
              </w:rPr>
              <w:t>-</w:t>
            </w:r>
          </w:p>
        </w:tc>
      </w:tr>
      <w:tr w:rsidR="00844604" w:rsidRPr="00D10233" w:rsidTr="00F3109C">
        <w:trPr>
          <w:trHeight w:val="108"/>
        </w:trPr>
        <w:tc>
          <w:tcPr>
            <w:tcW w:w="2375" w:type="dxa"/>
            <w:vMerge/>
            <w:vAlign w:val="center"/>
          </w:tcPr>
          <w:p w:rsidR="00844604" w:rsidRDefault="00844604" w:rsidP="00E66016">
            <w:pPr>
              <w:shd w:val="clear" w:color="auto" w:fill="FFFFFF"/>
              <w:spacing w:line="276" w:lineRule="auto"/>
              <w:jc w:val="center"/>
              <w:rPr>
                <w:sz w:val="24"/>
                <w:szCs w:val="24"/>
              </w:rPr>
            </w:pPr>
          </w:p>
        </w:tc>
        <w:tc>
          <w:tcPr>
            <w:tcW w:w="993" w:type="dxa"/>
          </w:tcPr>
          <w:p w:rsidR="00844604" w:rsidRPr="00D10233" w:rsidRDefault="00844604" w:rsidP="00E90F44">
            <w:pPr>
              <w:jc w:val="center"/>
              <w:rPr>
                <w:sz w:val="24"/>
                <w:szCs w:val="24"/>
              </w:rPr>
            </w:pPr>
            <w:r>
              <w:rPr>
                <w:sz w:val="24"/>
                <w:szCs w:val="24"/>
              </w:rPr>
              <w:t>2013</w:t>
            </w:r>
          </w:p>
        </w:tc>
        <w:tc>
          <w:tcPr>
            <w:tcW w:w="1418" w:type="dxa"/>
            <w:vMerge/>
            <w:vAlign w:val="center"/>
          </w:tcPr>
          <w:p w:rsidR="00844604" w:rsidRPr="009250E9" w:rsidRDefault="00844604" w:rsidP="00E66016">
            <w:pPr>
              <w:jc w:val="center"/>
              <w:rPr>
                <w:sz w:val="24"/>
                <w:szCs w:val="24"/>
              </w:rPr>
            </w:pPr>
          </w:p>
        </w:tc>
        <w:tc>
          <w:tcPr>
            <w:tcW w:w="1419" w:type="dxa"/>
            <w:vAlign w:val="center"/>
          </w:tcPr>
          <w:p w:rsidR="00844604" w:rsidRDefault="00844604" w:rsidP="00E90F44">
            <w:pPr>
              <w:jc w:val="center"/>
              <w:rPr>
                <w:sz w:val="24"/>
                <w:szCs w:val="24"/>
              </w:rPr>
            </w:pPr>
            <w:r>
              <w:rPr>
                <w:sz w:val="24"/>
                <w:szCs w:val="24"/>
              </w:rPr>
              <w:t>826,91</w:t>
            </w:r>
          </w:p>
        </w:tc>
        <w:tc>
          <w:tcPr>
            <w:tcW w:w="1558" w:type="dxa"/>
            <w:vAlign w:val="center"/>
          </w:tcPr>
          <w:p w:rsidR="00844604" w:rsidRPr="009250E9" w:rsidRDefault="00844604" w:rsidP="00E90F44">
            <w:pPr>
              <w:jc w:val="center"/>
              <w:rPr>
                <w:sz w:val="24"/>
                <w:szCs w:val="24"/>
              </w:rPr>
            </w:pPr>
            <w:r>
              <w:rPr>
                <w:sz w:val="24"/>
                <w:szCs w:val="24"/>
              </w:rPr>
              <w:t>182,0</w:t>
            </w:r>
          </w:p>
        </w:tc>
        <w:tc>
          <w:tcPr>
            <w:tcW w:w="1559" w:type="dxa"/>
            <w:vMerge/>
            <w:vAlign w:val="center"/>
          </w:tcPr>
          <w:p w:rsidR="00844604" w:rsidRDefault="00844604" w:rsidP="00E66016">
            <w:pPr>
              <w:jc w:val="center"/>
              <w:rPr>
                <w:sz w:val="24"/>
                <w:szCs w:val="24"/>
              </w:rPr>
            </w:pPr>
          </w:p>
        </w:tc>
      </w:tr>
      <w:tr w:rsidR="00844604" w:rsidRPr="00D10233" w:rsidTr="00F3109C">
        <w:trPr>
          <w:trHeight w:val="108"/>
        </w:trPr>
        <w:tc>
          <w:tcPr>
            <w:tcW w:w="2375" w:type="dxa"/>
            <w:vMerge/>
            <w:vAlign w:val="center"/>
          </w:tcPr>
          <w:p w:rsidR="00844604" w:rsidRDefault="00844604" w:rsidP="00E66016">
            <w:pPr>
              <w:shd w:val="clear" w:color="auto" w:fill="FFFFFF"/>
              <w:spacing w:line="276" w:lineRule="auto"/>
              <w:jc w:val="center"/>
              <w:rPr>
                <w:sz w:val="24"/>
                <w:szCs w:val="24"/>
              </w:rPr>
            </w:pPr>
          </w:p>
        </w:tc>
        <w:tc>
          <w:tcPr>
            <w:tcW w:w="993" w:type="dxa"/>
          </w:tcPr>
          <w:p w:rsidR="00844604" w:rsidRPr="00D10233" w:rsidRDefault="00844604" w:rsidP="00021F02">
            <w:pPr>
              <w:jc w:val="center"/>
              <w:rPr>
                <w:sz w:val="24"/>
                <w:szCs w:val="24"/>
              </w:rPr>
            </w:pPr>
            <w:r>
              <w:rPr>
                <w:sz w:val="24"/>
                <w:szCs w:val="24"/>
              </w:rPr>
              <w:t>2014</w:t>
            </w:r>
          </w:p>
        </w:tc>
        <w:tc>
          <w:tcPr>
            <w:tcW w:w="1418" w:type="dxa"/>
            <w:vMerge/>
            <w:vAlign w:val="center"/>
          </w:tcPr>
          <w:p w:rsidR="00844604" w:rsidRPr="009250E9" w:rsidRDefault="00844604" w:rsidP="00E66016">
            <w:pPr>
              <w:jc w:val="center"/>
              <w:rPr>
                <w:sz w:val="24"/>
                <w:szCs w:val="24"/>
              </w:rPr>
            </w:pPr>
          </w:p>
        </w:tc>
        <w:tc>
          <w:tcPr>
            <w:tcW w:w="1419" w:type="dxa"/>
            <w:vAlign w:val="center"/>
          </w:tcPr>
          <w:p w:rsidR="00844604" w:rsidRDefault="004330D3" w:rsidP="00F3109C">
            <w:pPr>
              <w:jc w:val="center"/>
              <w:rPr>
                <w:sz w:val="24"/>
                <w:szCs w:val="24"/>
              </w:rPr>
            </w:pPr>
            <w:r>
              <w:rPr>
                <w:sz w:val="24"/>
                <w:szCs w:val="24"/>
              </w:rPr>
              <w:t>-</w:t>
            </w:r>
          </w:p>
        </w:tc>
        <w:tc>
          <w:tcPr>
            <w:tcW w:w="1558" w:type="dxa"/>
            <w:vAlign w:val="center"/>
          </w:tcPr>
          <w:p w:rsidR="00844604" w:rsidRPr="009250E9" w:rsidRDefault="004330D3" w:rsidP="00F3109C">
            <w:pPr>
              <w:jc w:val="center"/>
              <w:rPr>
                <w:sz w:val="24"/>
                <w:szCs w:val="24"/>
              </w:rPr>
            </w:pPr>
            <w:r>
              <w:rPr>
                <w:sz w:val="24"/>
                <w:szCs w:val="24"/>
              </w:rPr>
              <w:t>-</w:t>
            </w:r>
          </w:p>
        </w:tc>
        <w:tc>
          <w:tcPr>
            <w:tcW w:w="1559" w:type="dxa"/>
            <w:vMerge/>
            <w:vAlign w:val="center"/>
          </w:tcPr>
          <w:p w:rsidR="00844604" w:rsidRDefault="00844604" w:rsidP="00E66016">
            <w:pPr>
              <w:jc w:val="center"/>
              <w:rPr>
                <w:sz w:val="24"/>
                <w:szCs w:val="24"/>
              </w:rPr>
            </w:pPr>
          </w:p>
        </w:tc>
      </w:tr>
      <w:tr w:rsidR="00844604" w:rsidRPr="00D10233" w:rsidTr="00F3109C">
        <w:trPr>
          <w:trHeight w:val="108"/>
        </w:trPr>
        <w:tc>
          <w:tcPr>
            <w:tcW w:w="2375" w:type="dxa"/>
            <w:vMerge/>
            <w:vAlign w:val="center"/>
          </w:tcPr>
          <w:p w:rsidR="00844604" w:rsidRDefault="00844604" w:rsidP="00E66016">
            <w:pPr>
              <w:shd w:val="clear" w:color="auto" w:fill="FFFFFF"/>
              <w:spacing w:line="276" w:lineRule="auto"/>
              <w:jc w:val="center"/>
              <w:rPr>
                <w:sz w:val="24"/>
                <w:szCs w:val="24"/>
              </w:rPr>
            </w:pPr>
          </w:p>
        </w:tc>
        <w:tc>
          <w:tcPr>
            <w:tcW w:w="993" w:type="dxa"/>
          </w:tcPr>
          <w:p w:rsidR="00844604" w:rsidRPr="00D10233" w:rsidRDefault="00844604" w:rsidP="00021F02">
            <w:pPr>
              <w:jc w:val="center"/>
              <w:rPr>
                <w:sz w:val="24"/>
                <w:szCs w:val="24"/>
              </w:rPr>
            </w:pPr>
            <w:r>
              <w:rPr>
                <w:sz w:val="24"/>
                <w:szCs w:val="24"/>
              </w:rPr>
              <w:t>2015</w:t>
            </w:r>
          </w:p>
        </w:tc>
        <w:tc>
          <w:tcPr>
            <w:tcW w:w="1418" w:type="dxa"/>
            <w:vMerge/>
            <w:vAlign w:val="center"/>
          </w:tcPr>
          <w:p w:rsidR="00844604" w:rsidRPr="009250E9" w:rsidRDefault="00844604" w:rsidP="00E66016">
            <w:pPr>
              <w:jc w:val="center"/>
              <w:rPr>
                <w:sz w:val="24"/>
                <w:szCs w:val="24"/>
              </w:rPr>
            </w:pPr>
          </w:p>
        </w:tc>
        <w:tc>
          <w:tcPr>
            <w:tcW w:w="1419" w:type="dxa"/>
            <w:vAlign w:val="center"/>
          </w:tcPr>
          <w:p w:rsidR="00844604" w:rsidRDefault="004330D3" w:rsidP="00F3109C">
            <w:pPr>
              <w:jc w:val="center"/>
              <w:rPr>
                <w:sz w:val="24"/>
                <w:szCs w:val="24"/>
              </w:rPr>
            </w:pPr>
            <w:r>
              <w:rPr>
                <w:sz w:val="24"/>
                <w:szCs w:val="24"/>
              </w:rPr>
              <w:t>757,98</w:t>
            </w:r>
          </w:p>
        </w:tc>
        <w:tc>
          <w:tcPr>
            <w:tcW w:w="1558" w:type="dxa"/>
            <w:vAlign w:val="center"/>
          </w:tcPr>
          <w:p w:rsidR="00844604" w:rsidRPr="009250E9" w:rsidRDefault="004330D3" w:rsidP="00F3109C">
            <w:pPr>
              <w:jc w:val="center"/>
              <w:rPr>
                <w:sz w:val="24"/>
                <w:szCs w:val="24"/>
              </w:rPr>
            </w:pPr>
            <w:r>
              <w:rPr>
                <w:sz w:val="24"/>
                <w:szCs w:val="24"/>
              </w:rPr>
              <w:t>179</w:t>
            </w:r>
          </w:p>
        </w:tc>
        <w:tc>
          <w:tcPr>
            <w:tcW w:w="1559" w:type="dxa"/>
            <w:vMerge/>
            <w:vAlign w:val="center"/>
          </w:tcPr>
          <w:p w:rsidR="00844604" w:rsidRDefault="00844604" w:rsidP="00E66016">
            <w:pPr>
              <w:jc w:val="center"/>
              <w:rPr>
                <w:sz w:val="24"/>
                <w:szCs w:val="24"/>
              </w:rPr>
            </w:pPr>
          </w:p>
        </w:tc>
      </w:tr>
      <w:tr w:rsidR="00844604" w:rsidRPr="00D10233" w:rsidTr="00E66016">
        <w:trPr>
          <w:trHeight w:val="108"/>
        </w:trPr>
        <w:tc>
          <w:tcPr>
            <w:tcW w:w="9322" w:type="dxa"/>
            <w:gridSpan w:val="6"/>
          </w:tcPr>
          <w:p w:rsidR="00844604" w:rsidRPr="00E66016" w:rsidRDefault="00844604" w:rsidP="00E66016">
            <w:pPr>
              <w:shd w:val="clear" w:color="auto" w:fill="FFFFFF"/>
              <w:jc w:val="center"/>
              <w:rPr>
                <w:b/>
                <w:sz w:val="24"/>
                <w:szCs w:val="24"/>
              </w:rPr>
            </w:pPr>
            <w:r w:rsidRPr="00E66016">
              <w:rPr>
                <w:b/>
                <w:sz w:val="24"/>
                <w:szCs w:val="24"/>
              </w:rPr>
              <w:t>МУП «Сердобская теплосеть»</w:t>
            </w:r>
          </w:p>
        </w:tc>
      </w:tr>
      <w:tr w:rsidR="00844604" w:rsidRPr="00D10233" w:rsidTr="00E66016">
        <w:trPr>
          <w:trHeight w:val="108"/>
        </w:trPr>
        <w:tc>
          <w:tcPr>
            <w:tcW w:w="2375" w:type="dxa"/>
            <w:vMerge w:val="restart"/>
            <w:vAlign w:val="center"/>
          </w:tcPr>
          <w:p w:rsidR="00844604" w:rsidRPr="00E66016" w:rsidRDefault="00844604" w:rsidP="00E66016">
            <w:pPr>
              <w:shd w:val="clear" w:color="auto" w:fill="FFFFFF"/>
              <w:spacing w:line="276" w:lineRule="auto"/>
              <w:jc w:val="center"/>
              <w:rPr>
                <w:b/>
                <w:sz w:val="24"/>
                <w:szCs w:val="24"/>
              </w:rPr>
            </w:pPr>
            <w:r w:rsidRPr="00E66016">
              <w:rPr>
                <w:b/>
                <w:sz w:val="24"/>
                <w:szCs w:val="24"/>
              </w:rPr>
              <w:t>Котельная № 10</w:t>
            </w:r>
          </w:p>
          <w:p w:rsidR="00844604" w:rsidRPr="00E66016" w:rsidRDefault="00844604" w:rsidP="00E66016">
            <w:pPr>
              <w:shd w:val="clear" w:color="auto" w:fill="FFFFFF"/>
              <w:spacing w:line="276" w:lineRule="auto"/>
              <w:jc w:val="center"/>
              <w:rPr>
                <w:b/>
                <w:sz w:val="24"/>
                <w:szCs w:val="24"/>
              </w:rPr>
            </w:pPr>
            <w:r w:rsidRPr="00E66016">
              <w:rPr>
                <w:b/>
                <w:sz w:val="24"/>
                <w:szCs w:val="24"/>
              </w:rPr>
              <w:t>ул.Ново-Северная</w:t>
            </w:r>
          </w:p>
        </w:tc>
        <w:tc>
          <w:tcPr>
            <w:tcW w:w="993" w:type="dxa"/>
          </w:tcPr>
          <w:p w:rsidR="00844604" w:rsidRPr="00D10233" w:rsidRDefault="00844604" w:rsidP="00E90F44">
            <w:pPr>
              <w:jc w:val="center"/>
              <w:rPr>
                <w:sz w:val="24"/>
                <w:szCs w:val="24"/>
              </w:rPr>
            </w:pPr>
            <w:r>
              <w:rPr>
                <w:sz w:val="24"/>
                <w:szCs w:val="24"/>
              </w:rPr>
              <w:t>2012</w:t>
            </w:r>
          </w:p>
        </w:tc>
        <w:tc>
          <w:tcPr>
            <w:tcW w:w="1418" w:type="dxa"/>
            <w:vMerge w:val="restart"/>
            <w:shd w:val="clear" w:color="auto" w:fill="auto"/>
            <w:vAlign w:val="center"/>
          </w:tcPr>
          <w:p w:rsidR="00844604" w:rsidRPr="003847AD" w:rsidRDefault="00636D86" w:rsidP="00E66016">
            <w:pPr>
              <w:jc w:val="center"/>
              <w:rPr>
                <w:sz w:val="24"/>
                <w:szCs w:val="24"/>
              </w:rPr>
            </w:pPr>
            <w:r>
              <w:rPr>
                <w:sz w:val="24"/>
                <w:szCs w:val="24"/>
              </w:rPr>
              <w:t>136,19</w:t>
            </w:r>
          </w:p>
        </w:tc>
        <w:tc>
          <w:tcPr>
            <w:tcW w:w="1419" w:type="dxa"/>
            <w:vAlign w:val="center"/>
          </w:tcPr>
          <w:p w:rsidR="00844604" w:rsidRDefault="00844604" w:rsidP="00E90F44">
            <w:pPr>
              <w:jc w:val="center"/>
              <w:rPr>
                <w:sz w:val="24"/>
                <w:szCs w:val="24"/>
              </w:rPr>
            </w:pPr>
            <w:r>
              <w:rPr>
                <w:sz w:val="24"/>
                <w:szCs w:val="24"/>
              </w:rPr>
              <w:t>330,53</w:t>
            </w:r>
          </w:p>
        </w:tc>
        <w:tc>
          <w:tcPr>
            <w:tcW w:w="1558" w:type="dxa"/>
            <w:vAlign w:val="center"/>
          </w:tcPr>
          <w:p w:rsidR="00844604" w:rsidRPr="009250E9" w:rsidRDefault="00844604" w:rsidP="00094D52">
            <w:pPr>
              <w:jc w:val="center"/>
              <w:rPr>
                <w:sz w:val="24"/>
                <w:szCs w:val="24"/>
              </w:rPr>
            </w:pPr>
            <w:r>
              <w:rPr>
                <w:sz w:val="24"/>
                <w:szCs w:val="24"/>
              </w:rPr>
              <w:t>155,8</w:t>
            </w:r>
            <w:r w:rsidR="00094D52">
              <w:rPr>
                <w:sz w:val="24"/>
                <w:szCs w:val="24"/>
              </w:rPr>
              <w:t>3</w:t>
            </w:r>
          </w:p>
        </w:tc>
        <w:tc>
          <w:tcPr>
            <w:tcW w:w="1559" w:type="dxa"/>
            <w:vMerge w:val="restart"/>
            <w:vAlign w:val="center"/>
          </w:tcPr>
          <w:p w:rsidR="00844604" w:rsidRDefault="00844604" w:rsidP="00E66016">
            <w:pPr>
              <w:jc w:val="center"/>
              <w:rPr>
                <w:sz w:val="24"/>
                <w:szCs w:val="24"/>
              </w:rPr>
            </w:pPr>
            <w:r>
              <w:rPr>
                <w:sz w:val="24"/>
                <w:szCs w:val="24"/>
              </w:rPr>
              <w:t>-</w:t>
            </w:r>
          </w:p>
        </w:tc>
      </w:tr>
      <w:tr w:rsidR="00844604" w:rsidRPr="00D10233" w:rsidTr="00E66016">
        <w:trPr>
          <w:trHeight w:val="108"/>
        </w:trPr>
        <w:tc>
          <w:tcPr>
            <w:tcW w:w="2375" w:type="dxa"/>
            <w:vMerge/>
            <w:vAlign w:val="center"/>
          </w:tcPr>
          <w:p w:rsidR="00844604" w:rsidRPr="00E66016" w:rsidRDefault="00844604" w:rsidP="00E66016">
            <w:pPr>
              <w:shd w:val="clear" w:color="auto" w:fill="FFFFFF"/>
              <w:spacing w:line="276" w:lineRule="auto"/>
              <w:jc w:val="center"/>
              <w:rPr>
                <w:b/>
                <w:sz w:val="24"/>
                <w:szCs w:val="24"/>
              </w:rPr>
            </w:pPr>
          </w:p>
        </w:tc>
        <w:tc>
          <w:tcPr>
            <w:tcW w:w="993" w:type="dxa"/>
          </w:tcPr>
          <w:p w:rsidR="00844604" w:rsidRPr="00D10233" w:rsidRDefault="00844604" w:rsidP="00E90F44">
            <w:pPr>
              <w:jc w:val="center"/>
              <w:rPr>
                <w:sz w:val="24"/>
                <w:szCs w:val="24"/>
              </w:rPr>
            </w:pPr>
            <w:r>
              <w:rPr>
                <w:sz w:val="24"/>
                <w:szCs w:val="24"/>
              </w:rPr>
              <w:t>2013</w:t>
            </w:r>
          </w:p>
        </w:tc>
        <w:tc>
          <w:tcPr>
            <w:tcW w:w="1418" w:type="dxa"/>
            <w:vMerge/>
            <w:shd w:val="clear" w:color="auto" w:fill="auto"/>
            <w:vAlign w:val="center"/>
          </w:tcPr>
          <w:p w:rsidR="00844604" w:rsidRPr="003847AD" w:rsidRDefault="00844604" w:rsidP="00E66016">
            <w:pPr>
              <w:jc w:val="center"/>
              <w:rPr>
                <w:sz w:val="24"/>
                <w:szCs w:val="24"/>
              </w:rPr>
            </w:pPr>
          </w:p>
        </w:tc>
        <w:tc>
          <w:tcPr>
            <w:tcW w:w="1419" w:type="dxa"/>
            <w:vAlign w:val="center"/>
          </w:tcPr>
          <w:p w:rsidR="00844604" w:rsidRDefault="00844604" w:rsidP="00E90F44">
            <w:pPr>
              <w:jc w:val="center"/>
              <w:rPr>
                <w:sz w:val="24"/>
                <w:szCs w:val="24"/>
              </w:rPr>
            </w:pPr>
            <w:r>
              <w:rPr>
                <w:sz w:val="24"/>
                <w:szCs w:val="24"/>
              </w:rPr>
              <w:t>325,65</w:t>
            </w:r>
          </w:p>
        </w:tc>
        <w:tc>
          <w:tcPr>
            <w:tcW w:w="1558" w:type="dxa"/>
            <w:vAlign w:val="center"/>
          </w:tcPr>
          <w:p w:rsidR="00844604" w:rsidRPr="009250E9" w:rsidRDefault="00844604" w:rsidP="00094D52">
            <w:pPr>
              <w:jc w:val="center"/>
              <w:rPr>
                <w:sz w:val="24"/>
                <w:szCs w:val="24"/>
              </w:rPr>
            </w:pPr>
            <w:r>
              <w:rPr>
                <w:sz w:val="24"/>
                <w:szCs w:val="24"/>
              </w:rPr>
              <w:t>155,8</w:t>
            </w:r>
            <w:r w:rsidR="00094D52">
              <w:rPr>
                <w:sz w:val="24"/>
                <w:szCs w:val="24"/>
              </w:rPr>
              <w:t>3</w:t>
            </w:r>
          </w:p>
        </w:tc>
        <w:tc>
          <w:tcPr>
            <w:tcW w:w="1559" w:type="dxa"/>
            <w:vMerge/>
            <w:vAlign w:val="center"/>
          </w:tcPr>
          <w:p w:rsidR="00844604" w:rsidRDefault="00844604" w:rsidP="00E66016">
            <w:pPr>
              <w:jc w:val="center"/>
              <w:rPr>
                <w:sz w:val="24"/>
                <w:szCs w:val="24"/>
              </w:rPr>
            </w:pPr>
          </w:p>
        </w:tc>
      </w:tr>
      <w:tr w:rsidR="00844604" w:rsidRPr="00D10233" w:rsidTr="00844604">
        <w:trPr>
          <w:trHeight w:val="165"/>
        </w:trPr>
        <w:tc>
          <w:tcPr>
            <w:tcW w:w="2375" w:type="dxa"/>
            <w:vMerge/>
            <w:vAlign w:val="center"/>
          </w:tcPr>
          <w:p w:rsidR="00844604" w:rsidRPr="00E66016" w:rsidRDefault="00844604" w:rsidP="00E66016">
            <w:pPr>
              <w:shd w:val="clear" w:color="auto" w:fill="FFFFFF"/>
              <w:spacing w:line="276" w:lineRule="auto"/>
              <w:jc w:val="center"/>
              <w:rPr>
                <w:b/>
                <w:sz w:val="24"/>
                <w:szCs w:val="24"/>
              </w:rPr>
            </w:pPr>
          </w:p>
        </w:tc>
        <w:tc>
          <w:tcPr>
            <w:tcW w:w="993" w:type="dxa"/>
          </w:tcPr>
          <w:p w:rsidR="00844604" w:rsidRPr="00D10233" w:rsidRDefault="00844604" w:rsidP="00021F02">
            <w:pPr>
              <w:jc w:val="center"/>
              <w:rPr>
                <w:sz w:val="24"/>
                <w:szCs w:val="24"/>
              </w:rPr>
            </w:pPr>
            <w:r>
              <w:rPr>
                <w:sz w:val="24"/>
                <w:szCs w:val="24"/>
              </w:rPr>
              <w:t>2014</w:t>
            </w:r>
          </w:p>
        </w:tc>
        <w:tc>
          <w:tcPr>
            <w:tcW w:w="1418" w:type="dxa"/>
            <w:vMerge/>
            <w:shd w:val="clear" w:color="auto" w:fill="auto"/>
            <w:vAlign w:val="center"/>
          </w:tcPr>
          <w:p w:rsidR="00844604" w:rsidRPr="003847AD" w:rsidRDefault="00844604" w:rsidP="00E66016">
            <w:pPr>
              <w:jc w:val="center"/>
              <w:rPr>
                <w:sz w:val="24"/>
                <w:szCs w:val="24"/>
              </w:rPr>
            </w:pPr>
          </w:p>
        </w:tc>
        <w:tc>
          <w:tcPr>
            <w:tcW w:w="1419" w:type="dxa"/>
            <w:vAlign w:val="center"/>
          </w:tcPr>
          <w:p w:rsidR="00844604" w:rsidRDefault="004330D3" w:rsidP="00E66016">
            <w:pPr>
              <w:jc w:val="center"/>
              <w:rPr>
                <w:sz w:val="24"/>
                <w:szCs w:val="24"/>
              </w:rPr>
            </w:pPr>
            <w:r>
              <w:rPr>
                <w:sz w:val="24"/>
                <w:szCs w:val="24"/>
              </w:rPr>
              <w:t>398,18</w:t>
            </w:r>
          </w:p>
        </w:tc>
        <w:tc>
          <w:tcPr>
            <w:tcW w:w="1558" w:type="dxa"/>
            <w:vAlign w:val="center"/>
          </w:tcPr>
          <w:p w:rsidR="00844604" w:rsidRPr="009250E9" w:rsidRDefault="004330D3" w:rsidP="00E66016">
            <w:pPr>
              <w:jc w:val="center"/>
              <w:rPr>
                <w:sz w:val="24"/>
                <w:szCs w:val="24"/>
              </w:rPr>
            </w:pPr>
            <w:r>
              <w:rPr>
                <w:sz w:val="24"/>
                <w:szCs w:val="24"/>
              </w:rPr>
              <w:t>166,0</w:t>
            </w:r>
          </w:p>
        </w:tc>
        <w:tc>
          <w:tcPr>
            <w:tcW w:w="1559" w:type="dxa"/>
            <w:vMerge/>
            <w:vAlign w:val="center"/>
          </w:tcPr>
          <w:p w:rsidR="00844604" w:rsidRDefault="00844604" w:rsidP="00E66016">
            <w:pPr>
              <w:jc w:val="center"/>
              <w:rPr>
                <w:sz w:val="24"/>
                <w:szCs w:val="24"/>
              </w:rPr>
            </w:pPr>
          </w:p>
        </w:tc>
      </w:tr>
      <w:tr w:rsidR="00844604" w:rsidRPr="00D10233" w:rsidTr="00E66016">
        <w:trPr>
          <w:trHeight w:val="108"/>
        </w:trPr>
        <w:tc>
          <w:tcPr>
            <w:tcW w:w="2375" w:type="dxa"/>
            <w:vMerge/>
            <w:vAlign w:val="center"/>
          </w:tcPr>
          <w:p w:rsidR="00844604" w:rsidRPr="00E66016" w:rsidRDefault="00844604" w:rsidP="00E66016">
            <w:pPr>
              <w:shd w:val="clear" w:color="auto" w:fill="FFFFFF"/>
              <w:spacing w:line="276" w:lineRule="auto"/>
              <w:jc w:val="center"/>
              <w:rPr>
                <w:b/>
                <w:sz w:val="24"/>
                <w:szCs w:val="24"/>
              </w:rPr>
            </w:pPr>
          </w:p>
        </w:tc>
        <w:tc>
          <w:tcPr>
            <w:tcW w:w="993" w:type="dxa"/>
          </w:tcPr>
          <w:p w:rsidR="00844604" w:rsidRPr="00D10233" w:rsidRDefault="00844604" w:rsidP="00021F02">
            <w:pPr>
              <w:jc w:val="center"/>
              <w:rPr>
                <w:sz w:val="24"/>
                <w:szCs w:val="24"/>
              </w:rPr>
            </w:pPr>
            <w:r>
              <w:rPr>
                <w:sz w:val="24"/>
                <w:szCs w:val="24"/>
              </w:rPr>
              <w:t>2015</w:t>
            </w:r>
          </w:p>
        </w:tc>
        <w:tc>
          <w:tcPr>
            <w:tcW w:w="1418" w:type="dxa"/>
            <w:vMerge/>
            <w:shd w:val="clear" w:color="auto" w:fill="auto"/>
            <w:vAlign w:val="center"/>
          </w:tcPr>
          <w:p w:rsidR="00844604" w:rsidRPr="003847AD" w:rsidRDefault="00844604" w:rsidP="00E66016">
            <w:pPr>
              <w:jc w:val="center"/>
              <w:rPr>
                <w:sz w:val="24"/>
                <w:szCs w:val="24"/>
              </w:rPr>
            </w:pPr>
          </w:p>
        </w:tc>
        <w:tc>
          <w:tcPr>
            <w:tcW w:w="1419" w:type="dxa"/>
            <w:vAlign w:val="center"/>
          </w:tcPr>
          <w:p w:rsidR="00844604" w:rsidRDefault="004330D3" w:rsidP="00E66016">
            <w:pPr>
              <w:jc w:val="center"/>
              <w:rPr>
                <w:sz w:val="24"/>
                <w:szCs w:val="24"/>
              </w:rPr>
            </w:pPr>
            <w:r>
              <w:rPr>
                <w:sz w:val="24"/>
                <w:szCs w:val="24"/>
              </w:rPr>
              <w:t>414,32</w:t>
            </w:r>
          </w:p>
        </w:tc>
        <w:tc>
          <w:tcPr>
            <w:tcW w:w="1558" w:type="dxa"/>
            <w:vAlign w:val="center"/>
          </w:tcPr>
          <w:p w:rsidR="00844604" w:rsidRPr="009250E9" w:rsidRDefault="004330D3" w:rsidP="00E66016">
            <w:pPr>
              <w:jc w:val="center"/>
              <w:rPr>
                <w:sz w:val="24"/>
                <w:szCs w:val="24"/>
              </w:rPr>
            </w:pPr>
            <w:r>
              <w:rPr>
                <w:sz w:val="24"/>
                <w:szCs w:val="24"/>
              </w:rPr>
              <w:t>165,0</w:t>
            </w:r>
          </w:p>
        </w:tc>
        <w:tc>
          <w:tcPr>
            <w:tcW w:w="1559" w:type="dxa"/>
            <w:vMerge/>
            <w:vAlign w:val="center"/>
          </w:tcPr>
          <w:p w:rsidR="00844604" w:rsidRDefault="00844604" w:rsidP="00E66016">
            <w:pPr>
              <w:jc w:val="center"/>
              <w:rPr>
                <w:sz w:val="24"/>
                <w:szCs w:val="24"/>
              </w:rPr>
            </w:pPr>
          </w:p>
        </w:tc>
      </w:tr>
      <w:tr w:rsidR="00844604" w:rsidTr="00E66016">
        <w:trPr>
          <w:trHeight w:val="108"/>
        </w:trPr>
        <w:tc>
          <w:tcPr>
            <w:tcW w:w="2375" w:type="dxa"/>
            <w:vMerge w:val="restart"/>
            <w:vAlign w:val="center"/>
          </w:tcPr>
          <w:p w:rsidR="00844604" w:rsidRPr="00E66016" w:rsidRDefault="00844604" w:rsidP="00E66016">
            <w:pPr>
              <w:shd w:val="clear" w:color="auto" w:fill="FFFFFF"/>
              <w:spacing w:line="276" w:lineRule="auto"/>
              <w:jc w:val="center"/>
              <w:rPr>
                <w:b/>
                <w:sz w:val="24"/>
                <w:szCs w:val="24"/>
              </w:rPr>
            </w:pPr>
            <w:r w:rsidRPr="00E66016">
              <w:rPr>
                <w:b/>
                <w:sz w:val="24"/>
                <w:szCs w:val="24"/>
              </w:rPr>
              <w:t>Котельная № 13, ул.Фрунзе,97</w:t>
            </w:r>
          </w:p>
          <w:p w:rsidR="00844604" w:rsidRPr="00E66016" w:rsidRDefault="00844604" w:rsidP="00E66016">
            <w:pPr>
              <w:shd w:val="clear" w:color="auto" w:fill="FFFFFF"/>
              <w:spacing w:line="276" w:lineRule="auto"/>
              <w:jc w:val="center"/>
              <w:rPr>
                <w:b/>
                <w:sz w:val="24"/>
                <w:szCs w:val="24"/>
              </w:rPr>
            </w:pPr>
          </w:p>
        </w:tc>
        <w:tc>
          <w:tcPr>
            <w:tcW w:w="993" w:type="dxa"/>
          </w:tcPr>
          <w:p w:rsidR="00844604" w:rsidRPr="00D10233" w:rsidRDefault="00844604" w:rsidP="00E90F44">
            <w:pPr>
              <w:jc w:val="center"/>
              <w:rPr>
                <w:sz w:val="24"/>
                <w:szCs w:val="24"/>
              </w:rPr>
            </w:pPr>
            <w:r>
              <w:rPr>
                <w:sz w:val="24"/>
                <w:szCs w:val="24"/>
              </w:rPr>
              <w:t>2012</w:t>
            </w:r>
          </w:p>
        </w:tc>
        <w:tc>
          <w:tcPr>
            <w:tcW w:w="1418" w:type="dxa"/>
            <w:vMerge w:val="restart"/>
            <w:shd w:val="clear" w:color="auto" w:fill="auto"/>
            <w:vAlign w:val="center"/>
          </w:tcPr>
          <w:p w:rsidR="00844604" w:rsidRPr="003847AD" w:rsidRDefault="00636D86" w:rsidP="00E66016">
            <w:pPr>
              <w:jc w:val="center"/>
              <w:rPr>
                <w:sz w:val="24"/>
                <w:szCs w:val="24"/>
              </w:rPr>
            </w:pPr>
            <w:r>
              <w:rPr>
                <w:sz w:val="24"/>
                <w:szCs w:val="24"/>
              </w:rPr>
              <w:t>86,41</w:t>
            </w:r>
          </w:p>
        </w:tc>
        <w:tc>
          <w:tcPr>
            <w:tcW w:w="1419" w:type="dxa"/>
            <w:vAlign w:val="center"/>
          </w:tcPr>
          <w:p w:rsidR="00844604" w:rsidRDefault="00844604" w:rsidP="00E90F44">
            <w:pPr>
              <w:jc w:val="center"/>
              <w:rPr>
                <w:sz w:val="24"/>
                <w:szCs w:val="24"/>
              </w:rPr>
            </w:pPr>
            <w:r>
              <w:rPr>
                <w:sz w:val="24"/>
                <w:szCs w:val="24"/>
              </w:rPr>
              <w:t>227,81</w:t>
            </w:r>
          </w:p>
        </w:tc>
        <w:tc>
          <w:tcPr>
            <w:tcW w:w="1558" w:type="dxa"/>
            <w:vAlign w:val="center"/>
          </w:tcPr>
          <w:p w:rsidR="00844604" w:rsidRPr="009250E9" w:rsidRDefault="00844604" w:rsidP="004330D3">
            <w:pPr>
              <w:jc w:val="center"/>
              <w:rPr>
                <w:sz w:val="24"/>
                <w:szCs w:val="24"/>
              </w:rPr>
            </w:pPr>
            <w:r>
              <w:rPr>
                <w:sz w:val="24"/>
                <w:szCs w:val="24"/>
              </w:rPr>
              <w:t>156,</w:t>
            </w:r>
            <w:r w:rsidR="004330D3">
              <w:rPr>
                <w:sz w:val="24"/>
                <w:szCs w:val="24"/>
              </w:rPr>
              <w:t>2</w:t>
            </w:r>
          </w:p>
        </w:tc>
        <w:tc>
          <w:tcPr>
            <w:tcW w:w="1559" w:type="dxa"/>
            <w:vMerge w:val="restart"/>
            <w:vAlign w:val="center"/>
          </w:tcPr>
          <w:p w:rsidR="00844604" w:rsidRDefault="00844604" w:rsidP="00E66016">
            <w:pPr>
              <w:jc w:val="center"/>
              <w:rPr>
                <w:sz w:val="24"/>
                <w:szCs w:val="24"/>
              </w:rPr>
            </w:pPr>
            <w:r>
              <w:rPr>
                <w:sz w:val="24"/>
                <w:szCs w:val="24"/>
              </w:rPr>
              <w:t>-</w:t>
            </w:r>
          </w:p>
        </w:tc>
      </w:tr>
      <w:tr w:rsidR="00844604" w:rsidTr="00E66016">
        <w:trPr>
          <w:trHeight w:val="108"/>
        </w:trPr>
        <w:tc>
          <w:tcPr>
            <w:tcW w:w="2375" w:type="dxa"/>
            <w:vMerge/>
          </w:tcPr>
          <w:p w:rsidR="00844604" w:rsidRPr="00E66016" w:rsidRDefault="00844604" w:rsidP="00E66016">
            <w:pPr>
              <w:shd w:val="clear" w:color="auto" w:fill="FFFFFF"/>
              <w:spacing w:line="211" w:lineRule="exact"/>
              <w:ind w:left="10"/>
              <w:jc w:val="center"/>
              <w:rPr>
                <w:b/>
                <w:sz w:val="24"/>
                <w:szCs w:val="24"/>
              </w:rPr>
            </w:pPr>
          </w:p>
        </w:tc>
        <w:tc>
          <w:tcPr>
            <w:tcW w:w="993" w:type="dxa"/>
          </w:tcPr>
          <w:p w:rsidR="00844604" w:rsidRPr="00D10233" w:rsidRDefault="00844604" w:rsidP="00E90F44">
            <w:pPr>
              <w:jc w:val="center"/>
              <w:rPr>
                <w:sz w:val="24"/>
                <w:szCs w:val="24"/>
              </w:rPr>
            </w:pPr>
            <w:r>
              <w:rPr>
                <w:sz w:val="24"/>
                <w:szCs w:val="24"/>
              </w:rPr>
              <w:t>2013</w:t>
            </w:r>
          </w:p>
        </w:tc>
        <w:tc>
          <w:tcPr>
            <w:tcW w:w="1418" w:type="dxa"/>
            <w:vMerge/>
            <w:shd w:val="clear" w:color="auto" w:fill="auto"/>
            <w:vAlign w:val="center"/>
          </w:tcPr>
          <w:p w:rsidR="00844604" w:rsidRPr="009250E9" w:rsidRDefault="00844604" w:rsidP="00E66016">
            <w:pPr>
              <w:jc w:val="center"/>
              <w:rPr>
                <w:sz w:val="24"/>
                <w:szCs w:val="24"/>
              </w:rPr>
            </w:pPr>
          </w:p>
        </w:tc>
        <w:tc>
          <w:tcPr>
            <w:tcW w:w="1419" w:type="dxa"/>
            <w:vAlign w:val="center"/>
          </w:tcPr>
          <w:p w:rsidR="00844604" w:rsidRDefault="00844604" w:rsidP="00E90F44">
            <w:pPr>
              <w:jc w:val="center"/>
              <w:rPr>
                <w:sz w:val="24"/>
                <w:szCs w:val="24"/>
              </w:rPr>
            </w:pPr>
            <w:r>
              <w:rPr>
                <w:sz w:val="24"/>
                <w:szCs w:val="24"/>
              </w:rPr>
              <w:t>229,35</w:t>
            </w:r>
          </w:p>
        </w:tc>
        <w:tc>
          <w:tcPr>
            <w:tcW w:w="1558" w:type="dxa"/>
            <w:vAlign w:val="center"/>
          </w:tcPr>
          <w:p w:rsidR="00844604" w:rsidRPr="009250E9" w:rsidRDefault="00844604" w:rsidP="004330D3">
            <w:pPr>
              <w:jc w:val="center"/>
              <w:rPr>
                <w:sz w:val="24"/>
                <w:szCs w:val="24"/>
              </w:rPr>
            </w:pPr>
            <w:r>
              <w:rPr>
                <w:sz w:val="24"/>
                <w:szCs w:val="24"/>
              </w:rPr>
              <w:t>156,</w:t>
            </w:r>
            <w:r w:rsidR="004330D3">
              <w:rPr>
                <w:sz w:val="24"/>
                <w:szCs w:val="24"/>
              </w:rPr>
              <w:t>2</w:t>
            </w:r>
          </w:p>
        </w:tc>
        <w:tc>
          <w:tcPr>
            <w:tcW w:w="1559" w:type="dxa"/>
            <w:vMerge/>
            <w:vAlign w:val="center"/>
          </w:tcPr>
          <w:p w:rsidR="00844604" w:rsidRDefault="00844604" w:rsidP="00E66016">
            <w:pPr>
              <w:jc w:val="center"/>
              <w:rPr>
                <w:sz w:val="24"/>
                <w:szCs w:val="24"/>
              </w:rPr>
            </w:pPr>
          </w:p>
        </w:tc>
      </w:tr>
      <w:tr w:rsidR="00844604" w:rsidTr="00E66016">
        <w:trPr>
          <w:trHeight w:val="108"/>
        </w:trPr>
        <w:tc>
          <w:tcPr>
            <w:tcW w:w="2375" w:type="dxa"/>
            <w:vMerge/>
          </w:tcPr>
          <w:p w:rsidR="00844604" w:rsidRPr="00E66016" w:rsidRDefault="00844604" w:rsidP="00E66016">
            <w:pPr>
              <w:shd w:val="clear" w:color="auto" w:fill="FFFFFF"/>
              <w:spacing w:line="211" w:lineRule="exact"/>
              <w:ind w:left="10"/>
              <w:jc w:val="center"/>
              <w:rPr>
                <w:b/>
                <w:sz w:val="24"/>
                <w:szCs w:val="24"/>
              </w:rPr>
            </w:pPr>
          </w:p>
        </w:tc>
        <w:tc>
          <w:tcPr>
            <w:tcW w:w="993" w:type="dxa"/>
          </w:tcPr>
          <w:p w:rsidR="00844604" w:rsidRPr="00D10233" w:rsidRDefault="00844604" w:rsidP="00021F02">
            <w:pPr>
              <w:jc w:val="center"/>
              <w:rPr>
                <w:sz w:val="24"/>
                <w:szCs w:val="24"/>
              </w:rPr>
            </w:pPr>
            <w:r>
              <w:rPr>
                <w:sz w:val="24"/>
                <w:szCs w:val="24"/>
              </w:rPr>
              <w:t>2014</w:t>
            </w:r>
          </w:p>
        </w:tc>
        <w:tc>
          <w:tcPr>
            <w:tcW w:w="1418" w:type="dxa"/>
            <w:vMerge/>
            <w:shd w:val="clear" w:color="auto" w:fill="auto"/>
            <w:vAlign w:val="center"/>
          </w:tcPr>
          <w:p w:rsidR="00844604" w:rsidRPr="009250E9" w:rsidRDefault="00844604" w:rsidP="00E66016">
            <w:pPr>
              <w:jc w:val="center"/>
              <w:rPr>
                <w:sz w:val="24"/>
                <w:szCs w:val="24"/>
              </w:rPr>
            </w:pPr>
          </w:p>
        </w:tc>
        <w:tc>
          <w:tcPr>
            <w:tcW w:w="1419" w:type="dxa"/>
            <w:vAlign w:val="center"/>
          </w:tcPr>
          <w:p w:rsidR="00844604" w:rsidRDefault="004330D3" w:rsidP="00F3109C">
            <w:pPr>
              <w:jc w:val="center"/>
              <w:rPr>
                <w:sz w:val="24"/>
                <w:szCs w:val="24"/>
              </w:rPr>
            </w:pPr>
            <w:r>
              <w:rPr>
                <w:sz w:val="24"/>
                <w:szCs w:val="24"/>
              </w:rPr>
              <w:t>189,75</w:t>
            </w:r>
          </w:p>
        </w:tc>
        <w:tc>
          <w:tcPr>
            <w:tcW w:w="1558" w:type="dxa"/>
            <w:vAlign w:val="center"/>
          </w:tcPr>
          <w:p w:rsidR="00844604" w:rsidRPr="009250E9" w:rsidRDefault="004330D3" w:rsidP="00E66016">
            <w:pPr>
              <w:jc w:val="center"/>
              <w:rPr>
                <w:sz w:val="24"/>
                <w:szCs w:val="24"/>
              </w:rPr>
            </w:pPr>
            <w:r>
              <w:rPr>
                <w:sz w:val="24"/>
                <w:szCs w:val="24"/>
              </w:rPr>
              <w:t>166,0</w:t>
            </w:r>
          </w:p>
        </w:tc>
        <w:tc>
          <w:tcPr>
            <w:tcW w:w="1559" w:type="dxa"/>
            <w:vMerge/>
            <w:vAlign w:val="center"/>
          </w:tcPr>
          <w:p w:rsidR="00844604" w:rsidRDefault="00844604" w:rsidP="00E66016">
            <w:pPr>
              <w:jc w:val="center"/>
              <w:rPr>
                <w:sz w:val="24"/>
                <w:szCs w:val="24"/>
              </w:rPr>
            </w:pPr>
          </w:p>
        </w:tc>
      </w:tr>
      <w:tr w:rsidR="00844604" w:rsidTr="00E66016">
        <w:trPr>
          <w:trHeight w:val="108"/>
        </w:trPr>
        <w:tc>
          <w:tcPr>
            <w:tcW w:w="2375" w:type="dxa"/>
            <w:vMerge/>
          </w:tcPr>
          <w:p w:rsidR="00844604" w:rsidRPr="00E66016" w:rsidRDefault="00844604" w:rsidP="00E66016">
            <w:pPr>
              <w:shd w:val="clear" w:color="auto" w:fill="FFFFFF"/>
              <w:spacing w:line="211" w:lineRule="exact"/>
              <w:ind w:left="10"/>
              <w:jc w:val="center"/>
              <w:rPr>
                <w:b/>
                <w:sz w:val="24"/>
                <w:szCs w:val="24"/>
              </w:rPr>
            </w:pPr>
          </w:p>
        </w:tc>
        <w:tc>
          <w:tcPr>
            <w:tcW w:w="993" w:type="dxa"/>
          </w:tcPr>
          <w:p w:rsidR="00844604" w:rsidRPr="00D10233" w:rsidRDefault="00844604" w:rsidP="00021F02">
            <w:pPr>
              <w:jc w:val="center"/>
              <w:rPr>
                <w:sz w:val="24"/>
                <w:szCs w:val="24"/>
              </w:rPr>
            </w:pPr>
            <w:r>
              <w:rPr>
                <w:sz w:val="24"/>
                <w:szCs w:val="24"/>
              </w:rPr>
              <w:t>2015</w:t>
            </w:r>
          </w:p>
        </w:tc>
        <w:tc>
          <w:tcPr>
            <w:tcW w:w="1418" w:type="dxa"/>
            <w:vMerge/>
            <w:shd w:val="clear" w:color="auto" w:fill="auto"/>
            <w:vAlign w:val="center"/>
          </w:tcPr>
          <w:p w:rsidR="00844604" w:rsidRPr="009250E9" w:rsidRDefault="00844604" w:rsidP="00E66016">
            <w:pPr>
              <w:jc w:val="center"/>
              <w:rPr>
                <w:sz w:val="24"/>
                <w:szCs w:val="24"/>
              </w:rPr>
            </w:pPr>
          </w:p>
        </w:tc>
        <w:tc>
          <w:tcPr>
            <w:tcW w:w="1419" w:type="dxa"/>
            <w:vAlign w:val="center"/>
          </w:tcPr>
          <w:p w:rsidR="00844604" w:rsidRDefault="004330D3" w:rsidP="00F3109C">
            <w:pPr>
              <w:jc w:val="center"/>
              <w:rPr>
                <w:sz w:val="24"/>
                <w:szCs w:val="24"/>
              </w:rPr>
            </w:pPr>
            <w:r>
              <w:rPr>
                <w:sz w:val="24"/>
                <w:szCs w:val="24"/>
              </w:rPr>
              <w:t>178,7</w:t>
            </w:r>
          </w:p>
        </w:tc>
        <w:tc>
          <w:tcPr>
            <w:tcW w:w="1558" w:type="dxa"/>
            <w:vAlign w:val="center"/>
          </w:tcPr>
          <w:p w:rsidR="00844604" w:rsidRPr="009250E9" w:rsidRDefault="004330D3" w:rsidP="00E66016">
            <w:pPr>
              <w:jc w:val="center"/>
              <w:rPr>
                <w:sz w:val="24"/>
                <w:szCs w:val="24"/>
              </w:rPr>
            </w:pPr>
            <w:r>
              <w:rPr>
                <w:sz w:val="24"/>
                <w:szCs w:val="24"/>
              </w:rPr>
              <w:t>165,0</w:t>
            </w:r>
          </w:p>
        </w:tc>
        <w:tc>
          <w:tcPr>
            <w:tcW w:w="1559" w:type="dxa"/>
            <w:vMerge/>
            <w:vAlign w:val="center"/>
          </w:tcPr>
          <w:p w:rsidR="00844604" w:rsidRDefault="00844604" w:rsidP="00E66016">
            <w:pPr>
              <w:jc w:val="center"/>
              <w:rPr>
                <w:sz w:val="24"/>
                <w:szCs w:val="24"/>
              </w:rPr>
            </w:pPr>
          </w:p>
        </w:tc>
      </w:tr>
      <w:tr w:rsidR="00844604" w:rsidTr="00E66016">
        <w:trPr>
          <w:trHeight w:val="108"/>
        </w:trPr>
        <w:tc>
          <w:tcPr>
            <w:tcW w:w="2375" w:type="dxa"/>
            <w:vMerge w:val="restart"/>
            <w:vAlign w:val="center"/>
          </w:tcPr>
          <w:p w:rsidR="00844604" w:rsidRPr="00E66016" w:rsidRDefault="00844604" w:rsidP="00E66016">
            <w:pPr>
              <w:shd w:val="clear" w:color="auto" w:fill="FFFFFF"/>
              <w:spacing w:line="276" w:lineRule="auto"/>
              <w:jc w:val="center"/>
              <w:rPr>
                <w:b/>
                <w:sz w:val="24"/>
                <w:szCs w:val="24"/>
              </w:rPr>
            </w:pPr>
            <w:r w:rsidRPr="00E66016">
              <w:rPr>
                <w:b/>
                <w:sz w:val="24"/>
                <w:szCs w:val="24"/>
              </w:rPr>
              <w:t>Котельная № 15,</w:t>
            </w:r>
          </w:p>
          <w:p w:rsidR="00844604" w:rsidRPr="00E66016" w:rsidRDefault="00844604" w:rsidP="00E66016">
            <w:pPr>
              <w:shd w:val="clear" w:color="auto" w:fill="FFFFFF"/>
              <w:spacing w:line="276" w:lineRule="auto"/>
              <w:jc w:val="center"/>
              <w:rPr>
                <w:b/>
                <w:sz w:val="24"/>
                <w:szCs w:val="24"/>
              </w:rPr>
            </w:pPr>
            <w:r w:rsidRPr="00E66016">
              <w:rPr>
                <w:b/>
                <w:sz w:val="24"/>
                <w:szCs w:val="24"/>
              </w:rPr>
              <w:t>Ул Нагорная, 5</w:t>
            </w:r>
          </w:p>
        </w:tc>
        <w:tc>
          <w:tcPr>
            <w:tcW w:w="993" w:type="dxa"/>
          </w:tcPr>
          <w:p w:rsidR="00844604" w:rsidRPr="00D10233" w:rsidRDefault="00844604" w:rsidP="00E90F44">
            <w:pPr>
              <w:jc w:val="center"/>
              <w:rPr>
                <w:sz w:val="24"/>
                <w:szCs w:val="24"/>
              </w:rPr>
            </w:pPr>
            <w:r>
              <w:rPr>
                <w:sz w:val="24"/>
                <w:szCs w:val="24"/>
              </w:rPr>
              <w:t>2012</w:t>
            </w:r>
          </w:p>
        </w:tc>
        <w:tc>
          <w:tcPr>
            <w:tcW w:w="1418" w:type="dxa"/>
            <w:vMerge w:val="restart"/>
            <w:shd w:val="clear" w:color="auto" w:fill="auto"/>
            <w:vAlign w:val="center"/>
          </w:tcPr>
          <w:p w:rsidR="00844604" w:rsidRPr="003847AD" w:rsidRDefault="00636D86" w:rsidP="00E66016">
            <w:pPr>
              <w:jc w:val="center"/>
              <w:rPr>
                <w:sz w:val="24"/>
                <w:szCs w:val="24"/>
              </w:rPr>
            </w:pPr>
            <w:r>
              <w:rPr>
                <w:sz w:val="24"/>
                <w:szCs w:val="24"/>
              </w:rPr>
              <w:t>436,22</w:t>
            </w:r>
          </w:p>
        </w:tc>
        <w:tc>
          <w:tcPr>
            <w:tcW w:w="1419" w:type="dxa"/>
            <w:vAlign w:val="center"/>
          </w:tcPr>
          <w:p w:rsidR="00844604" w:rsidRDefault="00844604" w:rsidP="00E90F44">
            <w:pPr>
              <w:jc w:val="center"/>
              <w:rPr>
                <w:sz w:val="24"/>
                <w:szCs w:val="24"/>
              </w:rPr>
            </w:pPr>
            <w:r>
              <w:rPr>
                <w:sz w:val="24"/>
                <w:szCs w:val="24"/>
              </w:rPr>
              <w:t>1142,47</w:t>
            </w:r>
          </w:p>
        </w:tc>
        <w:tc>
          <w:tcPr>
            <w:tcW w:w="1558" w:type="dxa"/>
            <w:vAlign w:val="center"/>
          </w:tcPr>
          <w:p w:rsidR="00844604" w:rsidRPr="009250E9" w:rsidRDefault="00844604" w:rsidP="00094D52">
            <w:pPr>
              <w:jc w:val="center"/>
              <w:rPr>
                <w:sz w:val="24"/>
                <w:szCs w:val="24"/>
              </w:rPr>
            </w:pPr>
            <w:r>
              <w:rPr>
                <w:sz w:val="24"/>
                <w:szCs w:val="24"/>
              </w:rPr>
              <w:t>158,8</w:t>
            </w:r>
            <w:r w:rsidR="00094D52">
              <w:rPr>
                <w:sz w:val="24"/>
                <w:szCs w:val="24"/>
              </w:rPr>
              <w:t>4</w:t>
            </w:r>
          </w:p>
        </w:tc>
        <w:tc>
          <w:tcPr>
            <w:tcW w:w="1559" w:type="dxa"/>
            <w:vMerge w:val="restart"/>
            <w:vAlign w:val="center"/>
          </w:tcPr>
          <w:p w:rsidR="00844604" w:rsidRDefault="00844604" w:rsidP="00E66016">
            <w:pPr>
              <w:jc w:val="center"/>
              <w:rPr>
                <w:sz w:val="24"/>
                <w:szCs w:val="24"/>
              </w:rPr>
            </w:pPr>
            <w:r>
              <w:rPr>
                <w:sz w:val="24"/>
                <w:szCs w:val="24"/>
              </w:rPr>
              <w:t>-</w:t>
            </w:r>
          </w:p>
        </w:tc>
      </w:tr>
      <w:tr w:rsidR="00844604" w:rsidTr="00E66016">
        <w:trPr>
          <w:trHeight w:val="108"/>
        </w:trPr>
        <w:tc>
          <w:tcPr>
            <w:tcW w:w="2375" w:type="dxa"/>
            <w:vMerge/>
          </w:tcPr>
          <w:p w:rsidR="00844604" w:rsidRPr="00A669EE" w:rsidRDefault="00844604" w:rsidP="00E66016">
            <w:pPr>
              <w:shd w:val="clear" w:color="auto" w:fill="FFFFFF"/>
              <w:spacing w:line="211" w:lineRule="exact"/>
              <w:ind w:left="10"/>
              <w:jc w:val="center"/>
              <w:rPr>
                <w:sz w:val="24"/>
                <w:szCs w:val="24"/>
              </w:rPr>
            </w:pPr>
          </w:p>
        </w:tc>
        <w:tc>
          <w:tcPr>
            <w:tcW w:w="993" w:type="dxa"/>
          </w:tcPr>
          <w:p w:rsidR="00844604" w:rsidRPr="00D10233" w:rsidRDefault="00844604" w:rsidP="00E90F44">
            <w:pPr>
              <w:jc w:val="center"/>
              <w:rPr>
                <w:sz w:val="24"/>
                <w:szCs w:val="24"/>
              </w:rPr>
            </w:pPr>
            <w:r>
              <w:rPr>
                <w:sz w:val="24"/>
                <w:szCs w:val="24"/>
              </w:rPr>
              <w:t>2013</w:t>
            </w:r>
          </w:p>
        </w:tc>
        <w:tc>
          <w:tcPr>
            <w:tcW w:w="1418" w:type="dxa"/>
            <w:vMerge/>
            <w:shd w:val="clear" w:color="auto" w:fill="auto"/>
            <w:vAlign w:val="center"/>
          </w:tcPr>
          <w:p w:rsidR="00844604" w:rsidRPr="009250E9" w:rsidRDefault="00844604" w:rsidP="00E66016">
            <w:pPr>
              <w:jc w:val="center"/>
              <w:rPr>
                <w:sz w:val="24"/>
                <w:szCs w:val="24"/>
              </w:rPr>
            </w:pPr>
          </w:p>
        </w:tc>
        <w:tc>
          <w:tcPr>
            <w:tcW w:w="1419" w:type="dxa"/>
            <w:vAlign w:val="center"/>
          </w:tcPr>
          <w:p w:rsidR="00844604" w:rsidRDefault="00844604" w:rsidP="00E90F44">
            <w:pPr>
              <w:jc w:val="center"/>
              <w:rPr>
                <w:sz w:val="24"/>
                <w:szCs w:val="24"/>
              </w:rPr>
            </w:pPr>
            <w:r>
              <w:rPr>
                <w:sz w:val="24"/>
                <w:szCs w:val="24"/>
              </w:rPr>
              <w:t>1126,27</w:t>
            </w:r>
          </w:p>
        </w:tc>
        <w:tc>
          <w:tcPr>
            <w:tcW w:w="1558" w:type="dxa"/>
            <w:vAlign w:val="center"/>
          </w:tcPr>
          <w:p w:rsidR="00844604" w:rsidRPr="009250E9" w:rsidRDefault="00844604" w:rsidP="00094D52">
            <w:pPr>
              <w:jc w:val="center"/>
              <w:rPr>
                <w:sz w:val="24"/>
                <w:szCs w:val="24"/>
              </w:rPr>
            </w:pPr>
            <w:r>
              <w:rPr>
                <w:sz w:val="24"/>
                <w:szCs w:val="24"/>
              </w:rPr>
              <w:t>158,8</w:t>
            </w:r>
            <w:r w:rsidR="00094D52">
              <w:rPr>
                <w:sz w:val="24"/>
                <w:szCs w:val="24"/>
              </w:rPr>
              <w:t>4</w:t>
            </w:r>
          </w:p>
        </w:tc>
        <w:tc>
          <w:tcPr>
            <w:tcW w:w="1559" w:type="dxa"/>
            <w:vMerge/>
            <w:vAlign w:val="center"/>
          </w:tcPr>
          <w:p w:rsidR="00844604" w:rsidRDefault="00844604" w:rsidP="00E66016">
            <w:pPr>
              <w:jc w:val="center"/>
              <w:rPr>
                <w:sz w:val="24"/>
                <w:szCs w:val="24"/>
              </w:rPr>
            </w:pPr>
          </w:p>
        </w:tc>
      </w:tr>
      <w:tr w:rsidR="00844604" w:rsidTr="00E66016">
        <w:trPr>
          <w:trHeight w:val="108"/>
        </w:trPr>
        <w:tc>
          <w:tcPr>
            <w:tcW w:w="2375" w:type="dxa"/>
            <w:vMerge/>
          </w:tcPr>
          <w:p w:rsidR="00844604" w:rsidRPr="00A669EE" w:rsidRDefault="00844604" w:rsidP="00E66016">
            <w:pPr>
              <w:shd w:val="clear" w:color="auto" w:fill="FFFFFF"/>
              <w:spacing w:line="211" w:lineRule="exact"/>
              <w:ind w:left="10"/>
              <w:jc w:val="center"/>
              <w:rPr>
                <w:sz w:val="24"/>
                <w:szCs w:val="24"/>
              </w:rPr>
            </w:pPr>
          </w:p>
        </w:tc>
        <w:tc>
          <w:tcPr>
            <w:tcW w:w="993" w:type="dxa"/>
          </w:tcPr>
          <w:p w:rsidR="00844604" w:rsidRPr="00D10233" w:rsidRDefault="00844604" w:rsidP="00021F02">
            <w:pPr>
              <w:jc w:val="center"/>
              <w:rPr>
                <w:sz w:val="24"/>
                <w:szCs w:val="24"/>
              </w:rPr>
            </w:pPr>
            <w:r>
              <w:rPr>
                <w:sz w:val="24"/>
                <w:szCs w:val="24"/>
              </w:rPr>
              <w:t>2014</w:t>
            </w:r>
          </w:p>
        </w:tc>
        <w:tc>
          <w:tcPr>
            <w:tcW w:w="1418" w:type="dxa"/>
            <w:vMerge/>
            <w:shd w:val="clear" w:color="auto" w:fill="auto"/>
            <w:vAlign w:val="center"/>
          </w:tcPr>
          <w:p w:rsidR="00844604" w:rsidRPr="009250E9" w:rsidRDefault="00844604" w:rsidP="00E66016">
            <w:pPr>
              <w:jc w:val="center"/>
              <w:rPr>
                <w:sz w:val="24"/>
                <w:szCs w:val="24"/>
              </w:rPr>
            </w:pPr>
          </w:p>
        </w:tc>
        <w:tc>
          <w:tcPr>
            <w:tcW w:w="1419" w:type="dxa"/>
            <w:vAlign w:val="center"/>
          </w:tcPr>
          <w:p w:rsidR="00844604" w:rsidRDefault="00094D52" w:rsidP="00E66016">
            <w:pPr>
              <w:jc w:val="center"/>
              <w:rPr>
                <w:sz w:val="24"/>
                <w:szCs w:val="24"/>
              </w:rPr>
            </w:pPr>
            <w:r>
              <w:rPr>
                <w:sz w:val="24"/>
                <w:szCs w:val="24"/>
              </w:rPr>
              <w:t>1574,</w:t>
            </w:r>
          </w:p>
        </w:tc>
        <w:tc>
          <w:tcPr>
            <w:tcW w:w="1558" w:type="dxa"/>
            <w:vAlign w:val="center"/>
          </w:tcPr>
          <w:p w:rsidR="00844604" w:rsidRPr="009250E9" w:rsidRDefault="00094D52" w:rsidP="00E66016">
            <w:pPr>
              <w:jc w:val="center"/>
              <w:rPr>
                <w:sz w:val="24"/>
                <w:szCs w:val="24"/>
              </w:rPr>
            </w:pPr>
            <w:r>
              <w:rPr>
                <w:sz w:val="24"/>
                <w:szCs w:val="24"/>
              </w:rPr>
              <w:t>166,0</w:t>
            </w:r>
          </w:p>
        </w:tc>
        <w:tc>
          <w:tcPr>
            <w:tcW w:w="1559" w:type="dxa"/>
            <w:vMerge/>
            <w:vAlign w:val="center"/>
          </w:tcPr>
          <w:p w:rsidR="00844604" w:rsidRDefault="00844604" w:rsidP="00E66016">
            <w:pPr>
              <w:jc w:val="center"/>
              <w:rPr>
                <w:sz w:val="24"/>
                <w:szCs w:val="24"/>
              </w:rPr>
            </w:pPr>
          </w:p>
        </w:tc>
      </w:tr>
      <w:tr w:rsidR="00844604" w:rsidTr="00E66016">
        <w:trPr>
          <w:trHeight w:val="108"/>
        </w:trPr>
        <w:tc>
          <w:tcPr>
            <w:tcW w:w="2375" w:type="dxa"/>
            <w:vMerge/>
          </w:tcPr>
          <w:p w:rsidR="00844604" w:rsidRPr="00A669EE" w:rsidRDefault="00844604" w:rsidP="00E66016">
            <w:pPr>
              <w:shd w:val="clear" w:color="auto" w:fill="FFFFFF"/>
              <w:spacing w:line="211" w:lineRule="exact"/>
              <w:ind w:left="10"/>
              <w:jc w:val="center"/>
              <w:rPr>
                <w:sz w:val="24"/>
                <w:szCs w:val="24"/>
              </w:rPr>
            </w:pPr>
          </w:p>
        </w:tc>
        <w:tc>
          <w:tcPr>
            <w:tcW w:w="993" w:type="dxa"/>
          </w:tcPr>
          <w:p w:rsidR="00844604" w:rsidRPr="00D10233" w:rsidRDefault="00844604" w:rsidP="00021F02">
            <w:pPr>
              <w:jc w:val="center"/>
              <w:rPr>
                <w:sz w:val="24"/>
                <w:szCs w:val="24"/>
              </w:rPr>
            </w:pPr>
            <w:r>
              <w:rPr>
                <w:sz w:val="24"/>
                <w:szCs w:val="24"/>
              </w:rPr>
              <w:t>2015</w:t>
            </w:r>
          </w:p>
        </w:tc>
        <w:tc>
          <w:tcPr>
            <w:tcW w:w="1418" w:type="dxa"/>
            <w:vMerge/>
            <w:shd w:val="clear" w:color="auto" w:fill="auto"/>
            <w:vAlign w:val="center"/>
          </w:tcPr>
          <w:p w:rsidR="00844604" w:rsidRPr="009250E9" w:rsidRDefault="00844604" w:rsidP="00E66016">
            <w:pPr>
              <w:jc w:val="center"/>
              <w:rPr>
                <w:sz w:val="24"/>
                <w:szCs w:val="24"/>
              </w:rPr>
            </w:pPr>
          </w:p>
        </w:tc>
        <w:tc>
          <w:tcPr>
            <w:tcW w:w="1419" w:type="dxa"/>
            <w:vAlign w:val="center"/>
          </w:tcPr>
          <w:p w:rsidR="00844604" w:rsidRDefault="00094D52" w:rsidP="00E66016">
            <w:pPr>
              <w:jc w:val="center"/>
              <w:rPr>
                <w:sz w:val="24"/>
                <w:szCs w:val="24"/>
              </w:rPr>
            </w:pPr>
            <w:r>
              <w:rPr>
                <w:sz w:val="24"/>
                <w:szCs w:val="24"/>
              </w:rPr>
              <w:t>1565,63</w:t>
            </w:r>
          </w:p>
        </w:tc>
        <w:tc>
          <w:tcPr>
            <w:tcW w:w="1558" w:type="dxa"/>
            <w:vAlign w:val="center"/>
          </w:tcPr>
          <w:p w:rsidR="00844604" w:rsidRPr="009250E9" w:rsidRDefault="00094D52" w:rsidP="00E66016">
            <w:pPr>
              <w:jc w:val="center"/>
              <w:rPr>
                <w:sz w:val="24"/>
                <w:szCs w:val="24"/>
              </w:rPr>
            </w:pPr>
            <w:r>
              <w:rPr>
                <w:sz w:val="24"/>
                <w:szCs w:val="24"/>
              </w:rPr>
              <w:t>165,0</w:t>
            </w:r>
          </w:p>
        </w:tc>
        <w:tc>
          <w:tcPr>
            <w:tcW w:w="1559" w:type="dxa"/>
            <w:vMerge/>
            <w:vAlign w:val="center"/>
          </w:tcPr>
          <w:p w:rsidR="00844604" w:rsidRDefault="00844604" w:rsidP="00E66016">
            <w:pPr>
              <w:jc w:val="center"/>
              <w:rPr>
                <w:sz w:val="24"/>
                <w:szCs w:val="24"/>
              </w:rPr>
            </w:pPr>
          </w:p>
        </w:tc>
      </w:tr>
    </w:tbl>
    <w:p w:rsidR="00016401" w:rsidRDefault="00016401" w:rsidP="00016401">
      <w:pPr>
        <w:rPr>
          <w:sz w:val="24"/>
          <w:szCs w:val="24"/>
        </w:rPr>
      </w:pPr>
      <w:r w:rsidRPr="00016401">
        <w:rPr>
          <w:sz w:val="24"/>
          <w:szCs w:val="24"/>
        </w:rPr>
        <w:t>Продолжение таблицы 42</w:t>
      </w:r>
    </w:p>
    <w:p w:rsidR="00016401" w:rsidRPr="00016401" w:rsidRDefault="00016401" w:rsidP="00016401">
      <w:pPr>
        <w:rPr>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5"/>
        <w:gridCol w:w="993"/>
        <w:gridCol w:w="1418"/>
        <w:gridCol w:w="1419"/>
        <w:gridCol w:w="1558"/>
        <w:gridCol w:w="1559"/>
      </w:tblGrid>
      <w:tr w:rsidR="00016401" w:rsidRPr="00D10233" w:rsidTr="001178F6">
        <w:trPr>
          <w:trHeight w:val="108"/>
        </w:trPr>
        <w:tc>
          <w:tcPr>
            <w:tcW w:w="2375" w:type="dxa"/>
            <w:tcBorders>
              <w:top w:val="single" w:sz="4" w:space="0" w:color="auto"/>
              <w:left w:val="single" w:sz="4" w:space="0" w:color="auto"/>
              <w:bottom w:val="single" w:sz="4" w:space="0" w:color="auto"/>
              <w:right w:val="single" w:sz="4" w:space="0" w:color="auto"/>
            </w:tcBorders>
            <w:vAlign w:val="center"/>
          </w:tcPr>
          <w:p w:rsidR="00016401" w:rsidRPr="00016401" w:rsidRDefault="00016401" w:rsidP="001178F6">
            <w:pPr>
              <w:shd w:val="clear" w:color="auto" w:fill="FFFFFF"/>
              <w:jc w:val="center"/>
              <w:rPr>
                <w:sz w:val="24"/>
                <w:szCs w:val="24"/>
              </w:rPr>
            </w:pPr>
            <w:r w:rsidRPr="00016401">
              <w:rPr>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016401" w:rsidRDefault="00016401" w:rsidP="001178F6">
            <w:pPr>
              <w:jc w:val="center"/>
              <w:rPr>
                <w:sz w:val="24"/>
                <w:szCs w:val="24"/>
              </w:rPr>
            </w:pPr>
            <w:r>
              <w:rPr>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016401" w:rsidRDefault="00016401" w:rsidP="001178F6">
            <w:pPr>
              <w:jc w:val="center"/>
              <w:rPr>
                <w:sz w:val="24"/>
                <w:szCs w:val="24"/>
              </w:rPr>
            </w:pPr>
            <w:r>
              <w:rPr>
                <w:sz w:val="24"/>
                <w:szCs w:val="24"/>
              </w:rPr>
              <w:t>3</w:t>
            </w:r>
          </w:p>
        </w:tc>
        <w:tc>
          <w:tcPr>
            <w:tcW w:w="1419" w:type="dxa"/>
            <w:tcBorders>
              <w:top w:val="single" w:sz="4" w:space="0" w:color="auto"/>
              <w:left w:val="single" w:sz="4" w:space="0" w:color="auto"/>
              <w:bottom w:val="single" w:sz="4" w:space="0" w:color="auto"/>
              <w:right w:val="single" w:sz="4" w:space="0" w:color="auto"/>
            </w:tcBorders>
            <w:vAlign w:val="bottom"/>
          </w:tcPr>
          <w:p w:rsidR="00016401" w:rsidRDefault="00016401" w:rsidP="001178F6">
            <w:pPr>
              <w:jc w:val="center"/>
              <w:rPr>
                <w:sz w:val="24"/>
                <w:szCs w:val="24"/>
              </w:rPr>
            </w:pPr>
            <w:r>
              <w:rPr>
                <w:sz w:val="24"/>
                <w:szCs w:val="24"/>
              </w:rPr>
              <w:t>4</w:t>
            </w:r>
          </w:p>
        </w:tc>
        <w:tc>
          <w:tcPr>
            <w:tcW w:w="1558" w:type="dxa"/>
            <w:tcBorders>
              <w:top w:val="single" w:sz="4" w:space="0" w:color="auto"/>
              <w:left w:val="single" w:sz="4" w:space="0" w:color="auto"/>
              <w:bottom w:val="single" w:sz="4" w:space="0" w:color="auto"/>
              <w:right w:val="single" w:sz="4" w:space="0" w:color="auto"/>
            </w:tcBorders>
            <w:vAlign w:val="bottom"/>
          </w:tcPr>
          <w:p w:rsidR="00016401" w:rsidRPr="00D10233" w:rsidRDefault="00016401" w:rsidP="001178F6">
            <w:pPr>
              <w:jc w:val="center"/>
              <w:rPr>
                <w:sz w:val="24"/>
                <w:szCs w:val="24"/>
              </w:rPr>
            </w:pPr>
            <w:r>
              <w:rPr>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016401" w:rsidRPr="00D10233" w:rsidRDefault="00016401" w:rsidP="001178F6">
            <w:pPr>
              <w:jc w:val="center"/>
              <w:rPr>
                <w:sz w:val="24"/>
                <w:szCs w:val="24"/>
              </w:rPr>
            </w:pPr>
            <w:r>
              <w:rPr>
                <w:sz w:val="24"/>
                <w:szCs w:val="24"/>
              </w:rPr>
              <w:t>6</w:t>
            </w:r>
          </w:p>
        </w:tc>
      </w:tr>
      <w:tr w:rsidR="00E66016" w:rsidTr="00E66016">
        <w:trPr>
          <w:trHeight w:val="108"/>
        </w:trPr>
        <w:tc>
          <w:tcPr>
            <w:tcW w:w="9322" w:type="dxa"/>
            <w:gridSpan w:val="6"/>
          </w:tcPr>
          <w:p w:rsidR="00E66016" w:rsidRPr="00E66016" w:rsidRDefault="00E66016" w:rsidP="00E66016">
            <w:pPr>
              <w:jc w:val="center"/>
              <w:rPr>
                <w:b/>
                <w:sz w:val="24"/>
                <w:szCs w:val="24"/>
              </w:rPr>
            </w:pPr>
            <w:r w:rsidRPr="00E66016">
              <w:rPr>
                <w:b/>
                <w:sz w:val="24"/>
                <w:szCs w:val="24"/>
              </w:rPr>
              <w:t>Ведомственные котельные</w:t>
            </w:r>
          </w:p>
        </w:tc>
      </w:tr>
      <w:tr w:rsidR="00423F78" w:rsidTr="00E66016">
        <w:trPr>
          <w:trHeight w:val="108"/>
        </w:trPr>
        <w:tc>
          <w:tcPr>
            <w:tcW w:w="2375" w:type="dxa"/>
            <w:vMerge w:val="restart"/>
            <w:vAlign w:val="center"/>
          </w:tcPr>
          <w:p w:rsidR="00423F78" w:rsidRPr="00E66016" w:rsidRDefault="00423F78" w:rsidP="00E66016">
            <w:pPr>
              <w:shd w:val="clear" w:color="auto" w:fill="FFFFFF"/>
              <w:spacing w:line="276" w:lineRule="auto"/>
              <w:jc w:val="center"/>
              <w:rPr>
                <w:b/>
                <w:sz w:val="24"/>
                <w:szCs w:val="24"/>
              </w:rPr>
            </w:pPr>
            <w:r w:rsidRPr="00E66016">
              <w:rPr>
                <w:b/>
                <w:sz w:val="24"/>
                <w:szCs w:val="24"/>
              </w:rPr>
              <w:t xml:space="preserve">Котельная ОАО «Мечта», </w:t>
            </w:r>
          </w:p>
          <w:p w:rsidR="00423F78" w:rsidRPr="00E66016" w:rsidRDefault="00423F78" w:rsidP="00E66016">
            <w:pPr>
              <w:shd w:val="clear" w:color="auto" w:fill="FFFFFF"/>
              <w:spacing w:line="276" w:lineRule="auto"/>
              <w:jc w:val="center"/>
              <w:rPr>
                <w:b/>
                <w:sz w:val="24"/>
                <w:szCs w:val="24"/>
              </w:rPr>
            </w:pPr>
            <w:r w:rsidRPr="00E66016">
              <w:rPr>
                <w:b/>
                <w:sz w:val="24"/>
                <w:szCs w:val="24"/>
              </w:rPr>
              <w:t>ул Лесная,48</w:t>
            </w:r>
          </w:p>
        </w:tc>
        <w:tc>
          <w:tcPr>
            <w:tcW w:w="993" w:type="dxa"/>
          </w:tcPr>
          <w:p w:rsidR="00423F78" w:rsidRPr="00D10233" w:rsidRDefault="00423F78" w:rsidP="00E90F44">
            <w:pPr>
              <w:jc w:val="center"/>
              <w:rPr>
                <w:sz w:val="24"/>
                <w:szCs w:val="24"/>
              </w:rPr>
            </w:pPr>
            <w:r>
              <w:rPr>
                <w:sz w:val="24"/>
                <w:szCs w:val="24"/>
              </w:rPr>
              <w:t>2012</w:t>
            </w:r>
          </w:p>
        </w:tc>
        <w:tc>
          <w:tcPr>
            <w:tcW w:w="1418" w:type="dxa"/>
            <w:vMerge w:val="restart"/>
            <w:shd w:val="clear" w:color="auto" w:fill="auto"/>
            <w:vAlign w:val="center"/>
          </w:tcPr>
          <w:p w:rsidR="00423F78" w:rsidRPr="003847AD" w:rsidRDefault="00636D86" w:rsidP="00E66016">
            <w:pPr>
              <w:jc w:val="center"/>
              <w:rPr>
                <w:sz w:val="24"/>
                <w:szCs w:val="24"/>
              </w:rPr>
            </w:pPr>
            <w:r>
              <w:rPr>
                <w:sz w:val="24"/>
                <w:szCs w:val="24"/>
              </w:rPr>
              <w:t>20,95</w:t>
            </w:r>
          </w:p>
        </w:tc>
        <w:tc>
          <w:tcPr>
            <w:tcW w:w="1419" w:type="dxa"/>
            <w:vAlign w:val="center"/>
          </w:tcPr>
          <w:p w:rsidR="00423F78" w:rsidRDefault="00423F78" w:rsidP="00E66016">
            <w:pPr>
              <w:jc w:val="center"/>
              <w:rPr>
                <w:sz w:val="24"/>
                <w:szCs w:val="24"/>
              </w:rPr>
            </w:pPr>
            <w:r>
              <w:rPr>
                <w:sz w:val="24"/>
                <w:szCs w:val="24"/>
              </w:rPr>
              <w:t>-</w:t>
            </w:r>
          </w:p>
        </w:tc>
        <w:tc>
          <w:tcPr>
            <w:tcW w:w="1558" w:type="dxa"/>
            <w:vAlign w:val="center"/>
          </w:tcPr>
          <w:p w:rsidR="00423F78" w:rsidRPr="009250E9" w:rsidRDefault="00423F78" w:rsidP="00E66016">
            <w:pPr>
              <w:jc w:val="center"/>
              <w:rPr>
                <w:sz w:val="24"/>
                <w:szCs w:val="24"/>
              </w:rPr>
            </w:pPr>
            <w:r>
              <w:rPr>
                <w:sz w:val="24"/>
                <w:szCs w:val="24"/>
              </w:rPr>
              <w:t>160,0</w:t>
            </w:r>
          </w:p>
        </w:tc>
        <w:tc>
          <w:tcPr>
            <w:tcW w:w="1559" w:type="dxa"/>
            <w:vMerge w:val="restart"/>
            <w:vAlign w:val="center"/>
          </w:tcPr>
          <w:p w:rsidR="00423F78" w:rsidRDefault="00423F78" w:rsidP="00E66016">
            <w:pPr>
              <w:jc w:val="center"/>
              <w:rPr>
                <w:sz w:val="24"/>
                <w:szCs w:val="24"/>
              </w:rPr>
            </w:pPr>
            <w:r>
              <w:rPr>
                <w:sz w:val="24"/>
                <w:szCs w:val="24"/>
              </w:rPr>
              <w:t>-</w:t>
            </w:r>
          </w:p>
        </w:tc>
      </w:tr>
      <w:tr w:rsidR="00423F78" w:rsidTr="00E66016">
        <w:trPr>
          <w:trHeight w:val="108"/>
        </w:trPr>
        <w:tc>
          <w:tcPr>
            <w:tcW w:w="2375" w:type="dxa"/>
            <w:vMerge/>
          </w:tcPr>
          <w:p w:rsidR="00423F78" w:rsidRPr="00E66016" w:rsidRDefault="00423F78" w:rsidP="00E66016">
            <w:pPr>
              <w:shd w:val="clear" w:color="auto" w:fill="FFFFFF"/>
              <w:spacing w:line="211" w:lineRule="exact"/>
              <w:ind w:left="10"/>
              <w:jc w:val="center"/>
              <w:rPr>
                <w:b/>
                <w:sz w:val="24"/>
                <w:szCs w:val="24"/>
              </w:rPr>
            </w:pPr>
          </w:p>
        </w:tc>
        <w:tc>
          <w:tcPr>
            <w:tcW w:w="993" w:type="dxa"/>
          </w:tcPr>
          <w:p w:rsidR="00423F78" w:rsidRPr="00D10233" w:rsidRDefault="00423F78" w:rsidP="00E90F44">
            <w:pPr>
              <w:jc w:val="center"/>
              <w:rPr>
                <w:sz w:val="24"/>
                <w:szCs w:val="24"/>
              </w:rPr>
            </w:pPr>
            <w:r>
              <w:rPr>
                <w:sz w:val="24"/>
                <w:szCs w:val="24"/>
              </w:rPr>
              <w:t>2013</w:t>
            </w:r>
          </w:p>
        </w:tc>
        <w:tc>
          <w:tcPr>
            <w:tcW w:w="1418" w:type="dxa"/>
            <w:vMerge/>
            <w:shd w:val="clear" w:color="auto" w:fill="auto"/>
            <w:vAlign w:val="center"/>
          </w:tcPr>
          <w:p w:rsidR="00423F78" w:rsidRPr="009250E9" w:rsidRDefault="00423F78" w:rsidP="00E66016">
            <w:pPr>
              <w:jc w:val="center"/>
              <w:rPr>
                <w:sz w:val="24"/>
                <w:szCs w:val="24"/>
              </w:rPr>
            </w:pPr>
          </w:p>
        </w:tc>
        <w:tc>
          <w:tcPr>
            <w:tcW w:w="1419" w:type="dxa"/>
            <w:vAlign w:val="center"/>
          </w:tcPr>
          <w:p w:rsidR="00423F78" w:rsidRDefault="005C3570" w:rsidP="00E66016">
            <w:pPr>
              <w:jc w:val="center"/>
              <w:rPr>
                <w:sz w:val="24"/>
                <w:szCs w:val="24"/>
              </w:rPr>
            </w:pPr>
            <w:r>
              <w:rPr>
                <w:sz w:val="24"/>
                <w:szCs w:val="24"/>
              </w:rPr>
              <w:t>223,88</w:t>
            </w:r>
          </w:p>
        </w:tc>
        <w:tc>
          <w:tcPr>
            <w:tcW w:w="1558" w:type="dxa"/>
            <w:vAlign w:val="center"/>
          </w:tcPr>
          <w:p w:rsidR="00423F78" w:rsidRPr="009250E9" w:rsidRDefault="00423F78" w:rsidP="00E66016">
            <w:pPr>
              <w:jc w:val="center"/>
              <w:rPr>
                <w:sz w:val="24"/>
                <w:szCs w:val="24"/>
              </w:rPr>
            </w:pPr>
            <w:r>
              <w:rPr>
                <w:sz w:val="24"/>
                <w:szCs w:val="24"/>
              </w:rPr>
              <w:t>160,0</w:t>
            </w:r>
          </w:p>
        </w:tc>
        <w:tc>
          <w:tcPr>
            <w:tcW w:w="1559" w:type="dxa"/>
            <w:vMerge/>
            <w:vAlign w:val="center"/>
          </w:tcPr>
          <w:p w:rsidR="00423F78" w:rsidRDefault="00423F78" w:rsidP="00E66016">
            <w:pPr>
              <w:jc w:val="center"/>
              <w:rPr>
                <w:sz w:val="24"/>
                <w:szCs w:val="24"/>
              </w:rPr>
            </w:pPr>
          </w:p>
        </w:tc>
      </w:tr>
      <w:tr w:rsidR="00844604" w:rsidTr="00E66016">
        <w:trPr>
          <w:trHeight w:val="108"/>
        </w:trPr>
        <w:tc>
          <w:tcPr>
            <w:tcW w:w="2375" w:type="dxa"/>
            <w:vMerge/>
          </w:tcPr>
          <w:p w:rsidR="00844604" w:rsidRPr="00E66016" w:rsidRDefault="00844604" w:rsidP="00E66016">
            <w:pPr>
              <w:shd w:val="clear" w:color="auto" w:fill="FFFFFF"/>
              <w:spacing w:line="211" w:lineRule="exact"/>
              <w:ind w:left="10"/>
              <w:jc w:val="center"/>
              <w:rPr>
                <w:b/>
                <w:sz w:val="24"/>
                <w:szCs w:val="24"/>
              </w:rPr>
            </w:pPr>
          </w:p>
        </w:tc>
        <w:tc>
          <w:tcPr>
            <w:tcW w:w="993" w:type="dxa"/>
          </w:tcPr>
          <w:p w:rsidR="00844604" w:rsidRPr="00D10233" w:rsidRDefault="00844604" w:rsidP="00021F02">
            <w:pPr>
              <w:jc w:val="center"/>
              <w:rPr>
                <w:sz w:val="24"/>
                <w:szCs w:val="24"/>
              </w:rPr>
            </w:pPr>
            <w:r>
              <w:rPr>
                <w:sz w:val="24"/>
                <w:szCs w:val="24"/>
              </w:rPr>
              <w:t>2014</w:t>
            </w:r>
          </w:p>
        </w:tc>
        <w:tc>
          <w:tcPr>
            <w:tcW w:w="1418" w:type="dxa"/>
            <w:vMerge/>
            <w:shd w:val="clear" w:color="auto" w:fill="auto"/>
            <w:vAlign w:val="center"/>
          </w:tcPr>
          <w:p w:rsidR="00844604" w:rsidRPr="009250E9" w:rsidRDefault="00844604" w:rsidP="00E66016">
            <w:pPr>
              <w:jc w:val="center"/>
              <w:rPr>
                <w:sz w:val="24"/>
                <w:szCs w:val="24"/>
              </w:rPr>
            </w:pPr>
          </w:p>
        </w:tc>
        <w:tc>
          <w:tcPr>
            <w:tcW w:w="1419" w:type="dxa"/>
            <w:vAlign w:val="center"/>
          </w:tcPr>
          <w:p w:rsidR="00844604" w:rsidRDefault="005C3570" w:rsidP="00E66016">
            <w:pPr>
              <w:jc w:val="center"/>
              <w:rPr>
                <w:sz w:val="24"/>
                <w:szCs w:val="24"/>
              </w:rPr>
            </w:pPr>
            <w:r>
              <w:rPr>
                <w:sz w:val="24"/>
                <w:szCs w:val="24"/>
              </w:rPr>
              <w:t>203,33</w:t>
            </w:r>
          </w:p>
        </w:tc>
        <w:tc>
          <w:tcPr>
            <w:tcW w:w="1558" w:type="dxa"/>
            <w:vAlign w:val="center"/>
          </w:tcPr>
          <w:p w:rsidR="00844604" w:rsidRPr="009250E9" w:rsidRDefault="00844604" w:rsidP="00E66016">
            <w:pPr>
              <w:jc w:val="center"/>
              <w:rPr>
                <w:sz w:val="24"/>
                <w:szCs w:val="24"/>
              </w:rPr>
            </w:pPr>
            <w:r>
              <w:rPr>
                <w:sz w:val="24"/>
                <w:szCs w:val="24"/>
              </w:rPr>
              <w:t>160,0</w:t>
            </w:r>
          </w:p>
        </w:tc>
        <w:tc>
          <w:tcPr>
            <w:tcW w:w="1559" w:type="dxa"/>
            <w:vMerge/>
            <w:vAlign w:val="center"/>
          </w:tcPr>
          <w:p w:rsidR="00844604" w:rsidRDefault="00844604" w:rsidP="00E66016">
            <w:pPr>
              <w:jc w:val="center"/>
              <w:rPr>
                <w:sz w:val="24"/>
                <w:szCs w:val="24"/>
              </w:rPr>
            </w:pPr>
          </w:p>
        </w:tc>
      </w:tr>
      <w:tr w:rsidR="00844604" w:rsidTr="00E66016">
        <w:trPr>
          <w:trHeight w:val="108"/>
        </w:trPr>
        <w:tc>
          <w:tcPr>
            <w:tcW w:w="2375" w:type="dxa"/>
            <w:vMerge/>
          </w:tcPr>
          <w:p w:rsidR="00844604" w:rsidRPr="00E66016" w:rsidRDefault="00844604" w:rsidP="00E66016">
            <w:pPr>
              <w:shd w:val="clear" w:color="auto" w:fill="FFFFFF"/>
              <w:spacing w:line="211" w:lineRule="exact"/>
              <w:ind w:left="10"/>
              <w:jc w:val="center"/>
              <w:rPr>
                <w:b/>
                <w:sz w:val="24"/>
                <w:szCs w:val="24"/>
              </w:rPr>
            </w:pPr>
          </w:p>
        </w:tc>
        <w:tc>
          <w:tcPr>
            <w:tcW w:w="993" w:type="dxa"/>
          </w:tcPr>
          <w:p w:rsidR="00844604" w:rsidRPr="00D10233" w:rsidRDefault="00844604" w:rsidP="00021F02">
            <w:pPr>
              <w:jc w:val="center"/>
              <w:rPr>
                <w:sz w:val="24"/>
                <w:szCs w:val="24"/>
              </w:rPr>
            </w:pPr>
            <w:r>
              <w:rPr>
                <w:sz w:val="24"/>
                <w:szCs w:val="24"/>
              </w:rPr>
              <w:t>2015</w:t>
            </w:r>
          </w:p>
        </w:tc>
        <w:tc>
          <w:tcPr>
            <w:tcW w:w="1418" w:type="dxa"/>
            <w:vMerge/>
            <w:shd w:val="clear" w:color="auto" w:fill="auto"/>
            <w:vAlign w:val="center"/>
          </w:tcPr>
          <w:p w:rsidR="00844604" w:rsidRPr="009250E9" w:rsidRDefault="00844604" w:rsidP="00E66016">
            <w:pPr>
              <w:jc w:val="center"/>
              <w:rPr>
                <w:sz w:val="24"/>
                <w:szCs w:val="24"/>
              </w:rPr>
            </w:pPr>
          </w:p>
        </w:tc>
        <w:tc>
          <w:tcPr>
            <w:tcW w:w="1419" w:type="dxa"/>
            <w:vAlign w:val="center"/>
          </w:tcPr>
          <w:p w:rsidR="00844604" w:rsidRDefault="005C3570" w:rsidP="00E66016">
            <w:pPr>
              <w:jc w:val="center"/>
              <w:rPr>
                <w:sz w:val="24"/>
                <w:szCs w:val="24"/>
              </w:rPr>
            </w:pPr>
            <w:r>
              <w:rPr>
                <w:sz w:val="24"/>
                <w:szCs w:val="24"/>
              </w:rPr>
              <w:t>177,93</w:t>
            </w:r>
          </w:p>
        </w:tc>
        <w:tc>
          <w:tcPr>
            <w:tcW w:w="1558" w:type="dxa"/>
            <w:vAlign w:val="center"/>
          </w:tcPr>
          <w:p w:rsidR="00844604" w:rsidRPr="009250E9" w:rsidRDefault="00844604" w:rsidP="00E66016">
            <w:pPr>
              <w:jc w:val="center"/>
              <w:rPr>
                <w:sz w:val="24"/>
                <w:szCs w:val="24"/>
              </w:rPr>
            </w:pPr>
            <w:r>
              <w:rPr>
                <w:sz w:val="24"/>
                <w:szCs w:val="24"/>
              </w:rPr>
              <w:t>160,0</w:t>
            </w:r>
          </w:p>
        </w:tc>
        <w:tc>
          <w:tcPr>
            <w:tcW w:w="1559" w:type="dxa"/>
            <w:vMerge/>
            <w:vAlign w:val="center"/>
          </w:tcPr>
          <w:p w:rsidR="00844604" w:rsidRDefault="00844604" w:rsidP="00E66016">
            <w:pPr>
              <w:jc w:val="center"/>
              <w:rPr>
                <w:sz w:val="24"/>
                <w:szCs w:val="24"/>
              </w:rPr>
            </w:pPr>
          </w:p>
        </w:tc>
      </w:tr>
      <w:tr w:rsidR="00844604" w:rsidTr="00E66016">
        <w:trPr>
          <w:trHeight w:val="108"/>
        </w:trPr>
        <w:tc>
          <w:tcPr>
            <w:tcW w:w="2375" w:type="dxa"/>
            <w:vMerge w:val="restart"/>
            <w:vAlign w:val="center"/>
          </w:tcPr>
          <w:p w:rsidR="00844604" w:rsidRPr="00E66016" w:rsidRDefault="00844604" w:rsidP="00E66016">
            <w:pPr>
              <w:shd w:val="clear" w:color="auto" w:fill="FFFFFF"/>
              <w:spacing w:line="276" w:lineRule="auto"/>
              <w:jc w:val="center"/>
              <w:rPr>
                <w:b/>
                <w:sz w:val="24"/>
                <w:szCs w:val="24"/>
              </w:rPr>
            </w:pPr>
            <w:r w:rsidRPr="00E66016">
              <w:rPr>
                <w:b/>
                <w:sz w:val="24"/>
                <w:szCs w:val="24"/>
              </w:rPr>
              <w:t xml:space="preserve">Котельная </w:t>
            </w:r>
          </w:p>
          <w:p w:rsidR="00844604" w:rsidRPr="00E66016" w:rsidRDefault="00844604" w:rsidP="00E66016">
            <w:pPr>
              <w:shd w:val="clear" w:color="auto" w:fill="FFFFFF"/>
              <w:spacing w:line="276" w:lineRule="auto"/>
              <w:jc w:val="center"/>
              <w:rPr>
                <w:b/>
                <w:sz w:val="24"/>
                <w:szCs w:val="24"/>
              </w:rPr>
            </w:pPr>
            <w:r w:rsidRPr="00E66016">
              <w:rPr>
                <w:b/>
                <w:sz w:val="24"/>
                <w:szCs w:val="24"/>
              </w:rPr>
              <w:t xml:space="preserve">ФКИ ЛИУ-6 </w:t>
            </w:r>
          </w:p>
          <w:p w:rsidR="00844604" w:rsidRPr="00E66016" w:rsidRDefault="00844604" w:rsidP="00E66016">
            <w:pPr>
              <w:shd w:val="clear" w:color="auto" w:fill="FFFFFF"/>
              <w:spacing w:line="276" w:lineRule="auto"/>
              <w:jc w:val="center"/>
              <w:rPr>
                <w:b/>
                <w:sz w:val="24"/>
                <w:szCs w:val="24"/>
              </w:rPr>
            </w:pPr>
            <w:r w:rsidRPr="00E66016">
              <w:rPr>
                <w:b/>
                <w:sz w:val="24"/>
                <w:szCs w:val="24"/>
              </w:rPr>
              <w:t>УФСИН</w:t>
            </w:r>
          </w:p>
        </w:tc>
        <w:tc>
          <w:tcPr>
            <w:tcW w:w="993" w:type="dxa"/>
          </w:tcPr>
          <w:p w:rsidR="00844604" w:rsidRPr="00D10233" w:rsidRDefault="00844604" w:rsidP="00E90F44">
            <w:pPr>
              <w:jc w:val="center"/>
              <w:rPr>
                <w:sz w:val="24"/>
                <w:szCs w:val="24"/>
              </w:rPr>
            </w:pPr>
            <w:r>
              <w:rPr>
                <w:sz w:val="24"/>
                <w:szCs w:val="24"/>
              </w:rPr>
              <w:t>2012</w:t>
            </w:r>
          </w:p>
        </w:tc>
        <w:tc>
          <w:tcPr>
            <w:tcW w:w="1418" w:type="dxa"/>
            <w:vMerge w:val="restart"/>
            <w:shd w:val="clear" w:color="auto" w:fill="auto"/>
            <w:vAlign w:val="center"/>
          </w:tcPr>
          <w:p w:rsidR="00844604" w:rsidRPr="003847AD" w:rsidRDefault="00844604" w:rsidP="00636D86">
            <w:pPr>
              <w:jc w:val="center"/>
              <w:rPr>
                <w:sz w:val="24"/>
                <w:szCs w:val="24"/>
              </w:rPr>
            </w:pPr>
            <w:r>
              <w:rPr>
                <w:sz w:val="24"/>
                <w:szCs w:val="24"/>
              </w:rPr>
              <w:t>9,3</w:t>
            </w:r>
            <w:r w:rsidR="00636D86">
              <w:rPr>
                <w:sz w:val="24"/>
                <w:szCs w:val="24"/>
              </w:rPr>
              <w:t>6</w:t>
            </w:r>
          </w:p>
        </w:tc>
        <w:tc>
          <w:tcPr>
            <w:tcW w:w="1419" w:type="dxa"/>
            <w:vAlign w:val="center"/>
          </w:tcPr>
          <w:p w:rsidR="00844604" w:rsidRDefault="00844604" w:rsidP="00E66016">
            <w:pPr>
              <w:jc w:val="center"/>
              <w:rPr>
                <w:sz w:val="24"/>
                <w:szCs w:val="24"/>
              </w:rPr>
            </w:pPr>
            <w:r>
              <w:rPr>
                <w:sz w:val="24"/>
                <w:szCs w:val="24"/>
              </w:rPr>
              <w:t>-</w:t>
            </w:r>
          </w:p>
        </w:tc>
        <w:tc>
          <w:tcPr>
            <w:tcW w:w="1558" w:type="dxa"/>
            <w:vAlign w:val="center"/>
          </w:tcPr>
          <w:p w:rsidR="00844604" w:rsidRPr="009250E9" w:rsidRDefault="00844604" w:rsidP="00E66016">
            <w:pPr>
              <w:jc w:val="center"/>
              <w:rPr>
                <w:sz w:val="24"/>
                <w:szCs w:val="24"/>
              </w:rPr>
            </w:pPr>
            <w:r>
              <w:rPr>
                <w:sz w:val="24"/>
                <w:szCs w:val="24"/>
              </w:rPr>
              <w:t>160,0</w:t>
            </w:r>
          </w:p>
        </w:tc>
        <w:tc>
          <w:tcPr>
            <w:tcW w:w="1559" w:type="dxa"/>
            <w:vMerge w:val="restart"/>
            <w:vAlign w:val="center"/>
          </w:tcPr>
          <w:p w:rsidR="00844604" w:rsidRDefault="00844604" w:rsidP="00E66016">
            <w:pPr>
              <w:jc w:val="center"/>
              <w:rPr>
                <w:sz w:val="24"/>
                <w:szCs w:val="24"/>
              </w:rPr>
            </w:pPr>
            <w:r>
              <w:rPr>
                <w:sz w:val="24"/>
                <w:szCs w:val="24"/>
              </w:rPr>
              <w:t>-</w:t>
            </w:r>
          </w:p>
        </w:tc>
      </w:tr>
      <w:tr w:rsidR="00844604" w:rsidTr="00E66016">
        <w:trPr>
          <w:trHeight w:val="108"/>
        </w:trPr>
        <w:tc>
          <w:tcPr>
            <w:tcW w:w="2375" w:type="dxa"/>
            <w:vMerge/>
          </w:tcPr>
          <w:p w:rsidR="00844604" w:rsidRPr="00E66016" w:rsidRDefault="00844604" w:rsidP="00E66016">
            <w:pPr>
              <w:shd w:val="clear" w:color="auto" w:fill="FFFFFF"/>
              <w:spacing w:line="211" w:lineRule="exact"/>
              <w:ind w:left="10"/>
              <w:jc w:val="center"/>
              <w:rPr>
                <w:b/>
                <w:sz w:val="24"/>
                <w:szCs w:val="24"/>
              </w:rPr>
            </w:pPr>
          </w:p>
        </w:tc>
        <w:tc>
          <w:tcPr>
            <w:tcW w:w="993" w:type="dxa"/>
          </w:tcPr>
          <w:p w:rsidR="00844604" w:rsidRPr="00D10233" w:rsidRDefault="00844604" w:rsidP="00E90F44">
            <w:pPr>
              <w:jc w:val="center"/>
              <w:rPr>
                <w:sz w:val="24"/>
                <w:szCs w:val="24"/>
              </w:rPr>
            </w:pPr>
            <w:r>
              <w:rPr>
                <w:sz w:val="24"/>
                <w:szCs w:val="24"/>
              </w:rPr>
              <w:t>2013</w:t>
            </w:r>
          </w:p>
        </w:tc>
        <w:tc>
          <w:tcPr>
            <w:tcW w:w="1418" w:type="dxa"/>
            <w:vMerge/>
            <w:shd w:val="clear" w:color="auto" w:fill="auto"/>
            <w:vAlign w:val="center"/>
          </w:tcPr>
          <w:p w:rsidR="00844604" w:rsidRPr="009250E9" w:rsidRDefault="00844604" w:rsidP="00E66016">
            <w:pPr>
              <w:jc w:val="center"/>
              <w:rPr>
                <w:sz w:val="24"/>
                <w:szCs w:val="24"/>
              </w:rPr>
            </w:pPr>
          </w:p>
        </w:tc>
        <w:tc>
          <w:tcPr>
            <w:tcW w:w="1419" w:type="dxa"/>
            <w:vAlign w:val="center"/>
          </w:tcPr>
          <w:p w:rsidR="00844604" w:rsidRDefault="00844604" w:rsidP="00E66016">
            <w:pPr>
              <w:jc w:val="center"/>
              <w:rPr>
                <w:sz w:val="24"/>
                <w:szCs w:val="24"/>
              </w:rPr>
            </w:pPr>
            <w:r>
              <w:rPr>
                <w:sz w:val="24"/>
                <w:szCs w:val="24"/>
              </w:rPr>
              <w:t>-</w:t>
            </w:r>
          </w:p>
        </w:tc>
        <w:tc>
          <w:tcPr>
            <w:tcW w:w="1558" w:type="dxa"/>
            <w:vAlign w:val="center"/>
          </w:tcPr>
          <w:p w:rsidR="00844604" w:rsidRPr="009250E9" w:rsidRDefault="00844604" w:rsidP="00E66016">
            <w:pPr>
              <w:jc w:val="center"/>
              <w:rPr>
                <w:sz w:val="24"/>
                <w:szCs w:val="24"/>
              </w:rPr>
            </w:pPr>
            <w:r>
              <w:rPr>
                <w:sz w:val="24"/>
                <w:szCs w:val="24"/>
              </w:rPr>
              <w:t>160,0</w:t>
            </w:r>
          </w:p>
        </w:tc>
        <w:tc>
          <w:tcPr>
            <w:tcW w:w="1559" w:type="dxa"/>
            <w:vMerge/>
            <w:vAlign w:val="center"/>
          </w:tcPr>
          <w:p w:rsidR="00844604" w:rsidRDefault="00844604" w:rsidP="00E66016">
            <w:pPr>
              <w:jc w:val="center"/>
              <w:rPr>
                <w:sz w:val="24"/>
                <w:szCs w:val="24"/>
              </w:rPr>
            </w:pPr>
          </w:p>
        </w:tc>
      </w:tr>
      <w:tr w:rsidR="00844604" w:rsidTr="00E66016">
        <w:trPr>
          <w:trHeight w:val="108"/>
        </w:trPr>
        <w:tc>
          <w:tcPr>
            <w:tcW w:w="2375" w:type="dxa"/>
            <w:vMerge/>
          </w:tcPr>
          <w:p w:rsidR="00844604" w:rsidRPr="00E66016" w:rsidRDefault="00844604" w:rsidP="00E66016">
            <w:pPr>
              <w:shd w:val="clear" w:color="auto" w:fill="FFFFFF"/>
              <w:spacing w:line="211" w:lineRule="exact"/>
              <w:ind w:left="10"/>
              <w:jc w:val="center"/>
              <w:rPr>
                <w:b/>
                <w:sz w:val="24"/>
                <w:szCs w:val="24"/>
              </w:rPr>
            </w:pPr>
          </w:p>
        </w:tc>
        <w:tc>
          <w:tcPr>
            <w:tcW w:w="993" w:type="dxa"/>
          </w:tcPr>
          <w:p w:rsidR="00844604" w:rsidRPr="00D10233" w:rsidRDefault="00844604" w:rsidP="00021F02">
            <w:pPr>
              <w:jc w:val="center"/>
              <w:rPr>
                <w:sz w:val="24"/>
                <w:szCs w:val="24"/>
              </w:rPr>
            </w:pPr>
            <w:r>
              <w:rPr>
                <w:sz w:val="24"/>
                <w:szCs w:val="24"/>
              </w:rPr>
              <w:t>2014</w:t>
            </w:r>
          </w:p>
        </w:tc>
        <w:tc>
          <w:tcPr>
            <w:tcW w:w="1418" w:type="dxa"/>
            <w:vMerge/>
            <w:shd w:val="clear" w:color="auto" w:fill="auto"/>
            <w:vAlign w:val="center"/>
          </w:tcPr>
          <w:p w:rsidR="00844604" w:rsidRPr="009250E9" w:rsidRDefault="00844604" w:rsidP="00E66016">
            <w:pPr>
              <w:jc w:val="center"/>
              <w:rPr>
                <w:sz w:val="24"/>
                <w:szCs w:val="24"/>
              </w:rPr>
            </w:pPr>
          </w:p>
        </w:tc>
        <w:tc>
          <w:tcPr>
            <w:tcW w:w="1419" w:type="dxa"/>
            <w:vAlign w:val="center"/>
          </w:tcPr>
          <w:p w:rsidR="00844604" w:rsidRDefault="00844604" w:rsidP="00E66016">
            <w:pPr>
              <w:jc w:val="center"/>
              <w:rPr>
                <w:sz w:val="24"/>
                <w:szCs w:val="24"/>
              </w:rPr>
            </w:pPr>
            <w:r>
              <w:rPr>
                <w:sz w:val="24"/>
                <w:szCs w:val="24"/>
              </w:rPr>
              <w:t>-</w:t>
            </w:r>
          </w:p>
        </w:tc>
        <w:tc>
          <w:tcPr>
            <w:tcW w:w="1558" w:type="dxa"/>
            <w:vAlign w:val="center"/>
          </w:tcPr>
          <w:p w:rsidR="00844604" w:rsidRPr="009250E9" w:rsidRDefault="00844604" w:rsidP="00E66016">
            <w:pPr>
              <w:jc w:val="center"/>
              <w:rPr>
                <w:sz w:val="24"/>
                <w:szCs w:val="24"/>
              </w:rPr>
            </w:pPr>
            <w:r>
              <w:rPr>
                <w:sz w:val="24"/>
                <w:szCs w:val="24"/>
              </w:rPr>
              <w:t>160,0</w:t>
            </w:r>
          </w:p>
        </w:tc>
        <w:tc>
          <w:tcPr>
            <w:tcW w:w="1559" w:type="dxa"/>
            <w:vMerge/>
            <w:vAlign w:val="center"/>
          </w:tcPr>
          <w:p w:rsidR="00844604" w:rsidRDefault="00844604" w:rsidP="00E66016">
            <w:pPr>
              <w:jc w:val="center"/>
              <w:rPr>
                <w:sz w:val="24"/>
                <w:szCs w:val="24"/>
              </w:rPr>
            </w:pPr>
          </w:p>
        </w:tc>
      </w:tr>
      <w:tr w:rsidR="00844604" w:rsidTr="00E66016">
        <w:trPr>
          <w:trHeight w:val="108"/>
        </w:trPr>
        <w:tc>
          <w:tcPr>
            <w:tcW w:w="2375" w:type="dxa"/>
            <w:vMerge/>
          </w:tcPr>
          <w:p w:rsidR="00844604" w:rsidRPr="00E66016" w:rsidRDefault="00844604" w:rsidP="00E66016">
            <w:pPr>
              <w:shd w:val="clear" w:color="auto" w:fill="FFFFFF"/>
              <w:spacing w:line="211" w:lineRule="exact"/>
              <w:ind w:left="10"/>
              <w:jc w:val="center"/>
              <w:rPr>
                <w:b/>
                <w:sz w:val="24"/>
                <w:szCs w:val="24"/>
              </w:rPr>
            </w:pPr>
          </w:p>
        </w:tc>
        <w:tc>
          <w:tcPr>
            <w:tcW w:w="993" w:type="dxa"/>
          </w:tcPr>
          <w:p w:rsidR="00844604" w:rsidRPr="00D10233" w:rsidRDefault="00844604" w:rsidP="00021F02">
            <w:pPr>
              <w:jc w:val="center"/>
              <w:rPr>
                <w:sz w:val="24"/>
                <w:szCs w:val="24"/>
              </w:rPr>
            </w:pPr>
            <w:r>
              <w:rPr>
                <w:sz w:val="24"/>
                <w:szCs w:val="24"/>
              </w:rPr>
              <w:t>2015</w:t>
            </w:r>
          </w:p>
        </w:tc>
        <w:tc>
          <w:tcPr>
            <w:tcW w:w="1418" w:type="dxa"/>
            <w:vMerge/>
            <w:shd w:val="clear" w:color="auto" w:fill="auto"/>
            <w:vAlign w:val="center"/>
          </w:tcPr>
          <w:p w:rsidR="00844604" w:rsidRPr="009250E9" w:rsidRDefault="00844604" w:rsidP="00E66016">
            <w:pPr>
              <w:jc w:val="center"/>
              <w:rPr>
                <w:sz w:val="24"/>
                <w:szCs w:val="24"/>
              </w:rPr>
            </w:pPr>
          </w:p>
        </w:tc>
        <w:tc>
          <w:tcPr>
            <w:tcW w:w="1419" w:type="dxa"/>
            <w:vAlign w:val="center"/>
          </w:tcPr>
          <w:p w:rsidR="00844604" w:rsidRDefault="00844604" w:rsidP="00E66016">
            <w:pPr>
              <w:jc w:val="center"/>
              <w:rPr>
                <w:sz w:val="24"/>
                <w:szCs w:val="24"/>
              </w:rPr>
            </w:pPr>
            <w:r>
              <w:rPr>
                <w:sz w:val="24"/>
                <w:szCs w:val="24"/>
              </w:rPr>
              <w:t>-</w:t>
            </w:r>
          </w:p>
        </w:tc>
        <w:tc>
          <w:tcPr>
            <w:tcW w:w="1558" w:type="dxa"/>
            <w:vAlign w:val="center"/>
          </w:tcPr>
          <w:p w:rsidR="00844604" w:rsidRPr="009250E9" w:rsidRDefault="00844604" w:rsidP="00E66016">
            <w:pPr>
              <w:jc w:val="center"/>
              <w:rPr>
                <w:sz w:val="24"/>
                <w:szCs w:val="24"/>
              </w:rPr>
            </w:pPr>
            <w:r>
              <w:rPr>
                <w:sz w:val="24"/>
                <w:szCs w:val="24"/>
              </w:rPr>
              <w:t>160,0</w:t>
            </w:r>
          </w:p>
        </w:tc>
        <w:tc>
          <w:tcPr>
            <w:tcW w:w="1559" w:type="dxa"/>
            <w:vMerge/>
            <w:vAlign w:val="center"/>
          </w:tcPr>
          <w:p w:rsidR="00844604" w:rsidRDefault="00844604" w:rsidP="00E66016">
            <w:pPr>
              <w:jc w:val="center"/>
              <w:rPr>
                <w:sz w:val="24"/>
                <w:szCs w:val="24"/>
              </w:rPr>
            </w:pPr>
          </w:p>
        </w:tc>
      </w:tr>
      <w:tr w:rsidR="00844604" w:rsidTr="00E66016">
        <w:trPr>
          <w:trHeight w:val="108"/>
        </w:trPr>
        <w:tc>
          <w:tcPr>
            <w:tcW w:w="2375" w:type="dxa"/>
            <w:vMerge/>
          </w:tcPr>
          <w:p w:rsidR="00844604" w:rsidRPr="00A669EE" w:rsidRDefault="00844604" w:rsidP="00E66016">
            <w:pPr>
              <w:shd w:val="clear" w:color="auto" w:fill="FFFFFF"/>
              <w:spacing w:line="211" w:lineRule="exact"/>
              <w:ind w:left="10"/>
              <w:jc w:val="center"/>
              <w:rPr>
                <w:sz w:val="24"/>
                <w:szCs w:val="24"/>
              </w:rPr>
            </w:pPr>
          </w:p>
        </w:tc>
        <w:tc>
          <w:tcPr>
            <w:tcW w:w="993" w:type="dxa"/>
          </w:tcPr>
          <w:p w:rsidR="00844604" w:rsidRPr="00D10233" w:rsidRDefault="00844604" w:rsidP="00E90F44">
            <w:pPr>
              <w:jc w:val="center"/>
              <w:rPr>
                <w:sz w:val="24"/>
                <w:szCs w:val="24"/>
              </w:rPr>
            </w:pPr>
            <w:r>
              <w:rPr>
                <w:sz w:val="24"/>
                <w:szCs w:val="24"/>
              </w:rPr>
              <w:t>2013</w:t>
            </w:r>
          </w:p>
        </w:tc>
        <w:tc>
          <w:tcPr>
            <w:tcW w:w="1418" w:type="dxa"/>
            <w:vMerge/>
            <w:shd w:val="clear" w:color="auto" w:fill="auto"/>
            <w:vAlign w:val="center"/>
          </w:tcPr>
          <w:p w:rsidR="00844604" w:rsidRPr="009250E9" w:rsidRDefault="00844604" w:rsidP="00E66016">
            <w:pPr>
              <w:jc w:val="center"/>
              <w:rPr>
                <w:sz w:val="24"/>
                <w:szCs w:val="24"/>
              </w:rPr>
            </w:pPr>
          </w:p>
        </w:tc>
        <w:tc>
          <w:tcPr>
            <w:tcW w:w="1419" w:type="dxa"/>
            <w:vAlign w:val="center"/>
          </w:tcPr>
          <w:p w:rsidR="00844604" w:rsidRDefault="00844604" w:rsidP="00E66016">
            <w:pPr>
              <w:jc w:val="center"/>
              <w:rPr>
                <w:sz w:val="24"/>
                <w:szCs w:val="24"/>
              </w:rPr>
            </w:pPr>
          </w:p>
        </w:tc>
        <w:tc>
          <w:tcPr>
            <w:tcW w:w="1558" w:type="dxa"/>
            <w:vAlign w:val="center"/>
          </w:tcPr>
          <w:p w:rsidR="00844604" w:rsidRPr="009250E9" w:rsidRDefault="00844604" w:rsidP="00E66016">
            <w:pPr>
              <w:jc w:val="center"/>
              <w:rPr>
                <w:sz w:val="24"/>
                <w:szCs w:val="24"/>
              </w:rPr>
            </w:pPr>
            <w:r>
              <w:rPr>
                <w:sz w:val="24"/>
                <w:szCs w:val="24"/>
              </w:rPr>
              <w:t>166,0</w:t>
            </w:r>
          </w:p>
        </w:tc>
        <w:tc>
          <w:tcPr>
            <w:tcW w:w="1559" w:type="dxa"/>
            <w:vMerge/>
            <w:vAlign w:val="center"/>
          </w:tcPr>
          <w:p w:rsidR="00844604" w:rsidRDefault="00844604" w:rsidP="00E66016">
            <w:pPr>
              <w:jc w:val="center"/>
              <w:rPr>
                <w:sz w:val="24"/>
                <w:szCs w:val="24"/>
              </w:rPr>
            </w:pPr>
          </w:p>
        </w:tc>
      </w:tr>
      <w:tr w:rsidR="00844604" w:rsidTr="00E66016">
        <w:trPr>
          <w:trHeight w:val="108"/>
        </w:trPr>
        <w:tc>
          <w:tcPr>
            <w:tcW w:w="2375" w:type="dxa"/>
            <w:vMerge/>
          </w:tcPr>
          <w:p w:rsidR="00844604" w:rsidRPr="00A669EE" w:rsidRDefault="00844604" w:rsidP="00E66016">
            <w:pPr>
              <w:shd w:val="clear" w:color="auto" w:fill="FFFFFF"/>
              <w:spacing w:line="211" w:lineRule="exact"/>
              <w:ind w:left="10"/>
              <w:jc w:val="center"/>
              <w:rPr>
                <w:sz w:val="24"/>
                <w:szCs w:val="24"/>
              </w:rPr>
            </w:pPr>
          </w:p>
        </w:tc>
        <w:tc>
          <w:tcPr>
            <w:tcW w:w="993" w:type="dxa"/>
          </w:tcPr>
          <w:p w:rsidR="00844604" w:rsidRPr="00D10233" w:rsidRDefault="00844604" w:rsidP="00021F02">
            <w:pPr>
              <w:jc w:val="center"/>
              <w:rPr>
                <w:sz w:val="24"/>
                <w:szCs w:val="24"/>
              </w:rPr>
            </w:pPr>
            <w:r>
              <w:rPr>
                <w:sz w:val="24"/>
                <w:szCs w:val="24"/>
              </w:rPr>
              <w:t>2014</w:t>
            </w:r>
          </w:p>
        </w:tc>
        <w:tc>
          <w:tcPr>
            <w:tcW w:w="1418" w:type="dxa"/>
            <w:vMerge/>
            <w:shd w:val="clear" w:color="auto" w:fill="auto"/>
            <w:vAlign w:val="center"/>
          </w:tcPr>
          <w:p w:rsidR="00844604" w:rsidRPr="009250E9" w:rsidRDefault="00844604" w:rsidP="00E66016">
            <w:pPr>
              <w:jc w:val="center"/>
              <w:rPr>
                <w:sz w:val="24"/>
                <w:szCs w:val="24"/>
              </w:rPr>
            </w:pPr>
          </w:p>
        </w:tc>
        <w:tc>
          <w:tcPr>
            <w:tcW w:w="1419" w:type="dxa"/>
            <w:vAlign w:val="center"/>
          </w:tcPr>
          <w:p w:rsidR="00844604" w:rsidRDefault="00844604" w:rsidP="00E66016">
            <w:pPr>
              <w:jc w:val="center"/>
              <w:rPr>
                <w:sz w:val="24"/>
                <w:szCs w:val="24"/>
              </w:rPr>
            </w:pPr>
          </w:p>
        </w:tc>
        <w:tc>
          <w:tcPr>
            <w:tcW w:w="1558" w:type="dxa"/>
            <w:vAlign w:val="center"/>
          </w:tcPr>
          <w:p w:rsidR="00844604" w:rsidRPr="009250E9" w:rsidRDefault="00844604" w:rsidP="00E66016">
            <w:pPr>
              <w:jc w:val="center"/>
              <w:rPr>
                <w:sz w:val="24"/>
                <w:szCs w:val="24"/>
              </w:rPr>
            </w:pPr>
            <w:r>
              <w:rPr>
                <w:sz w:val="24"/>
                <w:szCs w:val="24"/>
              </w:rPr>
              <w:t>166,0</w:t>
            </w:r>
          </w:p>
        </w:tc>
        <w:tc>
          <w:tcPr>
            <w:tcW w:w="1559" w:type="dxa"/>
            <w:vMerge/>
            <w:vAlign w:val="center"/>
          </w:tcPr>
          <w:p w:rsidR="00844604" w:rsidRDefault="00844604" w:rsidP="00E66016">
            <w:pPr>
              <w:jc w:val="center"/>
              <w:rPr>
                <w:sz w:val="24"/>
                <w:szCs w:val="24"/>
              </w:rPr>
            </w:pPr>
          </w:p>
        </w:tc>
      </w:tr>
      <w:tr w:rsidR="00844604" w:rsidTr="00E66016">
        <w:trPr>
          <w:trHeight w:val="108"/>
        </w:trPr>
        <w:tc>
          <w:tcPr>
            <w:tcW w:w="2375" w:type="dxa"/>
            <w:vMerge/>
          </w:tcPr>
          <w:p w:rsidR="00844604" w:rsidRPr="00A669EE" w:rsidRDefault="00844604" w:rsidP="00E66016">
            <w:pPr>
              <w:shd w:val="clear" w:color="auto" w:fill="FFFFFF"/>
              <w:spacing w:line="211" w:lineRule="exact"/>
              <w:ind w:left="10"/>
              <w:jc w:val="center"/>
              <w:rPr>
                <w:sz w:val="24"/>
                <w:szCs w:val="24"/>
              </w:rPr>
            </w:pPr>
          </w:p>
        </w:tc>
        <w:tc>
          <w:tcPr>
            <w:tcW w:w="993" w:type="dxa"/>
          </w:tcPr>
          <w:p w:rsidR="00844604" w:rsidRPr="00D10233" w:rsidRDefault="00844604" w:rsidP="00021F02">
            <w:pPr>
              <w:jc w:val="center"/>
              <w:rPr>
                <w:sz w:val="24"/>
                <w:szCs w:val="24"/>
              </w:rPr>
            </w:pPr>
            <w:r>
              <w:rPr>
                <w:sz w:val="24"/>
                <w:szCs w:val="24"/>
              </w:rPr>
              <w:t>2015</w:t>
            </w:r>
          </w:p>
        </w:tc>
        <w:tc>
          <w:tcPr>
            <w:tcW w:w="1418" w:type="dxa"/>
            <w:vMerge/>
            <w:shd w:val="clear" w:color="auto" w:fill="auto"/>
            <w:vAlign w:val="center"/>
          </w:tcPr>
          <w:p w:rsidR="00844604" w:rsidRPr="009250E9" w:rsidRDefault="00844604" w:rsidP="00E66016">
            <w:pPr>
              <w:jc w:val="center"/>
              <w:rPr>
                <w:sz w:val="24"/>
                <w:szCs w:val="24"/>
              </w:rPr>
            </w:pPr>
          </w:p>
        </w:tc>
        <w:tc>
          <w:tcPr>
            <w:tcW w:w="1419" w:type="dxa"/>
            <w:vAlign w:val="center"/>
          </w:tcPr>
          <w:p w:rsidR="00844604" w:rsidRDefault="00844604" w:rsidP="00E66016">
            <w:pPr>
              <w:jc w:val="center"/>
              <w:rPr>
                <w:sz w:val="24"/>
                <w:szCs w:val="24"/>
              </w:rPr>
            </w:pPr>
          </w:p>
        </w:tc>
        <w:tc>
          <w:tcPr>
            <w:tcW w:w="1558" w:type="dxa"/>
            <w:vAlign w:val="center"/>
          </w:tcPr>
          <w:p w:rsidR="00844604" w:rsidRPr="009250E9" w:rsidRDefault="00844604" w:rsidP="00E66016">
            <w:pPr>
              <w:jc w:val="center"/>
              <w:rPr>
                <w:sz w:val="24"/>
                <w:szCs w:val="24"/>
              </w:rPr>
            </w:pPr>
            <w:r>
              <w:rPr>
                <w:sz w:val="24"/>
                <w:szCs w:val="24"/>
              </w:rPr>
              <w:t>166,0</w:t>
            </w:r>
          </w:p>
        </w:tc>
        <w:tc>
          <w:tcPr>
            <w:tcW w:w="1559" w:type="dxa"/>
            <w:vMerge/>
            <w:vAlign w:val="center"/>
          </w:tcPr>
          <w:p w:rsidR="00844604" w:rsidRDefault="00844604" w:rsidP="00E66016">
            <w:pPr>
              <w:jc w:val="center"/>
              <w:rPr>
                <w:sz w:val="24"/>
                <w:szCs w:val="24"/>
              </w:rPr>
            </w:pPr>
          </w:p>
        </w:tc>
      </w:tr>
    </w:tbl>
    <w:p w:rsidR="00E66016" w:rsidRDefault="00E66016"/>
    <w:p w:rsidR="00E66016" w:rsidRDefault="00E00923" w:rsidP="00E00923">
      <w:pPr>
        <w:spacing w:line="276" w:lineRule="auto"/>
        <w:ind w:firstLine="567"/>
      </w:pPr>
      <w:r w:rsidRPr="00CB22DE">
        <w:rPr>
          <w:sz w:val="24"/>
          <w:szCs w:val="24"/>
        </w:rPr>
        <w:t>Основной эксплуатационной организацией, занимающейся обслуживанием газовых сетей и газового оборудования является филиал «Сердобскмежрайгаз»</w:t>
      </w:r>
      <w:r w:rsidRPr="00A00648">
        <w:rPr>
          <w:sz w:val="24"/>
          <w:szCs w:val="24"/>
        </w:rPr>
        <w:t>ОАО «Пензагазификация».</w:t>
      </w:r>
      <w:r w:rsidRPr="00CB22DE">
        <w:rPr>
          <w:sz w:val="24"/>
          <w:szCs w:val="24"/>
        </w:rPr>
        <w:t xml:space="preserve"> Общая протяженность газовых сетей соста</w:t>
      </w:r>
      <w:r>
        <w:rPr>
          <w:sz w:val="24"/>
          <w:szCs w:val="24"/>
        </w:rPr>
        <w:t xml:space="preserve">вляет </w:t>
      </w:r>
      <w:r w:rsidRPr="00003A81">
        <w:rPr>
          <w:sz w:val="24"/>
          <w:szCs w:val="24"/>
        </w:rPr>
        <w:t>256,34 км</w:t>
      </w:r>
      <w:r>
        <w:rPr>
          <w:sz w:val="24"/>
          <w:szCs w:val="24"/>
        </w:rPr>
        <w:t>. Жилой фонд гази</w:t>
      </w:r>
      <w:r w:rsidRPr="00CB22DE">
        <w:rPr>
          <w:sz w:val="24"/>
          <w:szCs w:val="24"/>
        </w:rPr>
        <w:t>фицирован на 100%.</w:t>
      </w:r>
    </w:p>
    <w:p w:rsidR="005C5BF6" w:rsidRDefault="005C5BF6" w:rsidP="00E00923">
      <w:pPr>
        <w:pStyle w:val="af1"/>
        <w:spacing w:line="276" w:lineRule="auto"/>
        <w:ind w:firstLine="567"/>
      </w:pPr>
    </w:p>
    <w:p w:rsidR="005C5BF6" w:rsidRPr="00950BD1" w:rsidRDefault="005C5BF6" w:rsidP="00A37600">
      <w:pPr>
        <w:pStyle w:val="af3"/>
        <w:spacing w:line="276" w:lineRule="auto"/>
      </w:pPr>
      <w:r w:rsidRPr="00950BD1">
        <w:t>1.9 Надежность теплоснабжения</w:t>
      </w:r>
    </w:p>
    <w:p w:rsidR="008C2E1F" w:rsidRPr="00950BD1" w:rsidRDefault="008C2E1F" w:rsidP="00A37600">
      <w:pPr>
        <w:spacing w:line="276" w:lineRule="auto"/>
        <w:ind w:firstLine="709"/>
        <w:jc w:val="both"/>
        <w:rPr>
          <w:color w:val="000000" w:themeColor="text1"/>
          <w:sz w:val="24"/>
          <w:szCs w:val="24"/>
        </w:rPr>
      </w:pPr>
    </w:p>
    <w:p w:rsidR="008C2E1F" w:rsidRPr="00950BD1" w:rsidRDefault="008C2E1F" w:rsidP="00A37600">
      <w:pPr>
        <w:spacing w:line="276" w:lineRule="auto"/>
        <w:ind w:firstLine="709"/>
        <w:jc w:val="both"/>
        <w:rPr>
          <w:color w:val="000000" w:themeColor="text1"/>
          <w:sz w:val="24"/>
          <w:szCs w:val="24"/>
        </w:rPr>
      </w:pPr>
      <w:r w:rsidRPr="00950BD1">
        <w:rPr>
          <w:color w:val="000000" w:themeColor="text1"/>
          <w:sz w:val="24"/>
          <w:szCs w:val="24"/>
        </w:rPr>
        <w:t>Нормативная надежность тепловых сетей в соответствии с СП 124.13330.2012 (акт</w:t>
      </w:r>
      <w:r w:rsidR="00ED76E2" w:rsidRPr="00950BD1">
        <w:rPr>
          <w:color w:val="000000" w:themeColor="text1"/>
          <w:sz w:val="24"/>
          <w:szCs w:val="24"/>
        </w:rPr>
        <w:t>у</w:t>
      </w:r>
      <w:r w:rsidRPr="00950BD1">
        <w:rPr>
          <w:color w:val="000000" w:themeColor="text1"/>
          <w:sz w:val="24"/>
          <w:szCs w:val="24"/>
        </w:rPr>
        <w:t>ализированная реда</w:t>
      </w:r>
      <w:r w:rsidR="00ED76E2" w:rsidRPr="00950BD1">
        <w:rPr>
          <w:color w:val="000000" w:themeColor="text1"/>
          <w:sz w:val="24"/>
          <w:szCs w:val="24"/>
        </w:rPr>
        <w:t>к</w:t>
      </w:r>
      <w:r w:rsidRPr="00950BD1">
        <w:rPr>
          <w:color w:val="000000" w:themeColor="text1"/>
          <w:sz w:val="24"/>
          <w:szCs w:val="24"/>
        </w:rPr>
        <w:t>ция  СНиП  41-02-2003) составляет Р</w:t>
      </w:r>
      <w:r w:rsidRPr="00950BD1">
        <w:rPr>
          <w:color w:val="000000" w:themeColor="text1"/>
          <w:sz w:val="24"/>
          <w:szCs w:val="24"/>
          <w:vertAlign w:val="subscript"/>
        </w:rPr>
        <w:t>тс</w:t>
      </w:r>
      <w:r w:rsidRPr="00950BD1">
        <w:rPr>
          <w:color w:val="000000" w:themeColor="text1"/>
          <w:sz w:val="24"/>
          <w:szCs w:val="24"/>
        </w:rPr>
        <w:t xml:space="preserve">=0,9. Для ее достижения предусматривается применение современных материалов при устройстве тепловых сетей – трубопроводов и фасонных частей с заводской изоляцией из пенополиуретана с полиэтиленовой оболочкой. Трубопроводы оборудуются системой контроля состояния тепловой изоляции, что позволяет своевременно и с большой точностью определять места утечек теплоносителя и, соответственно, участки разрушения элементов тепловых сетей. Системы теплоснабжения характеризуются такой величиной, как ремонтопригодность, заключающимся в приспособленности систем к предупреждению, обнаружению и устранению отказов и неисправностей путем проведения технического обслуживания и ремонтов. Основным показателем ремонтопригодности системы теплоснабжения является время восстановления ее отказавшего элемента. При малых диаметрах трубопроводов систем теплоснабжения данного населенного пункта время ремонта теплосетей меньше допустимого перерыва теплоснабжения, поэтому резервирование не требуется. </w:t>
      </w:r>
    </w:p>
    <w:p w:rsidR="008C2E1F" w:rsidRPr="00950BD1" w:rsidRDefault="008C2E1F" w:rsidP="00A37600">
      <w:pPr>
        <w:spacing w:line="276" w:lineRule="auto"/>
        <w:ind w:firstLine="709"/>
        <w:jc w:val="both"/>
        <w:rPr>
          <w:color w:val="000000" w:themeColor="text1"/>
          <w:sz w:val="24"/>
          <w:szCs w:val="24"/>
        </w:rPr>
      </w:pPr>
      <w:r w:rsidRPr="00950BD1">
        <w:rPr>
          <w:color w:val="000000" w:themeColor="text1"/>
          <w:sz w:val="24"/>
          <w:szCs w:val="24"/>
        </w:rPr>
        <w:t xml:space="preserve">Задачей  теплоснабжения  является  обеспечение  требуемых  уровней  параметров  у потребителей,  при  которых  достигаются  комфортные  условия  жизни  людей.  Социальные последствия,  возникающие  при  нарушении  нормальных  условий  работы  и  жизни  людей,  не поддаются экономической оценке, однако их влияние весьма велико и поэтому в методике оценки надежности исходят из принципа недопустимости отказов. </w:t>
      </w:r>
    </w:p>
    <w:p w:rsidR="008C2E1F" w:rsidRPr="00950BD1" w:rsidRDefault="008C2E1F" w:rsidP="00A37600">
      <w:pPr>
        <w:spacing w:line="276" w:lineRule="auto"/>
        <w:ind w:firstLine="709"/>
        <w:jc w:val="both"/>
        <w:rPr>
          <w:color w:val="000000" w:themeColor="text1"/>
          <w:sz w:val="24"/>
          <w:szCs w:val="24"/>
        </w:rPr>
      </w:pPr>
      <w:r w:rsidRPr="00950BD1">
        <w:rPr>
          <w:color w:val="000000" w:themeColor="text1"/>
          <w:sz w:val="24"/>
          <w:szCs w:val="24"/>
        </w:rPr>
        <w:t xml:space="preserve">В  публикациях  определению  причин  возникновения  повреждений  на  тепловых  сетях уделяется пристальное внимание и сводится к одной из перечисленных ниже:  </w:t>
      </w:r>
    </w:p>
    <w:p w:rsidR="008C2E1F" w:rsidRPr="00950BD1" w:rsidRDefault="008C2E1F" w:rsidP="00A37600">
      <w:pPr>
        <w:spacing w:line="276" w:lineRule="auto"/>
        <w:ind w:firstLine="709"/>
        <w:jc w:val="both"/>
        <w:rPr>
          <w:color w:val="000000" w:themeColor="text1"/>
          <w:sz w:val="24"/>
          <w:szCs w:val="24"/>
        </w:rPr>
      </w:pPr>
      <w:r w:rsidRPr="00950BD1">
        <w:rPr>
          <w:color w:val="000000" w:themeColor="text1"/>
          <w:sz w:val="24"/>
          <w:szCs w:val="24"/>
        </w:rPr>
        <w:t xml:space="preserve">-  наличие «капели» с плит перекрытий каналов; </w:t>
      </w:r>
    </w:p>
    <w:p w:rsidR="008C2E1F" w:rsidRPr="00950BD1" w:rsidRDefault="008C2E1F" w:rsidP="00A37600">
      <w:pPr>
        <w:spacing w:line="276" w:lineRule="auto"/>
        <w:ind w:firstLine="709"/>
        <w:jc w:val="both"/>
        <w:rPr>
          <w:color w:val="000000" w:themeColor="text1"/>
          <w:sz w:val="24"/>
          <w:szCs w:val="24"/>
        </w:rPr>
      </w:pPr>
      <w:r w:rsidRPr="00950BD1">
        <w:rPr>
          <w:color w:val="000000" w:themeColor="text1"/>
          <w:sz w:val="24"/>
          <w:szCs w:val="24"/>
        </w:rPr>
        <w:t xml:space="preserve">- наличие воды в канале или занос канала грунтом, когда вода или грунт достигают теплоизоляционной конструкции или поверхности трубопровода; </w:t>
      </w:r>
    </w:p>
    <w:p w:rsidR="008C2E1F" w:rsidRPr="00950BD1" w:rsidRDefault="008C2E1F" w:rsidP="00A37600">
      <w:pPr>
        <w:spacing w:line="276" w:lineRule="auto"/>
        <w:ind w:firstLine="709"/>
        <w:jc w:val="both"/>
        <w:rPr>
          <w:color w:val="000000" w:themeColor="text1"/>
          <w:sz w:val="24"/>
          <w:szCs w:val="24"/>
        </w:rPr>
      </w:pPr>
      <w:r w:rsidRPr="00950BD1">
        <w:rPr>
          <w:color w:val="000000" w:themeColor="text1"/>
          <w:sz w:val="24"/>
          <w:szCs w:val="24"/>
        </w:rPr>
        <w:t xml:space="preserve">-  коррозионные повреждения опорных металлоконструкций; </w:t>
      </w:r>
    </w:p>
    <w:p w:rsidR="008C2E1F" w:rsidRPr="00950BD1" w:rsidRDefault="008C2E1F" w:rsidP="00A37600">
      <w:pPr>
        <w:spacing w:line="276" w:lineRule="auto"/>
        <w:ind w:firstLine="709"/>
        <w:jc w:val="both"/>
        <w:rPr>
          <w:color w:val="000000" w:themeColor="text1"/>
          <w:sz w:val="24"/>
          <w:szCs w:val="24"/>
        </w:rPr>
      </w:pPr>
      <w:r w:rsidRPr="00950BD1">
        <w:rPr>
          <w:color w:val="000000" w:themeColor="text1"/>
          <w:sz w:val="24"/>
          <w:szCs w:val="24"/>
        </w:rPr>
        <w:t xml:space="preserve">- коррозионно-опасное влияние постоянных блуждающих и переменных токов; </w:t>
      </w:r>
    </w:p>
    <w:p w:rsidR="008C2E1F" w:rsidRPr="00950BD1" w:rsidRDefault="008C2E1F" w:rsidP="00A37600">
      <w:pPr>
        <w:spacing w:line="276" w:lineRule="auto"/>
        <w:ind w:firstLine="709"/>
        <w:jc w:val="both"/>
        <w:rPr>
          <w:color w:val="000000" w:themeColor="text1"/>
          <w:sz w:val="24"/>
          <w:szCs w:val="24"/>
        </w:rPr>
      </w:pPr>
      <w:r w:rsidRPr="00950BD1">
        <w:rPr>
          <w:color w:val="000000" w:themeColor="text1"/>
          <w:sz w:val="24"/>
          <w:szCs w:val="24"/>
        </w:rPr>
        <w:t xml:space="preserve">- ветхость оборудования. </w:t>
      </w:r>
    </w:p>
    <w:p w:rsidR="008C2E1F" w:rsidRPr="00950BD1" w:rsidRDefault="008C2E1F" w:rsidP="00A37600">
      <w:pPr>
        <w:spacing w:line="276" w:lineRule="auto"/>
        <w:ind w:firstLine="709"/>
        <w:jc w:val="both"/>
        <w:rPr>
          <w:color w:val="000000" w:themeColor="text1"/>
          <w:sz w:val="24"/>
          <w:szCs w:val="24"/>
        </w:rPr>
      </w:pPr>
      <w:r w:rsidRPr="00950BD1">
        <w:rPr>
          <w:color w:val="000000" w:themeColor="text1"/>
          <w:sz w:val="24"/>
          <w:szCs w:val="24"/>
        </w:rPr>
        <w:t xml:space="preserve">Коррозионные  процессы  металла  трубопроводов  являются  основной  причиной повреждений  теплопроводов  в  процессе  эксплуатации  и  являются  результатом  физико-химических  воздействий  окружающей  среды  на  трубопроводы.  Существенными  факторами, определяющими  коррозионную  активность  среды,  является  структура,  гранулометрический состав,  влажность,  воздухопроницаемость,  окислительно-восстановительный  потенциал, общая  кислотность  и  общая  щелочность  почв  и  грунтов.  Помимо  почвенной  коррозии, подземные  теплопроводы  подвержены  электрокоррозии, вызываемой  блуждающими  токами,  и внутренней коррозии. </w:t>
      </w:r>
    </w:p>
    <w:p w:rsidR="008C2E1F" w:rsidRPr="00950BD1" w:rsidRDefault="008C2E1F" w:rsidP="00A37600">
      <w:pPr>
        <w:spacing w:line="276" w:lineRule="auto"/>
        <w:ind w:firstLine="709"/>
        <w:jc w:val="both"/>
        <w:rPr>
          <w:color w:val="000000" w:themeColor="text1"/>
          <w:sz w:val="24"/>
          <w:szCs w:val="24"/>
        </w:rPr>
      </w:pPr>
      <w:r w:rsidRPr="00950BD1">
        <w:rPr>
          <w:color w:val="000000" w:themeColor="text1"/>
          <w:sz w:val="24"/>
          <w:szCs w:val="24"/>
        </w:rPr>
        <w:t xml:space="preserve">В последнее время в связи с постепенной стабилизацией экономической ситуации в стране, идет наращивание объемов перекладки ветхих сетей на предизолированные трубы в пенополиуретановой изоляции, которые способствуют снижению тепловых потерь и являются более  энергоэффективными  по  сравнению  с  трубами  в  традиционной  изоляции.  Важной задачей является сведение к минимуму причин, способных спровоцировать повреждения.  </w:t>
      </w:r>
    </w:p>
    <w:p w:rsidR="008C2E1F" w:rsidRPr="00950BD1" w:rsidRDefault="008C2E1F" w:rsidP="00A37600">
      <w:pPr>
        <w:spacing w:line="276" w:lineRule="auto"/>
        <w:ind w:firstLine="709"/>
        <w:jc w:val="both"/>
        <w:rPr>
          <w:color w:val="000000" w:themeColor="text1"/>
          <w:sz w:val="24"/>
          <w:szCs w:val="24"/>
        </w:rPr>
      </w:pPr>
      <w:r w:rsidRPr="00950BD1">
        <w:rPr>
          <w:color w:val="000000" w:themeColor="text1"/>
          <w:sz w:val="24"/>
          <w:szCs w:val="24"/>
        </w:rPr>
        <w:t>К таким причинам, прежде всего, относятся:</w:t>
      </w:r>
    </w:p>
    <w:p w:rsidR="008C2E1F" w:rsidRPr="00950BD1" w:rsidRDefault="008C2E1F" w:rsidP="00A37600">
      <w:pPr>
        <w:spacing w:line="276" w:lineRule="auto"/>
        <w:ind w:firstLine="709"/>
        <w:jc w:val="both"/>
        <w:rPr>
          <w:color w:val="000000" w:themeColor="text1"/>
          <w:sz w:val="24"/>
          <w:szCs w:val="24"/>
        </w:rPr>
      </w:pPr>
      <w:r w:rsidRPr="00950BD1">
        <w:rPr>
          <w:color w:val="000000" w:themeColor="text1"/>
          <w:sz w:val="24"/>
          <w:szCs w:val="24"/>
        </w:rPr>
        <w:t>-  качество  проектирования  теплопроводов  и  средств  их  защиты  от  наружной</w:t>
      </w:r>
      <w:r w:rsidR="00ED76E2" w:rsidRPr="00950BD1">
        <w:rPr>
          <w:color w:val="000000" w:themeColor="text1"/>
          <w:sz w:val="24"/>
          <w:szCs w:val="24"/>
        </w:rPr>
        <w:t xml:space="preserve"> к</w:t>
      </w:r>
      <w:r w:rsidRPr="00950BD1">
        <w:rPr>
          <w:color w:val="000000" w:themeColor="text1"/>
          <w:sz w:val="24"/>
          <w:szCs w:val="24"/>
        </w:rPr>
        <w:t xml:space="preserve">оррозии;  </w:t>
      </w:r>
    </w:p>
    <w:p w:rsidR="008C2E1F" w:rsidRPr="00950BD1" w:rsidRDefault="008C2E1F" w:rsidP="00A37600">
      <w:pPr>
        <w:spacing w:line="276" w:lineRule="auto"/>
        <w:ind w:firstLine="709"/>
        <w:jc w:val="both"/>
        <w:rPr>
          <w:color w:val="000000" w:themeColor="text1"/>
          <w:sz w:val="24"/>
          <w:szCs w:val="24"/>
        </w:rPr>
      </w:pPr>
      <w:r w:rsidRPr="00950BD1">
        <w:rPr>
          <w:color w:val="000000" w:themeColor="text1"/>
          <w:sz w:val="24"/>
          <w:szCs w:val="24"/>
        </w:rPr>
        <w:t xml:space="preserve">-  наличие сопутствующих инженерных сетей, их состояния и режимов работы;  </w:t>
      </w:r>
    </w:p>
    <w:p w:rsidR="008C2E1F" w:rsidRPr="00950BD1" w:rsidRDefault="008C2E1F" w:rsidP="00A37600">
      <w:pPr>
        <w:spacing w:line="276" w:lineRule="auto"/>
        <w:ind w:firstLine="709"/>
        <w:jc w:val="both"/>
        <w:rPr>
          <w:color w:val="000000" w:themeColor="text1"/>
          <w:sz w:val="24"/>
          <w:szCs w:val="24"/>
        </w:rPr>
      </w:pPr>
      <w:r w:rsidRPr="00950BD1">
        <w:rPr>
          <w:color w:val="000000" w:themeColor="text1"/>
          <w:sz w:val="24"/>
          <w:szCs w:val="24"/>
        </w:rPr>
        <w:t xml:space="preserve">- качество строительно-монтажных работ;  </w:t>
      </w:r>
    </w:p>
    <w:p w:rsidR="008C2E1F" w:rsidRPr="00950BD1" w:rsidRDefault="008C2E1F" w:rsidP="00A37600">
      <w:pPr>
        <w:spacing w:line="276" w:lineRule="auto"/>
        <w:ind w:firstLine="709"/>
        <w:jc w:val="both"/>
        <w:rPr>
          <w:color w:val="000000" w:themeColor="text1"/>
          <w:sz w:val="24"/>
          <w:szCs w:val="24"/>
        </w:rPr>
      </w:pPr>
      <w:r w:rsidRPr="00950BD1">
        <w:rPr>
          <w:color w:val="000000" w:themeColor="text1"/>
          <w:sz w:val="24"/>
          <w:szCs w:val="24"/>
        </w:rPr>
        <w:t xml:space="preserve">- наличие  и  эффективность  средств  защиты  теплопроводов  от  постоянных блуждающих  и  переменных  токов;  эффективность  комплекса  эксплуатационных мероприятий,  направленных  на  поддержание  безопасных  и  надежных  условий эксплуатации.  </w:t>
      </w:r>
    </w:p>
    <w:p w:rsidR="008C2E1F" w:rsidRPr="00950BD1" w:rsidRDefault="008C2E1F" w:rsidP="00A37600">
      <w:pPr>
        <w:spacing w:line="276" w:lineRule="auto"/>
        <w:ind w:firstLine="709"/>
        <w:jc w:val="both"/>
        <w:rPr>
          <w:color w:val="000000" w:themeColor="text1"/>
          <w:sz w:val="24"/>
          <w:szCs w:val="24"/>
        </w:rPr>
      </w:pPr>
      <w:r w:rsidRPr="00950BD1">
        <w:rPr>
          <w:color w:val="000000" w:themeColor="text1"/>
          <w:sz w:val="24"/>
          <w:szCs w:val="24"/>
        </w:rPr>
        <w:t xml:space="preserve">Существуют два пути для создания надежных систем. Первый путь — это повышение качества  элементов,  из  которых  состоит  система;  второй — резервирование  элементов. </w:t>
      </w:r>
    </w:p>
    <w:p w:rsidR="008C2E1F" w:rsidRPr="00950BD1" w:rsidRDefault="008C2E1F" w:rsidP="00A37600">
      <w:pPr>
        <w:spacing w:line="276" w:lineRule="auto"/>
        <w:ind w:firstLine="709"/>
        <w:jc w:val="both"/>
        <w:rPr>
          <w:color w:val="000000" w:themeColor="text1"/>
          <w:sz w:val="24"/>
          <w:szCs w:val="24"/>
        </w:rPr>
      </w:pPr>
      <w:r w:rsidRPr="00950BD1">
        <w:rPr>
          <w:color w:val="000000" w:themeColor="text1"/>
          <w:sz w:val="24"/>
          <w:szCs w:val="24"/>
        </w:rPr>
        <w:t>Повышают  надежность,  реализуя  прежде  всего  первый  путь.  Но,  когда  исчерпываются технические возможности повышения качества элементов или когда дальнейшее повышение качества  оказывается  экономически  невыгодным,  идут  по  второму  пути.  Второй  путь необходим, когда надежность системы должна быть выше надежности элементов, из которых она  состоит.  Повышения  надежности  достигают  резервированием.  Для  систем теплоснабжения применяют дублирование, а для тепловых сетей дублирование, кольцевание и секционирование.</w:t>
      </w:r>
    </w:p>
    <w:p w:rsidR="008C2E1F" w:rsidRPr="00950BD1" w:rsidRDefault="008C2E1F" w:rsidP="00A37600">
      <w:pPr>
        <w:spacing w:line="276" w:lineRule="auto"/>
        <w:ind w:left="284" w:firstLine="425"/>
        <w:jc w:val="both"/>
        <w:rPr>
          <w:color w:val="000000" w:themeColor="text1"/>
          <w:sz w:val="24"/>
          <w:szCs w:val="24"/>
        </w:rPr>
      </w:pPr>
      <w:r w:rsidRPr="00950BD1">
        <w:rPr>
          <w:color w:val="000000" w:themeColor="text1"/>
          <w:sz w:val="24"/>
          <w:szCs w:val="24"/>
        </w:rPr>
        <w:t xml:space="preserve">  Известны  следующие  средства  повышения  надежности  существующих  систем теплоснабжения:  </w:t>
      </w:r>
    </w:p>
    <w:p w:rsidR="008C2E1F" w:rsidRPr="00950BD1" w:rsidRDefault="008C2E1F" w:rsidP="00A37600">
      <w:pPr>
        <w:spacing w:line="276" w:lineRule="auto"/>
        <w:ind w:left="284" w:firstLine="425"/>
        <w:jc w:val="both"/>
        <w:rPr>
          <w:color w:val="000000" w:themeColor="text1"/>
          <w:sz w:val="24"/>
          <w:szCs w:val="24"/>
        </w:rPr>
      </w:pPr>
      <w:r w:rsidRPr="00950BD1">
        <w:rPr>
          <w:color w:val="000000" w:themeColor="text1"/>
          <w:sz w:val="24"/>
          <w:szCs w:val="24"/>
        </w:rPr>
        <w:t xml:space="preserve">1.  повышение качества элементов, из которых состоит система;  </w:t>
      </w:r>
    </w:p>
    <w:p w:rsidR="008C2E1F" w:rsidRPr="00950BD1" w:rsidRDefault="008C2E1F" w:rsidP="00A37600">
      <w:pPr>
        <w:spacing w:line="276" w:lineRule="auto"/>
        <w:ind w:left="284" w:firstLine="425"/>
        <w:jc w:val="both"/>
        <w:rPr>
          <w:color w:val="000000" w:themeColor="text1"/>
          <w:sz w:val="24"/>
          <w:szCs w:val="24"/>
        </w:rPr>
      </w:pPr>
      <w:r w:rsidRPr="00950BD1">
        <w:rPr>
          <w:color w:val="000000" w:themeColor="text1"/>
          <w:sz w:val="24"/>
          <w:szCs w:val="24"/>
        </w:rPr>
        <w:t xml:space="preserve">2.  секционирование  тепловых  сетей  для  сокращения  времени  восстановления  отказавшего участка сети;  </w:t>
      </w:r>
    </w:p>
    <w:p w:rsidR="008C2E1F" w:rsidRPr="00950BD1" w:rsidRDefault="008C2E1F" w:rsidP="00A37600">
      <w:pPr>
        <w:spacing w:line="276" w:lineRule="auto"/>
        <w:ind w:left="284" w:firstLine="425"/>
        <w:jc w:val="both"/>
        <w:rPr>
          <w:color w:val="000000" w:themeColor="text1"/>
          <w:sz w:val="24"/>
          <w:szCs w:val="24"/>
        </w:rPr>
      </w:pPr>
      <w:r w:rsidRPr="00950BD1">
        <w:rPr>
          <w:color w:val="000000" w:themeColor="text1"/>
          <w:sz w:val="24"/>
          <w:szCs w:val="24"/>
        </w:rPr>
        <w:t xml:space="preserve">3.  резервирование  —  повышение  надежности  системы  введением  избыточности (дополнительных средств и возможностей сверх минимально необходимых для выполнения заданных функций теплоснабжения потребителей);  </w:t>
      </w:r>
    </w:p>
    <w:p w:rsidR="008C2E1F" w:rsidRPr="00950BD1" w:rsidRDefault="008C2E1F" w:rsidP="00A37600">
      <w:pPr>
        <w:spacing w:line="276" w:lineRule="auto"/>
        <w:ind w:left="284" w:firstLine="425"/>
        <w:jc w:val="both"/>
        <w:rPr>
          <w:color w:val="000000" w:themeColor="text1"/>
          <w:sz w:val="24"/>
          <w:szCs w:val="24"/>
        </w:rPr>
      </w:pPr>
      <w:r w:rsidRPr="00950BD1">
        <w:rPr>
          <w:color w:val="000000" w:themeColor="text1"/>
          <w:sz w:val="24"/>
          <w:szCs w:val="24"/>
        </w:rPr>
        <w:t xml:space="preserve">4.  техническое  обслуживание  —  выполнение  комплекса  работ  для  поддержания работоспособности  системы  (систематическая  диагностика  состояния,  поддержание благоприятных по условиям надежности режимов работы и т. д.);  </w:t>
      </w:r>
    </w:p>
    <w:p w:rsidR="008C2E1F" w:rsidRPr="00950BD1" w:rsidRDefault="008C2E1F" w:rsidP="00A37600">
      <w:pPr>
        <w:spacing w:line="276" w:lineRule="auto"/>
        <w:ind w:firstLine="709"/>
        <w:jc w:val="both"/>
        <w:rPr>
          <w:color w:val="000000" w:themeColor="text1"/>
          <w:sz w:val="24"/>
          <w:szCs w:val="24"/>
        </w:rPr>
      </w:pPr>
      <w:r w:rsidRPr="00950BD1">
        <w:rPr>
          <w:color w:val="000000" w:themeColor="text1"/>
          <w:sz w:val="24"/>
          <w:szCs w:val="24"/>
        </w:rPr>
        <w:t>5.  ремонт — комплекс  работ  для  восстановления  работоспособности  системы  (текущий, капитальный или аварийный);</w:t>
      </w:r>
    </w:p>
    <w:p w:rsidR="008C2E1F" w:rsidRPr="00950BD1" w:rsidRDefault="008C2E1F" w:rsidP="00A37600">
      <w:pPr>
        <w:spacing w:line="276" w:lineRule="auto"/>
        <w:ind w:firstLine="709"/>
        <w:jc w:val="both"/>
        <w:rPr>
          <w:color w:val="000000" w:themeColor="text1"/>
          <w:sz w:val="24"/>
          <w:szCs w:val="24"/>
        </w:rPr>
      </w:pPr>
      <w:r w:rsidRPr="00950BD1">
        <w:rPr>
          <w:color w:val="000000" w:themeColor="text1"/>
          <w:sz w:val="24"/>
          <w:szCs w:val="24"/>
        </w:rPr>
        <w:t>Применение в качестве запорной арматуры шаровых кранов для бесканальной установки также повышает надежность системы теплоснабжения. Запорная арматура, установленная на ответвлениях тепловых сетей и на подводящих трубопроводах к потребителям, позволяет отключать аварийные участки с сохранением работоспособности других участков системы теплоснабжения.</w:t>
      </w:r>
    </w:p>
    <w:p w:rsidR="008C2E1F" w:rsidRPr="00950BD1" w:rsidRDefault="008C2E1F" w:rsidP="00A37600">
      <w:pPr>
        <w:spacing w:line="276" w:lineRule="auto"/>
        <w:ind w:firstLine="709"/>
        <w:jc w:val="both"/>
        <w:rPr>
          <w:color w:val="000000" w:themeColor="text1"/>
          <w:sz w:val="24"/>
          <w:szCs w:val="24"/>
        </w:rPr>
      </w:pPr>
      <w:r w:rsidRPr="00950BD1">
        <w:rPr>
          <w:color w:val="000000" w:themeColor="text1"/>
          <w:sz w:val="24"/>
          <w:szCs w:val="24"/>
        </w:rPr>
        <w:t>Для обеспечения надежности системы теплоснабжения на источниках  предусматривается установка котлов, производительность которых выбрана из расчета покрытия максимальных тепловых нагрузок в режиме наиболее холодного месяца  при выходе одного котла из строя. Так же на источниках  предусматривается обработка подпиточной воды для снижения коррозийной активности теплоносителя и увеличения срока службы оборудования и трубопроводов.</w:t>
      </w:r>
    </w:p>
    <w:p w:rsidR="008C2E1F" w:rsidRPr="00950BD1" w:rsidRDefault="008C2E1F" w:rsidP="00A37600">
      <w:pPr>
        <w:spacing w:line="276" w:lineRule="auto"/>
        <w:ind w:firstLine="709"/>
        <w:jc w:val="both"/>
        <w:rPr>
          <w:color w:val="000000" w:themeColor="text1"/>
          <w:sz w:val="24"/>
          <w:szCs w:val="24"/>
        </w:rPr>
      </w:pPr>
      <w:r w:rsidRPr="00950BD1">
        <w:rPr>
          <w:color w:val="000000" w:themeColor="text1"/>
          <w:sz w:val="24"/>
          <w:szCs w:val="24"/>
        </w:rPr>
        <w:t>Живучесть системы теплоснабжения обеспечивается наличием спускной арматуры, позволяющей опорожнить аварийный участок теплосети с целью исключения размораживания трубопроводов. При проектировании должна быть обеспечена возможность компенсации тепловых удлинений трубопроводов.</w:t>
      </w:r>
    </w:p>
    <w:p w:rsidR="008C2E1F" w:rsidRPr="00950BD1" w:rsidRDefault="008C2E1F" w:rsidP="00A37600">
      <w:pPr>
        <w:pStyle w:val="af1"/>
        <w:spacing w:line="276" w:lineRule="auto"/>
        <w:ind w:firstLine="709"/>
        <w:jc w:val="both"/>
      </w:pPr>
      <w:r w:rsidRPr="00950BD1">
        <w:t xml:space="preserve">На  основании  принятых  законов  «О теплоснабжении»  и  «Об  энергосбережении» приоритетной  задачей  является  обеспечение  надежного  и  безопасного  теплоснабжения, однако методические рекомендации, разработанные к применению в обозначенной области, не позволяют  проводить  анализ  существующих  тепловых  сетей  на  предмет  фактической  и перспективной оценки значения функциональной надежности. </w:t>
      </w:r>
    </w:p>
    <w:p w:rsidR="008C2E1F" w:rsidRPr="001918EF" w:rsidRDefault="008C2E1F" w:rsidP="00A37600">
      <w:pPr>
        <w:pStyle w:val="af1"/>
        <w:spacing w:line="276" w:lineRule="auto"/>
        <w:ind w:firstLine="709"/>
        <w:jc w:val="both"/>
        <w:rPr>
          <w:highlight w:val="yellow"/>
        </w:rPr>
      </w:pPr>
      <w:r w:rsidRPr="00950BD1">
        <w:t>Во  исполнение  закона  «Об  энергосбережении»  261-ФЗ  от  27 ноября  2009г.  во  всех организациях,  осуществляющих  производство  и  (или)  транспортировку  тепловой  энергии необходимо  провести  энергетическое  обследование .  На  основании  проведенных обследований  будут  составляться  электронные  модели  системы  теплоснабжения  городов  с привязкой  потребителей  к  топографической  карте.  При  этом  возникающие  вопросы, связанные  с  регламентными  ситуациями,  такими  как  введение  новых  элементов  тепловых сетей, выведение в аварийно-ремонтные работы участков сетей, подключение к сети новых потребителей и др., необходимо решать, учитывая показатели функциональной надежности системы.</w:t>
      </w:r>
    </w:p>
    <w:p w:rsidR="008C2E1F" w:rsidRPr="00950BD1" w:rsidRDefault="008C2E1F" w:rsidP="00A37600">
      <w:pPr>
        <w:pStyle w:val="af1"/>
        <w:spacing w:line="276" w:lineRule="auto"/>
        <w:ind w:firstLine="709"/>
        <w:jc w:val="both"/>
      </w:pPr>
      <w:r w:rsidRPr="00950BD1">
        <w:t xml:space="preserve">Динамика  роста  повреждаемости  элементов  теплосети  в  зависимости  от  проработанного времени показывает, что за последние пять лет явных изменений не произошло. </w:t>
      </w:r>
    </w:p>
    <w:p w:rsidR="008C2E1F" w:rsidRPr="00950BD1" w:rsidRDefault="008C2E1F" w:rsidP="00A37600">
      <w:pPr>
        <w:pStyle w:val="af1"/>
        <w:spacing w:line="276" w:lineRule="auto"/>
        <w:ind w:firstLine="709"/>
        <w:jc w:val="both"/>
      </w:pPr>
      <w:r w:rsidRPr="00950BD1">
        <w:t>Наличие резервирующих перемычек между</w:t>
      </w:r>
      <w:r w:rsidR="008E32FF" w:rsidRPr="00950BD1">
        <w:t>котельным</w:t>
      </w:r>
      <w:r w:rsidRPr="00950BD1">
        <w:t>значительно повышает надежность магистральных тепловых сетей</w:t>
      </w:r>
      <w:r w:rsidR="008E32FF" w:rsidRPr="00950BD1">
        <w:t xml:space="preserve"> и обеспечивает надежность отопления и горячего водоснабжения районов многоэтажной застройки</w:t>
      </w:r>
    </w:p>
    <w:p w:rsidR="008C2E1F" w:rsidRPr="00D62D89" w:rsidRDefault="008C2E1F" w:rsidP="00A37600">
      <w:pPr>
        <w:pStyle w:val="af"/>
        <w:spacing w:after="0" w:line="276" w:lineRule="auto"/>
        <w:ind w:firstLine="709"/>
        <w:jc w:val="both"/>
        <w:rPr>
          <w:sz w:val="24"/>
          <w:szCs w:val="24"/>
        </w:rPr>
      </w:pPr>
      <w:r w:rsidRPr="00950BD1">
        <w:rPr>
          <w:sz w:val="24"/>
          <w:szCs w:val="24"/>
        </w:rPr>
        <w:t>При реализации представленных в схеме мероприятий надежность работы системы теплоснабжения будет удовлетворять вышеуказанным требованиям.</w:t>
      </w:r>
    </w:p>
    <w:p w:rsidR="00544C3E" w:rsidRDefault="00544C3E" w:rsidP="00A37600">
      <w:pPr>
        <w:pStyle w:val="af3"/>
        <w:spacing w:line="276" w:lineRule="auto"/>
      </w:pPr>
    </w:p>
    <w:p w:rsidR="005C5BF6" w:rsidRDefault="005C5BF6" w:rsidP="00BF297E">
      <w:pPr>
        <w:pStyle w:val="af3"/>
      </w:pPr>
      <w:r w:rsidRPr="00BF297E">
        <w:t xml:space="preserve">1.10 Технико-экономические показатели теплоснабжающих </w:t>
      </w:r>
      <w:r w:rsidRPr="00BF297E">
        <w:br/>
        <w:t>и  теплосетевых организаций</w:t>
      </w:r>
    </w:p>
    <w:p w:rsidR="00950BD1" w:rsidRPr="00BF297E" w:rsidRDefault="00950BD1" w:rsidP="00BF297E">
      <w:pPr>
        <w:pStyle w:val="af3"/>
      </w:pPr>
    </w:p>
    <w:p w:rsidR="008C2E1F" w:rsidRPr="00BF297E" w:rsidRDefault="008C2E1F" w:rsidP="00A37600">
      <w:pPr>
        <w:pStyle w:val="af3"/>
        <w:spacing w:line="276" w:lineRule="auto"/>
        <w:ind w:firstLine="709"/>
        <w:jc w:val="both"/>
        <w:rPr>
          <w:b w:val="0"/>
        </w:rPr>
      </w:pPr>
      <w:r w:rsidRPr="00BF297E">
        <w:rPr>
          <w:b w:val="0"/>
        </w:rPr>
        <w:t xml:space="preserve">Основные  технико-экономические  показатели  предприятия  -  это  система измерителей,  абсолютных  и  относительных  показателей,  которая  характеризует хозяйственно-экономическую  деятельность  предприятия.  Комплексный  характер  системы технико-экономических показателей позволяет адекватно оценить деятельность отдельного предприятия и сопоставить его результаты в динамике. </w:t>
      </w:r>
    </w:p>
    <w:p w:rsidR="008C2E1F" w:rsidRPr="00BF297E" w:rsidRDefault="008C2E1F" w:rsidP="00A37600">
      <w:pPr>
        <w:pStyle w:val="af3"/>
        <w:spacing w:line="276" w:lineRule="auto"/>
        <w:ind w:firstLine="709"/>
        <w:jc w:val="both"/>
        <w:rPr>
          <w:b w:val="0"/>
        </w:rPr>
      </w:pPr>
      <w:r w:rsidRPr="00BF297E">
        <w:rPr>
          <w:b w:val="0"/>
        </w:rPr>
        <w:t>Основные  технико-экономические  показатели  являются  основой  при  разработке производственно-финансового плана предприятия.</w:t>
      </w:r>
    </w:p>
    <w:p w:rsidR="0021680C" w:rsidRDefault="008C2E1F" w:rsidP="00A37600">
      <w:pPr>
        <w:pStyle w:val="af3"/>
        <w:spacing w:line="276" w:lineRule="auto"/>
        <w:ind w:firstLine="709"/>
        <w:jc w:val="both"/>
        <w:rPr>
          <w:b w:val="0"/>
        </w:rPr>
      </w:pPr>
      <w:r w:rsidRPr="00BF297E">
        <w:rPr>
          <w:b w:val="0"/>
        </w:rPr>
        <w:t xml:space="preserve">Динамика </w:t>
      </w:r>
      <w:r w:rsidRPr="00393A52">
        <w:rPr>
          <w:b w:val="0"/>
        </w:rPr>
        <w:t xml:space="preserve">основных технико-экономических показателей работы котельных </w:t>
      </w:r>
      <w:r w:rsidR="009A1332" w:rsidRPr="00393A52">
        <w:rPr>
          <w:b w:val="0"/>
        </w:rPr>
        <w:t>ООО</w:t>
      </w:r>
      <w:r w:rsidR="00BF297E" w:rsidRPr="00393A52">
        <w:rPr>
          <w:b w:val="0"/>
        </w:rPr>
        <w:t>«</w:t>
      </w:r>
      <w:r w:rsidR="009A1332" w:rsidRPr="00393A52">
        <w:rPr>
          <w:b w:val="0"/>
        </w:rPr>
        <w:t>Теплобытсервис</w:t>
      </w:r>
      <w:r w:rsidR="00A37600" w:rsidRPr="00393A52">
        <w:rPr>
          <w:b w:val="0"/>
        </w:rPr>
        <w:t>»</w:t>
      </w:r>
      <w:r w:rsidRPr="00393A52">
        <w:rPr>
          <w:b w:val="0"/>
        </w:rPr>
        <w:t xml:space="preserve">и </w:t>
      </w:r>
      <w:r w:rsidR="009A1332" w:rsidRPr="00393A52">
        <w:rPr>
          <w:b w:val="0"/>
          <w:color w:val="000000"/>
        </w:rPr>
        <w:t>ЗАО «ЦентрМетроКом</w:t>
      </w:r>
      <w:r w:rsidR="009A1332" w:rsidRPr="0079268F">
        <w:rPr>
          <w:b w:val="0"/>
          <w:color w:val="000000"/>
        </w:rPr>
        <w:t>-Энерго»</w:t>
      </w:r>
      <w:r w:rsidR="00A37600">
        <w:rPr>
          <w:b w:val="0"/>
        </w:rPr>
        <w:t xml:space="preserve"> и МУП «Сердобская теплосеть» </w:t>
      </w:r>
      <w:r w:rsidRPr="00BF297E">
        <w:rPr>
          <w:b w:val="0"/>
        </w:rPr>
        <w:t>представлены в таблиц</w:t>
      </w:r>
      <w:r w:rsidR="0021680C">
        <w:rPr>
          <w:b w:val="0"/>
        </w:rPr>
        <w:t>е</w:t>
      </w:r>
      <w:r w:rsidR="00ED76E2">
        <w:rPr>
          <w:b w:val="0"/>
        </w:rPr>
        <w:t>4</w:t>
      </w:r>
      <w:r w:rsidR="00950BD1">
        <w:rPr>
          <w:b w:val="0"/>
        </w:rPr>
        <w:t>3</w:t>
      </w:r>
      <w:r w:rsidR="0021680C">
        <w:rPr>
          <w:b w:val="0"/>
        </w:rPr>
        <w:t>.</w:t>
      </w:r>
    </w:p>
    <w:p w:rsidR="008C2E1F" w:rsidRPr="00BF297E" w:rsidRDefault="008C2E1F" w:rsidP="00A37600">
      <w:pPr>
        <w:pStyle w:val="af3"/>
        <w:spacing w:line="276" w:lineRule="auto"/>
        <w:ind w:firstLine="709"/>
        <w:jc w:val="both"/>
        <w:rPr>
          <w:b w:val="0"/>
        </w:rPr>
      </w:pPr>
    </w:p>
    <w:p w:rsidR="008C2E1F" w:rsidRDefault="008C2E1F" w:rsidP="00BF297E">
      <w:pPr>
        <w:pStyle w:val="af3"/>
        <w:jc w:val="both"/>
        <w:rPr>
          <w:b w:val="0"/>
        </w:rPr>
      </w:pPr>
      <w:r w:rsidRPr="00BF297E">
        <w:rPr>
          <w:b w:val="0"/>
        </w:rPr>
        <w:t xml:space="preserve">Таблица </w:t>
      </w:r>
      <w:r w:rsidR="00ED76E2">
        <w:rPr>
          <w:b w:val="0"/>
        </w:rPr>
        <w:t>4</w:t>
      </w:r>
      <w:r w:rsidR="00950BD1">
        <w:rPr>
          <w:b w:val="0"/>
        </w:rPr>
        <w:t>3</w:t>
      </w:r>
      <w:r w:rsidRPr="00BF297E">
        <w:rPr>
          <w:b w:val="0"/>
        </w:rPr>
        <w:t xml:space="preserve"> – Динамика основных технико-экономических показателей работы котельн</w:t>
      </w:r>
      <w:r w:rsidR="00BF297E">
        <w:rPr>
          <w:b w:val="0"/>
        </w:rPr>
        <w:t xml:space="preserve">ых </w:t>
      </w:r>
    </w:p>
    <w:tbl>
      <w:tblPr>
        <w:tblStyle w:val="a6"/>
        <w:tblW w:w="9747" w:type="dxa"/>
        <w:tblLayout w:type="fixed"/>
        <w:tblLook w:val="04A0" w:firstRow="1" w:lastRow="0" w:firstColumn="1" w:lastColumn="0" w:noHBand="0" w:noVBand="1"/>
      </w:tblPr>
      <w:tblGrid>
        <w:gridCol w:w="1525"/>
        <w:gridCol w:w="1983"/>
        <w:gridCol w:w="2128"/>
        <w:gridCol w:w="50"/>
        <w:gridCol w:w="2048"/>
        <w:gridCol w:w="28"/>
        <w:gridCol w:w="1985"/>
      </w:tblGrid>
      <w:tr w:rsidR="008C2E1F" w:rsidTr="00ED76E2">
        <w:tc>
          <w:tcPr>
            <w:tcW w:w="1525" w:type="dxa"/>
          </w:tcPr>
          <w:p w:rsidR="008C2E1F" w:rsidRPr="00FC53DA" w:rsidRDefault="008C2E1F" w:rsidP="00CB0369">
            <w:pPr>
              <w:pStyle w:val="af3"/>
              <w:rPr>
                <w:b w:val="0"/>
              </w:rPr>
            </w:pPr>
            <w:r>
              <w:rPr>
                <w:b w:val="0"/>
              </w:rPr>
              <w:t>Год</w:t>
            </w:r>
          </w:p>
          <w:p w:rsidR="008C2E1F" w:rsidRDefault="008C2E1F" w:rsidP="00CB0369">
            <w:pPr>
              <w:pStyle w:val="af3"/>
              <w:rPr>
                <w:b w:val="0"/>
              </w:rPr>
            </w:pPr>
          </w:p>
        </w:tc>
        <w:tc>
          <w:tcPr>
            <w:tcW w:w="1983" w:type="dxa"/>
          </w:tcPr>
          <w:p w:rsidR="008C2E1F" w:rsidRDefault="008C2E1F" w:rsidP="00CB0369">
            <w:pPr>
              <w:pStyle w:val="af3"/>
              <w:rPr>
                <w:b w:val="0"/>
              </w:rPr>
            </w:pPr>
            <w:r>
              <w:rPr>
                <w:b w:val="0"/>
              </w:rPr>
              <w:t>Производство тепловой энергии,</w:t>
            </w:r>
          </w:p>
          <w:p w:rsidR="008C2E1F" w:rsidRDefault="008C2E1F" w:rsidP="00CB0369">
            <w:pPr>
              <w:pStyle w:val="af3"/>
              <w:rPr>
                <w:b w:val="0"/>
              </w:rPr>
            </w:pPr>
          </w:p>
          <w:p w:rsidR="00BF297E" w:rsidRDefault="00BF297E" w:rsidP="00CB0369">
            <w:pPr>
              <w:pStyle w:val="af3"/>
              <w:rPr>
                <w:b w:val="0"/>
              </w:rPr>
            </w:pPr>
          </w:p>
          <w:p w:rsidR="008C2E1F" w:rsidRDefault="008C2E1F" w:rsidP="00CB0369">
            <w:pPr>
              <w:pStyle w:val="af3"/>
              <w:rPr>
                <w:b w:val="0"/>
              </w:rPr>
            </w:pPr>
            <w:r>
              <w:rPr>
                <w:b w:val="0"/>
              </w:rPr>
              <w:t>Гкал/год</w:t>
            </w:r>
          </w:p>
        </w:tc>
        <w:tc>
          <w:tcPr>
            <w:tcW w:w="2178" w:type="dxa"/>
            <w:gridSpan w:val="2"/>
          </w:tcPr>
          <w:p w:rsidR="008C2E1F" w:rsidRDefault="008C2E1F" w:rsidP="00CB0369">
            <w:pPr>
              <w:pStyle w:val="af3"/>
              <w:rPr>
                <w:b w:val="0"/>
              </w:rPr>
            </w:pPr>
            <w:r>
              <w:rPr>
                <w:b w:val="0"/>
              </w:rPr>
              <w:t>Расход тепловой энергии на собственные нужды,</w:t>
            </w:r>
          </w:p>
          <w:p w:rsidR="00BF297E" w:rsidRDefault="00BF297E" w:rsidP="00CB0369">
            <w:pPr>
              <w:pStyle w:val="af3"/>
              <w:rPr>
                <w:b w:val="0"/>
              </w:rPr>
            </w:pPr>
          </w:p>
          <w:p w:rsidR="00CB0369" w:rsidRDefault="00CB0369" w:rsidP="00CB0369">
            <w:pPr>
              <w:pStyle w:val="af3"/>
              <w:rPr>
                <w:b w:val="0"/>
              </w:rPr>
            </w:pPr>
          </w:p>
          <w:p w:rsidR="008C2E1F" w:rsidRDefault="008C2E1F" w:rsidP="00CB0369">
            <w:pPr>
              <w:pStyle w:val="af3"/>
              <w:rPr>
                <w:b w:val="0"/>
              </w:rPr>
            </w:pPr>
            <w:r>
              <w:rPr>
                <w:b w:val="0"/>
              </w:rPr>
              <w:t>Гкал/год</w:t>
            </w:r>
            <w:r w:rsidR="00BF297E">
              <w:rPr>
                <w:b w:val="0"/>
              </w:rPr>
              <w:t xml:space="preserve"> (%)</w:t>
            </w:r>
          </w:p>
        </w:tc>
        <w:tc>
          <w:tcPr>
            <w:tcW w:w="2048" w:type="dxa"/>
          </w:tcPr>
          <w:p w:rsidR="008C2E1F" w:rsidRDefault="008C2E1F" w:rsidP="00CB0369">
            <w:pPr>
              <w:pStyle w:val="af3"/>
              <w:rPr>
                <w:b w:val="0"/>
              </w:rPr>
            </w:pPr>
            <w:r>
              <w:rPr>
                <w:b w:val="0"/>
              </w:rPr>
              <w:t>Отпуск тепловой энергии,</w:t>
            </w:r>
          </w:p>
          <w:p w:rsidR="008C2E1F" w:rsidRDefault="008C2E1F" w:rsidP="00CB0369">
            <w:pPr>
              <w:pStyle w:val="af3"/>
              <w:rPr>
                <w:b w:val="0"/>
              </w:rPr>
            </w:pPr>
          </w:p>
          <w:p w:rsidR="00BF297E" w:rsidRDefault="00BF297E" w:rsidP="00CB0369">
            <w:pPr>
              <w:pStyle w:val="af3"/>
              <w:rPr>
                <w:b w:val="0"/>
              </w:rPr>
            </w:pPr>
          </w:p>
          <w:p w:rsidR="00CB0369" w:rsidRDefault="00CB0369" w:rsidP="00CB0369">
            <w:pPr>
              <w:pStyle w:val="af3"/>
              <w:rPr>
                <w:b w:val="0"/>
              </w:rPr>
            </w:pPr>
          </w:p>
          <w:p w:rsidR="008C2E1F" w:rsidRDefault="008C2E1F" w:rsidP="00CB0369">
            <w:pPr>
              <w:pStyle w:val="af3"/>
              <w:rPr>
                <w:b w:val="0"/>
              </w:rPr>
            </w:pPr>
            <w:r>
              <w:rPr>
                <w:b w:val="0"/>
              </w:rPr>
              <w:t>Гкал/год</w:t>
            </w:r>
          </w:p>
        </w:tc>
        <w:tc>
          <w:tcPr>
            <w:tcW w:w="2013" w:type="dxa"/>
            <w:gridSpan w:val="2"/>
          </w:tcPr>
          <w:p w:rsidR="00BF297E" w:rsidRDefault="00BF297E" w:rsidP="00CB0369">
            <w:pPr>
              <w:pStyle w:val="af3"/>
              <w:rPr>
                <w:b w:val="0"/>
              </w:rPr>
            </w:pPr>
            <w:r>
              <w:rPr>
                <w:b w:val="0"/>
              </w:rPr>
              <w:t>Расход тепловой энергии на покрытие тепловых потерь,</w:t>
            </w:r>
          </w:p>
          <w:p w:rsidR="00CB0369" w:rsidRDefault="00CB0369" w:rsidP="00CB0369">
            <w:pPr>
              <w:pStyle w:val="af3"/>
              <w:rPr>
                <w:b w:val="0"/>
              </w:rPr>
            </w:pPr>
          </w:p>
          <w:p w:rsidR="008C2E1F" w:rsidRDefault="00BF297E" w:rsidP="00CB0369">
            <w:pPr>
              <w:pStyle w:val="af3"/>
              <w:rPr>
                <w:b w:val="0"/>
              </w:rPr>
            </w:pPr>
            <w:r>
              <w:rPr>
                <w:b w:val="0"/>
              </w:rPr>
              <w:t>Гкал/год (%)</w:t>
            </w:r>
          </w:p>
        </w:tc>
      </w:tr>
      <w:tr w:rsidR="008C2E1F" w:rsidTr="00ED76E2">
        <w:tc>
          <w:tcPr>
            <w:tcW w:w="1525" w:type="dxa"/>
          </w:tcPr>
          <w:p w:rsidR="008C2E1F" w:rsidRDefault="008C2E1F" w:rsidP="008C2E1F">
            <w:pPr>
              <w:pStyle w:val="af3"/>
              <w:tabs>
                <w:tab w:val="left" w:pos="1253"/>
              </w:tabs>
              <w:rPr>
                <w:b w:val="0"/>
              </w:rPr>
            </w:pPr>
            <w:r>
              <w:rPr>
                <w:b w:val="0"/>
              </w:rPr>
              <w:t>1</w:t>
            </w:r>
          </w:p>
        </w:tc>
        <w:tc>
          <w:tcPr>
            <w:tcW w:w="1983" w:type="dxa"/>
          </w:tcPr>
          <w:p w:rsidR="008C2E1F" w:rsidRDefault="008C2E1F" w:rsidP="008C2E1F">
            <w:pPr>
              <w:pStyle w:val="af3"/>
              <w:rPr>
                <w:b w:val="0"/>
              </w:rPr>
            </w:pPr>
            <w:r>
              <w:rPr>
                <w:b w:val="0"/>
              </w:rPr>
              <w:t>2</w:t>
            </w:r>
          </w:p>
        </w:tc>
        <w:tc>
          <w:tcPr>
            <w:tcW w:w="2178" w:type="dxa"/>
            <w:gridSpan w:val="2"/>
          </w:tcPr>
          <w:p w:rsidR="008C2E1F" w:rsidRDefault="008C2E1F" w:rsidP="008C2E1F">
            <w:pPr>
              <w:pStyle w:val="af3"/>
              <w:rPr>
                <w:b w:val="0"/>
              </w:rPr>
            </w:pPr>
            <w:r>
              <w:rPr>
                <w:b w:val="0"/>
              </w:rPr>
              <w:t>3</w:t>
            </w:r>
          </w:p>
        </w:tc>
        <w:tc>
          <w:tcPr>
            <w:tcW w:w="2048" w:type="dxa"/>
          </w:tcPr>
          <w:p w:rsidR="008C2E1F" w:rsidRDefault="008C2E1F" w:rsidP="008C2E1F">
            <w:pPr>
              <w:pStyle w:val="af3"/>
              <w:rPr>
                <w:b w:val="0"/>
              </w:rPr>
            </w:pPr>
            <w:r>
              <w:rPr>
                <w:b w:val="0"/>
              </w:rPr>
              <w:t>4</w:t>
            </w:r>
          </w:p>
        </w:tc>
        <w:tc>
          <w:tcPr>
            <w:tcW w:w="2013" w:type="dxa"/>
            <w:gridSpan w:val="2"/>
          </w:tcPr>
          <w:p w:rsidR="008C2E1F" w:rsidRDefault="008C2E1F" w:rsidP="008C2E1F">
            <w:pPr>
              <w:pStyle w:val="af3"/>
              <w:rPr>
                <w:b w:val="0"/>
              </w:rPr>
            </w:pPr>
            <w:r>
              <w:rPr>
                <w:b w:val="0"/>
              </w:rPr>
              <w:t>5</w:t>
            </w:r>
          </w:p>
        </w:tc>
      </w:tr>
      <w:tr w:rsidR="00F3109C" w:rsidTr="00F3109C">
        <w:tc>
          <w:tcPr>
            <w:tcW w:w="9747" w:type="dxa"/>
            <w:gridSpan w:val="7"/>
            <w:vAlign w:val="center"/>
          </w:tcPr>
          <w:p w:rsidR="00374DE0" w:rsidRPr="00813C32" w:rsidRDefault="00F3109C" w:rsidP="009A1332">
            <w:pPr>
              <w:shd w:val="clear" w:color="auto" w:fill="FFFFFF"/>
              <w:spacing w:line="360" w:lineRule="auto"/>
              <w:ind w:left="10" w:right="346"/>
              <w:jc w:val="center"/>
              <w:rPr>
                <w:b/>
                <w:sz w:val="24"/>
                <w:szCs w:val="24"/>
              </w:rPr>
            </w:pPr>
            <w:r w:rsidRPr="00844604">
              <w:rPr>
                <w:b/>
                <w:sz w:val="24"/>
                <w:szCs w:val="24"/>
              </w:rPr>
              <w:t>ООО «</w:t>
            </w:r>
            <w:r w:rsidR="009A1332" w:rsidRPr="00844604">
              <w:rPr>
                <w:b/>
                <w:sz w:val="24"/>
                <w:szCs w:val="24"/>
              </w:rPr>
              <w:t>Теплобытсервис</w:t>
            </w:r>
            <w:r w:rsidRPr="00844604">
              <w:rPr>
                <w:b/>
                <w:sz w:val="24"/>
                <w:szCs w:val="24"/>
              </w:rPr>
              <w:t>»</w:t>
            </w:r>
          </w:p>
        </w:tc>
      </w:tr>
      <w:tr w:rsidR="00F3109C" w:rsidTr="00F3109C">
        <w:tc>
          <w:tcPr>
            <w:tcW w:w="9747" w:type="dxa"/>
            <w:gridSpan w:val="7"/>
            <w:vAlign w:val="center"/>
          </w:tcPr>
          <w:p w:rsidR="00F3109C" w:rsidRPr="00813C32" w:rsidRDefault="00F3109C" w:rsidP="00374DE0">
            <w:pPr>
              <w:shd w:val="clear" w:color="auto" w:fill="FFFFFF"/>
              <w:spacing w:line="360" w:lineRule="auto"/>
              <w:jc w:val="center"/>
              <w:rPr>
                <w:b/>
                <w:sz w:val="24"/>
                <w:szCs w:val="24"/>
              </w:rPr>
            </w:pPr>
            <w:r w:rsidRPr="00813C32">
              <w:rPr>
                <w:b/>
                <w:sz w:val="24"/>
                <w:szCs w:val="24"/>
              </w:rPr>
              <w:t>Котельная №1, ул. Чайковского, 97</w:t>
            </w:r>
          </w:p>
        </w:tc>
      </w:tr>
      <w:tr w:rsidR="00021F02" w:rsidTr="00ED76E2">
        <w:tc>
          <w:tcPr>
            <w:tcW w:w="1525" w:type="dxa"/>
          </w:tcPr>
          <w:p w:rsidR="00021F02" w:rsidRDefault="00021F02" w:rsidP="00021F02">
            <w:pPr>
              <w:pStyle w:val="af3"/>
              <w:tabs>
                <w:tab w:val="left" w:pos="1253"/>
              </w:tabs>
              <w:rPr>
                <w:b w:val="0"/>
              </w:rPr>
            </w:pPr>
            <w:r>
              <w:rPr>
                <w:b w:val="0"/>
              </w:rPr>
              <w:t>2012</w:t>
            </w:r>
          </w:p>
        </w:tc>
        <w:tc>
          <w:tcPr>
            <w:tcW w:w="1983" w:type="dxa"/>
          </w:tcPr>
          <w:p w:rsidR="00021F02" w:rsidRDefault="00021F02" w:rsidP="00021F02">
            <w:pPr>
              <w:pStyle w:val="af3"/>
              <w:rPr>
                <w:b w:val="0"/>
              </w:rPr>
            </w:pPr>
            <w:r>
              <w:rPr>
                <w:b w:val="0"/>
              </w:rPr>
              <w:t>1603,0</w:t>
            </w:r>
          </w:p>
        </w:tc>
        <w:tc>
          <w:tcPr>
            <w:tcW w:w="2178" w:type="dxa"/>
            <w:gridSpan w:val="2"/>
          </w:tcPr>
          <w:p w:rsidR="00021F02" w:rsidRDefault="00021F02" w:rsidP="00021F02">
            <w:pPr>
              <w:pStyle w:val="af3"/>
              <w:rPr>
                <w:b w:val="0"/>
              </w:rPr>
            </w:pPr>
            <w:r>
              <w:rPr>
                <w:b w:val="0"/>
              </w:rPr>
              <w:t>7,2 (0,45)</w:t>
            </w:r>
          </w:p>
        </w:tc>
        <w:tc>
          <w:tcPr>
            <w:tcW w:w="2048" w:type="dxa"/>
          </w:tcPr>
          <w:p w:rsidR="00021F02" w:rsidRDefault="00021F02" w:rsidP="00021F02">
            <w:pPr>
              <w:pStyle w:val="af3"/>
              <w:rPr>
                <w:b w:val="0"/>
              </w:rPr>
            </w:pPr>
            <w:r>
              <w:rPr>
                <w:b w:val="0"/>
              </w:rPr>
              <w:t>1594,0</w:t>
            </w:r>
          </w:p>
        </w:tc>
        <w:tc>
          <w:tcPr>
            <w:tcW w:w="2013" w:type="dxa"/>
            <w:gridSpan w:val="2"/>
          </w:tcPr>
          <w:p w:rsidR="00021F02" w:rsidRDefault="00021F02" w:rsidP="00021F02">
            <w:pPr>
              <w:pStyle w:val="af3"/>
              <w:rPr>
                <w:b w:val="0"/>
              </w:rPr>
            </w:pPr>
            <w:r>
              <w:rPr>
                <w:b w:val="0"/>
              </w:rPr>
              <w:t>108,4 (6,8)</w:t>
            </w:r>
          </w:p>
        </w:tc>
      </w:tr>
      <w:tr w:rsidR="00021F02" w:rsidTr="00ED76E2">
        <w:tc>
          <w:tcPr>
            <w:tcW w:w="1525" w:type="dxa"/>
          </w:tcPr>
          <w:p w:rsidR="00021F02" w:rsidRDefault="00021F02" w:rsidP="00021F02">
            <w:pPr>
              <w:pStyle w:val="af3"/>
              <w:tabs>
                <w:tab w:val="left" w:pos="1253"/>
              </w:tabs>
              <w:rPr>
                <w:b w:val="0"/>
              </w:rPr>
            </w:pPr>
            <w:r>
              <w:rPr>
                <w:b w:val="0"/>
              </w:rPr>
              <w:t xml:space="preserve">2013 </w:t>
            </w:r>
          </w:p>
        </w:tc>
        <w:tc>
          <w:tcPr>
            <w:tcW w:w="1983" w:type="dxa"/>
          </w:tcPr>
          <w:p w:rsidR="00021F02" w:rsidRDefault="00021F02" w:rsidP="00021F02">
            <w:pPr>
              <w:pStyle w:val="af3"/>
              <w:rPr>
                <w:b w:val="0"/>
              </w:rPr>
            </w:pPr>
            <w:r>
              <w:rPr>
                <w:b w:val="0"/>
              </w:rPr>
              <w:t>1603,0</w:t>
            </w:r>
          </w:p>
        </w:tc>
        <w:tc>
          <w:tcPr>
            <w:tcW w:w="2178" w:type="dxa"/>
            <w:gridSpan w:val="2"/>
          </w:tcPr>
          <w:p w:rsidR="00021F02" w:rsidRDefault="00021F02" w:rsidP="00021F02">
            <w:pPr>
              <w:pStyle w:val="af3"/>
              <w:rPr>
                <w:b w:val="0"/>
              </w:rPr>
            </w:pPr>
            <w:r>
              <w:rPr>
                <w:b w:val="0"/>
              </w:rPr>
              <w:t>7,2 (0,45)</w:t>
            </w:r>
          </w:p>
        </w:tc>
        <w:tc>
          <w:tcPr>
            <w:tcW w:w="2048" w:type="dxa"/>
          </w:tcPr>
          <w:p w:rsidR="00021F02" w:rsidRDefault="00021F02" w:rsidP="00021F02">
            <w:pPr>
              <w:pStyle w:val="af3"/>
              <w:rPr>
                <w:b w:val="0"/>
              </w:rPr>
            </w:pPr>
            <w:r>
              <w:rPr>
                <w:b w:val="0"/>
              </w:rPr>
              <w:t>1594,0</w:t>
            </w:r>
          </w:p>
        </w:tc>
        <w:tc>
          <w:tcPr>
            <w:tcW w:w="2013" w:type="dxa"/>
            <w:gridSpan w:val="2"/>
          </w:tcPr>
          <w:p w:rsidR="00021F02" w:rsidRDefault="00021F02" w:rsidP="00021F02">
            <w:pPr>
              <w:pStyle w:val="af3"/>
              <w:rPr>
                <w:b w:val="0"/>
              </w:rPr>
            </w:pPr>
            <w:r>
              <w:rPr>
                <w:b w:val="0"/>
              </w:rPr>
              <w:t>108,4 (6,8)</w:t>
            </w:r>
          </w:p>
        </w:tc>
      </w:tr>
      <w:tr w:rsidR="00021F02" w:rsidTr="00ED76E2">
        <w:tc>
          <w:tcPr>
            <w:tcW w:w="1525" w:type="dxa"/>
          </w:tcPr>
          <w:p w:rsidR="00021F02" w:rsidRDefault="00021F02" w:rsidP="008C2E1F">
            <w:pPr>
              <w:pStyle w:val="af3"/>
              <w:tabs>
                <w:tab w:val="left" w:pos="1253"/>
              </w:tabs>
              <w:rPr>
                <w:b w:val="0"/>
              </w:rPr>
            </w:pPr>
            <w:r>
              <w:rPr>
                <w:b w:val="0"/>
              </w:rPr>
              <w:t>2014</w:t>
            </w:r>
          </w:p>
        </w:tc>
        <w:tc>
          <w:tcPr>
            <w:tcW w:w="1983" w:type="dxa"/>
          </w:tcPr>
          <w:p w:rsidR="00021F02" w:rsidRDefault="001B2AE6" w:rsidP="008C2E1F">
            <w:pPr>
              <w:pStyle w:val="af3"/>
              <w:rPr>
                <w:b w:val="0"/>
              </w:rPr>
            </w:pPr>
            <w:r>
              <w:rPr>
                <w:b w:val="0"/>
              </w:rPr>
              <w:t>-</w:t>
            </w:r>
          </w:p>
        </w:tc>
        <w:tc>
          <w:tcPr>
            <w:tcW w:w="2178" w:type="dxa"/>
            <w:gridSpan w:val="2"/>
          </w:tcPr>
          <w:p w:rsidR="00021F02" w:rsidRDefault="00B6456F" w:rsidP="008C2E1F">
            <w:pPr>
              <w:pStyle w:val="af3"/>
              <w:rPr>
                <w:b w:val="0"/>
              </w:rPr>
            </w:pPr>
            <w:r>
              <w:rPr>
                <w:b w:val="0"/>
              </w:rPr>
              <w:t>-</w:t>
            </w:r>
          </w:p>
        </w:tc>
        <w:tc>
          <w:tcPr>
            <w:tcW w:w="2048" w:type="dxa"/>
          </w:tcPr>
          <w:p w:rsidR="00021F02" w:rsidRDefault="00B6456F" w:rsidP="008C2E1F">
            <w:pPr>
              <w:pStyle w:val="af3"/>
              <w:rPr>
                <w:b w:val="0"/>
              </w:rPr>
            </w:pPr>
            <w:r>
              <w:rPr>
                <w:b w:val="0"/>
              </w:rPr>
              <w:t>-</w:t>
            </w:r>
          </w:p>
        </w:tc>
        <w:tc>
          <w:tcPr>
            <w:tcW w:w="2013" w:type="dxa"/>
            <w:gridSpan w:val="2"/>
          </w:tcPr>
          <w:p w:rsidR="00021F02" w:rsidRDefault="00B6456F" w:rsidP="008C2E1F">
            <w:pPr>
              <w:pStyle w:val="af3"/>
              <w:rPr>
                <w:b w:val="0"/>
              </w:rPr>
            </w:pPr>
            <w:r>
              <w:rPr>
                <w:b w:val="0"/>
              </w:rPr>
              <w:t>-</w:t>
            </w:r>
          </w:p>
        </w:tc>
      </w:tr>
      <w:tr w:rsidR="00021F02" w:rsidTr="00ED76E2">
        <w:tc>
          <w:tcPr>
            <w:tcW w:w="1525" w:type="dxa"/>
          </w:tcPr>
          <w:p w:rsidR="00021F02" w:rsidRDefault="00021F02" w:rsidP="008C2E1F">
            <w:pPr>
              <w:pStyle w:val="af3"/>
              <w:tabs>
                <w:tab w:val="left" w:pos="1253"/>
              </w:tabs>
              <w:rPr>
                <w:b w:val="0"/>
              </w:rPr>
            </w:pPr>
            <w:r>
              <w:rPr>
                <w:b w:val="0"/>
              </w:rPr>
              <w:t>2015</w:t>
            </w:r>
          </w:p>
        </w:tc>
        <w:tc>
          <w:tcPr>
            <w:tcW w:w="1983" w:type="dxa"/>
          </w:tcPr>
          <w:p w:rsidR="00021F02" w:rsidRDefault="00CC2245" w:rsidP="008C2E1F">
            <w:pPr>
              <w:pStyle w:val="af3"/>
              <w:rPr>
                <w:b w:val="0"/>
              </w:rPr>
            </w:pPr>
            <w:r>
              <w:rPr>
                <w:b w:val="0"/>
              </w:rPr>
              <w:t>324,67</w:t>
            </w:r>
          </w:p>
        </w:tc>
        <w:tc>
          <w:tcPr>
            <w:tcW w:w="2178" w:type="dxa"/>
            <w:gridSpan w:val="2"/>
          </w:tcPr>
          <w:p w:rsidR="00021F02" w:rsidRDefault="00B6456F" w:rsidP="008C2E1F">
            <w:pPr>
              <w:pStyle w:val="af3"/>
              <w:rPr>
                <w:b w:val="0"/>
              </w:rPr>
            </w:pPr>
            <w:r>
              <w:rPr>
                <w:b w:val="0"/>
              </w:rPr>
              <w:t>1,46(0,45)</w:t>
            </w:r>
          </w:p>
        </w:tc>
        <w:tc>
          <w:tcPr>
            <w:tcW w:w="2048" w:type="dxa"/>
          </w:tcPr>
          <w:p w:rsidR="00021F02" w:rsidRDefault="00B6456F" w:rsidP="008C2E1F">
            <w:pPr>
              <w:pStyle w:val="af3"/>
              <w:rPr>
                <w:b w:val="0"/>
              </w:rPr>
            </w:pPr>
            <w:r>
              <w:rPr>
                <w:b w:val="0"/>
              </w:rPr>
              <w:t>323,21</w:t>
            </w:r>
          </w:p>
        </w:tc>
        <w:tc>
          <w:tcPr>
            <w:tcW w:w="2013" w:type="dxa"/>
            <w:gridSpan w:val="2"/>
          </w:tcPr>
          <w:p w:rsidR="00021F02" w:rsidRDefault="00B6456F" w:rsidP="008C2E1F">
            <w:pPr>
              <w:pStyle w:val="af3"/>
              <w:rPr>
                <w:b w:val="0"/>
              </w:rPr>
            </w:pPr>
            <w:r>
              <w:rPr>
                <w:b w:val="0"/>
              </w:rPr>
              <w:t>22,08(6,8)</w:t>
            </w:r>
          </w:p>
        </w:tc>
      </w:tr>
      <w:tr w:rsidR="00021F02" w:rsidTr="00E714A4">
        <w:tc>
          <w:tcPr>
            <w:tcW w:w="9747" w:type="dxa"/>
            <w:gridSpan w:val="7"/>
          </w:tcPr>
          <w:p w:rsidR="00021F02" w:rsidRDefault="00021F02" w:rsidP="00374DE0">
            <w:pPr>
              <w:shd w:val="clear" w:color="auto" w:fill="FFFFFF"/>
              <w:spacing w:line="360" w:lineRule="auto"/>
              <w:jc w:val="center"/>
              <w:rPr>
                <w:b/>
              </w:rPr>
            </w:pPr>
            <w:r w:rsidRPr="00813C32">
              <w:rPr>
                <w:b/>
                <w:sz w:val="24"/>
                <w:szCs w:val="24"/>
              </w:rPr>
              <w:t>Котельная № 2,ул. Гагарина,17</w:t>
            </w:r>
          </w:p>
        </w:tc>
      </w:tr>
      <w:tr w:rsidR="00021F02" w:rsidTr="00ED76E2">
        <w:tc>
          <w:tcPr>
            <w:tcW w:w="1525" w:type="dxa"/>
          </w:tcPr>
          <w:p w:rsidR="00021F02" w:rsidRDefault="00021F02" w:rsidP="00021F02">
            <w:pPr>
              <w:pStyle w:val="af3"/>
              <w:tabs>
                <w:tab w:val="left" w:pos="1253"/>
              </w:tabs>
              <w:rPr>
                <w:b w:val="0"/>
              </w:rPr>
            </w:pPr>
            <w:r>
              <w:rPr>
                <w:b w:val="0"/>
              </w:rPr>
              <w:t>2012</w:t>
            </w:r>
          </w:p>
        </w:tc>
        <w:tc>
          <w:tcPr>
            <w:tcW w:w="1983" w:type="dxa"/>
          </w:tcPr>
          <w:p w:rsidR="00021F02" w:rsidRDefault="00021F02" w:rsidP="00021F02">
            <w:pPr>
              <w:pStyle w:val="af3"/>
              <w:rPr>
                <w:b w:val="0"/>
              </w:rPr>
            </w:pPr>
            <w:r>
              <w:rPr>
                <w:b w:val="0"/>
              </w:rPr>
              <w:t>2107,0</w:t>
            </w:r>
          </w:p>
        </w:tc>
        <w:tc>
          <w:tcPr>
            <w:tcW w:w="2128" w:type="dxa"/>
          </w:tcPr>
          <w:p w:rsidR="00021F02" w:rsidRDefault="00021F02" w:rsidP="00021F02">
            <w:pPr>
              <w:pStyle w:val="af3"/>
              <w:rPr>
                <w:b w:val="0"/>
              </w:rPr>
            </w:pPr>
            <w:r>
              <w:rPr>
                <w:b w:val="0"/>
              </w:rPr>
              <w:t>9,0 (0,4)</w:t>
            </w:r>
          </w:p>
        </w:tc>
        <w:tc>
          <w:tcPr>
            <w:tcW w:w="2126" w:type="dxa"/>
            <w:gridSpan w:val="3"/>
          </w:tcPr>
          <w:p w:rsidR="00021F02" w:rsidRDefault="00021F02" w:rsidP="00021F02">
            <w:pPr>
              <w:pStyle w:val="af3"/>
              <w:rPr>
                <w:b w:val="0"/>
              </w:rPr>
            </w:pPr>
            <w:r>
              <w:rPr>
                <w:b w:val="0"/>
              </w:rPr>
              <w:t>2098,0</w:t>
            </w:r>
          </w:p>
        </w:tc>
        <w:tc>
          <w:tcPr>
            <w:tcW w:w="1985" w:type="dxa"/>
          </w:tcPr>
          <w:p w:rsidR="00021F02" w:rsidRDefault="00021F02" w:rsidP="00021F02">
            <w:pPr>
              <w:pStyle w:val="af3"/>
              <w:rPr>
                <w:b w:val="0"/>
              </w:rPr>
            </w:pPr>
            <w:r>
              <w:rPr>
                <w:b w:val="0"/>
              </w:rPr>
              <w:t>144,8 (6,9)</w:t>
            </w:r>
          </w:p>
        </w:tc>
      </w:tr>
      <w:tr w:rsidR="00021F02" w:rsidTr="00ED76E2">
        <w:tc>
          <w:tcPr>
            <w:tcW w:w="1525" w:type="dxa"/>
          </w:tcPr>
          <w:p w:rsidR="00021F02" w:rsidRDefault="00021F02" w:rsidP="00021F02">
            <w:pPr>
              <w:pStyle w:val="af3"/>
              <w:tabs>
                <w:tab w:val="left" w:pos="1253"/>
              </w:tabs>
              <w:rPr>
                <w:b w:val="0"/>
              </w:rPr>
            </w:pPr>
            <w:r>
              <w:rPr>
                <w:b w:val="0"/>
              </w:rPr>
              <w:t xml:space="preserve">2013 </w:t>
            </w:r>
          </w:p>
        </w:tc>
        <w:tc>
          <w:tcPr>
            <w:tcW w:w="1983" w:type="dxa"/>
          </w:tcPr>
          <w:p w:rsidR="00021F02" w:rsidRDefault="00021F02" w:rsidP="00021F02">
            <w:pPr>
              <w:pStyle w:val="af3"/>
              <w:rPr>
                <w:b w:val="0"/>
              </w:rPr>
            </w:pPr>
            <w:r>
              <w:rPr>
                <w:b w:val="0"/>
              </w:rPr>
              <w:t>2107,0</w:t>
            </w:r>
          </w:p>
        </w:tc>
        <w:tc>
          <w:tcPr>
            <w:tcW w:w="2128" w:type="dxa"/>
          </w:tcPr>
          <w:p w:rsidR="00021F02" w:rsidRDefault="00021F02" w:rsidP="00021F02">
            <w:pPr>
              <w:pStyle w:val="af3"/>
              <w:rPr>
                <w:b w:val="0"/>
              </w:rPr>
            </w:pPr>
            <w:r>
              <w:rPr>
                <w:b w:val="0"/>
              </w:rPr>
              <w:t>9,0 (0,4)</w:t>
            </w:r>
          </w:p>
        </w:tc>
        <w:tc>
          <w:tcPr>
            <w:tcW w:w="2126" w:type="dxa"/>
            <w:gridSpan w:val="3"/>
          </w:tcPr>
          <w:p w:rsidR="00021F02" w:rsidRDefault="00021F02" w:rsidP="00021F02">
            <w:pPr>
              <w:pStyle w:val="af3"/>
              <w:rPr>
                <w:b w:val="0"/>
              </w:rPr>
            </w:pPr>
            <w:r>
              <w:rPr>
                <w:b w:val="0"/>
              </w:rPr>
              <w:t>2098,0</w:t>
            </w:r>
          </w:p>
        </w:tc>
        <w:tc>
          <w:tcPr>
            <w:tcW w:w="1985" w:type="dxa"/>
          </w:tcPr>
          <w:p w:rsidR="00021F02" w:rsidRDefault="00021F02" w:rsidP="00021F02">
            <w:pPr>
              <w:pStyle w:val="af3"/>
              <w:rPr>
                <w:b w:val="0"/>
              </w:rPr>
            </w:pPr>
            <w:r>
              <w:rPr>
                <w:b w:val="0"/>
              </w:rPr>
              <w:t>144,8 (6,9)</w:t>
            </w:r>
          </w:p>
        </w:tc>
      </w:tr>
      <w:tr w:rsidR="00021F02" w:rsidTr="00ED76E2">
        <w:tc>
          <w:tcPr>
            <w:tcW w:w="1525" w:type="dxa"/>
          </w:tcPr>
          <w:p w:rsidR="00021F02" w:rsidRDefault="00021F02" w:rsidP="00E723FE">
            <w:pPr>
              <w:pStyle w:val="af3"/>
              <w:tabs>
                <w:tab w:val="left" w:pos="1253"/>
              </w:tabs>
              <w:rPr>
                <w:b w:val="0"/>
              </w:rPr>
            </w:pPr>
            <w:r>
              <w:rPr>
                <w:b w:val="0"/>
              </w:rPr>
              <w:t>2014</w:t>
            </w:r>
          </w:p>
        </w:tc>
        <w:tc>
          <w:tcPr>
            <w:tcW w:w="1983" w:type="dxa"/>
          </w:tcPr>
          <w:p w:rsidR="00021F02" w:rsidRDefault="001B2AE6" w:rsidP="00E723FE">
            <w:pPr>
              <w:pStyle w:val="af3"/>
              <w:rPr>
                <w:b w:val="0"/>
              </w:rPr>
            </w:pPr>
            <w:r>
              <w:rPr>
                <w:b w:val="0"/>
              </w:rPr>
              <w:t>-</w:t>
            </w:r>
          </w:p>
        </w:tc>
        <w:tc>
          <w:tcPr>
            <w:tcW w:w="2128" w:type="dxa"/>
          </w:tcPr>
          <w:p w:rsidR="00021F02" w:rsidRDefault="00B6456F" w:rsidP="00E723FE">
            <w:pPr>
              <w:pStyle w:val="af3"/>
              <w:rPr>
                <w:b w:val="0"/>
              </w:rPr>
            </w:pPr>
            <w:r>
              <w:rPr>
                <w:b w:val="0"/>
              </w:rPr>
              <w:t>-</w:t>
            </w:r>
          </w:p>
        </w:tc>
        <w:tc>
          <w:tcPr>
            <w:tcW w:w="2126" w:type="dxa"/>
            <w:gridSpan w:val="3"/>
          </w:tcPr>
          <w:p w:rsidR="00021F02" w:rsidRDefault="00B6456F" w:rsidP="00E723FE">
            <w:pPr>
              <w:pStyle w:val="af3"/>
              <w:rPr>
                <w:b w:val="0"/>
              </w:rPr>
            </w:pPr>
            <w:r>
              <w:rPr>
                <w:b w:val="0"/>
              </w:rPr>
              <w:t>-</w:t>
            </w:r>
          </w:p>
        </w:tc>
        <w:tc>
          <w:tcPr>
            <w:tcW w:w="1985" w:type="dxa"/>
          </w:tcPr>
          <w:p w:rsidR="00021F02" w:rsidRDefault="00B6456F" w:rsidP="00E723FE">
            <w:pPr>
              <w:pStyle w:val="af3"/>
              <w:rPr>
                <w:b w:val="0"/>
              </w:rPr>
            </w:pPr>
            <w:r>
              <w:rPr>
                <w:b w:val="0"/>
              </w:rPr>
              <w:t>-</w:t>
            </w:r>
          </w:p>
        </w:tc>
      </w:tr>
      <w:tr w:rsidR="00021F02" w:rsidTr="00ED76E2">
        <w:tc>
          <w:tcPr>
            <w:tcW w:w="1525" w:type="dxa"/>
          </w:tcPr>
          <w:p w:rsidR="00021F02" w:rsidRDefault="00021F02" w:rsidP="00F3109C">
            <w:pPr>
              <w:pStyle w:val="af3"/>
              <w:tabs>
                <w:tab w:val="left" w:pos="1253"/>
              </w:tabs>
              <w:rPr>
                <w:b w:val="0"/>
              </w:rPr>
            </w:pPr>
            <w:r>
              <w:rPr>
                <w:b w:val="0"/>
              </w:rPr>
              <w:t>2015</w:t>
            </w:r>
          </w:p>
        </w:tc>
        <w:tc>
          <w:tcPr>
            <w:tcW w:w="1983" w:type="dxa"/>
          </w:tcPr>
          <w:p w:rsidR="00021F02" w:rsidRDefault="001B2AE6" w:rsidP="00E723FE">
            <w:pPr>
              <w:pStyle w:val="af3"/>
              <w:rPr>
                <w:b w:val="0"/>
              </w:rPr>
            </w:pPr>
            <w:r>
              <w:rPr>
                <w:b w:val="0"/>
              </w:rPr>
              <w:t>487,55</w:t>
            </w:r>
          </w:p>
        </w:tc>
        <w:tc>
          <w:tcPr>
            <w:tcW w:w="2128" w:type="dxa"/>
          </w:tcPr>
          <w:p w:rsidR="00021F02" w:rsidRDefault="00B6456F" w:rsidP="00E723FE">
            <w:pPr>
              <w:pStyle w:val="af3"/>
              <w:rPr>
                <w:b w:val="0"/>
              </w:rPr>
            </w:pPr>
            <w:r>
              <w:rPr>
                <w:b w:val="0"/>
              </w:rPr>
              <w:t>1,92 (0,4)</w:t>
            </w:r>
          </w:p>
        </w:tc>
        <w:tc>
          <w:tcPr>
            <w:tcW w:w="2126" w:type="dxa"/>
            <w:gridSpan w:val="3"/>
          </w:tcPr>
          <w:p w:rsidR="00021F02" w:rsidRDefault="00B6456F" w:rsidP="00227540">
            <w:pPr>
              <w:pStyle w:val="af3"/>
              <w:rPr>
                <w:b w:val="0"/>
              </w:rPr>
            </w:pPr>
            <w:r>
              <w:rPr>
                <w:b w:val="0"/>
              </w:rPr>
              <w:t>485,6</w:t>
            </w:r>
          </w:p>
        </w:tc>
        <w:tc>
          <w:tcPr>
            <w:tcW w:w="1985" w:type="dxa"/>
          </w:tcPr>
          <w:p w:rsidR="00021F02" w:rsidRDefault="00B6456F" w:rsidP="00227540">
            <w:pPr>
              <w:pStyle w:val="af3"/>
              <w:rPr>
                <w:b w:val="0"/>
              </w:rPr>
            </w:pPr>
            <w:r>
              <w:rPr>
                <w:b w:val="0"/>
              </w:rPr>
              <w:t>33,64(6,9)</w:t>
            </w:r>
          </w:p>
        </w:tc>
      </w:tr>
    </w:tbl>
    <w:p w:rsidR="00374DE0" w:rsidRDefault="00374DE0"/>
    <w:p w:rsidR="00374DE0" w:rsidRDefault="00374DE0"/>
    <w:p w:rsidR="00156DC7" w:rsidRDefault="00156DC7"/>
    <w:p w:rsidR="00156DC7" w:rsidRDefault="00156DC7"/>
    <w:p w:rsidR="00156DC7" w:rsidRDefault="00156DC7"/>
    <w:p w:rsidR="00156DC7" w:rsidRDefault="00156DC7"/>
    <w:p w:rsidR="00156DC7" w:rsidRDefault="00156DC7"/>
    <w:p w:rsidR="00156DC7" w:rsidRDefault="00156DC7"/>
    <w:p w:rsidR="00156DC7" w:rsidRDefault="00156DC7"/>
    <w:p w:rsidR="00156DC7" w:rsidRDefault="00156DC7"/>
    <w:p w:rsidR="00156DC7" w:rsidRDefault="00156DC7"/>
    <w:p w:rsidR="00374DE0" w:rsidRDefault="00374DE0">
      <w:pPr>
        <w:rPr>
          <w:sz w:val="24"/>
          <w:szCs w:val="24"/>
        </w:rPr>
      </w:pPr>
      <w:r>
        <w:rPr>
          <w:sz w:val="24"/>
          <w:szCs w:val="24"/>
        </w:rPr>
        <w:t>Продолжение таблицы  43</w:t>
      </w:r>
    </w:p>
    <w:p w:rsidR="00374DE0" w:rsidRDefault="00374DE0">
      <w:pPr>
        <w:rPr>
          <w:sz w:val="24"/>
          <w:szCs w:val="24"/>
        </w:rPr>
      </w:pPr>
    </w:p>
    <w:tbl>
      <w:tblPr>
        <w:tblStyle w:val="a6"/>
        <w:tblW w:w="9747" w:type="dxa"/>
        <w:tblLayout w:type="fixed"/>
        <w:tblLook w:val="04A0" w:firstRow="1" w:lastRow="0" w:firstColumn="1" w:lastColumn="0" w:noHBand="0" w:noVBand="1"/>
      </w:tblPr>
      <w:tblGrid>
        <w:gridCol w:w="1522"/>
        <w:gridCol w:w="1984"/>
        <w:gridCol w:w="2129"/>
        <w:gridCol w:w="49"/>
        <w:gridCol w:w="2048"/>
        <w:gridCol w:w="30"/>
        <w:gridCol w:w="1985"/>
      </w:tblGrid>
      <w:tr w:rsidR="00374DE0" w:rsidTr="00374DE0">
        <w:tc>
          <w:tcPr>
            <w:tcW w:w="1522" w:type="dxa"/>
          </w:tcPr>
          <w:p w:rsidR="00374DE0" w:rsidRDefault="00374DE0" w:rsidP="00B73403">
            <w:pPr>
              <w:pStyle w:val="af3"/>
              <w:tabs>
                <w:tab w:val="left" w:pos="1253"/>
              </w:tabs>
              <w:rPr>
                <w:b w:val="0"/>
              </w:rPr>
            </w:pPr>
            <w:r>
              <w:rPr>
                <w:b w:val="0"/>
              </w:rPr>
              <w:t>1</w:t>
            </w:r>
          </w:p>
        </w:tc>
        <w:tc>
          <w:tcPr>
            <w:tcW w:w="1984" w:type="dxa"/>
          </w:tcPr>
          <w:p w:rsidR="00374DE0" w:rsidRDefault="00374DE0" w:rsidP="00B73403">
            <w:pPr>
              <w:pStyle w:val="af3"/>
              <w:rPr>
                <w:b w:val="0"/>
              </w:rPr>
            </w:pPr>
            <w:r>
              <w:rPr>
                <w:b w:val="0"/>
              </w:rPr>
              <w:t>2</w:t>
            </w:r>
          </w:p>
        </w:tc>
        <w:tc>
          <w:tcPr>
            <w:tcW w:w="2178" w:type="dxa"/>
            <w:gridSpan w:val="2"/>
          </w:tcPr>
          <w:p w:rsidR="00374DE0" w:rsidRDefault="00374DE0" w:rsidP="00B73403">
            <w:pPr>
              <w:pStyle w:val="af3"/>
              <w:rPr>
                <w:b w:val="0"/>
              </w:rPr>
            </w:pPr>
            <w:r>
              <w:rPr>
                <w:b w:val="0"/>
              </w:rPr>
              <w:t>3</w:t>
            </w:r>
          </w:p>
        </w:tc>
        <w:tc>
          <w:tcPr>
            <w:tcW w:w="2048" w:type="dxa"/>
          </w:tcPr>
          <w:p w:rsidR="00374DE0" w:rsidRDefault="00374DE0" w:rsidP="00B73403">
            <w:pPr>
              <w:pStyle w:val="af3"/>
              <w:rPr>
                <w:b w:val="0"/>
              </w:rPr>
            </w:pPr>
            <w:r>
              <w:rPr>
                <w:b w:val="0"/>
              </w:rPr>
              <w:t>4</w:t>
            </w:r>
          </w:p>
        </w:tc>
        <w:tc>
          <w:tcPr>
            <w:tcW w:w="2015" w:type="dxa"/>
            <w:gridSpan w:val="2"/>
          </w:tcPr>
          <w:p w:rsidR="00374DE0" w:rsidRDefault="00374DE0" w:rsidP="00B73403">
            <w:pPr>
              <w:pStyle w:val="af3"/>
              <w:rPr>
                <w:b w:val="0"/>
              </w:rPr>
            </w:pPr>
            <w:r>
              <w:rPr>
                <w:b w:val="0"/>
              </w:rPr>
              <w:t>5</w:t>
            </w:r>
          </w:p>
        </w:tc>
      </w:tr>
      <w:tr w:rsidR="00F3109C" w:rsidTr="00E714A4">
        <w:tc>
          <w:tcPr>
            <w:tcW w:w="9747" w:type="dxa"/>
            <w:gridSpan w:val="7"/>
          </w:tcPr>
          <w:p w:rsidR="00F3109C" w:rsidRDefault="00F3109C" w:rsidP="00544C3E">
            <w:pPr>
              <w:shd w:val="clear" w:color="auto" w:fill="FFFFFF"/>
              <w:spacing w:line="276" w:lineRule="auto"/>
              <w:jc w:val="center"/>
              <w:rPr>
                <w:b/>
              </w:rPr>
            </w:pPr>
            <w:r w:rsidRPr="00813C32">
              <w:rPr>
                <w:b/>
                <w:sz w:val="24"/>
                <w:szCs w:val="24"/>
              </w:rPr>
              <w:t>Котельная № 3,ул. Яблочкова, 44</w:t>
            </w:r>
          </w:p>
        </w:tc>
      </w:tr>
      <w:tr w:rsidR="00021F02" w:rsidTr="00374DE0">
        <w:tc>
          <w:tcPr>
            <w:tcW w:w="1522" w:type="dxa"/>
          </w:tcPr>
          <w:p w:rsidR="00021F02" w:rsidRDefault="00021F02" w:rsidP="00021F02">
            <w:pPr>
              <w:pStyle w:val="af3"/>
              <w:tabs>
                <w:tab w:val="left" w:pos="1253"/>
              </w:tabs>
              <w:rPr>
                <w:b w:val="0"/>
              </w:rPr>
            </w:pPr>
            <w:r>
              <w:rPr>
                <w:b w:val="0"/>
              </w:rPr>
              <w:t>2012</w:t>
            </w:r>
          </w:p>
        </w:tc>
        <w:tc>
          <w:tcPr>
            <w:tcW w:w="1984" w:type="dxa"/>
          </w:tcPr>
          <w:p w:rsidR="00021F02" w:rsidRDefault="00021F02" w:rsidP="00021F02">
            <w:pPr>
              <w:pStyle w:val="af3"/>
              <w:rPr>
                <w:b w:val="0"/>
              </w:rPr>
            </w:pPr>
            <w:r>
              <w:rPr>
                <w:b w:val="0"/>
              </w:rPr>
              <w:t>2067,0</w:t>
            </w:r>
          </w:p>
        </w:tc>
        <w:tc>
          <w:tcPr>
            <w:tcW w:w="2129" w:type="dxa"/>
          </w:tcPr>
          <w:p w:rsidR="00021F02" w:rsidRDefault="00021F02" w:rsidP="00021F02">
            <w:pPr>
              <w:pStyle w:val="af3"/>
              <w:rPr>
                <w:b w:val="0"/>
              </w:rPr>
            </w:pPr>
            <w:r>
              <w:rPr>
                <w:b w:val="0"/>
              </w:rPr>
              <w:t>11,0 (0,53)</w:t>
            </w:r>
          </w:p>
        </w:tc>
        <w:tc>
          <w:tcPr>
            <w:tcW w:w="2127" w:type="dxa"/>
            <w:gridSpan w:val="3"/>
          </w:tcPr>
          <w:p w:rsidR="00021F02" w:rsidRDefault="00021F02" w:rsidP="00021F02">
            <w:pPr>
              <w:pStyle w:val="af3"/>
              <w:rPr>
                <w:b w:val="0"/>
              </w:rPr>
            </w:pPr>
            <w:r>
              <w:rPr>
                <w:b w:val="0"/>
              </w:rPr>
              <w:t>2056,0</w:t>
            </w:r>
          </w:p>
        </w:tc>
        <w:tc>
          <w:tcPr>
            <w:tcW w:w="1985" w:type="dxa"/>
          </w:tcPr>
          <w:p w:rsidR="00021F02" w:rsidRDefault="00021F02" w:rsidP="00021F02">
            <w:pPr>
              <w:pStyle w:val="af3"/>
              <w:rPr>
                <w:b w:val="0"/>
              </w:rPr>
            </w:pPr>
            <w:r>
              <w:rPr>
                <w:b w:val="0"/>
              </w:rPr>
              <w:t>293,2 (5,8)</w:t>
            </w:r>
          </w:p>
        </w:tc>
      </w:tr>
      <w:tr w:rsidR="00021F02" w:rsidTr="00374DE0">
        <w:tc>
          <w:tcPr>
            <w:tcW w:w="1522" w:type="dxa"/>
          </w:tcPr>
          <w:p w:rsidR="00021F02" w:rsidRDefault="00021F02" w:rsidP="00021F02">
            <w:pPr>
              <w:pStyle w:val="af3"/>
              <w:tabs>
                <w:tab w:val="left" w:pos="1253"/>
              </w:tabs>
              <w:rPr>
                <w:b w:val="0"/>
              </w:rPr>
            </w:pPr>
            <w:r>
              <w:rPr>
                <w:b w:val="0"/>
              </w:rPr>
              <w:t xml:space="preserve">2013 </w:t>
            </w:r>
          </w:p>
        </w:tc>
        <w:tc>
          <w:tcPr>
            <w:tcW w:w="1984" w:type="dxa"/>
          </w:tcPr>
          <w:p w:rsidR="00021F02" w:rsidRDefault="00021F02" w:rsidP="00021F02">
            <w:pPr>
              <w:pStyle w:val="af3"/>
              <w:rPr>
                <w:b w:val="0"/>
              </w:rPr>
            </w:pPr>
            <w:r>
              <w:rPr>
                <w:b w:val="0"/>
              </w:rPr>
              <w:t>2067,0</w:t>
            </w:r>
          </w:p>
        </w:tc>
        <w:tc>
          <w:tcPr>
            <w:tcW w:w="2129" w:type="dxa"/>
          </w:tcPr>
          <w:p w:rsidR="00021F02" w:rsidRDefault="00021F02" w:rsidP="00021F02">
            <w:pPr>
              <w:pStyle w:val="af3"/>
              <w:rPr>
                <w:b w:val="0"/>
              </w:rPr>
            </w:pPr>
            <w:r>
              <w:rPr>
                <w:b w:val="0"/>
              </w:rPr>
              <w:t>11,0 (0,53)</w:t>
            </w:r>
          </w:p>
        </w:tc>
        <w:tc>
          <w:tcPr>
            <w:tcW w:w="2127" w:type="dxa"/>
            <w:gridSpan w:val="3"/>
          </w:tcPr>
          <w:p w:rsidR="00021F02" w:rsidRDefault="00021F02" w:rsidP="00021F02">
            <w:pPr>
              <w:pStyle w:val="af3"/>
              <w:rPr>
                <w:b w:val="0"/>
              </w:rPr>
            </w:pPr>
            <w:r>
              <w:rPr>
                <w:b w:val="0"/>
              </w:rPr>
              <w:t>2056,0</w:t>
            </w:r>
          </w:p>
        </w:tc>
        <w:tc>
          <w:tcPr>
            <w:tcW w:w="1985" w:type="dxa"/>
          </w:tcPr>
          <w:p w:rsidR="00021F02" w:rsidRDefault="00021F02" w:rsidP="00021F02">
            <w:pPr>
              <w:pStyle w:val="af3"/>
              <w:rPr>
                <w:b w:val="0"/>
              </w:rPr>
            </w:pPr>
            <w:r>
              <w:rPr>
                <w:b w:val="0"/>
              </w:rPr>
              <w:t>293,2 (5,8)</w:t>
            </w:r>
          </w:p>
        </w:tc>
      </w:tr>
      <w:tr w:rsidR="00021F02" w:rsidTr="00374DE0">
        <w:tc>
          <w:tcPr>
            <w:tcW w:w="1522" w:type="dxa"/>
          </w:tcPr>
          <w:p w:rsidR="00021F02" w:rsidRDefault="00021F02" w:rsidP="00E723FE">
            <w:pPr>
              <w:pStyle w:val="af3"/>
              <w:tabs>
                <w:tab w:val="left" w:pos="1253"/>
              </w:tabs>
              <w:rPr>
                <w:b w:val="0"/>
              </w:rPr>
            </w:pPr>
            <w:r>
              <w:rPr>
                <w:b w:val="0"/>
              </w:rPr>
              <w:t>2014</w:t>
            </w:r>
          </w:p>
        </w:tc>
        <w:tc>
          <w:tcPr>
            <w:tcW w:w="1984" w:type="dxa"/>
          </w:tcPr>
          <w:p w:rsidR="00021F02" w:rsidRDefault="001B2AE6" w:rsidP="00E00923">
            <w:pPr>
              <w:pStyle w:val="af3"/>
              <w:rPr>
                <w:b w:val="0"/>
              </w:rPr>
            </w:pPr>
            <w:r>
              <w:rPr>
                <w:b w:val="0"/>
              </w:rPr>
              <w:t>-</w:t>
            </w:r>
          </w:p>
        </w:tc>
        <w:tc>
          <w:tcPr>
            <w:tcW w:w="2129" w:type="dxa"/>
          </w:tcPr>
          <w:p w:rsidR="00021F02" w:rsidRDefault="00B6456F" w:rsidP="00E00923">
            <w:pPr>
              <w:pStyle w:val="af3"/>
              <w:rPr>
                <w:b w:val="0"/>
              </w:rPr>
            </w:pPr>
            <w:r>
              <w:rPr>
                <w:b w:val="0"/>
              </w:rPr>
              <w:t>-</w:t>
            </w:r>
          </w:p>
        </w:tc>
        <w:tc>
          <w:tcPr>
            <w:tcW w:w="2127" w:type="dxa"/>
            <w:gridSpan w:val="3"/>
          </w:tcPr>
          <w:p w:rsidR="00021F02" w:rsidRDefault="00B6456F" w:rsidP="00E00923">
            <w:pPr>
              <w:pStyle w:val="af3"/>
              <w:rPr>
                <w:b w:val="0"/>
              </w:rPr>
            </w:pPr>
            <w:r>
              <w:rPr>
                <w:b w:val="0"/>
              </w:rPr>
              <w:t>-</w:t>
            </w:r>
          </w:p>
        </w:tc>
        <w:tc>
          <w:tcPr>
            <w:tcW w:w="1985" w:type="dxa"/>
          </w:tcPr>
          <w:p w:rsidR="00021F02" w:rsidRDefault="00B6456F" w:rsidP="00E723FE">
            <w:pPr>
              <w:pStyle w:val="af3"/>
              <w:rPr>
                <w:b w:val="0"/>
              </w:rPr>
            </w:pPr>
            <w:r>
              <w:rPr>
                <w:b w:val="0"/>
              </w:rPr>
              <w:t>-</w:t>
            </w:r>
          </w:p>
        </w:tc>
      </w:tr>
      <w:tr w:rsidR="00021F02" w:rsidTr="00374DE0">
        <w:tc>
          <w:tcPr>
            <w:tcW w:w="1522" w:type="dxa"/>
          </w:tcPr>
          <w:p w:rsidR="00021F02" w:rsidRDefault="00021F02" w:rsidP="001B3C06">
            <w:pPr>
              <w:pStyle w:val="af3"/>
              <w:tabs>
                <w:tab w:val="left" w:pos="1253"/>
              </w:tabs>
              <w:rPr>
                <w:b w:val="0"/>
              </w:rPr>
            </w:pPr>
            <w:r>
              <w:rPr>
                <w:b w:val="0"/>
              </w:rPr>
              <w:t>2015</w:t>
            </w:r>
          </w:p>
        </w:tc>
        <w:tc>
          <w:tcPr>
            <w:tcW w:w="1984" w:type="dxa"/>
          </w:tcPr>
          <w:p w:rsidR="00021F02" w:rsidRDefault="001B2AE6" w:rsidP="00E00923">
            <w:pPr>
              <w:pStyle w:val="af3"/>
              <w:rPr>
                <w:b w:val="0"/>
              </w:rPr>
            </w:pPr>
            <w:r>
              <w:rPr>
                <w:b w:val="0"/>
              </w:rPr>
              <w:t>459,03</w:t>
            </w:r>
          </w:p>
        </w:tc>
        <w:tc>
          <w:tcPr>
            <w:tcW w:w="2129" w:type="dxa"/>
          </w:tcPr>
          <w:p w:rsidR="00021F02" w:rsidRDefault="00B6456F" w:rsidP="00E00923">
            <w:pPr>
              <w:pStyle w:val="af3"/>
              <w:rPr>
                <w:b w:val="0"/>
              </w:rPr>
            </w:pPr>
            <w:r>
              <w:rPr>
                <w:b w:val="0"/>
              </w:rPr>
              <w:t>2,43(0,53)</w:t>
            </w:r>
          </w:p>
        </w:tc>
        <w:tc>
          <w:tcPr>
            <w:tcW w:w="2127" w:type="dxa"/>
            <w:gridSpan w:val="3"/>
          </w:tcPr>
          <w:p w:rsidR="00021F02" w:rsidRDefault="00B6456F" w:rsidP="00E00923">
            <w:pPr>
              <w:pStyle w:val="af3"/>
              <w:rPr>
                <w:b w:val="0"/>
              </w:rPr>
            </w:pPr>
            <w:r>
              <w:rPr>
                <w:b w:val="0"/>
              </w:rPr>
              <w:t>456,6</w:t>
            </w:r>
          </w:p>
        </w:tc>
        <w:tc>
          <w:tcPr>
            <w:tcW w:w="1985" w:type="dxa"/>
          </w:tcPr>
          <w:p w:rsidR="00021F02" w:rsidRDefault="00B6456F" w:rsidP="00E723FE">
            <w:pPr>
              <w:pStyle w:val="af3"/>
              <w:rPr>
                <w:b w:val="0"/>
              </w:rPr>
            </w:pPr>
            <w:r>
              <w:rPr>
                <w:b w:val="0"/>
              </w:rPr>
              <w:t>26,62(5,8)</w:t>
            </w:r>
          </w:p>
        </w:tc>
      </w:tr>
      <w:tr w:rsidR="00021F02" w:rsidTr="00E714A4">
        <w:tc>
          <w:tcPr>
            <w:tcW w:w="9747" w:type="dxa"/>
            <w:gridSpan w:val="7"/>
            <w:vAlign w:val="center"/>
          </w:tcPr>
          <w:p w:rsidR="00021F02" w:rsidRDefault="00021F02" w:rsidP="00E714A4">
            <w:pPr>
              <w:shd w:val="clear" w:color="auto" w:fill="FFFFFF"/>
              <w:spacing w:line="276" w:lineRule="auto"/>
              <w:jc w:val="center"/>
              <w:rPr>
                <w:sz w:val="24"/>
                <w:szCs w:val="24"/>
              </w:rPr>
            </w:pPr>
            <w:r w:rsidRPr="00813C32">
              <w:rPr>
                <w:b/>
                <w:sz w:val="24"/>
                <w:szCs w:val="24"/>
              </w:rPr>
              <w:t>Котельная № 4,ул.Гагрина,30</w:t>
            </w:r>
          </w:p>
        </w:tc>
      </w:tr>
      <w:tr w:rsidR="00021F02" w:rsidTr="00374DE0">
        <w:tc>
          <w:tcPr>
            <w:tcW w:w="1522" w:type="dxa"/>
          </w:tcPr>
          <w:p w:rsidR="00021F02" w:rsidRDefault="00021F02" w:rsidP="00021F02">
            <w:pPr>
              <w:pStyle w:val="af3"/>
              <w:tabs>
                <w:tab w:val="left" w:pos="1253"/>
              </w:tabs>
              <w:rPr>
                <w:b w:val="0"/>
              </w:rPr>
            </w:pPr>
            <w:r>
              <w:rPr>
                <w:b w:val="0"/>
              </w:rPr>
              <w:t>2012</w:t>
            </w:r>
          </w:p>
        </w:tc>
        <w:tc>
          <w:tcPr>
            <w:tcW w:w="1984" w:type="dxa"/>
          </w:tcPr>
          <w:p w:rsidR="00021F02" w:rsidRDefault="00021F02" w:rsidP="00021F02">
            <w:pPr>
              <w:pStyle w:val="af3"/>
              <w:rPr>
                <w:b w:val="0"/>
              </w:rPr>
            </w:pPr>
            <w:r>
              <w:rPr>
                <w:b w:val="0"/>
              </w:rPr>
              <w:t>719,0</w:t>
            </w:r>
          </w:p>
        </w:tc>
        <w:tc>
          <w:tcPr>
            <w:tcW w:w="2129" w:type="dxa"/>
          </w:tcPr>
          <w:p w:rsidR="00021F02" w:rsidRDefault="00021F02" w:rsidP="00021F02">
            <w:pPr>
              <w:pStyle w:val="af3"/>
              <w:rPr>
                <w:b w:val="0"/>
              </w:rPr>
            </w:pPr>
            <w:r>
              <w:rPr>
                <w:b w:val="0"/>
              </w:rPr>
              <w:t>5,0 (0,7)</w:t>
            </w:r>
          </w:p>
        </w:tc>
        <w:tc>
          <w:tcPr>
            <w:tcW w:w="2127" w:type="dxa"/>
            <w:gridSpan w:val="3"/>
          </w:tcPr>
          <w:p w:rsidR="00021F02" w:rsidRDefault="00021F02" w:rsidP="00021F02">
            <w:pPr>
              <w:pStyle w:val="af3"/>
              <w:rPr>
                <w:b w:val="0"/>
              </w:rPr>
            </w:pPr>
            <w:r>
              <w:rPr>
                <w:b w:val="0"/>
              </w:rPr>
              <w:t>714,0</w:t>
            </w:r>
          </w:p>
        </w:tc>
        <w:tc>
          <w:tcPr>
            <w:tcW w:w="1985" w:type="dxa"/>
          </w:tcPr>
          <w:p w:rsidR="00021F02" w:rsidRDefault="00021F02" w:rsidP="00021F02">
            <w:pPr>
              <w:pStyle w:val="af3"/>
              <w:rPr>
                <w:b w:val="0"/>
              </w:rPr>
            </w:pPr>
            <w:r>
              <w:rPr>
                <w:b w:val="0"/>
              </w:rPr>
              <w:t>65,7 (9,2)</w:t>
            </w:r>
          </w:p>
        </w:tc>
      </w:tr>
      <w:tr w:rsidR="00021F02" w:rsidTr="00374DE0">
        <w:tc>
          <w:tcPr>
            <w:tcW w:w="1522" w:type="dxa"/>
          </w:tcPr>
          <w:p w:rsidR="00021F02" w:rsidRDefault="00021F02" w:rsidP="00021F02">
            <w:pPr>
              <w:pStyle w:val="af3"/>
              <w:tabs>
                <w:tab w:val="left" w:pos="1253"/>
              </w:tabs>
              <w:rPr>
                <w:b w:val="0"/>
              </w:rPr>
            </w:pPr>
            <w:r>
              <w:rPr>
                <w:b w:val="0"/>
              </w:rPr>
              <w:t xml:space="preserve">2013 </w:t>
            </w:r>
          </w:p>
        </w:tc>
        <w:tc>
          <w:tcPr>
            <w:tcW w:w="1984" w:type="dxa"/>
          </w:tcPr>
          <w:p w:rsidR="00021F02" w:rsidRDefault="00021F02" w:rsidP="00021F02">
            <w:pPr>
              <w:pStyle w:val="af3"/>
              <w:rPr>
                <w:b w:val="0"/>
              </w:rPr>
            </w:pPr>
            <w:r>
              <w:rPr>
                <w:b w:val="0"/>
              </w:rPr>
              <w:t>719,0</w:t>
            </w:r>
          </w:p>
        </w:tc>
        <w:tc>
          <w:tcPr>
            <w:tcW w:w="2129" w:type="dxa"/>
          </w:tcPr>
          <w:p w:rsidR="00021F02" w:rsidRDefault="00021F02" w:rsidP="00021F02">
            <w:pPr>
              <w:pStyle w:val="af3"/>
              <w:rPr>
                <w:b w:val="0"/>
              </w:rPr>
            </w:pPr>
            <w:r>
              <w:rPr>
                <w:b w:val="0"/>
              </w:rPr>
              <w:t>5,0 (0,7)</w:t>
            </w:r>
          </w:p>
        </w:tc>
        <w:tc>
          <w:tcPr>
            <w:tcW w:w="2127" w:type="dxa"/>
            <w:gridSpan w:val="3"/>
          </w:tcPr>
          <w:p w:rsidR="00021F02" w:rsidRDefault="00021F02" w:rsidP="00021F02">
            <w:pPr>
              <w:pStyle w:val="af3"/>
              <w:rPr>
                <w:b w:val="0"/>
              </w:rPr>
            </w:pPr>
            <w:r>
              <w:rPr>
                <w:b w:val="0"/>
              </w:rPr>
              <w:t>714,0</w:t>
            </w:r>
          </w:p>
        </w:tc>
        <w:tc>
          <w:tcPr>
            <w:tcW w:w="1985" w:type="dxa"/>
          </w:tcPr>
          <w:p w:rsidR="00021F02" w:rsidRDefault="00021F02" w:rsidP="00021F02">
            <w:pPr>
              <w:pStyle w:val="af3"/>
              <w:rPr>
                <w:b w:val="0"/>
              </w:rPr>
            </w:pPr>
            <w:r>
              <w:rPr>
                <w:b w:val="0"/>
              </w:rPr>
              <w:t>65,7 (9,2)</w:t>
            </w:r>
          </w:p>
        </w:tc>
      </w:tr>
      <w:tr w:rsidR="00021F02" w:rsidTr="00374DE0">
        <w:tc>
          <w:tcPr>
            <w:tcW w:w="1522" w:type="dxa"/>
          </w:tcPr>
          <w:p w:rsidR="00021F02" w:rsidRDefault="00021F02" w:rsidP="00E723FE">
            <w:pPr>
              <w:pStyle w:val="af3"/>
              <w:tabs>
                <w:tab w:val="left" w:pos="1253"/>
              </w:tabs>
              <w:rPr>
                <w:b w:val="0"/>
              </w:rPr>
            </w:pPr>
            <w:r>
              <w:rPr>
                <w:b w:val="0"/>
              </w:rPr>
              <w:t>2014</w:t>
            </w:r>
          </w:p>
        </w:tc>
        <w:tc>
          <w:tcPr>
            <w:tcW w:w="1984" w:type="dxa"/>
          </w:tcPr>
          <w:p w:rsidR="00021F02" w:rsidRDefault="001B2AE6" w:rsidP="00E714A4">
            <w:pPr>
              <w:pStyle w:val="af3"/>
              <w:rPr>
                <w:b w:val="0"/>
              </w:rPr>
            </w:pPr>
            <w:r>
              <w:rPr>
                <w:b w:val="0"/>
              </w:rPr>
              <w:t>-</w:t>
            </w:r>
          </w:p>
        </w:tc>
        <w:tc>
          <w:tcPr>
            <w:tcW w:w="2129" w:type="dxa"/>
          </w:tcPr>
          <w:p w:rsidR="00021F02" w:rsidRDefault="00B6456F" w:rsidP="00E714A4">
            <w:pPr>
              <w:pStyle w:val="af3"/>
              <w:rPr>
                <w:b w:val="0"/>
              </w:rPr>
            </w:pPr>
            <w:r>
              <w:rPr>
                <w:b w:val="0"/>
              </w:rPr>
              <w:t>-</w:t>
            </w:r>
          </w:p>
        </w:tc>
        <w:tc>
          <w:tcPr>
            <w:tcW w:w="2127" w:type="dxa"/>
            <w:gridSpan w:val="3"/>
          </w:tcPr>
          <w:p w:rsidR="00021F02" w:rsidRDefault="00B6456F" w:rsidP="00E714A4">
            <w:pPr>
              <w:pStyle w:val="af3"/>
              <w:rPr>
                <w:b w:val="0"/>
              </w:rPr>
            </w:pPr>
            <w:r>
              <w:rPr>
                <w:b w:val="0"/>
              </w:rPr>
              <w:t>-</w:t>
            </w:r>
          </w:p>
        </w:tc>
        <w:tc>
          <w:tcPr>
            <w:tcW w:w="1985" w:type="dxa"/>
          </w:tcPr>
          <w:p w:rsidR="00021F02" w:rsidRDefault="00B6456F" w:rsidP="00E714A4">
            <w:pPr>
              <w:pStyle w:val="af3"/>
              <w:rPr>
                <w:b w:val="0"/>
              </w:rPr>
            </w:pPr>
            <w:r>
              <w:rPr>
                <w:b w:val="0"/>
              </w:rPr>
              <w:t>-</w:t>
            </w:r>
          </w:p>
        </w:tc>
      </w:tr>
      <w:tr w:rsidR="00021F02" w:rsidTr="00374DE0">
        <w:tc>
          <w:tcPr>
            <w:tcW w:w="1522" w:type="dxa"/>
          </w:tcPr>
          <w:p w:rsidR="00021F02" w:rsidRDefault="00021F02" w:rsidP="001B3C06">
            <w:pPr>
              <w:pStyle w:val="af3"/>
              <w:tabs>
                <w:tab w:val="left" w:pos="1253"/>
              </w:tabs>
              <w:rPr>
                <w:b w:val="0"/>
              </w:rPr>
            </w:pPr>
            <w:r>
              <w:rPr>
                <w:b w:val="0"/>
              </w:rPr>
              <w:t>2015</w:t>
            </w:r>
          </w:p>
        </w:tc>
        <w:tc>
          <w:tcPr>
            <w:tcW w:w="1984" w:type="dxa"/>
          </w:tcPr>
          <w:p w:rsidR="00021F02" w:rsidRDefault="001B2AE6" w:rsidP="00E714A4">
            <w:pPr>
              <w:pStyle w:val="af3"/>
              <w:rPr>
                <w:b w:val="0"/>
              </w:rPr>
            </w:pPr>
            <w:r>
              <w:rPr>
                <w:b w:val="0"/>
              </w:rPr>
              <w:t>255</w:t>
            </w:r>
          </w:p>
        </w:tc>
        <w:tc>
          <w:tcPr>
            <w:tcW w:w="2129" w:type="dxa"/>
          </w:tcPr>
          <w:p w:rsidR="00021F02" w:rsidRDefault="00106E61" w:rsidP="00106E61">
            <w:pPr>
              <w:pStyle w:val="af3"/>
              <w:rPr>
                <w:b w:val="0"/>
              </w:rPr>
            </w:pPr>
            <w:r>
              <w:rPr>
                <w:b w:val="0"/>
              </w:rPr>
              <w:t>1,79 (0,7)</w:t>
            </w:r>
          </w:p>
        </w:tc>
        <w:tc>
          <w:tcPr>
            <w:tcW w:w="2127" w:type="dxa"/>
            <w:gridSpan w:val="3"/>
          </w:tcPr>
          <w:p w:rsidR="00021F02" w:rsidRDefault="00106E61" w:rsidP="00E714A4">
            <w:pPr>
              <w:pStyle w:val="af3"/>
              <w:rPr>
                <w:b w:val="0"/>
              </w:rPr>
            </w:pPr>
            <w:r>
              <w:rPr>
                <w:b w:val="0"/>
              </w:rPr>
              <w:t>253,22</w:t>
            </w:r>
          </w:p>
        </w:tc>
        <w:tc>
          <w:tcPr>
            <w:tcW w:w="1985" w:type="dxa"/>
          </w:tcPr>
          <w:p w:rsidR="00021F02" w:rsidRDefault="00106E61" w:rsidP="00E714A4">
            <w:pPr>
              <w:pStyle w:val="af3"/>
              <w:rPr>
                <w:b w:val="0"/>
              </w:rPr>
            </w:pPr>
            <w:r>
              <w:rPr>
                <w:b w:val="0"/>
              </w:rPr>
              <w:t>23,46(9,2)</w:t>
            </w:r>
          </w:p>
        </w:tc>
      </w:tr>
      <w:tr w:rsidR="00021F02" w:rsidTr="00E714A4">
        <w:tc>
          <w:tcPr>
            <w:tcW w:w="9747" w:type="dxa"/>
            <w:gridSpan w:val="7"/>
            <w:vAlign w:val="center"/>
          </w:tcPr>
          <w:p w:rsidR="00021F02" w:rsidRDefault="00021F02" w:rsidP="00E714A4">
            <w:pPr>
              <w:shd w:val="clear" w:color="auto" w:fill="FFFFFF"/>
              <w:spacing w:line="276" w:lineRule="auto"/>
              <w:jc w:val="center"/>
              <w:rPr>
                <w:b/>
              </w:rPr>
            </w:pPr>
            <w:r w:rsidRPr="00813C32">
              <w:rPr>
                <w:b/>
                <w:sz w:val="24"/>
                <w:szCs w:val="24"/>
              </w:rPr>
              <w:t>Котельная № 5, ул. Гагарина, 13</w:t>
            </w:r>
          </w:p>
        </w:tc>
      </w:tr>
      <w:tr w:rsidR="00021F02" w:rsidTr="00374DE0">
        <w:tc>
          <w:tcPr>
            <w:tcW w:w="1522" w:type="dxa"/>
          </w:tcPr>
          <w:p w:rsidR="00021F02" w:rsidRDefault="00021F02" w:rsidP="00021F02">
            <w:pPr>
              <w:pStyle w:val="af3"/>
              <w:tabs>
                <w:tab w:val="left" w:pos="1253"/>
              </w:tabs>
              <w:rPr>
                <w:b w:val="0"/>
              </w:rPr>
            </w:pPr>
            <w:r>
              <w:rPr>
                <w:b w:val="0"/>
              </w:rPr>
              <w:t>2012</w:t>
            </w:r>
          </w:p>
        </w:tc>
        <w:tc>
          <w:tcPr>
            <w:tcW w:w="1984" w:type="dxa"/>
          </w:tcPr>
          <w:p w:rsidR="00021F02" w:rsidRDefault="00021F02" w:rsidP="00021F02">
            <w:pPr>
              <w:pStyle w:val="af3"/>
              <w:rPr>
                <w:b w:val="0"/>
              </w:rPr>
            </w:pPr>
            <w:r>
              <w:rPr>
                <w:b w:val="0"/>
              </w:rPr>
              <w:t>500,0</w:t>
            </w:r>
          </w:p>
        </w:tc>
        <w:tc>
          <w:tcPr>
            <w:tcW w:w="2129" w:type="dxa"/>
          </w:tcPr>
          <w:p w:rsidR="00021F02" w:rsidRDefault="00021F02" w:rsidP="00021F02">
            <w:pPr>
              <w:pStyle w:val="af3"/>
              <w:rPr>
                <w:b w:val="0"/>
              </w:rPr>
            </w:pPr>
            <w:r>
              <w:rPr>
                <w:b w:val="0"/>
              </w:rPr>
              <w:t>5,0 (1,0)</w:t>
            </w:r>
          </w:p>
        </w:tc>
        <w:tc>
          <w:tcPr>
            <w:tcW w:w="2127" w:type="dxa"/>
            <w:gridSpan w:val="3"/>
          </w:tcPr>
          <w:p w:rsidR="00021F02" w:rsidRDefault="00021F02" w:rsidP="00021F02">
            <w:pPr>
              <w:pStyle w:val="af3"/>
              <w:rPr>
                <w:b w:val="0"/>
              </w:rPr>
            </w:pPr>
            <w:r>
              <w:rPr>
                <w:b w:val="0"/>
              </w:rPr>
              <w:t>495,0</w:t>
            </w:r>
          </w:p>
        </w:tc>
        <w:tc>
          <w:tcPr>
            <w:tcW w:w="1985" w:type="dxa"/>
          </w:tcPr>
          <w:p w:rsidR="00021F02" w:rsidRDefault="00021F02" w:rsidP="00021F02">
            <w:pPr>
              <w:pStyle w:val="af3"/>
              <w:rPr>
                <w:b w:val="0"/>
              </w:rPr>
            </w:pPr>
            <w:r>
              <w:rPr>
                <w:b w:val="0"/>
              </w:rPr>
              <w:t>42,57 (8,6)</w:t>
            </w:r>
          </w:p>
        </w:tc>
      </w:tr>
      <w:tr w:rsidR="00021F02" w:rsidTr="00374DE0">
        <w:tc>
          <w:tcPr>
            <w:tcW w:w="1522" w:type="dxa"/>
          </w:tcPr>
          <w:p w:rsidR="00021F02" w:rsidRDefault="00021F02" w:rsidP="00021F02">
            <w:pPr>
              <w:pStyle w:val="af3"/>
              <w:tabs>
                <w:tab w:val="left" w:pos="1253"/>
              </w:tabs>
              <w:rPr>
                <w:b w:val="0"/>
              </w:rPr>
            </w:pPr>
            <w:r>
              <w:rPr>
                <w:b w:val="0"/>
              </w:rPr>
              <w:t xml:space="preserve">2013 </w:t>
            </w:r>
          </w:p>
        </w:tc>
        <w:tc>
          <w:tcPr>
            <w:tcW w:w="1984" w:type="dxa"/>
          </w:tcPr>
          <w:p w:rsidR="00021F02" w:rsidRDefault="00021F02" w:rsidP="00021F02">
            <w:pPr>
              <w:pStyle w:val="af3"/>
              <w:rPr>
                <w:b w:val="0"/>
              </w:rPr>
            </w:pPr>
            <w:r>
              <w:rPr>
                <w:b w:val="0"/>
              </w:rPr>
              <w:t>500,0</w:t>
            </w:r>
          </w:p>
        </w:tc>
        <w:tc>
          <w:tcPr>
            <w:tcW w:w="2129" w:type="dxa"/>
          </w:tcPr>
          <w:p w:rsidR="00021F02" w:rsidRDefault="00021F02" w:rsidP="00021F02">
            <w:pPr>
              <w:pStyle w:val="af3"/>
              <w:rPr>
                <w:b w:val="0"/>
              </w:rPr>
            </w:pPr>
            <w:r>
              <w:rPr>
                <w:b w:val="0"/>
              </w:rPr>
              <w:t>5,0 (1,0)</w:t>
            </w:r>
          </w:p>
        </w:tc>
        <w:tc>
          <w:tcPr>
            <w:tcW w:w="2127" w:type="dxa"/>
            <w:gridSpan w:val="3"/>
          </w:tcPr>
          <w:p w:rsidR="00021F02" w:rsidRDefault="00021F02" w:rsidP="00021F02">
            <w:pPr>
              <w:pStyle w:val="af3"/>
              <w:rPr>
                <w:b w:val="0"/>
              </w:rPr>
            </w:pPr>
            <w:r>
              <w:rPr>
                <w:b w:val="0"/>
              </w:rPr>
              <w:t>495,0</w:t>
            </w:r>
          </w:p>
        </w:tc>
        <w:tc>
          <w:tcPr>
            <w:tcW w:w="1985" w:type="dxa"/>
          </w:tcPr>
          <w:p w:rsidR="00021F02" w:rsidRDefault="00021F02" w:rsidP="00021F02">
            <w:pPr>
              <w:pStyle w:val="af3"/>
              <w:rPr>
                <w:b w:val="0"/>
              </w:rPr>
            </w:pPr>
            <w:r>
              <w:rPr>
                <w:b w:val="0"/>
              </w:rPr>
              <w:t>42,57 (8,6)</w:t>
            </w:r>
          </w:p>
        </w:tc>
      </w:tr>
      <w:tr w:rsidR="00021F02" w:rsidTr="00374DE0">
        <w:tc>
          <w:tcPr>
            <w:tcW w:w="1522" w:type="dxa"/>
          </w:tcPr>
          <w:p w:rsidR="00021F02" w:rsidRDefault="00021F02" w:rsidP="00E723FE">
            <w:pPr>
              <w:pStyle w:val="af3"/>
              <w:tabs>
                <w:tab w:val="left" w:pos="1253"/>
              </w:tabs>
              <w:rPr>
                <w:b w:val="0"/>
              </w:rPr>
            </w:pPr>
            <w:r>
              <w:rPr>
                <w:b w:val="0"/>
              </w:rPr>
              <w:t>2014</w:t>
            </w:r>
          </w:p>
        </w:tc>
        <w:tc>
          <w:tcPr>
            <w:tcW w:w="1984" w:type="dxa"/>
          </w:tcPr>
          <w:p w:rsidR="00021F02" w:rsidRDefault="001B2AE6" w:rsidP="00E714A4">
            <w:pPr>
              <w:pStyle w:val="af3"/>
              <w:rPr>
                <w:b w:val="0"/>
              </w:rPr>
            </w:pPr>
            <w:r>
              <w:rPr>
                <w:b w:val="0"/>
              </w:rPr>
              <w:t>-</w:t>
            </w:r>
          </w:p>
        </w:tc>
        <w:tc>
          <w:tcPr>
            <w:tcW w:w="2129" w:type="dxa"/>
          </w:tcPr>
          <w:p w:rsidR="00021F02" w:rsidRDefault="00B6456F" w:rsidP="00E714A4">
            <w:pPr>
              <w:pStyle w:val="af3"/>
              <w:rPr>
                <w:b w:val="0"/>
              </w:rPr>
            </w:pPr>
            <w:r>
              <w:rPr>
                <w:b w:val="0"/>
              </w:rPr>
              <w:t>-</w:t>
            </w:r>
          </w:p>
        </w:tc>
        <w:tc>
          <w:tcPr>
            <w:tcW w:w="2127" w:type="dxa"/>
            <w:gridSpan w:val="3"/>
          </w:tcPr>
          <w:p w:rsidR="00021F02" w:rsidRDefault="00106E61" w:rsidP="00E714A4">
            <w:pPr>
              <w:pStyle w:val="af3"/>
              <w:rPr>
                <w:b w:val="0"/>
              </w:rPr>
            </w:pPr>
            <w:r>
              <w:rPr>
                <w:b w:val="0"/>
              </w:rPr>
              <w:t>-</w:t>
            </w:r>
          </w:p>
        </w:tc>
        <w:tc>
          <w:tcPr>
            <w:tcW w:w="1985" w:type="dxa"/>
          </w:tcPr>
          <w:p w:rsidR="00021F02" w:rsidRDefault="00106E61" w:rsidP="00630953">
            <w:pPr>
              <w:pStyle w:val="af3"/>
              <w:rPr>
                <w:b w:val="0"/>
              </w:rPr>
            </w:pPr>
            <w:r>
              <w:rPr>
                <w:b w:val="0"/>
              </w:rPr>
              <w:t>-</w:t>
            </w:r>
          </w:p>
        </w:tc>
      </w:tr>
      <w:tr w:rsidR="00021F02" w:rsidTr="00374DE0">
        <w:tc>
          <w:tcPr>
            <w:tcW w:w="1522" w:type="dxa"/>
          </w:tcPr>
          <w:p w:rsidR="00021F02" w:rsidRDefault="00021F02" w:rsidP="001B3C06">
            <w:pPr>
              <w:pStyle w:val="af3"/>
              <w:tabs>
                <w:tab w:val="left" w:pos="1253"/>
              </w:tabs>
              <w:rPr>
                <w:b w:val="0"/>
              </w:rPr>
            </w:pPr>
            <w:r>
              <w:rPr>
                <w:b w:val="0"/>
              </w:rPr>
              <w:t>2015</w:t>
            </w:r>
          </w:p>
        </w:tc>
        <w:tc>
          <w:tcPr>
            <w:tcW w:w="1984" w:type="dxa"/>
          </w:tcPr>
          <w:p w:rsidR="00021F02" w:rsidRDefault="001B2AE6" w:rsidP="00E714A4">
            <w:pPr>
              <w:pStyle w:val="af3"/>
              <w:rPr>
                <w:b w:val="0"/>
              </w:rPr>
            </w:pPr>
            <w:r>
              <w:rPr>
                <w:b w:val="0"/>
              </w:rPr>
              <w:t>154,42</w:t>
            </w:r>
          </w:p>
        </w:tc>
        <w:tc>
          <w:tcPr>
            <w:tcW w:w="2129" w:type="dxa"/>
          </w:tcPr>
          <w:p w:rsidR="00021F02" w:rsidRDefault="00106E61" w:rsidP="00E714A4">
            <w:pPr>
              <w:pStyle w:val="af3"/>
              <w:rPr>
                <w:b w:val="0"/>
              </w:rPr>
            </w:pPr>
            <w:r>
              <w:rPr>
                <w:b w:val="0"/>
              </w:rPr>
              <w:t>1,54(1,0)</w:t>
            </w:r>
          </w:p>
        </w:tc>
        <w:tc>
          <w:tcPr>
            <w:tcW w:w="2127" w:type="dxa"/>
            <w:gridSpan w:val="3"/>
          </w:tcPr>
          <w:p w:rsidR="00021F02" w:rsidRDefault="00106E61" w:rsidP="00E714A4">
            <w:pPr>
              <w:pStyle w:val="af3"/>
              <w:rPr>
                <w:b w:val="0"/>
              </w:rPr>
            </w:pPr>
            <w:r>
              <w:rPr>
                <w:b w:val="0"/>
              </w:rPr>
              <w:t>152,88</w:t>
            </w:r>
          </w:p>
        </w:tc>
        <w:tc>
          <w:tcPr>
            <w:tcW w:w="1985" w:type="dxa"/>
          </w:tcPr>
          <w:p w:rsidR="00021F02" w:rsidRDefault="00106E61" w:rsidP="00E714A4">
            <w:pPr>
              <w:pStyle w:val="af3"/>
              <w:rPr>
                <w:b w:val="0"/>
              </w:rPr>
            </w:pPr>
            <w:r>
              <w:rPr>
                <w:b w:val="0"/>
              </w:rPr>
              <w:t>13,28(8,6)</w:t>
            </w:r>
          </w:p>
        </w:tc>
      </w:tr>
      <w:tr w:rsidR="00021F02" w:rsidTr="00E714A4">
        <w:tc>
          <w:tcPr>
            <w:tcW w:w="9747" w:type="dxa"/>
            <w:gridSpan w:val="7"/>
          </w:tcPr>
          <w:p w:rsidR="00021F02" w:rsidRDefault="00021F02" w:rsidP="00E714A4">
            <w:pPr>
              <w:shd w:val="clear" w:color="auto" w:fill="FFFFFF"/>
              <w:spacing w:line="276" w:lineRule="auto"/>
              <w:jc w:val="center"/>
              <w:rPr>
                <w:b/>
              </w:rPr>
            </w:pPr>
            <w:r w:rsidRPr="008D5AAA">
              <w:rPr>
                <w:b/>
                <w:sz w:val="24"/>
                <w:szCs w:val="24"/>
              </w:rPr>
              <w:t>Котельная № 6, ул. Саратовская, 92</w:t>
            </w:r>
          </w:p>
        </w:tc>
      </w:tr>
      <w:tr w:rsidR="00021F02" w:rsidTr="00374DE0">
        <w:tc>
          <w:tcPr>
            <w:tcW w:w="1522" w:type="dxa"/>
          </w:tcPr>
          <w:p w:rsidR="00021F02" w:rsidRDefault="00021F02" w:rsidP="00021F02">
            <w:pPr>
              <w:pStyle w:val="af3"/>
              <w:tabs>
                <w:tab w:val="left" w:pos="1253"/>
              </w:tabs>
              <w:rPr>
                <w:b w:val="0"/>
              </w:rPr>
            </w:pPr>
            <w:r>
              <w:rPr>
                <w:b w:val="0"/>
              </w:rPr>
              <w:t>2012</w:t>
            </w:r>
          </w:p>
        </w:tc>
        <w:tc>
          <w:tcPr>
            <w:tcW w:w="1984" w:type="dxa"/>
          </w:tcPr>
          <w:p w:rsidR="00021F02" w:rsidRDefault="00021F02" w:rsidP="00021F02">
            <w:pPr>
              <w:pStyle w:val="af3"/>
              <w:rPr>
                <w:b w:val="0"/>
              </w:rPr>
            </w:pPr>
            <w:r>
              <w:rPr>
                <w:b w:val="0"/>
              </w:rPr>
              <w:t>2167,0</w:t>
            </w:r>
          </w:p>
        </w:tc>
        <w:tc>
          <w:tcPr>
            <w:tcW w:w="2129" w:type="dxa"/>
          </w:tcPr>
          <w:p w:rsidR="00021F02" w:rsidRDefault="00021F02" w:rsidP="00021F02">
            <w:pPr>
              <w:pStyle w:val="af3"/>
              <w:rPr>
                <w:b w:val="0"/>
              </w:rPr>
            </w:pPr>
            <w:r>
              <w:rPr>
                <w:b w:val="0"/>
              </w:rPr>
              <w:t>11,0 (0,51)</w:t>
            </w:r>
          </w:p>
        </w:tc>
        <w:tc>
          <w:tcPr>
            <w:tcW w:w="2127" w:type="dxa"/>
            <w:gridSpan w:val="3"/>
          </w:tcPr>
          <w:p w:rsidR="00021F02" w:rsidRDefault="00021F02" w:rsidP="00021F02">
            <w:pPr>
              <w:pStyle w:val="af3"/>
              <w:rPr>
                <w:b w:val="0"/>
              </w:rPr>
            </w:pPr>
            <w:r>
              <w:rPr>
                <w:b w:val="0"/>
              </w:rPr>
              <w:t>2156,0</w:t>
            </w:r>
          </w:p>
        </w:tc>
        <w:tc>
          <w:tcPr>
            <w:tcW w:w="1985" w:type="dxa"/>
          </w:tcPr>
          <w:p w:rsidR="00021F02" w:rsidRDefault="00021F02" w:rsidP="00021F02">
            <w:pPr>
              <w:pStyle w:val="af3"/>
              <w:rPr>
                <w:b w:val="0"/>
              </w:rPr>
            </w:pPr>
            <w:r>
              <w:rPr>
                <w:b w:val="0"/>
              </w:rPr>
              <w:t>144,5 (6,7)</w:t>
            </w:r>
          </w:p>
        </w:tc>
      </w:tr>
      <w:tr w:rsidR="00021F02" w:rsidTr="00374DE0">
        <w:tc>
          <w:tcPr>
            <w:tcW w:w="1522" w:type="dxa"/>
          </w:tcPr>
          <w:p w:rsidR="00021F02" w:rsidRDefault="00021F02" w:rsidP="00021F02">
            <w:pPr>
              <w:pStyle w:val="af3"/>
              <w:tabs>
                <w:tab w:val="left" w:pos="1253"/>
              </w:tabs>
              <w:rPr>
                <w:b w:val="0"/>
              </w:rPr>
            </w:pPr>
            <w:r>
              <w:rPr>
                <w:b w:val="0"/>
              </w:rPr>
              <w:t xml:space="preserve">2013 </w:t>
            </w:r>
          </w:p>
        </w:tc>
        <w:tc>
          <w:tcPr>
            <w:tcW w:w="1984" w:type="dxa"/>
          </w:tcPr>
          <w:p w:rsidR="00021F02" w:rsidRDefault="00021F02" w:rsidP="00021F02">
            <w:pPr>
              <w:pStyle w:val="af3"/>
              <w:rPr>
                <w:b w:val="0"/>
              </w:rPr>
            </w:pPr>
            <w:r>
              <w:rPr>
                <w:b w:val="0"/>
              </w:rPr>
              <w:t>2167,0</w:t>
            </w:r>
          </w:p>
        </w:tc>
        <w:tc>
          <w:tcPr>
            <w:tcW w:w="2129" w:type="dxa"/>
          </w:tcPr>
          <w:p w:rsidR="00021F02" w:rsidRDefault="00021F02" w:rsidP="00021F02">
            <w:pPr>
              <w:pStyle w:val="af3"/>
              <w:rPr>
                <w:b w:val="0"/>
              </w:rPr>
            </w:pPr>
            <w:r>
              <w:rPr>
                <w:b w:val="0"/>
              </w:rPr>
              <w:t>11,0 (0,51)</w:t>
            </w:r>
          </w:p>
        </w:tc>
        <w:tc>
          <w:tcPr>
            <w:tcW w:w="2127" w:type="dxa"/>
            <w:gridSpan w:val="3"/>
          </w:tcPr>
          <w:p w:rsidR="00021F02" w:rsidRDefault="00021F02" w:rsidP="00021F02">
            <w:pPr>
              <w:pStyle w:val="af3"/>
              <w:rPr>
                <w:b w:val="0"/>
              </w:rPr>
            </w:pPr>
            <w:r>
              <w:rPr>
                <w:b w:val="0"/>
              </w:rPr>
              <w:t>2156,0</w:t>
            </w:r>
          </w:p>
        </w:tc>
        <w:tc>
          <w:tcPr>
            <w:tcW w:w="1985" w:type="dxa"/>
          </w:tcPr>
          <w:p w:rsidR="00021F02" w:rsidRDefault="00021F02" w:rsidP="00021F02">
            <w:pPr>
              <w:pStyle w:val="af3"/>
              <w:rPr>
                <w:b w:val="0"/>
              </w:rPr>
            </w:pPr>
            <w:r>
              <w:rPr>
                <w:b w:val="0"/>
              </w:rPr>
              <w:t>144,5 (6,7)</w:t>
            </w:r>
          </w:p>
        </w:tc>
      </w:tr>
      <w:tr w:rsidR="00021F02" w:rsidTr="00374DE0">
        <w:tc>
          <w:tcPr>
            <w:tcW w:w="1522" w:type="dxa"/>
          </w:tcPr>
          <w:p w:rsidR="00021F02" w:rsidRDefault="00021F02" w:rsidP="00E723FE">
            <w:pPr>
              <w:pStyle w:val="af3"/>
              <w:tabs>
                <w:tab w:val="left" w:pos="1253"/>
              </w:tabs>
              <w:rPr>
                <w:b w:val="0"/>
              </w:rPr>
            </w:pPr>
            <w:r>
              <w:rPr>
                <w:b w:val="0"/>
              </w:rPr>
              <w:t>2014</w:t>
            </w:r>
          </w:p>
        </w:tc>
        <w:tc>
          <w:tcPr>
            <w:tcW w:w="1984" w:type="dxa"/>
          </w:tcPr>
          <w:p w:rsidR="00021F02" w:rsidRDefault="001B2AE6" w:rsidP="00D77B63">
            <w:pPr>
              <w:pStyle w:val="af3"/>
              <w:rPr>
                <w:b w:val="0"/>
              </w:rPr>
            </w:pPr>
            <w:r>
              <w:rPr>
                <w:b w:val="0"/>
              </w:rPr>
              <w:t>-</w:t>
            </w:r>
          </w:p>
        </w:tc>
        <w:tc>
          <w:tcPr>
            <w:tcW w:w="2129" w:type="dxa"/>
          </w:tcPr>
          <w:p w:rsidR="00021F02" w:rsidRDefault="00106E61" w:rsidP="00E723FE">
            <w:pPr>
              <w:pStyle w:val="af3"/>
              <w:rPr>
                <w:b w:val="0"/>
              </w:rPr>
            </w:pPr>
            <w:r>
              <w:rPr>
                <w:b w:val="0"/>
              </w:rPr>
              <w:t>-</w:t>
            </w:r>
          </w:p>
        </w:tc>
        <w:tc>
          <w:tcPr>
            <w:tcW w:w="2127" w:type="dxa"/>
            <w:gridSpan w:val="3"/>
          </w:tcPr>
          <w:p w:rsidR="00021F02" w:rsidRDefault="00106E61" w:rsidP="00E723FE">
            <w:pPr>
              <w:pStyle w:val="af3"/>
              <w:rPr>
                <w:b w:val="0"/>
              </w:rPr>
            </w:pPr>
            <w:r>
              <w:rPr>
                <w:b w:val="0"/>
              </w:rPr>
              <w:t>-</w:t>
            </w:r>
          </w:p>
        </w:tc>
        <w:tc>
          <w:tcPr>
            <w:tcW w:w="1985" w:type="dxa"/>
          </w:tcPr>
          <w:p w:rsidR="00021F02" w:rsidRDefault="00106E61" w:rsidP="00E723FE">
            <w:pPr>
              <w:pStyle w:val="af3"/>
              <w:rPr>
                <w:b w:val="0"/>
              </w:rPr>
            </w:pPr>
            <w:r>
              <w:rPr>
                <w:b w:val="0"/>
              </w:rPr>
              <w:t>-</w:t>
            </w:r>
          </w:p>
        </w:tc>
      </w:tr>
      <w:tr w:rsidR="00021F02" w:rsidTr="00374DE0">
        <w:tc>
          <w:tcPr>
            <w:tcW w:w="1522" w:type="dxa"/>
          </w:tcPr>
          <w:p w:rsidR="00021F02" w:rsidRDefault="00021F02" w:rsidP="001B3C06">
            <w:pPr>
              <w:pStyle w:val="af3"/>
              <w:tabs>
                <w:tab w:val="left" w:pos="1253"/>
              </w:tabs>
              <w:rPr>
                <w:b w:val="0"/>
              </w:rPr>
            </w:pPr>
            <w:r>
              <w:rPr>
                <w:b w:val="0"/>
              </w:rPr>
              <w:t>2015</w:t>
            </w:r>
          </w:p>
        </w:tc>
        <w:tc>
          <w:tcPr>
            <w:tcW w:w="1984" w:type="dxa"/>
          </w:tcPr>
          <w:p w:rsidR="00021F02" w:rsidRDefault="001B2AE6" w:rsidP="00D77B63">
            <w:pPr>
              <w:pStyle w:val="af3"/>
              <w:rPr>
                <w:b w:val="0"/>
              </w:rPr>
            </w:pPr>
            <w:r>
              <w:rPr>
                <w:b w:val="0"/>
              </w:rPr>
              <w:t>575,57</w:t>
            </w:r>
          </w:p>
        </w:tc>
        <w:tc>
          <w:tcPr>
            <w:tcW w:w="2129" w:type="dxa"/>
          </w:tcPr>
          <w:p w:rsidR="00021F02" w:rsidRDefault="00106E61" w:rsidP="00106E61">
            <w:pPr>
              <w:pStyle w:val="af3"/>
              <w:rPr>
                <w:b w:val="0"/>
              </w:rPr>
            </w:pPr>
            <w:r>
              <w:rPr>
                <w:b w:val="0"/>
              </w:rPr>
              <w:t>2,94(0,51)</w:t>
            </w:r>
          </w:p>
        </w:tc>
        <w:tc>
          <w:tcPr>
            <w:tcW w:w="2127" w:type="dxa"/>
            <w:gridSpan w:val="3"/>
          </w:tcPr>
          <w:p w:rsidR="00021F02" w:rsidRDefault="00106E61" w:rsidP="00E723FE">
            <w:pPr>
              <w:pStyle w:val="af3"/>
              <w:rPr>
                <w:b w:val="0"/>
              </w:rPr>
            </w:pPr>
            <w:r>
              <w:rPr>
                <w:b w:val="0"/>
              </w:rPr>
              <w:t>572,63</w:t>
            </w:r>
          </w:p>
        </w:tc>
        <w:tc>
          <w:tcPr>
            <w:tcW w:w="1985" w:type="dxa"/>
          </w:tcPr>
          <w:p w:rsidR="00021F02" w:rsidRDefault="00106E61" w:rsidP="00E723FE">
            <w:pPr>
              <w:pStyle w:val="af3"/>
              <w:rPr>
                <w:b w:val="0"/>
              </w:rPr>
            </w:pPr>
            <w:r>
              <w:rPr>
                <w:b w:val="0"/>
              </w:rPr>
              <w:t>38,56(6,7)</w:t>
            </w:r>
          </w:p>
        </w:tc>
      </w:tr>
      <w:tr w:rsidR="00021F02" w:rsidTr="00E93975">
        <w:tc>
          <w:tcPr>
            <w:tcW w:w="9747" w:type="dxa"/>
            <w:gridSpan w:val="7"/>
          </w:tcPr>
          <w:p w:rsidR="00021F02" w:rsidRDefault="00021F02" w:rsidP="00E93975">
            <w:pPr>
              <w:shd w:val="clear" w:color="auto" w:fill="FFFFFF"/>
              <w:spacing w:line="276" w:lineRule="auto"/>
              <w:jc w:val="center"/>
              <w:rPr>
                <w:b/>
              </w:rPr>
            </w:pPr>
            <w:r w:rsidRPr="00813C32">
              <w:rPr>
                <w:b/>
                <w:sz w:val="24"/>
                <w:szCs w:val="24"/>
              </w:rPr>
              <w:t>Котельная № 7,ул. Комсомольская, 98а</w:t>
            </w:r>
          </w:p>
        </w:tc>
      </w:tr>
      <w:tr w:rsidR="00021F02" w:rsidTr="00374DE0">
        <w:tc>
          <w:tcPr>
            <w:tcW w:w="1522" w:type="dxa"/>
          </w:tcPr>
          <w:p w:rsidR="00021F02" w:rsidRDefault="00021F02" w:rsidP="00021F02">
            <w:pPr>
              <w:pStyle w:val="af3"/>
              <w:tabs>
                <w:tab w:val="left" w:pos="1253"/>
              </w:tabs>
              <w:rPr>
                <w:b w:val="0"/>
              </w:rPr>
            </w:pPr>
            <w:r>
              <w:rPr>
                <w:b w:val="0"/>
              </w:rPr>
              <w:t>2012</w:t>
            </w:r>
          </w:p>
        </w:tc>
        <w:tc>
          <w:tcPr>
            <w:tcW w:w="1984" w:type="dxa"/>
          </w:tcPr>
          <w:p w:rsidR="00021F02" w:rsidRDefault="00021F02" w:rsidP="00021F02">
            <w:pPr>
              <w:pStyle w:val="af3"/>
              <w:rPr>
                <w:b w:val="0"/>
              </w:rPr>
            </w:pPr>
            <w:r>
              <w:rPr>
                <w:b w:val="0"/>
              </w:rPr>
              <w:t>2933,0</w:t>
            </w:r>
          </w:p>
        </w:tc>
        <w:tc>
          <w:tcPr>
            <w:tcW w:w="2129" w:type="dxa"/>
          </w:tcPr>
          <w:p w:rsidR="00021F02" w:rsidRDefault="00021F02" w:rsidP="00021F02">
            <w:pPr>
              <w:pStyle w:val="af3"/>
              <w:rPr>
                <w:b w:val="0"/>
              </w:rPr>
            </w:pPr>
            <w:r>
              <w:rPr>
                <w:b w:val="0"/>
              </w:rPr>
              <w:t>10,0 (0,34)</w:t>
            </w:r>
          </w:p>
        </w:tc>
        <w:tc>
          <w:tcPr>
            <w:tcW w:w="2127" w:type="dxa"/>
            <w:gridSpan w:val="3"/>
          </w:tcPr>
          <w:p w:rsidR="00021F02" w:rsidRDefault="00021F02" w:rsidP="00021F02">
            <w:pPr>
              <w:pStyle w:val="af3"/>
              <w:rPr>
                <w:b w:val="0"/>
              </w:rPr>
            </w:pPr>
            <w:r>
              <w:rPr>
                <w:b w:val="0"/>
              </w:rPr>
              <w:t>2923,0</w:t>
            </w:r>
          </w:p>
        </w:tc>
        <w:tc>
          <w:tcPr>
            <w:tcW w:w="1985" w:type="dxa"/>
          </w:tcPr>
          <w:p w:rsidR="00021F02" w:rsidRDefault="00021F02" w:rsidP="00021F02">
            <w:pPr>
              <w:pStyle w:val="af3"/>
              <w:rPr>
                <w:b w:val="0"/>
              </w:rPr>
            </w:pPr>
            <w:r>
              <w:rPr>
                <w:b w:val="0"/>
              </w:rPr>
              <w:t>195,8 (6,7)</w:t>
            </w:r>
          </w:p>
        </w:tc>
      </w:tr>
      <w:tr w:rsidR="00021F02" w:rsidTr="00374DE0">
        <w:tc>
          <w:tcPr>
            <w:tcW w:w="1522" w:type="dxa"/>
          </w:tcPr>
          <w:p w:rsidR="00021F02" w:rsidRDefault="00021F02" w:rsidP="00021F02">
            <w:pPr>
              <w:pStyle w:val="af3"/>
              <w:tabs>
                <w:tab w:val="left" w:pos="1253"/>
              </w:tabs>
              <w:rPr>
                <w:b w:val="0"/>
              </w:rPr>
            </w:pPr>
            <w:r>
              <w:rPr>
                <w:b w:val="0"/>
              </w:rPr>
              <w:t xml:space="preserve">2013 </w:t>
            </w:r>
          </w:p>
        </w:tc>
        <w:tc>
          <w:tcPr>
            <w:tcW w:w="1984" w:type="dxa"/>
          </w:tcPr>
          <w:p w:rsidR="00021F02" w:rsidRDefault="00021F02" w:rsidP="00021F02">
            <w:pPr>
              <w:pStyle w:val="af3"/>
              <w:rPr>
                <w:b w:val="0"/>
              </w:rPr>
            </w:pPr>
            <w:r>
              <w:rPr>
                <w:b w:val="0"/>
              </w:rPr>
              <w:t>2933,0</w:t>
            </w:r>
          </w:p>
        </w:tc>
        <w:tc>
          <w:tcPr>
            <w:tcW w:w="2129" w:type="dxa"/>
          </w:tcPr>
          <w:p w:rsidR="00021F02" w:rsidRDefault="00021F02" w:rsidP="00021F02">
            <w:pPr>
              <w:pStyle w:val="af3"/>
              <w:rPr>
                <w:b w:val="0"/>
              </w:rPr>
            </w:pPr>
            <w:r>
              <w:rPr>
                <w:b w:val="0"/>
              </w:rPr>
              <w:t>10,0 (0,34)</w:t>
            </w:r>
          </w:p>
        </w:tc>
        <w:tc>
          <w:tcPr>
            <w:tcW w:w="2127" w:type="dxa"/>
            <w:gridSpan w:val="3"/>
          </w:tcPr>
          <w:p w:rsidR="00021F02" w:rsidRDefault="00021F02" w:rsidP="00021F02">
            <w:pPr>
              <w:pStyle w:val="af3"/>
              <w:rPr>
                <w:b w:val="0"/>
              </w:rPr>
            </w:pPr>
            <w:r>
              <w:rPr>
                <w:b w:val="0"/>
              </w:rPr>
              <w:t>2923,0</w:t>
            </w:r>
          </w:p>
        </w:tc>
        <w:tc>
          <w:tcPr>
            <w:tcW w:w="1985" w:type="dxa"/>
          </w:tcPr>
          <w:p w:rsidR="00021F02" w:rsidRDefault="00021F02" w:rsidP="00021F02">
            <w:pPr>
              <w:pStyle w:val="af3"/>
              <w:rPr>
                <w:b w:val="0"/>
              </w:rPr>
            </w:pPr>
            <w:r>
              <w:rPr>
                <w:b w:val="0"/>
              </w:rPr>
              <w:t>195,8 (6,7)</w:t>
            </w:r>
          </w:p>
        </w:tc>
      </w:tr>
      <w:tr w:rsidR="00021F02" w:rsidTr="00374DE0">
        <w:tc>
          <w:tcPr>
            <w:tcW w:w="1522" w:type="dxa"/>
          </w:tcPr>
          <w:p w:rsidR="00021F02" w:rsidRDefault="00021F02" w:rsidP="00E93975">
            <w:pPr>
              <w:pStyle w:val="af3"/>
              <w:tabs>
                <w:tab w:val="left" w:pos="1253"/>
              </w:tabs>
              <w:rPr>
                <w:b w:val="0"/>
              </w:rPr>
            </w:pPr>
            <w:r>
              <w:rPr>
                <w:b w:val="0"/>
              </w:rPr>
              <w:t>2014</w:t>
            </w:r>
          </w:p>
        </w:tc>
        <w:tc>
          <w:tcPr>
            <w:tcW w:w="1984" w:type="dxa"/>
          </w:tcPr>
          <w:p w:rsidR="00021F02" w:rsidRDefault="001B2AE6" w:rsidP="00E93975">
            <w:pPr>
              <w:pStyle w:val="af3"/>
              <w:rPr>
                <w:b w:val="0"/>
              </w:rPr>
            </w:pPr>
            <w:r>
              <w:rPr>
                <w:b w:val="0"/>
              </w:rPr>
              <w:t>-</w:t>
            </w:r>
          </w:p>
        </w:tc>
        <w:tc>
          <w:tcPr>
            <w:tcW w:w="2129" w:type="dxa"/>
          </w:tcPr>
          <w:p w:rsidR="00021F02" w:rsidRDefault="00B6456F" w:rsidP="00E93975">
            <w:pPr>
              <w:pStyle w:val="af3"/>
              <w:rPr>
                <w:b w:val="0"/>
              </w:rPr>
            </w:pPr>
            <w:r>
              <w:rPr>
                <w:b w:val="0"/>
              </w:rPr>
              <w:t>-</w:t>
            </w:r>
          </w:p>
        </w:tc>
        <w:tc>
          <w:tcPr>
            <w:tcW w:w="2127" w:type="dxa"/>
            <w:gridSpan w:val="3"/>
          </w:tcPr>
          <w:p w:rsidR="00021F02" w:rsidRDefault="00106E61" w:rsidP="00E93975">
            <w:pPr>
              <w:pStyle w:val="af3"/>
              <w:rPr>
                <w:b w:val="0"/>
              </w:rPr>
            </w:pPr>
            <w:r>
              <w:rPr>
                <w:b w:val="0"/>
              </w:rPr>
              <w:t>-</w:t>
            </w:r>
          </w:p>
        </w:tc>
        <w:tc>
          <w:tcPr>
            <w:tcW w:w="1985" w:type="dxa"/>
          </w:tcPr>
          <w:p w:rsidR="00021F02" w:rsidRDefault="00106E61" w:rsidP="00E93975">
            <w:pPr>
              <w:pStyle w:val="af3"/>
              <w:rPr>
                <w:b w:val="0"/>
              </w:rPr>
            </w:pPr>
            <w:r>
              <w:rPr>
                <w:b w:val="0"/>
              </w:rPr>
              <w:t>-</w:t>
            </w:r>
          </w:p>
        </w:tc>
      </w:tr>
      <w:tr w:rsidR="00021F02" w:rsidTr="00374DE0">
        <w:tc>
          <w:tcPr>
            <w:tcW w:w="1522" w:type="dxa"/>
          </w:tcPr>
          <w:p w:rsidR="00021F02" w:rsidRDefault="00021F02" w:rsidP="001B3C06">
            <w:pPr>
              <w:pStyle w:val="af3"/>
              <w:tabs>
                <w:tab w:val="left" w:pos="1253"/>
              </w:tabs>
              <w:rPr>
                <w:b w:val="0"/>
              </w:rPr>
            </w:pPr>
            <w:r>
              <w:rPr>
                <w:b w:val="0"/>
              </w:rPr>
              <w:t>2015</w:t>
            </w:r>
          </w:p>
        </w:tc>
        <w:tc>
          <w:tcPr>
            <w:tcW w:w="1984" w:type="dxa"/>
          </w:tcPr>
          <w:p w:rsidR="00021F02" w:rsidRDefault="00B6456F" w:rsidP="00E93975">
            <w:pPr>
              <w:pStyle w:val="af3"/>
              <w:rPr>
                <w:b w:val="0"/>
              </w:rPr>
            </w:pPr>
            <w:r>
              <w:rPr>
                <w:b w:val="0"/>
              </w:rPr>
              <w:t>602,49</w:t>
            </w:r>
          </w:p>
        </w:tc>
        <w:tc>
          <w:tcPr>
            <w:tcW w:w="2129" w:type="dxa"/>
          </w:tcPr>
          <w:p w:rsidR="00021F02" w:rsidRDefault="00106E61" w:rsidP="00E93975">
            <w:pPr>
              <w:pStyle w:val="af3"/>
              <w:rPr>
                <w:b w:val="0"/>
              </w:rPr>
            </w:pPr>
            <w:r>
              <w:rPr>
                <w:b w:val="0"/>
              </w:rPr>
              <w:t>2,05 (0,34)</w:t>
            </w:r>
          </w:p>
        </w:tc>
        <w:tc>
          <w:tcPr>
            <w:tcW w:w="2127" w:type="dxa"/>
            <w:gridSpan w:val="3"/>
          </w:tcPr>
          <w:p w:rsidR="00021F02" w:rsidRDefault="00106E61" w:rsidP="00E93975">
            <w:pPr>
              <w:pStyle w:val="af3"/>
              <w:rPr>
                <w:b w:val="0"/>
              </w:rPr>
            </w:pPr>
            <w:r>
              <w:rPr>
                <w:b w:val="0"/>
              </w:rPr>
              <w:t>600,44</w:t>
            </w:r>
          </w:p>
        </w:tc>
        <w:tc>
          <w:tcPr>
            <w:tcW w:w="1985" w:type="dxa"/>
          </w:tcPr>
          <w:p w:rsidR="00021F02" w:rsidRDefault="00106E61" w:rsidP="00E93975">
            <w:pPr>
              <w:pStyle w:val="af3"/>
              <w:rPr>
                <w:b w:val="0"/>
              </w:rPr>
            </w:pPr>
            <w:r>
              <w:rPr>
                <w:b w:val="0"/>
              </w:rPr>
              <w:t>40,37(6,7)</w:t>
            </w:r>
          </w:p>
        </w:tc>
      </w:tr>
      <w:tr w:rsidR="00021F02" w:rsidTr="00E714A4">
        <w:tc>
          <w:tcPr>
            <w:tcW w:w="9747" w:type="dxa"/>
            <w:gridSpan w:val="7"/>
          </w:tcPr>
          <w:p w:rsidR="00021F02" w:rsidRDefault="00021F02" w:rsidP="00E714A4">
            <w:pPr>
              <w:shd w:val="clear" w:color="auto" w:fill="FFFFFF"/>
              <w:spacing w:line="276" w:lineRule="auto"/>
              <w:jc w:val="center"/>
              <w:rPr>
                <w:b/>
              </w:rPr>
            </w:pPr>
            <w:r w:rsidRPr="00813C32">
              <w:rPr>
                <w:b/>
                <w:sz w:val="24"/>
                <w:szCs w:val="24"/>
              </w:rPr>
              <w:t>Котельная № 8, ул. Комсомольская,89</w:t>
            </w:r>
          </w:p>
        </w:tc>
      </w:tr>
      <w:tr w:rsidR="00021F02" w:rsidTr="00374DE0">
        <w:tc>
          <w:tcPr>
            <w:tcW w:w="1522" w:type="dxa"/>
          </w:tcPr>
          <w:p w:rsidR="00021F02" w:rsidRDefault="00021F02" w:rsidP="00021F02">
            <w:pPr>
              <w:pStyle w:val="af3"/>
              <w:tabs>
                <w:tab w:val="left" w:pos="1253"/>
              </w:tabs>
              <w:rPr>
                <w:b w:val="0"/>
              </w:rPr>
            </w:pPr>
            <w:r>
              <w:rPr>
                <w:b w:val="0"/>
              </w:rPr>
              <w:t>2012</w:t>
            </w:r>
          </w:p>
        </w:tc>
        <w:tc>
          <w:tcPr>
            <w:tcW w:w="1984" w:type="dxa"/>
          </w:tcPr>
          <w:p w:rsidR="00021F02" w:rsidRDefault="00021F02" w:rsidP="00021F02">
            <w:pPr>
              <w:pStyle w:val="af3"/>
              <w:rPr>
                <w:b w:val="0"/>
              </w:rPr>
            </w:pPr>
            <w:r>
              <w:rPr>
                <w:b w:val="0"/>
              </w:rPr>
              <w:t>6489,0</w:t>
            </w:r>
          </w:p>
        </w:tc>
        <w:tc>
          <w:tcPr>
            <w:tcW w:w="2129" w:type="dxa"/>
          </w:tcPr>
          <w:p w:rsidR="00021F02" w:rsidRDefault="00021F02" w:rsidP="00021F02">
            <w:pPr>
              <w:pStyle w:val="af3"/>
              <w:rPr>
                <w:b w:val="0"/>
              </w:rPr>
            </w:pPr>
            <w:r>
              <w:rPr>
                <w:b w:val="0"/>
              </w:rPr>
              <w:t>28,0 (0,43)</w:t>
            </w:r>
          </w:p>
        </w:tc>
        <w:tc>
          <w:tcPr>
            <w:tcW w:w="2127" w:type="dxa"/>
            <w:gridSpan w:val="3"/>
          </w:tcPr>
          <w:p w:rsidR="00021F02" w:rsidRDefault="00021F02" w:rsidP="00021F02">
            <w:pPr>
              <w:pStyle w:val="af3"/>
              <w:rPr>
                <w:b w:val="0"/>
              </w:rPr>
            </w:pPr>
            <w:r>
              <w:rPr>
                <w:b w:val="0"/>
              </w:rPr>
              <w:t>2923,0</w:t>
            </w:r>
          </w:p>
        </w:tc>
        <w:tc>
          <w:tcPr>
            <w:tcW w:w="1985" w:type="dxa"/>
          </w:tcPr>
          <w:p w:rsidR="00021F02" w:rsidRDefault="00021F02" w:rsidP="00021F02">
            <w:pPr>
              <w:pStyle w:val="af3"/>
              <w:rPr>
                <w:b w:val="0"/>
              </w:rPr>
            </w:pPr>
            <w:r>
              <w:rPr>
                <w:b w:val="0"/>
              </w:rPr>
              <w:t>219,23 (7,5)</w:t>
            </w:r>
          </w:p>
        </w:tc>
      </w:tr>
      <w:tr w:rsidR="00021F02" w:rsidTr="00374DE0">
        <w:tc>
          <w:tcPr>
            <w:tcW w:w="1522" w:type="dxa"/>
          </w:tcPr>
          <w:p w:rsidR="00021F02" w:rsidRDefault="00021F02" w:rsidP="00021F02">
            <w:pPr>
              <w:pStyle w:val="af3"/>
              <w:tabs>
                <w:tab w:val="left" w:pos="1253"/>
              </w:tabs>
              <w:rPr>
                <w:b w:val="0"/>
              </w:rPr>
            </w:pPr>
            <w:r>
              <w:rPr>
                <w:b w:val="0"/>
              </w:rPr>
              <w:t xml:space="preserve">2013 </w:t>
            </w:r>
          </w:p>
        </w:tc>
        <w:tc>
          <w:tcPr>
            <w:tcW w:w="1984" w:type="dxa"/>
          </w:tcPr>
          <w:p w:rsidR="00021F02" w:rsidRDefault="00021F02" w:rsidP="00021F02">
            <w:pPr>
              <w:pStyle w:val="af3"/>
              <w:rPr>
                <w:b w:val="0"/>
              </w:rPr>
            </w:pPr>
            <w:r>
              <w:rPr>
                <w:b w:val="0"/>
              </w:rPr>
              <w:t>6489,0</w:t>
            </w:r>
          </w:p>
        </w:tc>
        <w:tc>
          <w:tcPr>
            <w:tcW w:w="2129" w:type="dxa"/>
          </w:tcPr>
          <w:p w:rsidR="00021F02" w:rsidRDefault="00021F02" w:rsidP="00021F02">
            <w:pPr>
              <w:pStyle w:val="af3"/>
              <w:rPr>
                <w:b w:val="0"/>
              </w:rPr>
            </w:pPr>
            <w:r>
              <w:rPr>
                <w:b w:val="0"/>
              </w:rPr>
              <w:t>28,0 (0,43)</w:t>
            </w:r>
          </w:p>
        </w:tc>
        <w:tc>
          <w:tcPr>
            <w:tcW w:w="2127" w:type="dxa"/>
            <w:gridSpan w:val="3"/>
          </w:tcPr>
          <w:p w:rsidR="00021F02" w:rsidRDefault="00021F02" w:rsidP="00021F02">
            <w:pPr>
              <w:pStyle w:val="af3"/>
              <w:rPr>
                <w:b w:val="0"/>
              </w:rPr>
            </w:pPr>
            <w:r>
              <w:rPr>
                <w:b w:val="0"/>
              </w:rPr>
              <w:t>2923,0</w:t>
            </w:r>
          </w:p>
        </w:tc>
        <w:tc>
          <w:tcPr>
            <w:tcW w:w="1985" w:type="dxa"/>
          </w:tcPr>
          <w:p w:rsidR="00021F02" w:rsidRDefault="00021F02" w:rsidP="00021F02">
            <w:pPr>
              <w:pStyle w:val="af3"/>
              <w:rPr>
                <w:b w:val="0"/>
              </w:rPr>
            </w:pPr>
            <w:r>
              <w:rPr>
                <w:b w:val="0"/>
              </w:rPr>
              <w:t>219,23 (7,5)</w:t>
            </w:r>
          </w:p>
        </w:tc>
      </w:tr>
      <w:tr w:rsidR="00021F02" w:rsidTr="00374DE0">
        <w:tc>
          <w:tcPr>
            <w:tcW w:w="1522" w:type="dxa"/>
          </w:tcPr>
          <w:p w:rsidR="00021F02" w:rsidRDefault="00021F02" w:rsidP="00E723FE">
            <w:pPr>
              <w:pStyle w:val="af3"/>
              <w:tabs>
                <w:tab w:val="left" w:pos="1253"/>
              </w:tabs>
              <w:rPr>
                <w:b w:val="0"/>
              </w:rPr>
            </w:pPr>
            <w:r>
              <w:rPr>
                <w:b w:val="0"/>
              </w:rPr>
              <w:t>2014</w:t>
            </w:r>
          </w:p>
        </w:tc>
        <w:tc>
          <w:tcPr>
            <w:tcW w:w="1984" w:type="dxa"/>
          </w:tcPr>
          <w:p w:rsidR="00021F02" w:rsidRDefault="00B6456F" w:rsidP="00E723FE">
            <w:pPr>
              <w:pStyle w:val="af3"/>
              <w:rPr>
                <w:b w:val="0"/>
              </w:rPr>
            </w:pPr>
            <w:r>
              <w:rPr>
                <w:b w:val="0"/>
              </w:rPr>
              <w:t>-</w:t>
            </w:r>
          </w:p>
        </w:tc>
        <w:tc>
          <w:tcPr>
            <w:tcW w:w="2129" w:type="dxa"/>
          </w:tcPr>
          <w:p w:rsidR="00021F02" w:rsidRDefault="00B6456F" w:rsidP="00E723FE">
            <w:pPr>
              <w:pStyle w:val="af3"/>
              <w:rPr>
                <w:b w:val="0"/>
              </w:rPr>
            </w:pPr>
            <w:r>
              <w:rPr>
                <w:b w:val="0"/>
              </w:rPr>
              <w:t>-</w:t>
            </w:r>
          </w:p>
        </w:tc>
        <w:tc>
          <w:tcPr>
            <w:tcW w:w="2127" w:type="dxa"/>
            <w:gridSpan w:val="3"/>
          </w:tcPr>
          <w:p w:rsidR="00021F02" w:rsidRDefault="00106E61" w:rsidP="00E723FE">
            <w:pPr>
              <w:pStyle w:val="af3"/>
              <w:rPr>
                <w:b w:val="0"/>
              </w:rPr>
            </w:pPr>
            <w:r>
              <w:rPr>
                <w:b w:val="0"/>
              </w:rPr>
              <w:t>-</w:t>
            </w:r>
          </w:p>
        </w:tc>
        <w:tc>
          <w:tcPr>
            <w:tcW w:w="1985" w:type="dxa"/>
          </w:tcPr>
          <w:p w:rsidR="00021F02" w:rsidRDefault="00106E61" w:rsidP="00E723FE">
            <w:pPr>
              <w:pStyle w:val="af3"/>
              <w:rPr>
                <w:b w:val="0"/>
              </w:rPr>
            </w:pPr>
            <w:r>
              <w:rPr>
                <w:b w:val="0"/>
              </w:rPr>
              <w:t>-</w:t>
            </w:r>
          </w:p>
        </w:tc>
      </w:tr>
      <w:tr w:rsidR="00021F02" w:rsidTr="00374DE0">
        <w:tc>
          <w:tcPr>
            <w:tcW w:w="1522" w:type="dxa"/>
          </w:tcPr>
          <w:p w:rsidR="00021F02" w:rsidRDefault="00021F02" w:rsidP="001B3C06">
            <w:pPr>
              <w:pStyle w:val="af3"/>
              <w:tabs>
                <w:tab w:val="left" w:pos="1253"/>
              </w:tabs>
              <w:rPr>
                <w:b w:val="0"/>
              </w:rPr>
            </w:pPr>
            <w:r>
              <w:rPr>
                <w:b w:val="0"/>
              </w:rPr>
              <w:t>2015</w:t>
            </w:r>
          </w:p>
        </w:tc>
        <w:tc>
          <w:tcPr>
            <w:tcW w:w="1984" w:type="dxa"/>
          </w:tcPr>
          <w:p w:rsidR="00021F02" w:rsidRDefault="00B6456F" w:rsidP="00E723FE">
            <w:pPr>
              <w:pStyle w:val="af3"/>
              <w:rPr>
                <w:b w:val="0"/>
              </w:rPr>
            </w:pPr>
            <w:r>
              <w:rPr>
                <w:b w:val="0"/>
              </w:rPr>
              <w:t>1632,61</w:t>
            </w:r>
          </w:p>
        </w:tc>
        <w:tc>
          <w:tcPr>
            <w:tcW w:w="2129" w:type="dxa"/>
          </w:tcPr>
          <w:p w:rsidR="00021F02" w:rsidRDefault="00106E61" w:rsidP="00E723FE">
            <w:pPr>
              <w:pStyle w:val="af3"/>
              <w:rPr>
                <w:b w:val="0"/>
              </w:rPr>
            </w:pPr>
            <w:r>
              <w:rPr>
                <w:b w:val="0"/>
              </w:rPr>
              <w:t>7,02(0,43)</w:t>
            </w:r>
          </w:p>
        </w:tc>
        <w:tc>
          <w:tcPr>
            <w:tcW w:w="2127" w:type="dxa"/>
            <w:gridSpan w:val="3"/>
          </w:tcPr>
          <w:p w:rsidR="00021F02" w:rsidRDefault="00106E61" w:rsidP="00E723FE">
            <w:pPr>
              <w:pStyle w:val="af3"/>
              <w:rPr>
                <w:b w:val="0"/>
              </w:rPr>
            </w:pPr>
            <w:r>
              <w:rPr>
                <w:b w:val="0"/>
              </w:rPr>
              <w:t>1625,59</w:t>
            </w:r>
          </w:p>
        </w:tc>
        <w:tc>
          <w:tcPr>
            <w:tcW w:w="1985" w:type="dxa"/>
          </w:tcPr>
          <w:p w:rsidR="00021F02" w:rsidRDefault="00106E61" w:rsidP="00E723FE">
            <w:pPr>
              <w:pStyle w:val="af3"/>
              <w:rPr>
                <w:b w:val="0"/>
              </w:rPr>
            </w:pPr>
            <w:r>
              <w:rPr>
                <w:b w:val="0"/>
              </w:rPr>
              <w:t>122,45(7,5)</w:t>
            </w:r>
          </w:p>
        </w:tc>
      </w:tr>
      <w:tr w:rsidR="00021F02" w:rsidTr="00E714A4">
        <w:tc>
          <w:tcPr>
            <w:tcW w:w="9747" w:type="dxa"/>
            <w:gridSpan w:val="7"/>
          </w:tcPr>
          <w:p w:rsidR="00021F02" w:rsidRDefault="00021F02" w:rsidP="00E714A4">
            <w:pPr>
              <w:shd w:val="clear" w:color="auto" w:fill="FFFFFF"/>
              <w:spacing w:line="276" w:lineRule="auto"/>
              <w:jc w:val="center"/>
              <w:rPr>
                <w:b/>
              </w:rPr>
            </w:pPr>
            <w:r w:rsidRPr="00813C32">
              <w:rPr>
                <w:b/>
                <w:sz w:val="24"/>
                <w:szCs w:val="24"/>
              </w:rPr>
              <w:t>Котельная № 10,Яблочкова, 2а</w:t>
            </w:r>
          </w:p>
        </w:tc>
      </w:tr>
      <w:tr w:rsidR="00021F02" w:rsidTr="00374DE0">
        <w:tc>
          <w:tcPr>
            <w:tcW w:w="1522" w:type="dxa"/>
          </w:tcPr>
          <w:p w:rsidR="00021F02" w:rsidRDefault="00021F02" w:rsidP="00021F02">
            <w:pPr>
              <w:pStyle w:val="af3"/>
              <w:tabs>
                <w:tab w:val="left" w:pos="1253"/>
              </w:tabs>
              <w:rPr>
                <w:b w:val="0"/>
              </w:rPr>
            </w:pPr>
            <w:r>
              <w:rPr>
                <w:b w:val="0"/>
              </w:rPr>
              <w:t>2012</w:t>
            </w:r>
          </w:p>
        </w:tc>
        <w:tc>
          <w:tcPr>
            <w:tcW w:w="1984" w:type="dxa"/>
          </w:tcPr>
          <w:p w:rsidR="00021F02" w:rsidRDefault="00021F02" w:rsidP="00021F02">
            <w:pPr>
              <w:pStyle w:val="af3"/>
              <w:rPr>
                <w:b w:val="0"/>
              </w:rPr>
            </w:pPr>
            <w:r>
              <w:rPr>
                <w:b w:val="0"/>
              </w:rPr>
              <w:t>578,0</w:t>
            </w:r>
          </w:p>
        </w:tc>
        <w:tc>
          <w:tcPr>
            <w:tcW w:w="2129" w:type="dxa"/>
          </w:tcPr>
          <w:p w:rsidR="00021F02" w:rsidRDefault="00021F02" w:rsidP="00021F02">
            <w:pPr>
              <w:pStyle w:val="af3"/>
              <w:rPr>
                <w:b w:val="0"/>
              </w:rPr>
            </w:pPr>
            <w:r>
              <w:rPr>
                <w:b w:val="0"/>
              </w:rPr>
              <w:t>4,0 (0,69)</w:t>
            </w:r>
          </w:p>
        </w:tc>
        <w:tc>
          <w:tcPr>
            <w:tcW w:w="2127" w:type="dxa"/>
            <w:gridSpan w:val="3"/>
          </w:tcPr>
          <w:p w:rsidR="00021F02" w:rsidRDefault="00021F02" w:rsidP="00021F02">
            <w:pPr>
              <w:pStyle w:val="af3"/>
              <w:rPr>
                <w:b w:val="0"/>
              </w:rPr>
            </w:pPr>
            <w:r>
              <w:rPr>
                <w:b w:val="0"/>
              </w:rPr>
              <w:t>574,0</w:t>
            </w:r>
          </w:p>
        </w:tc>
        <w:tc>
          <w:tcPr>
            <w:tcW w:w="1985" w:type="dxa"/>
          </w:tcPr>
          <w:p w:rsidR="00021F02" w:rsidRDefault="00021F02" w:rsidP="00021F02">
            <w:pPr>
              <w:pStyle w:val="af3"/>
              <w:rPr>
                <w:b w:val="0"/>
              </w:rPr>
            </w:pPr>
            <w:r>
              <w:rPr>
                <w:b w:val="0"/>
              </w:rPr>
              <w:t>25,83 (4,5)</w:t>
            </w:r>
          </w:p>
        </w:tc>
      </w:tr>
      <w:tr w:rsidR="00021F02" w:rsidTr="00374DE0">
        <w:tc>
          <w:tcPr>
            <w:tcW w:w="1522" w:type="dxa"/>
          </w:tcPr>
          <w:p w:rsidR="00021F02" w:rsidRDefault="00021F02" w:rsidP="00021F02">
            <w:pPr>
              <w:pStyle w:val="af3"/>
              <w:tabs>
                <w:tab w:val="left" w:pos="1253"/>
              </w:tabs>
              <w:rPr>
                <w:b w:val="0"/>
              </w:rPr>
            </w:pPr>
            <w:r>
              <w:rPr>
                <w:b w:val="0"/>
              </w:rPr>
              <w:t xml:space="preserve">2013 </w:t>
            </w:r>
          </w:p>
        </w:tc>
        <w:tc>
          <w:tcPr>
            <w:tcW w:w="1984" w:type="dxa"/>
          </w:tcPr>
          <w:p w:rsidR="00021F02" w:rsidRDefault="00021F02" w:rsidP="00021F02">
            <w:pPr>
              <w:pStyle w:val="af3"/>
              <w:rPr>
                <w:b w:val="0"/>
              </w:rPr>
            </w:pPr>
            <w:r>
              <w:rPr>
                <w:b w:val="0"/>
              </w:rPr>
              <w:t>578,0</w:t>
            </w:r>
          </w:p>
        </w:tc>
        <w:tc>
          <w:tcPr>
            <w:tcW w:w="2129" w:type="dxa"/>
          </w:tcPr>
          <w:p w:rsidR="00021F02" w:rsidRDefault="00021F02" w:rsidP="00021F02">
            <w:pPr>
              <w:pStyle w:val="af3"/>
              <w:rPr>
                <w:b w:val="0"/>
              </w:rPr>
            </w:pPr>
            <w:r>
              <w:rPr>
                <w:b w:val="0"/>
              </w:rPr>
              <w:t>4,0 (0,69)</w:t>
            </w:r>
          </w:p>
        </w:tc>
        <w:tc>
          <w:tcPr>
            <w:tcW w:w="2127" w:type="dxa"/>
            <w:gridSpan w:val="3"/>
          </w:tcPr>
          <w:p w:rsidR="00021F02" w:rsidRDefault="00021F02" w:rsidP="00021F02">
            <w:pPr>
              <w:pStyle w:val="af3"/>
              <w:rPr>
                <w:b w:val="0"/>
              </w:rPr>
            </w:pPr>
            <w:r>
              <w:rPr>
                <w:b w:val="0"/>
              </w:rPr>
              <w:t>574,0</w:t>
            </w:r>
          </w:p>
        </w:tc>
        <w:tc>
          <w:tcPr>
            <w:tcW w:w="1985" w:type="dxa"/>
          </w:tcPr>
          <w:p w:rsidR="00021F02" w:rsidRDefault="00021F02" w:rsidP="00021F02">
            <w:pPr>
              <w:pStyle w:val="af3"/>
              <w:rPr>
                <w:b w:val="0"/>
              </w:rPr>
            </w:pPr>
            <w:r>
              <w:rPr>
                <w:b w:val="0"/>
              </w:rPr>
              <w:t>25,83 (4,5)</w:t>
            </w:r>
          </w:p>
        </w:tc>
      </w:tr>
      <w:tr w:rsidR="00021F02" w:rsidTr="00374DE0">
        <w:tc>
          <w:tcPr>
            <w:tcW w:w="1522" w:type="dxa"/>
          </w:tcPr>
          <w:p w:rsidR="00021F02" w:rsidRDefault="00021F02" w:rsidP="00E723FE">
            <w:pPr>
              <w:pStyle w:val="af3"/>
              <w:tabs>
                <w:tab w:val="left" w:pos="1253"/>
              </w:tabs>
              <w:rPr>
                <w:b w:val="0"/>
              </w:rPr>
            </w:pPr>
            <w:r>
              <w:rPr>
                <w:b w:val="0"/>
              </w:rPr>
              <w:t>2014</w:t>
            </w:r>
          </w:p>
        </w:tc>
        <w:tc>
          <w:tcPr>
            <w:tcW w:w="1984" w:type="dxa"/>
          </w:tcPr>
          <w:p w:rsidR="00021F02" w:rsidRDefault="00B6456F" w:rsidP="00E723FE">
            <w:pPr>
              <w:pStyle w:val="af3"/>
              <w:rPr>
                <w:b w:val="0"/>
              </w:rPr>
            </w:pPr>
            <w:r>
              <w:rPr>
                <w:b w:val="0"/>
              </w:rPr>
              <w:t>-</w:t>
            </w:r>
          </w:p>
        </w:tc>
        <w:tc>
          <w:tcPr>
            <w:tcW w:w="2129" w:type="dxa"/>
          </w:tcPr>
          <w:p w:rsidR="00021F02" w:rsidRDefault="00B6456F" w:rsidP="00E723FE">
            <w:pPr>
              <w:pStyle w:val="af3"/>
              <w:rPr>
                <w:b w:val="0"/>
              </w:rPr>
            </w:pPr>
            <w:r>
              <w:rPr>
                <w:b w:val="0"/>
              </w:rPr>
              <w:t>-</w:t>
            </w:r>
          </w:p>
        </w:tc>
        <w:tc>
          <w:tcPr>
            <w:tcW w:w="2127" w:type="dxa"/>
            <w:gridSpan w:val="3"/>
          </w:tcPr>
          <w:p w:rsidR="00021F02" w:rsidRDefault="00106E61" w:rsidP="00E723FE">
            <w:pPr>
              <w:pStyle w:val="af3"/>
              <w:rPr>
                <w:b w:val="0"/>
              </w:rPr>
            </w:pPr>
            <w:r>
              <w:rPr>
                <w:b w:val="0"/>
              </w:rPr>
              <w:t>-</w:t>
            </w:r>
          </w:p>
        </w:tc>
        <w:tc>
          <w:tcPr>
            <w:tcW w:w="1985" w:type="dxa"/>
          </w:tcPr>
          <w:p w:rsidR="00021F02" w:rsidRDefault="00106E61" w:rsidP="00E723FE">
            <w:pPr>
              <w:pStyle w:val="af3"/>
              <w:rPr>
                <w:b w:val="0"/>
              </w:rPr>
            </w:pPr>
            <w:r>
              <w:rPr>
                <w:b w:val="0"/>
              </w:rPr>
              <w:t>-</w:t>
            </w:r>
          </w:p>
        </w:tc>
      </w:tr>
      <w:tr w:rsidR="00021F02" w:rsidTr="00374DE0">
        <w:tc>
          <w:tcPr>
            <w:tcW w:w="1522" w:type="dxa"/>
          </w:tcPr>
          <w:p w:rsidR="00021F02" w:rsidRDefault="00021F02" w:rsidP="001B3C06">
            <w:pPr>
              <w:pStyle w:val="af3"/>
              <w:tabs>
                <w:tab w:val="left" w:pos="1253"/>
              </w:tabs>
              <w:rPr>
                <w:b w:val="0"/>
              </w:rPr>
            </w:pPr>
            <w:r>
              <w:rPr>
                <w:b w:val="0"/>
              </w:rPr>
              <w:t>2015</w:t>
            </w:r>
          </w:p>
        </w:tc>
        <w:tc>
          <w:tcPr>
            <w:tcW w:w="1984" w:type="dxa"/>
          </w:tcPr>
          <w:p w:rsidR="00021F02" w:rsidRDefault="00B6456F" w:rsidP="00E723FE">
            <w:pPr>
              <w:pStyle w:val="af3"/>
              <w:rPr>
                <w:b w:val="0"/>
              </w:rPr>
            </w:pPr>
            <w:r>
              <w:rPr>
                <w:b w:val="0"/>
              </w:rPr>
              <w:t>184,71</w:t>
            </w:r>
          </w:p>
        </w:tc>
        <w:tc>
          <w:tcPr>
            <w:tcW w:w="2129" w:type="dxa"/>
          </w:tcPr>
          <w:p w:rsidR="00021F02" w:rsidRDefault="00106E61" w:rsidP="00E723FE">
            <w:pPr>
              <w:pStyle w:val="af3"/>
              <w:rPr>
                <w:b w:val="0"/>
              </w:rPr>
            </w:pPr>
            <w:r>
              <w:rPr>
                <w:b w:val="0"/>
              </w:rPr>
              <w:t>1,27(0,69)</w:t>
            </w:r>
          </w:p>
        </w:tc>
        <w:tc>
          <w:tcPr>
            <w:tcW w:w="2127" w:type="dxa"/>
            <w:gridSpan w:val="3"/>
          </w:tcPr>
          <w:p w:rsidR="00021F02" w:rsidRDefault="00106E61" w:rsidP="00E723FE">
            <w:pPr>
              <w:pStyle w:val="af3"/>
              <w:rPr>
                <w:b w:val="0"/>
              </w:rPr>
            </w:pPr>
            <w:r>
              <w:rPr>
                <w:b w:val="0"/>
              </w:rPr>
              <w:t>183,44</w:t>
            </w:r>
          </w:p>
        </w:tc>
        <w:tc>
          <w:tcPr>
            <w:tcW w:w="1985" w:type="dxa"/>
          </w:tcPr>
          <w:p w:rsidR="00021F02" w:rsidRDefault="00106E61" w:rsidP="00E723FE">
            <w:pPr>
              <w:pStyle w:val="af3"/>
              <w:rPr>
                <w:b w:val="0"/>
              </w:rPr>
            </w:pPr>
            <w:r>
              <w:rPr>
                <w:b w:val="0"/>
              </w:rPr>
              <w:t>8,31(4,5)</w:t>
            </w:r>
          </w:p>
        </w:tc>
      </w:tr>
      <w:tr w:rsidR="00021F02" w:rsidTr="00E714A4">
        <w:tc>
          <w:tcPr>
            <w:tcW w:w="9747" w:type="dxa"/>
            <w:gridSpan w:val="7"/>
          </w:tcPr>
          <w:p w:rsidR="00021F02" w:rsidRPr="009A1332" w:rsidRDefault="00021F02" w:rsidP="00F1528D">
            <w:pPr>
              <w:shd w:val="clear" w:color="auto" w:fill="FFFFFF"/>
              <w:spacing w:line="276" w:lineRule="auto"/>
              <w:ind w:left="10" w:right="10"/>
              <w:jc w:val="center"/>
              <w:rPr>
                <w:b/>
                <w:sz w:val="24"/>
                <w:szCs w:val="24"/>
              </w:rPr>
            </w:pPr>
            <w:r w:rsidRPr="00844604">
              <w:rPr>
                <w:b/>
                <w:color w:val="000000"/>
                <w:sz w:val="24"/>
                <w:szCs w:val="24"/>
              </w:rPr>
              <w:t>ЗАО «</w:t>
            </w:r>
            <w:r w:rsidR="00F1528D">
              <w:rPr>
                <w:b/>
                <w:color w:val="000000"/>
                <w:sz w:val="24"/>
                <w:szCs w:val="24"/>
              </w:rPr>
              <w:t>Теплоэнергетическая компания Пензенской области</w:t>
            </w:r>
            <w:r w:rsidRPr="009A1332">
              <w:rPr>
                <w:b/>
                <w:color w:val="000000"/>
                <w:sz w:val="24"/>
                <w:szCs w:val="24"/>
              </w:rPr>
              <w:t>»</w:t>
            </w:r>
          </w:p>
        </w:tc>
      </w:tr>
      <w:tr w:rsidR="00021F02" w:rsidTr="00B73403">
        <w:tc>
          <w:tcPr>
            <w:tcW w:w="9747" w:type="dxa"/>
            <w:gridSpan w:val="7"/>
          </w:tcPr>
          <w:p w:rsidR="00021F02" w:rsidRPr="00B55296" w:rsidRDefault="00021F02" w:rsidP="00B73403">
            <w:pPr>
              <w:shd w:val="clear" w:color="auto" w:fill="FFFFFF"/>
              <w:jc w:val="center"/>
              <w:rPr>
                <w:b/>
                <w:sz w:val="24"/>
                <w:szCs w:val="24"/>
              </w:rPr>
            </w:pPr>
            <w:r w:rsidRPr="00B55296">
              <w:rPr>
                <w:b/>
                <w:sz w:val="24"/>
                <w:szCs w:val="24"/>
              </w:rPr>
              <w:t>Котельная №1, пр. Строительный , 3</w:t>
            </w:r>
          </w:p>
        </w:tc>
      </w:tr>
      <w:tr w:rsidR="00021F02" w:rsidTr="00374DE0">
        <w:tc>
          <w:tcPr>
            <w:tcW w:w="1522" w:type="dxa"/>
          </w:tcPr>
          <w:p w:rsidR="00021F02" w:rsidRDefault="00021F02" w:rsidP="00021F02">
            <w:pPr>
              <w:pStyle w:val="af3"/>
              <w:tabs>
                <w:tab w:val="left" w:pos="1253"/>
              </w:tabs>
              <w:rPr>
                <w:b w:val="0"/>
              </w:rPr>
            </w:pPr>
            <w:r>
              <w:rPr>
                <w:b w:val="0"/>
              </w:rPr>
              <w:t>2012</w:t>
            </w:r>
          </w:p>
        </w:tc>
        <w:tc>
          <w:tcPr>
            <w:tcW w:w="1984" w:type="dxa"/>
          </w:tcPr>
          <w:p w:rsidR="00021F02" w:rsidRDefault="00021F02" w:rsidP="00021F02">
            <w:pPr>
              <w:pStyle w:val="af3"/>
              <w:rPr>
                <w:b w:val="0"/>
              </w:rPr>
            </w:pPr>
            <w:r>
              <w:rPr>
                <w:b w:val="0"/>
              </w:rPr>
              <w:t>19339,1</w:t>
            </w:r>
          </w:p>
        </w:tc>
        <w:tc>
          <w:tcPr>
            <w:tcW w:w="2129" w:type="dxa"/>
          </w:tcPr>
          <w:p w:rsidR="00021F02" w:rsidRDefault="00021F02" w:rsidP="00021F02">
            <w:pPr>
              <w:pStyle w:val="af3"/>
              <w:rPr>
                <w:b w:val="0"/>
              </w:rPr>
            </w:pPr>
            <w:r>
              <w:rPr>
                <w:b w:val="0"/>
              </w:rPr>
              <w:t>2,5 (0,013)</w:t>
            </w:r>
          </w:p>
        </w:tc>
        <w:tc>
          <w:tcPr>
            <w:tcW w:w="2127" w:type="dxa"/>
            <w:gridSpan w:val="3"/>
          </w:tcPr>
          <w:p w:rsidR="00021F02" w:rsidRDefault="00021F02" w:rsidP="00021F02">
            <w:pPr>
              <w:pStyle w:val="af3"/>
              <w:rPr>
                <w:b w:val="0"/>
              </w:rPr>
            </w:pPr>
            <w:r>
              <w:rPr>
                <w:b w:val="0"/>
              </w:rPr>
              <w:t>16389,1</w:t>
            </w:r>
          </w:p>
        </w:tc>
        <w:tc>
          <w:tcPr>
            <w:tcW w:w="1985" w:type="dxa"/>
          </w:tcPr>
          <w:p w:rsidR="00021F02" w:rsidRDefault="00021F02" w:rsidP="00021F02">
            <w:pPr>
              <w:pStyle w:val="af3"/>
              <w:rPr>
                <w:b w:val="0"/>
              </w:rPr>
            </w:pPr>
            <w:r>
              <w:rPr>
                <w:b w:val="0"/>
              </w:rPr>
              <w:t>1081,7 (6,6)</w:t>
            </w:r>
          </w:p>
        </w:tc>
      </w:tr>
      <w:tr w:rsidR="00021F02" w:rsidTr="00374DE0">
        <w:tc>
          <w:tcPr>
            <w:tcW w:w="1522" w:type="dxa"/>
          </w:tcPr>
          <w:p w:rsidR="00021F02" w:rsidRDefault="00021F02" w:rsidP="00021F02">
            <w:pPr>
              <w:pStyle w:val="af3"/>
              <w:tabs>
                <w:tab w:val="left" w:pos="1253"/>
              </w:tabs>
              <w:rPr>
                <w:b w:val="0"/>
              </w:rPr>
            </w:pPr>
            <w:r>
              <w:rPr>
                <w:b w:val="0"/>
              </w:rPr>
              <w:t xml:space="preserve">2013 </w:t>
            </w:r>
          </w:p>
        </w:tc>
        <w:tc>
          <w:tcPr>
            <w:tcW w:w="1984" w:type="dxa"/>
          </w:tcPr>
          <w:p w:rsidR="00021F02" w:rsidRDefault="00021F02" w:rsidP="00021F02">
            <w:pPr>
              <w:pStyle w:val="af3"/>
              <w:rPr>
                <w:b w:val="0"/>
              </w:rPr>
            </w:pPr>
            <w:r>
              <w:rPr>
                <w:b w:val="0"/>
              </w:rPr>
              <w:t>13681,2</w:t>
            </w:r>
          </w:p>
        </w:tc>
        <w:tc>
          <w:tcPr>
            <w:tcW w:w="2129" w:type="dxa"/>
          </w:tcPr>
          <w:p w:rsidR="00021F02" w:rsidRDefault="00021F02" w:rsidP="00021F02">
            <w:pPr>
              <w:pStyle w:val="af3"/>
              <w:rPr>
                <w:b w:val="0"/>
              </w:rPr>
            </w:pPr>
            <w:r>
              <w:rPr>
                <w:b w:val="0"/>
              </w:rPr>
              <w:t>1,4 (0,01)</w:t>
            </w:r>
          </w:p>
        </w:tc>
        <w:tc>
          <w:tcPr>
            <w:tcW w:w="2127" w:type="dxa"/>
            <w:gridSpan w:val="3"/>
          </w:tcPr>
          <w:p w:rsidR="00021F02" w:rsidRDefault="00021F02" w:rsidP="00021F02">
            <w:pPr>
              <w:pStyle w:val="af3"/>
              <w:rPr>
                <w:b w:val="0"/>
              </w:rPr>
            </w:pPr>
            <w:r>
              <w:rPr>
                <w:b w:val="0"/>
              </w:rPr>
              <w:t>11594,2</w:t>
            </w:r>
          </w:p>
        </w:tc>
        <w:tc>
          <w:tcPr>
            <w:tcW w:w="1985" w:type="dxa"/>
          </w:tcPr>
          <w:p w:rsidR="00021F02" w:rsidRDefault="00021F02" w:rsidP="00021F02">
            <w:pPr>
              <w:pStyle w:val="af3"/>
              <w:rPr>
                <w:b w:val="0"/>
              </w:rPr>
            </w:pPr>
            <w:r>
              <w:rPr>
                <w:b w:val="0"/>
              </w:rPr>
              <w:t>765,2 (6,6)</w:t>
            </w:r>
          </w:p>
        </w:tc>
      </w:tr>
      <w:tr w:rsidR="00021F02" w:rsidTr="00374DE0">
        <w:tc>
          <w:tcPr>
            <w:tcW w:w="1522" w:type="dxa"/>
          </w:tcPr>
          <w:p w:rsidR="00021F02" w:rsidRDefault="00021F02" w:rsidP="00B73403">
            <w:pPr>
              <w:pStyle w:val="af3"/>
              <w:tabs>
                <w:tab w:val="left" w:pos="1253"/>
              </w:tabs>
              <w:rPr>
                <w:b w:val="0"/>
              </w:rPr>
            </w:pPr>
            <w:r>
              <w:rPr>
                <w:b w:val="0"/>
              </w:rPr>
              <w:t>2014</w:t>
            </w:r>
          </w:p>
        </w:tc>
        <w:tc>
          <w:tcPr>
            <w:tcW w:w="1984" w:type="dxa"/>
          </w:tcPr>
          <w:p w:rsidR="00021F02" w:rsidRDefault="00106E61" w:rsidP="00B73403">
            <w:pPr>
              <w:pStyle w:val="af3"/>
              <w:rPr>
                <w:b w:val="0"/>
              </w:rPr>
            </w:pPr>
            <w:r>
              <w:rPr>
                <w:b w:val="0"/>
              </w:rPr>
              <w:t>-</w:t>
            </w:r>
          </w:p>
        </w:tc>
        <w:tc>
          <w:tcPr>
            <w:tcW w:w="2129" w:type="dxa"/>
          </w:tcPr>
          <w:p w:rsidR="00021F02" w:rsidRDefault="00106E61" w:rsidP="00B73403">
            <w:pPr>
              <w:pStyle w:val="af3"/>
              <w:rPr>
                <w:b w:val="0"/>
              </w:rPr>
            </w:pPr>
            <w:r>
              <w:rPr>
                <w:b w:val="0"/>
              </w:rPr>
              <w:t>-</w:t>
            </w:r>
          </w:p>
        </w:tc>
        <w:tc>
          <w:tcPr>
            <w:tcW w:w="2127" w:type="dxa"/>
            <w:gridSpan w:val="3"/>
          </w:tcPr>
          <w:p w:rsidR="00021F02" w:rsidRDefault="00106E61" w:rsidP="00B73403">
            <w:pPr>
              <w:pStyle w:val="af3"/>
              <w:rPr>
                <w:b w:val="0"/>
              </w:rPr>
            </w:pPr>
            <w:r>
              <w:rPr>
                <w:b w:val="0"/>
              </w:rPr>
              <w:t>-</w:t>
            </w:r>
          </w:p>
        </w:tc>
        <w:tc>
          <w:tcPr>
            <w:tcW w:w="1985" w:type="dxa"/>
          </w:tcPr>
          <w:p w:rsidR="00021F02" w:rsidRDefault="00106E61" w:rsidP="00B73403">
            <w:pPr>
              <w:pStyle w:val="af3"/>
              <w:rPr>
                <w:b w:val="0"/>
              </w:rPr>
            </w:pPr>
            <w:r>
              <w:rPr>
                <w:b w:val="0"/>
              </w:rPr>
              <w:t>-</w:t>
            </w:r>
          </w:p>
        </w:tc>
      </w:tr>
      <w:tr w:rsidR="00021F02" w:rsidTr="00374DE0">
        <w:tc>
          <w:tcPr>
            <w:tcW w:w="1522" w:type="dxa"/>
          </w:tcPr>
          <w:p w:rsidR="00021F02" w:rsidRDefault="00021F02" w:rsidP="001B3C06">
            <w:pPr>
              <w:pStyle w:val="af3"/>
              <w:tabs>
                <w:tab w:val="left" w:pos="1253"/>
              </w:tabs>
              <w:rPr>
                <w:b w:val="0"/>
              </w:rPr>
            </w:pPr>
            <w:r>
              <w:rPr>
                <w:b w:val="0"/>
              </w:rPr>
              <w:t>2015</w:t>
            </w:r>
          </w:p>
        </w:tc>
        <w:tc>
          <w:tcPr>
            <w:tcW w:w="1984" w:type="dxa"/>
          </w:tcPr>
          <w:p w:rsidR="00021F02" w:rsidRDefault="007B6FE7" w:rsidP="00B73403">
            <w:pPr>
              <w:pStyle w:val="af3"/>
              <w:rPr>
                <w:b w:val="0"/>
              </w:rPr>
            </w:pPr>
            <w:r>
              <w:rPr>
                <w:b w:val="0"/>
              </w:rPr>
              <w:t>7328</w:t>
            </w:r>
          </w:p>
        </w:tc>
        <w:tc>
          <w:tcPr>
            <w:tcW w:w="2129" w:type="dxa"/>
          </w:tcPr>
          <w:p w:rsidR="00021F02" w:rsidRDefault="007B6FE7" w:rsidP="00B73403">
            <w:pPr>
              <w:pStyle w:val="af3"/>
              <w:rPr>
                <w:b w:val="0"/>
              </w:rPr>
            </w:pPr>
            <w:r>
              <w:rPr>
                <w:b w:val="0"/>
              </w:rPr>
              <w:t>161(2,2)</w:t>
            </w:r>
          </w:p>
        </w:tc>
        <w:tc>
          <w:tcPr>
            <w:tcW w:w="2127" w:type="dxa"/>
            <w:gridSpan w:val="3"/>
          </w:tcPr>
          <w:p w:rsidR="00021F02" w:rsidRDefault="007B6FE7" w:rsidP="002C1677">
            <w:pPr>
              <w:pStyle w:val="af3"/>
              <w:rPr>
                <w:b w:val="0"/>
              </w:rPr>
            </w:pPr>
            <w:r>
              <w:rPr>
                <w:b w:val="0"/>
              </w:rPr>
              <w:t>7167</w:t>
            </w:r>
          </w:p>
        </w:tc>
        <w:tc>
          <w:tcPr>
            <w:tcW w:w="1985" w:type="dxa"/>
          </w:tcPr>
          <w:p w:rsidR="00021F02" w:rsidRDefault="007B6FE7" w:rsidP="00B73403">
            <w:pPr>
              <w:pStyle w:val="af3"/>
              <w:rPr>
                <w:b w:val="0"/>
              </w:rPr>
            </w:pPr>
            <w:r>
              <w:rPr>
                <w:b w:val="0"/>
              </w:rPr>
              <w:t>483,65</w:t>
            </w:r>
          </w:p>
        </w:tc>
      </w:tr>
    </w:tbl>
    <w:p w:rsidR="00374DE0" w:rsidRDefault="00374DE0"/>
    <w:p w:rsidR="00374DE0" w:rsidRDefault="00374DE0"/>
    <w:p w:rsidR="00374DE0" w:rsidRDefault="00374DE0"/>
    <w:p w:rsidR="00374DE0" w:rsidRDefault="00374DE0" w:rsidP="00374DE0">
      <w:pPr>
        <w:rPr>
          <w:sz w:val="24"/>
          <w:szCs w:val="24"/>
        </w:rPr>
      </w:pPr>
      <w:r>
        <w:rPr>
          <w:sz w:val="24"/>
          <w:szCs w:val="24"/>
        </w:rPr>
        <w:t>Продолжение таблицы  43</w:t>
      </w:r>
    </w:p>
    <w:p w:rsidR="006E6D49" w:rsidRDefault="006E6D49" w:rsidP="00374DE0">
      <w:pPr>
        <w:rPr>
          <w:sz w:val="24"/>
          <w:szCs w:val="24"/>
        </w:rPr>
      </w:pPr>
    </w:p>
    <w:tbl>
      <w:tblPr>
        <w:tblStyle w:val="a6"/>
        <w:tblW w:w="9747" w:type="dxa"/>
        <w:tblLayout w:type="fixed"/>
        <w:tblLook w:val="04A0" w:firstRow="1" w:lastRow="0" w:firstColumn="1" w:lastColumn="0" w:noHBand="0" w:noVBand="1"/>
      </w:tblPr>
      <w:tblGrid>
        <w:gridCol w:w="1526"/>
        <w:gridCol w:w="1983"/>
        <w:gridCol w:w="2128"/>
        <w:gridCol w:w="49"/>
        <w:gridCol w:w="2047"/>
        <w:gridCol w:w="30"/>
        <w:gridCol w:w="1984"/>
      </w:tblGrid>
      <w:tr w:rsidR="00374DE0" w:rsidTr="001B3C06">
        <w:tc>
          <w:tcPr>
            <w:tcW w:w="1526" w:type="dxa"/>
          </w:tcPr>
          <w:p w:rsidR="00374DE0" w:rsidRDefault="00374DE0" w:rsidP="00B73403">
            <w:pPr>
              <w:pStyle w:val="af3"/>
              <w:tabs>
                <w:tab w:val="left" w:pos="1253"/>
              </w:tabs>
              <w:rPr>
                <w:b w:val="0"/>
              </w:rPr>
            </w:pPr>
            <w:r>
              <w:rPr>
                <w:b w:val="0"/>
              </w:rPr>
              <w:t>1</w:t>
            </w:r>
          </w:p>
        </w:tc>
        <w:tc>
          <w:tcPr>
            <w:tcW w:w="1983" w:type="dxa"/>
          </w:tcPr>
          <w:p w:rsidR="00374DE0" w:rsidRDefault="00374DE0" w:rsidP="00B73403">
            <w:pPr>
              <w:pStyle w:val="af3"/>
              <w:rPr>
                <w:b w:val="0"/>
              </w:rPr>
            </w:pPr>
            <w:r>
              <w:rPr>
                <w:b w:val="0"/>
              </w:rPr>
              <w:t>2</w:t>
            </w:r>
          </w:p>
        </w:tc>
        <w:tc>
          <w:tcPr>
            <w:tcW w:w="2177" w:type="dxa"/>
            <w:gridSpan w:val="2"/>
          </w:tcPr>
          <w:p w:rsidR="00374DE0" w:rsidRDefault="00374DE0" w:rsidP="00B73403">
            <w:pPr>
              <w:pStyle w:val="af3"/>
              <w:rPr>
                <w:b w:val="0"/>
              </w:rPr>
            </w:pPr>
            <w:r>
              <w:rPr>
                <w:b w:val="0"/>
              </w:rPr>
              <w:t>3</w:t>
            </w:r>
          </w:p>
        </w:tc>
        <w:tc>
          <w:tcPr>
            <w:tcW w:w="2047" w:type="dxa"/>
          </w:tcPr>
          <w:p w:rsidR="00374DE0" w:rsidRDefault="00374DE0" w:rsidP="00B73403">
            <w:pPr>
              <w:pStyle w:val="af3"/>
              <w:rPr>
                <w:b w:val="0"/>
              </w:rPr>
            </w:pPr>
            <w:r>
              <w:rPr>
                <w:b w:val="0"/>
              </w:rPr>
              <w:t>4</w:t>
            </w:r>
          </w:p>
        </w:tc>
        <w:tc>
          <w:tcPr>
            <w:tcW w:w="2014" w:type="dxa"/>
            <w:gridSpan w:val="2"/>
          </w:tcPr>
          <w:p w:rsidR="00374DE0" w:rsidRDefault="00374DE0" w:rsidP="00B73403">
            <w:pPr>
              <w:pStyle w:val="af3"/>
              <w:rPr>
                <w:b w:val="0"/>
              </w:rPr>
            </w:pPr>
            <w:r>
              <w:rPr>
                <w:b w:val="0"/>
              </w:rPr>
              <w:t>5</w:t>
            </w:r>
          </w:p>
        </w:tc>
      </w:tr>
      <w:tr w:rsidR="00374DE0" w:rsidTr="00E714A4">
        <w:tc>
          <w:tcPr>
            <w:tcW w:w="9747" w:type="dxa"/>
            <w:gridSpan w:val="7"/>
          </w:tcPr>
          <w:p w:rsidR="00374DE0" w:rsidRPr="00374DE0" w:rsidRDefault="00374DE0" w:rsidP="00E723FE">
            <w:pPr>
              <w:pStyle w:val="af3"/>
            </w:pPr>
            <w:r w:rsidRPr="00374DE0">
              <w:t>Котельная № 2,ул. Ленина, 255а</w:t>
            </w:r>
          </w:p>
        </w:tc>
      </w:tr>
      <w:tr w:rsidR="00021F02" w:rsidTr="001B3C06">
        <w:tc>
          <w:tcPr>
            <w:tcW w:w="1526" w:type="dxa"/>
          </w:tcPr>
          <w:p w:rsidR="00021F02" w:rsidRDefault="00021F02" w:rsidP="00021F02">
            <w:pPr>
              <w:pStyle w:val="af3"/>
              <w:tabs>
                <w:tab w:val="left" w:pos="1253"/>
              </w:tabs>
              <w:rPr>
                <w:b w:val="0"/>
              </w:rPr>
            </w:pPr>
            <w:r>
              <w:rPr>
                <w:b w:val="0"/>
              </w:rPr>
              <w:t>2012</w:t>
            </w:r>
          </w:p>
        </w:tc>
        <w:tc>
          <w:tcPr>
            <w:tcW w:w="1983" w:type="dxa"/>
          </w:tcPr>
          <w:p w:rsidR="00021F02" w:rsidRDefault="00021F02" w:rsidP="00021F02">
            <w:pPr>
              <w:pStyle w:val="af3"/>
              <w:rPr>
                <w:b w:val="0"/>
              </w:rPr>
            </w:pPr>
            <w:r>
              <w:rPr>
                <w:b w:val="0"/>
              </w:rPr>
              <w:t>4228,8</w:t>
            </w:r>
          </w:p>
        </w:tc>
        <w:tc>
          <w:tcPr>
            <w:tcW w:w="2128" w:type="dxa"/>
          </w:tcPr>
          <w:p w:rsidR="00021F02" w:rsidRDefault="00021F02" w:rsidP="00021F02">
            <w:pPr>
              <w:pStyle w:val="af3"/>
              <w:rPr>
                <w:b w:val="0"/>
              </w:rPr>
            </w:pPr>
            <w:r>
              <w:rPr>
                <w:b w:val="0"/>
              </w:rPr>
              <w:t>2,5 (0,06)</w:t>
            </w:r>
          </w:p>
        </w:tc>
        <w:tc>
          <w:tcPr>
            <w:tcW w:w="2126" w:type="dxa"/>
            <w:gridSpan w:val="3"/>
          </w:tcPr>
          <w:p w:rsidR="00021F02" w:rsidRDefault="00021F02" w:rsidP="00021F02">
            <w:pPr>
              <w:pStyle w:val="af3"/>
              <w:rPr>
                <w:b w:val="0"/>
              </w:rPr>
            </w:pPr>
            <w:r>
              <w:rPr>
                <w:b w:val="0"/>
              </w:rPr>
              <w:t>3583,7</w:t>
            </w:r>
          </w:p>
        </w:tc>
        <w:tc>
          <w:tcPr>
            <w:tcW w:w="1984" w:type="dxa"/>
          </w:tcPr>
          <w:p w:rsidR="00021F02" w:rsidRDefault="00021F02" w:rsidP="00021F02">
            <w:pPr>
              <w:pStyle w:val="af3"/>
              <w:rPr>
                <w:b w:val="0"/>
              </w:rPr>
            </w:pPr>
            <w:r>
              <w:rPr>
                <w:b w:val="0"/>
              </w:rPr>
              <w:t>265,2 (7,4)</w:t>
            </w:r>
          </w:p>
        </w:tc>
      </w:tr>
      <w:tr w:rsidR="00021F02" w:rsidTr="001B3C06">
        <w:tc>
          <w:tcPr>
            <w:tcW w:w="1526" w:type="dxa"/>
          </w:tcPr>
          <w:p w:rsidR="00021F02" w:rsidRDefault="00021F02" w:rsidP="00021F02">
            <w:pPr>
              <w:pStyle w:val="af3"/>
              <w:tabs>
                <w:tab w:val="left" w:pos="1253"/>
              </w:tabs>
              <w:rPr>
                <w:b w:val="0"/>
              </w:rPr>
            </w:pPr>
            <w:r>
              <w:rPr>
                <w:b w:val="0"/>
              </w:rPr>
              <w:t xml:space="preserve">2013 </w:t>
            </w:r>
          </w:p>
        </w:tc>
        <w:tc>
          <w:tcPr>
            <w:tcW w:w="1983" w:type="dxa"/>
          </w:tcPr>
          <w:p w:rsidR="00021F02" w:rsidRDefault="00021F02" w:rsidP="00021F02">
            <w:pPr>
              <w:pStyle w:val="af3"/>
              <w:rPr>
                <w:b w:val="0"/>
              </w:rPr>
            </w:pPr>
            <w:r>
              <w:rPr>
                <w:b w:val="0"/>
              </w:rPr>
              <w:t>2650,5</w:t>
            </w:r>
          </w:p>
        </w:tc>
        <w:tc>
          <w:tcPr>
            <w:tcW w:w="2128" w:type="dxa"/>
          </w:tcPr>
          <w:p w:rsidR="00021F02" w:rsidRDefault="00021F02" w:rsidP="00021F02">
            <w:pPr>
              <w:pStyle w:val="af3"/>
              <w:rPr>
                <w:b w:val="0"/>
              </w:rPr>
            </w:pPr>
            <w:r>
              <w:rPr>
                <w:b w:val="0"/>
              </w:rPr>
              <w:t>1,4 (0,06)</w:t>
            </w:r>
          </w:p>
        </w:tc>
        <w:tc>
          <w:tcPr>
            <w:tcW w:w="2126" w:type="dxa"/>
            <w:gridSpan w:val="3"/>
          </w:tcPr>
          <w:p w:rsidR="00021F02" w:rsidRDefault="00021F02" w:rsidP="00021F02">
            <w:pPr>
              <w:pStyle w:val="af3"/>
              <w:rPr>
                <w:b w:val="0"/>
              </w:rPr>
            </w:pPr>
            <w:r>
              <w:rPr>
                <w:b w:val="0"/>
              </w:rPr>
              <w:t>2246,2</w:t>
            </w:r>
          </w:p>
        </w:tc>
        <w:tc>
          <w:tcPr>
            <w:tcW w:w="1984" w:type="dxa"/>
          </w:tcPr>
          <w:p w:rsidR="00021F02" w:rsidRDefault="00021F02" w:rsidP="00021F02">
            <w:pPr>
              <w:pStyle w:val="af3"/>
              <w:rPr>
                <w:b w:val="0"/>
              </w:rPr>
            </w:pPr>
            <w:r>
              <w:rPr>
                <w:b w:val="0"/>
              </w:rPr>
              <w:t>166,22 (7,4)</w:t>
            </w:r>
          </w:p>
        </w:tc>
      </w:tr>
      <w:tr w:rsidR="00021F02" w:rsidTr="001B3C06">
        <w:tc>
          <w:tcPr>
            <w:tcW w:w="1526" w:type="dxa"/>
          </w:tcPr>
          <w:p w:rsidR="00021F02" w:rsidRDefault="00021F02" w:rsidP="00E723FE">
            <w:pPr>
              <w:pStyle w:val="af3"/>
              <w:tabs>
                <w:tab w:val="left" w:pos="1253"/>
              </w:tabs>
              <w:rPr>
                <w:b w:val="0"/>
              </w:rPr>
            </w:pPr>
            <w:r>
              <w:rPr>
                <w:b w:val="0"/>
              </w:rPr>
              <w:t>2014</w:t>
            </w:r>
          </w:p>
        </w:tc>
        <w:tc>
          <w:tcPr>
            <w:tcW w:w="1983" w:type="dxa"/>
          </w:tcPr>
          <w:p w:rsidR="00021F02" w:rsidRDefault="007B6FE7" w:rsidP="00E723FE">
            <w:pPr>
              <w:pStyle w:val="af3"/>
              <w:rPr>
                <w:b w:val="0"/>
              </w:rPr>
            </w:pPr>
            <w:r>
              <w:rPr>
                <w:b w:val="0"/>
              </w:rPr>
              <w:t>-</w:t>
            </w:r>
          </w:p>
        </w:tc>
        <w:tc>
          <w:tcPr>
            <w:tcW w:w="2128" w:type="dxa"/>
          </w:tcPr>
          <w:p w:rsidR="00021F02" w:rsidRDefault="007B6FE7" w:rsidP="00E723FE">
            <w:pPr>
              <w:pStyle w:val="af3"/>
              <w:rPr>
                <w:b w:val="0"/>
              </w:rPr>
            </w:pPr>
            <w:r>
              <w:rPr>
                <w:b w:val="0"/>
              </w:rPr>
              <w:t>-</w:t>
            </w:r>
          </w:p>
        </w:tc>
        <w:tc>
          <w:tcPr>
            <w:tcW w:w="2126" w:type="dxa"/>
            <w:gridSpan w:val="3"/>
          </w:tcPr>
          <w:p w:rsidR="00021F02" w:rsidRDefault="007B6FE7" w:rsidP="004D7D9C">
            <w:pPr>
              <w:pStyle w:val="af3"/>
              <w:rPr>
                <w:b w:val="0"/>
              </w:rPr>
            </w:pPr>
            <w:r>
              <w:rPr>
                <w:b w:val="0"/>
              </w:rPr>
              <w:t>-</w:t>
            </w:r>
          </w:p>
        </w:tc>
        <w:tc>
          <w:tcPr>
            <w:tcW w:w="1984" w:type="dxa"/>
          </w:tcPr>
          <w:p w:rsidR="00021F02" w:rsidRDefault="007B6FE7" w:rsidP="00E723FE">
            <w:pPr>
              <w:pStyle w:val="af3"/>
              <w:rPr>
                <w:b w:val="0"/>
              </w:rPr>
            </w:pPr>
            <w:r>
              <w:rPr>
                <w:b w:val="0"/>
              </w:rPr>
              <w:t>-</w:t>
            </w:r>
          </w:p>
        </w:tc>
      </w:tr>
      <w:tr w:rsidR="00021F02" w:rsidTr="001B3C06">
        <w:tc>
          <w:tcPr>
            <w:tcW w:w="1526" w:type="dxa"/>
          </w:tcPr>
          <w:p w:rsidR="00021F02" w:rsidRDefault="00021F02" w:rsidP="001B3C06">
            <w:pPr>
              <w:pStyle w:val="af3"/>
              <w:tabs>
                <w:tab w:val="left" w:pos="1253"/>
              </w:tabs>
              <w:rPr>
                <w:b w:val="0"/>
              </w:rPr>
            </w:pPr>
            <w:r>
              <w:rPr>
                <w:b w:val="0"/>
              </w:rPr>
              <w:t>2015</w:t>
            </w:r>
          </w:p>
        </w:tc>
        <w:tc>
          <w:tcPr>
            <w:tcW w:w="1983" w:type="dxa"/>
          </w:tcPr>
          <w:p w:rsidR="00021F02" w:rsidRDefault="007B6FE7" w:rsidP="00E723FE">
            <w:pPr>
              <w:pStyle w:val="af3"/>
              <w:rPr>
                <w:b w:val="0"/>
              </w:rPr>
            </w:pPr>
            <w:r>
              <w:rPr>
                <w:b w:val="0"/>
              </w:rPr>
              <w:t>1770</w:t>
            </w:r>
          </w:p>
        </w:tc>
        <w:tc>
          <w:tcPr>
            <w:tcW w:w="2128" w:type="dxa"/>
          </w:tcPr>
          <w:p w:rsidR="00021F02" w:rsidRDefault="007B6FE7" w:rsidP="00E723FE">
            <w:pPr>
              <w:pStyle w:val="af3"/>
              <w:rPr>
                <w:b w:val="0"/>
              </w:rPr>
            </w:pPr>
            <w:r>
              <w:rPr>
                <w:b w:val="0"/>
              </w:rPr>
              <w:t>39(2,2)</w:t>
            </w:r>
          </w:p>
        </w:tc>
        <w:tc>
          <w:tcPr>
            <w:tcW w:w="2126" w:type="dxa"/>
            <w:gridSpan w:val="3"/>
          </w:tcPr>
          <w:p w:rsidR="00021F02" w:rsidRDefault="007B6FE7" w:rsidP="00E723FE">
            <w:pPr>
              <w:pStyle w:val="af3"/>
              <w:rPr>
                <w:b w:val="0"/>
              </w:rPr>
            </w:pPr>
            <w:r>
              <w:rPr>
                <w:b w:val="0"/>
              </w:rPr>
              <w:t>1731</w:t>
            </w:r>
          </w:p>
        </w:tc>
        <w:tc>
          <w:tcPr>
            <w:tcW w:w="1984" w:type="dxa"/>
          </w:tcPr>
          <w:p w:rsidR="00021F02" w:rsidRDefault="007B6FE7" w:rsidP="00E723FE">
            <w:pPr>
              <w:pStyle w:val="af3"/>
              <w:rPr>
                <w:b w:val="0"/>
              </w:rPr>
            </w:pPr>
            <w:r>
              <w:rPr>
                <w:b w:val="0"/>
              </w:rPr>
              <w:t>130,98(7,4)</w:t>
            </w:r>
          </w:p>
        </w:tc>
      </w:tr>
      <w:tr w:rsidR="00021F02" w:rsidTr="00E714A4">
        <w:tc>
          <w:tcPr>
            <w:tcW w:w="9747" w:type="dxa"/>
            <w:gridSpan w:val="7"/>
          </w:tcPr>
          <w:p w:rsidR="00021F02" w:rsidRPr="00374DE0" w:rsidRDefault="00021F02" w:rsidP="00E723FE">
            <w:pPr>
              <w:pStyle w:val="af3"/>
            </w:pPr>
            <w:r w:rsidRPr="00374DE0">
              <w:t>Котельная № 3, ул. Тюрина, 7а</w:t>
            </w:r>
          </w:p>
        </w:tc>
      </w:tr>
      <w:tr w:rsidR="00021F02" w:rsidTr="001B3C06">
        <w:tc>
          <w:tcPr>
            <w:tcW w:w="1526" w:type="dxa"/>
          </w:tcPr>
          <w:p w:rsidR="00021F02" w:rsidRDefault="00021F02" w:rsidP="00021F02">
            <w:pPr>
              <w:pStyle w:val="af3"/>
              <w:tabs>
                <w:tab w:val="left" w:pos="1253"/>
              </w:tabs>
              <w:rPr>
                <w:b w:val="0"/>
              </w:rPr>
            </w:pPr>
            <w:r>
              <w:rPr>
                <w:b w:val="0"/>
              </w:rPr>
              <w:t>2012</w:t>
            </w:r>
          </w:p>
        </w:tc>
        <w:tc>
          <w:tcPr>
            <w:tcW w:w="1983" w:type="dxa"/>
          </w:tcPr>
          <w:p w:rsidR="00021F02" w:rsidRDefault="00021F02" w:rsidP="00021F02">
            <w:pPr>
              <w:pStyle w:val="af3"/>
              <w:rPr>
                <w:b w:val="0"/>
              </w:rPr>
            </w:pPr>
            <w:r>
              <w:rPr>
                <w:b w:val="0"/>
              </w:rPr>
              <w:t>11853,6</w:t>
            </w:r>
          </w:p>
        </w:tc>
        <w:tc>
          <w:tcPr>
            <w:tcW w:w="2128" w:type="dxa"/>
          </w:tcPr>
          <w:p w:rsidR="00021F02" w:rsidRDefault="00021F02" w:rsidP="00021F02">
            <w:pPr>
              <w:pStyle w:val="af3"/>
              <w:rPr>
                <w:b w:val="0"/>
              </w:rPr>
            </w:pPr>
            <w:r>
              <w:rPr>
                <w:b w:val="0"/>
              </w:rPr>
              <w:t>2,5 (0,021)</w:t>
            </w:r>
          </w:p>
        </w:tc>
        <w:tc>
          <w:tcPr>
            <w:tcW w:w="2126" w:type="dxa"/>
            <w:gridSpan w:val="3"/>
          </w:tcPr>
          <w:p w:rsidR="00021F02" w:rsidRDefault="00021F02" w:rsidP="00021F02">
            <w:pPr>
              <w:pStyle w:val="af3"/>
              <w:rPr>
                <w:b w:val="0"/>
              </w:rPr>
            </w:pPr>
            <w:r>
              <w:rPr>
                <w:b w:val="0"/>
              </w:rPr>
              <w:t>10045,4</w:t>
            </w:r>
          </w:p>
        </w:tc>
        <w:tc>
          <w:tcPr>
            <w:tcW w:w="1984" w:type="dxa"/>
          </w:tcPr>
          <w:p w:rsidR="00021F02" w:rsidRDefault="00021F02" w:rsidP="00021F02">
            <w:pPr>
              <w:pStyle w:val="af3"/>
              <w:rPr>
                <w:b w:val="0"/>
              </w:rPr>
            </w:pPr>
            <w:r>
              <w:rPr>
                <w:b w:val="0"/>
              </w:rPr>
              <w:t>401,82 (4,0)</w:t>
            </w:r>
          </w:p>
        </w:tc>
      </w:tr>
      <w:tr w:rsidR="00021F02" w:rsidTr="001B3C06">
        <w:tc>
          <w:tcPr>
            <w:tcW w:w="1526" w:type="dxa"/>
          </w:tcPr>
          <w:p w:rsidR="00021F02" w:rsidRDefault="00021F02" w:rsidP="00021F02">
            <w:pPr>
              <w:pStyle w:val="af3"/>
              <w:tabs>
                <w:tab w:val="left" w:pos="1253"/>
              </w:tabs>
              <w:rPr>
                <w:b w:val="0"/>
              </w:rPr>
            </w:pPr>
            <w:r>
              <w:rPr>
                <w:b w:val="0"/>
              </w:rPr>
              <w:t xml:space="preserve">2013 </w:t>
            </w:r>
          </w:p>
        </w:tc>
        <w:tc>
          <w:tcPr>
            <w:tcW w:w="1983" w:type="dxa"/>
          </w:tcPr>
          <w:p w:rsidR="00021F02" w:rsidRDefault="00021F02" w:rsidP="00021F02">
            <w:pPr>
              <w:pStyle w:val="af3"/>
              <w:rPr>
                <w:b w:val="0"/>
              </w:rPr>
            </w:pPr>
            <w:r>
              <w:rPr>
                <w:b w:val="0"/>
              </w:rPr>
              <w:t>7730,4</w:t>
            </w:r>
          </w:p>
        </w:tc>
        <w:tc>
          <w:tcPr>
            <w:tcW w:w="2128" w:type="dxa"/>
          </w:tcPr>
          <w:p w:rsidR="00021F02" w:rsidRDefault="00021F02" w:rsidP="00021F02">
            <w:pPr>
              <w:pStyle w:val="af3"/>
              <w:rPr>
                <w:b w:val="0"/>
              </w:rPr>
            </w:pPr>
            <w:r>
              <w:rPr>
                <w:b w:val="0"/>
              </w:rPr>
              <w:t>1,4 (0,018)</w:t>
            </w:r>
          </w:p>
        </w:tc>
        <w:tc>
          <w:tcPr>
            <w:tcW w:w="2126" w:type="dxa"/>
            <w:gridSpan w:val="3"/>
          </w:tcPr>
          <w:p w:rsidR="00021F02" w:rsidRDefault="00021F02" w:rsidP="00021F02">
            <w:pPr>
              <w:pStyle w:val="af3"/>
              <w:rPr>
                <w:b w:val="0"/>
              </w:rPr>
            </w:pPr>
            <w:r>
              <w:rPr>
                <w:b w:val="0"/>
              </w:rPr>
              <w:t>6551,2</w:t>
            </w:r>
          </w:p>
        </w:tc>
        <w:tc>
          <w:tcPr>
            <w:tcW w:w="1984" w:type="dxa"/>
          </w:tcPr>
          <w:p w:rsidR="00021F02" w:rsidRDefault="00021F02" w:rsidP="00021F02">
            <w:pPr>
              <w:pStyle w:val="af3"/>
              <w:rPr>
                <w:b w:val="0"/>
              </w:rPr>
            </w:pPr>
            <w:r>
              <w:rPr>
                <w:b w:val="0"/>
              </w:rPr>
              <w:t>262,05 (4,0)</w:t>
            </w:r>
          </w:p>
        </w:tc>
      </w:tr>
      <w:tr w:rsidR="00021F02" w:rsidTr="001B3C06">
        <w:tc>
          <w:tcPr>
            <w:tcW w:w="1526" w:type="dxa"/>
          </w:tcPr>
          <w:p w:rsidR="00021F02" w:rsidRDefault="00021F02" w:rsidP="00E723FE">
            <w:pPr>
              <w:pStyle w:val="af3"/>
              <w:tabs>
                <w:tab w:val="left" w:pos="1253"/>
              </w:tabs>
              <w:rPr>
                <w:b w:val="0"/>
              </w:rPr>
            </w:pPr>
            <w:r>
              <w:rPr>
                <w:b w:val="0"/>
              </w:rPr>
              <w:t>2014</w:t>
            </w:r>
          </w:p>
        </w:tc>
        <w:tc>
          <w:tcPr>
            <w:tcW w:w="1983" w:type="dxa"/>
          </w:tcPr>
          <w:p w:rsidR="00021F02" w:rsidRDefault="007B6FE7" w:rsidP="00E723FE">
            <w:pPr>
              <w:pStyle w:val="af3"/>
              <w:rPr>
                <w:b w:val="0"/>
              </w:rPr>
            </w:pPr>
            <w:r>
              <w:rPr>
                <w:b w:val="0"/>
              </w:rPr>
              <w:t>-</w:t>
            </w:r>
          </w:p>
        </w:tc>
        <w:tc>
          <w:tcPr>
            <w:tcW w:w="2128" w:type="dxa"/>
          </w:tcPr>
          <w:p w:rsidR="00021F02" w:rsidRDefault="007B6FE7" w:rsidP="00E723FE">
            <w:pPr>
              <w:pStyle w:val="af3"/>
              <w:rPr>
                <w:b w:val="0"/>
              </w:rPr>
            </w:pPr>
            <w:r>
              <w:rPr>
                <w:b w:val="0"/>
              </w:rPr>
              <w:t>-</w:t>
            </w:r>
          </w:p>
        </w:tc>
        <w:tc>
          <w:tcPr>
            <w:tcW w:w="2126" w:type="dxa"/>
            <w:gridSpan w:val="3"/>
          </w:tcPr>
          <w:p w:rsidR="00021F02" w:rsidRDefault="007B6FE7" w:rsidP="004D7D9C">
            <w:pPr>
              <w:pStyle w:val="af3"/>
              <w:rPr>
                <w:b w:val="0"/>
              </w:rPr>
            </w:pPr>
            <w:r>
              <w:rPr>
                <w:b w:val="0"/>
              </w:rPr>
              <w:t>-</w:t>
            </w:r>
          </w:p>
        </w:tc>
        <w:tc>
          <w:tcPr>
            <w:tcW w:w="1984" w:type="dxa"/>
          </w:tcPr>
          <w:p w:rsidR="00021F02" w:rsidRDefault="007B6FE7" w:rsidP="00E723FE">
            <w:pPr>
              <w:pStyle w:val="af3"/>
              <w:rPr>
                <w:b w:val="0"/>
              </w:rPr>
            </w:pPr>
            <w:r>
              <w:rPr>
                <w:b w:val="0"/>
              </w:rPr>
              <w:t>-</w:t>
            </w:r>
          </w:p>
        </w:tc>
      </w:tr>
      <w:tr w:rsidR="00021F02" w:rsidTr="001B3C06">
        <w:tc>
          <w:tcPr>
            <w:tcW w:w="1526" w:type="dxa"/>
          </w:tcPr>
          <w:p w:rsidR="00021F02" w:rsidRDefault="00021F02" w:rsidP="001B3C06">
            <w:pPr>
              <w:pStyle w:val="af3"/>
              <w:tabs>
                <w:tab w:val="left" w:pos="1253"/>
              </w:tabs>
              <w:rPr>
                <w:b w:val="0"/>
              </w:rPr>
            </w:pPr>
            <w:r>
              <w:rPr>
                <w:b w:val="0"/>
              </w:rPr>
              <w:t>2015</w:t>
            </w:r>
          </w:p>
        </w:tc>
        <w:tc>
          <w:tcPr>
            <w:tcW w:w="1983" w:type="dxa"/>
          </w:tcPr>
          <w:p w:rsidR="00021F02" w:rsidRDefault="007B6FE7" w:rsidP="00E723FE">
            <w:pPr>
              <w:pStyle w:val="af3"/>
              <w:rPr>
                <w:b w:val="0"/>
              </w:rPr>
            </w:pPr>
            <w:r>
              <w:rPr>
                <w:b w:val="0"/>
              </w:rPr>
              <w:t>4339</w:t>
            </w:r>
          </w:p>
        </w:tc>
        <w:tc>
          <w:tcPr>
            <w:tcW w:w="2128" w:type="dxa"/>
          </w:tcPr>
          <w:p w:rsidR="00021F02" w:rsidRDefault="007B6FE7" w:rsidP="00E723FE">
            <w:pPr>
              <w:pStyle w:val="af3"/>
              <w:rPr>
                <w:b w:val="0"/>
              </w:rPr>
            </w:pPr>
            <w:r>
              <w:rPr>
                <w:b w:val="0"/>
              </w:rPr>
              <w:t>95(2,2)</w:t>
            </w:r>
          </w:p>
        </w:tc>
        <w:tc>
          <w:tcPr>
            <w:tcW w:w="2126" w:type="dxa"/>
            <w:gridSpan w:val="3"/>
          </w:tcPr>
          <w:p w:rsidR="00021F02" w:rsidRDefault="007B6FE7" w:rsidP="00E723FE">
            <w:pPr>
              <w:pStyle w:val="af3"/>
              <w:rPr>
                <w:b w:val="0"/>
              </w:rPr>
            </w:pPr>
            <w:r>
              <w:rPr>
                <w:b w:val="0"/>
              </w:rPr>
              <w:t>4244</w:t>
            </w:r>
          </w:p>
        </w:tc>
        <w:tc>
          <w:tcPr>
            <w:tcW w:w="1984" w:type="dxa"/>
          </w:tcPr>
          <w:p w:rsidR="00021F02" w:rsidRDefault="007B6FE7" w:rsidP="00E723FE">
            <w:pPr>
              <w:pStyle w:val="af3"/>
              <w:rPr>
                <w:b w:val="0"/>
              </w:rPr>
            </w:pPr>
            <w:r>
              <w:rPr>
                <w:b w:val="0"/>
              </w:rPr>
              <w:t>173,56(4)</w:t>
            </w:r>
          </w:p>
        </w:tc>
      </w:tr>
      <w:tr w:rsidR="00021F02" w:rsidTr="00FB48D7">
        <w:tc>
          <w:tcPr>
            <w:tcW w:w="9747" w:type="dxa"/>
            <w:gridSpan w:val="7"/>
          </w:tcPr>
          <w:p w:rsidR="00021F02" w:rsidRPr="00B55296" w:rsidRDefault="00021F02" w:rsidP="00FB48D7">
            <w:pPr>
              <w:shd w:val="clear" w:color="auto" w:fill="FFFFFF"/>
              <w:jc w:val="center"/>
              <w:rPr>
                <w:b/>
                <w:sz w:val="24"/>
                <w:szCs w:val="24"/>
              </w:rPr>
            </w:pPr>
            <w:r w:rsidRPr="00B55296">
              <w:rPr>
                <w:b/>
                <w:sz w:val="24"/>
                <w:szCs w:val="24"/>
              </w:rPr>
              <w:t>Котельная № 4, ул.Ленина, 85а</w:t>
            </w:r>
          </w:p>
        </w:tc>
      </w:tr>
      <w:tr w:rsidR="00021F02" w:rsidTr="00FB48D7">
        <w:trPr>
          <w:trHeight w:val="248"/>
        </w:trPr>
        <w:tc>
          <w:tcPr>
            <w:tcW w:w="1526" w:type="dxa"/>
          </w:tcPr>
          <w:p w:rsidR="00021F02" w:rsidRDefault="00021F02" w:rsidP="00021F02">
            <w:pPr>
              <w:pStyle w:val="af3"/>
              <w:tabs>
                <w:tab w:val="left" w:pos="1253"/>
              </w:tabs>
              <w:rPr>
                <w:b w:val="0"/>
              </w:rPr>
            </w:pPr>
            <w:r>
              <w:rPr>
                <w:b w:val="0"/>
              </w:rPr>
              <w:t>2012</w:t>
            </w:r>
          </w:p>
        </w:tc>
        <w:tc>
          <w:tcPr>
            <w:tcW w:w="1983" w:type="dxa"/>
          </w:tcPr>
          <w:p w:rsidR="00021F02" w:rsidRDefault="00021F02" w:rsidP="00021F02">
            <w:pPr>
              <w:pStyle w:val="af3"/>
              <w:rPr>
                <w:b w:val="0"/>
              </w:rPr>
            </w:pPr>
            <w:r>
              <w:rPr>
                <w:b w:val="0"/>
              </w:rPr>
              <w:t>4963,233</w:t>
            </w:r>
          </w:p>
        </w:tc>
        <w:tc>
          <w:tcPr>
            <w:tcW w:w="2128" w:type="dxa"/>
          </w:tcPr>
          <w:p w:rsidR="00021F02" w:rsidRDefault="00021F02" w:rsidP="00021F02">
            <w:pPr>
              <w:pStyle w:val="af3"/>
              <w:rPr>
                <w:b w:val="0"/>
              </w:rPr>
            </w:pPr>
            <w:r>
              <w:rPr>
                <w:b w:val="0"/>
              </w:rPr>
              <w:t>24,816 (0,5)</w:t>
            </w:r>
          </w:p>
        </w:tc>
        <w:tc>
          <w:tcPr>
            <w:tcW w:w="2126" w:type="dxa"/>
            <w:gridSpan w:val="3"/>
          </w:tcPr>
          <w:p w:rsidR="00021F02" w:rsidRDefault="00021F02" w:rsidP="00021F02">
            <w:pPr>
              <w:pStyle w:val="af3"/>
              <w:rPr>
                <w:b w:val="0"/>
              </w:rPr>
            </w:pPr>
            <w:r>
              <w:rPr>
                <w:b w:val="0"/>
              </w:rPr>
              <w:t>4938,417</w:t>
            </w:r>
          </w:p>
        </w:tc>
        <w:tc>
          <w:tcPr>
            <w:tcW w:w="1984" w:type="dxa"/>
          </w:tcPr>
          <w:p w:rsidR="00021F02" w:rsidRDefault="00021F02" w:rsidP="00021F02">
            <w:pPr>
              <w:pStyle w:val="af3"/>
              <w:rPr>
                <w:b w:val="0"/>
              </w:rPr>
            </w:pPr>
            <w:r>
              <w:rPr>
                <w:b w:val="0"/>
              </w:rPr>
              <w:t>395,08 (8,0)</w:t>
            </w:r>
          </w:p>
        </w:tc>
      </w:tr>
      <w:tr w:rsidR="00021F02" w:rsidTr="00FB48D7">
        <w:tc>
          <w:tcPr>
            <w:tcW w:w="1526" w:type="dxa"/>
          </w:tcPr>
          <w:p w:rsidR="00021F02" w:rsidRDefault="00021F02" w:rsidP="00021F02">
            <w:pPr>
              <w:pStyle w:val="af3"/>
              <w:tabs>
                <w:tab w:val="left" w:pos="1253"/>
              </w:tabs>
              <w:rPr>
                <w:b w:val="0"/>
              </w:rPr>
            </w:pPr>
            <w:r>
              <w:rPr>
                <w:b w:val="0"/>
              </w:rPr>
              <w:t xml:space="preserve">2013 </w:t>
            </w:r>
          </w:p>
        </w:tc>
        <w:tc>
          <w:tcPr>
            <w:tcW w:w="1983" w:type="dxa"/>
          </w:tcPr>
          <w:p w:rsidR="00021F02" w:rsidRDefault="00021F02" w:rsidP="00021F02">
            <w:pPr>
              <w:pStyle w:val="af3"/>
              <w:rPr>
                <w:b w:val="0"/>
              </w:rPr>
            </w:pPr>
            <w:r>
              <w:rPr>
                <w:b w:val="0"/>
              </w:rPr>
              <w:t>4938,42</w:t>
            </w:r>
          </w:p>
        </w:tc>
        <w:tc>
          <w:tcPr>
            <w:tcW w:w="2128" w:type="dxa"/>
          </w:tcPr>
          <w:p w:rsidR="00021F02" w:rsidRDefault="00021F02" w:rsidP="00021F02">
            <w:pPr>
              <w:pStyle w:val="af3"/>
              <w:rPr>
                <w:b w:val="0"/>
              </w:rPr>
            </w:pPr>
            <w:r>
              <w:rPr>
                <w:b w:val="0"/>
              </w:rPr>
              <w:t>24,816 (0,5)</w:t>
            </w:r>
          </w:p>
        </w:tc>
        <w:tc>
          <w:tcPr>
            <w:tcW w:w="2126" w:type="dxa"/>
            <w:gridSpan w:val="3"/>
          </w:tcPr>
          <w:p w:rsidR="00021F02" w:rsidRDefault="00021F02" w:rsidP="00021F02">
            <w:pPr>
              <w:pStyle w:val="af3"/>
              <w:rPr>
                <w:b w:val="0"/>
              </w:rPr>
            </w:pPr>
            <w:r>
              <w:rPr>
                <w:b w:val="0"/>
              </w:rPr>
              <w:t>4938,417</w:t>
            </w:r>
          </w:p>
        </w:tc>
        <w:tc>
          <w:tcPr>
            <w:tcW w:w="1984" w:type="dxa"/>
          </w:tcPr>
          <w:p w:rsidR="00021F02" w:rsidRDefault="00021F02" w:rsidP="00021F02">
            <w:pPr>
              <w:pStyle w:val="af3"/>
              <w:rPr>
                <w:b w:val="0"/>
              </w:rPr>
            </w:pPr>
            <w:r>
              <w:rPr>
                <w:b w:val="0"/>
              </w:rPr>
              <w:t>395,08 (8,0)</w:t>
            </w:r>
          </w:p>
        </w:tc>
      </w:tr>
      <w:tr w:rsidR="00021F02" w:rsidTr="00FB48D7">
        <w:tc>
          <w:tcPr>
            <w:tcW w:w="1526" w:type="dxa"/>
          </w:tcPr>
          <w:p w:rsidR="00021F02" w:rsidRDefault="00021F02" w:rsidP="00FB48D7">
            <w:pPr>
              <w:pStyle w:val="af3"/>
              <w:tabs>
                <w:tab w:val="left" w:pos="1253"/>
              </w:tabs>
              <w:rPr>
                <w:b w:val="0"/>
              </w:rPr>
            </w:pPr>
            <w:r>
              <w:rPr>
                <w:b w:val="0"/>
              </w:rPr>
              <w:t>2014</w:t>
            </w:r>
          </w:p>
        </w:tc>
        <w:tc>
          <w:tcPr>
            <w:tcW w:w="1983" w:type="dxa"/>
          </w:tcPr>
          <w:p w:rsidR="00021F02" w:rsidRDefault="007B6FE7" w:rsidP="00FB48D7">
            <w:pPr>
              <w:pStyle w:val="af3"/>
              <w:rPr>
                <w:b w:val="0"/>
              </w:rPr>
            </w:pPr>
            <w:r>
              <w:rPr>
                <w:b w:val="0"/>
              </w:rPr>
              <w:t>-</w:t>
            </w:r>
          </w:p>
        </w:tc>
        <w:tc>
          <w:tcPr>
            <w:tcW w:w="2128" w:type="dxa"/>
          </w:tcPr>
          <w:p w:rsidR="00021F02" w:rsidRDefault="007B6FE7" w:rsidP="00FB48D7">
            <w:pPr>
              <w:pStyle w:val="af3"/>
              <w:rPr>
                <w:b w:val="0"/>
              </w:rPr>
            </w:pPr>
            <w:r>
              <w:rPr>
                <w:b w:val="0"/>
              </w:rPr>
              <w:t>-</w:t>
            </w:r>
          </w:p>
        </w:tc>
        <w:tc>
          <w:tcPr>
            <w:tcW w:w="2126" w:type="dxa"/>
            <w:gridSpan w:val="3"/>
          </w:tcPr>
          <w:p w:rsidR="00021F02" w:rsidRDefault="007B6FE7" w:rsidP="00FB48D7">
            <w:pPr>
              <w:pStyle w:val="af3"/>
              <w:rPr>
                <w:b w:val="0"/>
              </w:rPr>
            </w:pPr>
            <w:r>
              <w:rPr>
                <w:b w:val="0"/>
              </w:rPr>
              <w:t>-</w:t>
            </w:r>
          </w:p>
        </w:tc>
        <w:tc>
          <w:tcPr>
            <w:tcW w:w="1984" w:type="dxa"/>
          </w:tcPr>
          <w:p w:rsidR="00021F02" w:rsidRDefault="007B6FE7" w:rsidP="00FB48D7">
            <w:pPr>
              <w:pStyle w:val="af3"/>
              <w:rPr>
                <w:b w:val="0"/>
              </w:rPr>
            </w:pPr>
            <w:r>
              <w:rPr>
                <w:b w:val="0"/>
              </w:rPr>
              <w:t>-</w:t>
            </w:r>
          </w:p>
        </w:tc>
      </w:tr>
      <w:tr w:rsidR="00021F02" w:rsidTr="00FB48D7">
        <w:tc>
          <w:tcPr>
            <w:tcW w:w="1526" w:type="dxa"/>
          </w:tcPr>
          <w:p w:rsidR="00021F02" w:rsidRDefault="00021F02" w:rsidP="00FB48D7">
            <w:pPr>
              <w:pStyle w:val="af3"/>
              <w:tabs>
                <w:tab w:val="left" w:pos="1253"/>
              </w:tabs>
              <w:rPr>
                <w:b w:val="0"/>
              </w:rPr>
            </w:pPr>
            <w:r>
              <w:rPr>
                <w:b w:val="0"/>
              </w:rPr>
              <w:t>2015</w:t>
            </w:r>
          </w:p>
        </w:tc>
        <w:tc>
          <w:tcPr>
            <w:tcW w:w="1983" w:type="dxa"/>
          </w:tcPr>
          <w:p w:rsidR="00021F02" w:rsidRDefault="007B6FE7" w:rsidP="00FB48D7">
            <w:pPr>
              <w:pStyle w:val="af3"/>
              <w:rPr>
                <w:b w:val="0"/>
              </w:rPr>
            </w:pPr>
            <w:r>
              <w:rPr>
                <w:b w:val="0"/>
              </w:rPr>
              <w:t>2011</w:t>
            </w:r>
          </w:p>
        </w:tc>
        <w:tc>
          <w:tcPr>
            <w:tcW w:w="2128" w:type="dxa"/>
          </w:tcPr>
          <w:p w:rsidR="00021F02" w:rsidRDefault="007B6FE7" w:rsidP="00FB48D7">
            <w:pPr>
              <w:pStyle w:val="af3"/>
              <w:rPr>
                <w:b w:val="0"/>
              </w:rPr>
            </w:pPr>
            <w:r>
              <w:rPr>
                <w:b w:val="0"/>
              </w:rPr>
              <w:t>44(2,2)</w:t>
            </w:r>
          </w:p>
        </w:tc>
        <w:tc>
          <w:tcPr>
            <w:tcW w:w="2126" w:type="dxa"/>
            <w:gridSpan w:val="3"/>
          </w:tcPr>
          <w:p w:rsidR="00021F02" w:rsidRDefault="007B6FE7" w:rsidP="00FB48D7">
            <w:pPr>
              <w:pStyle w:val="af3"/>
              <w:rPr>
                <w:b w:val="0"/>
              </w:rPr>
            </w:pPr>
            <w:r>
              <w:rPr>
                <w:b w:val="0"/>
              </w:rPr>
              <w:t>1967</w:t>
            </w:r>
          </w:p>
        </w:tc>
        <w:tc>
          <w:tcPr>
            <w:tcW w:w="1984" w:type="dxa"/>
          </w:tcPr>
          <w:p w:rsidR="00021F02" w:rsidRDefault="007B6FE7" w:rsidP="00FB48D7">
            <w:pPr>
              <w:pStyle w:val="af3"/>
              <w:rPr>
                <w:b w:val="0"/>
              </w:rPr>
            </w:pPr>
            <w:r>
              <w:rPr>
                <w:b w:val="0"/>
              </w:rPr>
              <w:t>160,88(8,0)</w:t>
            </w:r>
          </w:p>
        </w:tc>
      </w:tr>
      <w:tr w:rsidR="00021F02" w:rsidTr="00FB48D7">
        <w:tc>
          <w:tcPr>
            <w:tcW w:w="9747" w:type="dxa"/>
            <w:gridSpan w:val="7"/>
          </w:tcPr>
          <w:p w:rsidR="00021F02" w:rsidRDefault="00021F02" w:rsidP="00FB48D7">
            <w:pPr>
              <w:shd w:val="clear" w:color="auto" w:fill="FFFFFF"/>
              <w:spacing w:line="276" w:lineRule="auto"/>
              <w:jc w:val="center"/>
              <w:rPr>
                <w:b/>
              </w:rPr>
            </w:pPr>
            <w:r w:rsidRPr="00B55296">
              <w:rPr>
                <w:b/>
                <w:sz w:val="24"/>
                <w:szCs w:val="24"/>
              </w:rPr>
              <w:t>Котельная № 5, ул. Гоголя, 9а</w:t>
            </w:r>
          </w:p>
        </w:tc>
      </w:tr>
      <w:tr w:rsidR="00021F02" w:rsidTr="00FB48D7">
        <w:tc>
          <w:tcPr>
            <w:tcW w:w="1526" w:type="dxa"/>
          </w:tcPr>
          <w:p w:rsidR="00021F02" w:rsidRDefault="00021F02" w:rsidP="00021F02">
            <w:pPr>
              <w:pStyle w:val="af3"/>
              <w:tabs>
                <w:tab w:val="left" w:pos="1253"/>
              </w:tabs>
              <w:rPr>
                <w:b w:val="0"/>
              </w:rPr>
            </w:pPr>
            <w:r>
              <w:rPr>
                <w:b w:val="0"/>
              </w:rPr>
              <w:t>2012</w:t>
            </w:r>
          </w:p>
        </w:tc>
        <w:tc>
          <w:tcPr>
            <w:tcW w:w="1983" w:type="dxa"/>
          </w:tcPr>
          <w:p w:rsidR="00021F02" w:rsidRDefault="00021F02" w:rsidP="00021F02">
            <w:pPr>
              <w:pStyle w:val="af3"/>
              <w:rPr>
                <w:b w:val="0"/>
              </w:rPr>
            </w:pPr>
            <w:r>
              <w:rPr>
                <w:b w:val="0"/>
              </w:rPr>
              <w:t>1654,895</w:t>
            </w:r>
          </w:p>
        </w:tc>
        <w:tc>
          <w:tcPr>
            <w:tcW w:w="2128" w:type="dxa"/>
          </w:tcPr>
          <w:p w:rsidR="00021F02" w:rsidRDefault="00021F02" w:rsidP="00021F02">
            <w:pPr>
              <w:pStyle w:val="af3"/>
              <w:rPr>
                <w:b w:val="0"/>
              </w:rPr>
            </w:pPr>
            <w:r>
              <w:rPr>
                <w:b w:val="0"/>
              </w:rPr>
              <w:t>9,267 (0,56)</w:t>
            </w:r>
          </w:p>
        </w:tc>
        <w:tc>
          <w:tcPr>
            <w:tcW w:w="2126" w:type="dxa"/>
            <w:gridSpan w:val="3"/>
          </w:tcPr>
          <w:p w:rsidR="00021F02" w:rsidRDefault="00021F02" w:rsidP="00021F02">
            <w:pPr>
              <w:pStyle w:val="af3"/>
              <w:rPr>
                <w:b w:val="0"/>
              </w:rPr>
            </w:pPr>
            <w:r>
              <w:rPr>
                <w:b w:val="0"/>
              </w:rPr>
              <w:t>1645,628</w:t>
            </w:r>
          </w:p>
        </w:tc>
        <w:tc>
          <w:tcPr>
            <w:tcW w:w="1984" w:type="dxa"/>
          </w:tcPr>
          <w:p w:rsidR="00021F02" w:rsidRDefault="00021F02" w:rsidP="00021F02">
            <w:pPr>
              <w:pStyle w:val="af3"/>
              <w:rPr>
                <w:b w:val="0"/>
              </w:rPr>
            </w:pPr>
            <w:r>
              <w:rPr>
                <w:b w:val="0"/>
              </w:rPr>
              <w:t>32,91 (2,0)</w:t>
            </w:r>
          </w:p>
        </w:tc>
      </w:tr>
      <w:tr w:rsidR="00021F02" w:rsidTr="00FB48D7">
        <w:tc>
          <w:tcPr>
            <w:tcW w:w="1526" w:type="dxa"/>
          </w:tcPr>
          <w:p w:rsidR="00021F02" w:rsidRDefault="00021F02" w:rsidP="00021F02">
            <w:pPr>
              <w:pStyle w:val="af3"/>
              <w:tabs>
                <w:tab w:val="left" w:pos="1253"/>
              </w:tabs>
              <w:rPr>
                <w:b w:val="0"/>
              </w:rPr>
            </w:pPr>
            <w:r>
              <w:rPr>
                <w:b w:val="0"/>
              </w:rPr>
              <w:t xml:space="preserve">2013 </w:t>
            </w:r>
          </w:p>
        </w:tc>
        <w:tc>
          <w:tcPr>
            <w:tcW w:w="1983" w:type="dxa"/>
          </w:tcPr>
          <w:p w:rsidR="00021F02" w:rsidRDefault="00021F02" w:rsidP="00021F02">
            <w:pPr>
              <w:pStyle w:val="af3"/>
              <w:rPr>
                <w:b w:val="0"/>
              </w:rPr>
            </w:pPr>
            <w:r>
              <w:rPr>
                <w:b w:val="0"/>
              </w:rPr>
              <w:t>1654,895</w:t>
            </w:r>
          </w:p>
        </w:tc>
        <w:tc>
          <w:tcPr>
            <w:tcW w:w="2128" w:type="dxa"/>
          </w:tcPr>
          <w:p w:rsidR="00021F02" w:rsidRDefault="00021F02" w:rsidP="00021F02">
            <w:pPr>
              <w:pStyle w:val="af3"/>
              <w:rPr>
                <w:b w:val="0"/>
              </w:rPr>
            </w:pPr>
            <w:r>
              <w:rPr>
                <w:b w:val="0"/>
              </w:rPr>
              <w:t>9,267 (0,56)</w:t>
            </w:r>
          </w:p>
        </w:tc>
        <w:tc>
          <w:tcPr>
            <w:tcW w:w="2126" w:type="dxa"/>
            <w:gridSpan w:val="3"/>
          </w:tcPr>
          <w:p w:rsidR="00021F02" w:rsidRDefault="00021F02" w:rsidP="00021F02">
            <w:pPr>
              <w:pStyle w:val="af3"/>
              <w:rPr>
                <w:b w:val="0"/>
              </w:rPr>
            </w:pPr>
            <w:r>
              <w:rPr>
                <w:b w:val="0"/>
              </w:rPr>
              <w:t>1645,628</w:t>
            </w:r>
          </w:p>
        </w:tc>
        <w:tc>
          <w:tcPr>
            <w:tcW w:w="1984" w:type="dxa"/>
          </w:tcPr>
          <w:p w:rsidR="00021F02" w:rsidRDefault="00021F02" w:rsidP="00021F02">
            <w:pPr>
              <w:pStyle w:val="af3"/>
              <w:rPr>
                <w:b w:val="0"/>
              </w:rPr>
            </w:pPr>
            <w:r>
              <w:rPr>
                <w:b w:val="0"/>
              </w:rPr>
              <w:t>32,91 (2,0)</w:t>
            </w:r>
          </w:p>
        </w:tc>
      </w:tr>
      <w:tr w:rsidR="00021F02" w:rsidTr="00FB48D7">
        <w:tc>
          <w:tcPr>
            <w:tcW w:w="1526" w:type="dxa"/>
          </w:tcPr>
          <w:p w:rsidR="00021F02" w:rsidRDefault="00021F02" w:rsidP="00FB48D7">
            <w:pPr>
              <w:pStyle w:val="af3"/>
              <w:tabs>
                <w:tab w:val="left" w:pos="1253"/>
              </w:tabs>
              <w:rPr>
                <w:b w:val="0"/>
              </w:rPr>
            </w:pPr>
            <w:r>
              <w:rPr>
                <w:b w:val="0"/>
              </w:rPr>
              <w:t>2014</w:t>
            </w:r>
          </w:p>
        </w:tc>
        <w:tc>
          <w:tcPr>
            <w:tcW w:w="1983" w:type="dxa"/>
          </w:tcPr>
          <w:p w:rsidR="00021F02" w:rsidRDefault="007B6FE7" w:rsidP="00FB48D7">
            <w:pPr>
              <w:pStyle w:val="af3"/>
              <w:rPr>
                <w:b w:val="0"/>
              </w:rPr>
            </w:pPr>
            <w:r>
              <w:rPr>
                <w:b w:val="0"/>
              </w:rPr>
              <w:t>-</w:t>
            </w:r>
          </w:p>
        </w:tc>
        <w:tc>
          <w:tcPr>
            <w:tcW w:w="2128" w:type="dxa"/>
          </w:tcPr>
          <w:p w:rsidR="00021F02" w:rsidRDefault="007B6FE7" w:rsidP="00FB48D7">
            <w:pPr>
              <w:pStyle w:val="af3"/>
              <w:rPr>
                <w:b w:val="0"/>
              </w:rPr>
            </w:pPr>
            <w:r>
              <w:rPr>
                <w:b w:val="0"/>
              </w:rPr>
              <w:t>-</w:t>
            </w:r>
          </w:p>
        </w:tc>
        <w:tc>
          <w:tcPr>
            <w:tcW w:w="2126" w:type="dxa"/>
            <w:gridSpan w:val="3"/>
          </w:tcPr>
          <w:p w:rsidR="00021F02" w:rsidRDefault="007B6FE7" w:rsidP="00FB48D7">
            <w:pPr>
              <w:pStyle w:val="af3"/>
              <w:rPr>
                <w:b w:val="0"/>
              </w:rPr>
            </w:pPr>
            <w:r>
              <w:rPr>
                <w:b w:val="0"/>
              </w:rPr>
              <w:t>-</w:t>
            </w:r>
          </w:p>
        </w:tc>
        <w:tc>
          <w:tcPr>
            <w:tcW w:w="1984" w:type="dxa"/>
          </w:tcPr>
          <w:p w:rsidR="00021F02" w:rsidRDefault="007B6FE7" w:rsidP="00FB48D7">
            <w:pPr>
              <w:pStyle w:val="af3"/>
              <w:rPr>
                <w:b w:val="0"/>
              </w:rPr>
            </w:pPr>
            <w:r>
              <w:rPr>
                <w:b w:val="0"/>
              </w:rPr>
              <w:t>-</w:t>
            </w:r>
          </w:p>
        </w:tc>
      </w:tr>
      <w:tr w:rsidR="00021F02" w:rsidTr="00FB48D7">
        <w:tc>
          <w:tcPr>
            <w:tcW w:w="1526" w:type="dxa"/>
          </w:tcPr>
          <w:p w:rsidR="00021F02" w:rsidRDefault="00021F02" w:rsidP="00FB48D7">
            <w:pPr>
              <w:pStyle w:val="af3"/>
              <w:tabs>
                <w:tab w:val="left" w:pos="1253"/>
              </w:tabs>
              <w:rPr>
                <w:b w:val="0"/>
              </w:rPr>
            </w:pPr>
            <w:r>
              <w:rPr>
                <w:b w:val="0"/>
              </w:rPr>
              <w:t>2015</w:t>
            </w:r>
          </w:p>
        </w:tc>
        <w:tc>
          <w:tcPr>
            <w:tcW w:w="1983" w:type="dxa"/>
          </w:tcPr>
          <w:p w:rsidR="00021F02" w:rsidRDefault="007B6FE7" w:rsidP="00FB48D7">
            <w:pPr>
              <w:pStyle w:val="af3"/>
              <w:rPr>
                <w:b w:val="0"/>
              </w:rPr>
            </w:pPr>
            <w:r>
              <w:rPr>
                <w:b w:val="0"/>
              </w:rPr>
              <w:t>603,0</w:t>
            </w:r>
          </w:p>
        </w:tc>
        <w:tc>
          <w:tcPr>
            <w:tcW w:w="2128" w:type="dxa"/>
          </w:tcPr>
          <w:p w:rsidR="00021F02" w:rsidRDefault="007B6FE7" w:rsidP="00FB48D7">
            <w:pPr>
              <w:pStyle w:val="af3"/>
              <w:rPr>
                <w:b w:val="0"/>
              </w:rPr>
            </w:pPr>
            <w:r>
              <w:rPr>
                <w:b w:val="0"/>
              </w:rPr>
              <w:t>13(2,2)</w:t>
            </w:r>
          </w:p>
        </w:tc>
        <w:tc>
          <w:tcPr>
            <w:tcW w:w="2126" w:type="dxa"/>
            <w:gridSpan w:val="3"/>
          </w:tcPr>
          <w:p w:rsidR="00021F02" w:rsidRDefault="007B6FE7" w:rsidP="00FB48D7">
            <w:pPr>
              <w:pStyle w:val="af3"/>
              <w:rPr>
                <w:b w:val="0"/>
              </w:rPr>
            </w:pPr>
            <w:r>
              <w:rPr>
                <w:b w:val="0"/>
              </w:rPr>
              <w:t>590</w:t>
            </w:r>
          </w:p>
        </w:tc>
        <w:tc>
          <w:tcPr>
            <w:tcW w:w="1984" w:type="dxa"/>
          </w:tcPr>
          <w:p w:rsidR="00021F02" w:rsidRDefault="007B6FE7" w:rsidP="00FB48D7">
            <w:pPr>
              <w:pStyle w:val="af3"/>
              <w:rPr>
                <w:b w:val="0"/>
              </w:rPr>
            </w:pPr>
            <w:r>
              <w:rPr>
                <w:b w:val="0"/>
              </w:rPr>
              <w:t>12,06(2,0)</w:t>
            </w:r>
          </w:p>
        </w:tc>
      </w:tr>
      <w:tr w:rsidR="00021F02" w:rsidTr="00FB48D7">
        <w:tc>
          <w:tcPr>
            <w:tcW w:w="9747" w:type="dxa"/>
            <w:gridSpan w:val="7"/>
          </w:tcPr>
          <w:p w:rsidR="00021F02" w:rsidRDefault="00021F02" w:rsidP="00FB48D7">
            <w:pPr>
              <w:shd w:val="clear" w:color="auto" w:fill="FFFFFF"/>
              <w:spacing w:line="276" w:lineRule="auto"/>
              <w:jc w:val="center"/>
              <w:rPr>
                <w:b/>
              </w:rPr>
            </w:pPr>
            <w:r w:rsidRPr="00B55296">
              <w:rPr>
                <w:b/>
                <w:sz w:val="24"/>
                <w:szCs w:val="24"/>
              </w:rPr>
              <w:t>Котельная № 6, ул. Пушкина, 9</w:t>
            </w:r>
          </w:p>
        </w:tc>
      </w:tr>
      <w:tr w:rsidR="00021F02" w:rsidTr="00FB48D7">
        <w:tc>
          <w:tcPr>
            <w:tcW w:w="1526" w:type="dxa"/>
          </w:tcPr>
          <w:p w:rsidR="00021F02" w:rsidRPr="00ED76E2" w:rsidRDefault="00021F02" w:rsidP="00021F02">
            <w:pPr>
              <w:pStyle w:val="af3"/>
              <w:tabs>
                <w:tab w:val="left" w:pos="1253"/>
              </w:tabs>
              <w:rPr>
                <w:b w:val="0"/>
              </w:rPr>
            </w:pPr>
            <w:r w:rsidRPr="00ED76E2">
              <w:rPr>
                <w:b w:val="0"/>
              </w:rPr>
              <w:t>2012</w:t>
            </w:r>
          </w:p>
        </w:tc>
        <w:tc>
          <w:tcPr>
            <w:tcW w:w="1983" w:type="dxa"/>
          </w:tcPr>
          <w:p w:rsidR="00021F02" w:rsidRPr="00ED76E2" w:rsidRDefault="00021F02" w:rsidP="00021F02">
            <w:pPr>
              <w:pStyle w:val="af3"/>
              <w:rPr>
                <w:b w:val="0"/>
              </w:rPr>
            </w:pPr>
            <w:r>
              <w:rPr>
                <w:b w:val="0"/>
              </w:rPr>
              <w:t>4375,981</w:t>
            </w:r>
          </w:p>
        </w:tc>
        <w:tc>
          <w:tcPr>
            <w:tcW w:w="2128" w:type="dxa"/>
          </w:tcPr>
          <w:p w:rsidR="00021F02" w:rsidRPr="00ED76E2" w:rsidRDefault="00021F02" w:rsidP="00021F02">
            <w:pPr>
              <w:pStyle w:val="af3"/>
              <w:rPr>
                <w:b w:val="0"/>
              </w:rPr>
            </w:pPr>
            <w:r>
              <w:rPr>
                <w:b w:val="0"/>
              </w:rPr>
              <w:t>21,442 (0,5)</w:t>
            </w:r>
          </w:p>
        </w:tc>
        <w:tc>
          <w:tcPr>
            <w:tcW w:w="2126" w:type="dxa"/>
            <w:gridSpan w:val="3"/>
          </w:tcPr>
          <w:p w:rsidR="00021F02" w:rsidRPr="00ED76E2" w:rsidRDefault="00021F02" w:rsidP="00021F02">
            <w:pPr>
              <w:pStyle w:val="af3"/>
              <w:rPr>
                <w:b w:val="0"/>
              </w:rPr>
            </w:pPr>
            <w:r>
              <w:rPr>
                <w:b w:val="0"/>
              </w:rPr>
              <w:t>4354,538</w:t>
            </w:r>
          </w:p>
        </w:tc>
        <w:tc>
          <w:tcPr>
            <w:tcW w:w="1984" w:type="dxa"/>
          </w:tcPr>
          <w:p w:rsidR="00021F02" w:rsidRPr="00ED76E2" w:rsidRDefault="00021F02" w:rsidP="00021F02">
            <w:pPr>
              <w:pStyle w:val="af3"/>
              <w:rPr>
                <w:b w:val="0"/>
              </w:rPr>
            </w:pPr>
            <w:r>
              <w:rPr>
                <w:b w:val="0"/>
              </w:rPr>
              <w:t>174,18 (4,0)</w:t>
            </w:r>
          </w:p>
        </w:tc>
      </w:tr>
      <w:tr w:rsidR="00021F02" w:rsidRPr="00ED76E2" w:rsidTr="00FB48D7">
        <w:tc>
          <w:tcPr>
            <w:tcW w:w="1526" w:type="dxa"/>
          </w:tcPr>
          <w:p w:rsidR="00021F02" w:rsidRPr="00ED76E2" w:rsidRDefault="00021F02" w:rsidP="00021F02">
            <w:pPr>
              <w:pStyle w:val="af3"/>
              <w:tabs>
                <w:tab w:val="left" w:pos="1253"/>
              </w:tabs>
              <w:rPr>
                <w:b w:val="0"/>
              </w:rPr>
            </w:pPr>
            <w:r w:rsidRPr="00ED76E2">
              <w:rPr>
                <w:b w:val="0"/>
              </w:rPr>
              <w:t xml:space="preserve">2013 </w:t>
            </w:r>
          </w:p>
        </w:tc>
        <w:tc>
          <w:tcPr>
            <w:tcW w:w="1983" w:type="dxa"/>
            <w:shd w:val="clear" w:color="auto" w:fill="auto"/>
          </w:tcPr>
          <w:p w:rsidR="00021F02" w:rsidRPr="00ED76E2" w:rsidRDefault="00021F02" w:rsidP="00021F02">
            <w:pPr>
              <w:pStyle w:val="af3"/>
              <w:rPr>
                <w:b w:val="0"/>
              </w:rPr>
            </w:pPr>
            <w:r>
              <w:rPr>
                <w:b w:val="0"/>
              </w:rPr>
              <w:t>4375,981</w:t>
            </w:r>
          </w:p>
        </w:tc>
        <w:tc>
          <w:tcPr>
            <w:tcW w:w="2128" w:type="dxa"/>
            <w:shd w:val="clear" w:color="auto" w:fill="auto"/>
          </w:tcPr>
          <w:p w:rsidR="00021F02" w:rsidRPr="00ED76E2" w:rsidRDefault="00021F02" w:rsidP="00021F02">
            <w:pPr>
              <w:pStyle w:val="af3"/>
              <w:rPr>
                <w:b w:val="0"/>
              </w:rPr>
            </w:pPr>
            <w:r>
              <w:rPr>
                <w:b w:val="0"/>
              </w:rPr>
              <w:t>21,442 (0,5)</w:t>
            </w:r>
          </w:p>
        </w:tc>
        <w:tc>
          <w:tcPr>
            <w:tcW w:w="2126" w:type="dxa"/>
            <w:gridSpan w:val="3"/>
            <w:shd w:val="clear" w:color="auto" w:fill="auto"/>
          </w:tcPr>
          <w:p w:rsidR="00021F02" w:rsidRPr="00ED76E2" w:rsidRDefault="00021F02" w:rsidP="00021F02">
            <w:pPr>
              <w:pStyle w:val="af3"/>
              <w:rPr>
                <w:b w:val="0"/>
              </w:rPr>
            </w:pPr>
            <w:r>
              <w:rPr>
                <w:b w:val="0"/>
              </w:rPr>
              <w:t>4354,538</w:t>
            </w:r>
          </w:p>
        </w:tc>
        <w:tc>
          <w:tcPr>
            <w:tcW w:w="1984" w:type="dxa"/>
          </w:tcPr>
          <w:p w:rsidR="00021F02" w:rsidRPr="00ED76E2" w:rsidRDefault="00021F02" w:rsidP="00021F02">
            <w:pPr>
              <w:pStyle w:val="af3"/>
              <w:rPr>
                <w:b w:val="0"/>
              </w:rPr>
            </w:pPr>
            <w:r>
              <w:rPr>
                <w:b w:val="0"/>
              </w:rPr>
              <w:t>174,18 (4,0)</w:t>
            </w:r>
          </w:p>
        </w:tc>
      </w:tr>
      <w:tr w:rsidR="00021F02" w:rsidRPr="00ED76E2" w:rsidTr="00FB48D7">
        <w:tc>
          <w:tcPr>
            <w:tcW w:w="1526" w:type="dxa"/>
          </w:tcPr>
          <w:p w:rsidR="00021F02" w:rsidRPr="00ED76E2" w:rsidRDefault="00021F02" w:rsidP="00FB48D7">
            <w:pPr>
              <w:pStyle w:val="af3"/>
              <w:tabs>
                <w:tab w:val="left" w:pos="1253"/>
              </w:tabs>
              <w:rPr>
                <w:b w:val="0"/>
              </w:rPr>
            </w:pPr>
            <w:r>
              <w:rPr>
                <w:b w:val="0"/>
              </w:rPr>
              <w:t>2014</w:t>
            </w:r>
          </w:p>
        </w:tc>
        <w:tc>
          <w:tcPr>
            <w:tcW w:w="1983" w:type="dxa"/>
            <w:shd w:val="clear" w:color="auto" w:fill="auto"/>
          </w:tcPr>
          <w:p w:rsidR="00021F02" w:rsidRPr="00ED76E2" w:rsidRDefault="007B6FE7" w:rsidP="00FB48D7">
            <w:pPr>
              <w:pStyle w:val="af3"/>
              <w:rPr>
                <w:b w:val="0"/>
              </w:rPr>
            </w:pPr>
            <w:r>
              <w:rPr>
                <w:b w:val="0"/>
              </w:rPr>
              <w:t>-</w:t>
            </w:r>
          </w:p>
        </w:tc>
        <w:tc>
          <w:tcPr>
            <w:tcW w:w="2128" w:type="dxa"/>
            <w:shd w:val="clear" w:color="auto" w:fill="auto"/>
          </w:tcPr>
          <w:p w:rsidR="00021F02" w:rsidRPr="00ED76E2" w:rsidRDefault="007B6FE7" w:rsidP="00FB48D7">
            <w:pPr>
              <w:pStyle w:val="af3"/>
              <w:rPr>
                <w:b w:val="0"/>
              </w:rPr>
            </w:pPr>
            <w:r>
              <w:rPr>
                <w:b w:val="0"/>
              </w:rPr>
              <w:t>-</w:t>
            </w:r>
          </w:p>
        </w:tc>
        <w:tc>
          <w:tcPr>
            <w:tcW w:w="2126" w:type="dxa"/>
            <w:gridSpan w:val="3"/>
            <w:shd w:val="clear" w:color="auto" w:fill="auto"/>
          </w:tcPr>
          <w:p w:rsidR="00021F02" w:rsidRPr="00ED76E2" w:rsidRDefault="007B6FE7" w:rsidP="00FB48D7">
            <w:pPr>
              <w:pStyle w:val="af3"/>
              <w:rPr>
                <w:b w:val="0"/>
              </w:rPr>
            </w:pPr>
            <w:r>
              <w:rPr>
                <w:b w:val="0"/>
              </w:rPr>
              <w:t>-</w:t>
            </w:r>
          </w:p>
        </w:tc>
        <w:tc>
          <w:tcPr>
            <w:tcW w:w="1984" w:type="dxa"/>
          </w:tcPr>
          <w:p w:rsidR="00021F02" w:rsidRPr="00ED76E2" w:rsidRDefault="007B6FE7" w:rsidP="00FB48D7">
            <w:pPr>
              <w:pStyle w:val="af3"/>
              <w:rPr>
                <w:b w:val="0"/>
              </w:rPr>
            </w:pPr>
            <w:r>
              <w:rPr>
                <w:b w:val="0"/>
              </w:rPr>
              <w:t>-</w:t>
            </w:r>
          </w:p>
        </w:tc>
      </w:tr>
      <w:tr w:rsidR="00021F02" w:rsidRPr="00ED76E2" w:rsidTr="00FB48D7">
        <w:tc>
          <w:tcPr>
            <w:tcW w:w="1526" w:type="dxa"/>
          </w:tcPr>
          <w:p w:rsidR="00021F02" w:rsidRPr="00ED76E2" w:rsidRDefault="00021F02" w:rsidP="00FB48D7">
            <w:pPr>
              <w:pStyle w:val="af3"/>
              <w:tabs>
                <w:tab w:val="left" w:pos="1253"/>
              </w:tabs>
              <w:rPr>
                <w:b w:val="0"/>
              </w:rPr>
            </w:pPr>
            <w:r>
              <w:rPr>
                <w:b w:val="0"/>
              </w:rPr>
              <w:t>2015</w:t>
            </w:r>
          </w:p>
        </w:tc>
        <w:tc>
          <w:tcPr>
            <w:tcW w:w="1983" w:type="dxa"/>
            <w:shd w:val="clear" w:color="auto" w:fill="auto"/>
          </w:tcPr>
          <w:p w:rsidR="00021F02" w:rsidRPr="00ED76E2" w:rsidRDefault="007B6FE7" w:rsidP="00FB48D7">
            <w:pPr>
              <w:pStyle w:val="af3"/>
              <w:rPr>
                <w:b w:val="0"/>
              </w:rPr>
            </w:pPr>
            <w:r>
              <w:rPr>
                <w:b w:val="0"/>
              </w:rPr>
              <w:t>1293</w:t>
            </w:r>
          </w:p>
        </w:tc>
        <w:tc>
          <w:tcPr>
            <w:tcW w:w="2128" w:type="dxa"/>
            <w:shd w:val="clear" w:color="auto" w:fill="auto"/>
          </w:tcPr>
          <w:p w:rsidR="00021F02" w:rsidRPr="00ED76E2" w:rsidRDefault="007B6FE7" w:rsidP="00FB48D7">
            <w:pPr>
              <w:pStyle w:val="af3"/>
              <w:rPr>
                <w:b w:val="0"/>
              </w:rPr>
            </w:pPr>
            <w:r>
              <w:rPr>
                <w:b w:val="0"/>
              </w:rPr>
              <w:t>28(2,2)</w:t>
            </w:r>
          </w:p>
        </w:tc>
        <w:tc>
          <w:tcPr>
            <w:tcW w:w="2126" w:type="dxa"/>
            <w:gridSpan w:val="3"/>
            <w:shd w:val="clear" w:color="auto" w:fill="auto"/>
          </w:tcPr>
          <w:p w:rsidR="00021F02" w:rsidRPr="00ED76E2" w:rsidRDefault="007B6FE7" w:rsidP="00FB48D7">
            <w:pPr>
              <w:pStyle w:val="af3"/>
              <w:rPr>
                <w:b w:val="0"/>
              </w:rPr>
            </w:pPr>
            <w:r>
              <w:rPr>
                <w:b w:val="0"/>
              </w:rPr>
              <w:t>1265</w:t>
            </w:r>
          </w:p>
        </w:tc>
        <w:tc>
          <w:tcPr>
            <w:tcW w:w="1984" w:type="dxa"/>
          </w:tcPr>
          <w:p w:rsidR="00021F02" w:rsidRPr="00ED76E2" w:rsidRDefault="007B6FE7" w:rsidP="00FB48D7">
            <w:pPr>
              <w:pStyle w:val="af3"/>
              <w:rPr>
                <w:b w:val="0"/>
              </w:rPr>
            </w:pPr>
            <w:r>
              <w:rPr>
                <w:b w:val="0"/>
              </w:rPr>
              <w:t>51,72(4,0)</w:t>
            </w:r>
          </w:p>
        </w:tc>
      </w:tr>
      <w:tr w:rsidR="00021F02" w:rsidRPr="00ED76E2" w:rsidTr="00FB48D7">
        <w:tc>
          <w:tcPr>
            <w:tcW w:w="9747" w:type="dxa"/>
            <w:gridSpan w:val="7"/>
            <w:shd w:val="clear" w:color="auto" w:fill="auto"/>
          </w:tcPr>
          <w:p w:rsidR="00021F02" w:rsidRPr="001145EE" w:rsidRDefault="00021F02" w:rsidP="00FB48D7">
            <w:pPr>
              <w:pStyle w:val="af3"/>
            </w:pPr>
            <w:r w:rsidRPr="001145EE">
              <w:t>Котельная № 7, ул. Энергетиков, 1а</w:t>
            </w:r>
          </w:p>
        </w:tc>
      </w:tr>
      <w:tr w:rsidR="00021F02" w:rsidRPr="00ED76E2" w:rsidTr="00FB48D7">
        <w:tc>
          <w:tcPr>
            <w:tcW w:w="1526" w:type="dxa"/>
          </w:tcPr>
          <w:p w:rsidR="00021F02" w:rsidRPr="00ED76E2" w:rsidRDefault="00021F02" w:rsidP="00021F02">
            <w:pPr>
              <w:pStyle w:val="af3"/>
              <w:tabs>
                <w:tab w:val="left" w:pos="1253"/>
              </w:tabs>
              <w:rPr>
                <w:b w:val="0"/>
              </w:rPr>
            </w:pPr>
            <w:r w:rsidRPr="00ED76E2">
              <w:rPr>
                <w:b w:val="0"/>
              </w:rPr>
              <w:t>2012</w:t>
            </w:r>
          </w:p>
        </w:tc>
        <w:tc>
          <w:tcPr>
            <w:tcW w:w="1983" w:type="dxa"/>
            <w:shd w:val="clear" w:color="auto" w:fill="auto"/>
          </w:tcPr>
          <w:p w:rsidR="00021F02" w:rsidRPr="00ED76E2" w:rsidRDefault="00021F02" w:rsidP="00021F02">
            <w:pPr>
              <w:pStyle w:val="af3"/>
              <w:rPr>
                <w:b w:val="0"/>
              </w:rPr>
            </w:pPr>
            <w:r>
              <w:rPr>
                <w:b w:val="0"/>
              </w:rPr>
              <w:t>21821,054</w:t>
            </w:r>
          </w:p>
        </w:tc>
        <w:tc>
          <w:tcPr>
            <w:tcW w:w="2128" w:type="dxa"/>
            <w:shd w:val="clear" w:color="auto" w:fill="auto"/>
          </w:tcPr>
          <w:p w:rsidR="00021F02" w:rsidRPr="00ED76E2" w:rsidRDefault="00021F02" w:rsidP="00021F02">
            <w:pPr>
              <w:pStyle w:val="af3"/>
              <w:rPr>
                <w:b w:val="0"/>
              </w:rPr>
            </w:pPr>
            <w:r>
              <w:rPr>
                <w:b w:val="0"/>
              </w:rPr>
              <w:t>109,105 (0,5)</w:t>
            </w:r>
          </w:p>
        </w:tc>
        <w:tc>
          <w:tcPr>
            <w:tcW w:w="2126" w:type="dxa"/>
            <w:gridSpan w:val="3"/>
            <w:shd w:val="clear" w:color="auto" w:fill="auto"/>
          </w:tcPr>
          <w:p w:rsidR="00021F02" w:rsidRPr="00ED76E2" w:rsidRDefault="00021F02" w:rsidP="00021F02">
            <w:pPr>
              <w:pStyle w:val="af3"/>
              <w:rPr>
                <w:b w:val="0"/>
              </w:rPr>
            </w:pPr>
            <w:r>
              <w:rPr>
                <w:b w:val="0"/>
              </w:rPr>
              <w:t>21711,948</w:t>
            </w:r>
          </w:p>
        </w:tc>
        <w:tc>
          <w:tcPr>
            <w:tcW w:w="1984" w:type="dxa"/>
          </w:tcPr>
          <w:p w:rsidR="00021F02" w:rsidRPr="00ED76E2" w:rsidRDefault="00021F02" w:rsidP="00021F02">
            <w:pPr>
              <w:pStyle w:val="af3"/>
              <w:rPr>
                <w:b w:val="0"/>
              </w:rPr>
            </w:pPr>
            <w:r>
              <w:rPr>
                <w:b w:val="0"/>
              </w:rPr>
              <w:t>1411,28 (6,5)</w:t>
            </w:r>
          </w:p>
        </w:tc>
      </w:tr>
      <w:tr w:rsidR="00021F02" w:rsidRPr="00ED76E2" w:rsidTr="00FB48D7">
        <w:tc>
          <w:tcPr>
            <w:tcW w:w="1526" w:type="dxa"/>
          </w:tcPr>
          <w:p w:rsidR="00021F02" w:rsidRPr="00ED76E2" w:rsidRDefault="00021F02" w:rsidP="00021F02">
            <w:pPr>
              <w:pStyle w:val="af3"/>
              <w:tabs>
                <w:tab w:val="left" w:pos="1253"/>
              </w:tabs>
              <w:rPr>
                <w:b w:val="0"/>
              </w:rPr>
            </w:pPr>
            <w:r w:rsidRPr="00ED76E2">
              <w:rPr>
                <w:b w:val="0"/>
              </w:rPr>
              <w:t xml:space="preserve">2013 </w:t>
            </w:r>
          </w:p>
        </w:tc>
        <w:tc>
          <w:tcPr>
            <w:tcW w:w="1983" w:type="dxa"/>
            <w:shd w:val="clear" w:color="auto" w:fill="auto"/>
          </w:tcPr>
          <w:p w:rsidR="00021F02" w:rsidRPr="00ED76E2" w:rsidRDefault="00021F02" w:rsidP="00021F02">
            <w:pPr>
              <w:pStyle w:val="af3"/>
              <w:rPr>
                <w:b w:val="0"/>
              </w:rPr>
            </w:pPr>
            <w:r>
              <w:rPr>
                <w:b w:val="0"/>
              </w:rPr>
              <w:t>21821,054</w:t>
            </w:r>
          </w:p>
        </w:tc>
        <w:tc>
          <w:tcPr>
            <w:tcW w:w="2128" w:type="dxa"/>
            <w:shd w:val="clear" w:color="auto" w:fill="auto"/>
          </w:tcPr>
          <w:p w:rsidR="00021F02" w:rsidRPr="00ED76E2" w:rsidRDefault="00021F02" w:rsidP="00021F02">
            <w:pPr>
              <w:pStyle w:val="af3"/>
              <w:rPr>
                <w:b w:val="0"/>
              </w:rPr>
            </w:pPr>
            <w:r>
              <w:rPr>
                <w:b w:val="0"/>
              </w:rPr>
              <w:t>109,105 (0,5)</w:t>
            </w:r>
          </w:p>
        </w:tc>
        <w:tc>
          <w:tcPr>
            <w:tcW w:w="2126" w:type="dxa"/>
            <w:gridSpan w:val="3"/>
            <w:shd w:val="clear" w:color="auto" w:fill="auto"/>
          </w:tcPr>
          <w:p w:rsidR="00021F02" w:rsidRPr="00ED76E2" w:rsidRDefault="00021F02" w:rsidP="00021F02">
            <w:pPr>
              <w:pStyle w:val="af3"/>
              <w:rPr>
                <w:b w:val="0"/>
              </w:rPr>
            </w:pPr>
            <w:r>
              <w:rPr>
                <w:b w:val="0"/>
              </w:rPr>
              <w:t>21711,948</w:t>
            </w:r>
          </w:p>
        </w:tc>
        <w:tc>
          <w:tcPr>
            <w:tcW w:w="1984" w:type="dxa"/>
          </w:tcPr>
          <w:p w:rsidR="00021F02" w:rsidRPr="00ED76E2" w:rsidRDefault="00021F02" w:rsidP="00021F02">
            <w:pPr>
              <w:pStyle w:val="af3"/>
              <w:rPr>
                <w:b w:val="0"/>
              </w:rPr>
            </w:pPr>
            <w:r>
              <w:rPr>
                <w:b w:val="0"/>
              </w:rPr>
              <w:t>1411,28 (6,5)</w:t>
            </w:r>
          </w:p>
        </w:tc>
      </w:tr>
      <w:tr w:rsidR="00021F02" w:rsidRPr="00ED76E2" w:rsidTr="00FB48D7">
        <w:tc>
          <w:tcPr>
            <w:tcW w:w="1526" w:type="dxa"/>
          </w:tcPr>
          <w:p w:rsidR="00021F02" w:rsidRPr="00ED76E2" w:rsidRDefault="00021F02" w:rsidP="00FB48D7">
            <w:pPr>
              <w:pStyle w:val="af3"/>
              <w:tabs>
                <w:tab w:val="left" w:pos="1253"/>
              </w:tabs>
              <w:rPr>
                <w:b w:val="0"/>
              </w:rPr>
            </w:pPr>
            <w:r>
              <w:rPr>
                <w:b w:val="0"/>
              </w:rPr>
              <w:t>2014</w:t>
            </w:r>
          </w:p>
        </w:tc>
        <w:tc>
          <w:tcPr>
            <w:tcW w:w="1983" w:type="dxa"/>
            <w:shd w:val="clear" w:color="auto" w:fill="auto"/>
          </w:tcPr>
          <w:p w:rsidR="00021F02" w:rsidRPr="00ED76E2" w:rsidRDefault="007B6FE7" w:rsidP="00FB48D7">
            <w:pPr>
              <w:pStyle w:val="af3"/>
              <w:rPr>
                <w:b w:val="0"/>
              </w:rPr>
            </w:pPr>
            <w:r>
              <w:rPr>
                <w:b w:val="0"/>
              </w:rPr>
              <w:t>-</w:t>
            </w:r>
          </w:p>
        </w:tc>
        <w:tc>
          <w:tcPr>
            <w:tcW w:w="2128" w:type="dxa"/>
            <w:shd w:val="clear" w:color="auto" w:fill="auto"/>
          </w:tcPr>
          <w:p w:rsidR="00021F02" w:rsidRPr="00ED76E2" w:rsidRDefault="007B6FE7" w:rsidP="00FB48D7">
            <w:pPr>
              <w:pStyle w:val="af3"/>
              <w:rPr>
                <w:b w:val="0"/>
              </w:rPr>
            </w:pPr>
            <w:r>
              <w:rPr>
                <w:b w:val="0"/>
              </w:rPr>
              <w:t>-</w:t>
            </w:r>
          </w:p>
        </w:tc>
        <w:tc>
          <w:tcPr>
            <w:tcW w:w="2126" w:type="dxa"/>
            <w:gridSpan w:val="3"/>
            <w:shd w:val="clear" w:color="auto" w:fill="auto"/>
          </w:tcPr>
          <w:p w:rsidR="00021F02" w:rsidRPr="00ED76E2" w:rsidRDefault="007B6FE7" w:rsidP="00FB48D7">
            <w:pPr>
              <w:pStyle w:val="af3"/>
              <w:rPr>
                <w:b w:val="0"/>
              </w:rPr>
            </w:pPr>
            <w:r>
              <w:rPr>
                <w:b w:val="0"/>
              </w:rPr>
              <w:t>-</w:t>
            </w:r>
          </w:p>
        </w:tc>
        <w:tc>
          <w:tcPr>
            <w:tcW w:w="1984" w:type="dxa"/>
          </w:tcPr>
          <w:p w:rsidR="00021F02" w:rsidRPr="00ED76E2" w:rsidRDefault="007B6FE7" w:rsidP="00FB48D7">
            <w:pPr>
              <w:pStyle w:val="af3"/>
              <w:rPr>
                <w:b w:val="0"/>
              </w:rPr>
            </w:pPr>
            <w:r>
              <w:rPr>
                <w:b w:val="0"/>
              </w:rPr>
              <w:t>-</w:t>
            </w:r>
          </w:p>
        </w:tc>
      </w:tr>
      <w:tr w:rsidR="00021F02" w:rsidRPr="00ED76E2" w:rsidTr="00FB48D7">
        <w:tc>
          <w:tcPr>
            <w:tcW w:w="1526" w:type="dxa"/>
          </w:tcPr>
          <w:p w:rsidR="00021F02" w:rsidRPr="00ED76E2" w:rsidRDefault="00021F02" w:rsidP="00FB48D7">
            <w:pPr>
              <w:pStyle w:val="af3"/>
              <w:tabs>
                <w:tab w:val="left" w:pos="1253"/>
              </w:tabs>
              <w:rPr>
                <w:b w:val="0"/>
              </w:rPr>
            </w:pPr>
            <w:r>
              <w:rPr>
                <w:b w:val="0"/>
              </w:rPr>
              <w:t>2015</w:t>
            </w:r>
          </w:p>
        </w:tc>
        <w:tc>
          <w:tcPr>
            <w:tcW w:w="1983" w:type="dxa"/>
            <w:shd w:val="clear" w:color="auto" w:fill="auto"/>
          </w:tcPr>
          <w:p w:rsidR="00021F02" w:rsidRPr="00ED76E2" w:rsidRDefault="007B6FE7" w:rsidP="007B6FE7">
            <w:pPr>
              <w:pStyle w:val="af3"/>
              <w:rPr>
                <w:b w:val="0"/>
              </w:rPr>
            </w:pPr>
            <w:r>
              <w:rPr>
                <w:b w:val="0"/>
              </w:rPr>
              <w:t>6184</w:t>
            </w:r>
          </w:p>
        </w:tc>
        <w:tc>
          <w:tcPr>
            <w:tcW w:w="2128" w:type="dxa"/>
            <w:shd w:val="clear" w:color="auto" w:fill="auto"/>
          </w:tcPr>
          <w:p w:rsidR="00021F02" w:rsidRPr="00ED76E2" w:rsidRDefault="007B6FE7" w:rsidP="00FB48D7">
            <w:pPr>
              <w:pStyle w:val="af3"/>
              <w:rPr>
                <w:b w:val="0"/>
              </w:rPr>
            </w:pPr>
            <w:r>
              <w:rPr>
                <w:b w:val="0"/>
              </w:rPr>
              <w:t>136(2,2)</w:t>
            </w:r>
          </w:p>
        </w:tc>
        <w:tc>
          <w:tcPr>
            <w:tcW w:w="2126" w:type="dxa"/>
            <w:gridSpan w:val="3"/>
            <w:shd w:val="clear" w:color="auto" w:fill="auto"/>
          </w:tcPr>
          <w:p w:rsidR="00021F02" w:rsidRPr="00ED76E2" w:rsidRDefault="007B6FE7" w:rsidP="00FB48D7">
            <w:pPr>
              <w:pStyle w:val="af3"/>
              <w:rPr>
                <w:b w:val="0"/>
              </w:rPr>
            </w:pPr>
            <w:r>
              <w:rPr>
                <w:b w:val="0"/>
              </w:rPr>
              <w:t>6048</w:t>
            </w:r>
          </w:p>
        </w:tc>
        <w:tc>
          <w:tcPr>
            <w:tcW w:w="1984" w:type="dxa"/>
          </w:tcPr>
          <w:p w:rsidR="00021F02" w:rsidRPr="00ED76E2" w:rsidRDefault="007B6FE7" w:rsidP="00FB48D7">
            <w:pPr>
              <w:pStyle w:val="af3"/>
              <w:rPr>
                <w:b w:val="0"/>
              </w:rPr>
            </w:pPr>
            <w:r>
              <w:rPr>
                <w:b w:val="0"/>
              </w:rPr>
              <w:t>401,96(6,5)</w:t>
            </w:r>
          </w:p>
        </w:tc>
      </w:tr>
      <w:tr w:rsidR="00021F02" w:rsidTr="00E714A4">
        <w:tc>
          <w:tcPr>
            <w:tcW w:w="9747" w:type="dxa"/>
            <w:gridSpan w:val="7"/>
          </w:tcPr>
          <w:p w:rsidR="00021F02" w:rsidRDefault="00021F02" w:rsidP="00E714A4">
            <w:pPr>
              <w:shd w:val="clear" w:color="auto" w:fill="FFFFFF"/>
              <w:spacing w:line="276" w:lineRule="auto"/>
              <w:jc w:val="center"/>
              <w:rPr>
                <w:b/>
              </w:rPr>
            </w:pPr>
            <w:r w:rsidRPr="008D5AAA">
              <w:rPr>
                <w:b/>
                <w:sz w:val="24"/>
                <w:szCs w:val="24"/>
              </w:rPr>
              <w:t>Котельная № 9, ул. Ленина, 291</w:t>
            </w:r>
          </w:p>
        </w:tc>
      </w:tr>
      <w:tr w:rsidR="00021F02" w:rsidTr="001B3C06">
        <w:tc>
          <w:tcPr>
            <w:tcW w:w="1526" w:type="dxa"/>
          </w:tcPr>
          <w:p w:rsidR="00021F02" w:rsidRDefault="00021F02" w:rsidP="00021F02">
            <w:pPr>
              <w:pStyle w:val="af3"/>
              <w:tabs>
                <w:tab w:val="left" w:pos="1253"/>
              </w:tabs>
              <w:rPr>
                <w:b w:val="0"/>
              </w:rPr>
            </w:pPr>
            <w:r>
              <w:rPr>
                <w:b w:val="0"/>
              </w:rPr>
              <w:t>2012</w:t>
            </w:r>
          </w:p>
        </w:tc>
        <w:tc>
          <w:tcPr>
            <w:tcW w:w="1983" w:type="dxa"/>
          </w:tcPr>
          <w:p w:rsidR="00021F02" w:rsidRDefault="00021F02" w:rsidP="00021F02">
            <w:pPr>
              <w:pStyle w:val="af3"/>
              <w:rPr>
                <w:b w:val="0"/>
              </w:rPr>
            </w:pPr>
            <w:r>
              <w:rPr>
                <w:b w:val="0"/>
              </w:rPr>
              <w:t>6901,7</w:t>
            </w:r>
          </w:p>
        </w:tc>
        <w:tc>
          <w:tcPr>
            <w:tcW w:w="2128" w:type="dxa"/>
          </w:tcPr>
          <w:p w:rsidR="00021F02" w:rsidRDefault="00021F02" w:rsidP="00021F02">
            <w:pPr>
              <w:pStyle w:val="af3"/>
              <w:rPr>
                <w:b w:val="0"/>
              </w:rPr>
            </w:pPr>
            <w:r>
              <w:rPr>
                <w:b w:val="0"/>
              </w:rPr>
              <w:t>2,5 (0,036)</w:t>
            </w:r>
          </w:p>
        </w:tc>
        <w:tc>
          <w:tcPr>
            <w:tcW w:w="2126" w:type="dxa"/>
            <w:gridSpan w:val="3"/>
          </w:tcPr>
          <w:p w:rsidR="00021F02" w:rsidRDefault="00021F02" w:rsidP="00021F02">
            <w:pPr>
              <w:pStyle w:val="af3"/>
              <w:rPr>
                <w:b w:val="0"/>
              </w:rPr>
            </w:pPr>
            <w:r>
              <w:rPr>
                <w:b w:val="0"/>
              </w:rPr>
              <w:t>5848,9</w:t>
            </w:r>
          </w:p>
        </w:tc>
        <w:tc>
          <w:tcPr>
            <w:tcW w:w="1984" w:type="dxa"/>
          </w:tcPr>
          <w:p w:rsidR="00021F02" w:rsidRDefault="00021F02" w:rsidP="00021F02">
            <w:pPr>
              <w:pStyle w:val="af3"/>
              <w:rPr>
                <w:b w:val="0"/>
              </w:rPr>
            </w:pPr>
            <w:r>
              <w:rPr>
                <w:b w:val="0"/>
              </w:rPr>
              <w:t>438,7 (7,5)</w:t>
            </w:r>
          </w:p>
        </w:tc>
      </w:tr>
      <w:tr w:rsidR="00021F02" w:rsidTr="001B3C06">
        <w:tc>
          <w:tcPr>
            <w:tcW w:w="1526" w:type="dxa"/>
          </w:tcPr>
          <w:p w:rsidR="00021F02" w:rsidRDefault="00021F02" w:rsidP="00021F02">
            <w:pPr>
              <w:pStyle w:val="af3"/>
              <w:tabs>
                <w:tab w:val="left" w:pos="1253"/>
              </w:tabs>
              <w:rPr>
                <w:b w:val="0"/>
              </w:rPr>
            </w:pPr>
            <w:r>
              <w:rPr>
                <w:b w:val="0"/>
              </w:rPr>
              <w:t xml:space="preserve">2013 </w:t>
            </w:r>
          </w:p>
        </w:tc>
        <w:tc>
          <w:tcPr>
            <w:tcW w:w="1983" w:type="dxa"/>
          </w:tcPr>
          <w:p w:rsidR="00021F02" w:rsidRDefault="00021F02" w:rsidP="00021F02">
            <w:pPr>
              <w:pStyle w:val="af3"/>
              <w:rPr>
                <w:b w:val="0"/>
              </w:rPr>
            </w:pPr>
            <w:r>
              <w:rPr>
                <w:b w:val="0"/>
              </w:rPr>
              <w:t>3714,1</w:t>
            </w:r>
          </w:p>
        </w:tc>
        <w:tc>
          <w:tcPr>
            <w:tcW w:w="2128" w:type="dxa"/>
          </w:tcPr>
          <w:p w:rsidR="00021F02" w:rsidRDefault="00021F02" w:rsidP="00021F02">
            <w:pPr>
              <w:pStyle w:val="af3"/>
              <w:rPr>
                <w:b w:val="0"/>
              </w:rPr>
            </w:pPr>
            <w:r>
              <w:rPr>
                <w:b w:val="0"/>
              </w:rPr>
              <w:t>2,5 (0,067)</w:t>
            </w:r>
          </w:p>
        </w:tc>
        <w:tc>
          <w:tcPr>
            <w:tcW w:w="2126" w:type="dxa"/>
            <w:gridSpan w:val="3"/>
          </w:tcPr>
          <w:p w:rsidR="00021F02" w:rsidRDefault="00021F02" w:rsidP="00021F02">
            <w:pPr>
              <w:pStyle w:val="af3"/>
              <w:rPr>
                <w:b w:val="0"/>
              </w:rPr>
            </w:pPr>
            <w:r>
              <w:rPr>
                <w:b w:val="0"/>
              </w:rPr>
              <w:t>3147,6</w:t>
            </w:r>
          </w:p>
        </w:tc>
        <w:tc>
          <w:tcPr>
            <w:tcW w:w="1984" w:type="dxa"/>
          </w:tcPr>
          <w:p w:rsidR="00021F02" w:rsidRDefault="00021F02" w:rsidP="00021F02">
            <w:pPr>
              <w:pStyle w:val="af3"/>
              <w:rPr>
                <w:b w:val="0"/>
              </w:rPr>
            </w:pPr>
            <w:r>
              <w:rPr>
                <w:b w:val="0"/>
              </w:rPr>
              <w:t>236,07 (7,5)</w:t>
            </w:r>
          </w:p>
        </w:tc>
      </w:tr>
      <w:tr w:rsidR="00021F02" w:rsidTr="001B3C06">
        <w:tc>
          <w:tcPr>
            <w:tcW w:w="1526" w:type="dxa"/>
          </w:tcPr>
          <w:p w:rsidR="00021F02" w:rsidRDefault="00021F02" w:rsidP="00E723FE">
            <w:pPr>
              <w:pStyle w:val="af3"/>
              <w:tabs>
                <w:tab w:val="left" w:pos="1253"/>
              </w:tabs>
              <w:rPr>
                <w:b w:val="0"/>
              </w:rPr>
            </w:pPr>
            <w:r>
              <w:rPr>
                <w:b w:val="0"/>
              </w:rPr>
              <w:t>2014</w:t>
            </w:r>
          </w:p>
        </w:tc>
        <w:tc>
          <w:tcPr>
            <w:tcW w:w="1983" w:type="dxa"/>
          </w:tcPr>
          <w:p w:rsidR="00021F02" w:rsidRDefault="007B6FE7" w:rsidP="00E723FE">
            <w:pPr>
              <w:pStyle w:val="af3"/>
              <w:rPr>
                <w:b w:val="0"/>
              </w:rPr>
            </w:pPr>
            <w:r>
              <w:rPr>
                <w:b w:val="0"/>
              </w:rPr>
              <w:t>-</w:t>
            </w:r>
          </w:p>
        </w:tc>
        <w:tc>
          <w:tcPr>
            <w:tcW w:w="2128" w:type="dxa"/>
          </w:tcPr>
          <w:p w:rsidR="00021F02" w:rsidRDefault="007B6FE7" w:rsidP="00E723FE">
            <w:pPr>
              <w:pStyle w:val="af3"/>
              <w:rPr>
                <w:b w:val="0"/>
              </w:rPr>
            </w:pPr>
            <w:r>
              <w:rPr>
                <w:b w:val="0"/>
              </w:rPr>
              <w:t>-</w:t>
            </w:r>
          </w:p>
        </w:tc>
        <w:tc>
          <w:tcPr>
            <w:tcW w:w="2126" w:type="dxa"/>
            <w:gridSpan w:val="3"/>
          </w:tcPr>
          <w:p w:rsidR="00021F02" w:rsidRDefault="007B6FE7" w:rsidP="00E723FE">
            <w:pPr>
              <w:pStyle w:val="af3"/>
              <w:rPr>
                <w:b w:val="0"/>
              </w:rPr>
            </w:pPr>
            <w:r>
              <w:rPr>
                <w:b w:val="0"/>
              </w:rPr>
              <w:t>-</w:t>
            </w:r>
          </w:p>
        </w:tc>
        <w:tc>
          <w:tcPr>
            <w:tcW w:w="1984" w:type="dxa"/>
          </w:tcPr>
          <w:p w:rsidR="00021F02" w:rsidRDefault="007B6FE7" w:rsidP="00E723FE">
            <w:pPr>
              <w:pStyle w:val="af3"/>
              <w:rPr>
                <w:b w:val="0"/>
              </w:rPr>
            </w:pPr>
            <w:r>
              <w:rPr>
                <w:b w:val="0"/>
              </w:rPr>
              <w:t>-</w:t>
            </w:r>
          </w:p>
        </w:tc>
      </w:tr>
      <w:tr w:rsidR="00021F02" w:rsidTr="001B3C06">
        <w:tc>
          <w:tcPr>
            <w:tcW w:w="1526" w:type="dxa"/>
          </w:tcPr>
          <w:p w:rsidR="00021F02" w:rsidRDefault="00021F02" w:rsidP="001B3C06">
            <w:pPr>
              <w:pStyle w:val="af3"/>
              <w:tabs>
                <w:tab w:val="left" w:pos="1253"/>
              </w:tabs>
              <w:rPr>
                <w:b w:val="0"/>
              </w:rPr>
            </w:pPr>
            <w:r>
              <w:rPr>
                <w:b w:val="0"/>
              </w:rPr>
              <w:t>2015</w:t>
            </w:r>
          </w:p>
        </w:tc>
        <w:tc>
          <w:tcPr>
            <w:tcW w:w="1983" w:type="dxa"/>
          </w:tcPr>
          <w:p w:rsidR="00021F02" w:rsidRDefault="007B6FE7" w:rsidP="00E723FE">
            <w:pPr>
              <w:pStyle w:val="af3"/>
              <w:rPr>
                <w:b w:val="0"/>
              </w:rPr>
            </w:pPr>
            <w:r>
              <w:rPr>
                <w:b w:val="0"/>
              </w:rPr>
              <w:t>2333</w:t>
            </w:r>
          </w:p>
        </w:tc>
        <w:tc>
          <w:tcPr>
            <w:tcW w:w="2128" w:type="dxa"/>
          </w:tcPr>
          <w:p w:rsidR="00021F02" w:rsidRDefault="007B6FE7" w:rsidP="00E723FE">
            <w:pPr>
              <w:pStyle w:val="af3"/>
              <w:rPr>
                <w:b w:val="0"/>
              </w:rPr>
            </w:pPr>
            <w:r>
              <w:rPr>
                <w:b w:val="0"/>
              </w:rPr>
              <w:t>51(2,2)</w:t>
            </w:r>
          </w:p>
        </w:tc>
        <w:tc>
          <w:tcPr>
            <w:tcW w:w="2126" w:type="dxa"/>
            <w:gridSpan w:val="3"/>
          </w:tcPr>
          <w:p w:rsidR="00021F02" w:rsidRDefault="007B6FE7" w:rsidP="00E723FE">
            <w:pPr>
              <w:pStyle w:val="af3"/>
              <w:rPr>
                <w:b w:val="0"/>
              </w:rPr>
            </w:pPr>
            <w:r>
              <w:rPr>
                <w:b w:val="0"/>
              </w:rPr>
              <w:t>2282</w:t>
            </w:r>
          </w:p>
        </w:tc>
        <w:tc>
          <w:tcPr>
            <w:tcW w:w="1984" w:type="dxa"/>
          </w:tcPr>
          <w:p w:rsidR="00021F02" w:rsidRDefault="007B6FE7" w:rsidP="00E723FE">
            <w:pPr>
              <w:pStyle w:val="af3"/>
              <w:rPr>
                <w:b w:val="0"/>
              </w:rPr>
            </w:pPr>
            <w:r>
              <w:rPr>
                <w:b w:val="0"/>
              </w:rPr>
              <w:t>174,98(7,5)</w:t>
            </w:r>
          </w:p>
        </w:tc>
      </w:tr>
      <w:tr w:rsidR="00021F02" w:rsidTr="00E714A4">
        <w:tc>
          <w:tcPr>
            <w:tcW w:w="9747" w:type="dxa"/>
            <w:gridSpan w:val="7"/>
          </w:tcPr>
          <w:p w:rsidR="00021F02" w:rsidRDefault="00021F02" w:rsidP="00E714A4">
            <w:pPr>
              <w:shd w:val="clear" w:color="auto" w:fill="FFFFFF"/>
              <w:spacing w:line="276" w:lineRule="auto"/>
              <w:jc w:val="center"/>
              <w:rPr>
                <w:b/>
              </w:rPr>
            </w:pPr>
            <w:r w:rsidRPr="00B55296">
              <w:rPr>
                <w:b/>
                <w:sz w:val="24"/>
                <w:szCs w:val="24"/>
              </w:rPr>
              <w:t>Котельная № 11, ул. Комсомольская, 93а</w:t>
            </w:r>
          </w:p>
        </w:tc>
      </w:tr>
      <w:tr w:rsidR="00021F02" w:rsidTr="001B3C06">
        <w:tc>
          <w:tcPr>
            <w:tcW w:w="1526" w:type="dxa"/>
          </w:tcPr>
          <w:p w:rsidR="00021F02" w:rsidRDefault="00021F02" w:rsidP="00021F02">
            <w:pPr>
              <w:pStyle w:val="af3"/>
              <w:tabs>
                <w:tab w:val="left" w:pos="1253"/>
              </w:tabs>
              <w:rPr>
                <w:b w:val="0"/>
              </w:rPr>
            </w:pPr>
            <w:r>
              <w:rPr>
                <w:b w:val="0"/>
              </w:rPr>
              <w:t>2012</w:t>
            </w:r>
          </w:p>
        </w:tc>
        <w:tc>
          <w:tcPr>
            <w:tcW w:w="1983" w:type="dxa"/>
          </w:tcPr>
          <w:p w:rsidR="00021F02" w:rsidRDefault="00021F02" w:rsidP="00021F02">
            <w:pPr>
              <w:pStyle w:val="af3"/>
              <w:rPr>
                <w:b w:val="0"/>
              </w:rPr>
            </w:pPr>
            <w:r>
              <w:rPr>
                <w:b w:val="0"/>
              </w:rPr>
              <w:t>2137,1</w:t>
            </w:r>
          </w:p>
        </w:tc>
        <w:tc>
          <w:tcPr>
            <w:tcW w:w="2128" w:type="dxa"/>
          </w:tcPr>
          <w:p w:rsidR="00021F02" w:rsidRDefault="00021F02" w:rsidP="00021F02">
            <w:pPr>
              <w:pStyle w:val="af3"/>
              <w:rPr>
                <w:b w:val="0"/>
              </w:rPr>
            </w:pPr>
            <w:r>
              <w:rPr>
                <w:b w:val="0"/>
              </w:rPr>
              <w:t>1,1 (0,05)</w:t>
            </w:r>
          </w:p>
        </w:tc>
        <w:tc>
          <w:tcPr>
            <w:tcW w:w="2126" w:type="dxa"/>
            <w:gridSpan w:val="3"/>
          </w:tcPr>
          <w:p w:rsidR="00021F02" w:rsidRDefault="00021F02" w:rsidP="00021F02">
            <w:pPr>
              <w:pStyle w:val="af3"/>
              <w:rPr>
                <w:b w:val="0"/>
              </w:rPr>
            </w:pPr>
            <w:r>
              <w:rPr>
                <w:b w:val="0"/>
              </w:rPr>
              <w:t>1811,1</w:t>
            </w:r>
          </w:p>
        </w:tc>
        <w:tc>
          <w:tcPr>
            <w:tcW w:w="1984" w:type="dxa"/>
          </w:tcPr>
          <w:p w:rsidR="00021F02" w:rsidRDefault="00021F02" w:rsidP="00021F02">
            <w:pPr>
              <w:pStyle w:val="af3"/>
              <w:rPr>
                <w:b w:val="0"/>
              </w:rPr>
            </w:pPr>
            <w:r>
              <w:rPr>
                <w:b w:val="0"/>
              </w:rPr>
              <w:t>119,5 (6,6)</w:t>
            </w:r>
          </w:p>
        </w:tc>
      </w:tr>
      <w:tr w:rsidR="00021F02" w:rsidTr="001B3C06">
        <w:tc>
          <w:tcPr>
            <w:tcW w:w="1526" w:type="dxa"/>
          </w:tcPr>
          <w:p w:rsidR="00021F02" w:rsidRDefault="00021F02" w:rsidP="00021F02">
            <w:pPr>
              <w:pStyle w:val="af3"/>
              <w:tabs>
                <w:tab w:val="left" w:pos="1253"/>
              </w:tabs>
              <w:rPr>
                <w:b w:val="0"/>
              </w:rPr>
            </w:pPr>
            <w:r>
              <w:rPr>
                <w:b w:val="0"/>
              </w:rPr>
              <w:t xml:space="preserve">2013 </w:t>
            </w:r>
          </w:p>
        </w:tc>
        <w:tc>
          <w:tcPr>
            <w:tcW w:w="1983" w:type="dxa"/>
          </w:tcPr>
          <w:p w:rsidR="00021F02" w:rsidRDefault="00021F02" w:rsidP="00021F02">
            <w:pPr>
              <w:pStyle w:val="af3"/>
              <w:rPr>
                <w:b w:val="0"/>
              </w:rPr>
            </w:pPr>
            <w:r>
              <w:rPr>
                <w:b w:val="0"/>
              </w:rPr>
              <w:t>4252,0</w:t>
            </w:r>
          </w:p>
        </w:tc>
        <w:tc>
          <w:tcPr>
            <w:tcW w:w="2128" w:type="dxa"/>
          </w:tcPr>
          <w:p w:rsidR="00021F02" w:rsidRDefault="00021F02" w:rsidP="00021F02">
            <w:pPr>
              <w:pStyle w:val="af3"/>
              <w:rPr>
                <w:b w:val="0"/>
              </w:rPr>
            </w:pPr>
            <w:r>
              <w:rPr>
                <w:b w:val="0"/>
              </w:rPr>
              <w:t>1,4 (0,033)</w:t>
            </w:r>
          </w:p>
        </w:tc>
        <w:tc>
          <w:tcPr>
            <w:tcW w:w="2126" w:type="dxa"/>
            <w:gridSpan w:val="3"/>
          </w:tcPr>
          <w:p w:rsidR="00021F02" w:rsidRDefault="00021F02" w:rsidP="00021F02">
            <w:pPr>
              <w:pStyle w:val="af3"/>
              <w:rPr>
                <w:b w:val="0"/>
              </w:rPr>
            </w:pPr>
            <w:r>
              <w:rPr>
                <w:b w:val="0"/>
              </w:rPr>
              <w:t>3603,4</w:t>
            </w:r>
          </w:p>
        </w:tc>
        <w:tc>
          <w:tcPr>
            <w:tcW w:w="1984" w:type="dxa"/>
          </w:tcPr>
          <w:p w:rsidR="00021F02" w:rsidRDefault="00021F02" w:rsidP="00021F02">
            <w:pPr>
              <w:pStyle w:val="af3"/>
              <w:rPr>
                <w:b w:val="0"/>
              </w:rPr>
            </w:pPr>
            <w:r>
              <w:rPr>
                <w:b w:val="0"/>
              </w:rPr>
              <w:t>237,8 (6,6)</w:t>
            </w:r>
          </w:p>
        </w:tc>
      </w:tr>
      <w:tr w:rsidR="00021F02" w:rsidTr="001B3C06">
        <w:tc>
          <w:tcPr>
            <w:tcW w:w="1526" w:type="dxa"/>
          </w:tcPr>
          <w:p w:rsidR="00021F02" w:rsidRDefault="00021F02" w:rsidP="00E723FE">
            <w:pPr>
              <w:pStyle w:val="af3"/>
              <w:tabs>
                <w:tab w:val="left" w:pos="1253"/>
              </w:tabs>
              <w:rPr>
                <w:b w:val="0"/>
              </w:rPr>
            </w:pPr>
            <w:r>
              <w:rPr>
                <w:b w:val="0"/>
              </w:rPr>
              <w:t>2014</w:t>
            </w:r>
          </w:p>
        </w:tc>
        <w:tc>
          <w:tcPr>
            <w:tcW w:w="1983" w:type="dxa"/>
          </w:tcPr>
          <w:p w:rsidR="00021F02" w:rsidRDefault="007B6FE7" w:rsidP="00E723FE">
            <w:pPr>
              <w:pStyle w:val="af3"/>
              <w:rPr>
                <w:b w:val="0"/>
              </w:rPr>
            </w:pPr>
            <w:r>
              <w:rPr>
                <w:b w:val="0"/>
              </w:rPr>
              <w:t>-</w:t>
            </w:r>
          </w:p>
        </w:tc>
        <w:tc>
          <w:tcPr>
            <w:tcW w:w="2128" w:type="dxa"/>
          </w:tcPr>
          <w:p w:rsidR="00021F02" w:rsidRDefault="007B6FE7" w:rsidP="00E723FE">
            <w:pPr>
              <w:pStyle w:val="af3"/>
              <w:rPr>
                <w:b w:val="0"/>
              </w:rPr>
            </w:pPr>
            <w:r>
              <w:rPr>
                <w:b w:val="0"/>
              </w:rPr>
              <w:t>-</w:t>
            </w:r>
          </w:p>
        </w:tc>
        <w:tc>
          <w:tcPr>
            <w:tcW w:w="2126" w:type="dxa"/>
            <w:gridSpan w:val="3"/>
          </w:tcPr>
          <w:p w:rsidR="00021F02" w:rsidRDefault="007B6FE7" w:rsidP="00E723FE">
            <w:pPr>
              <w:pStyle w:val="af3"/>
              <w:rPr>
                <w:b w:val="0"/>
              </w:rPr>
            </w:pPr>
            <w:r>
              <w:rPr>
                <w:b w:val="0"/>
              </w:rPr>
              <w:t>-</w:t>
            </w:r>
          </w:p>
        </w:tc>
        <w:tc>
          <w:tcPr>
            <w:tcW w:w="1984" w:type="dxa"/>
          </w:tcPr>
          <w:p w:rsidR="00021F02" w:rsidRDefault="007B6FE7" w:rsidP="00E723FE">
            <w:pPr>
              <w:pStyle w:val="af3"/>
              <w:rPr>
                <w:b w:val="0"/>
              </w:rPr>
            </w:pPr>
            <w:r>
              <w:rPr>
                <w:b w:val="0"/>
              </w:rPr>
              <w:t>-</w:t>
            </w:r>
          </w:p>
        </w:tc>
      </w:tr>
      <w:tr w:rsidR="00021F02" w:rsidTr="001B3C06">
        <w:tc>
          <w:tcPr>
            <w:tcW w:w="1526" w:type="dxa"/>
          </w:tcPr>
          <w:p w:rsidR="00021F02" w:rsidRDefault="00021F02" w:rsidP="001B3C06">
            <w:pPr>
              <w:pStyle w:val="af3"/>
              <w:tabs>
                <w:tab w:val="left" w:pos="1253"/>
              </w:tabs>
              <w:rPr>
                <w:b w:val="0"/>
              </w:rPr>
            </w:pPr>
            <w:r>
              <w:rPr>
                <w:b w:val="0"/>
              </w:rPr>
              <w:t>2015</w:t>
            </w:r>
          </w:p>
        </w:tc>
        <w:tc>
          <w:tcPr>
            <w:tcW w:w="1983" w:type="dxa"/>
          </w:tcPr>
          <w:p w:rsidR="00021F02" w:rsidRDefault="007B6FE7" w:rsidP="00E723FE">
            <w:pPr>
              <w:pStyle w:val="af3"/>
              <w:rPr>
                <w:b w:val="0"/>
              </w:rPr>
            </w:pPr>
            <w:r>
              <w:rPr>
                <w:b w:val="0"/>
              </w:rPr>
              <w:t>2426</w:t>
            </w:r>
          </w:p>
        </w:tc>
        <w:tc>
          <w:tcPr>
            <w:tcW w:w="2128" w:type="dxa"/>
          </w:tcPr>
          <w:p w:rsidR="00021F02" w:rsidRDefault="00AC7538" w:rsidP="00E723FE">
            <w:pPr>
              <w:pStyle w:val="af3"/>
              <w:rPr>
                <w:b w:val="0"/>
              </w:rPr>
            </w:pPr>
            <w:r>
              <w:rPr>
                <w:b w:val="0"/>
              </w:rPr>
              <w:t>53(2,2)</w:t>
            </w:r>
          </w:p>
        </w:tc>
        <w:tc>
          <w:tcPr>
            <w:tcW w:w="2126" w:type="dxa"/>
            <w:gridSpan w:val="3"/>
          </w:tcPr>
          <w:p w:rsidR="00021F02" w:rsidRDefault="00AC7538" w:rsidP="00E723FE">
            <w:pPr>
              <w:pStyle w:val="af3"/>
              <w:rPr>
                <w:b w:val="0"/>
              </w:rPr>
            </w:pPr>
            <w:r>
              <w:rPr>
                <w:b w:val="0"/>
              </w:rPr>
              <w:t>2373</w:t>
            </w:r>
          </w:p>
        </w:tc>
        <w:tc>
          <w:tcPr>
            <w:tcW w:w="1984" w:type="dxa"/>
          </w:tcPr>
          <w:p w:rsidR="00021F02" w:rsidRDefault="00AC7538" w:rsidP="00E723FE">
            <w:pPr>
              <w:pStyle w:val="af3"/>
              <w:rPr>
                <w:b w:val="0"/>
              </w:rPr>
            </w:pPr>
            <w:r>
              <w:rPr>
                <w:b w:val="0"/>
              </w:rPr>
              <w:t>166,116(6,6)</w:t>
            </w:r>
          </w:p>
        </w:tc>
      </w:tr>
    </w:tbl>
    <w:p w:rsidR="006E6D49" w:rsidRDefault="006E6D49" w:rsidP="006E6D49">
      <w:pPr>
        <w:rPr>
          <w:sz w:val="24"/>
          <w:szCs w:val="24"/>
        </w:rPr>
      </w:pPr>
    </w:p>
    <w:p w:rsidR="006E6D49" w:rsidRDefault="006E6D49" w:rsidP="006E6D49">
      <w:pPr>
        <w:rPr>
          <w:sz w:val="24"/>
          <w:szCs w:val="24"/>
        </w:rPr>
      </w:pPr>
    </w:p>
    <w:p w:rsidR="006E6D49" w:rsidRDefault="006E6D49" w:rsidP="006E6D49">
      <w:pPr>
        <w:rPr>
          <w:sz w:val="24"/>
          <w:szCs w:val="24"/>
        </w:rPr>
      </w:pPr>
    </w:p>
    <w:p w:rsidR="006E6D49" w:rsidRDefault="006E6D49" w:rsidP="006E6D49">
      <w:pPr>
        <w:rPr>
          <w:sz w:val="24"/>
          <w:szCs w:val="24"/>
        </w:rPr>
      </w:pPr>
    </w:p>
    <w:p w:rsidR="006E6D49" w:rsidRDefault="006E6D49" w:rsidP="006E6D49">
      <w:pPr>
        <w:rPr>
          <w:sz w:val="24"/>
          <w:szCs w:val="24"/>
        </w:rPr>
      </w:pPr>
      <w:r>
        <w:rPr>
          <w:sz w:val="24"/>
          <w:szCs w:val="24"/>
        </w:rPr>
        <w:t>Продолжение таблицы  43</w:t>
      </w:r>
    </w:p>
    <w:p w:rsidR="006E6D49" w:rsidRDefault="006E6D49" w:rsidP="006E6D49">
      <w:pPr>
        <w:rPr>
          <w:sz w:val="24"/>
          <w:szCs w:val="24"/>
        </w:rPr>
      </w:pPr>
    </w:p>
    <w:tbl>
      <w:tblPr>
        <w:tblStyle w:val="a6"/>
        <w:tblW w:w="9747" w:type="dxa"/>
        <w:tblLayout w:type="fixed"/>
        <w:tblLook w:val="04A0" w:firstRow="1" w:lastRow="0" w:firstColumn="1" w:lastColumn="0" w:noHBand="0" w:noVBand="1"/>
      </w:tblPr>
      <w:tblGrid>
        <w:gridCol w:w="1526"/>
        <w:gridCol w:w="1983"/>
        <w:gridCol w:w="2128"/>
        <w:gridCol w:w="49"/>
        <w:gridCol w:w="2047"/>
        <w:gridCol w:w="30"/>
        <w:gridCol w:w="1984"/>
      </w:tblGrid>
      <w:tr w:rsidR="006E6D49" w:rsidTr="00FB48D7">
        <w:tc>
          <w:tcPr>
            <w:tcW w:w="1526" w:type="dxa"/>
          </w:tcPr>
          <w:p w:rsidR="006E6D49" w:rsidRDefault="006E6D49" w:rsidP="00FB48D7">
            <w:pPr>
              <w:pStyle w:val="af3"/>
              <w:tabs>
                <w:tab w:val="left" w:pos="1253"/>
              </w:tabs>
              <w:rPr>
                <w:b w:val="0"/>
              </w:rPr>
            </w:pPr>
            <w:r>
              <w:rPr>
                <w:b w:val="0"/>
              </w:rPr>
              <w:t>1</w:t>
            </w:r>
          </w:p>
        </w:tc>
        <w:tc>
          <w:tcPr>
            <w:tcW w:w="1983" w:type="dxa"/>
          </w:tcPr>
          <w:p w:rsidR="006E6D49" w:rsidRDefault="006E6D49" w:rsidP="00FB48D7">
            <w:pPr>
              <w:pStyle w:val="af3"/>
              <w:rPr>
                <w:b w:val="0"/>
              </w:rPr>
            </w:pPr>
            <w:r>
              <w:rPr>
                <w:b w:val="0"/>
              </w:rPr>
              <w:t>2</w:t>
            </w:r>
          </w:p>
        </w:tc>
        <w:tc>
          <w:tcPr>
            <w:tcW w:w="2177" w:type="dxa"/>
            <w:gridSpan w:val="2"/>
          </w:tcPr>
          <w:p w:rsidR="006E6D49" w:rsidRDefault="006E6D49" w:rsidP="00FB48D7">
            <w:pPr>
              <w:pStyle w:val="af3"/>
              <w:rPr>
                <w:b w:val="0"/>
              </w:rPr>
            </w:pPr>
            <w:r>
              <w:rPr>
                <w:b w:val="0"/>
              </w:rPr>
              <w:t>3</w:t>
            </w:r>
          </w:p>
        </w:tc>
        <w:tc>
          <w:tcPr>
            <w:tcW w:w="2047" w:type="dxa"/>
          </w:tcPr>
          <w:p w:rsidR="006E6D49" w:rsidRDefault="006E6D49" w:rsidP="00FB48D7">
            <w:pPr>
              <w:pStyle w:val="af3"/>
              <w:rPr>
                <w:b w:val="0"/>
              </w:rPr>
            </w:pPr>
            <w:r>
              <w:rPr>
                <w:b w:val="0"/>
              </w:rPr>
              <w:t>4</w:t>
            </w:r>
          </w:p>
        </w:tc>
        <w:tc>
          <w:tcPr>
            <w:tcW w:w="2014" w:type="dxa"/>
            <w:gridSpan w:val="2"/>
          </w:tcPr>
          <w:p w:rsidR="006E6D49" w:rsidRDefault="006E6D49" w:rsidP="00FB48D7">
            <w:pPr>
              <w:pStyle w:val="af3"/>
              <w:rPr>
                <w:b w:val="0"/>
              </w:rPr>
            </w:pPr>
            <w:r>
              <w:rPr>
                <w:b w:val="0"/>
              </w:rPr>
              <w:t>5</w:t>
            </w:r>
          </w:p>
        </w:tc>
      </w:tr>
      <w:tr w:rsidR="006E6D49" w:rsidRPr="00ED76E2" w:rsidTr="00FB48D7">
        <w:tc>
          <w:tcPr>
            <w:tcW w:w="9747" w:type="dxa"/>
            <w:gridSpan w:val="7"/>
            <w:shd w:val="clear" w:color="auto" w:fill="auto"/>
          </w:tcPr>
          <w:p w:rsidR="006E6D49" w:rsidRPr="001145EE" w:rsidRDefault="006E6D49" w:rsidP="00FB48D7">
            <w:pPr>
              <w:pStyle w:val="af3"/>
            </w:pPr>
            <w:r w:rsidRPr="001145EE">
              <w:t>Котельная № 12, ул.Сорокина, 29</w:t>
            </w:r>
          </w:p>
        </w:tc>
      </w:tr>
      <w:tr w:rsidR="00021F02" w:rsidRPr="00ED76E2" w:rsidTr="00FB48D7">
        <w:tc>
          <w:tcPr>
            <w:tcW w:w="1526" w:type="dxa"/>
          </w:tcPr>
          <w:p w:rsidR="00021F02" w:rsidRPr="00ED76E2" w:rsidRDefault="00021F02" w:rsidP="00021F02">
            <w:pPr>
              <w:pStyle w:val="af3"/>
              <w:tabs>
                <w:tab w:val="left" w:pos="1253"/>
              </w:tabs>
              <w:rPr>
                <w:b w:val="0"/>
              </w:rPr>
            </w:pPr>
            <w:r w:rsidRPr="00ED76E2">
              <w:rPr>
                <w:b w:val="0"/>
              </w:rPr>
              <w:t>2012</w:t>
            </w:r>
          </w:p>
        </w:tc>
        <w:tc>
          <w:tcPr>
            <w:tcW w:w="1983" w:type="dxa"/>
            <w:shd w:val="clear" w:color="auto" w:fill="auto"/>
          </w:tcPr>
          <w:p w:rsidR="00021F02" w:rsidRPr="00ED76E2" w:rsidRDefault="00021F02" w:rsidP="00021F02">
            <w:pPr>
              <w:pStyle w:val="af3"/>
              <w:rPr>
                <w:b w:val="0"/>
              </w:rPr>
            </w:pPr>
            <w:r>
              <w:rPr>
                <w:b w:val="0"/>
              </w:rPr>
              <w:t>7374,916</w:t>
            </w:r>
          </w:p>
        </w:tc>
        <w:tc>
          <w:tcPr>
            <w:tcW w:w="2128" w:type="dxa"/>
            <w:shd w:val="clear" w:color="auto" w:fill="auto"/>
          </w:tcPr>
          <w:p w:rsidR="00021F02" w:rsidRPr="00ED76E2" w:rsidRDefault="00021F02" w:rsidP="00021F02">
            <w:pPr>
              <w:pStyle w:val="af3"/>
              <w:rPr>
                <w:b w:val="0"/>
              </w:rPr>
            </w:pPr>
            <w:r>
              <w:rPr>
                <w:b w:val="0"/>
              </w:rPr>
              <w:t>39,087 (0,53)</w:t>
            </w:r>
          </w:p>
        </w:tc>
        <w:tc>
          <w:tcPr>
            <w:tcW w:w="2126" w:type="dxa"/>
            <w:gridSpan w:val="3"/>
            <w:shd w:val="clear" w:color="auto" w:fill="auto"/>
          </w:tcPr>
          <w:p w:rsidR="00021F02" w:rsidRPr="00ED76E2" w:rsidRDefault="00021F02" w:rsidP="00021F02">
            <w:pPr>
              <w:pStyle w:val="af3"/>
              <w:rPr>
                <w:b w:val="0"/>
              </w:rPr>
            </w:pPr>
            <w:r>
              <w:rPr>
                <w:b w:val="0"/>
              </w:rPr>
              <w:t>7335,829</w:t>
            </w:r>
          </w:p>
        </w:tc>
        <w:tc>
          <w:tcPr>
            <w:tcW w:w="1984" w:type="dxa"/>
          </w:tcPr>
          <w:p w:rsidR="00021F02" w:rsidRPr="00ED76E2" w:rsidRDefault="00021F02" w:rsidP="00021F02">
            <w:pPr>
              <w:pStyle w:val="af3"/>
              <w:rPr>
                <w:b w:val="0"/>
              </w:rPr>
            </w:pPr>
            <w:r>
              <w:rPr>
                <w:b w:val="0"/>
              </w:rPr>
              <w:t>440,15 (6,0)</w:t>
            </w:r>
          </w:p>
        </w:tc>
      </w:tr>
      <w:tr w:rsidR="00021F02" w:rsidRPr="00ED76E2" w:rsidTr="00FB48D7">
        <w:tc>
          <w:tcPr>
            <w:tcW w:w="1526" w:type="dxa"/>
          </w:tcPr>
          <w:p w:rsidR="00021F02" w:rsidRPr="00ED76E2" w:rsidRDefault="00021F02" w:rsidP="00021F02">
            <w:pPr>
              <w:pStyle w:val="af3"/>
              <w:tabs>
                <w:tab w:val="left" w:pos="1253"/>
              </w:tabs>
              <w:rPr>
                <w:b w:val="0"/>
              </w:rPr>
            </w:pPr>
            <w:r w:rsidRPr="00ED76E2">
              <w:rPr>
                <w:b w:val="0"/>
              </w:rPr>
              <w:t xml:space="preserve">2013 </w:t>
            </w:r>
          </w:p>
        </w:tc>
        <w:tc>
          <w:tcPr>
            <w:tcW w:w="1983" w:type="dxa"/>
            <w:shd w:val="clear" w:color="auto" w:fill="auto"/>
          </w:tcPr>
          <w:p w:rsidR="00021F02" w:rsidRPr="00ED76E2" w:rsidRDefault="00021F02" w:rsidP="00021F02">
            <w:pPr>
              <w:pStyle w:val="af3"/>
              <w:rPr>
                <w:b w:val="0"/>
              </w:rPr>
            </w:pPr>
            <w:r>
              <w:rPr>
                <w:b w:val="0"/>
              </w:rPr>
              <w:t>7374,916</w:t>
            </w:r>
          </w:p>
        </w:tc>
        <w:tc>
          <w:tcPr>
            <w:tcW w:w="2128" w:type="dxa"/>
            <w:shd w:val="clear" w:color="auto" w:fill="auto"/>
          </w:tcPr>
          <w:p w:rsidR="00021F02" w:rsidRPr="00ED76E2" w:rsidRDefault="00021F02" w:rsidP="00021F02">
            <w:pPr>
              <w:pStyle w:val="af3"/>
              <w:rPr>
                <w:b w:val="0"/>
              </w:rPr>
            </w:pPr>
            <w:r>
              <w:rPr>
                <w:b w:val="0"/>
              </w:rPr>
              <w:t>39,087 (0,53)</w:t>
            </w:r>
          </w:p>
        </w:tc>
        <w:tc>
          <w:tcPr>
            <w:tcW w:w="2126" w:type="dxa"/>
            <w:gridSpan w:val="3"/>
            <w:shd w:val="clear" w:color="auto" w:fill="auto"/>
          </w:tcPr>
          <w:p w:rsidR="00021F02" w:rsidRPr="00ED76E2" w:rsidRDefault="00021F02" w:rsidP="00021F02">
            <w:pPr>
              <w:pStyle w:val="af3"/>
              <w:rPr>
                <w:b w:val="0"/>
              </w:rPr>
            </w:pPr>
            <w:r>
              <w:rPr>
                <w:b w:val="0"/>
              </w:rPr>
              <w:t>7335,829</w:t>
            </w:r>
          </w:p>
        </w:tc>
        <w:tc>
          <w:tcPr>
            <w:tcW w:w="1984" w:type="dxa"/>
          </w:tcPr>
          <w:p w:rsidR="00021F02" w:rsidRPr="00ED76E2" w:rsidRDefault="00021F02" w:rsidP="00021F02">
            <w:pPr>
              <w:pStyle w:val="af3"/>
              <w:rPr>
                <w:b w:val="0"/>
              </w:rPr>
            </w:pPr>
            <w:r>
              <w:rPr>
                <w:b w:val="0"/>
              </w:rPr>
              <w:t>440,15 (6,0)</w:t>
            </w:r>
          </w:p>
        </w:tc>
      </w:tr>
      <w:tr w:rsidR="00021F02" w:rsidRPr="00ED76E2" w:rsidTr="00FB48D7">
        <w:tc>
          <w:tcPr>
            <w:tcW w:w="1526" w:type="dxa"/>
          </w:tcPr>
          <w:p w:rsidR="00021F02" w:rsidRPr="00ED76E2" w:rsidRDefault="00021F02" w:rsidP="00FB48D7">
            <w:pPr>
              <w:pStyle w:val="af3"/>
              <w:tabs>
                <w:tab w:val="left" w:pos="1253"/>
              </w:tabs>
              <w:rPr>
                <w:b w:val="0"/>
              </w:rPr>
            </w:pPr>
            <w:r>
              <w:rPr>
                <w:b w:val="0"/>
              </w:rPr>
              <w:t>2014</w:t>
            </w:r>
          </w:p>
        </w:tc>
        <w:tc>
          <w:tcPr>
            <w:tcW w:w="1983" w:type="dxa"/>
            <w:shd w:val="clear" w:color="auto" w:fill="auto"/>
          </w:tcPr>
          <w:p w:rsidR="00021F02" w:rsidRPr="00ED76E2" w:rsidRDefault="00AC7538" w:rsidP="00FB48D7">
            <w:pPr>
              <w:pStyle w:val="af3"/>
              <w:rPr>
                <w:b w:val="0"/>
              </w:rPr>
            </w:pPr>
            <w:r>
              <w:rPr>
                <w:b w:val="0"/>
              </w:rPr>
              <w:t>-</w:t>
            </w:r>
          </w:p>
        </w:tc>
        <w:tc>
          <w:tcPr>
            <w:tcW w:w="2128" w:type="dxa"/>
            <w:shd w:val="clear" w:color="auto" w:fill="auto"/>
          </w:tcPr>
          <w:p w:rsidR="00021F02" w:rsidRPr="00ED76E2" w:rsidRDefault="00AC7538" w:rsidP="00FB48D7">
            <w:pPr>
              <w:pStyle w:val="af3"/>
              <w:rPr>
                <w:b w:val="0"/>
              </w:rPr>
            </w:pPr>
            <w:r>
              <w:rPr>
                <w:b w:val="0"/>
              </w:rPr>
              <w:t>-</w:t>
            </w:r>
          </w:p>
        </w:tc>
        <w:tc>
          <w:tcPr>
            <w:tcW w:w="2126" w:type="dxa"/>
            <w:gridSpan w:val="3"/>
            <w:shd w:val="clear" w:color="auto" w:fill="auto"/>
          </w:tcPr>
          <w:p w:rsidR="00021F02" w:rsidRPr="00ED76E2" w:rsidRDefault="00AC7538" w:rsidP="00FB48D7">
            <w:pPr>
              <w:pStyle w:val="af3"/>
              <w:rPr>
                <w:b w:val="0"/>
              </w:rPr>
            </w:pPr>
            <w:r>
              <w:rPr>
                <w:b w:val="0"/>
              </w:rPr>
              <w:t>-</w:t>
            </w:r>
          </w:p>
        </w:tc>
        <w:tc>
          <w:tcPr>
            <w:tcW w:w="1984" w:type="dxa"/>
          </w:tcPr>
          <w:p w:rsidR="00021F02" w:rsidRPr="00ED76E2" w:rsidRDefault="00AC7538" w:rsidP="00FB48D7">
            <w:pPr>
              <w:pStyle w:val="af3"/>
              <w:rPr>
                <w:b w:val="0"/>
              </w:rPr>
            </w:pPr>
            <w:r>
              <w:rPr>
                <w:b w:val="0"/>
              </w:rPr>
              <w:t>-</w:t>
            </w:r>
          </w:p>
        </w:tc>
      </w:tr>
      <w:tr w:rsidR="00021F02" w:rsidRPr="00ED76E2" w:rsidTr="00FB48D7">
        <w:tc>
          <w:tcPr>
            <w:tcW w:w="1526" w:type="dxa"/>
          </w:tcPr>
          <w:p w:rsidR="00021F02" w:rsidRPr="00ED76E2" w:rsidRDefault="00021F02" w:rsidP="00FB48D7">
            <w:pPr>
              <w:pStyle w:val="af3"/>
              <w:tabs>
                <w:tab w:val="left" w:pos="1253"/>
              </w:tabs>
              <w:rPr>
                <w:b w:val="0"/>
              </w:rPr>
            </w:pPr>
            <w:r>
              <w:rPr>
                <w:b w:val="0"/>
              </w:rPr>
              <w:t>2015</w:t>
            </w:r>
          </w:p>
        </w:tc>
        <w:tc>
          <w:tcPr>
            <w:tcW w:w="1983" w:type="dxa"/>
            <w:shd w:val="clear" w:color="auto" w:fill="auto"/>
          </w:tcPr>
          <w:p w:rsidR="00021F02" w:rsidRPr="00ED76E2" w:rsidRDefault="00AC7538" w:rsidP="00FB48D7">
            <w:pPr>
              <w:pStyle w:val="af3"/>
              <w:rPr>
                <w:b w:val="0"/>
              </w:rPr>
            </w:pPr>
            <w:r>
              <w:rPr>
                <w:b w:val="0"/>
              </w:rPr>
              <w:t>724</w:t>
            </w:r>
          </w:p>
        </w:tc>
        <w:tc>
          <w:tcPr>
            <w:tcW w:w="2128" w:type="dxa"/>
            <w:shd w:val="clear" w:color="auto" w:fill="auto"/>
          </w:tcPr>
          <w:p w:rsidR="00021F02" w:rsidRPr="00ED76E2" w:rsidRDefault="00AC7538" w:rsidP="00AC7538">
            <w:pPr>
              <w:pStyle w:val="af3"/>
              <w:rPr>
                <w:b w:val="0"/>
              </w:rPr>
            </w:pPr>
            <w:r>
              <w:rPr>
                <w:b w:val="0"/>
              </w:rPr>
              <w:t>16 (2,2)</w:t>
            </w:r>
          </w:p>
        </w:tc>
        <w:tc>
          <w:tcPr>
            <w:tcW w:w="2126" w:type="dxa"/>
            <w:gridSpan w:val="3"/>
            <w:shd w:val="clear" w:color="auto" w:fill="auto"/>
          </w:tcPr>
          <w:p w:rsidR="00021F02" w:rsidRPr="00ED76E2" w:rsidRDefault="00AC7538" w:rsidP="00FB48D7">
            <w:pPr>
              <w:pStyle w:val="af3"/>
              <w:rPr>
                <w:b w:val="0"/>
              </w:rPr>
            </w:pPr>
            <w:r>
              <w:rPr>
                <w:b w:val="0"/>
              </w:rPr>
              <w:t>708</w:t>
            </w:r>
          </w:p>
        </w:tc>
        <w:tc>
          <w:tcPr>
            <w:tcW w:w="1984" w:type="dxa"/>
          </w:tcPr>
          <w:p w:rsidR="00021F02" w:rsidRPr="00ED76E2" w:rsidRDefault="00AC7538" w:rsidP="00FB48D7">
            <w:pPr>
              <w:pStyle w:val="af3"/>
              <w:rPr>
                <w:b w:val="0"/>
              </w:rPr>
            </w:pPr>
            <w:r>
              <w:rPr>
                <w:b w:val="0"/>
              </w:rPr>
              <w:t>43,44(6,0)</w:t>
            </w:r>
          </w:p>
        </w:tc>
      </w:tr>
      <w:tr w:rsidR="00021F02" w:rsidTr="00E714A4">
        <w:tc>
          <w:tcPr>
            <w:tcW w:w="9747" w:type="dxa"/>
            <w:gridSpan w:val="7"/>
          </w:tcPr>
          <w:p w:rsidR="00021F02" w:rsidRPr="00E714A4" w:rsidRDefault="00021F02" w:rsidP="001B3C06">
            <w:pPr>
              <w:jc w:val="center"/>
              <w:rPr>
                <w:b/>
              </w:rPr>
            </w:pPr>
            <w:r w:rsidRPr="00B55296">
              <w:rPr>
                <w:b/>
                <w:sz w:val="24"/>
                <w:szCs w:val="24"/>
              </w:rPr>
              <w:t>Котельная № 14, ул.М.Горького, 251а</w:t>
            </w:r>
          </w:p>
        </w:tc>
      </w:tr>
      <w:tr w:rsidR="00021F02" w:rsidTr="001B3C06">
        <w:tc>
          <w:tcPr>
            <w:tcW w:w="1526" w:type="dxa"/>
          </w:tcPr>
          <w:p w:rsidR="00021F02" w:rsidRDefault="00021F02" w:rsidP="00021F02">
            <w:pPr>
              <w:pStyle w:val="af3"/>
              <w:tabs>
                <w:tab w:val="left" w:pos="1253"/>
              </w:tabs>
              <w:rPr>
                <w:b w:val="0"/>
              </w:rPr>
            </w:pPr>
            <w:r>
              <w:rPr>
                <w:b w:val="0"/>
              </w:rPr>
              <w:t>2012</w:t>
            </w:r>
          </w:p>
        </w:tc>
        <w:tc>
          <w:tcPr>
            <w:tcW w:w="1983" w:type="dxa"/>
          </w:tcPr>
          <w:p w:rsidR="00021F02" w:rsidRDefault="00021F02" w:rsidP="00021F02">
            <w:pPr>
              <w:pStyle w:val="af3"/>
              <w:rPr>
                <w:b w:val="0"/>
              </w:rPr>
            </w:pPr>
            <w:r>
              <w:rPr>
                <w:b w:val="0"/>
              </w:rPr>
              <w:t>10610,4</w:t>
            </w:r>
          </w:p>
        </w:tc>
        <w:tc>
          <w:tcPr>
            <w:tcW w:w="2128" w:type="dxa"/>
          </w:tcPr>
          <w:p w:rsidR="00021F02" w:rsidRDefault="00021F02" w:rsidP="00021F02">
            <w:pPr>
              <w:pStyle w:val="af3"/>
              <w:rPr>
                <w:b w:val="0"/>
              </w:rPr>
            </w:pPr>
            <w:r>
              <w:rPr>
                <w:b w:val="0"/>
              </w:rPr>
              <w:t>2,5 (0,02)</w:t>
            </w:r>
          </w:p>
        </w:tc>
        <w:tc>
          <w:tcPr>
            <w:tcW w:w="2126" w:type="dxa"/>
            <w:gridSpan w:val="3"/>
          </w:tcPr>
          <w:p w:rsidR="00021F02" w:rsidRDefault="00021F02" w:rsidP="00021F02">
            <w:pPr>
              <w:pStyle w:val="af3"/>
              <w:rPr>
                <w:b w:val="0"/>
              </w:rPr>
            </w:pPr>
            <w:r>
              <w:rPr>
                <w:b w:val="0"/>
              </w:rPr>
              <w:t>8991,9</w:t>
            </w:r>
          </w:p>
        </w:tc>
        <w:tc>
          <w:tcPr>
            <w:tcW w:w="1984" w:type="dxa"/>
          </w:tcPr>
          <w:p w:rsidR="00021F02" w:rsidRDefault="00021F02" w:rsidP="00021F02">
            <w:pPr>
              <w:pStyle w:val="af3"/>
              <w:rPr>
                <w:b w:val="0"/>
              </w:rPr>
            </w:pPr>
            <w:r>
              <w:rPr>
                <w:b w:val="0"/>
              </w:rPr>
              <w:t>674,39(7,5)</w:t>
            </w:r>
          </w:p>
        </w:tc>
      </w:tr>
      <w:tr w:rsidR="00021F02" w:rsidTr="001B3C06">
        <w:tc>
          <w:tcPr>
            <w:tcW w:w="1526" w:type="dxa"/>
          </w:tcPr>
          <w:p w:rsidR="00021F02" w:rsidRDefault="00021F02" w:rsidP="00021F02">
            <w:pPr>
              <w:pStyle w:val="af3"/>
              <w:tabs>
                <w:tab w:val="left" w:pos="1253"/>
              </w:tabs>
              <w:rPr>
                <w:b w:val="0"/>
              </w:rPr>
            </w:pPr>
            <w:r>
              <w:rPr>
                <w:b w:val="0"/>
              </w:rPr>
              <w:t xml:space="preserve">2013 </w:t>
            </w:r>
          </w:p>
        </w:tc>
        <w:tc>
          <w:tcPr>
            <w:tcW w:w="1983" w:type="dxa"/>
          </w:tcPr>
          <w:p w:rsidR="00021F02" w:rsidRDefault="00021F02" w:rsidP="00021F02">
            <w:pPr>
              <w:pStyle w:val="af3"/>
              <w:rPr>
                <w:b w:val="0"/>
              </w:rPr>
            </w:pPr>
            <w:r>
              <w:rPr>
                <w:b w:val="0"/>
              </w:rPr>
              <w:t>6656,6</w:t>
            </w:r>
          </w:p>
        </w:tc>
        <w:tc>
          <w:tcPr>
            <w:tcW w:w="2128" w:type="dxa"/>
          </w:tcPr>
          <w:p w:rsidR="00021F02" w:rsidRDefault="00021F02" w:rsidP="00021F02">
            <w:pPr>
              <w:pStyle w:val="af3"/>
              <w:rPr>
                <w:b w:val="0"/>
              </w:rPr>
            </w:pPr>
            <w:r>
              <w:rPr>
                <w:b w:val="0"/>
              </w:rPr>
              <w:t>2,5 (0,04)</w:t>
            </w:r>
          </w:p>
        </w:tc>
        <w:tc>
          <w:tcPr>
            <w:tcW w:w="2126" w:type="dxa"/>
            <w:gridSpan w:val="3"/>
          </w:tcPr>
          <w:p w:rsidR="00021F02" w:rsidRDefault="00021F02" w:rsidP="00021F02">
            <w:pPr>
              <w:pStyle w:val="af3"/>
              <w:rPr>
                <w:b w:val="0"/>
              </w:rPr>
            </w:pPr>
            <w:r>
              <w:rPr>
                <w:b w:val="0"/>
              </w:rPr>
              <w:t>5641,2</w:t>
            </w:r>
          </w:p>
        </w:tc>
        <w:tc>
          <w:tcPr>
            <w:tcW w:w="1984" w:type="dxa"/>
          </w:tcPr>
          <w:p w:rsidR="00021F02" w:rsidRDefault="00021F02" w:rsidP="00021F02">
            <w:pPr>
              <w:pStyle w:val="af3"/>
              <w:rPr>
                <w:b w:val="0"/>
              </w:rPr>
            </w:pPr>
            <w:r>
              <w:rPr>
                <w:b w:val="0"/>
              </w:rPr>
              <w:t>423,0,9 (7,5)</w:t>
            </w:r>
          </w:p>
        </w:tc>
      </w:tr>
      <w:tr w:rsidR="00021F02" w:rsidTr="001B3C06">
        <w:tc>
          <w:tcPr>
            <w:tcW w:w="1526" w:type="dxa"/>
          </w:tcPr>
          <w:p w:rsidR="00021F02" w:rsidRDefault="00021F02" w:rsidP="00E723FE">
            <w:pPr>
              <w:pStyle w:val="af3"/>
              <w:tabs>
                <w:tab w:val="left" w:pos="1253"/>
              </w:tabs>
              <w:rPr>
                <w:b w:val="0"/>
              </w:rPr>
            </w:pPr>
            <w:r>
              <w:rPr>
                <w:b w:val="0"/>
              </w:rPr>
              <w:t>2014</w:t>
            </w:r>
          </w:p>
        </w:tc>
        <w:tc>
          <w:tcPr>
            <w:tcW w:w="1983" w:type="dxa"/>
          </w:tcPr>
          <w:p w:rsidR="00021F02" w:rsidRDefault="00AC7538" w:rsidP="00E723FE">
            <w:pPr>
              <w:pStyle w:val="af3"/>
              <w:rPr>
                <w:b w:val="0"/>
              </w:rPr>
            </w:pPr>
            <w:r>
              <w:rPr>
                <w:b w:val="0"/>
              </w:rPr>
              <w:t>-</w:t>
            </w:r>
          </w:p>
        </w:tc>
        <w:tc>
          <w:tcPr>
            <w:tcW w:w="2128" w:type="dxa"/>
          </w:tcPr>
          <w:p w:rsidR="00021F02" w:rsidRDefault="00AC7538" w:rsidP="00E723FE">
            <w:pPr>
              <w:pStyle w:val="af3"/>
              <w:rPr>
                <w:b w:val="0"/>
              </w:rPr>
            </w:pPr>
            <w:r>
              <w:rPr>
                <w:b w:val="0"/>
              </w:rPr>
              <w:t>-</w:t>
            </w:r>
          </w:p>
        </w:tc>
        <w:tc>
          <w:tcPr>
            <w:tcW w:w="2126" w:type="dxa"/>
            <w:gridSpan w:val="3"/>
          </w:tcPr>
          <w:p w:rsidR="00021F02" w:rsidRDefault="00AC7538" w:rsidP="00E723FE">
            <w:pPr>
              <w:pStyle w:val="af3"/>
              <w:rPr>
                <w:b w:val="0"/>
              </w:rPr>
            </w:pPr>
            <w:r>
              <w:rPr>
                <w:b w:val="0"/>
              </w:rPr>
              <w:t>-</w:t>
            </w:r>
          </w:p>
        </w:tc>
        <w:tc>
          <w:tcPr>
            <w:tcW w:w="1984" w:type="dxa"/>
          </w:tcPr>
          <w:p w:rsidR="00021F02" w:rsidRDefault="00AC7538" w:rsidP="00E723FE">
            <w:pPr>
              <w:pStyle w:val="af3"/>
              <w:rPr>
                <w:b w:val="0"/>
              </w:rPr>
            </w:pPr>
            <w:r>
              <w:rPr>
                <w:b w:val="0"/>
              </w:rPr>
              <w:t>-</w:t>
            </w:r>
          </w:p>
        </w:tc>
      </w:tr>
      <w:tr w:rsidR="00021F02" w:rsidTr="001B3C06">
        <w:tc>
          <w:tcPr>
            <w:tcW w:w="1526" w:type="dxa"/>
          </w:tcPr>
          <w:p w:rsidR="00021F02" w:rsidRDefault="00021F02" w:rsidP="001B3C06">
            <w:pPr>
              <w:pStyle w:val="af3"/>
              <w:tabs>
                <w:tab w:val="left" w:pos="1253"/>
              </w:tabs>
              <w:rPr>
                <w:b w:val="0"/>
              </w:rPr>
            </w:pPr>
            <w:r>
              <w:rPr>
                <w:b w:val="0"/>
              </w:rPr>
              <w:t>2015</w:t>
            </w:r>
          </w:p>
        </w:tc>
        <w:tc>
          <w:tcPr>
            <w:tcW w:w="1983" w:type="dxa"/>
          </w:tcPr>
          <w:p w:rsidR="00021F02" w:rsidRDefault="00AC7538" w:rsidP="00E723FE">
            <w:pPr>
              <w:pStyle w:val="af3"/>
              <w:rPr>
                <w:b w:val="0"/>
              </w:rPr>
            </w:pPr>
            <w:r>
              <w:rPr>
                <w:b w:val="0"/>
              </w:rPr>
              <w:t>3855</w:t>
            </w:r>
          </w:p>
        </w:tc>
        <w:tc>
          <w:tcPr>
            <w:tcW w:w="2128" w:type="dxa"/>
          </w:tcPr>
          <w:p w:rsidR="00021F02" w:rsidRDefault="00AC7538" w:rsidP="00E723FE">
            <w:pPr>
              <w:pStyle w:val="af3"/>
              <w:rPr>
                <w:b w:val="0"/>
              </w:rPr>
            </w:pPr>
            <w:r>
              <w:rPr>
                <w:b w:val="0"/>
              </w:rPr>
              <w:t>84(2,2)</w:t>
            </w:r>
          </w:p>
        </w:tc>
        <w:tc>
          <w:tcPr>
            <w:tcW w:w="2126" w:type="dxa"/>
            <w:gridSpan w:val="3"/>
          </w:tcPr>
          <w:p w:rsidR="00021F02" w:rsidRDefault="00AC7538" w:rsidP="00E723FE">
            <w:pPr>
              <w:pStyle w:val="af3"/>
              <w:rPr>
                <w:b w:val="0"/>
              </w:rPr>
            </w:pPr>
            <w:r>
              <w:rPr>
                <w:b w:val="0"/>
              </w:rPr>
              <w:t>3751</w:t>
            </w:r>
          </w:p>
        </w:tc>
        <w:tc>
          <w:tcPr>
            <w:tcW w:w="1984" w:type="dxa"/>
          </w:tcPr>
          <w:p w:rsidR="00021F02" w:rsidRDefault="00AC7538" w:rsidP="00E723FE">
            <w:pPr>
              <w:pStyle w:val="af3"/>
              <w:rPr>
                <w:b w:val="0"/>
              </w:rPr>
            </w:pPr>
            <w:r>
              <w:rPr>
                <w:b w:val="0"/>
              </w:rPr>
              <w:t>289,13(7,5)</w:t>
            </w:r>
          </w:p>
        </w:tc>
      </w:tr>
      <w:tr w:rsidR="00021F02" w:rsidTr="00E714A4">
        <w:tc>
          <w:tcPr>
            <w:tcW w:w="9747" w:type="dxa"/>
            <w:gridSpan w:val="7"/>
          </w:tcPr>
          <w:p w:rsidR="00021F02" w:rsidRPr="00B55296" w:rsidRDefault="00021F02" w:rsidP="00B73403">
            <w:pPr>
              <w:shd w:val="clear" w:color="auto" w:fill="FFFFFF"/>
              <w:jc w:val="center"/>
              <w:rPr>
                <w:b/>
                <w:sz w:val="24"/>
                <w:szCs w:val="24"/>
              </w:rPr>
            </w:pPr>
            <w:r w:rsidRPr="00B55296">
              <w:rPr>
                <w:b/>
                <w:sz w:val="24"/>
                <w:szCs w:val="24"/>
              </w:rPr>
              <w:t>МУП «Сердобская теплосеть»</w:t>
            </w:r>
          </w:p>
        </w:tc>
      </w:tr>
      <w:tr w:rsidR="00021F02" w:rsidRPr="00ED76E2" w:rsidTr="00ED76E2">
        <w:tc>
          <w:tcPr>
            <w:tcW w:w="9747" w:type="dxa"/>
            <w:gridSpan w:val="7"/>
            <w:shd w:val="clear" w:color="auto" w:fill="auto"/>
          </w:tcPr>
          <w:p w:rsidR="00021F02" w:rsidRPr="001145EE" w:rsidRDefault="00021F02" w:rsidP="00ED76E2">
            <w:pPr>
              <w:pStyle w:val="af3"/>
            </w:pPr>
            <w:r w:rsidRPr="001145EE">
              <w:t>Котельная № 10  ул.Ново-Северная</w:t>
            </w:r>
          </w:p>
        </w:tc>
      </w:tr>
      <w:tr w:rsidR="00021F02" w:rsidRPr="00ED76E2" w:rsidTr="001B3C06">
        <w:tc>
          <w:tcPr>
            <w:tcW w:w="1526" w:type="dxa"/>
          </w:tcPr>
          <w:p w:rsidR="00021F02" w:rsidRPr="00ED76E2" w:rsidRDefault="00021F02" w:rsidP="00021F02">
            <w:pPr>
              <w:pStyle w:val="af3"/>
              <w:tabs>
                <w:tab w:val="left" w:pos="1253"/>
              </w:tabs>
              <w:rPr>
                <w:b w:val="0"/>
              </w:rPr>
            </w:pPr>
            <w:r w:rsidRPr="00ED76E2">
              <w:rPr>
                <w:b w:val="0"/>
              </w:rPr>
              <w:t>2012</w:t>
            </w:r>
          </w:p>
        </w:tc>
        <w:tc>
          <w:tcPr>
            <w:tcW w:w="1983" w:type="dxa"/>
            <w:shd w:val="clear" w:color="auto" w:fill="auto"/>
          </w:tcPr>
          <w:p w:rsidR="00021F02" w:rsidRPr="00ED76E2" w:rsidRDefault="00021F02" w:rsidP="00021F02">
            <w:pPr>
              <w:pStyle w:val="af3"/>
              <w:rPr>
                <w:b w:val="0"/>
              </w:rPr>
            </w:pPr>
            <w:r>
              <w:rPr>
                <w:b w:val="0"/>
              </w:rPr>
              <w:t>2660,735</w:t>
            </w:r>
          </w:p>
        </w:tc>
        <w:tc>
          <w:tcPr>
            <w:tcW w:w="2128" w:type="dxa"/>
            <w:shd w:val="clear" w:color="auto" w:fill="auto"/>
          </w:tcPr>
          <w:p w:rsidR="00021F02" w:rsidRPr="00ED76E2" w:rsidRDefault="00021F02" w:rsidP="00021F02">
            <w:pPr>
              <w:pStyle w:val="af3"/>
              <w:rPr>
                <w:b w:val="0"/>
              </w:rPr>
            </w:pPr>
            <w:r>
              <w:rPr>
                <w:b w:val="0"/>
              </w:rPr>
              <w:t>16,497 (0,62)</w:t>
            </w:r>
          </w:p>
        </w:tc>
        <w:tc>
          <w:tcPr>
            <w:tcW w:w="2126" w:type="dxa"/>
            <w:gridSpan w:val="3"/>
            <w:shd w:val="clear" w:color="auto" w:fill="auto"/>
          </w:tcPr>
          <w:p w:rsidR="00021F02" w:rsidRPr="00ED76E2" w:rsidRDefault="00021F02" w:rsidP="00021F02">
            <w:pPr>
              <w:pStyle w:val="af3"/>
              <w:rPr>
                <w:b w:val="0"/>
              </w:rPr>
            </w:pPr>
            <w:r>
              <w:rPr>
                <w:b w:val="0"/>
              </w:rPr>
              <w:t>2644,239</w:t>
            </w:r>
          </w:p>
        </w:tc>
        <w:tc>
          <w:tcPr>
            <w:tcW w:w="1984" w:type="dxa"/>
          </w:tcPr>
          <w:p w:rsidR="00021F02" w:rsidRPr="00ED76E2" w:rsidRDefault="00021F02" w:rsidP="00021F02">
            <w:pPr>
              <w:pStyle w:val="af3"/>
              <w:rPr>
                <w:b w:val="0"/>
              </w:rPr>
            </w:pPr>
            <w:r>
              <w:rPr>
                <w:b w:val="0"/>
              </w:rPr>
              <w:t>179,81 (6,8)</w:t>
            </w:r>
          </w:p>
        </w:tc>
      </w:tr>
      <w:tr w:rsidR="00021F02" w:rsidRPr="00ED76E2" w:rsidTr="001B3C06">
        <w:tc>
          <w:tcPr>
            <w:tcW w:w="1526" w:type="dxa"/>
          </w:tcPr>
          <w:p w:rsidR="00021F02" w:rsidRPr="00ED76E2" w:rsidRDefault="00021F02" w:rsidP="00021F02">
            <w:pPr>
              <w:pStyle w:val="af3"/>
              <w:tabs>
                <w:tab w:val="left" w:pos="1253"/>
              </w:tabs>
              <w:rPr>
                <w:b w:val="0"/>
              </w:rPr>
            </w:pPr>
            <w:r w:rsidRPr="00ED76E2">
              <w:rPr>
                <w:b w:val="0"/>
              </w:rPr>
              <w:t xml:space="preserve">2013 </w:t>
            </w:r>
          </w:p>
        </w:tc>
        <w:tc>
          <w:tcPr>
            <w:tcW w:w="1983" w:type="dxa"/>
            <w:shd w:val="clear" w:color="auto" w:fill="auto"/>
          </w:tcPr>
          <w:p w:rsidR="00021F02" w:rsidRPr="00ED76E2" w:rsidRDefault="00021F02" w:rsidP="00021F02">
            <w:pPr>
              <w:pStyle w:val="af3"/>
              <w:rPr>
                <w:b w:val="0"/>
              </w:rPr>
            </w:pPr>
            <w:r>
              <w:rPr>
                <w:b w:val="0"/>
              </w:rPr>
              <w:t>2660,735</w:t>
            </w:r>
          </w:p>
        </w:tc>
        <w:tc>
          <w:tcPr>
            <w:tcW w:w="2128" w:type="dxa"/>
            <w:shd w:val="clear" w:color="auto" w:fill="auto"/>
          </w:tcPr>
          <w:p w:rsidR="00021F02" w:rsidRPr="00ED76E2" w:rsidRDefault="00021F02" w:rsidP="00021F02">
            <w:pPr>
              <w:pStyle w:val="af3"/>
              <w:rPr>
                <w:b w:val="0"/>
              </w:rPr>
            </w:pPr>
            <w:r>
              <w:rPr>
                <w:b w:val="0"/>
              </w:rPr>
              <w:t>16,497 (0,62)</w:t>
            </w:r>
          </w:p>
        </w:tc>
        <w:tc>
          <w:tcPr>
            <w:tcW w:w="2126" w:type="dxa"/>
            <w:gridSpan w:val="3"/>
            <w:shd w:val="clear" w:color="auto" w:fill="auto"/>
          </w:tcPr>
          <w:p w:rsidR="00021F02" w:rsidRPr="00ED76E2" w:rsidRDefault="00021F02" w:rsidP="00021F02">
            <w:pPr>
              <w:pStyle w:val="af3"/>
              <w:rPr>
                <w:b w:val="0"/>
              </w:rPr>
            </w:pPr>
            <w:r>
              <w:rPr>
                <w:b w:val="0"/>
              </w:rPr>
              <w:t>2644,239</w:t>
            </w:r>
          </w:p>
        </w:tc>
        <w:tc>
          <w:tcPr>
            <w:tcW w:w="1984" w:type="dxa"/>
          </w:tcPr>
          <w:p w:rsidR="00021F02" w:rsidRPr="00ED76E2" w:rsidRDefault="00021F02" w:rsidP="00021F02">
            <w:pPr>
              <w:pStyle w:val="af3"/>
              <w:rPr>
                <w:b w:val="0"/>
              </w:rPr>
            </w:pPr>
            <w:r>
              <w:rPr>
                <w:b w:val="0"/>
              </w:rPr>
              <w:t>179,81 (6,8)</w:t>
            </w:r>
          </w:p>
        </w:tc>
      </w:tr>
      <w:tr w:rsidR="00021F02" w:rsidRPr="00ED76E2" w:rsidTr="001B3C06">
        <w:tc>
          <w:tcPr>
            <w:tcW w:w="1526" w:type="dxa"/>
          </w:tcPr>
          <w:p w:rsidR="00021F02" w:rsidRPr="00ED76E2" w:rsidRDefault="00021F02" w:rsidP="00ED76E2">
            <w:pPr>
              <w:pStyle w:val="af3"/>
              <w:tabs>
                <w:tab w:val="left" w:pos="1253"/>
              </w:tabs>
              <w:rPr>
                <w:b w:val="0"/>
              </w:rPr>
            </w:pPr>
            <w:r>
              <w:rPr>
                <w:b w:val="0"/>
              </w:rPr>
              <w:t>2014</w:t>
            </w:r>
          </w:p>
        </w:tc>
        <w:tc>
          <w:tcPr>
            <w:tcW w:w="1983" w:type="dxa"/>
            <w:shd w:val="clear" w:color="auto" w:fill="auto"/>
          </w:tcPr>
          <w:p w:rsidR="00021F02" w:rsidRPr="00ED76E2" w:rsidRDefault="00AC7538" w:rsidP="00ED76E2">
            <w:pPr>
              <w:pStyle w:val="af3"/>
              <w:rPr>
                <w:b w:val="0"/>
              </w:rPr>
            </w:pPr>
            <w:r>
              <w:rPr>
                <w:b w:val="0"/>
              </w:rPr>
              <w:t>2257,6</w:t>
            </w:r>
          </w:p>
        </w:tc>
        <w:tc>
          <w:tcPr>
            <w:tcW w:w="2128" w:type="dxa"/>
            <w:shd w:val="clear" w:color="auto" w:fill="auto"/>
          </w:tcPr>
          <w:p w:rsidR="00021F02" w:rsidRPr="00ED76E2" w:rsidRDefault="00AC7538" w:rsidP="00ED76E2">
            <w:pPr>
              <w:pStyle w:val="af3"/>
              <w:rPr>
                <w:b w:val="0"/>
              </w:rPr>
            </w:pPr>
            <w:r>
              <w:rPr>
                <w:b w:val="0"/>
              </w:rPr>
              <w:t>49,7(2,2)</w:t>
            </w:r>
          </w:p>
        </w:tc>
        <w:tc>
          <w:tcPr>
            <w:tcW w:w="2126" w:type="dxa"/>
            <w:gridSpan w:val="3"/>
            <w:shd w:val="clear" w:color="auto" w:fill="auto"/>
          </w:tcPr>
          <w:p w:rsidR="00021F02" w:rsidRPr="00ED76E2" w:rsidRDefault="00AC7538" w:rsidP="00ED76E2">
            <w:pPr>
              <w:pStyle w:val="af3"/>
              <w:rPr>
                <w:b w:val="0"/>
              </w:rPr>
            </w:pPr>
            <w:r>
              <w:rPr>
                <w:b w:val="0"/>
              </w:rPr>
              <w:t>2142,6</w:t>
            </w:r>
          </w:p>
        </w:tc>
        <w:tc>
          <w:tcPr>
            <w:tcW w:w="1984" w:type="dxa"/>
          </w:tcPr>
          <w:p w:rsidR="00021F02" w:rsidRPr="00ED76E2" w:rsidRDefault="00AC7538" w:rsidP="00ED76E2">
            <w:pPr>
              <w:pStyle w:val="af3"/>
              <w:rPr>
                <w:b w:val="0"/>
              </w:rPr>
            </w:pPr>
            <w:r>
              <w:rPr>
                <w:b w:val="0"/>
              </w:rPr>
              <w:t>153,52(6,8)</w:t>
            </w:r>
          </w:p>
        </w:tc>
      </w:tr>
      <w:tr w:rsidR="00021F02" w:rsidRPr="00ED76E2" w:rsidTr="001B3C06">
        <w:tc>
          <w:tcPr>
            <w:tcW w:w="1526" w:type="dxa"/>
          </w:tcPr>
          <w:p w:rsidR="00021F02" w:rsidRPr="00ED76E2" w:rsidRDefault="00021F02" w:rsidP="00A30AB7">
            <w:pPr>
              <w:pStyle w:val="af3"/>
              <w:tabs>
                <w:tab w:val="left" w:pos="1253"/>
              </w:tabs>
              <w:rPr>
                <w:b w:val="0"/>
              </w:rPr>
            </w:pPr>
            <w:r>
              <w:rPr>
                <w:b w:val="0"/>
              </w:rPr>
              <w:t>2015</w:t>
            </w:r>
          </w:p>
        </w:tc>
        <w:tc>
          <w:tcPr>
            <w:tcW w:w="1983" w:type="dxa"/>
            <w:shd w:val="clear" w:color="auto" w:fill="auto"/>
          </w:tcPr>
          <w:p w:rsidR="00021F02" w:rsidRPr="00ED76E2" w:rsidRDefault="00AC7538" w:rsidP="00ED76E2">
            <w:pPr>
              <w:pStyle w:val="af3"/>
              <w:rPr>
                <w:b w:val="0"/>
              </w:rPr>
            </w:pPr>
            <w:r>
              <w:rPr>
                <w:b w:val="0"/>
              </w:rPr>
              <w:t>2363,3</w:t>
            </w:r>
          </w:p>
        </w:tc>
        <w:tc>
          <w:tcPr>
            <w:tcW w:w="2128" w:type="dxa"/>
            <w:shd w:val="clear" w:color="auto" w:fill="auto"/>
          </w:tcPr>
          <w:p w:rsidR="00021F02" w:rsidRPr="00ED76E2" w:rsidRDefault="00AC7538" w:rsidP="00ED76E2">
            <w:pPr>
              <w:pStyle w:val="af3"/>
              <w:rPr>
                <w:b w:val="0"/>
              </w:rPr>
            </w:pPr>
            <w:r>
              <w:rPr>
                <w:b w:val="0"/>
              </w:rPr>
              <w:t>52(2,2)</w:t>
            </w:r>
          </w:p>
        </w:tc>
        <w:tc>
          <w:tcPr>
            <w:tcW w:w="2126" w:type="dxa"/>
            <w:gridSpan w:val="3"/>
            <w:shd w:val="clear" w:color="auto" w:fill="auto"/>
          </w:tcPr>
          <w:p w:rsidR="00021F02" w:rsidRPr="00ED76E2" w:rsidRDefault="00AC7538" w:rsidP="00ED76E2">
            <w:pPr>
              <w:pStyle w:val="af3"/>
              <w:rPr>
                <w:b w:val="0"/>
              </w:rPr>
            </w:pPr>
            <w:r>
              <w:rPr>
                <w:b w:val="0"/>
              </w:rPr>
              <w:t>2192,8</w:t>
            </w:r>
          </w:p>
        </w:tc>
        <w:tc>
          <w:tcPr>
            <w:tcW w:w="1984" w:type="dxa"/>
          </w:tcPr>
          <w:p w:rsidR="00021F02" w:rsidRPr="00ED76E2" w:rsidRDefault="00AC7538" w:rsidP="00ED76E2">
            <w:pPr>
              <w:pStyle w:val="af3"/>
              <w:rPr>
                <w:b w:val="0"/>
              </w:rPr>
            </w:pPr>
            <w:r>
              <w:rPr>
                <w:b w:val="0"/>
              </w:rPr>
              <w:t>160,7(6,8)</w:t>
            </w:r>
          </w:p>
        </w:tc>
      </w:tr>
      <w:tr w:rsidR="00021F02" w:rsidRPr="00ED76E2" w:rsidTr="00ED76E2">
        <w:tc>
          <w:tcPr>
            <w:tcW w:w="9747" w:type="dxa"/>
            <w:gridSpan w:val="7"/>
            <w:shd w:val="clear" w:color="auto" w:fill="auto"/>
          </w:tcPr>
          <w:p w:rsidR="00021F02" w:rsidRPr="00ED76E2" w:rsidRDefault="00021F02" w:rsidP="00ED76E2">
            <w:pPr>
              <w:spacing w:line="276" w:lineRule="auto"/>
              <w:jc w:val="center"/>
              <w:rPr>
                <w:b/>
              </w:rPr>
            </w:pPr>
            <w:r w:rsidRPr="00B55296">
              <w:rPr>
                <w:b/>
                <w:sz w:val="24"/>
                <w:szCs w:val="24"/>
              </w:rPr>
              <w:t>Котельная № 13, ул.Фрунзе,97</w:t>
            </w:r>
          </w:p>
        </w:tc>
      </w:tr>
      <w:tr w:rsidR="00021F02" w:rsidRPr="00ED76E2" w:rsidTr="001B3C06">
        <w:tc>
          <w:tcPr>
            <w:tcW w:w="1526" w:type="dxa"/>
          </w:tcPr>
          <w:p w:rsidR="00021F02" w:rsidRPr="00ED76E2" w:rsidRDefault="00021F02" w:rsidP="00021F02">
            <w:pPr>
              <w:pStyle w:val="af3"/>
              <w:tabs>
                <w:tab w:val="left" w:pos="1253"/>
              </w:tabs>
              <w:rPr>
                <w:b w:val="0"/>
              </w:rPr>
            </w:pPr>
            <w:r w:rsidRPr="00ED76E2">
              <w:rPr>
                <w:b w:val="0"/>
              </w:rPr>
              <w:t>2012</w:t>
            </w:r>
          </w:p>
        </w:tc>
        <w:tc>
          <w:tcPr>
            <w:tcW w:w="1983" w:type="dxa"/>
            <w:shd w:val="clear" w:color="auto" w:fill="auto"/>
          </w:tcPr>
          <w:p w:rsidR="00021F02" w:rsidRPr="00ED76E2" w:rsidRDefault="00021F02" w:rsidP="00021F02">
            <w:pPr>
              <w:pStyle w:val="af3"/>
              <w:rPr>
                <w:b w:val="0"/>
              </w:rPr>
            </w:pPr>
            <w:r>
              <w:rPr>
                <w:b w:val="0"/>
              </w:rPr>
              <w:t>1833,885</w:t>
            </w:r>
          </w:p>
        </w:tc>
        <w:tc>
          <w:tcPr>
            <w:tcW w:w="2128" w:type="dxa"/>
            <w:shd w:val="clear" w:color="auto" w:fill="auto"/>
          </w:tcPr>
          <w:p w:rsidR="00021F02" w:rsidRPr="00ED76E2" w:rsidRDefault="00021F02" w:rsidP="00021F02">
            <w:pPr>
              <w:pStyle w:val="af3"/>
              <w:rPr>
                <w:b w:val="0"/>
              </w:rPr>
            </w:pPr>
            <w:r>
              <w:rPr>
                <w:b w:val="0"/>
              </w:rPr>
              <w:t>9,353 (0,51)</w:t>
            </w:r>
          </w:p>
        </w:tc>
        <w:tc>
          <w:tcPr>
            <w:tcW w:w="2126" w:type="dxa"/>
            <w:gridSpan w:val="3"/>
            <w:shd w:val="clear" w:color="auto" w:fill="auto"/>
          </w:tcPr>
          <w:p w:rsidR="00021F02" w:rsidRPr="00ED76E2" w:rsidRDefault="00021F02" w:rsidP="00021F02">
            <w:pPr>
              <w:pStyle w:val="af3"/>
              <w:rPr>
                <w:b w:val="0"/>
              </w:rPr>
            </w:pPr>
            <w:r>
              <w:rPr>
                <w:b w:val="0"/>
              </w:rPr>
              <w:t>1824,532</w:t>
            </w:r>
          </w:p>
        </w:tc>
        <w:tc>
          <w:tcPr>
            <w:tcW w:w="1984" w:type="dxa"/>
          </w:tcPr>
          <w:p w:rsidR="00021F02" w:rsidRPr="00ED76E2" w:rsidRDefault="00021F02" w:rsidP="00021F02">
            <w:pPr>
              <w:pStyle w:val="af3"/>
              <w:rPr>
                <w:b w:val="0"/>
              </w:rPr>
            </w:pPr>
            <w:r>
              <w:rPr>
                <w:b w:val="0"/>
              </w:rPr>
              <w:t>109,47 (6,0)</w:t>
            </w:r>
          </w:p>
        </w:tc>
      </w:tr>
      <w:tr w:rsidR="00021F02" w:rsidRPr="00ED76E2" w:rsidTr="001B3C06">
        <w:tc>
          <w:tcPr>
            <w:tcW w:w="1526" w:type="dxa"/>
          </w:tcPr>
          <w:p w:rsidR="00021F02" w:rsidRPr="00ED76E2" w:rsidRDefault="00021F02" w:rsidP="00021F02">
            <w:pPr>
              <w:pStyle w:val="af3"/>
              <w:tabs>
                <w:tab w:val="left" w:pos="1253"/>
              </w:tabs>
              <w:rPr>
                <w:b w:val="0"/>
              </w:rPr>
            </w:pPr>
            <w:r w:rsidRPr="00ED76E2">
              <w:rPr>
                <w:b w:val="0"/>
              </w:rPr>
              <w:t xml:space="preserve">2013 </w:t>
            </w:r>
          </w:p>
        </w:tc>
        <w:tc>
          <w:tcPr>
            <w:tcW w:w="1983" w:type="dxa"/>
            <w:shd w:val="clear" w:color="auto" w:fill="auto"/>
          </w:tcPr>
          <w:p w:rsidR="00021F02" w:rsidRPr="00ED76E2" w:rsidRDefault="00021F02" w:rsidP="00021F02">
            <w:pPr>
              <w:pStyle w:val="af3"/>
              <w:rPr>
                <w:b w:val="0"/>
              </w:rPr>
            </w:pPr>
            <w:r>
              <w:rPr>
                <w:b w:val="0"/>
              </w:rPr>
              <w:t>1833,885</w:t>
            </w:r>
          </w:p>
        </w:tc>
        <w:tc>
          <w:tcPr>
            <w:tcW w:w="2128" w:type="dxa"/>
            <w:shd w:val="clear" w:color="auto" w:fill="auto"/>
          </w:tcPr>
          <w:p w:rsidR="00021F02" w:rsidRPr="00ED76E2" w:rsidRDefault="00021F02" w:rsidP="00021F02">
            <w:pPr>
              <w:pStyle w:val="af3"/>
              <w:rPr>
                <w:b w:val="0"/>
              </w:rPr>
            </w:pPr>
            <w:r>
              <w:rPr>
                <w:b w:val="0"/>
              </w:rPr>
              <w:t>9,353 (0,51)</w:t>
            </w:r>
          </w:p>
        </w:tc>
        <w:tc>
          <w:tcPr>
            <w:tcW w:w="2126" w:type="dxa"/>
            <w:gridSpan w:val="3"/>
            <w:shd w:val="clear" w:color="auto" w:fill="auto"/>
          </w:tcPr>
          <w:p w:rsidR="00021F02" w:rsidRPr="00ED76E2" w:rsidRDefault="00021F02" w:rsidP="00021F02">
            <w:pPr>
              <w:pStyle w:val="af3"/>
              <w:rPr>
                <w:b w:val="0"/>
              </w:rPr>
            </w:pPr>
            <w:r>
              <w:rPr>
                <w:b w:val="0"/>
              </w:rPr>
              <w:t>1824,532</w:t>
            </w:r>
          </w:p>
        </w:tc>
        <w:tc>
          <w:tcPr>
            <w:tcW w:w="1984" w:type="dxa"/>
          </w:tcPr>
          <w:p w:rsidR="00021F02" w:rsidRPr="00ED76E2" w:rsidRDefault="00021F02" w:rsidP="00021F02">
            <w:pPr>
              <w:pStyle w:val="af3"/>
              <w:rPr>
                <w:b w:val="0"/>
              </w:rPr>
            </w:pPr>
            <w:r>
              <w:rPr>
                <w:b w:val="0"/>
              </w:rPr>
              <w:t>109,47 (6,0)</w:t>
            </w:r>
          </w:p>
        </w:tc>
      </w:tr>
      <w:tr w:rsidR="00021F02" w:rsidRPr="00ED76E2" w:rsidTr="001B3C06">
        <w:tc>
          <w:tcPr>
            <w:tcW w:w="1526" w:type="dxa"/>
          </w:tcPr>
          <w:p w:rsidR="00021F02" w:rsidRPr="00ED76E2" w:rsidRDefault="00021F02" w:rsidP="00ED76E2">
            <w:pPr>
              <w:pStyle w:val="af3"/>
              <w:tabs>
                <w:tab w:val="left" w:pos="1253"/>
              </w:tabs>
              <w:rPr>
                <w:b w:val="0"/>
              </w:rPr>
            </w:pPr>
            <w:r>
              <w:rPr>
                <w:b w:val="0"/>
              </w:rPr>
              <w:t>2014</w:t>
            </w:r>
          </w:p>
        </w:tc>
        <w:tc>
          <w:tcPr>
            <w:tcW w:w="1983" w:type="dxa"/>
            <w:shd w:val="clear" w:color="auto" w:fill="auto"/>
          </w:tcPr>
          <w:p w:rsidR="00021F02" w:rsidRPr="00ED76E2" w:rsidRDefault="00AC7538" w:rsidP="00ED76E2">
            <w:pPr>
              <w:pStyle w:val="af3"/>
              <w:rPr>
                <w:b w:val="0"/>
              </w:rPr>
            </w:pPr>
            <w:r>
              <w:rPr>
                <w:b w:val="0"/>
              </w:rPr>
              <w:t>1076,4</w:t>
            </w:r>
          </w:p>
        </w:tc>
        <w:tc>
          <w:tcPr>
            <w:tcW w:w="2128" w:type="dxa"/>
            <w:shd w:val="clear" w:color="auto" w:fill="auto"/>
          </w:tcPr>
          <w:p w:rsidR="00021F02" w:rsidRPr="00ED76E2" w:rsidRDefault="00AC7538" w:rsidP="00ED76E2">
            <w:pPr>
              <w:pStyle w:val="af3"/>
              <w:rPr>
                <w:b w:val="0"/>
              </w:rPr>
            </w:pPr>
            <w:r>
              <w:rPr>
                <w:b w:val="0"/>
              </w:rPr>
              <w:t>23,7(2,2)</w:t>
            </w:r>
          </w:p>
        </w:tc>
        <w:tc>
          <w:tcPr>
            <w:tcW w:w="2126" w:type="dxa"/>
            <w:gridSpan w:val="3"/>
            <w:shd w:val="clear" w:color="auto" w:fill="auto"/>
          </w:tcPr>
          <w:p w:rsidR="00021F02" w:rsidRPr="00ED76E2" w:rsidRDefault="00AC7538" w:rsidP="00ED76E2">
            <w:pPr>
              <w:pStyle w:val="af3"/>
              <w:rPr>
                <w:b w:val="0"/>
              </w:rPr>
            </w:pPr>
            <w:r>
              <w:rPr>
                <w:b w:val="0"/>
              </w:rPr>
              <w:t>998,85</w:t>
            </w:r>
          </w:p>
        </w:tc>
        <w:tc>
          <w:tcPr>
            <w:tcW w:w="1984" w:type="dxa"/>
          </w:tcPr>
          <w:p w:rsidR="00021F02" w:rsidRPr="00ED76E2" w:rsidRDefault="00AC7538" w:rsidP="00ED76E2">
            <w:pPr>
              <w:pStyle w:val="af3"/>
              <w:rPr>
                <w:b w:val="0"/>
              </w:rPr>
            </w:pPr>
            <w:r>
              <w:rPr>
                <w:b w:val="0"/>
              </w:rPr>
              <w:t>64,58(6,0)</w:t>
            </w:r>
          </w:p>
        </w:tc>
      </w:tr>
      <w:tr w:rsidR="00021F02" w:rsidRPr="00ED76E2" w:rsidTr="001B3C06">
        <w:tc>
          <w:tcPr>
            <w:tcW w:w="1526" w:type="dxa"/>
          </w:tcPr>
          <w:p w:rsidR="00021F02" w:rsidRPr="00ED76E2" w:rsidRDefault="00021F02" w:rsidP="00A30AB7">
            <w:pPr>
              <w:pStyle w:val="af3"/>
              <w:tabs>
                <w:tab w:val="left" w:pos="1253"/>
              </w:tabs>
              <w:rPr>
                <w:b w:val="0"/>
              </w:rPr>
            </w:pPr>
            <w:r>
              <w:rPr>
                <w:b w:val="0"/>
              </w:rPr>
              <w:t>2015</w:t>
            </w:r>
          </w:p>
        </w:tc>
        <w:tc>
          <w:tcPr>
            <w:tcW w:w="1983" w:type="dxa"/>
            <w:shd w:val="clear" w:color="auto" w:fill="auto"/>
          </w:tcPr>
          <w:p w:rsidR="00021F02" w:rsidRPr="00ED76E2" w:rsidRDefault="00AC7538" w:rsidP="00ED76E2">
            <w:pPr>
              <w:pStyle w:val="af3"/>
              <w:rPr>
                <w:b w:val="0"/>
              </w:rPr>
            </w:pPr>
            <w:r>
              <w:rPr>
                <w:b w:val="0"/>
              </w:rPr>
              <w:t>1019,3</w:t>
            </w:r>
          </w:p>
        </w:tc>
        <w:tc>
          <w:tcPr>
            <w:tcW w:w="2128" w:type="dxa"/>
            <w:shd w:val="clear" w:color="auto" w:fill="auto"/>
          </w:tcPr>
          <w:p w:rsidR="00021F02" w:rsidRPr="00ED76E2" w:rsidRDefault="00AC7538" w:rsidP="00ED76E2">
            <w:pPr>
              <w:pStyle w:val="af3"/>
              <w:rPr>
                <w:b w:val="0"/>
              </w:rPr>
            </w:pPr>
            <w:r>
              <w:rPr>
                <w:b w:val="0"/>
              </w:rPr>
              <w:t>22,4(2,2)</w:t>
            </w:r>
          </w:p>
        </w:tc>
        <w:tc>
          <w:tcPr>
            <w:tcW w:w="2126" w:type="dxa"/>
            <w:gridSpan w:val="3"/>
            <w:shd w:val="clear" w:color="auto" w:fill="auto"/>
          </w:tcPr>
          <w:p w:rsidR="00021F02" w:rsidRPr="00ED76E2" w:rsidRDefault="00AC7538" w:rsidP="002D2D25">
            <w:pPr>
              <w:pStyle w:val="af3"/>
              <w:rPr>
                <w:b w:val="0"/>
              </w:rPr>
            </w:pPr>
            <w:r>
              <w:rPr>
                <w:b w:val="0"/>
              </w:rPr>
              <w:t>887,07</w:t>
            </w:r>
          </w:p>
        </w:tc>
        <w:tc>
          <w:tcPr>
            <w:tcW w:w="1984" w:type="dxa"/>
          </w:tcPr>
          <w:p w:rsidR="00021F02" w:rsidRPr="00ED76E2" w:rsidRDefault="00AC7538" w:rsidP="002D2D25">
            <w:pPr>
              <w:pStyle w:val="af3"/>
              <w:rPr>
                <w:b w:val="0"/>
              </w:rPr>
            </w:pPr>
            <w:r>
              <w:rPr>
                <w:b w:val="0"/>
              </w:rPr>
              <w:t>61,16(6,0)</w:t>
            </w:r>
          </w:p>
        </w:tc>
      </w:tr>
      <w:tr w:rsidR="00021F02" w:rsidRPr="00ED76E2" w:rsidTr="00ED76E2">
        <w:tc>
          <w:tcPr>
            <w:tcW w:w="9747" w:type="dxa"/>
            <w:gridSpan w:val="7"/>
            <w:shd w:val="clear" w:color="auto" w:fill="auto"/>
          </w:tcPr>
          <w:p w:rsidR="00021F02" w:rsidRPr="00ED76E2" w:rsidRDefault="00021F02" w:rsidP="001145EE">
            <w:pPr>
              <w:spacing w:line="276" w:lineRule="auto"/>
              <w:jc w:val="center"/>
              <w:rPr>
                <w:b/>
              </w:rPr>
            </w:pPr>
            <w:r w:rsidRPr="00B55296">
              <w:rPr>
                <w:b/>
                <w:sz w:val="24"/>
                <w:szCs w:val="24"/>
              </w:rPr>
              <w:t xml:space="preserve">Котельная № 15, </w:t>
            </w:r>
            <w:r>
              <w:rPr>
                <w:b/>
                <w:sz w:val="24"/>
                <w:szCs w:val="24"/>
              </w:rPr>
              <w:t>у</w:t>
            </w:r>
            <w:r w:rsidRPr="00B55296">
              <w:rPr>
                <w:b/>
                <w:sz w:val="24"/>
                <w:szCs w:val="24"/>
              </w:rPr>
              <w:t>л Нагорная, 5</w:t>
            </w:r>
          </w:p>
        </w:tc>
      </w:tr>
      <w:tr w:rsidR="00021F02" w:rsidRPr="00ED76E2" w:rsidTr="001B3C06">
        <w:tc>
          <w:tcPr>
            <w:tcW w:w="1526" w:type="dxa"/>
          </w:tcPr>
          <w:p w:rsidR="00021F02" w:rsidRPr="00ED76E2" w:rsidRDefault="00021F02" w:rsidP="00021F02">
            <w:pPr>
              <w:pStyle w:val="af3"/>
              <w:tabs>
                <w:tab w:val="left" w:pos="1253"/>
              </w:tabs>
              <w:rPr>
                <w:b w:val="0"/>
              </w:rPr>
            </w:pPr>
            <w:r w:rsidRPr="00ED76E2">
              <w:rPr>
                <w:b w:val="0"/>
              </w:rPr>
              <w:t>2012</w:t>
            </w:r>
          </w:p>
        </w:tc>
        <w:tc>
          <w:tcPr>
            <w:tcW w:w="1983" w:type="dxa"/>
            <w:shd w:val="clear" w:color="auto" w:fill="auto"/>
          </w:tcPr>
          <w:p w:rsidR="00021F02" w:rsidRPr="00ED76E2" w:rsidRDefault="00021F02" w:rsidP="00021F02">
            <w:pPr>
              <w:pStyle w:val="af3"/>
              <w:rPr>
                <w:b w:val="0"/>
              </w:rPr>
            </w:pPr>
            <w:r>
              <w:rPr>
                <w:b w:val="0"/>
              </w:rPr>
              <w:t>9196,877</w:t>
            </w:r>
          </w:p>
        </w:tc>
        <w:tc>
          <w:tcPr>
            <w:tcW w:w="2128" w:type="dxa"/>
            <w:shd w:val="clear" w:color="auto" w:fill="auto"/>
          </w:tcPr>
          <w:p w:rsidR="00021F02" w:rsidRPr="00ED76E2" w:rsidRDefault="00021F02" w:rsidP="00021F02">
            <w:pPr>
              <w:pStyle w:val="af3"/>
              <w:rPr>
                <w:b w:val="0"/>
              </w:rPr>
            </w:pPr>
            <w:r>
              <w:rPr>
                <w:b w:val="0"/>
              </w:rPr>
              <w:t>49,663 (0,54)</w:t>
            </w:r>
          </w:p>
        </w:tc>
        <w:tc>
          <w:tcPr>
            <w:tcW w:w="2126" w:type="dxa"/>
            <w:gridSpan w:val="3"/>
            <w:shd w:val="clear" w:color="auto" w:fill="auto"/>
          </w:tcPr>
          <w:p w:rsidR="00021F02" w:rsidRPr="00ED76E2" w:rsidRDefault="00021F02" w:rsidP="00021F02">
            <w:pPr>
              <w:pStyle w:val="af3"/>
              <w:rPr>
                <w:b w:val="0"/>
              </w:rPr>
            </w:pPr>
            <w:r>
              <w:rPr>
                <w:b w:val="0"/>
              </w:rPr>
              <w:t>9147,214</w:t>
            </w:r>
          </w:p>
        </w:tc>
        <w:tc>
          <w:tcPr>
            <w:tcW w:w="1984" w:type="dxa"/>
          </w:tcPr>
          <w:p w:rsidR="00021F02" w:rsidRPr="00ED76E2" w:rsidRDefault="00021F02" w:rsidP="00021F02">
            <w:pPr>
              <w:pStyle w:val="af3"/>
              <w:rPr>
                <w:b w:val="0"/>
              </w:rPr>
            </w:pPr>
            <w:r>
              <w:rPr>
                <w:b w:val="0"/>
              </w:rPr>
              <w:t>365,89 (4,0)</w:t>
            </w:r>
          </w:p>
        </w:tc>
      </w:tr>
      <w:tr w:rsidR="00021F02" w:rsidRPr="00ED76E2" w:rsidTr="001B3C06">
        <w:tc>
          <w:tcPr>
            <w:tcW w:w="1526" w:type="dxa"/>
          </w:tcPr>
          <w:p w:rsidR="00021F02" w:rsidRDefault="00021F02" w:rsidP="00021F02">
            <w:pPr>
              <w:pStyle w:val="af3"/>
              <w:tabs>
                <w:tab w:val="left" w:pos="1253"/>
              </w:tabs>
              <w:rPr>
                <w:b w:val="0"/>
              </w:rPr>
            </w:pPr>
            <w:r w:rsidRPr="00ED76E2">
              <w:rPr>
                <w:b w:val="0"/>
              </w:rPr>
              <w:t xml:space="preserve">2013 </w:t>
            </w:r>
          </w:p>
        </w:tc>
        <w:tc>
          <w:tcPr>
            <w:tcW w:w="1983" w:type="dxa"/>
            <w:shd w:val="clear" w:color="auto" w:fill="auto"/>
          </w:tcPr>
          <w:p w:rsidR="00021F02" w:rsidRPr="00ED76E2" w:rsidRDefault="00021F02" w:rsidP="00021F02">
            <w:pPr>
              <w:pStyle w:val="af3"/>
              <w:rPr>
                <w:b w:val="0"/>
              </w:rPr>
            </w:pPr>
            <w:r>
              <w:rPr>
                <w:b w:val="0"/>
              </w:rPr>
              <w:t>9196,877</w:t>
            </w:r>
          </w:p>
        </w:tc>
        <w:tc>
          <w:tcPr>
            <w:tcW w:w="2128" w:type="dxa"/>
            <w:shd w:val="clear" w:color="auto" w:fill="auto"/>
          </w:tcPr>
          <w:p w:rsidR="00021F02" w:rsidRPr="00ED76E2" w:rsidRDefault="00021F02" w:rsidP="00021F02">
            <w:pPr>
              <w:pStyle w:val="af3"/>
              <w:rPr>
                <w:b w:val="0"/>
              </w:rPr>
            </w:pPr>
            <w:r>
              <w:rPr>
                <w:b w:val="0"/>
              </w:rPr>
              <w:t>49,663 (0,54)</w:t>
            </w:r>
          </w:p>
        </w:tc>
        <w:tc>
          <w:tcPr>
            <w:tcW w:w="2126" w:type="dxa"/>
            <w:gridSpan w:val="3"/>
            <w:shd w:val="clear" w:color="auto" w:fill="auto"/>
          </w:tcPr>
          <w:p w:rsidR="00021F02" w:rsidRDefault="00021F02" w:rsidP="00021F02">
            <w:pPr>
              <w:pStyle w:val="af3"/>
              <w:rPr>
                <w:b w:val="0"/>
              </w:rPr>
            </w:pPr>
            <w:r>
              <w:rPr>
                <w:b w:val="0"/>
              </w:rPr>
              <w:t>9147,214</w:t>
            </w:r>
          </w:p>
        </w:tc>
        <w:tc>
          <w:tcPr>
            <w:tcW w:w="1984" w:type="dxa"/>
          </w:tcPr>
          <w:p w:rsidR="00021F02" w:rsidRDefault="00021F02" w:rsidP="00021F02">
            <w:pPr>
              <w:pStyle w:val="af3"/>
              <w:rPr>
                <w:b w:val="0"/>
              </w:rPr>
            </w:pPr>
            <w:r>
              <w:rPr>
                <w:b w:val="0"/>
              </w:rPr>
              <w:t>365,89 (4,0)</w:t>
            </w:r>
          </w:p>
        </w:tc>
      </w:tr>
      <w:tr w:rsidR="00021F02" w:rsidRPr="00ED76E2" w:rsidTr="001B3C06">
        <w:tc>
          <w:tcPr>
            <w:tcW w:w="1526" w:type="dxa"/>
          </w:tcPr>
          <w:p w:rsidR="00021F02" w:rsidRPr="00ED76E2" w:rsidRDefault="00021F02" w:rsidP="00ED76E2">
            <w:pPr>
              <w:pStyle w:val="af3"/>
              <w:tabs>
                <w:tab w:val="left" w:pos="1253"/>
              </w:tabs>
              <w:rPr>
                <w:b w:val="0"/>
              </w:rPr>
            </w:pPr>
            <w:r>
              <w:rPr>
                <w:b w:val="0"/>
              </w:rPr>
              <w:t>2014</w:t>
            </w:r>
          </w:p>
        </w:tc>
        <w:tc>
          <w:tcPr>
            <w:tcW w:w="1983" w:type="dxa"/>
            <w:shd w:val="clear" w:color="auto" w:fill="auto"/>
          </w:tcPr>
          <w:p w:rsidR="00021F02" w:rsidRPr="00ED76E2" w:rsidRDefault="00965582" w:rsidP="00ED76E2">
            <w:pPr>
              <w:pStyle w:val="af3"/>
              <w:rPr>
                <w:b w:val="0"/>
              </w:rPr>
            </w:pPr>
            <w:r>
              <w:rPr>
                <w:b w:val="0"/>
              </w:rPr>
              <w:t>8924,2</w:t>
            </w:r>
          </w:p>
        </w:tc>
        <w:tc>
          <w:tcPr>
            <w:tcW w:w="2128" w:type="dxa"/>
            <w:shd w:val="clear" w:color="auto" w:fill="auto"/>
          </w:tcPr>
          <w:p w:rsidR="00021F02" w:rsidRPr="00ED76E2" w:rsidRDefault="00965582" w:rsidP="00ED76E2">
            <w:pPr>
              <w:pStyle w:val="af3"/>
              <w:rPr>
                <w:b w:val="0"/>
              </w:rPr>
            </w:pPr>
            <w:r>
              <w:rPr>
                <w:b w:val="0"/>
              </w:rPr>
              <w:t>169,3(2,2)</w:t>
            </w:r>
          </w:p>
        </w:tc>
        <w:tc>
          <w:tcPr>
            <w:tcW w:w="2126" w:type="dxa"/>
            <w:gridSpan w:val="3"/>
            <w:shd w:val="clear" w:color="auto" w:fill="auto"/>
          </w:tcPr>
          <w:p w:rsidR="00021F02" w:rsidRPr="00ED76E2" w:rsidRDefault="00965582" w:rsidP="00ED76E2">
            <w:pPr>
              <w:pStyle w:val="af3"/>
              <w:rPr>
                <w:b w:val="0"/>
              </w:rPr>
            </w:pPr>
            <w:r>
              <w:rPr>
                <w:b w:val="0"/>
              </w:rPr>
              <w:t>6748,5</w:t>
            </w:r>
          </w:p>
        </w:tc>
        <w:tc>
          <w:tcPr>
            <w:tcW w:w="1984" w:type="dxa"/>
          </w:tcPr>
          <w:p w:rsidR="00021F02" w:rsidRPr="00ED76E2" w:rsidRDefault="00965582" w:rsidP="009F4F82">
            <w:pPr>
              <w:pStyle w:val="af3"/>
              <w:rPr>
                <w:b w:val="0"/>
              </w:rPr>
            </w:pPr>
            <w:r>
              <w:rPr>
                <w:b w:val="0"/>
              </w:rPr>
              <w:t>356,97(4,0)</w:t>
            </w:r>
          </w:p>
        </w:tc>
      </w:tr>
      <w:tr w:rsidR="00021F02" w:rsidTr="001B3C06">
        <w:tc>
          <w:tcPr>
            <w:tcW w:w="1526" w:type="dxa"/>
          </w:tcPr>
          <w:p w:rsidR="00021F02" w:rsidRDefault="00021F02" w:rsidP="00A30AB7">
            <w:pPr>
              <w:pStyle w:val="af3"/>
              <w:tabs>
                <w:tab w:val="left" w:pos="1253"/>
              </w:tabs>
              <w:rPr>
                <w:b w:val="0"/>
              </w:rPr>
            </w:pPr>
            <w:r>
              <w:rPr>
                <w:b w:val="0"/>
              </w:rPr>
              <w:t>2015</w:t>
            </w:r>
          </w:p>
        </w:tc>
        <w:tc>
          <w:tcPr>
            <w:tcW w:w="1983" w:type="dxa"/>
            <w:shd w:val="clear" w:color="auto" w:fill="auto"/>
          </w:tcPr>
          <w:p w:rsidR="00021F02" w:rsidRPr="00ED76E2" w:rsidRDefault="00965582" w:rsidP="00ED76E2">
            <w:pPr>
              <w:pStyle w:val="af3"/>
              <w:rPr>
                <w:b w:val="0"/>
              </w:rPr>
            </w:pPr>
            <w:r>
              <w:rPr>
                <w:b w:val="0"/>
              </w:rPr>
              <w:t>8930,5</w:t>
            </w:r>
          </w:p>
        </w:tc>
        <w:tc>
          <w:tcPr>
            <w:tcW w:w="2128" w:type="dxa"/>
            <w:shd w:val="clear" w:color="auto" w:fill="auto"/>
          </w:tcPr>
          <w:p w:rsidR="00021F02" w:rsidRPr="00ED76E2" w:rsidRDefault="00965582" w:rsidP="00ED76E2">
            <w:pPr>
              <w:pStyle w:val="af3"/>
              <w:rPr>
                <w:b w:val="0"/>
              </w:rPr>
            </w:pPr>
            <w:r>
              <w:rPr>
                <w:b w:val="0"/>
              </w:rPr>
              <w:t>196,4(2,2)</w:t>
            </w:r>
          </w:p>
        </w:tc>
        <w:tc>
          <w:tcPr>
            <w:tcW w:w="2126" w:type="dxa"/>
            <w:gridSpan w:val="3"/>
            <w:shd w:val="clear" w:color="auto" w:fill="auto"/>
          </w:tcPr>
          <w:p w:rsidR="00021F02" w:rsidRDefault="00965582" w:rsidP="00ED76E2">
            <w:pPr>
              <w:pStyle w:val="af3"/>
              <w:rPr>
                <w:b w:val="0"/>
              </w:rPr>
            </w:pPr>
            <w:r>
              <w:rPr>
                <w:b w:val="0"/>
              </w:rPr>
              <w:t>6700,1</w:t>
            </w:r>
          </w:p>
        </w:tc>
        <w:tc>
          <w:tcPr>
            <w:tcW w:w="1984" w:type="dxa"/>
          </w:tcPr>
          <w:p w:rsidR="00021F02" w:rsidRDefault="00965582" w:rsidP="00ED76E2">
            <w:pPr>
              <w:pStyle w:val="af3"/>
              <w:rPr>
                <w:b w:val="0"/>
              </w:rPr>
            </w:pPr>
            <w:r>
              <w:rPr>
                <w:b w:val="0"/>
              </w:rPr>
              <w:t>357,22(4,0)</w:t>
            </w:r>
          </w:p>
        </w:tc>
      </w:tr>
      <w:tr w:rsidR="00021F02" w:rsidRPr="00ED76E2" w:rsidTr="00B73403">
        <w:tc>
          <w:tcPr>
            <w:tcW w:w="9747" w:type="dxa"/>
            <w:gridSpan w:val="7"/>
            <w:shd w:val="clear" w:color="auto" w:fill="auto"/>
          </w:tcPr>
          <w:p w:rsidR="00021F02" w:rsidRPr="001145EE" w:rsidRDefault="00021F02" w:rsidP="00B73403">
            <w:pPr>
              <w:spacing w:line="276" w:lineRule="auto"/>
              <w:jc w:val="center"/>
              <w:rPr>
                <w:b/>
                <w:sz w:val="24"/>
                <w:szCs w:val="24"/>
              </w:rPr>
            </w:pPr>
            <w:r w:rsidRPr="001145EE">
              <w:rPr>
                <w:b/>
                <w:sz w:val="24"/>
                <w:szCs w:val="24"/>
              </w:rPr>
              <w:t>Ведомственные котельные</w:t>
            </w:r>
          </w:p>
        </w:tc>
      </w:tr>
      <w:tr w:rsidR="00965582" w:rsidTr="00574020">
        <w:tc>
          <w:tcPr>
            <w:tcW w:w="9747" w:type="dxa"/>
            <w:gridSpan w:val="7"/>
          </w:tcPr>
          <w:p w:rsidR="00965582" w:rsidRDefault="00965582" w:rsidP="00965582">
            <w:pPr>
              <w:shd w:val="clear" w:color="auto" w:fill="FFFFFF"/>
              <w:spacing w:line="276" w:lineRule="auto"/>
              <w:jc w:val="center"/>
              <w:rPr>
                <w:b/>
              </w:rPr>
            </w:pPr>
            <w:r w:rsidRPr="00E66016">
              <w:rPr>
                <w:b/>
                <w:sz w:val="24"/>
                <w:szCs w:val="24"/>
              </w:rPr>
              <w:t>Котельная ОАО «Мечта», ул Лесная,48</w:t>
            </w:r>
          </w:p>
        </w:tc>
      </w:tr>
      <w:tr w:rsidR="00965582" w:rsidTr="00B73403">
        <w:tc>
          <w:tcPr>
            <w:tcW w:w="1526" w:type="dxa"/>
          </w:tcPr>
          <w:p w:rsidR="00965582" w:rsidRPr="00ED76E2" w:rsidRDefault="00965582" w:rsidP="00574020">
            <w:pPr>
              <w:pStyle w:val="af3"/>
              <w:tabs>
                <w:tab w:val="left" w:pos="1253"/>
              </w:tabs>
              <w:rPr>
                <w:b w:val="0"/>
              </w:rPr>
            </w:pPr>
            <w:r w:rsidRPr="00ED76E2">
              <w:rPr>
                <w:b w:val="0"/>
              </w:rPr>
              <w:t>2012</w:t>
            </w:r>
          </w:p>
        </w:tc>
        <w:tc>
          <w:tcPr>
            <w:tcW w:w="1983" w:type="dxa"/>
            <w:shd w:val="clear" w:color="auto" w:fill="auto"/>
          </w:tcPr>
          <w:p w:rsidR="00965582" w:rsidRDefault="00965582" w:rsidP="00574020">
            <w:pPr>
              <w:pStyle w:val="af3"/>
              <w:rPr>
                <w:b w:val="0"/>
              </w:rPr>
            </w:pPr>
            <w:r>
              <w:rPr>
                <w:b w:val="0"/>
              </w:rPr>
              <w:t>4488,33</w:t>
            </w:r>
          </w:p>
        </w:tc>
        <w:tc>
          <w:tcPr>
            <w:tcW w:w="2128" w:type="dxa"/>
            <w:shd w:val="clear" w:color="auto" w:fill="auto"/>
          </w:tcPr>
          <w:p w:rsidR="00965582" w:rsidRDefault="00965582" w:rsidP="00574020">
            <w:pPr>
              <w:pStyle w:val="af3"/>
              <w:rPr>
                <w:b w:val="0"/>
              </w:rPr>
            </w:pPr>
            <w:r>
              <w:rPr>
                <w:b w:val="0"/>
              </w:rPr>
              <w:t>412,03(9,2)</w:t>
            </w:r>
          </w:p>
        </w:tc>
        <w:tc>
          <w:tcPr>
            <w:tcW w:w="2126" w:type="dxa"/>
            <w:gridSpan w:val="3"/>
            <w:shd w:val="clear" w:color="auto" w:fill="auto"/>
          </w:tcPr>
          <w:p w:rsidR="00965582" w:rsidRDefault="00965582" w:rsidP="00574020">
            <w:pPr>
              <w:pStyle w:val="af3"/>
              <w:rPr>
                <w:b w:val="0"/>
              </w:rPr>
            </w:pPr>
            <w:r>
              <w:rPr>
                <w:b w:val="0"/>
              </w:rPr>
              <w:t>4076,3</w:t>
            </w:r>
          </w:p>
        </w:tc>
        <w:tc>
          <w:tcPr>
            <w:tcW w:w="1984" w:type="dxa"/>
          </w:tcPr>
          <w:p w:rsidR="00965582" w:rsidRDefault="006837EC" w:rsidP="00B73403">
            <w:pPr>
              <w:pStyle w:val="af3"/>
              <w:rPr>
                <w:b w:val="0"/>
              </w:rPr>
            </w:pPr>
            <w:r>
              <w:rPr>
                <w:b w:val="0"/>
              </w:rPr>
              <w:t>269,3(6,0)</w:t>
            </w:r>
          </w:p>
        </w:tc>
      </w:tr>
      <w:tr w:rsidR="006837EC" w:rsidTr="00B73403">
        <w:tc>
          <w:tcPr>
            <w:tcW w:w="1526" w:type="dxa"/>
          </w:tcPr>
          <w:p w:rsidR="006837EC" w:rsidRDefault="006837EC" w:rsidP="00574020">
            <w:pPr>
              <w:pStyle w:val="af3"/>
              <w:tabs>
                <w:tab w:val="left" w:pos="1253"/>
              </w:tabs>
              <w:rPr>
                <w:b w:val="0"/>
              </w:rPr>
            </w:pPr>
            <w:r w:rsidRPr="00ED76E2">
              <w:rPr>
                <w:b w:val="0"/>
              </w:rPr>
              <w:t xml:space="preserve">2013 </w:t>
            </w:r>
          </w:p>
        </w:tc>
        <w:tc>
          <w:tcPr>
            <w:tcW w:w="1983" w:type="dxa"/>
            <w:shd w:val="clear" w:color="auto" w:fill="auto"/>
          </w:tcPr>
          <w:p w:rsidR="006837EC" w:rsidRDefault="006837EC" w:rsidP="00574020">
            <w:pPr>
              <w:pStyle w:val="af3"/>
              <w:rPr>
                <w:b w:val="0"/>
              </w:rPr>
            </w:pPr>
            <w:r>
              <w:rPr>
                <w:b w:val="0"/>
              </w:rPr>
              <w:t>4488,33</w:t>
            </w:r>
          </w:p>
        </w:tc>
        <w:tc>
          <w:tcPr>
            <w:tcW w:w="2128" w:type="dxa"/>
            <w:shd w:val="clear" w:color="auto" w:fill="auto"/>
          </w:tcPr>
          <w:p w:rsidR="006837EC" w:rsidRPr="00965582" w:rsidRDefault="006837EC" w:rsidP="00965582">
            <w:pPr>
              <w:jc w:val="center"/>
              <w:rPr>
                <w:sz w:val="24"/>
                <w:szCs w:val="24"/>
              </w:rPr>
            </w:pPr>
            <w:r w:rsidRPr="00965582">
              <w:rPr>
                <w:sz w:val="24"/>
                <w:szCs w:val="24"/>
              </w:rPr>
              <w:t>412,03(9,2)</w:t>
            </w:r>
          </w:p>
        </w:tc>
        <w:tc>
          <w:tcPr>
            <w:tcW w:w="2126" w:type="dxa"/>
            <w:gridSpan w:val="3"/>
            <w:shd w:val="clear" w:color="auto" w:fill="auto"/>
          </w:tcPr>
          <w:p w:rsidR="006837EC" w:rsidRDefault="006837EC" w:rsidP="00574020">
            <w:pPr>
              <w:pStyle w:val="af3"/>
              <w:rPr>
                <w:b w:val="0"/>
              </w:rPr>
            </w:pPr>
            <w:r>
              <w:rPr>
                <w:b w:val="0"/>
              </w:rPr>
              <w:t>4076,3</w:t>
            </w:r>
          </w:p>
        </w:tc>
        <w:tc>
          <w:tcPr>
            <w:tcW w:w="1984" w:type="dxa"/>
          </w:tcPr>
          <w:p w:rsidR="006837EC" w:rsidRPr="006837EC" w:rsidRDefault="006837EC" w:rsidP="006837EC">
            <w:pPr>
              <w:jc w:val="center"/>
              <w:rPr>
                <w:sz w:val="24"/>
                <w:szCs w:val="24"/>
              </w:rPr>
            </w:pPr>
            <w:r w:rsidRPr="006837EC">
              <w:rPr>
                <w:sz w:val="24"/>
                <w:szCs w:val="24"/>
              </w:rPr>
              <w:t>269,3(6,0)</w:t>
            </w:r>
          </w:p>
        </w:tc>
      </w:tr>
      <w:tr w:rsidR="006837EC" w:rsidTr="00B73403">
        <w:tc>
          <w:tcPr>
            <w:tcW w:w="1526" w:type="dxa"/>
          </w:tcPr>
          <w:p w:rsidR="006837EC" w:rsidRPr="00ED76E2" w:rsidRDefault="006837EC" w:rsidP="00574020">
            <w:pPr>
              <w:pStyle w:val="af3"/>
              <w:tabs>
                <w:tab w:val="left" w:pos="1253"/>
              </w:tabs>
              <w:rPr>
                <w:b w:val="0"/>
              </w:rPr>
            </w:pPr>
            <w:r>
              <w:rPr>
                <w:b w:val="0"/>
              </w:rPr>
              <w:t>2014</w:t>
            </w:r>
          </w:p>
        </w:tc>
        <w:tc>
          <w:tcPr>
            <w:tcW w:w="1983" w:type="dxa"/>
            <w:shd w:val="clear" w:color="auto" w:fill="auto"/>
          </w:tcPr>
          <w:p w:rsidR="006837EC" w:rsidRDefault="006837EC" w:rsidP="00B73403">
            <w:pPr>
              <w:pStyle w:val="af3"/>
              <w:rPr>
                <w:b w:val="0"/>
              </w:rPr>
            </w:pPr>
            <w:r>
              <w:rPr>
                <w:b w:val="0"/>
              </w:rPr>
              <w:t>4488,33</w:t>
            </w:r>
          </w:p>
        </w:tc>
        <w:tc>
          <w:tcPr>
            <w:tcW w:w="2128" w:type="dxa"/>
            <w:shd w:val="clear" w:color="auto" w:fill="auto"/>
          </w:tcPr>
          <w:p w:rsidR="006837EC" w:rsidRPr="00965582" w:rsidRDefault="006837EC" w:rsidP="00965582">
            <w:pPr>
              <w:jc w:val="center"/>
              <w:rPr>
                <w:sz w:val="24"/>
                <w:szCs w:val="24"/>
              </w:rPr>
            </w:pPr>
            <w:r w:rsidRPr="00965582">
              <w:rPr>
                <w:sz w:val="24"/>
                <w:szCs w:val="24"/>
              </w:rPr>
              <w:t>412,03(9,2)</w:t>
            </w:r>
          </w:p>
        </w:tc>
        <w:tc>
          <w:tcPr>
            <w:tcW w:w="2126" w:type="dxa"/>
            <w:gridSpan w:val="3"/>
            <w:shd w:val="clear" w:color="auto" w:fill="auto"/>
          </w:tcPr>
          <w:p w:rsidR="006837EC" w:rsidRDefault="006837EC" w:rsidP="00B73403">
            <w:pPr>
              <w:pStyle w:val="af3"/>
              <w:rPr>
                <w:b w:val="0"/>
              </w:rPr>
            </w:pPr>
            <w:r>
              <w:rPr>
                <w:b w:val="0"/>
              </w:rPr>
              <w:t>4076,3</w:t>
            </w:r>
          </w:p>
        </w:tc>
        <w:tc>
          <w:tcPr>
            <w:tcW w:w="1984" w:type="dxa"/>
          </w:tcPr>
          <w:p w:rsidR="006837EC" w:rsidRPr="006837EC" w:rsidRDefault="006837EC" w:rsidP="006837EC">
            <w:pPr>
              <w:jc w:val="center"/>
              <w:rPr>
                <w:sz w:val="24"/>
                <w:szCs w:val="24"/>
              </w:rPr>
            </w:pPr>
            <w:r w:rsidRPr="006837EC">
              <w:rPr>
                <w:sz w:val="24"/>
                <w:szCs w:val="24"/>
              </w:rPr>
              <w:t>269,3(6,0)</w:t>
            </w:r>
          </w:p>
        </w:tc>
      </w:tr>
      <w:tr w:rsidR="006837EC" w:rsidTr="00B73403">
        <w:tc>
          <w:tcPr>
            <w:tcW w:w="1526" w:type="dxa"/>
          </w:tcPr>
          <w:p w:rsidR="006837EC" w:rsidRDefault="006837EC" w:rsidP="00574020">
            <w:pPr>
              <w:pStyle w:val="af3"/>
              <w:tabs>
                <w:tab w:val="left" w:pos="1253"/>
              </w:tabs>
              <w:rPr>
                <w:b w:val="0"/>
              </w:rPr>
            </w:pPr>
            <w:r>
              <w:rPr>
                <w:b w:val="0"/>
              </w:rPr>
              <w:t>2015</w:t>
            </w:r>
          </w:p>
        </w:tc>
        <w:tc>
          <w:tcPr>
            <w:tcW w:w="1983" w:type="dxa"/>
            <w:shd w:val="clear" w:color="auto" w:fill="auto"/>
          </w:tcPr>
          <w:p w:rsidR="006837EC" w:rsidRDefault="006837EC" w:rsidP="00B73403">
            <w:pPr>
              <w:pStyle w:val="af3"/>
              <w:rPr>
                <w:b w:val="0"/>
              </w:rPr>
            </w:pPr>
            <w:r>
              <w:rPr>
                <w:b w:val="0"/>
              </w:rPr>
              <w:t>4483,33</w:t>
            </w:r>
          </w:p>
        </w:tc>
        <w:tc>
          <w:tcPr>
            <w:tcW w:w="2128" w:type="dxa"/>
            <w:shd w:val="clear" w:color="auto" w:fill="auto"/>
          </w:tcPr>
          <w:p w:rsidR="006837EC" w:rsidRPr="00965582" w:rsidRDefault="006837EC" w:rsidP="00965582">
            <w:pPr>
              <w:jc w:val="center"/>
              <w:rPr>
                <w:sz w:val="24"/>
                <w:szCs w:val="24"/>
              </w:rPr>
            </w:pPr>
            <w:r w:rsidRPr="00965582">
              <w:rPr>
                <w:sz w:val="24"/>
                <w:szCs w:val="24"/>
              </w:rPr>
              <w:t>412,03(9,2)</w:t>
            </w:r>
          </w:p>
        </w:tc>
        <w:tc>
          <w:tcPr>
            <w:tcW w:w="2126" w:type="dxa"/>
            <w:gridSpan w:val="3"/>
            <w:shd w:val="clear" w:color="auto" w:fill="auto"/>
          </w:tcPr>
          <w:p w:rsidR="006837EC" w:rsidRDefault="006837EC" w:rsidP="00B73403">
            <w:pPr>
              <w:pStyle w:val="af3"/>
              <w:rPr>
                <w:b w:val="0"/>
              </w:rPr>
            </w:pPr>
            <w:r>
              <w:rPr>
                <w:b w:val="0"/>
              </w:rPr>
              <w:t>4076,3</w:t>
            </w:r>
          </w:p>
        </w:tc>
        <w:tc>
          <w:tcPr>
            <w:tcW w:w="1984" w:type="dxa"/>
          </w:tcPr>
          <w:p w:rsidR="006837EC" w:rsidRPr="006837EC" w:rsidRDefault="006837EC" w:rsidP="006837EC">
            <w:pPr>
              <w:jc w:val="center"/>
              <w:rPr>
                <w:sz w:val="24"/>
                <w:szCs w:val="24"/>
              </w:rPr>
            </w:pPr>
            <w:r w:rsidRPr="006837EC">
              <w:rPr>
                <w:sz w:val="24"/>
                <w:szCs w:val="24"/>
              </w:rPr>
              <w:t>269,3(6,0)</w:t>
            </w:r>
          </w:p>
        </w:tc>
      </w:tr>
    </w:tbl>
    <w:p w:rsidR="002D2D25" w:rsidRDefault="002D2D25" w:rsidP="0021680C">
      <w:pPr>
        <w:pStyle w:val="af3"/>
      </w:pPr>
    </w:p>
    <w:p w:rsidR="005C5BF6" w:rsidRDefault="005C5BF6" w:rsidP="0021680C">
      <w:pPr>
        <w:pStyle w:val="af3"/>
      </w:pPr>
      <w:r>
        <w:t>1.11 Цены (тарифы) в сфере теплоснабжения</w:t>
      </w:r>
    </w:p>
    <w:p w:rsidR="0021680C" w:rsidRDefault="0021680C" w:rsidP="0021680C">
      <w:pPr>
        <w:pStyle w:val="af3"/>
      </w:pPr>
    </w:p>
    <w:p w:rsidR="008C2E1F" w:rsidRPr="00844604" w:rsidRDefault="008C2E1F" w:rsidP="00A37600">
      <w:pPr>
        <w:pStyle w:val="af1"/>
        <w:spacing w:line="276" w:lineRule="auto"/>
        <w:ind w:firstLine="709"/>
        <w:jc w:val="both"/>
      </w:pPr>
      <w:r w:rsidRPr="00844604">
        <w:t xml:space="preserve">Тарифы та тепловую энергию </w:t>
      </w:r>
      <w:r w:rsidR="00A100FF" w:rsidRPr="00844604">
        <w:t>для г.</w:t>
      </w:r>
      <w:r w:rsidR="00A37600" w:rsidRPr="00844604">
        <w:t>Сердобска</w:t>
      </w:r>
      <w:r w:rsidR="00A100FF" w:rsidRPr="00844604">
        <w:t xml:space="preserve"> утверждены приказом Управления  по регулированию тарифов  и энергосбережению Пензенской  области от  </w:t>
      </w:r>
      <w:r w:rsidR="007738EA" w:rsidRPr="00844604">
        <w:t>17.12.</w:t>
      </w:r>
      <w:r w:rsidR="00A100FF" w:rsidRPr="00844604">
        <w:t xml:space="preserve"> 201</w:t>
      </w:r>
      <w:r w:rsidR="007738EA" w:rsidRPr="00844604">
        <w:t>5</w:t>
      </w:r>
      <w:r w:rsidR="00A100FF" w:rsidRPr="00844604">
        <w:t xml:space="preserve"> года  №  </w:t>
      </w:r>
      <w:r w:rsidR="007738EA" w:rsidRPr="00844604">
        <w:t>146</w:t>
      </w:r>
      <w:r w:rsidR="00A100FF" w:rsidRPr="00844604">
        <w:t>.</w:t>
      </w:r>
      <w:r w:rsidRPr="00844604">
        <w:t xml:space="preserve"> Тариф является единым для всех потребителей. </w:t>
      </w:r>
    </w:p>
    <w:p w:rsidR="008C2E1F" w:rsidRPr="00844604" w:rsidRDefault="008C2E1F" w:rsidP="00A37600">
      <w:pPr>
        <w:pStyle w:val="af1"/>
        <w:spacing w:line="276" w:lineRule="auto"/>
        <w:ind w:firstLine="709"/>
        <w:jc w:val="both"/>
      </w:pPr>
      <w:r w:rsidRPr="00844604">
        <w:t>Потребители, чьи здания не оборудованы приборами учета, производят оплату исходя из тарифа за единицу общей отапливаемой площади.</w:t>
      </w:r>
    </w:p>
    <w:p w:rsidR="008C2E1F" w:rsidRDefault="008C2E1F" w:rsidP="00A37600">
      <w:pPr>
        <w:pStyle w:val="af1"/>
        <w:spacing w:line="276" w:lineRule="auto"/>
        <w:ind w:firstLine="709"/>
        <w:jc w:val="both"/>
      </w:pPr>
      <w:r w:rsidRPr="00844604">
        <w:t>В связи с постоянным ростом стоимости энергоносителей, снижение тарифов в ближайшей перспективе</w:t>
      </w:r>
      <w:r>
        <w:t xml:space="preserve"> не ожидается.</w:t>
      </w:r>
    </w:p>
    <w:tbl>
      <w:tblPr>
        <w:tblW w:w="9278" w:type="dxa"/>
        <w:tblInd w:w="95" w:type="dxa"/>
        <w:tblLook w:val="04A0" w:firstRow="1" w:lastRow="0" w:firstColumn="1" w:lastColumn="0" w:noHBand="0" w:noVBand="1"/>
      </w:tblPr>
      <w:tblGrid>
        <w:gridCol w:w="9278"/>
      </w:tblGrid>
      <w:tr w:rsidR="008C2E1F" w:rsidRPr="00844604" w:rsidTr="00A81BB4">
        <w:trPr>
          <w:trHeight w:val="325"/>
        </w:trPr>
        <w:tc>
          <w:tcPr>
            <w:tcW w:w="9278" w:type="dxa"/>
            <w:tcBorders>
              <w:top w:val="nil"/>
              <w:left w:val="nil"/>
              <w:bottom w:val="nil"/>
              <w:right w:val="nil"/>
            </w:tcBorders>
            <w:shd w:val="clear" w:color="auto" w:fill="auto"/>
            <w:vAlign w:val="center"/>
            <w:hideMark/>
          </w:tcPr>
          <w:p w:rsidR="006837EC" w:rsidRDefault="006837EC" w:rsidP="006837EC">
            <w:pPr>
              <w:spacing w:line="276" w:lineRule="auto"/>
              <w:jc w:val="both"/>
              <w:rPr>
                <w:sz w:val="24"/>
                <w:szCs w:val="24"/>
              </w:rPr>
            </w:pPr>
          </w:p>
          <w:p w:rsidR="00A81BB4" w:rsidRPr="00844604" w:rsidRDefault="008C2E1F" w:rsidP="006837EC">
            <w:pPr>
              <w:spacing w:line="276" w:lineRule="auto"/>
              <w:jc w:val="both"/>
              <w:rPr>
                <w:bCs/>
                <w:color w:val="000000"/>
                <w:sz w:val="24"/>
                <w:szCs w:val="24"/>
              </w:rPr>
            </w:pPr>
            <w:r w:rsidRPr="00844604">
              <w:rPr>
                <w:sz w:val="24"/>
                <w:szCs w:val="24"/>
              </w:rPr>
              <w:t xml:space="preserve">Таблица </w:t>
            </w:r>
            <w:r w:rsidR="002D2D25" w:rsidRPr="00844604">
              <w:rPr>
                <w:sz w:val="24"/>
                <w:szCs w:val="24"/>
              </w:rPr>
              <w:t>4</w:t>
            </w:r>
            <w:r w:rsidR="00C51634" w:rsidRPr="00844604">
              <w:rPr>
                <w:sz w:val="24"/>
                <w:szCs w:val="24"/>
              </w:rPr>
              <w:t>4</w:t>
            </w:r>
            <w:r w:rsidRPr="00844604">
              <w:rPr>
                <w:sz w:val="24"/>
                <w:szCs w:val="24"/>
              </w:rPr>
              <w:t xml:space="preserve"> - Цены (тарифы) в сфере теплоснабжения </w:t>
            </w:r>
            <w:r w:rsidRPr="00844604">
              <w:rPr>
                <w:bCs/>
                <w:color w:val="000000"/>
                <w:sz w:val="24"/>
                <w:szCs w:val="24"/>
              </w:rPr>
              <w:t xml:space="preserve">тарифы для бюджетных и прочих организаций на </w:t>
            </w:r>
            <w:r w:rsidR="00682EE2" w:rsidRPr="00844604">
              <w:rPr>
                <w:bCs/>
                <w:color w:val="000000"/>
                <w:sz w:val="24"/>
                <w:szCs w:val="24"/>
              </w:rPr>
              <w:t>2014-</w:t>
            </w:r>
            <w:r w:rsidRPr="00844604">
              <w:rPr>
                <w:bCs/>
                <w:color w:val="000000"/>
                <w:sz w:val="24"/>
                <w:szCs w:val="24"/>
              </w:rPr>
              <w:t>201</w:t>
            </w:r>
            <w:r w:rsidR="007738EA" w:rsidRPr="00844604">
              <w:rPr>
                <w:bCs/>
                <w:color w:val="000000"/>
                <w:sz w:val="24"/>
                <w:szCs w:val="24"/>
              </w:rPr>
              <w:t>6</w:t>
            </w:r>
            <w:r w:rsidRPr="00844604">
              <w:rPr>
                <w:bCs/>
                <w:color w:val="000000"/>
                <w:sz w:val="24"/>
                <w:szCs w:val="24"/>
              </w:rPr>
              <w:t xml:space="preserve"> годы</w:t>
            </w:r>
          </w:p>
        </w:tc>
      </w:tr>
    </w:tbl>
    <w:tbl>
      <w:tblPr>
        <w:tblStyle w:val="a6"/>
        <w:tblW w:w="9717" w:type="dxa"/>
        <w:tblInd w:w="113" w:type="dxa"/>
        <w:tblLook w:val="04A0" w:firstRow="1" w:lastRow="0" w:firstColumn="1" w:lastColumn="0" w:noHBand="0" w:noVBand="1"/>
      </w:tblPr>
      <w:tblGrid>
        <w:gridCol w:w="3681"/>
        <w:gridCol w:w="3228"/>
        <w:gridCol w:w="2808"/>
      </w:tblGrid>
      <w:tr w:rsidR="00494339" w:rsidRPr="00844604" w:rsidTr="006837EC">
        <w:trPr>
          <w:trHeight w:val="277"/>
        </w:trPr>
        <w:tc>
          <w:tcPr>
            <w:tcW w:w="3681" w:type="dxa"/>
            <w:vMerge w:val="restart"/>
          </w:tcPr>
          <w:p w:rsidR="00494339" w:rsidRPr="00844604" w:rsidRDefault="00494339" w:rsidP="00FB48D7">
            <w:pPr>
              <w:jc w:val="center"/>
              <w:rPr>
                <w:color w:val="000000"/>
                <w:sz w:val="24"/>
                <w:szCs w:val="24"/>
              </w:rPr>
            </w:pPr>
          </w:p>
          <w:p w:rsidR="00494339" w:rsidRPr="00844604" w:rsidRDefault="00494339" w:rsidP="00FB48D7">
            <w:pPr>
              <w:jc w:val="center"/>
              <w:rPr>
                <w:color w:val="000000"/>
                <w:sz w:val="24"/>
                <w:szCs w:val="24"/>
              </w:rPr>
            </w:pPr>
            <w:r w:rsidRPr="00844604">
              <w:rPr>
                <w:color w:val="000000"/>
                <w:sz w:val="24"/>
                <w:szCs w:val="24"/>
              </w:rPr>
              <w:t>Наименование</w:t>
            </w:r>
          </w:p>
          <w:p w:rsidR="00494339" w:rsidRPr="00844604" w:rsidRDefault="00494339" w:rsidP="00FB48D7">
            <w:pPr>
              <w:jc w:val="center"/>
              <w:rPr>
                <w:color w:val="000000"/>
                <w:sz w:val="24"/>
                <w:szCs w:val="24"/>
              </w:rPr>
            </w:pPr>
          </w:p>
        </w:tc>
        <w:tc>
          <w:tcPr>
            <w:tcW w:w="6036" w:type="dxa"/>
            <w:gridSpan w:val="2"/>
          </w:tcPr>
          <w:p w:rsidR="00494339" w:rsidRPr="00844604" w:rsidRDefault="00494339" w:rsidP="00494339">
            <w:pPr>
              <w:jc w:val="center"/>
              <w:rPr>
                <w:color w:val="000000"/>
                <w:sz w:val="24"/>
                <w:szCs w:val="24"/>
              </w:rPr>
            </w:pPr>
            <w:r w:rsidRPr="00844604">
              <w:rPr>
                <w:color w:val="000000"/>
                <w:sz w:val="24"/>
                <w:szCs w:val="24"/>
              </w:rPr>
              <w:t>2014 год</w:t>
            </w:r>
          </w:p>
        </w:tc>
      </w:tr>
      <w:tr w:rsidR="00494339" w:rsidRPr="00844604" w:rsidTr="006837EC">
        <w:trPr>
          <w:trHeight w:val="149"/>
        </w:trPr>
        <w:tc>
          <w:tcPr>
            <w:tcW w:w="3681" w:type="dxa"/>
            <w:vMerge/>
          </w:tcPr>
          <w:p w:rsidR="00494339" w:rsidRPr="00844604" w:rsidRDefault="00494339" w:rsidP="00FB48D7">
            <w:pPr>
              <w:jc w:val="center"/>
              <w:rPr>
                <w:color w:val="000000"/>
                <w:sz w:val="24"/>
                <w:szCs w:val="24"/>
              </w:rPr>
            </w:pPr>
          </w:p>
        </w:tc>
        <w:tc>
          <w:tcPr>
            <w:tcW w:w="3228" w:type="dxa"/>
          </w:tcPr>
          <w:p w:rsidR="00494339" w:rsidRPr="00844604" w:rsidRDefault="00494339" w:rsidP="00FB48D7">
            <w:pPr>
              <w:rPr>
                <w:color w:val="000000"/>
                <w:sz w:val="24"/>
                <w:szCs w:val="24"/>
              </w:rPr>
            </w:pPr>
            <w:r w:rsidRPr="00844604">
              <w:rPr>
                <w:color w:val="000000"/>
                <w:sz w:val="24"/>
                <w:szCs w:val="24"/>
              </w:rPr>
              <w:t>С 1 января 2014 года по</w:t>
            </w:r>
          </w:p>
          <w:p w:rsidR="00494339" w:rsidRPr="00844604" w:rsidRDefault="00494339" w:rsidP="00494339">
            <w:pPr>
              <w:rPr>
                <w:color w:val="000000"/>
                <w:sz w:val="24"/>
                <w:szCs w:val="24"/>
              </w:rPr>
            </w:pPr>
            <w:r w:rsidRPr="00844604">
              <w:rPr>
                <w:color w:val="000000"/>
                <w:sz w:val="24"/>
                <w:szCs w:val="24"/>
              </w:rPr>
              <w:t>30 июня 2014 года</w:t>
            </w:r>
          </w:p>
        </w:tc>
        <w:tc>
          <w:tcPr>
            <w:tcW w:w="2808" w:type="dxa"/>
          </w:tcPr>
          <w:p w:rsidR="00494339" w:rsidRPr="00844604" w:rsidRDefault="00494339" w:rsidP="00494339">
            <w:pPr>
              <w:rPr>
                <w:color w:val="000000"/>
                <w:sz w:val="24"/>
                <w:szCs w:val="24"/>
              </w:rPr>
            </w:pPr>
            <w:r w:rsidRPr="00844604">
              <w:rPr>
                <w:color w:val="000000"/>
                <w:sz w:val="24"/>
                <w:szCs w:val="24"/>
              </w:rPr>
              <w:t>С 1 июля 2014 года по 31 декабря 2014 года</w:t>
            </w:r>
          </w:p>
        </w:tc>
      </w:tr>
      <w:tr w:rsidR="00494339" w:rsidRPr="00844604" w:rsidTr="006837EC">
        <w:trPr>
          <w:trHeight w:val="277"/>
        </w:trPr>
        <w:tc>
          <w:tcPr>
            <w:tcW w:w="3681" w:type="dxa"/>
          </w:tcPr>
          <w:p w:rsidR="00494339" w:rsidRPr="00844604" w:rsidRDefault="00494339" w:rsidP="00FB48D7">
            <w:pPr>
              <w:jc w:val="center"/>
              <w:rPr>
                <w:color w:val="000000"/>
                <w:sz w:val="24"/>
                <w:szCs w:val="24"/>
              </w:rPr>
            </w:pPr>
            <w:r w:rsidRPr="00844604">
              <w:rPr>
                <w:color w:val="000000"/>
                <w:sz w:val="24"/>
                <w:szCs w:val="24"/>
              </w:rPr>
              <w:t>1</w:t>
            </w:r>
          </w:p>
        </w:tc>
        <w:tc>
          <w:tcPr>
            <w:tcW w:w="3228" w:type="dxa"/>
          </w:tcPr>
          <w:p w:rsidR="00494339" w:rsidRPr="00844604" w:rsidRDefault="00494339" w:rsidP="00FB48D7">
            <w:pPr>
              <w:jc w:val="center"/>
              <w:rPr>
                <w:color w:val="000000"/>
                <w:sz w:val="24"/>
                <w:szCs w:val="24"/>
              </w:rPr>
            </w:pPr>
            <w:r w:rsidRPr="00844604">
              <w:rPr>
                <w:color w:val="000000"/>
                <w:sz w:val="24"/>
                <w:szCs w:val="24"/>
              </w:rPr>
              <w:t>2</w:t>
            </w:r>
          </w:p>
        </w:tc>
        <w:tc>
          <w:tcPr>
            <w:tcW w:w="2808" w:type="dxa"/>
          </w:tcPr>
          <w:p w:rsidR="00494339" w:rsidRPr="00844604" w:rsidRDefault="00494339" w:rsidP="00FB48D7">
            <w:pPr>
              <w:jc w:val="center"/>
              <w:rPr>
                <w:color w:val="000000"/>
                <w:sz w:val="24"/>
                <w:szCs w:val="24"/>
              </w:rPr>
            </w:pPr>
            <w:r w:rsidRPr="00844604">
              <w:rPr>
                <w:color w:val="000000"/>
                <w:sz w:val="24"/>
                <w:szCs w:val="24"/>
              </w:rPr>
              <w:t>3</w:t>
            </w:r>
          </w:p>
        </w:tc>
      </w:tr>
      <w:tr w:rsidR="00494339" w:rsidRPr="00844604" w:rsidTr="006837EC">
        <w:trPr>
          <w:trHeight w:val="268"/>
        </w:trPr>
        <w:tc>
          <w:tcPr>
            <w:tcW w:w="9717" w:type="dxa"/>
            <w:gridSpan w:val="3"/>
          </w:tcPr>
          <w:p w:rsidR="00494339" w:rsidRPr="00844604" w:rsidRDefault="00494339" w:rsidP="00FB48D7">
            <w:pPr>
              <w:jc w:val="center"/>
              <w:rPr>
                <w:color w:val="000000"/>
                <w:sz w:val="24"/>
                <w:szCs w:val="24"/>
              </w:rPr>
            </w:pPr>
            <w:r w:rsidRPr="00844604">
              <w:rPr>
                <w:color w:val="000000"/>
                <w:sz w:val="24"/>
                <w:szCs w:val="24"/>
              </w:rPr>
              <w:t>Тариф на горячую воду в системе горячего водоснабжения</w:t>
            </w:r>
          </w:p>
        </w:tc>
      </w:tr>
      <w:tr w:rsidR="00494339" w:rsidRPr="00844604" w:rsidTr="006837EC">
        <w:trPr>
          <w:trHeight w:val="277"/>
        </w:trPr>
        <w:tc>
          <w:tcPr>
            <w:tcW w:w="3681" w:type="dxa"/>
          </w:tcPr>
          <w:p w:rsidR="00494339" w:rsidRPr="00844604" w:rsidRDefault="00494339" w:rsidP="00FB48D7">
            <w:pPr>
              <w:rPr>
                <w:color w:val="000000"/>
                <w:sz w:val="24"/>
                <w:szCs w:val="24"/>
              </w:rPr>
            </w:pPr>
            <w:r w:rsidRPr="00844604">
              <w:rPr>
                <w:color w:val="000000"/>
                <w:sz w:val="24"/>
                <w:szCs w:val="24"/>
              </w:rPr>
              <w:t>Горячая вода</w:t>
            </w:r>
          </w:p>
        </w:tc>
        <w:tc>
          <w:tcPr>
            <w:tcW w:w="3228" w:type="dxa"/>
          </w:tcPr>
          <w:p w:rsidR="00494339" w:rsidRPr="00844604" w:rsidRDefault="00494339" w:rsidP="00FB48D7">
            <w:pPr>
              <w:rPr>
                <w:color w:val="000000"/>
                <w:sz w:val="24"/>
                <w:szCs w:val="24"/>
              </w:rPr>
            </w:pPr>
            <w:r w:rsidRPr="00844604">
              <w:rPr>
                <w:color w:val="000000"/>
                <w:sz w:val="24"/>
                <w:szCs w:val="24"/>
              </w:rPr>
              <w:t>94,12  руб за 1 куб. м</w:t>
            </w:r>
          </w:p>
        </w:tc>
        <w:tc>
          <w:tcPr>
            <w:tcW w:w="2808" w:type="dxa"/>
          </w:tcPr>
          <w:p w:rsidR="00494339" w:rsidRPr="00844604" w:rsidRDefault="00494339" w:rsidP="00494339">
            <w:pPr>
              <w:rPr>
                <w:color w:val="000000"/>
                <w:sz w:val="24"/>
                <w:szCs w:val="24"/>
              </w:rPr>
            </w:pPr>
            <w:r w:rsidRPr="00844604">
              <w:rPr>
                <w:color w:val="000000"/>
                <w:sz w:val="24"/>
                <w:szCs w:val="24"/>
              </w:rPr>
              <w:t>99,15 руб за 1 куб.м</w:t>
            </w:r>
          </w:p>
        </w:tc>
      </w:tr>
      <w:tr w:rsidR="00494339" w:rsidRPr="00844604" w:rsidTr="006837EC">
        <w:trPr>
          <w:trHeight w:val="421"/>
        </w:trPr>
        <w:tc>
          <w:tcPr>
            <w:tcW w:w="3681" w:type="dxa"/>
          </w:tcPr>
          <w:p w:rsidR="00494339" w:rsidRPr="00844604" w:rsidRDefault="00494339" w:rsidP="006837EC">
            <w:pPr>
              <w:rPr>
                <w:color w:val="000000"/>
                <w:sz w:val="24"/>
                <w:szCs w:val="24"/>
              </w:rPr>
            </w:pPr>
            <w:r w:rsidRPr="00844604">
              <w:rPr>
                <w:color w:val="000000"/>
                <w:sz w:val="24"/>
                <w:szCs w:val="24"/>
              </w:rPr>
              <w:t xml:space="preserve">1.Компонент нахолодную воду (НДС не облагается) </w:t>
            </w:r>
          </w:p>
        </w:tc>
        <w:tc>
          <w:tcPr>
            <w:tcW w:w="3228" w:type="dxa"/>
          </w:tcPr>
          <w:p w:rsidR="00494339" w:rsidRPr="00844604" w:rsidRDefault="0079268F" w:rsidP="00FB48D7">
            <w:pPr>
              <w:rPr>
                <w:color w:val="000000"/>
                <w:sz w:val="24"/>
                <w:szCs w:val="24"/>
              </w:rPr>
            </w:pPr>
            <w:r w:rsidRPr="00844604">
              <w:rPr>
                <w:color w:val="000000"/>
                <w:sz w:val="24"/>
                <w:szCs w:val="24"/>
              </w:rPr>
              <w:t>25,78</w:t>
            </w:r>
            <w:r w:rsidR="00494339" w:rsidRPr="00844604">
              <w:rPr>
                <w:color w:val="000000"/>
                <w:sz w:val="24"/>
                <w:szCs w:val="24"/>
              </w:rPr>
              <w:t>руб. за 1 куб.м</w:t>
            </w:r>
          </w:p>
        </w:tc>
        <w:tc>
          <w:tcPr>
            <w:tcW w:w="2808" w:type="dxa"/>
          </w:tcPr>
          <w:p w:rsidR="00494339" w:rsidRPr="00844604" w:rsidRDefault="0079268F" w:rsidP="006837EC">
            <w:pPr>
              <w:rPr>
                <w:color w:val="000000"/>
                <w:sz w:val="24"/>
                <w:szCs w:val="24"/>
              </w:rPr>
            </w:pPr>
            <w:r w:rsidRPr="00844604">
              <w:rPr>
                <w:color w:val="000000"/>
                <w:sz w:val="24"/>
                <w:szCs w:val="24"/>
              </w:rPr>
              <w:t xml:space="preserve">26,78 </w:t>
            </w:r>
            <w:r w:rsidR="00494339" w:rsidRPr="00844604">
              <w:rPr>
                <w:color w:val="000000"/>
                <w:sz w:val="24"/>
                <w:szCs w:val="24"/>
              </w:rPr>
              <w:t xml:space="preserve"> руб. за 1 куб.м</w:t>
            </w:r>
          </w:p>
        </w:tc>
      </w:tr>
      <w:tr w:rsidR="00494339" w:rsidRPr="00A100FF" w:rsidTr="006837EC">
        <w:trPr>
          <w:trHeight w:val="557"/>
        </w:trPr>
        <w:tc>
          <w:tcPr>
            <w:tcW w:w="3681" w:type="dxa"/>
          </w:tcPr>
          <w:p w:rsidR="00494339" w:rsidRPr="00844604" w:rsidRDefault="00494339" w:rsidP="006837EC">
            <w:pPr>
              <w:rPr>
                <w:color w:val="000000"/>
                <w:sz w:val="24"/>
                <w:szCs w:val="24"/>
              </w:rPr>
            </w:pPr>
            <w:r w:rsidRPr="00844604">
              <w:rPr>
                <w:color w:val="000000"/>
                <w:sz w:val="24"/>
                <w:szCs w:val="24"/>
              </w:rPr>
              <w:t xml:space="preserve">2.Компонент на тепловую энергию (без НДС) </w:t>
            </w:r>
          </w:p>
        </w:tc>
        <w:tc>
          <w:tcPr>
            <w:tcW w:w="3228" w:type="dxa"/>
          </w:tcPr>
          <w:p w:rsidR="00494339" w:rsidRPr="00844604" w:rsidRDefault="0079268F" w:rsidP="00FB48D7">
            <w:pPr>
              <w:rPr>
                <w:color w:val="000000"/>
                <w:sz w:val="24"/>
                <w:szCs w:val="24"/>
              </w:rPr>
            </w:pPr>
            <w:r w:rsidRPr="00844604">
              <w:rPr>
                <w:color w:val="000000"/>
                <w:sz w:val="24"/>
                <w:szCs w:val="24"/>
              </w:rPr>
              <w:t>1454,52</w:t>
            </w:r>
            <w:r w:rsidR="00494339" w:rsidRPr="00844604">
              <w:rPr>
                <w:color w:val="000000"/>
                <w:sz w:val="24"/>
                <w:szCs w:val="24"/>
              </w:rPr>
              <w:t xml:space="preserve"> руб. за 1 Гкал  </w:t>
            </w:r>
          </w:p>
        </w:tc>
        <w:tc>
          <w:tcPr>
            <w:tcW w:w="2808" w:type="dxa"/>
          </w:tcPr>
          <w:p w:rsidR="00494339" w:rsidRPr="00A100FF" w:rsidRDefault="0079268F" w:rsidP="00FB48D7">
            <w:pPr>
              <w:rPr>
                <w:color w:val="000000"/>
                <w:sz w:val="24"/>
                <w:szCs w:val="24"/>
              </w:rPr>
            </w:pPr>
            <w:r w:rsidRPr="00844604">
              <w:rPr>
                <w:color w:val="000000"/>
                <w:sz w:val="24"/>
                <w:szCs w:val="24"/>
              </w:rPr>
              <w:t>1540,33</w:t>
            </w:r>
            <w:r w:rsidR="00494339" w:rsidRPr="00844604">
              <w:rPr>
                <w:color w:val="000000"/>
                <w:sz w:val="24"/>
                <w:szCs w:val="24"/>
              </w:rPr>
              <w:t xml:space="preserve"> руб. за 1 Гкал</w:t>
            </w:r>
          </w:p>
          <w:p w:rsidR="00494339" w:rsidRPr="00A100FF" w:rsidRDefault="00494339" w:rsidP="00FB48D7">
            <w:pPr>
              <w:rPr>
                <w:color w:val="000000"/>
                <w:sz w:val="24"/>
                <w:szCs w:val="24"/>
              </w:rPr>
            </w:pPr>
          </w:p>
        </w:tc>
      </w:tr>
      <w:tr w:rsidR="00494339" w:rsidRPr="00A100FF" w:rsidTr="006837EC">
        <w:trPr>
          <w:trHeight w:val="277"/>
        </w:trPr>
        <w:tc>
          <w:tcPr>
            <w:tcW w:w="9717" w:type="dxa"/>
            <w:gridSpan w:val="3"/>
          </w:tcPr>
          <w:p w:rsidR="00494339" w:rsidRPr="00A100FF" w:rsidRDefault="00494339" w:rsidP="00FB48D7">
            <w:pPr>
              <w:jc w:val="center"/>
              <w:rPr>
                <w:color w:val="000000"/>
                <w:sz w:val="24"/>
                <w:szCs w:val="24"/>
              </w:rPr>
            </w:pPr>
            <w:r>
              <w:rPr>
                <w:color w:val="000000"/>
                <w:sz w:val="24"/>
                <w:szCs w:val="24"/>
              </w:rPr>
              <w:t>Тариф на тепловую энергию в системе отопления</w:t>
            </w:r>
          </w:p>
        </w:tc>
      </w:tr>
      <w:tr w:rsidR="00494339" w:rsidRPr="00A100FF" w:rsidTr="006837EC">
        <w:trPr>
          <w:trHeight w:val="414"/>
        </w:trPr>
        <w:tc>
          <w:tcPr>
            <w:tcW w:w="3681" w:type="dxa"/>
          </w:tcPr>
          <w:p w:rsidR="00494339" w:rsidRPr="002B447B" w:rsidRDefault="00494339" w:rsidP="006837EC">
            <w:pPr>
              <w:pStyle w:val="ab"/>
              <w:numPr>
                <w:ilvl w:val="0"/>
                <w:numId w:val="23"/>
              </w:numPr>
              <w:tabs>
                <w:tab w:val="left" w:pos="279"/>
              </w:tabs>
              <w:ind w:left="29" w:firstLine="0"/>
              <w:rPr>
                <w:color w:val="000000"/>
                <w:sz w:val="24"/>
                <w:szCs w:val="24"/>
              </w:rPr>
            </w:pPr>
            <w:r>
              <w:rPr>
                <w:color w:val="000000"/>
                <w:sz w:val="24"/>
                <w:szCs w:val="24"/>
              </w:rPr>
              <w:t xml:space="preserve">Тепловая энергия ( с </w:t>
            </w:r>
            <w:r w:rsidR="006837EC">
              <w:rPr>
                <w:color w:val="000000"/>
                <w:sz w:val="24"/>
                <w:szCs w:val="24"/>
              </w:rPr>
              <w:t>Н</w:t>
            </w:r>
            <w:r>
              <w:rPr>
                <w:color w:val="000000"/>
                <w:sz w:val="24"/>
                <w:szCs w:val="24"/>
              </w:rPr>
              <w:t>ДС)</w:t>
            </w:r>
          </w:p>
        </w:tc>
        <w:tc>
          <w:tcPr>
            <w:tcW w:w="3228" w:type="dxa"/>
          </w:tcPr>
          <w:p w:rsidR="00494339" w:rsidRPr="00A100FF" w:rsidRDefault="00494339" w:rsidP="00FB48D7">
            <w:pPr>
              <w:rPr>
                <w:color w:val="000000"/>
                <w:sz w:val="24"/>
                <w:szCs w:val="24"/>
              </w:rPr>
            </w:pPr>
            <w:r>
              <w:rPr>
                <w:color w:val="000000"/>
                <w:sz w:val="24"/>
                <w:szCs w:val="24"/>
              </w:rPr>
              <w:t>1454,52  руб.  за 1 Гкал</w:t>
            </w:r>
          </w:p>
        </w:tc>
        <w:tc>
          <w:tcPr>
            <w:tcW w:w="2808" w:type="dxa"/>
          </w:tcPr>
          <w:p w:rsidR="00494339" w:rsidRPr="00A100FF" w:rsidRDefault="00494339" w:rsidP="00FB48D7">
            <w:pPr>
              <w:rPr>
                <w:color w:val="000000"/>
                <w:sz w:val="24"/>
                <w:szCs w:val="24"/>
              </w:rPr>
            </w:pPr>
            <w:r>
              <w:rPr>
                <w:color w:val="000000"/>
                <w:sz w:val="24"/>
                <w:szCs w:val="24"/>
              </w:rPr>
              <w:t>1540,33  руб. за 1 Гкал</w:t>
            </w:r>
          </w:p>
        </w:tc>
      </w:tr>
      <w:tr w:rsidR="00494339" w:rsidRPr="00A100FF" w:rsidTr="006837EC">
        <w:trPr>
          <w:trHeight w:val="277"/>
        </w:trPr>
        <w:tc>
          <w:tcPr>
            <w:tcW w:w="3681" w:type="dxa"/>
            <w:vMerge w:val="restart"/>
          </w:tcPr>
          <w:p w:rsidR="00494339" w:rsidRPr="00A100FF" w:rsidRDefault="00494339" w:rsidP="00FB48D7">
            <w:pPr>
              <w:jc w:val="center"/>
              <w:rPr>
                <w:color w:val="000000"/>
                <w:sz w:val="24"/>
                <w:szCs w:val="24"/>
              </w:rPr>
            </w:pPr>
          </w:p>
          <w:p w:rsidR="00494339" w:rsidRPr="00A100FF" w:rsidRDefault="00494339" w:rsidP="00FB48D7">
            <w:pPr>
              <w:jc w:val="center"/>
              <w:rPr>
                <w:color w:val="000000"/>
                <w:sz w:val="24"/>
                <w:szCs w:val="24"/>
              </w:rPr>
            </w:pPr>
            <w:r w:rsidRPr="00A100FF">
              <w:rPr>
                <w:color w:val="000000"/>
                <w:sz w:val="24"/>
                <w:szCs w:val="24"/>
              </w:rPr>
              <w:t>Наименование</w:t>
            </w:r>
          </w:p>
          <w:p w:rsidR="00494339" w:rsidRPr="00A100FF" w:rsidRDefault="00494339" w:rsidP="00FB48D7">
            <w:pPr>
              <w:jc w:val="center"/>
              <w:rPr>
                <w:color w:val="000000"/>
                <w:sz w:val="24"/>
                <w:szCs w:val="24"/>
              </w:rPr>
            </w:pPr>
          </w:p>
        </w:tc>
        <w:tc>
          <w:tcPr>
            <w:tcW w:w="6036" w:type="dxa"/>
            <w:gridSpan w:val="2"/>
          </w:tcPr>
          <w:p w:rsidR="00494339" w:rsidRPr="00A100FF" w:rsidRDefault="00494339" w:rsidP="00494339">
            <w:pPr>
              <w:jc w:val="center"/>
              <w:rPr>
                <w:color w:val="000000"/>
                <w:sz w:val="24"/>
                <w:szCs w:val="24"/>
              </w:rPr>
            </w:pPr>
            <w:r w:rsidRPr="00A100FF">
              <w:rPr>
                <w:color w:val="000000"/>
                <w:sz w:val="24"/>
                <w:szCs w:val="24"/>
              </w:rPr>
              <w:t>201</w:t>
            </w:r>
            <w:r>
              <w:rPr>
                <w:color w:val="000000"/>
                <w:sz w:val="24"/>
                <w:szCs w:val="24"/>
              </w:rPr>
              <w:t>5</w:t>
            </w:r>
            <w:r w:rsidRPr="00A100FF">
              <w:rPr>
                <w:color w:val="000000"/>
                <w:sz w:val="24"/>
                <w:szCs w:val="24"/>
              </w:rPr>
              <w:t xml:space="preserve"> год</w:t>
            </w:r>
          </w:p>
        </w:tc>
      </w:tr>
      <w:tr w:rsidR="00494339" w:rsidRPr="00A100FF" w:rsidTr="006837EC">
        <w:trPr>
          <w:trHeight w:val="149"/>
        </w:trPr>
        <w:tc>
          <w:tcPr>
            <w:tcW w:w="3681" w:type="dxa"/>
            <w:vMerge/>
          </w:tcPr>
          <w:p w:rsidR="00494339" w:rsidRPr="00A100FF" w:rsidRDefault="00494339" w:rsidP="00FB48D7">
            <w:pPr>
              <w:jc w:val="center"/>
              <w:rPr>
                <w:color w:val="000000"/>
                <w:sz w:val="24"/>
                <w:szCs w:val="24"/>
              </w:rPr>
            </w:pPr>
          </w:p>
        </w:tc>
        <w:tc>
          <w:tcPr>
            <w:tcW w:w="3228" w:type="dxa"/>
          </w:tcPr>
          <w:p w:rsidR="00494339" w:rsidRPr="00A100FF" w:rsidRDefault="00494339" w:rsidP="00FB48D7">
            <w:pPr>
              <w:rPr>
                <w:color w:val="000000"/>
                <w:sz w:val="24"/>
                <w:szCs w:val="24"/>
              </w:rPr>
            </w:pPr>
            <w:r w:rsidRPr="00A100FF">
              <w:rPr>
                <w:color w:val="000000"/>
                <w:sz w:val="24"/>
                <w:szCs w:val="24"/>
              </w:rPr>
              <w:t>С 1 января 201</w:t>
            </w:r>
            <w:r>
              <w:rPr>
                <w:color w:val="000000"/>
                <w:sz w:val="24"/>
                <w:szCs w:val="24"/>
              </w:rPr>
              <w:t>5</w:t>
            </w:r>
            <w:r w:rsidRPr="00A100FF">
              <w:rPr>
                <w:color w:val="000000"/>
                <w:sz w:val="24"/>
                <w:szCs w:val="24"/>
              </w:rPr>
              <w:t xml:space="preserve"> года по</w:t>
            </w:r>
          </w:p>
          <w:p w:rsidR="00494339" w:rsidRPr="00A100FF" w:rsidRDefault="00494339" w:rsidP="00494339">
            <w:pPr>
              <w:rPr>
                <w:color w:val="000000"/>
                <w:sz w:val="24"/>
                <w:szCs w:val="24"/>
              </w:rPr>
            </w:pPr>
            <w:r w:rsidRPr="00A100FF">
              <w:rPr>
                <w:color w:val="000000"/>
                <w:sz w:val="24"/>
                <w:szCs w:val="24"/>
              </w:rPr>
              <w:t>30 июня 201</w:t>
            </w:r>
            <w:r>
              <w:rPr>
                <w:color w:val="000000"/>
                <w:sz w:val="24"/>
                <w:szCs w:val="24"/>
              </w:rPr>
              <w:t>5</w:t>
            </w:r>
            <w:r w:rsidRPr="00A100FF">
              <w:rPr>
                <w:color w:val="000000"/>
                <w:sz w:val="24"/>
                <w:szCs w:val="24"/>
              </w:rPr>
              <w:t xml:space="preserve"> года</w:t>
            </w:r>
          </w:p>
        </w:tc>
        <w:tc>
          <w:tcPr>
            <w:tcW w:w="2808" w:type="dxa"/>
          </w:tcPr>
          <w:p w:rsidR="00494339" w:rsidRPr="00A100FF" w:rsidRDefault="00494339" w:rsidP="00494339">
            <w:pPr>
              <w:rPr>
                <w:color w:val="000000"/>
                <w:sz w:val="24"/>
                <w:szCs w:val="24"/>
              </w:rPr>
            </w:pPr>
            <w:r w:rsidRPr="00A100FF">
              <w:rPr>
                <w:color w:val="000000"/>
                <w:sz w:val="24"/>
                <w:szCs w:val="24"/>
              </w:rPr>
              <w:t>С 1 июля 201</w:t>
            </w:r>
            <w:r>
              <w:rPr>
                <w:color w:val="000000"/>
                <w:sz w:val="24"/>
                <w:szCs w:val="24"/>
              </w:rPr>
              <w:t>5</w:t>
            </w:r>
            <w:r w:rsidRPr="00A100FF">
              <w:rPr>
                <w:color w:val="000000"/>
                <w:sz w:val="24"/>
                <w:szCs w:val="24"/>
              </w:rPr>
              <w:t xml:space="preserve"> года по 31 декабря 201</w:t>
            </w:r>
            <w:r>
              <w:rPr>
                <w:color w:val="000000"/>
                <w:sz w:val="24"/>
                <w:szCs w:val="24"/>
              </w:rPr>
              <w:t>5</w:t>
            </w:r>
            <w:r w:rsidRPr="00A100FF">
              <w:rPr>
                <w:color w:val="000000"/>
                <w:sz w:val="24"/>
                <w:szCs w:val="24"/>
              </w:rPr>
              <w:t xml:space="preserve"> года</w:t>
            </w:r>
          </w:p>
        </w:tc>
      </w:tr>
      <w:tr w:rsidR="00494339" w:rsidRPr="00A100FF" w:rsidTr="006837EC">
        <w:trPr>
          <w:trHeight w:val="244"/>
        </w:trPr>
        <w:tc>
          <w:tcPr>
            <w:tcW w:w="9717" w:type="dxa"/>
            <w:gridSpan w:val="3"/>
          </w:tcPr>
          <w:p w:rsidR="00494339" w:rsidRPr="00A100FF" w:rsidRDefault="00494339" w:rsidP="00FB48D7">
            <w:pPr>
              <w:jc w:val="center"/>
              <w:rPr>
                <w:color w:val="000000"/>
                <w:sz w:val="24"/>
                <w:szCs w:val="24"/>
              </w:rPr>
            </w:pPr>
            <w:r w:rsidRPr="00A100FF">
              <w:rPr>
                <w:color w:val="000000"/>
                <w:sz w:val="24"/>
                <w:szCs w:val="24"/>
              </w:rPr>
              <w:t>Тариф на горячую воду в системе горячего водоснабжения</w:t>
            </w:r>
          </w:p>
        </w:tc>
      </w:tr>
      <w:tr w:rsidR="00494339" w:rsidRPr="00A100FF" w:rsidTr="006837EC">
        <w:trPr>
          <w:trHeight w:val="277"/>
        </w:trPr>
        <w:tc>
          <w:tcPr>
            <w:tcW w:w="3681" w:type="dxa"/>
          </w:tcPr>
          <w:p w:rsidR="00494339" w:rsidRPr="00A100FF" w:rsidRDefault="00494339" w:rsidP="00FB48D7">
            <w:pPr>
              <w:rPr>
                <w:color w:val="000000"/>
                <w:sz w:val="24"/>
                <w:szCs w:val="24"/>
              </w:rPr>
            </w:pPr>
            <w:r>
              <w:rPr>
                <w:color w:val="000000"/>
                <w:sz w:val="24"/>
                <w:szCs w:val="24"/>
              </w:rPr>
              <w:t>Горячая вода</w:t>
            </w:r>
          </w:p>
        </w:tc>
        <w:tc>
          <w:tcPr>
            <w:tcW w:w="3228" w:type="dxa"/>
          </w:tcPr>
          <w:p w:rsidR="00494339" w:rsidRPr="00A100FF" w:rsidRDefault="00494339" w:rsidP="00FB48D7">
            <w:pPr>
              <w:rPr>
                <w:color w:val="000000"/>
                <w:sz w:val="24"/>
                <w:szCs w:val="24"/>
              </w:rPr>
            </w:pPr>
            <w:r>
              <w:rPr>
                <w:color w:val="000000"/>
                <w:sz w:val="24"/>
                <w:szCs w:val="24"/>
              </w:rPr>
              <w:t>99,15 руб за 1 куб. м</w:t>
            </w:r>
          </w:p>
        </w:tc>
        <w:tc>
          <w:tcPr>
            <w:tcW w:w="2808" w:type="dxa"/>
          </w:tcPr>
          <w:p w:rsidR="00494339" w:rsidRPr="00A100FF" w:rsidRDefault="00494339" w:rsidP="00FB48D7">
            <w:pPr>
              <w:rPr>
                <w:color w:val="000000"/>
                <w:sz w:val="24"/>
                <w:szCs w:val="24"/>
              </w:rPr>
            </w:pPr>
            <w:r>
              <w:rPr>
                <w:color w:val="000000"/>
                <w:sz w:val="24"/>
                <w:szCs w:val="24"/>
              </w:rPr>
              <w:t>110,15  руб за 1 куб.м</w:t>
            </w:r>
          </w:p>
        </w:tc>
      </w:tr>
      <w:tr w:rsidR="00494339" w:rsidRPr="00A100FF" w:rsidTr="006837EC">
        <w:trPr>
          <w:trHeight w:val="553"/>
        </w:trPr>
        <w:tc>
          <w:tcPr>
            <w:tcW w:w="3681" w:type="dxa"/>
          </w:tcPr>
          <w:p w:rsidR="00494339" w:rsidRPr="00A100FF" w:rsidRDefault="00494339" w:rsidP="006837EC">
            <w:pPr>
              <w:rPr>
                <w:color w:val="000000"/>
                <w:sz w:val="24"/>
                <w:szCs w:val="24"/>
              </w:rPr>
            </w:pPr>
            <w:r w:rsidRPr="00A100FF">
              <w:rPr>
                <w:color w:val="000000"/>
                <w:sz w:val="24"/>
                <w:szCs w:val="24"/>
              </w:rPr>
              <w:t xml:space="preserve">1.Компонент на холодную воду (НДС не облагается) </w:t>
            </w:r>
          </w:p>
        </w:tc>
        <w:tc>
          <w:tcPr>
            <w:tcW w:w="3228" w:type="dxa"/>
          </w:tcPr>
          <w:p w:rsidR="00494339" w:rsidRPr="00A100FF" w:rsidRDefault="0079268F" w:rsidP="00FB48D7">
            <w:pPr>
              <w:rPr>
                <w:color w:val="000000"/>
                <w:sz w:val="24"/>
                <w:szCs w:val="24"/>
              </w:rPr>
            </w:pPr>
            <w:r>
              <w:rPr>
                <w:color w:val="000000"/>
                <w:sz w:val="24"/>
                <w:szCs w:val="24"/>
              </w:rPr>
              <w:t>26,78</w:t>
            </w:r>
            <w:r w:rsidR="00494339" w:rsidRPr="00A100FF">
              <w:rPr>
                <w:color w:val="000000"/>
                <w:sz w:val="24"/>
                <w:szCs w:val="24"/>
              </w:rPr>
              <w:t xml:space="preserve"> руб. за 1 куб.м</w:t>
            </w:r>
          </w:p>
        </w:tc>
        <w:tc>
          <w:tcPr>
            <w:tcW w:w="2808" w:type="dxa"/>
          </w:tcPr>
          <w:p w:rsidR="00494339" w:rsidRPr="00A100FF" w:rsidRDefault="00494339" w:rsidP="00FB48D7">
            <w:pPr>
              <w:rPr>
                <w:color w:val="000000"/>
                <w:sz w:val="24"/>
                <w:szCs w:val="24"/>
              </w:rPr>
            </w:pPr>
            <w:r>
              <w:rPr>
                <w:color w:val="000000"/>
                <w:sz w:val="24"/>
                <w:szCs w:val="24"/>
              </w:rPr>
              <w:t>30,69</w:t>
            </w:r>
            <w:r w:rsidRPr="00A100FF">
              <w:rPr>
                <w:color w:val="000000"/>
                <w:sz w:val="24"/>
                <w:szCs w:val="24"/>
              </w:rPr>
              <w:t xml:space="preserve"> руб. за 1 куб.м</w:t>
            </w:r>
          </w:p>
          <w:p w:rsidR="00494339" w:rsidRPr="00A100FF" w:rsidRDefault="00494339" w:rsidP="00FB48D7">
            <w:pPr>
              <w:rPr>
                <w:color w:val="000000"/>
                <w:sz w:val="24"/>
                <w:szCs w:val="24"/>
              </w:rPr>
            </w:pPr>
          </w:p>
        </w:tc>
      </w:tr>
      <w:tr w:rsidR="00494339" w:rsidRPr="00A100FF" w:rsidTr="006837EC">
        <w:trPr>
          <w:trHeight w:val="547"/>
        </w:trPr>
        <w:tc>
          <w:tcPr>
            <w:tcW w:w="3681" w:type="dxa"/>
          </w:tcPr>
          <w:p w:rsidR="00494339" w:rsidRPr="00A100FF" w:rsidRDefault="00494339" w:rsidP="006837EC">
            <w:pPr>
              <w:rPr>
                <w:color w:val="000000"/>
                <w:sz w:val="24"/>
                <w:szCs w:val="24"/>
              </w:rPr>
            </w:pPr>
            <w:r w:rsidRPr="00A100FF">
              <w:rPr>
                <w:color w:val="000000"/>
                <w:sz w:val="24"/>
                <w:szCs w:val="24"/>
              </w:rPr>
              <w:t xml:space="preserve">2.Компонент на тепловую энергию (без НДС) </w:t>
            </w:r>
          </w:p>
        </w:tc>
        <w:tc>
          <w:tcPr>
            <w:tcW w:w="3228" w:type="dxa"/>
          </w:tcPr>
          <w:p w:rsidR="00494339" w:rsidRPr="00A100FF" w:rsidRDefault="00494339" w:rsidP="00FB48D7">
            <w:pPr>
              <w:rPr>
                <w:color w:val="000000"/>
                <w:sz w:val="24"/>
                <w:szCs w:val="24"/>
              </w:rPr>
            </w:pPr>
            <w:r>
              <w:rPr>
                <w:color w:val="000000"/>
                <w:sz w:val="24"/>
                <w:szCs w:val="24"/>
              </w:rPr>
              <w:t xml:space="preserve">1540,33 </w:t>
            </w:r>
            <w:r w:rsidRPr="00A100FF">
              <w:rPr>
                <w:color w:val="000000"/>
                <w:sz w:val="24"/>
                <w:szCs w:val="24"/>
              </w:rPr>
              <w:t xml:space="preserve">руб. за 1 Гкал  </w:t>
            </w:r>
          </w:p>
        </w:tc>
        <w:tc>
          <w:tcPr>
            <w:tcW w:w="2808" w:type="dxa"/>
          </w:tcPr>
          <w:p w:rsidR="00494339" w:rsidRPr="00A100FF" w:rsidRDefault="00494339" w:rsidP="00FB48D7">
            <w:pPr>
              <w:rPr>
                <w:color w:val="000000"/>
                <w:sz w:val="24"/>
                <w:szCs w:val="24"/>
              </w:rPr>
            </w:pPr>
            <w:r>
              <w:rPr>
                <w:color w:val="000000"/>
                <w:sz w:val="24"/>
                <w:szCs w:val="24"/>
              </w:rPr>
              <w:t>1691,28</w:t>
            </w:r>
            <w:r w:rsidRPr="00A100FF">
              <w:rPr>
                <w:color w:val="000000"/>
                <w:sz w:val="24"/>
                <w:szCs w:val="24"/>
              </w:rPr>
              <w:t xml:space="preserve">  руб. за 1 Гкал </w:t>
            </w:r>
          </w:p>
          <w:p w:rsidR="00494339" w:rsidRPr="00A100FF" w:rsidRDefault="00494339" w:rsidP="00FB48D7">
            <w:pPr>
              <w:rPr>
                <w:color w:val="000000"/>
                <w:sz w:val="24"/>
                <w:szCs w:val="24"/>
              </w:rPr>
            </w:pPr>
          </w:p>
        </w:tc>
      </w:tr>
      <w:tr w:rsidR="00494339" w:rsidRPr="00A100FF" w:rsidTr="006837EC">
        <w:trPr>
          <w:trHeight w:val="277"/>
        </w:trPr>
        <w:tc>
          <w:tcPr>
            <w:tcW w:w="9717" w:type="dxa"/>
            <w:gridSpan w:val="3"/>
          </w:tcPr>
          <w:p w:rsidR="00494339" w:rsidRPr="00A100FF" w:rsidRDefault="00494339" w:rsidP="00FB48D7">
            <w:pPr>
              <w:jc w:val="center"/>
              <w:rPr>
                <w:color w:val="000000"/>
                <w:sz w:val="24"/>
                <w:szCs w:val="24"/>
              </w:rPr>
            </w:pPr>
            <w:r>
              <w:rPr>
                <w:color w:val="000000"/>
                <w:sz w:val="24"/>
                <w:szCs w:val="24"/>
              </w:rPr>
              <w:t>Тариф на тепловую энергию в системе отопления</w:t>
            </w:r>
          </w:p>
        </w:tc>
      </w:tr>
      <w:tr w:rsidR="00494339" w:rsidRPr="00A100FF" w:rsidTr="006837EC">
        <w:trPr>
          <w:trHeight w:val="417"/>
        </w:trPr>
        <w:tc>
          <w:tcPr>
            <w:tcW w:w="3681" w:type="dxa"/>
          </w:tcPr>
          <w:p w:rsidR="00494339" w:rsidRPr="002B447B" w:rsidRDefault="00494339" w:rsidP="006837EC">
            <w:pPr>
              <w:pStyle w:val="ab"/>
              <w:numPr>
                <w:ilvl w:val="0"/>
                <w:numId w:val="24"/>
              </w:numPr>
              <w:tabs>
                <w:tab w:val="left" w:pos="313"/>
              </w:tabs>
              <w:ind w:left="0" w:firstLine="0"/>
              <w:rPr>
                <w:color w:val="000000"/>
                <w:sz w:val="24"/>
                <w:szCs w:val="24"/>
              </w:rPr>
            </w:pPr>
            <w:r>
              <w:rPr>
                <w:color w:val="000000"/>
                <w:sz w:val="24"/>
                <w:szCs w:val="24"/>
              </w:rPr>
              <w:t>Тепловая энергия ( с НДС)</w:t>
            </w:r>
          </w:p>
        </w:tc>
        <w:tc>
          <w:tcPr>
            <w:tcW w:w="3228" w:type="dxa"/>
          </w:tcPr>
          <w:p w:rsidR="00494339" w:rsidRPr="00A100FF" w:rsidRDefault="00494339" w:rsidP="00FB48D7">
            <w:pPr>
              <w:rPr>
                <w:color w:val="000000"/>
                <w:sz w:val="24"/>
                <w:szCs w:val="24"/>
              </w:rPr>
            </w:pPr>
            <w:r>
              <w:rPr>
                <w:color w:val="000000"/>
                <w:sz w:val="24"/>
                <w:szCs w:val="24"/>
              </w:rPr>
              <w:t>1691,28  руб.  за 1 Гкал</w:t>
            </w:r>
          </w:p>
        </w:tc>
        <w:tc>
          <w:tcPr>
            <w:tcW w:w="2808" w:type="dxa"/>
          </w:tcPr>
          <w:p w:rsidR="00494339" w:rsidRPr="00A100FF" w:rsidRDefault="00494339" w:rsidP="00FB48D7">
            <w:pPr>
              <w:rPr>
                <w:color w:val="000000"/>
                <w:sz w:val="24"/>
                <w:szCs w:val="24"/>
              </w:rPr>
            </w:pPr>
            <w:r>
              <w:rPr>
                <w:color w:val="000000"/>
                <w:sz w:val="24"/>
                <w:szCs w:val="24"/>
              </w:rPr>
              <w:t>1784,30  руб. за 1 Гкал</w:t>
            </w:r>
          </w:p>
        </w:tc>
      </w:tr>
      <w:tr w:rsidR="00494339" w:rsidRPr="00A100FF" w:rsidTr="006837EC">
        <w:trPr>
          <w:gridAfter w:val="1"/>
          <w:wAfter w:w="2808" w:type="dxa"/>
          <w:trHeight w:val="277"/>
        </w:trPr>
        <w:tc>
          <w:tcPr>
            <w:tcW w:w="3681" w:type="dxa"/>
            <w:vMerge w:val="restart"/>
          </w:tcPr>
          <w:p w:rsidR="00494339" w:rsidRPr="00A100FF" w:rsidRDefault="00494339" w:rsidP="00FB48D7">
            <w:pPr>
              <w:jc w:val="center"/>
              <w:rPr>
                <w:color w:val="000000"/>
                <w:sz w:val="24"/>
                <w:szCs w:val="24"/>
              </w:rPr>
            </w:pPr>
          </w:p>
          <w:p w:rsidR="00494339" w:rsidRPr="00A100FF" w:rsidRDefault="00494339" w:rsidP="00FB48D7">
            <w:pPr>
              <w:jc w:val="center"/>
              <w:rPr>
                <w:color w:val="000000"/>
                <w:sz w:val="24"/>
                <w:szCs w:val="24"/>
              </w:rPr>
            </w:pPr>
            <w:r w:rsidRPr="00A100FF">
              <w:rPr>
                <w:color w:val="000000"/>
                <w:sz w:val="24"/>
                <w:szCs w:val="24"/>
              </w:rPr>
              <w:t>Наименование</w:t>
            </w:r>
          </w:p>
          <w:p w:rsidR="00494339" w:rsidRPr="00A100FF" w:rsidRDefault="00494339" w:rsidP="00FB48D7">
            <w:pPr>
              <w:jc w:val="center"/>
              <w:rPr>
                <w:color w:val="000000"/>
                <w:sz w:val="24"/>
                <w:szCs w:val="24"/>
              </w:rPr>
            </w:pPr>
          </w:p>
        </w:tc>
        <w:tc>
          <w:tcPr>
            <w:tcW w:w="3228" w:type="dxa"/>
          </w:tcPr>
          <w:p w:rsidR="00494339" w:rsidRPr="00A100FF" w:rsidRDefault="00494339" w:rsidP="00FB48D7">
            <w:pPr>
              <w:jc w:val="center"/>
              <w:rPr>
                <w:color w:val="000000"/>
                <w:sz w:val="24"/>
                <w:szCs w:val="24"/>
              </w:rPr>
            </w:pPr>
            <w:r w:rsidRPr="00A100FF">
              <w:rPr>
                <w:color w:val="000000"/>
                <w:sz w:val="24"/>
                <w:szCs w:val="24"/>
              </w:rPr>
              <w:t>201</w:t>
            </w:r>
            <w:r>
              <w:rPr>
                <w:color w:val="000000"/>
                <w:sz w:val="24"/>
                <w:szCs w:val="24"/>
              </w:rPr>
              <w:t>6</w:t>
            </w:r>
            <w:r w:rsidRPr="00A100FF">
              <w:rPr>
                <w:color w:val="000000"/>
                <w:sz w:val="24"/>
                <w:szCs w:val="24"/>
              </w:rPr>
              <w:t xml:space="preserve"> год</w:t>
            </w:r>
          </w:p>
        </w:tc>
      </w:tr>
      <w:tr w:rsidR="00494339" w:rsidRPr="00A100FF" w:rsidTr="006837EC">
        <w:trPr>
          <w:trHeight w:val="149"/>
        </w:trPr>
        <w:tc>
          <w:tcPr>
            <w:tcW w:w="3681" w:type="dxa"/>
            <w:vMerge/>
          </w:tcPr>
          <w:p w:rsidR="00494339" w:rsidRPr="00A100FF" w:rsidRDefault="00494339" w:rsidP="00FB48D7">
            <w:pPr>
              <w:jc w:val="center"/>
              <w:rPr>
                <w:color w:val="000000"/>
                <w:sz w:val="24"/>
                <w:szCs w:val="24"/>
              </w:rPr>
            </w:pPr>
          </w:p>
        </w:tc>
        <w:tc>
          <w:tcPr>
            <w:tcW w:w="3228" w:type="dxa"/>
          </w:tcPr>
          <w:p w:rsidR="00494339" w:rsidRPr="00A100FF" w:rsidRDefault="00494339" w:rsidP="00FB48D7">
            <w:pPr>
              <w:rPr>
                <w:color w:val="000000"/>
                <w:sz w:val="24"/>
                <w:szCs w:val="24"/>
              </w:rPr>
            </w:pPr>
            <w:r w:rsidRPr="00A100FF">
              <w:rPr>
                <w:color w:val="000000"/>
                <w:sz w:val="24"/>
                <w:szCs w:val="24"/>
              </w:rPr>
              <w:t>С 1 января 201</w:t>
            </w:r>
            <w:r>
              <w:rPr>
                <w:color w:val="000000"/>
                <w:sz w:val="24"/>
                <w:szCs w:val="24"/>
              </w:rPr>
              <w:t>6</w:t>
            </w:r>
            <w:r w:rsidRPr="00A100FF">
              <w:rPr>
                <w:color w:val="000000"/>
                <w:sz w:val="24"/>
                <w:szCs w:val="24"/>
              </w:rPr>
              <w:t xml:space="preserve"> года по</w:t>
            </w:r>
          </w:p>
          <w:p w:rsidR="00494339" w:rsidRPr="00A100FF" w:rsidRDefault="00494339" w:rsidP="00FB48D7">
            <w:pPr>
              <w:rPr>
                <w:color w:val="000000"/>
                <w:sz w:val="24"/>
                <w:szCs w:val="24"/>
              </w:rPr>
            </w:pPr>
            <w:r w:rsidRPr="00A100FF">
              <w:rPr>
                <w:color w:val="000000"/>
                <w:sz w:val="24"/>
                <w:szCs w:val="24"/>
              </w:rPr>
              <w:t>30 июня 201</w:t>
            </w:r>
            <w:r>
              <w:rPr>
                <w:color w:val="000000"/>
                <w:sz w:val="24"/>
                <w:szCs w:val="24"/>
              </w:rPr>
              <w:t>6</w:t>
            </w:r>
            <w:r w:rsidRPr="00A100FF">
              <w:rPr>
                <w:color w:val="000000"/>
                <w:sz w:val="24"/>
                <w:szCs w:val="24"/>
              </w:rPr>
              <w:t xml:space="preserve"> года</w:t>
            </w:r>
          </w:p>
        </w:tc>
        <w:tc>
          <w:tcPr>
            <w:tcW w:w="2808" w:type="dxa"/>
          </w:tcPr>
          <w:p w:rsidR="00494339" w:rsidRPr="00A100FF" w:rsidRDefault="00494339" w:rsidP="00494339">
            <w:pPr>
              <w:rPr>
                <w:color w:val="000000"/>
                <w:sz w:val="24"/>
                <w:szCs w:val="24"/>
              </w:rPr>
            </w:pPr>
            <w:r w:rsidRPr="00A100FF">
              <w:rPr>
                <w:color w:val="000000"/>
                <w:sz w:val="24"/>
                <w:szCs w:val="24"/>
              </w:rPr>
              <w:t>С 1 июля 201</w:t>
            </w:r>
            <w:r>
              <w:rPr>
                <w:color w:val="000000"/>
                <w:sz w:val="24"/>
                <w:szCs w:val="24"/>
              </w:rPr>
              <w:t>6</w:t>
            </w:r>
            <w:r w:rsidRPr="00A100FF">
              <w:rPr>
                <w:color w:val="000000"/>
                <w:sz w:val="24"/>
                <w:szCs w:val="24"/>
              </w:rPr>
              <w:t xml:space="preserve"> года по 31 декабря 201</w:t>
            </w:r>
            <w:r>
              <w:rPr>
                <w:color w:val="000000"/>
                <w:sz w:val="24"/>
                <w:szCs w:val="24"/>
              </w:rPr>
              <w:t>6</w:t>
            </w:r>
            <w:r w:rsidRPr="00A100FF">
              <w:rPr>
                <w:color w:val="000000"/>
                <w:sz w:val="24"/>
                <w:szCs w:val="24"/>
              </w:rPr>
              <w:t xml:space="preserve"> года</w:t>
            </w:r>
          </w:p>
        </w:tc>
      </w:tr>
      <w:tr w:rsidR="00494339" w:rsidRPr="00A100FF" w:rsidTr="006837EC">
        <w:trPr>
          <w:trHeight w:val="352"/>
        </w:trPr>
        <w:tc>
          <w:tcPr>
            <w:tcW w:w="9717" w:type="dxa"/>
            <w:gridSpan w:val="3"/>
          </w:tcPr>
          <w:p w:rsidR="00494339" w:rsidRPr="00A100FF" w:rsidRDefault="00494339" w:rsidP="00FB48D7">
            <w:pPr>
              <w:jc w:val="center"/>
              <w:rPr>
                <w:color w:val="000000"/>
                <w:sz w:val="24"/>
                <w:szCs w:val="24"/>
              </w:rPr>
            </w:pPr>
            <w:r w:rsidRPr="00A100FF">
              <w:rPr>
                <w:color w:val="000000"/>
                <w:sz w:val="24"/>
                <w:szCs w:val="24"/>
              </w:rPr>
              <w:t>Тариф на горячую воду в системе горячего водоснабжения</w:t>
            </w:r>
          </w:p>
        </w:tc>
      </w:tr>
      <w:tr w:rsidR="00494339" w:rsidRPr="00A100FF" w:rsidTr="006837EC">
        <w:trPr>
          <w:trHeight w:val="277"/>
        </w:trPr>
        <w:tc>
          <w:tcPr>
            <w:tcW w:w="3681" w:type="dxa"/>
          </w:tcPr>
          <w:p w:rsidR="00494339" w:rsidRPr="00A100FF" w:rsidRDefault="00494339" w:rsidP="00FB48D7">
            <w:pPr>
              <w:rPr>
                <w:color w:val="000000"/>
                <w:sz w:val="24"/>
                <w:szCs w:val="24"/>
              </w:rPr>
            </w:pPr>
            <w:r>
              <w:rPr>
                <w:color w:val="000000"/>
                <w:sz w:val="24"/>
                <w:szCs w:val="24"/>
              </w:rPr>
              <w:t>Горячая вода</w:t>
            </w:r>
          </w:p>
        </w:tc>
        <w:tc>
          <w:tcPr>
            <w:tcW w:w="3228" w:type="dxa"/>
          </w:tcPr>
          <w:p w:rsidR="00494339" w:rsidRPr="00A100FF" w:rsidRDefault="00494339" w:rsidP="00FB48D7">
            <w:pPr>
              <w:rPr>
                <w:color w:val="000000"/>
                <w:sz w:val="24"/>
                <w:szCs w:val="24"/>
              </w:rPr>
            </w:pPr>
            <w:r>
              <w:rPr>
                <w:color w:val="000000"/>
                <w:sz w:val="24"/>
                <w:szCs w:val="24"/>
              </w:rPr>
              <w:t>118,92 руб за 1 куб. м</w:t>
            </w:r>
          </w:p>
        </w:tc>
        <w:tc>
          <w:tcPr>
            <w:tcW w:w="2808" w:type="dxa"/>
          </w:tcPr>
          <w:p w:rsidR="00494339" w:rsidRPr="00A100FF" w:rsidRDefault="00494339" w:rsidP="00FB48D7">
            <w:pPr>
              <w:rPr>
                <w:color w:val="000000"/>
                <w:sz w:val="24"/>
                <w:szCs w:val="24"/>
              </w:rPr>
            </w:pPr>
            <w:r>
              <w:rPr>
                <w:color w:val="000000"/>
                <w:sz w:val="24"/>
                <w:szCs w:val="24"/>
              </w:rPr>
              <w:t>132,26 руб за 1 куб.м</w:t>
            </w:r>
          </w:p>
        </w:tc>
      </w:tr>
      <w:tr w:rsidR="00494339" w:rsidRPr="00A100FF" w:rsidTr="006837EC">
        <w:trPr>
          <w:trHeight w:val="615"/>
        </w:trPr>
        <w:tc>
          <w:tcPr>
            <w:tcW w:w="3681" w:type="dxa"/>
          </w:tcPr>
          <w:p w:rsidR="00494339" w:rsidRPr="00A100FF" w:rsidRDefault="00494339" w:rsidP="006837EC">
            <w:pPr>
              <w:rPr>
                <w:color w:val="000000"/>
                <w:sz w:val="24"/>
                <w:szCs w:val="24"/>
              </w:rPr>
            </w:pPr>
            <w:r w:rsidRPr="00A100FF">
              <w:rPr>
                <w:color w:val="000000"/>
                <w:sz w:val="24"/>
                <w:szCs w:val="24"/>
              </w:rPr>
              <w:t xml:space="preserve">1.Компонент на холодную воду (НДС не облагается) </w:t>
            </w:r>
          </w:p>
        </w:tc>
        <w:tc>
          <w:tcPr>
            <w:tcW w:w="3228" w:type="dxa"/>
          </w:tcPr>
          <w:p w:rsidR="00494339" w:rsidRPr="00A100FF" w:rsidRDefault="00494339" w:rsidP="00FB48D7">
            <w:pPr>
              <w:rPr>
                <w:color w:val="000000"/>
                <w:sz w:val="24"/>
                <w:szCs w:val="24"/>
              </w:rPr>
            </w:pPr>
            <w:r>
              <w:rPr>
                <w:color w:val="000000"/>
                <w:sz w:val="24"/>
                <w:szCs w:val="24"/>
              </w:rPr>
              <w:t>30,69</w:t>
            </w:r>
            <w:r w:rsidRPr="00A100FF">
              <w:rPr>
                <w:color w:val="000000"/>
                <w:sz w:val="24"/>
                <w:szCs w:val="24"/>
              </w:rPr>
              <w:t xml:space="preserve"> руб. за 1 куб.м</w:t>
            </w:r>
          </w:p>
        </w:tc>
        <w:tc>
          <w:tcPr>
            <w:tcW w:w="2808" w:type="dxa"/>
          </w:tcPr>
          <w:p w:rsidR="00494339" w:rsidRPr="00A100FF" w:rsidRDefault="00494339" w:rsidP="00FB48D7">
            <w:pPr>
              <w:rPr>
                <w:color w:val="000000"/>
                <w:sz w:val="24"/>
                <w:szCs w:val="24"/>
              </w:rPr>
            </w:pPr>
            <w:r>
              <w:rPr>
                <w:color w:val="000000"/>
                <w:sz w:val="24"/>
                <w:szCs w:val="24"/>
              </w:rPr>
              <w:t>32,61</w:t>
            </w:r>
            <w:r w:rsidRPr="00A100FF">
              <w:rPr>
                <w:color w:val="000000"/>
                <w:sz w:val="24"/>
                <w:szCs w:val="24"/>
              </w:rPr>
              <w:t xml:space="preserve"> руб. за 1 куб.м</w:t>
            </w:r>
          </w:p>
          <w:p w:rsidR="00494339" w:rsidRPr="00A100FF" w:rsidRDefault="00494339" w:rsidP="00FB48D7">
            <w:pPr>
              <w:rPr>
                <w:color w:val="000000"/>
                <w:sz w:val="24"/>
                <w:szCs w:val="24"/>
              </w:rPr>
            </w:pPr>
          </w:p>
        </w:tc>
      </w:tr>
      <w:tr w:rsidR="00494339" w:rsidRPr="00A100FF" w:rsidTr="006837EC">
        <w:trPr>
          <w:trHeight w:val="553"/>
        </w:trPr>
        <w:tc>
          <w:tcPr>
            <w:tcW w:w="3681" w:type="dxa"/>
          </w:tcPr>
          <w:p w:rsidR="00494339" w:rsidRPr="00A100FF" w:rsidRDefault="00494339" w:rsidP="006837EC">
            <w:pPr>
              <w:rPr>
                <w:color w:val="000000"/>
                <w:sz w:val="24"/>
                <w:szCs w:val="24"/>
              </w:rPr>
            </w:pPr>
            <w:r w:rsidRPr="00A100FF">
              <w:rPr>
                <w:color w:val="000000"/>
                <w:sz w:val="24"/>
                <w:szCs w:val="24"/>
              </w:rPr>
              <w:t xml:space="preserve">2.Компонент на тепловую энергию (без НДС) </w:t>
            </w:r>
          </w:p>
        </w:tc>
        <w:tc>
          <w:tcPr>
            <w:tcW w:w="3228" w:type="dxa"/>
          </w:tcPr>
          <w:p w:rsidR="00494339" w:rsidRPr="00A100FF" w:rsidRDefault="00494339" w:rsidP="00FB48D7">
            <w:pPr>
              <w:rPr>
                <w:color w:val="000000"/>
                <w:sz w:val="24"/>
                <w:szCs w:val="24"/>
              </w:rPr>
            </w:pPr>
            <w:r>
              <w:rPr>
                <w:color w:val="000000"/>
                <w:sz w:val="24"/>
                <w:szCs w:val="24"/>
              </w:rPr>
              <w:t>1691,28</w:t>
            </w:r>
            <w:r w:rsidRPr="00A100FF">
              <w:rPr>
                <w:color w:val="000000"/>
                <w:sz w:val="24"/>
                <w:szCs w:val="24"/>
              </w:rPr>
              <w:t xml:space="preserve"> руб. за 1 Гкал  </w:t>
            </w:r>
          </w:p>
        </w:tc>
        <w:tc>
          <w:tcPr>
            <w:tcW w:w="2808" w:type="dxa"/>
          </w:tcPr>
          <w:p w:rsidR="00494339" w:rsidRPr="00A100FF" w:rsidRDefault="00494339" w:rsidP="00FB48D7">
            <w:pPr>
              <w:rPr>
                <w:color w:val="000000"/>
                <w:sz w:val="24"/>
                <w:szCs w:val="24"/>
              </w:rPr>
            </w:pPr>
            <w:r>
              <w:rPr>
                <w:color w:val="000000"/>
                <w:sz w:val="24"/>
                <w:szCs w:val="24"/>
              </w:rPr>
              <w:t>1784,3</w:t>
            </w:r>
            <w:r w:rsidRPr="00A100FF">
              <w:rPr>
                <w:color w:val="000000"/>
                <w:sz w:val="24"/>
                <w:szCs w:val="24"/>
              </w:rPr>
              <w:t xml:space="preserve"> руб. за 1 Гкал </w:t>
            </w:r>
          </w:p>
          <w:p w:rsidR="00494339" w:rsidRPr="00A100FF" w:rsidRDefault="00494339" w:rsidP="00FB48D7">
            <w:pPr>
              <w:rPr>
                <w:color w:val="000000"/>
                <w:sz w:val="24"/>
                <w:szCs w:val="24"/>
              </w:rPr>
            </w:pPr>
          </w:p>
        </w:tc>
      </w:tr>
      <w:tr w:rsidR="00494339" w:rsidRPr="00A100FF" w:rsidTr="006837EC">
        <w:trPr>
          <w:trHeight w:val="277"/>
        </w:trPr>
        <w:tc>
          <w:tcPr>
            <w:tcW w:w="9717" w:type="dxa"/>
            <w:gridSpan w:val="3"/>
          </w:tcPr>
          <w:p w:rsidR="00494339" w:rsidRPr="00A100FF" w:rsidRDefault="00494339" w:rsidP="00FB48D7">
            <w:pPr>
              <w:jc w:val="center"/>
              <w:rPr>
                <w:color w:val="000000"/>
                <w:sz w:val="24"/>
                <w:szCs w:val="24"/>
              </w:rPr>
            </w:pPr>
            <w:r>
              <w:rPr>
                <w:color w:val="000000"/>
                <w:sz w:val="24"/>
                <w:szCs w:val="24"/>
              </w:rPr>
              <w:t>Тариф на тепловую энергию в системе отопления</w:t>
            </w:r>
          </w:p>
        </w:tc>
      </w:tr>
      <w:tr w:rsidR="00494339" w:rsidRPr="00A100FF" w:rsidTr="006837EC">
        <w:trPr>
          <w:trHeight w:val="555"/>
        </w:trPr>
        <w:tc>
          <w:tcPr>
            <w:tcW w:w="3681" w:type="dxa"/>
          </w:tcPr>
          <w:p w:rsidR="00494339" w:rsidRPr="002B447B" w:rsidRDefault="00494339" w:rsidP="00FB48D7">
            <w:pPr>
              <w:pStyle w:val="ab"/>
              <w:numPr>
                <w:ilvl w:val="0"/>
                <w:numId w:val="15"/>
              </w:numPr>
              <w:rPr>
                <w:color w:val="000000"/>
                <w:sz w:val="24"/>
                <w:szCs w:val="24"/>
              </w:rPr>
            </w:pPr>
            <w:r>
              <w:rPr>
                <w:color w:val="000000"/>
                <w:sz w:val="24"/>
                <w:szCs w:val="24"/>
              </w:rPr>
              <w:t>Тепловая энергия ( с НДС)</w:t>
            </w:r>
          </w:p>
        </w:tc>
        <w:tc>
          <w:tcPr>
            <w:tcW w:w="3228" w:type="dxa"/>
          </w:tcPr>
          <w:p w:rsidR="00494339" w:rsidRPr="00A100FF" w:rsidRDefault="00494339" w:rsidP="00FB48D7">
            <w:pPr>
              <w:rPr>
                <w:color w:val="000000"/>
                <w:sz w:val="24"/>
                <w:szCs w:val="24"/>
              </w:rPr>
            </w:pPr>
            <w:r>
              <w:rPr>
                <w:color w:val="000000"/>
                <w:sz w:val="24"/>
                <w:szCs w:val="24"/>
              </w:rPr>
              <w:t>1691,28  руб.  за 1 Гкал</w:t>
            </w:r>
          </w:p>
        </w:tc>
        <w:tc>
          <w:tcPr>
            <w:tcW w:w="2808" w:type="dxa"/>
          </w:tcPr>
          <w:p w:rsidR="00494339" w:rsidRPr="00A100FF" w:rsidRDefault="00494339" w:rsidP="00FB48D7">
            <w:pPr>
              <w:rPr>
                <w:color w:val="000000"/>
                <w:sz w:val="24"/>
                <w:szCs w:val="24"/>
              </w:rPr>
            </w:pPr>
            <w:r>
              <w:rPr>
                <w:color w:val="000000"/>
                <w:sz w:val="24"/>
                <w:szCs w:val="24"/>
              </w:rPr>
              <w:t>1784,30  руб. за 1 Гкал</w:t>
            </w:r>
          </w:p>
        </w:tc>
      </w:tr>
    </w:tbl>
    <w:p w:rsidR="006837EC" w:rsidRDefault="006837EC" w:rsidP="00EC0AC6">
      <w:pPr>
        <w:pStyle w:val="af3"/>
      </w:pPr>
    </w:p>
    <w:p w:rsidR="006837EC" w:rsidRDefault="006837EC" w:rsidP="00EC0AC6">
      <w:pPr>
        <w:pStyle w:val="af3"/>
        <w:sectPr w:rsidR="006837EC" w:rsidSect="00E62661">
          <w:pgSz w:w="11906" w:h="16838" w:code="9"/>
          <w:pgMar w:top="567" w:right="851" w:bottom="284" w:left="1559" w:header="680" w:footer="680" w:gutter="0"/>
          <w:cols w:space="708"/>
          <w:docGrid w:linePitch="360"/>
        </w:sectPr>
      </w:pPr>
    </w:p>
    <w:p w:rsidR="006837EC" w:rsidRDefault="006837EC" w:rsidP="00EC0AC6">
      <w:pPr>
        <w:pStyle w:val="af3"/>
      </w:pPr>
    </w:p>
    <w:p w:rsidR="00EC0AC6" w:rsidRDefault="00EC0AC6" w:rsidP="00EC0AC6">
      <w:pPr>
        <w:pStyle w:val="af3"/>
      </w:pPr>
      <w:r>
        <w:t xml:space="preserve">1.12 Описание существующих технических и технологических </w:t>
      </w:r>
      <w:r>
        <w:br/>
        <w:t>проблем в системах теплоснабжения поселения</w:t>
      </w:r>
    </w:p>
    <w:p w:rsidR="00EC0AC6" w:rsidRDefault="00EC0AC6" w:rsidP="004F4637">
      <w:pPr>
        <w:pStyle w:val="af1"/>
        <w:ind w:firstLine="709"/>
      </w:pPr>
    </w:p>
    <w:p w:rsidR="00962EDB" w:rsidRPr="001918EF" w:rsidRDefault="00C15D97" w:rsidP="001918EF">
      <w:pPr>
        <w:spacing w:before="120" w:line="276" w:lineRule="auto"/>
        <w:ind w:left="284" w:firstLine="567"/>
        <w:rPr>
          <w:sz w:val="24"/>
          <w:szCs w:val="24"/>
        </w:rPr>
      </w:pPr>
      <w:r w:rsidRPr="001918EF">
        <w:rPr>
          <w:sz w:val="24"/>
          <w:szCs w:val="24"/>
        </w:rPr>
        <w:t xml:space="preserve">Необходимо отметить  следующие технологические особенности и </w:t>
      </w:r>
      <w:r w:rsidR="00962EDB" w:rsidRPr="001918EF">
        <w:rPr>
          <w:sz w:val="24"/>
          <w:szCs w:val="24"/>
        </w:rPr>
        <w:t xml:space="preserve"> проблемы  в системах теплопотребления и тепловых сетях г. </w:t>
      </w:r>
      <w:r w:rsidR="001918EF">
        <w:rPr>
          <w:sz w:val="24"/>
          <w:szCs w:val="24"/>
        </w:rPr>
        <w:t>Сердобска</w:t>
      </w:r>
      <w:r w:rsidR="00962EDB" w:rsidRPr="001918EF">
        <w:rPr>
          <w:sz w:val="24"/>
          <w:szCs w:val="24"/>
        </w:rPr>
        <w:t>:</w:t>
      </w:r>
    </w:p>
    <w:p w:rsidR="005C5BF6" w:rsidRPr="001918EF" w:rsidRDefault="00E114B4" w:rsidP="00E02E67">
      <w:pPr>
        <w:pStyle w:val="af1"/>
        <w:numPr>
          <w:ilvl w:val="0"/>
          <w:numId w:val="22"/>
        </w:numPr>
        <w:spacing w:line="276" w:lineRule="auto"/>
        <w:ind w:left="142" w:firstLine="568"/>
        <w:jc w:val="both"/>
      </w:pPr>
      <w:r w:rsidRPr="001918EF">
        <w:t>Все 2</w:t>
      </w:r>
      <w:r w:rsidR="00156DC7">
        <w:t>5</w:t>
      </w:r>
      <w:r w:rsidR="00192777" w:rsidRPr="001918EF">
        <w:t xml:space="preserve">существующие </w:t>
      </w:r>
      <w:r w:rsidRPr="001918EF">
        <w:t>котельны</w:t>
      </w:r>
      <w:r w:rsidR="001918EF">
        <w:t>х</w:t>
      </w:r>
      <w:r w:rsidRPr="001918EF">
        <w:t xml:space="preserve"> установ</w:t>
      </w:r>
      <w:r w:rsidR="001918EF">
        <w:t>ок</w:t>
      </w:r>
      <w:r w:rsidRPr="001918EF">
        <w:t>, снабжающие теплом жилые здания, социально-культурные объекты и коммунально-бытовые предприятия находятся в удовлетворительном состоянии. Они периодически подвергаются техническому освидетельст</w:t>
      </w:r>
      <w:r w:rsidR="00B81C62">
        <w:t>в</w:t>
      </w:r>
      <w:r w:rsidRPr="001918EF">
        <w:t xml:space="preserve">ованию.  </w:t>
      </w:r>
      <w:r w:rsidR="00192777" w:rsidRPr="001918EF">
        <w:t xml:space="preserve">Устаревшего котельного оборудования нет. Все котельные имеют резерв по тепловой мощности, поэтому необходимости в дополнительной установке котельного оборудования нет. </w:t>
      </w:r>
    </w:p>
    <w:p w:rsidR="004A2608" w:rsidRDefault="004A2608" w:rsidP="00E02E67">
      <w:pPr>
        <w:pStyle w:val="af1"/>
        <w:numPr>
          <w:ilvl w:val="0"/>
          <w:numId w:val="22"/>
        </w:numPr>
        <w:spacing w:line="276" w:lineRule="auto"/>
        <w:ind w:left="142" w:firstLine="568"/>
      </w:pPr>
      <w:r>
        <w:t>На большинстве котельных установлен</w:t>
      </w:r>
      <w:r w:rsidR="004129D9">
        <w:t>н</w:t>
      </w:r>
      <w:r>
        <w:t>о</w:t>
      </w:r>
      <w:r w:rsidR="004129D9">
        <w:t>е</w:t>
      </w:r>
      <w:r>
        <w:t xml:space="preserve"> насосное оборудование отечественного производства не </w:t>
      </w:r>
      <w:r w:rsidR="002D2D25">
        <w:t>снабжен</w:t>
      </w:r>
      <w:r w:rsidR="004129D9">
        <w:t>о</w:t>
      </w:r>
      <w:r w:rsidR="00156DC7">
        <w:t xml:space="preserve"> </w:t>
      </w:r>
      <w:r>
        <w:t>устройствами частотного регулирования его работы в зависимости от расхода теплоносителя.</w:t>
      </w:r>
    </w:p>
    <w:p w:rsidR="004A2608" w:rsidRDefault="004A2608" w:rsidP="00E02E67">
      <w:pPr>
        <w:pStyle w:val="af1"/>
        <w:numPr>
          <w:ilvl w:val="0"/>
          <w:numId w:val="22"/>
        </w:numPr>
        <w:spacing w:line="276" w:lineRule="auto"/>
        <w:ind w:left="142" w:firstLine="568"/>
      </w:pPr>
      <w:r>
        <w:t>Новые модульные котельные работают в автоматизированном режиме без обслуживающего персонала и имеют качественную систему водоподготовки</w:t>
      </w:r>
      <w:r w:rsidR="00156DC7">
        <w:t xml:space="preserve"> </w:t>
      </w:r>
      <w:r w:rsidR="002D2D25">
        <w:t>реагентного типа</w:t>
      </w:r>
    </w:p>
    <w:p w:rsidR="00505F1A" w:rsidRPr="00E02E67" w:rsidRDefault="00E02E67" w:rsidP="00E02E67">
      <w:pPr>
        <w:pStyle w:val="ab"/>
        <w:numPr>
          <w:ilvl w:val="0"/>
          <w:numId w:val="22"/>
        </w:numPr>
        <w:spacing w:before="120" w:line="276" w:lineRule="auto"/>
        <w:ind w:left="142" w:firstLine="568"/>
        <w:jc w:val="both"/>
        <w:rPr>
          <w:sz w:val="24"/>
          <w:szCs w:val="24"/>
        </w:rPr>
      </w:pPr>
      <w:r w:rsidRPr="00E02E67">
        <w:rPr>
          <w:bCs/>
          <w:iCs/>
          <w:sz w:val="24"/>
          <w:szCs w:val="24"/>
        </w:rPr>
        <w:t>Т</w:t>
      </w:r>
      <w:r w:rsidR="00297152" w:rsidRPr="00E02E67">
        <w:rPr>
          <w:bCs/>
          <w:iCs/>
          <w:sz w:val="24"/>
          <w:szCs w:val="24"/>
        </w:rPr>
        <w:t>епловые сети (в двухтрубном исполнении) составляют 68,4 км, из них 19,86 находятся в ветхом состоянии. Горячая вода транспортируется по наружным тепловым сетям общей протяженностью 68,4 км в двухтрубном исполнении. Из них нуждаются в замене в связи с окончанием срока службы 19,86 км сетей (29,0%), в аварийном режиме эксплуатируется 0,8 км (2%).</w:t>
      </w:r>
      <w:r w:rsidR="00505F1A" w:rsidRPr="00E02E67">
        <w:rPr>
          <w:sz w:val="24"/>
          <w:szCs w:val="24"/>
        </w:rPr>
        <w:t>Фактические тепловые потери через тепловую изоляцию (минеральная вата) превышают нормативные.</w:t>
      </w:r>
    </w:p>
    <w:p w:rsidR="00505F1A" w:rsidRDefault="00505F1A" w:rsidP="00E02E67">
      <w:pPr>
        <w:pStyle w:val="af1"/>
        <w:numPr>
          <w:ilvl w:val="0"/>
          <w:numId w:val="22"/>
        </w:numPr>
        <w:spacing w:line="276" w:lineRule="auto"/>
        <w:ind w:left="142" w:firstLine="568"/>
        <w:jc w:val="both"/>
      </w:pPr>
      <w:r>
        <w:t>Потребители тепла присоединяются к тепловым сетям непосредственно по зависимой схеме, что снижает надежнос</w:t>
      </w:r>
      <w:r w:rsidR="00235B8E">
        <w:t>ть  и качество их теплоснабжения. У потребителей отсутствуют автоматизированные индивидуальные тепловые пункты.</w:t>
      </w:r>
      <w:r w:rsidR="00E02E67" w:rsidRPr="007C1CDD">
        <w:rPr>
          <w:bCs/>
          <w:iCs/>
        </w:rPr>
        <w:t>Тепло в системах теплоснабжения распределяется неравномерно, как следствие, одни дома «мерзнут», другие страдают от жары и очень велики потери горячей воды из системы. Дефицит тепла в отдельных домах приводит к перерасходу в потреблении электрической энергии.</w:t>
      </w:r>
    </w:p>
    <w:p w:rsidR="00235B8E" w:rsidRDefault="00235B8E" w:rsidP="00E02E67">
      <w:pPr>
        <w:pStyle w:val="af1"/>
        <w:numPr>
          <w:ilvl w:val="0"/>
          <w:numId w:val="22"/>
        </w:numPr>
        <w:spacing w:line="276" w:lineRule="auto"/>
        <w:ind w:left="142" w:firstLine="568"/>
        <w:jc w:val="both"/>
      </w:pPr>
      <w:r>
        <w:t>Почти 80% потребителей централизованного теплоснабжения оборудованы приборами учета тепловой энергии. Эта работа продолжается и будет завершена в нормативные сроки.</w:t>
      </w:r>
    </w:p>
    <w:p w:rsidR="00235B8E" w:rsidRDefault="00235B8E" w:rsidP="00E02E67">
      <w:pPr>
        <w:pStyle w:val="af1"/>
        <w:numPr>
          <w:ilvl w:val="0"/>
          <w:numId w:val="22"/>
        </w:numPr>
        <w:spacing w:line="276" w:lineRule="auto"/>
        <w:ind w:left="142" w:firstLine="568"/>
        <w:jc w:val="both"/>
      </w:pPr>
      <w:r>
        <w:t>Существуют многоквартирные дома с большим процентом износа, подлежащие капитальному ремонту и переводу на автономное теплоснабжение.</w:t>
      </w:r>
    </w:p>
    <w:p w:rsidR="00192777" w:rsidRDefault="00192777" w:rsidP="001918EF">
      <w:pPr>
        <w:pStyle w:val="af1"/>
        <w:spacing w:line="276" w:lineRule="auto"/>
        <w:ind w:left="709"/>
      </w:pPr>
    </w:p>
    <w:p w:rsidR="00A3302C" w:rsidRDefault="00A3302C" w:rsidP="00787432">
      <w:pPr>
        <w:pStyle w:val="af2"/>
      </w:pPr>
      <w:r>
        <w:t>2</w:t>
      </w:r>
      <w:r w:rsidRPr="00054CD9">
        <w:t xml:space="preserve">. </w:t>
      </w:r>
      <w:r>
        <w:t xml:space="preserve">Глава 2 </w:t>
      </w:r>
      <w:r w:rsidR="00787432">
        <w:br/>
        <w:t>«</w:t>
      </w:r>
      <w:r w:rsidR="006A6CDC">
        <w:t>Существующие и п</w:t>
      </w:r>
      <w:r>
        <w:t xml:space="preserve">ерспективное потребление тепловой энергии на </w:t>
      </w:r>
      <w:r>
        <w:br/>
        <w:t>цели теплоснабжения</w:t>
      </w:r>
      <w:r w:rsidR="00787432">
        <w:t>»</w:t>
      </w:r>
    </w:p>
    <w:p w:rsidR="00A3302C" w:rsidRPr="00A3302C" w:rsidRDefault="00A3302C" w:rsidP="00E00923">
      <w:pPr>
        <w:spacing w:line="276" w:lineRule="auto"/>
      </w:pPr>
    </w:p>
    <w:p w:rsidR="00243271" w:rsidRPr="00243271" w:rsidRDefault="00962EDB" w:rsidP="00E00923">
      <w:pPr>
        <w:spacing w:line="276" w:lineRule="auto"/>
        <w:ind w:firstLine="720"/>
        <w:jc w:val="both"/>
        <w:rPr>
          <w:sz w:val="24"/>
          <w:szCs w:val="24"/>
        </w:rPr>
      </w:pPr>
      <w:r w:rsidRPr="00243271">
        <w:rPr>
          <w:sz w:val="24"/>
          <w:szCs w:val="24"/>
        </w:rPr>
        <w:t xml:space="preserve">В соответствии с генеральным планом в г. </w:t>
      </w:r>
      <w:r w:rsidR="004129D9">
        <w:rPr>
          <w:sz w:val="24"/>
          <w:szCs w:val="24"/>
        </w:rPr>
        <w:t>Сердобска</w:t>
      </w:r>
      <w:r w:rsidR="00156DC7">
        <w:rPr>
          <w:sz w:val="24"/>
          <w:szCs w:val="24"/>
        </w:rPr>
        <w:t xml:space="preserve"> </w:t>
      </w:r>
      <w:r w:rsidR="00243271" w:rsidRPr="00243271">
        <w:rPr>
          <w:sz w:val="24"/>
          <w:szCs w:val="24"/>
        </w:rPr>
        <w:t>размещение нового жилищного строительства предусматривается как на свободных от застройки территориях, так и в сложившейся селитебной части города, за счет завершения начатого строительства, проведения комплексной реконструкции жилых территорий со сносом преимущественно усадебного и малоэтажного ветхого фонда,  изменения функционального использования промышленных территорий, расположенных в селитебной части города.</w:t>
      </w:r>
    </w:p>
    <w:p w:rsidR="00243271" w:rsidRPr="00243271" w:rsidRDefault="00243271" w:rsidP="00E00923">
      <w:pPr>
        <w:spacing w:line="276" w:lineRule="auto"/>
        <w:ind w:firstLine="709"/>
        <w:jc w:val="both"/>
        <w:rPr>
          <w:sz w:val="24"/>
          <w:szCs w:val="24"/>
        </w:rPr>
      </w:pPr>
      <w:r w:rsidRPr="00243271">
        <w:rPr>
          <w:sz w:val="24"/>
          <w:szCs w:val="24"/>
        </w:rPr>
        <w:t xml:space="preserve">При определении объемов нового строительства были учтены общегосударственная Программа «Доступное жилье», предусматривающая рост жилищной обеспеченности граждан до уровня развитых стран, а также городская Программа «Ветхое жилье», ориентированная на снос и реконструкцию ветхого и аварийного жилищного фонда. </w:t>
      </w:r>
    </w:p>
    <w:p w:rsidR="00E00923" w:rsidRDefault="00E00923" w:rsidP="00E00923">
      <w:pPr>
        <w:spacing w:line="276" w:lineRule="auto"/>
        <w:ind w:firstLine="540"/>
        <w:jc w:val="both"/>
        <w:rPr>
          <w:sz w:val="24"/>
          <w:szCs w:val="24"/>
        </w:rPr>
      </w:pPr>
      <w:r>
        <w:rPr>
          <w:sz w:val="24"/>
          <w:szCs w:val="24"/>
        </w:rPr>
        <w:t xml:space="preserve">При разработке </w:t>
      </w:r>
      <w:r w:rsidRPr="00A00648">
        <w:rPr>
          <w:sz w:val="24"/>
          <w:szCs w:val="24"/>
        </w:rPr>
        <w:t>Генерального плана города Сердобска Сердобского района Пензенской области и Правил землепользования города Сердобска Сердобского района Пензенской области</w:t>
      </w:r>
      <w:r w:rsidR="00156DC7">
        <w:rPr>
          <w:sz w:val="24"/>
          <w:szCs w:val="24"/>
        </w:rPr>
        <w:t xml:space="preserve"> </w:t>
      </w:r>
      <w:r w:rsidRPr="0057779B">
        <w:rPr>
          <w:sz w:val="24"/>
          <w:szCs w:val="24"/>
        </w:rPr>
        <w:t xml:space="preserve">выявлены зоны планируемого размещения объектов капитального строительства. При этом были учтены различные факторы на размещение данных зон: наличие памятников природы и археологии на данных территориях, месторождений полезных ископаемых, зон с особыми условиями использования территории, выявленных экологических ограничений, антропогенно-техногенных воздействий на окружающую среду, транспортную доступность и другие факторы. </w:t>
      </w:r>
    </w:p>
    <w:p w:rsidR="00E00923" w:rsidRPr="0057779B" w:rsidRDefault="00E00923" w:rsidP="00E00923">
      <w:pPr>
        <w:spacing w:line="276" w:lineRule="auto"/>
        <w:ind w:firstLine="540"/>
        <w:jc w:val="both"/>
        <w:rPr>
          <w:sz w:val="24"/>
          <w:szCs w:val="24"/>
        </w:rPr>
      </w:pPr>
      <w:r w:rsidRPr="0057779B">
        <w:rPr>
          <w:sz w:val="24"/>
          <w:szCs w:val="24"/>
        </w:rPr>
        <w:t>Наиболее полно учитывалось сложившееся положение. Рекомендации по основным направлениям территориального планирования способствуют устойчивому развитию города в целом, так и его отдельных зон.</w:t>
      </w:r>
    </w:p>
    <w:p w:rsidR="00E00923" w:rsidRPr="0057779B" w:rsidRDefault="00E00923" w:rsidP="00E00923">
      <w:pPr>
        <w:spacing w:line="276" w:lineRule="auto"/>
        <w:ind w:firstLine="540"/>
        <w:jc w:val="both"/>
        <w:rPr>
          <w:sz w:val="24"/>
          <w:szCs w:val="24"/>
        </w:rPr>
      </w:pPr>
      <w:r w:rsidRPr="0057779B">
        <w:rPr>
          <w:sz w:val="24"/>
          <w:szCs w:val="24"/>
        </w:rPr>
        <w:t>Целенаправленное осуществление планов градостроительства позволит увеличить количество жилья, объектов социально-культурной среды, возрастет количество рабочих мест, что в свою очередь приведет к существенному росту населения города</w:t>
      </w:r>
      <w:r w:rsidRPr="00A00648">
        <w:rPr>
          <w:sz w:val="24"/>
          <w:szCs w:val="24"/>
        </w:rPr>
        <w:t>Сердобска.</w:t>
      </w:r>
      <w:r w:rsidRPr="0057779B">
        <w:rPr>
          <w:sz w:val="24"/>
          <w:szCs w:val="24"/>
        </w:rPr>
        <w:t xml:space="preserve"> Участки резервируются не только для малоэтажной застройки, но и для создания небольших экологически чистых производств, что в свою очередь, если не решит, то поможет снять остроту проблемы занятости населения.</w:t>
      </w:r>
    </w:p>
    <w:p w:rsidR="00E00923" w:rsidRPr="0057779B" w:rsidRDefault="00E00923" w:rsidP="00E00923">
      <w:pPr>
        <w:spacing w:line="276" w:lineRule="auto"/>
        <w:ind w:firstLine="540"/>
        <w:jc w:val="both"/>
        <w:rPr>
          <w:sz w:val="24"/>
          <w:szCs w:val="24"/>
        </w:rPr>
      </w:pPr>
      <w:r w:rsidRPr="0057779B">
        <w:rPr>
          <w:sz w:val="24"/>
          <w:szCs w:val="24"/>
        </w:rPr>
        <w:tab/>
        <w:t>В настоящее время формируются 2 площадки под индивидуальное жилищное строительство в районе бывшего питомника в г. Сердобске:</w:t>
      </w:r>
    </w:p>
    <w:p w:rsidR="00E00923" w:rsidRPr="00666F61" w:rsidRDefault="00E00923" w:rsidP="00E00923">
      <w:pPr>
        <w:spacing w:line="276" w:lineRule="auto"/>
        <w:ind w:firstLine="540"/>
        <w:jc w:val="both"/>
        <w:rPr>
          <w:sz w:val="24"/>
          <w:szCs w:val="24"/>
        </w:rPr>
      </w:pPr>
      <w:r w:rsidRPr="008D4734">
        <w:rPr>
          <w:color w:val="FF6600"/>
          <w:sz w:val="24"/>
          <w:szCs w:val="24"/>
        </w:rPr>
        <w:tab/>
      </w:r>
      <w:r w:rsidRPr="00666F61">
        <w:rPr>
          <w:sz w:val="24"/>
          <w:szCs w:val="24"/>
        </w:rPr>
        <w:t>▪ земельный участок по ул.Сорокина площадью 4,6 га (25 участков из расчета 10-15 соток на 1 участок). Планируемый объем жилья 5700 кв.м.;</w:t>
      </w:r>
    </w:p>
    <w:p w:rsidR="00E00923" w:rsidRPr="00666F61" w:rsidRDefault="00E00923" w:rsidP="00E00923">
      <w:pPr>
        <w:spacing w:line="276" w:lineRule="auto"/>
        <w:ind w:firstLine="540"/>
        <w:jc w:val="both"/>
        <w:rPr>
          <w:sz w:val="24"/>
          <w:szCs w:val="24"/>
        </w:rPr>
      </w:pPr>
      <w:r w:rsidRPr="00666F61">
        <w:rPr>
          <w:sz w:val="24"/>
          <w:szCs w:val="24"/>
        </w:rPr>
        <w:tab/>
        <w:t>▪ земельный участок по ул.Тенистая площадью 2,4 га (16 земельных участков по 15 соток). Планируемый объем жилья - 2300 кв.м.</w:t>
      </w:r>
    </w:p>
    <w:p w:rsidR="00E00923" w:rsidRPr="00666F61" w:rsidRDefault="00E00923" w:rsidP="00E00923">
      <w:pPr>
        <w:spacing w:line="276" w:lineRule="auto"/>
        <w:ind w:firstLine="540"/>
        <w:jc w:val="both"/>
        <w:rPr>
          <w:sz w:val="24"/>
          <w:szCs w:val="24"/>
        </w:rPr>
      </w:pPr>
      <w:r w:rsidRPr="00666F61">
        <w:rPr>
          <w:sz w:val="24"/>
          <w:szCs w:val="24"/>
        </w:rPr>
        <w:tab/>
        <w:t xml:space="preserve"> Имеются индивидуальные заявления граждан  на выделение земельных участков под строительство  жилых домов на этих площадках.</w:t>
      </w:r>
    </w:p>
    <w:p w:rsidR="00E00923" w:rsidRPr="00666F61" w:rsidRDefault="00E00923" w:rsidP="00E00923">
      <w:pPr>
        <w:spacing w:line="276" w:lineRule="auto"/>
        <w:ind w:firstLine="540"/>
        <w:jc w:val="both"/>
        <w:rPr>
          <w:sz w:val="24"/>
          <w:szCs w:val="24"/>
        </w:rPr>
      </w:pPr>
      <w:r w:rsidRPr="008D4734">
        <w:rPr>
          <w:color w:val="FF6600"/>
          <w:sz w:val="24"/>
          <w:szCs w:val="24"/>
        </w:rPr>
        <w:tab/>
      </w:r>
      <w:r w:rsidRPr="00666F61">
        <w:rPr>
          <w:sz w:val="24"/>
          <w:szCs w:val="24"/>
        </w:rPr>
        <w:t xml:space="preserve">На перспективу строительства на территории города </w:t>
      </w:r>
      <w:r w:rsidRPr="00A00648">
        <w:rPr>
          <w:sz w:val="24"/>
          <w:szCs w:val="24"/>
        </w:rPr>
        <w:t>Сердобска</w:t>
      </w:r>
      <w:r w:rsidRPr="00666F61">
        <w:rPr>
          <w:sz w:val="24"/>
          <w:szCs w:val="24"/>
        </w:rPr>
        <w:t>имеются резервные площадки для размещения индивидуального жилищного строительства, расположенные вблизи действующих инженерных коммуникаций (водопровод, газопровод, электроснабжение):</w:t>
      </w:r>
    </w:p>
    <w:p w:rsidR="00E00923" w:rsidRPr="00666F61" w:rsidRDefault="00E00923" w:rsidP="00E00923">
      <w:pPr>
        <w:numPr>
          <w:ilvl w:val="0"/>
          <w:numId w:val="18"/>
        </w:numPr>
        <w:tabs>
          <w:tab w:val="clear" w:pos="720"/>
          <w:tab w:val="num" w:pos="0"/>
        </w:tabs>
        <w:spacing w:line="276" w:lineRule="auto"/>
        <w:ind w:left="0" w:firstLine="360"/>
        <w:jc w:val="both"/>
        <w:rPr>
          <w:sz w:val="24"/>
          <w:szCs w:val="24"/>
        </w:rPr>
      </w:pPr>
      <w:r>
        <w:rPr>
          <w:sz w:val="24"/>
          <w:szCs w:val="24"/>
        </w:rPr>
        <w:t>п</w:t>
      </w:r>
      <w:r w:rsidRPr="00666F61">
        <w:rPr>
          <w:sz w:val="24"/>
          <w:szCs w:val="24"/>
        </w:rPr>
        <w:t>лощадка под многоэтажное строительство площадью 3,5 га находится в северной части города</w:t>
      </w:r>
      <w:r w:rsidRPr="00A00648">
        <w:rPr>
          <w:sz w:val="24"/>
          <w:szCs w:val="24"/>
        </w:rPr>
        <w:t>Сердобска,</w:t>
      </w:r>
      <w:r w:rsidRPr="00666F61">
        <w:rPr>
          <w:sz w:val="24"/>
          <w:szCs w:val="24"/>
        </w:rPr>
        <w:t xml:space="preserve"> микрорайон «Березки». Проектно-сметная документация имеется в полном объеме. Имеется ряд вопросов по инженерным коммуникациям. В связи с приостановлением строительства не выполнены технические условия по водоснабжению и водоотведению данного микрорайона.</w:t>
      </w:r>
    </w:p>
    <w:p w:rsidR="00E00923" w:rsidRDefault="00E00923" w:rsidP="00E00923">
      <w:pPr>
        <w:numPr>
          <w:ilvl w:val="0"/>
          <w:numId w:val="18"/>
        </w:numPr>
        <w:spacing w:line="276" w:lineRule="auto"/>
        <w:ind w:left="0" w:firstLine="360"/>
        <w:jc w:val="both"/>
        <w:rPr>
          <w:sz w:val="24"/>
          <w:szCs w:val="24"/>
        </w:rPr>
      </w:pPr>
      <w:r>
        <w:rPr>
          <w:sz w:val="24"/>
          <w:szCs w:val="24"/>
        </w:rPr>
        <w:t>т</w:t>
      </w:r>
      <w:r w:rsidRPr="00666F61">
        <w:rPr>
          <w:sz w:val="24"/>
          <w:szCs w:val="24"/>
        </w:rPr>
        <w:t>ерритория под многоэтажную застройку микрорайона «Ясенки», площадь 8,1 га, проектно-сметная документация имеется. Площадка частично освоена. Техническими условиями было предусмотрено строительство квартальной котельной (не выполнено</w:t>
      </w:r>
      <w:r>
        <w:rPr>
          <w:sz w:val="24"/>
          <w:szCs w:val="24"/>
        </w:rPr>
        <w:t>).</w:t>
      </w:r>
    </w:p>
    <w:p w:rsidR="00E00923" w:rsidRPr="00666F61" w:rsidRDefault="00E00923" w:rsidP="00E00923">
      <w:pPr>
        <w:spacing w:line="276" w:lineRule="auto"/>
        <w:ind w:firstLine="540"/>
        <w:jc w:val="both"/>
        <w:rPr>
          <w:sz w:val="24"/>
          <w:szCs w:val="24"/>
        </w:rPr>
      </w:pPr>
    </w:p>
    <w:p w:rsidR="00E97680" w:rsidRPr="00A35CA6" w:rsidRDefault="00E97680" w:rsidP="00E97680">
      <w:pPr>
        <w:spacing w:line="276" w:lineRule="auto"/>
        <w:ind w:firstLine="540"/>
        <w:jc w:val="both"/>
        <w:rPr>
          <w:sz w:val="24"/>
          <w:szCs w:val="24"/>
        </w:rPr>
      </w:pPr>
      <w:r w:rsidRPr="00A35CA6">
        <w:rPr>
          <w:sz w:val="24"/>
          <w:szCs w:val="24"/>
        </w:rPr>
        <w:t xml:space="preserve">Жилищный фонд </w:t>
      </w:r>
      <w:r>
        <w:rPr>
          <w:sz w:val="24"/>
          <w:szCs w:val="24"/>
        </w:rPr>
        <w:t>города Сердобска на 01.01.2009</w:t>
      </w:r>
      <w:r w:rsidRPr="00A35CA6">
        <w:rPr>
          <w:sz w:val="24"/>
          <w:szCs w:val="24"/>
        </w:rPr>
        <w:t xml:space="preserve"> составляет 824,1, тыс.кв.м. и насчитывает 5018 жилых дома.</w:t>
      </w:r>
    </w:p>
    <w:p w:rsidR="00E97680" w:rsidRDefault="00E97680" w:rsidP="00E97680">
      <w:pPr>
        <w:spacing w:line="276" w:lineRule="auto"/>
        <w:ind w:firstLine="540"/>
        <w:jc w:val="both"/>
        <w:rPr>
          <w:sz w:val="24"/>
          <w:szCs w:val="24"/>
        </w:rPr>
      </w:pPr>
      <w:r w:rsidRPr="00A35CA6">
        <w:rPr>
          <w:sz w:val="24"/>
          <w:szCs w:val="24"/>
        </w:rPr>
        <w:t xml:space="preserve"> Из общей площади жилого фонда 81,1% оборудовано водопроводом, 73,6% - оборудовано канализацией, 90,1% - оборудовано отоплением. Из общего числа многоквартирных домов 15% построены в период с 1946 по 1995 годы, износ которых на 01.01.2009г. находится в пределах от 31 до 75%.</w:t>
      </w:r>
    </w:p>
    <w:p w:rsidR="00803914" w:rsidRDefault="00C51634" w:rsidP="00C51634">
      <w:pPr>
        <w:spacing w:before="34" w:line="276" w:lineRule="auto"/>
        <w:ind w:right="38" w:firstLine="851"/>
        <w:jc w:val="both"/>
        <w:rPr>
          <w:color w:val="000000"/>
          <w:sz w:val="24"/>
          <w:szCs w:val="24"/>
        </w:rPr>
      </w:pPr>
      <w:r w:rsidRPr="00C51634">
        <w:rPr>
          <w:color w:val="000000"/>
          <w:sz w:val="24"/>
          <w:szCs w:val="24"/>
        </w:rPr>
        <w:t>Ряд жилых домов планируется перевести на автономное теплоснабжение с установкой газовых отопительных котлов</w:t>
      </w:r>
      <w:r>
        <w:rPr>
          <w:color w:val="000000"/>
          <w:sz w:val="24"/>
          <w:szCs w:val="24"/>
        </w:rPr>
        <w:t>.</w:t>
      </w:r>
    </w:p>
    <w:p w:rsidR="00C51634" w:rsidRPr="00C51634" w:rsidRDefault="00C51634" w:rsidP="00C51634">
      <w:pPr>
        <w:spacing w:before="34" w:line="276" w:lineRule="auto"/>
        <w:ind w:right="38" w:firstLine="851"/>
        <w:jc w:val="both"/>
        <w:rPr>
          <w:color w:val="000000"/>
          <w:sz w:val="24"/>
          <w:szCs w:val="24"/>
        </w:rPr>
      </w:pPr>
      <w:r w:rsidRPr="00C51634">
        <w:rPr>
          <w:color w:val="000000"/>
          <w:sz w:val="24"/>
          <w:szCs w:val="24"/>
        </w:rPr>
        <w:t xml:space="preserve">Перечень жилых домов, планируемых к </w:t>
      </w:r>
      <w:r>
        <w:rPr>
          <w:color w:val="000000"/>
          <w:sz w:val="24"/>
          <w:szCs w:val="24"/>
        </w:rPr>
        <w:t xml:space="preserve">отключению от централизованного теплоснабжения, приведен в таблице 45. </w:t>
      </w:r>
    </w:p>
    <w:p w:rsidR="00A03B01" w:rsidRPr="00803914" w:rsidRDefault="00A03B01" w:rsidP="00C51634">
      <w:pPr>
        <w:shd w:val="clear" w:color="auto" w:fill="FFFFFF"/>
        <w:spacing w:before="34" w:line="276" w:lineRule="auto"/>
        <w:ind w:right="38" w:firstLine="851"/>
        <w:jc w:val="both"/>
        <w:rPr>
          <w:color w:val="000000"/>
          <w:sz w:val="24"/>
          <w:szCs w:val="24"/>
        </w:rPr>
      </w:pPr>
      <w:r w:rsidRPr="00C51634">
        <w:rPr>
          <w:color w:val="000000"/>
          <w:sz w:val="24"/>
          <w:szCs w:val="24"/>
        </w:rPr>
        <w:t>Снижение присоединенной нагрузки на котельные составит 2,</w:t>
      </w:r>
      <w:r w:rsidR="004C132D">
        <w:rPr>
          <w:color w:val="000000"/>
          <w:sz w:val="24"/>
          <w:szCs w:val="24"/>
        </w:rPr>
        <w:t>53</w:t>
      </w:r>
      <w:r w:rsidRPr="00C51634">
        <w:rPr>
          <w:color w:val="000000"/>
          <w:sz w:val="24"/>
          <w:szCs w:val="24"/>
        </w:rPr>
        <w:t xml:space="preserve"> Гкал/час. Сокращение протяженности обслуживаемых тепловых сетей произойдет на 4</w:t>
      </w:r>
      <w:r w:rsidR="004C132D">
        <w:rPr>
          <w:color w:val="000000"/>
          <w:sz w:val="24"/>
          <w:szCs w:val="24"/>
        </w:rPr>
        <w:t>5</w:t>
      </w:r>
      <w:r w:rsidRPr="00C51634">
        <w:rPr>
          <w:color w:val="000000"/>
          <w:sz w:val="24"/>
          <w:szCs w:val="24"/>
        </w:rPr>
        <w:t>00 м в двухтрубном исполнении.</w:t>
      </w:r>
    </w:p>
    <w:p w:rsidR="0079268F" w:rsidRDefault="0079268F" w:rsidP="004F0313">
      <w:pPr>
        <w:pStyle w:val="2"/>
        <w:widowControl/>
        <w:autoSpaceDE/>
        <w:autoSpaceDN/>
        <w:adjustRightInd/>
        <w:spacing w:line="276" w:lineRule="auto"/>
        <w:jc w:val="left"/>
        <w:rPr>
          <w:rFonts w:ascii="Times New Roman" w:hAnsi="Times New Roman" w:cs="Times New Roman"/>
          <w:b w:val="0"/>
          <w:iCs/>
          <w:sz w:val="24"/>
        </w:rPr>
      </w:pPr>
    </w:p>
    <w:p w:rsidR="008C2E1F" w:rsidRPr="004F0313" w:rsidRDefault="00505ADB" w:rsidP="004F0313">
      <w:pPr>
        <w:pStyle w:val="2"/>
        <w:widowControl/>
        <w:autoSpaceDE/>
        <w:autoSpaceDN/>
        <w:adjustRightInd/>
        <w:spacing w:line="276" w:lineRule="auto"/>
        <w:jc w:val="left"/>
        <w:rPr>
          <w:rFonts w:ascii="Times New Roman" w:hAnsi="Times New Roman" w:cs="Times New Roman"/>
          <w:b w:val="0"/>
          <w:sz w:val="24"/>
        </w:rPr>
      </w:pPr>
      <w:r w:rsidRPr="004F0313">
        <w:rPr>
          <w:rFonts w:ascii="Times New Roman" w:hAnsi="Times New Roman" w:cs="Times New Roman"/>
          <w:b w:val="0"/>
          <w:iCs/>
          <w:sz w:val="24"/>
        </w:rPr>
        <w:t xml:space="preserve">Таблица </w:t>
      </w:r>
      <w:r w:rsidR="00C51634" w:rsidRPr="004F0313">
        <w:rPr>
          <w:rFonts w:ascii="Times New Roman" w:hAnsi="Times New Roman" w:cs="Times New Roman"/>
          <w:b w:val="0"/>
          <w:iCs/>
          <w:sz w:val="24"/>
        </w:rPr>
        <w:t>45–Перечень жилых домов,  планируемых  к  переводу на автономное  теплоснабжение</w:t>
      </w:r>
    </w:p>
    <w:p w:rsidR="008C2E1F" w:rsidRDefault="008C2E1F" w:rsidP="008C2E1F">
      <w:pPr>
        <w:jc w:val="both"/>
        <w:rPr>
          <w:sz w:val="16"/>
          <w:highlight w:val="yellow"/>
        </w:rPr>
      </w:pPr>
    </w:p>
    <w:tbl>
      <w:tblPr>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
        <w:gridCol w:w="3223"/>
        <w:gridCol w:w="1508"/>
        <w:gridCol w:w="1610"/>
        <w:gridCol w:w="1554"/>
        <w:gridCol w:w="1341"/>
      </w:tblGrid>
      <w:tr w:rsidR="004F0313" w:rsidRPr="00A854C0" w:rsidTr="00C82265">
        <w:tc>
          <w:tcPr>
            <w:tcW w:w="713" w:type="dxa"/>
            <w:vMerge w:val="restart"/>
            <w:vAlign w:val="center"/>
          </w:tcPr>
          <w:p w:rsidR="004F0313" w:rsidRPr="004F0313" w:rsidRDefault="004F0313" w:rsidP="004F0313">
            <w:pPr>
              <w:jc w:val="center"/>
              <w:rPr>
                <w:sz w:val="24"/>
                <w:szCs w:val="24"/>
              </w:rPr>
            </w:pPr>
          </w:p>
          <w:p w:rsidR="004F0313" w:rsidRPr="004F0313" w:rsidRDefault="004F0313" w:rsidP="004F0313">
            <w:pPr>
              <w:jc w:val="center"/>
              <w:rPr>
                <w:sz w:val="24"/>
                <w:szCs w:val="24"/>
              </w:rPr>
            </w:pPr>
            <w:r w:rsidRPr="004F0313">
              <w:rPr>
                <w:sz w:val="24"/>
                <w:szCs w:val="24"/>
              </w:rPr>
              <w:t>№№</w:t>
            </w:r>
          </w:p>
          <w:p w:rsidR="004F0313" w:rsidRPr="004F0313" w:rsidRDefault="004F0313" w:rsidP="004F0313">
            <w:pPr>
              <w:jc w:val="center"/>
              <w:rPr>
                <w:sz w:val="24"/>
                <w:szCs w:val="24"/>
              </w:rPr>
            </w:pPr>
          </w:p>
        </w:tc>
        <w:tc>
          <w:tcPr>
            <w:tcW w:w="3223" w:type="dxa"/>
            <w:vMerge w:val="restart"/>
            <w:vAlign w:val="center"/>
          </w:tcPr>
          <w:p w:rsidR="004F0313" w:rsidRPr="004F0313" w:rsidRDefault="004F0313" w:rsidP="004F0313">
            <w:pPr>
              <w:jc w:val="center"/>
              <w:rPr>
                <w:sz w:val="24"/>
                <w:szCs w:val="24"/>
              </w:rPr>
            </w:pPr>
          </w:p>
          <w:p w:rsidR="004F0313" w:rsidRPr="004F0313" w:rsidRDefault="004F0313" w:rsidP="004F0313">
            <w:pPr>
              <w:jc w:val="center"/>
              <w:rPr>
                <w:sz w:val="24"/>
                <w:szCs w:val="24"/>
              </w:rPr>
            </w:pPr>
            <w:r w:rsidRPr="004F0313">
              <w:rPr>
                <w:sz w:val="24"/>
                <w:szCs w:val="24"/>
              </w:rPr>
              <w:t>Адрес</w:t>
            </w:r>
          </w:p>
          <w:p w:rsidR="004F0313" w:rsidRPr="004F0313" w:rsidRDefault="004F0313" w:rsidP="004F0313">
            <w:pPr>
              <w:jc w:val="center"/>
              <w:rPr>
                <w:sz w:val="24"/>
                <w:szCs w:val="24"/>
              </w:rPr>
            </w:pPr>
          </w:p>
        </w:tc>
        <w:tc>
          <w:tcPr>
            <w:tcW w:w="1508" w:type="dxa"/>
            <w:vMerge w:val="restart"/>
            <w:vAlign w:val="center"/>
          </w:tcPr>
          <w:p w:rsidR="004F0313" w:rsidRPr="004F0313" w:rsidRDefault="004F0313" w:rsidP="004F0313">
            <w:pPr>
              <w:jc w:val="center"/>
              <w:rPr>
                <w:sz w:val="24"/>
                <w:szCs w:val="24"/>
              </w:rPr>
            </w:pPr>
            <w:r w:rsidRPr="004F0313">
              <w:rPr>
                <w:sz w:val="24"/>
                <w:szCs w:val="24"/>
              </w:rPr>
              <w:t>Количество квартир</w:t>
            </w:r>
          </w:p>
        </w:tc>
        <w:tc>
          <w:tcPr>
            <w:tcW w:w="4505" w:type="dxa"/>
            <w:gridSpan w:val="3"/>
            <w:vAlign w:val="center"/>
          </w:tcPr>
          <w:p w:rsidR="004F0313" w:rsidRPr="004F0313" w:rsidRDefault="004F0313" w:rsidP="004F0313">
            <w:pPr>
              <w:jc w:val="center"/>
              <w:rPr>
                <w:sz w:val="24"/>
                <w:szCs w:val="24"/>
              </w:rPr>
            </w:pPr>
            <w:r w:rsidRPr="004F0313">
              <w:rPr>
                <w:sz w:val="24"/>
                <w:szCs w:val="24"/>
              </w:rPr>
              <w:t>Тепловая нагрузка, Гкал/ч</w:t>
            </w:r>
          </w:p>
        </w:tc>
      </w:tr>
      <w:tr w:rsidR="004F0313" w:rsidRPr="00A854C0" w:rsidTr="00C82265">
        <w:tc>
          <w:tcPr>
            <w:tcW w:w="713" w:type="dxa"/>
            <w:vMerge/>
            <w:vAlign w:val="center"/>
          </w:tcPr>
          <w:p w:rsidR="004F0313" w:rsidRPr="004F0313" w:rsidRDefault="004F0313" w:rsidP="004F0313">
            <w:pPr>
              <w:jc w:val="center"/>
              <w:rPr>
                <w:sz w:val="24"/>
                <w:szCs w:val="24"/>
              </w:rPr>
            </w:pPr>
          </w:p>
        </w:tc>
        <w:tc>
          <w:tcPr>
            <w:tcW w:w="3223" w:type="dxa"/>
            <w:vMerge/>
            <w:vAlign w:val="center"/>
          </w:tcPr>
          <w:p w:rsidR="004F0313" w:rsidRPr="004F0313" w:rsidRDefault="004F0313" w:rsidP="004F0313">
            <w:pPr>
              <w:jc w:val="center"/>
              <w:rPr>
                <w:sz w:val="24"/>
                <w:szCs w:val="24"/>
              </w:rPr>
            </w:pPr>
          </w:p>
        </w:tc>
        <w:tc>
          <w:tcPr>
            <w:tcW w:w="1508" w:type="dxa"/>
            <w:vMerge/>
            <w:vAlign w:val="center"/>
          </w:tcPr>
          <w:p w:rsidR="004F0313" w:rsidRPr="004F0313" w:rsidRDefault="004F0313" w:rsidP="004F0313">
            <w:pPr>
              <w:jc w:val="center"/>
              <w:rPr>
                <w:sz w:val="24"/>
                <w:szCs w:val="24"/>
              </w:rPr>
            </w:pPr>
          </w:p>
        </w:tc>
        <w:tc>
          <w:tcPr>
            <w:tcW w:w="1610" w:type="dxa"/>
            <w:vAlign w:val="center"/>
          </w:tcPr>
          <w:p w:rsidR="004F0313" w:rsidRPr="004F0313" w:rsidRDefault="004F0313" w:rsidP="004F0313">
            <w:pPr>
              <w:jc w:val="center"/>
              <w:rPr>
                <w:sz w:val="24"/>
                <w:szCs w:val="24"/>
              </w:rPr>
            </w:pPr>
            <w:r w:rsidRPr="004F0313">
              <w:rPr>
                <w:sz w:val="24"/>
                <w:szCs w:val="24"/>
              </w:rPr>
              <w:t xml:space="preserve">Отопление </w:t>
            </w:r>
          </w:p>
        </w:tc>
        <w:tc>
          <w:tcPr>
            <w:tcW w:w="1554" w:type="dxa"/>
            <w:vAlign w:val="center"/>
          </w:tcPr>
          <w:p w:rsidR="004F0313" w:rsidRPr="004F0313" w:rsidRDefault="004F0313" w:rsidP="004F0313">
            <w:pPr>
              <w:jc w:val="center"/>
              <w:rPr>
                <w:sz w:val="24"/>
                <w:szCs w:val="24"/>
              </w:rPr>
            </w:pPr>
            <w:r w:rsidRPr="004F0313">
              <w:rPr>
                <w:sz w:val="24"/>
                <w:szCs w:val="24"/>
              </w:rPr>
              <w:t>ГВС</w:t>
            </w:r>
          </w:p>
        </w:tc>
        <w:tc>
          <w:tcPr>
            <w:tcW w:w="1341" w:type="dxa"/>
            <w:vAlign w:val="center"/>
          </w:tcPr>
          <w:p w:rsidR="004F0313" w:rsidRPr="004F0313" w:rsidRDefault="004F0313" w:rsidP="004F0313">
            <w:pPr>
              <w:jc w:val="center"/>
              <w:rPr>
                <w:sz w:val="24"/>
                <w:szCs w:val="24"/>
              </w:rPr>
            </w:pPr>
            <w:r w:rsidRPr="004F0313">
              <w:rPr>
                <w:sz w:val="24"/>
                <w:szCs w:val="24"/>
              </w:rPr>
              <w:t>Общая</w:t>
            </w:r>
          </w:p>
        </w:tc>
      </w:tr>
      <w:tr w:rsidR="0096031C" w:rsidRPr="00A854C0" w:rsidTr="00C82265">
        <w:tc>
          <w:tcPr>
            <w:tcW w:w="713" w:type="dxa"/>
            <w:vAlign w:val="center"/>
          </w:tcPr>
          <w:p w:rsidR="0096031C" w:rsidRPr="004F0313" w:rsidRDefault="0096031C" w:rsidP="004F0313">
            <w:pPr>
              <w:jc w:val="center"/>
              <w:rPr>
                <w:sz w:val="24"/>
                <w:szCs w:val="24"/>
              </w:rPr>
            </w:pPr>
            <w:r>
              <w:rPr>
                <w:sz w:val="24"/>
                <w:szCs w:val="24"/>
              </w:rPr>
              <w:t>1</w:t>
            </w:r>
          </w:p>
        </w:tc>
        <w:tc>
          <w:tcPr>
            <w:tcW w:w="3223" w:type="dxa"/>
            <w:vAlign w:val="center"/>
          </w:tcPr>
          <w:p w:rsidR="0096031C" w:rsidRPr="004F0313" w:rsidRDefault="0096031C" w:rsidP="004F0313">
            <w:pPr>
              <w:jc w:val="center"/>
              <w:rPr>
                <w:sz w:val="24"/>
                <w:szCs w:val="24"/>
              </w:rPr>
            </w:pPr>
            <w:r>
              <w:rPr>
                <w:sz w:val="24"/>
                <w:szCs w:val="24"/>
              </w:rPr>
              <w:t>2</w:t>
            </w:r>
          </w:p>
        </w:tc>
        <w:tc>
          <w:tcPr>
            <w:tcW w:w="1508" w:type="dxa"/>
            <w:vAlign w:val="center"/>
          </w:tcPr>
          <w:p w:rsidR="0096031C" w:rsidRPr="004F0313" w:rsidRDefault="0096031C" w:rsidP="004F0313">
            <w:pPr>
              <w:jc w:val="center"/>
              <w:rPr>
                <w:sz w:val="24"/>
                <w:szCs w:val="24"/>
              </w:rPr>
            </w:pPr>
            <w:r>
              <w:rPr>
                <w:sz w:val="24"/>
                <w:szCs w:val="24"/>
              </w:rPr>
              <w:t>3</w:t>
            </w:r>
          </w:p>
        </w:tc>
        <w:tc>
          <w:tcPr>
            <w:tcW w:w="1610" w:type="dxa"/>
            <w:vAlign w:val="center"/>
          </w:tcPr>
          <w:p w:rsidR="0096031C" w:rsidRPr="004F0313" w:rsidRDefault="0096031C" w:rsidP="004F0313">
            <w:pPr>
              <w:jc w:val="center"/>
              <w:rPr>
                <w:sz w:val="24"/>
                <w:szCs w:val="24"/>
              </w:rPr>
            </w:pPr>
            <w:r>
              <w:rPr>
                <w:sz w:val="24"/>
                <w:szCs w:val="24"/>
              </w:rPr>
              <w:t>4</w:t>
            </w:r>
          </w:p>
        </w:tc>
        <w:tc>
          <w:tcPr>
            <w:tcW w:w="1554" w:type="dxa"/>
            <w:vAlign w:val="center"/>
          </w:tcPr>
          <w:p w:rsidR="0096031C" w:rsidRPr="004F0313" w:rsidRDefault="0096031C" w:rsidP="004F0313">
            <w:pPr>
              <w:jc w:val="center"/>
              <w:rPr>
                <w:sz w:val="24"/>
                <w:szCs w:val="24"/>
              </w:rPr>
            </w:pPr>
            <w:r>
              <w:rPr>
                <w:sz w:val="24"/>
                <w:szCs w:val="24"/>
              </w:rPr>
              <w:t>5</w:t>
            </w:r>
          </w:p>
        </w:tc>
        <w:tc>
          <w:tcPr>
            <w:tcW w:w="1341" w:type="dxa"/>
            <w:vAlign w:val="center"/>
          </w:tcPr>
          <w:p w:rsidR="0096031C" w:rsidRPr="004F0313" w:rsidRDefault="0096031C" w:rsidP="004F0313">
            <w:pPr>
              <w:jc w:val="center"/>
              <w:rPr>
                <w:sz w:val="24"/>
                <w:szCs w:val="24"/>
              </w:rPr>
            </w:pPr>
            <w:r>
              <w:rPr>
                <w:sz w:val="24"/>
                <w:szCs w:val="24"/>
              </w:rPr>
              <w:t>6</w:t>
            </w:r>
          </w:p>
        </w:tc>
      </w:tr>
      <w:tr w:rsidR="00574020" w:rsidRPr="004F0313" w:rsidTr="00C82265">
        <w:trPr>
          <w:cantSplit/>
        </w:trPr>
        <w:tc>
          <w:tcPr>
            <w:tcW w:w="9949" w:type="dxa"/>
            <w:gridSpan w:val="6"/>
          </w:tcPr>
          <w:p w:rsidR="00574020" w:rsidRPr="004F0313" w:rsidRDefault="00574020" w:rsidP="008C2E1F">
            <w:pPr>
              <w:jc w:val="center"/>
              <w:rPr>
                <w:b/>
                <w:bCs/>
                <w:iCs/>
                <w:sz w:val="24"/>
                <w:szCs w:val="24"/>
              </w:rPr>
            </w:pPr>
            <w:r>
              <w:rPr>
                <w:b/>
                <w:bCs/>
                <w:iCs/>
                <w:sz w:val="24"/>
                <w:szCs w:val="24"/>
              </w:rPr>
              <w:t>Котельная № 15, пл. Нагорная, 5  МУП «Сердобская теплосеть»</w:t>
            </w:r>
          </w:p>
        </w:tc>
      </w:tr>
      <w:tr w:rsidR="00574020" w:rsidRPr="004F0313" w:rsidTr="00C82265">
        <w:tc>
          <w:tcPr>
            <w:tcW w:w="713" w:type="dxa"/>
          </w:tcPr>
          <w:p w:rsidR="00574020" w:rsidRPr="004F0313" w:rsidRDefault="00574020" w:rsidP="00C82265">
            <w:pPr>
              <w:jc w:val="center"/>
              <w:rPr>
                <w:sz w:val="24"/>
                <w:szCs w:val="24"/>
              </w:rPr>
            </w:pPr>
            <w:r>
              <w:rPr>
                <w:sz w:val="24"/>
                <w:szCs w:val="24"/>
              </w:rPr>
              <w:t>1</w:t>
            </w:r>
          </w:p>
        </w:tc>
        <w:tc>
          <w:tcPr>
            <w:tcW w:w="3223" w:type="dxa"/>
          </w:tcPr>
          <w:p w:rsidR="00574020" w:rsidRPr="006837EC" w:rsidRDefault="00574020" w:rsidP="00C82265">
            <w:pPr>
              <w:jc w:val="both"/>
              <w:rPr>
                <w:sz w:val="24"/>
                <w:szCs w:val="24"/>
              </w:rPr>
            </w:pPr>
            <w:r w:rsidRPr="006837EC">
              <w:rPr>
                <w:sz w:val="24"/>
                <w:szCs w:val="24"/>
              </w:rPr>
              <w:t>ж/д ул. Костенко, 38</w:t>
            </w:r>
          </w:p>
        </w:tc>
        <w:tc>
          <w:tcPr>
            <w:tcW w:w="1508" w:type="dxa"/>
          </w:tcPr>
          <w:p w:rsidR="00574020" w:rsidRPr="004F0313" w:rsidRDefault="00574020" w:rsidP="008C2E1F">
            <w:pPr>
              <w:jc w:val="center"/>
              <w:rPr>
                <w:sz w:val="24"/>
                <w:szCs w:val="24"/>
              </w:rPr>
            </w:pPr>
            <w:r>
              <w:rPr>
                <w:sz w:val="24"/>
                <w:szCs w:val="24"/>
              </w:rPr>
              <w:t>4</w:t>
            </w:r>
          </w:p>
        </w:tc>
        <w:tc>
          <w:tcPr>
            <w:tcW w:w="1610" w:type="dxa"/>
          </w:tcPr>
          <w:p w:rsidR="00574020" w:rsidRPr="004F0313" w:rsidRDefault="00574020" w:rsidP="008C2E1F">
            <w:pPr>
              <w:jc w:val="center"/>
              <w:rPr>
                <w:sz w:val="24"/>
                <w:szCs w:val="24"/>
              </w:rPr>
            </w:pPr>
            <w:r>
              <w:rPr>
                <w:sz w:val="24"/>
                <w:szCs w:val="24"/>
              </w:rPr>
              <w:t>0,084381</w:t>
            </w:r>
          </w:p>
        </w:tc>
        <w:tc>
          <w:tcPr>
            <w:tcW w:w="1554" w:type="dxa"/>
          </w:tcPr>
          <w:p w:rsidR="00574020" w:rsidRPr="004F0313" w:rsidRDefault="00574020" w:rsidP="008C2E1F">
            <w:pPr>
              <w:jc w:val="center"/>
              <w:rPr>
                <w:sz w:val="24"/>
                <w:szCs w:val="24"/>
              </w:rPr>
            </w:pPr>
            <w:r>
              <w:rPr>
                <w:sz w:val="24"/>
                <w:szCs w:val="24"/>
              </w:rPr>
              <w:t>-</w:t>
            </w:r>
          </w:p>
        </w:tc>
        <w:tc>
          <w:tcPr>
            <w:tcW w:w="1341" w:type="dxa"/>
          </w:tcPr>
          <w:p w:rsidR="00574020" w:rsidRPr="004F0313" w:rsidRDefault="00574020" w:rsidP="00996123">
            <w:pPr>
              <w:jc w:val="center"/>
              <w:rPr>
                <w:sz w:val="24"/>
                <w:szCs w:val="24"/>
              </w:rPr>
            </w:pPr>
            <w:r>
              <w:rPr>
                <w:sz w:val="24"/>
                <w:szCs w:val="24"/>
              </w:rPr>
              <w:t>0,084381</w:t>
            </w:r>
          </w:p>
        </w:tc>
      </w:tr>
      <w:tr w:rsidR="00574020" w:rsidRPr="004F0313" w:rsidTr="00C82265">
        <w:tc>
          <w:tcPr>
            <w:tcW w:w="713" w:type="dxa"/>
          </w:tcPr>
          <w:p w:rsidR="00574020" w:rsidRPr="004F0313" w:rsidRDefault="00574020" w:rsidP="00C82265">
            <w:pPr>
              <w:jc w:val="center"/>
              <w:rPr>
                <w:sz w:val="24"/>
                <w:szCs w:val="24"/>
              </w:rPr>
            </w:pPr>
            <w:r>
              <w:rPr>
                <w:sz w:val="24"/>
                <w:szCs w:val="24"/>
              </w:rPr>
              <w:t>2</w:t>
            </w:r>
          </w:p>
        </w:tc>
        <w:tc>
          <w:tcPr>
            <w:tcW w:w="3223" w:type="dxa"/>
          </w:tcPr>
          <w:p w:rsidR="00574020" w:rsidRPr="006837EC" w:rsidRDefault="00574020" w:rsidP="00C82265">
            <w:pPr>
              <w:jc w:val="both"/>
              <w:rPr>
                <w:sz w:val="24"/>
                <w:szCs w:val="24"/>
              </w:rPr>
            </w:pPr>
            <w:r w:rsidRPr="006837EC">
              <w:rPr>
                <w:sz w:val="24"/>
                <w:szCs w:val="24"/>
              </w:rPr>
              <w:t>ж/д ул. Островского, 27</w:t>
            </w:r>
          </w:p>
        </w:tc>
        <w:tc>
          <w:tcPr>
            <w:tcW w:w="1508" w:type="dxa"/>
          </w:tcPr>
          <w:p w:rsidR="00574020" w:rsidRPr="004F0313" w:rsidRDefault="00574020" w:rsidP="008C2E1F">
            <w:pPr>
              <w:jc w:val="center"/>
              <w:rPr>
                <w:sz w:val="24"/>
                <w:szCs w:val="24"/>
              </w:rPr>
            </w:pPr>
            <w:r>
              <w:rPr>
                <w:sz w:val="24"/>
                <w:szCs w:val="24"/>
              </w:rPr>
              <w:t>24</w:t>
            </w:r>
          </w:p>
        </w:tc>
        <w:tc>
          <w:tcPr>
            <w:tcW w:w="1610" w:type="dxa"/>
          </w:tcPr>
          <w:p w:rsidR="00574020" w:rsidRPr="004F0313" w:rsidRDefault="00574020" w:rsidP="008C2E1F">
            <w:pPr>
              <w:jc w:val="center"/>
              <w:rPr>
                <w:sz w:val="24"/>
                <w:szCs w:val="24"/>
              </w:rPr>
            </w:pPr>
            <w:r>
              <w:rPr>
                <w:sz w:val="24"/>
                <w:szCs w:val="24"/>
              </w:rPr>
              <w:t>0,090495</w:t>
            </w:r>
          </w:p>
        </w:tc>
        <w:tc>
          <w:tcPr>
            <w:tcW w:w="1554" w:type="dxa"/>
          </w:tcPr>
          <w:p w:rsidR="00574020" w:rsidRPr="004F0313" w:rsidRDefault="00574020" w:rsidP="008C2E1F">
            <w:pPr>
              <w:jc w:val="center"/>
              <w:rPr>
                <w:sz w:val="24"/>
                <w:szCs w:val="24"/>
              </w:rPr>
            </w:pPr>
            <w:r>
              <w:rPr>
                <w:sz w:val="24"/>
                <w:szCs w:val="24"/>
              </w:rPr>
              <w:t>-</w:t>
            </w:r>
          </w:p>
        </w:tc>
        <w:tc>
          <w:tcPr>
            <w:tcW w:w="1341" w:type="dxa"/>
          </w:tcPr>
          <w:p w:rsidR="00574020" w:rsidRPr="004F0313" w:rsidRDefault="00574020" w:rsidP="00996123">
            <w:pPr>
              <w:jc w:val="center"/>
              <w:rPr>
                <w:sz w:val="24"/>
                <w:szCs w:val="24"/>
              </w:rPr>
            </w:pPr>
            <w:r>
              <w:rPr>
                <w:sz w:val="24"/>
                <w:szCs w:val="24"/>
              </w:rPr>
              <w:t>0,090495</w:t>
            </w:r>
          </w:p>
        </w:tc>
      </w:tr>
      <w:tr w:rsidR="00574020" w:rsidRPr="004F0313" w:rsidTr="006837EC">
        <w:tc>
          <w:tcPr>
            <w:tcW w:w="713" w:type="dxa"/>
            <w:tcBorders>
              <w:top w:val="single" w:sz="4" w:space="0" w:color="auto"/>
              <w:left w:val="single" w:sz="4" w:space="0" w:color="auto"/>
              <w:bottom w:val="single" w:sz="4" w:space="0" w:color="auto"/>
              <w:right w:val="single" w:sz="4" w:space="0" w:color="auto"/>
            </w:tcBorders>
          </w:tcPr>
          <w:p w:rsidR="00574020" w:rsidRDefault="00574020" w:rsidP="006837EC">
            <w:pPr>
              <w:jc w:val="center"/>
              <w:rPr>
                <w:sz w:val="24"/>
                <w:szCs w:val="24"/>
              </w:rPr>
            </w:pPr>
          </w:p>
        </w:tc>
        <w:tc>
          <w:tcPr>
            <w:tcW w:w="3223" w:type="dxa"/>
            <w:tcBorders>
              <w:top w:val="single" w:sz="4" w:space="0" w:color="auto"/>
              <w:left w:val="single" w:sz="4" w:space="0" w:color="auto"/>
              <w:bottom w:val="single" w:sz="4" w:space="0" w:color="auto"/>
              <w:right w:val="single" w:sz="4" w:space="0" w:color="auto"/>
            </w:tcBorders>
          </w:tcPr>
          <w:p w:rsidR="00574020" w:rsidRPr="006837EC" w:rsidRDefault="00574020" w:rsidP="00574020">
            <w:pPr>
              <w:jc w:val="both"/>
              <w:rPr>
                <w:sz w:val="24"/>
                <w:szCs w:val="24"/>
              </w:rPr>
            </w:pPr>
            <w:r w:rsidRPr="006837EC">
              <w:rPr>
                <w:sz w:val="24"/>
                <w:szCs w:val="24"/>
              </w:rPr>
              <w:t>ИТОГО:</w:t>
            </w:r>
          </w:p>
        </w:tc>
        <w:tc>
          <w:tcPr>
            <w:tcW w:w="1508" w:type="dxa"/>
            <w:tcBorders>
              <w:top w:val="single" w:sz="4" w:space="0" w:color="auto"/>
              <w:left w:val="single" w:sz="4" w:space="0" w:color="auto"/>
              <w:bottom w:val="single" w:sz="4" w:space="0" w:color="auto"/>
              <w:right w:val="single" w:sz="4" w:space="0" w:color="auto"/>
            </w:tcBorders>
          </w:tcPr>
          <w:p w:rsidR="00574020" w:rsidRPr="00F85678" w:rsidRDefault="00574020" w:rsidP="00574020">
            <w:pPr>
              <w:jc w:val="center"/>
              <w:rPr>
                <w:b/>
                <w:sz w:val="24"/>
                <w:szCs w:val="24"/>
              </w:rPr>
            </w:pPr>
            <w:r w:rsidRPr="00F85678">
              <w:rPr>
                <w:b/>
                <w:sz w:val="24"/>
                <w:szCs w:val="24"/>
              </w:rPr>
              <w:t>28</w:t>
            </w:r>
          </w:p>
        </w:tc>
        <w:tc>
          <w:tcPr>
            <w:tcW w:w="1610" w:type="dxa"/>
            <w:tcBorders>
              <w:top w:val="single" w:sz="4" w:space="0" w:color="auto"/>
              <w:left w:val="single" w:sz="4" w:space="0" w:color="auto"/>
              <w:bottom w:val="single" w:sz="4" w:space="0" w:color="auto"/>
              <w:right w:val="single" w:sz="4" w:space="0" w:color="auto"/>
            </w:tcBorders>
          </w:tcPr>
          <w:p w:rsidR="00574020" w:rsidRPr="00F85678" w:rsidRDefault="00574020" w:rsidP="00574020">
            <w:pPr>
              <w:jc w:val="center"/>
              <w:rPr>
                <w:b/>
                <w:sz w:val="24"/>
                <w:szCs w:val="24"/>
              </w:rPr>
            </w:pPr>
            <w:r w:rsidRPr="00F85678">
              <w:rPr>
                <w:b/>
                <w:sz w:val="24"/>
                <w:szCs w:val="24"/>
              </w:rPr>
              <w:t>0,36351</w:t>
            </w:r>
          </w:p>
        </w:tc>
        <w:tc>
          <w:tcPr>
            <w:tcW w:w="1554" w:type="dxa"/>
            <w:tcBorders>
              <w:top w:val="single" w:sz="4" w:space="0" w:color="auto"/>
              <w:left w:val="single" w:sz="4" w:space="0" w:color="auto"/>
              <w:bottom w:val="single" w:sz="4" w:space="0" w:color="auto"/>
              <w:right w:val="single" w:sz="4" w:space="0" w:color="auto"/>
            </w:tcBorders>
          </w:tcPr>
          <w:p w:rsidR="00574020" w:rsidRPr="00F85678" w:rsidRDefault="00574020" w:rsidP="00574020">
            <w:pPr>
              <w:jc w:val="center"/>
              <w:rPr>
                <w:b/>
                <w:sz w:val="24"/>
                <w:szCs w:val="24"/>
              </w:rPr>
            </w:pPr>
            <w:r w:rsidRPr="00F85678">
              <w:rPr>
                <w:b/>
                <w:sz w:val="24"/>
                <w:szCs w:val="24"/>
              </w:rPr>
              <w:t>-</w:t>
            </w:r>
          </w:p>
        </w:tc>
        <w:tc>
          <w:tcPr>
            <w:tcW w:w="1341" w:type="dxa"/>
            <w:tcBorders>
              <w:top w:val="single" w:sz="4" w:space="0" w:color="auto"/>
              <w:left w:val="single" w:sz="4" w:space="0" w:color="auto"/>
              <w:bottom w:val="single" w:sz="4" w:space="0" w:color="auto"/>
              <w:right w:val="single" w:sz="4" w:space="0" w:color="auto"/>
            </w:tcBorders>
          </w:tcPr>
          <w:p w:rsidR="00574020" w:rsidRPr="00F85678" w:rsidRDefault="00574020" w:rsidP="00574020">
            <w:pPr>
              <w:jc w:val="center"/>
              <w:rPr>
                <w:b/>
                <w:sz w:val="24"/>
                <w:szCs w:val="24"/>
              </w:rPr>
            </w:pPr>
            <w:r w:rsidRPr="00F85678">
              <w:rPr>
                <w:b/>
                <w:sz w:val="24"/>
                <w:szCs w:val="24"/>
              </w:rPr>
              <w:t>0,36351</w:t>
            </w:r>
          </w:p>
        </w:tc>
      </w:tr>
      <w:tr w:rsidR="00574020" w:rsidRPr="004F0313" w:rsidTr="00574020">
        <w:trPr>
          <w:cantSplit/>
        </w:trPr>
        <w:tc>
          <w:tcPr>
            <w:tcW w:w="9949" w:type="dxa"/>
            <w:gridSpan w:val="6"/>
          </w:tcPr>
          <w:p w:rsidR="00574020" w:rsidRPr="004F0313" w:rsidRDefault="00574020" w:rsidP="00574020">
            <w:pPr>
              <w:jc w:val="center"/>
              <w:rPr>
                <w:b/>
                <w:bCs/>
                <w:iCs/>
                <w:sz w:val="24"/>
                <w:szCs w:val="24"/>
              </w:rPr>
            </w:pPr>
            <w:r>
              <w:rPr>
                <w:b/>
                <w:bCs/>
                <w:iCs/>
                <w:sz w:val="24"/>
                <w:szCs w:val="24"/>
              </w:rPr>
              <w:t>Котельная ОАО «Мечта, ул. Лесная, 39</w:t>
            </w:r>
          </w:p>
        </w:tc>
      </w:tr>
      <w:tr w:rsidR="00574020" w:rsidRPr="004F0313" w:rsidTr="00574020">
        <w:tc>
          <w:tcPr>
            <w:tcW w:w="713" w:type="dxa"/>
          </w:tcPr>
          <w:p w:rsidR="00574020" w:rsidRPr="004F0313" w:rsidRDefault="00574020" w:rsidP="00574020">
            <w:pPr>
              <w:jc w:val="center"/>
              <w:rPr>
                <w:sz w:val="24"/>
                <w:szCs w:val="24"/>
              </w:rPr>
            </w:pPr>
            <w:r>
              <w:rPr>
                <w:sz w:val="24"/>
                <w:szCs w:val="24"/>
              </w:rPr>
              <w:t>1</w:t>
            </w:r>
          </w:p>
        </w:tc>
        <w:tc>
          <w:tcPr>
            <w:tcW w:w="3223" w:type="dxa"/>
          </w:tcPr>
          <w:p w:rsidR="00574020" w:rsidRPr="004F0313" w:rsidRDefault="00574020" w:rsidP="00574020">
            <w:pPr>
              <w:jc w:val="both"/>
              <w:rPr>
                <w:sz w:val="24"/>
                <w:szCs w:val="24"/>
              </w:rPr>
            </w:pPr>
            <w:r w:rsidRPr="004F0313">
              <w:rPr>
                <w:sz w:val="24"/>
                <w:szCs w:val="24"/>
              </w:rPr>
              <w:t xml:space="preserve">ж/д </w:t>
            </w:r>
            <w:r>
              <w:rPr>
                <w:sz w:val="24"/>
                <w:szCs w:val="24"/>
              </w:rPr>
              <w:t>ул</w:t>
            </w:r>
            <w:r w:rsidRPr="004F0313">
              <w:rPr>
                <w:sz w:val="24"/>
                <w:szCs w:val="24"/>
              </w:rPr>
              <w:t xml:space="preserve">. </w:t>
            </w:r>
            <w:r>
              <w:rPr>
                <w:sz w:val="24"/>
                <w:szCs w:val="24"/>
              </w:rPr>
              <w:t>Лесная, 48</w:t>
            </w:r>
          </w:p>
        </w:tc>
        <w:tc>
          <w:tcPr>
            <w:tcW w:w="1508" w:type="dxa"/>
          </w:tcPr>
          <w:p w:rsidR="00574020" w:rsidRPr="0063230A" w:rsidRDefault="00574020" w:rsidP="00574020">
            <w:pPr>
              <w:jc w:val="center"/>
              <w:rPr>
                <w:b/>
                <w:sz w:val="24"/>
                <w:szCs w:val="24"/>
              </w:rPr>
            </w:pPr>
            <w:r w:rsidRPr="0063230A">
              <w:rPr>
                <w:b/>
                <w:sz w:val="24"/>
                <w:szCs w:val="24"/>
              </w:rPr>
              <w:t>27</w:t>
            </w:r>
          </w:p>
        </w:tc>
        <w:tc>
          <w:tcPr>
            <w:tcW w:w="1610" w:type="dxa"/>
          </w:tcPr>
          <w:p w:rsidR="00574020" w:rsidRPr="0063230A" w:rsidRDefault="00574020" w:rsidP="00574020">
            <w:pPr>
              <w:jc w:val="center"/>
              <w:rPr>
                <w:b/>
                <w:sz w:val="24"/>
                <w:szCs w:val="24"/>
              </w:rPr>
            </w:pPr>
            <w:r>
              <w:rPr>
                <w:b/>
                <w:sz w:val="24"/>
                <w:szCs w:val="24"/>
              </w:rPr>
              <w:t>0,1242</w:t>
            </w:r>
          </w:p>
        </w:tc>
        <w:tc>
          <w:tcPr>
            <w:tcW w:w="1554" w:type="dxa"/>
          </w:tcPr>
          <w:p w:rsidR="00574020" w:rsidRPr="0063230A" w:rsidRDefault="00574020" w:rsidP="00574020">
            <w:pPr>
              <w:jc w:val="center"/>
              <w:rPr>
                <w:b/>
                <w:sz w:val="24"/>
                <w:szCs w:val="24"/>
              </w:rPr>
            </w:pPr>
            <w:r>
              <w:rPr>
                <w:b/>
                <w:sz w:val="24"/>
                <w:szCs w:val="24"/>
              </w:rPr>
              <w:t>0,045</w:t>
            </w:r>
          </w:p>
        </w:tc>
        <w:tc>
          <w:tcPr>
            <w:tcW w:w="1341" w:type="dxa"/>
          </w:tcPr>
          <w:p w:rsidR="00574020" w:rsidRPr="0063230A" w:rsidRDefault="00574020" w:rsidP="00574020">
            <w:pPr>
              <w:jc w:val="center"/>
              <w:rPr>
                <w:b/>
                <w:sz w:val="24"/>
                <w:szCs w:val="24"/>
              </w:rPr>
            </w:pPr>
            <w:r>
              <w:rPr>
                <w:b/>
                <w:sz w:val="24"/>
                <w:szCs w:val="24"/>
              </w:rPr>
              <w:t>0,1692</w:t>
            </w:r>
          </w:p>
        </w:tc>
      </w:tr>
      <w:tr w:rsidR="00574020" w:rsidRPr="004F0313" w:rsidTr="00574020">
        <w:trPr>
          <w:cantSplit/>
        </w:trPr>
        <w:tc>
          <w:tcPr>
            <w:tcW w:w="9949" w:type="dxa"/>
            <w:gridSpan w:val="6"/>
          </w:tcPr>
          <w:p w:rsidR="00574020" w:rsidRPr="004F0313" w:rsidRDefault="00574020" w:rsidP="00574020">
            <w:pPr>
              <w:jc w:val="center"/>
              <w:rPr>
                <w:b/>
                <w:bCs/>
                <w:iCs/>
                <w:sz w:val="24"/>
                <w:szCs w:val="24"/>
              </w:rPr>
            </w:pPr>
            <w:r>
              <w:rPr>
                <w:b/>
                <w:bCs/>
                <w:iCs/>
                <w:sz w:val="24"/>
                <w:szCs w:val="24"/>
              </w:rPr>
              <w:t>Котельная ЛИУ № 6</w:t>
            </w:r>
          </w:p>
        </w:tc>
      </w:tr>
      <w:tr w:rsidR="00574020" w:rsidRPr="004F0313" w:rsidTr="00574020">
        <w:tc>
          <w:tcPr>
            <w:tcW w:w="713" w:type="dxa"/>
          </w:tcPr>
          <w:p w:rsidR="00574020" w:rsidRPr="004F0313" w:rsidRDefault="00574020" w:rsidP="00574020">
            <w:pPr>
              <w:jc w:val="center"/>
              <w:rPr>
                <w:sz w:val="24"/>
                <w:szCs w:val="24"/>
              </w:rPr>
            </w:pPr>
            <w:r>
              <w:rPr>
                <w:sz w:val="24"/>
                <w:szCs w:val="24"/>
              </w:rPr>
              <w:t>1</w:t>
            </w:r>
          </w:p>
        </w:tc>
        <w:tc>
          <w:tcPr>
            <w:tcW w:w="3223" w:type="dxa"/>
          </w:tcPr>
          <w:p w:rsidR="00574020" w:rsidRPr="004F0313" w:rsidRDefault="00574020" w:rsidP="00574020">
            <w:pPr>
              <w:jc w:val="both"/>
              <w:rPr>
                <w:sz w:val="24"/>
                <w:szCs w:val="24"/>
              </w:rPr>
            </w:pPr>
            <w:r>
              <w:rPr>
                <w:sz w:val="24"/>
                <w:szCs w:val="24"/>
              </w:rPr>
              <w:t>ж/д терр. ЯК 7/6</w:t>
            </w:r>
          </w:p>
        </w:tc>
        <w:tc>
          <w:tcPr>
            <w:tcW w:w="1508" w:type="dxa"/>
          </w:tcPr>
          <w:p w:rsidR="00574020" w:rsidRPr="0063230A" w:rsidRDefault="00574020" w:rsidP="00574020">
            <w:pPr>
              <w:jc w:val="center"/>
              <w:rPr>
                <w:b/>
                <w:sz w:val="24"/>
                <w:szCs w:val="24"/>
              </w:rPr>
            </w:pPr>
            <w:r w:rsidRPr="0063230A">
              <w:rPr>
                <w:b/>
                <w:sz w:val="24"/>
                <w:szCs w:val="24"/>
              </w:rPr>
              <w:t>16</w:t>
            </w:r>
          </w:p>
        </w:tc>
        <w:tc>
          <w:tcPr>
            <w:tcW w:w="1610" w:type="dxa"/>
          </w:tcPr>
          <w:p w:rsidR="00574020" w:rsidRPr="0063230A" w:rsidRDefault="00574020" w:rsidP="00574020">
            <w:pPr>
              <w:jc w:val="center"/>
              <w:rPr>
                <w:b/>
                <w:sz w:val="24"/>
                <w:szCs w:val="24"/>
              </w:rPr>
            </w:pPr>
            <w:r>
              <w:rPr>
                <w:b/>
                <w:sz w:val="24"/>
                <w:szCs w:val="24"/>
              </w:rPr>
              <w:t>0,0756</w:t>
            </w:r>
          </w:p>
        </w:tc>
        <w:tc>
          <w:tcPr>
            <w:tcW w:w="1554" w:type="dxa"/>
          </w:tcPr>
          <w:p w:rsidR="00574020" w:rsidRPr="0063230A" w:rsidRDefault="00574020" w:rsidP="00574020">
            <w:pPr>
              <w:jc w:val="center"/>
              <w:rPr>
                <w:b/>
                <w:sz w:val="24"/>
                <w:szCs w:val="24"/>
              </w:rPr>
            </w:pPr>
            <w:r>
              <w:rPr>
                <w:b/>
                <w:sz w:val="24"/>
                <w:szCs w:val="24"/>
              </w:rPr>
              <w:t>-</w:t>
            </w:r>
          </w:p>
        </w:tc>
        <w:tc>
          <w:tcPr>
            <w:tcW w:w="1341" w:type="dxa"/>
          </w:tcPr>
          <w:p w:rsidR="00574020" w:rsidRPr="0063230A" w:rsidRDefault="00574020" w:rsidP="00574020">
            <w:pPr>
              <w:jc w:val="center"/>
              <w:rPr>
                <w:b/>
                <w:sz w:val="24"/>
                <w:szCs w:val="24"/>
              </w:rPr>
            </w:pPr>
            <w:r>
              <w:rPr>
                <w:b/>
                <w:sz w:val="24"/>
                <w:szCs w:val="24"/>
              </w:rPr>
              <w:t>0,0756</w:t>
            </w:r>
          </w:p>
        </w:tc>
      </w:tr>
    </w:tbl>
    <w:p w:rsidR="00CE354F" w:rsidRDefault="00CE354F">
      <w:pPr>
        <w:rPr>
          <w:rFonts w:cs="Arial"/>
          <w:b/>
          <w:bCs/>
          <w:sz w:val="24"/>
          <w:szCs w:val="24"/>
        </w:rPr>
      </w:pPr>
      <w:r>
        <w:br w:type="page"/>
      </w:r>
    </w:p>
    <w:p w:rsidR="00C067FE" w:rsidRPr="00950BD1" w:rsidRDefault="00A3302C" w:rsidP="0096031C">
      <w:pPr>
        <w:pStyle w:val="af2"/>
      </w:pPr>
      <w:r w:rsidRPr="00950BD1">
        <w:t xml:space="preserve">3. Глава 3 </w:t>
      </w:r>
      <w:r w:rsidR="00787432" w:rsidRPr="00950BD1">
        <w:br/>
      </w:r>
      <w:r w:rsidR="00787432" w:rsidRPr="00950BD1">
        <w:rPr>
          <w:b w:val="0"/>
        </w:rPr>
        <w:t>«</w:t>
      </w:r>
      <w:r w:rsidRPr="00950BD1">
        <w:t xml:space="preserve">Электронная модель системы теплоснабжения </w:t>
      </w:r>
      <w:r w:rsidRPr="00950BD1">
        <w:br/>
        <w:t>поселения, городского округа</w:t>
      </w:r>
      <w:r w:rsidR="00787432" w:rsidRPr="00950BD1">
        <w:rPr>
          <w:b w:val="0"/>
        </w:rPr>
        <w:t>»</w:t>
      </w:r>
    </w:p>
    <w:p w:rsidR="00C067FE" w:rsidRPr="00950BD1" w:rsidRDefault="00C067FE" w:rsidP="00950BD1">
      <w:pPr>
        <w:pStyle w:val="af1"/>
        <w:spacing w:line="276" w:lineRule="auto"/>
        <w:ind w:firstLine="709"/>
      </w:pPr>
    </w:p>
    <w:p w:rsidR="00787432" w:rsidRPr="0037123B" w:rsidRDefault="00787432" w:rsidP="00950BD1">
      <w:pPr>
        <w:pStyle w:val="ad"/>
        <w:tabs>
          <w:tab w:val="num" w:pos="1494"/>
        </w:tabs>
        <w:spacing w:after="120" w:line="276" w:lineRule="auto"/>
        <w:ind w:left="142"/>
        <w:jc w:val="both"/>
        <w:rPr>
          <w:sz w:val="24"/>
          <w:szCs w:val="24"/>
        </w:rPr>
      </w:pPr>
      <w:r w:rsidRPr="00950BD1">
        <w:rPr>
          <w:sz w:val="24"/>
          <w:szCs w:val="24"/>
        </w:rPr>
        <w:t xml:space="preserve">Электронная модель системы теплоснабжения для </w:t>
      </w:r>
      <w:r w:rsidR="0037123B" w:rsidRPr="00950BD1">
        <w:rPr>
          <w:sz w:val="24"/>
          <w:szCs w:val="24"/>
        </w:rPr>
        <w:t>г.</w:t>
      </w:r>
      <w:r w:rsidR="00A37600" w:rsidRPr="00950BD1">
        <w:rPr>
          <w:sz w:val="24"/>
          <w:szCs w:val="24"/>
        </w:rPr>
        <w:t>СердобскаСердобского</w:t>
      </w:r>
      <w:r w:rsidR="0037123B" w:rsidRPr="00950BD1">
        <w:rPr>
          <w:sz w:val="24"/>
          <w:szCs w:val="24"/>
        </w:rPr>
        <w:t xml:space="preserve"> района Пензенской области</w:t>
      </w:r>
      <w:r w:rsidRPr="00950BD1">
        <w:rPr>
          <w:sz w:val="24"/>
          <w:szCs w:val="24"/>
        </w:rPr>
        <w:t xml:space="preserve"> не разрабатывалась в соответствии с п.2 Постановления Правительства РФ № 154 </w:t>
      </w:r>
      <w:r w:rsidR="007C24F5" w:rsidRPr="00950BD1">
        <w:rPr>
          <w:sz w:val="24"/>
          <w:szCs w:val="24"/>
        </w:rPr>
        <w:t>от 22.02.2012, т.к</w:t>
      </w:r>
      <w:r w:rsidR="00156DC7">
        <w:rPr>
          <w:sz w:val="24"/>
          <w:szCs w:val="24"/>
        </w:rPr>
        <w:t xml:space="preserve"> </w:t>
      </w:r>
      <w:r w:rsidRPr="00950BD1">
        <w:rPr>
          <w:sz w:val="24"/>
          <w:szCs w:val="24"/>
        </w:rPr>
        <w:t xml:space="preserve">численность населения </w:t>
      </w:r>
      <w:r w:rsidR="0037123B" w:rsidRPr="00950BD1">
        <w:rPr>
          <w:sz w:val="24"/>
          <w:szCs w:val="24"/>
        </w:rPr>
        <w:t xml:space="preserve">г. </w:t>
      </w:r>
      <w:r w:rsidR="001918EF" w:rsidRPr="00950BD1">
        <w:rPr>
          <w:sz w:val="24"/>
          <w:szCs w:val="24"/>
        </w:rPr>
        <w:t>Сердобска</w:t>
      </w:r>
      <w:r w:rsidRPr="00950BD1">
        <w:rPr>
          <w:sz w:val="24"/>
          <w:szCs w:val="24"/>
        </w:rPr>
        <w:t xml:space="preserve">  менее 100 тыс. человек и составляет </w:t>
      </w:r>
      <w:r w:rsidR="001918EF" w:rsidRPr="00950BD1">
        <w:rPr>
          <w:sz w:val="24"/>
          <w:szCs w:val="24"/>
        </w:rPr>
        <w:t>35</w:t>
      </w:r>
      <w:r w:rsidRPr="00950BD1">
        <w:rPr>
          <w:sz w:val="24"/>
          <w:szCs w:val="24"/>
        </w:rPr>
        <w:t xml:space="preserve"> тыс. человек.</w:t>
      </w:r>
    </w:p>
    <w:p w:rsidR="0096031C" w:rsidRDefault="0096031C">
      <w:pPr>
        <w:rPr>
          <w:rFonts w:cs="Arial"/>
          <w:b/>
          <w:bCs/>
          <w:sz w:val="24"/>
          <w:szCs w:val="24"/>
        </w:rPr>
      </w:pPr>
    </w:p>
    <w:p w:rsidR="00A3302C" w:rsidRDefault="00787432" w:rsidP="00787432">
      <w:pPr>
        <w:pStyle w:val="af2"/>
      </w:pPr>
      <w:r>
        <w:t>4</w:t>
      </w:r>
      <w:r w:rsidRPr="00054CD9">
        <w:t xml:space="preserve">. </w:t>
      </w:r>
      <w:r>
        <w:t xml:space="preserve">Глава 4 </w:t>
      </w:r>
      <w:r>
        <w:br/>
      </w:r>
      <w:r w:rsidRPr="006A15E3">
        <w:t>«</w:t>
      </w:r>
      <w:r w:rsidR="006A6CDC" w:rsidRPr="006A15E3">
        <w:t>Существующие и п</w:t>
      </w:r>
      <w:r w:rsidRPr="006A15E3">
        <w:t>ерспективные</w:t>
      </w:r>
      <w:r w:rsidRPr="00A00410">
        <w:t xml:space="preserve"> балансы </w:t>
      </w:r>
      <w:r>
        <w:t xml:space="preserve">тепловой мощности источников </w:t>
      </w:r>
      <w:r>
        <w:br/>
        <w:t>тепловой энергии и тепловой нагрузки</w:t>
      </w:r>
      <w:r>
        <w:rPr>
          <w:b w:val="0"/>
        </w:rPr>
        <w:t>»</w:t>
      </w:r>
    </w:p>
    <w:p w:rsidR="00A03B01" w:rsidRDefault="00A03B01" w:rsidP="00A03B01">
      <w:pPr>
        <w:ind w:firstLine="708"/>
        <w:jc w:val="both"/>
        <w:rPr>
          <w:sz w:val="24"/>
          <w:szCs w:val="24"/>
        </w:rPr>
      </w:pPr>
    </w:p>
    <w:p w:rsidR="00A03B01" w:rsidRPr="0096031C" w:rsidRDefault="00A03B01" w:rsidP="00DA67E0">
      <w:pPr>
        <w:spacing w:line="276" w:lineRule="auto"/>
        <w:ind w:firstLine="708"/>
        <w:jc w:val="both"/>
        <w:rPr>
          <w:sz w:val="24"/>
          <w:szCs w:val="24"/>
        </w:rPr>
      </w:pPr>
      <w:r w:rsidRPr="0096031C">
        <w:rPr>
          <w:sz w:val="24"/>
          <w:szCs w:val="24"/>
        </w:rPr>
        <w:t xml:space="preserve">Перспективные балансы тепловой мощности и тепловой нагрузки в перспективных зонах действия источников тепловой энергии приведены в таблице </w:t>
      </w:r>
      <w:r w:rsidR="0096031C">
        <w:rPr>
          <w:sz w:val="24"/>
          <w:szCs w:val="24"/>
        </w:rPr>
        <w:t>4</w:t>
      </w:r>
      <w:r w:rsidRPr="0096031C">
        <w:rPr>
          <w:sz w:val="24"/>
          <w:szCs w:val="24"/>
        </w:rPr>
        <w:t>6. Изменение  существующей схемы теплоснабжения не требуется, так как покрытие проектируемой нагрузки возможно за счет новых источников теплоты.</w:t>
      </w:r>
    </w:p>
    <w:p w:rsidR="00A03B01" w:rsidRPr="00A854C0" w:rsidRDefault="00A03B01" w:rsidP="00DA67E0">
      <w:pPr>
        <w:spacing w:line="276" w:lineRule="auto"/>
        <w:ind w:firstLine="567"/>
        <w:jc w:val="both"/>
        <w:rPr>
          <w:sz w:val="24"/>
          <w:szCs w:val="24"/>
          <w:highlight w:val="yellow"/>
        </w:rPr>
      </w:pPr>
    </w:p>
    <w:p w:rsidR="00A03B01" w:rsidRDefault="00A03B01" w:rsidP="00A03B01">
      <w:pPr>
        <w:ind w:firstLine="567"/>
        <w:jc w:val="both"/>
        <w:rPr>
          <w:sz w:val="24"/>
          <w:szCs w:val="24"/>
        </w:rPr>
      </w:pPr>
      <w:r w:rsidRPr="0096031C">
        <w:rPr>
          <w:sz w:val="24"/>
          <w:szCs w:val="24"/>
        </w:rPr>
        <w:t xml:space="preserve">Таблица </w:t>
      </w:r>
      <w:r w:rsidR="0096031C">
        <w:rPr>
          <w:sz w:val="24"/>
          <w:szCs w:val="24"/>
        </w:rPr>
        <w:t>46</w:t>
      </w:r>
      <w:r w:rsidRPr="0096031C">
        <w:rPr>
          <w:sz w:val="24"/>
          <w:szCs w:val="24"/>
        </w:rPr>
        <w:t xml:space="preserve"> – Перспективные балансы тепловой мощности котельных</w:t>
      </w:r>
    </w:p>
    <w:p w:rsidR="00996123" w:rsidRDefault="00996123" w:rsidP="00A03B01">
      <w:pPr>
        <w:ind w:firstLine="567"/>
        <w:jc w:val="both"/>
        <w:rPr>
          <w:sz w:val="24"/>
          <w:szCs w:val="24"/>
        </w:rPr>
      </w:pPr>
    </w:p>
    <w:tbl>
      <w:tblPr>
        <w:tblW w:w="964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126"/>
        <w:gridCol w:w="1418"/>
        <w:gridCol w:w="1417"/>
        <w:gridCol w:w="1559"/>
        <w:gridCol w:w="1276"/>
        <w:gridCol w:w="1135"/>
      </w:tblGrid>
      <w:tr w:rsidR="00996123" w:rsidRPr="00CB5E66" w:rsidTr="00996123">
        <w:trPr>
          <w:trHeight w:val="828"/>
        </w:trPr>
        <w:tc>
          <w:tcPr>
            <w:tcW w:w="709" w:type="dxa"/>
          </w:tcPr>
          <w:p w:rsidR="00996123" w:rsidRDefault="00996123" w:rsidP="00996123">
            <w:pPr>
              <w:jc w:val="center"/>
              <w:rPr>
                <w:sz w:val="24"/>
                <w:szCs w:val="24"/>
              </w:rPr>
            </w:pPr>
          </w:p>
          <w:p w:rsidR="00996123" w:rsidRPr="00CB5E66" w:rsidRDefault="00996123" w:rsidP="00996123">
            <w:pPr>
              <w:jc w:val="center"/>
              <w:rPr>
                <w:sz w:val="24"/>
                <w:szCs w:val="24"/>
              </w:rPr>
            </w:pPr>
            <w:r>
              <w:rPr>
                <w:sz w:val="24"/>
                <w:szCs w:val="24"/>
              </w:rPr>
              <w:t>№ пп</w:t>
            </w:r>
          </w:p>
        </w:tc>
        <w:tc>
          <w:tcPr>
            <w:tcW w:w="2126" w:type="dxa"/>
            <w:vAlign w:val="center"/>
          </w:tcPr>
          <w:p w:rsidR="00996123" w:rsidRPr="00CB5E66" w:rsidRDefault="00996123" w:rsidP="00996123">
            <w:pPr>
              <w:jc w:val="center"/>
              <w:rPr>
                <w:sz w:val="24"/>
                <w:szCs w:val="24"/>
              </w:rPr>
            </w:pPr>
            <w:r w:rsidRPr="00CB5E66">
              <w:rPr>
                <w:sz w:val="24"/>
                <w:szCs w:val="24"/>
              </w:rPr>
              <w:t>Наименование котельной, адрес</w:t>
            </w:r>
          </w:p>
        </w:tc>
        <w:tc>
          <w:tcPr>
            <w:tcW w:w="1418" w:type="dxa"/>
            <w:vAlign w:val="center"/>
          </w:tcPr>
          <w:p w:rsidR="00996123" w:rsidRDefault="00996123" w:rsidP="00996123">
            <w:pPr>
              <w:jc w:val="center"/>
              <w:rPr>
                <w:sz w:val="24"/>
                <w:szCs w:val="24"/>
              </w:rPr>
            </w:pPr>
            <w:r>
              <w:rPr>
                <w:sz w:val="24"/>
                <w:szCs w:val="24"/>
              </w:rPr>
              <w:t>Располагаемая</w:t>
            </w:r>
            <w:r w:rsidRPr="00CB5E66">
              <w:rPr>
                <w:sz w:val="24"/>
                <w:szCs w:val="24"/>
              </w:rPr>
              <w:t xml:space="preserve"> мощность </w:t>
            </w:r>
          </w:p>
          <w:p w:rsidR="00996123" w:rsidRPr="00CB5E66" w:rsidRDefault="00996123" w:rsidP="00996123">
            <w:pPr>
              <w:jc w:val="center"/>
              <w:rPr>
                <w:sz w:val="24"/>
                <w:szCs w:val="24"/>
              </w:rPr>
            </w:pPr>
            <w:r w:rsidRPr="00CB5E66">
              <w:rPr>
                <w:sz w:val="24"/>
                <w:szCs w:val="24"/>
              </w:rPr>
              <w:t>источника, Гкал/час</w:t>
            </w:r>
          </w:p>
        </w:tc>
        <w:tc>
          <w:tcPr>
            <w:tcW w:w="1417" w:type="dxa"/>
          </w:tcPr>
          <w:p w:rsidR="00996123" w:rsidRDefault="00996123" w:rsidP="00996123">
            <w:pPr>
              <w:jc w:val="center"/>
              <w:rPr>
                <w:sz w:val="24"/>
                <w:szCs w:val="24"/>
              </w:rPr>
            </w:pPr>
            <w:r>
              <w:rPr>
                <w:sz w:val="24"/>
                <w:szCs w:val="24"/>
              </w:rPr>
              <w:t xml:space="preserve">Присоединенная мощность, </w:t>
            </w:r>
          </w:p>
          <w:p w:rsidR="00996123" w:rsidRDefault="00996123" w:rsidP="00996123">
            <w:pPr>
              <w:jc w:val="center"/>
              <w:rPr>
                <w:sz w:val="24"/>
                <w:szCs w:val="24"/>
              </w:rPr>
            </w:pPr>
          </w:p>
          <w:p w:rsidR="00996123" w:rsidRDefault="00996123" w:rsidP="00996123">
            <w:pPr>
              <w:jc w:val="center"/>
              <w:rPr>
                <w:sz w:val="24"/>
                <w:szCs w:val="24"/>
              </w:rPr>
            </w:pPr>
            <w:r>
              <w:rPr>
                <w:sz w:val="24"/>
                <w:szCs w:val="24"/>
              </w:rPr>
              <w:t>Гкал/час</w:t>
            </w:r>
          </w:p>
        </w:tc>
        <w:tc>
          <w:tcPr>
            <w:tcW w:w="1559" w:type="dxa"/>
          </w:tcPr>
          <w:p w:rsidR="00996123" w:rsidRDefault="00996123" w:rsidP="00996123">
            <w:pPr>
              <w:jc w:val="center"/>
              <w:rPr>
                <w:sz w:val="24"/>
                <w:szCs w:val="24"/>
              </w:rPr>
            </w:pPr>
            <w:r>
              <w:rPr>
                <w:sz w:val="24"/>
                <w:szCs w:val="24"/>
              </w:rPr>
              <w:t>Перспективная мощность,</w:t>
            </w:r>
          </w:p>
          <w:p w:rsidR="00996123" w:rsidRDefault="00996123" w:rsidP="00996123">
            <w:pPr>
              <w:jc w:val="center"/>
              <w:rPr>
                <w:sz w:val="24"/>
                <w:szCs w:val="24"/>
              </w:rPr>
            </w:pPr>
          </w:p>
          <w:p w:rsidR="00996123" w:rsidRPr="00CB5E66" w:rsidRDefault="00996123" w:rsidP="00996123">
            <w:pPr>
              <w:jc w:val="center"/>
              <w:rPr>
                <w:sz w:val="24"/>
                <w:szCs w:val="24"/>
              </w:rPr>
            </w:pPr>
            <w:r>
              <w:rPr>
                <w:sz w:val="24"/>
                <w:szCs w:val="24"/>
              </w:rPr>
              <w:t>Гкал/ч</w:t>
            </w:r>
          </w:p>
        </w:tc>
        <w:tc>
          <w:tcPr>
            <w:tcW w:w="1276" w:type="dxa"/>
          </w:tcPr>
          <w:p w:rsidR="00996123" w:rsidRDefault="00996123" w:rsidP="00996123">
            <w:pPr>
              <w:jc w:val="center"/>
              <w:rPr>
                <w:sz w:val="24"/>
                <w:szCs w:val="24"/>
              </w:rPr>
            </w:pPr>
            <w:r w:rsidRPr="00CB5E66">
              <w:rPr>
                <w:sz w:val="24"/>
                <w:szCs w:val="24"/>
              </w:rPr>
              <w:t>Резерв</w:t>
            </w:r>
          </w:p>
          <w:p w:rsidR="00996123" w:rsidRDefault="00996123" w:rsidP="00996123">
            <w:pPr>
              <w:jc w:val="center"/>
              <w:rPr>
                <w:sz w:val="24"/>
                <w:szCs w:val="24"/>
              </w:rPr>
            </w:pPr>
            <w:r>
              <w:rPr>
                <w:sz w:val="24"/>
                <w:szCs w:val="24"/>
              </w:rPr>
              <w:t>мощности,</w:t>
            </w:r>
          </w:p>
          <w:p w:rsidR="00996123" w:rsidRDefault="00996123" w:rsidP="00996123">
            <w:pPr>
              <w:jc w:val="center"/>
              <w:rPr>
                <w:sz w:val="24"/>
                <w:szCs w:val="24"/>
              </w:rPr>
            </w:pPr>
          </w:p>
          <w:p w:rsidR="00996123" w:rsidRPr="00CB5E66" w:rsidRDefault="00996123" w:rsidP="00996123">
            <w:pPr>
              <w:jc w:val="center"/>
              <w:rPr>
                <w:sz w:val="24"/>
                <w:szCs w:val="24"/>
              </w:rPr>
            </w:pPr>
            <w:r>
              <w:rPr>
                <w:sz w:val="24"/>
                <w:szCs w:val="24"/>
              </w:rPr>
              <w:t>Гкал/час</w:t>
            </w:r>
          </w:p>
        </w:tc>
        <w:tc>
          <w:tcPr>
            <w:tcW w:w="1135" w:type="dxa"/>
          </w:tcPr>
          <w:p w:rsidR="00996123" w:rsidRDefault="00996123" w:rsidP="00996123">
            <w:pPr>
              <w:jc w:val="center"/>
              <w:rPr>
                <w:sz w:val="24"/>
                <w:szCs w:val="24"/>
              </w:rPr>
            </w:pPr>
            <w:r w:rsidRPr="00CB5E66">
              <w:rPr>
                <w:sz w:val="24"/>
                <w:szCs w:val="24"/>
              </w:rPr>
              <w:t>Резерв</w:t>
            </w:r>
          </w:p>
          <w:p w:rsidR="00996123" w:rsidRDefault="00996123" w:rsidP="00996123">
            <w:pPr>
              <w:jc w:val="center"/>
              <w:rPr>
                <w:sz w:val="24"/>
                <w:szCs w:val="24"/>
              </w:rPr>
            </w:pPr>
            <w:r>
              <w:rPr>
                <w:sz w:val="24"/>
                <w:szCs w:val="24"/>
              </w:rPr>
              <w:t>мощности,</w:t>
            </w:r>
          </w:p>
          <w:p w:rsidR="00996123" w:rsidRDefault="00996123" w:rsidP="00996123">
            <w:pPr>
              <w:jc w:val="center"/>
              <w:rPr>
                <w:sz w:val="24"/>
                <w:szCs w:val="24"/>
              </w:rPr>
            </w:pPr>
          </w:p>
          <w:p w:rsidR="00996123" w:rsidRPr="00CB5E66" w:rsidRDefault="00996123" w:rsidP="00996123">
            <w:pPr>
              <w:jc w:val="center"/>
              <w:rPr>
                <w:sz w:val="24"/>
                <w:szCs w:val="24"/>
              </w:rPr>
            </w:pPr>
            <w:r>
              <w:rPr>
                <w:sz w:val="24"/>
                <w:szCs w:val="24"/>
              </w:rPr>
              <w:t>%</w:t>
            </w:r>
          </w:p>
        </w:tc>
      </w:tr>
      <w:tr w:rsidR="00996123" w:rsidRPr="00CB5E66" w:rsidTr="00996123">
        <w:trPr>
          <w:trHeight w:val="211"/>
        </w:trPr>
        <w:tc>
          <w:tcPr>
            <w:tcW w:w="709" w:type="dxa"/>
          </w:tcPr>
          <w:p w:rsidR="00996123" w:rsidRDefault="00996123" w:rsidP="00996123">
            <w:pPr>
              <w:jc w:val="center"/>
              <w:rPr>
                <w:sz w:val="24"/>
                <w:szCs w:val="24"/>
              </w:rPr>
            </w:pPr>
            <w:r>
              <w:rPr>
                <w:sz w:val="24"/>
                <w:szCs w:val="24"/>
              </w:rPr>
              <w:t>1</w:t>
            </w:r>
          </w:p>
        </w:tc>
        <w:tc>
          <w:tcPr>
            <w:tcW w:w="2126" w:type="dxa"/>
            <w:vAlign w:val="center"/>
          </w:tcPr>
          <w:p w:rsidR="00996123" w:rsidRPr="00CB5E66" w:rsidRDefault="00996123" w:rsidP="00996123">
            <w:pPr>
              <w:jc w:val="center"/>
              <w:rPr>
                <w:sz w:val="24"/>
                <w:szCs w:val="24"/>
              </w:rPr>
            </w:pPr>
            <w:r>
              <w:rPr>
                <w:sz w:val="24"/>
                <w:szCs w:val="24"/>
              </w:rPr>
              <w:t>2</w:t>
            </w:r>
          </w:p>
        </w:tc>
        <w:tc>
          <w:tcPr>
            <w:tcW w:w="1418" w:type="dxa"/>
            <w:vAlign w:val="center"/>
          </w:tcPr>
          <w:p w:rsidR="00996123" w:rsidRPr="00CB5E66" w:rsidRDefault="00996123" w:rsidP="00996123">
            <w:pPr>
              <w:jc w:val="center"/>
              <w:rPr>
                <w:sz w:val="24"/>
                <w:szCs w:val="24"/>
              </w:rPr>
            </w:pPr>
            <w:r>
              <w:rPr>
                <w:sz w:val="24"/>
                <w:szCs w:val="24"/>
              </w:rPr>
              <w:t>3</w:t>
            </w:r>
          </w:p>
        </w:tc>
        <w:tc>
          <w:tcPr>
            <w:tcW w:w="1417" w:type="dxa"/>
          </w:tcPr>
          <w:p w:rsidR="00996123" w:rsidRDefault="00996123" w:rsidP="00996123">
            <w:pPr>
              <w:jc w:val="center"/>
              <w:rPr>
                <w:sz w:val="24"/>
                <w:szCs w:val="24"/>
              </w:rPr>
            </w:pPr>
            <w:r>
              <w:rPr>
                <w:sz w:val="24"/>
                <w:szCs w:val="24"/>
              </w:rPr>
              <w:t>4</w:t>
            </w:r>
          </w:p>
        </w:tc>
        <w:tc>
          <w:tcPr>
            <w:tcW w:w="1559" w:type="dxa"/>
          </w:tcPr>
          <w:p w:rsidR="00996123" w:rsidRDefault="00996123" w:rsidP="00996123">
            <w:pPr>
              <w:jc w:val="center"/>
              <w:rPr>
                <w:sz w:val="24"/>
                <w:szCs w:val="24"/>
              </w:rPr>
            </w:pPr>
            <w:r>
              <w:rPr>
                <w:sz w:val="24"/>
                <w:szCs w:val="24"/>
              </w:rPr>
              <w:t>5</w:t>
            </w:r>
          </w:p>
        </w:tc>
        <w:tc>
          <w:tcPr>
            <w:tcW w:w="1276" w:type="dxa"/>
          </w:tcPr>
          <w:p w:rsidR="00996123" w:rsidRPr="00CB5E66" w:rsidRDefault="00996123" w:rsidP="00996123">
            <w:pPr>
              <w:jc w:val="center"/>
              <w:rPr>
                <w:sz w:val="24"/>
                <w:szCs w:val="24"/>
              </w:rPr>
            </w:pPr>
            <w:r>
              <w:rPr>
                <w:sz w:val="24"/>
                <w:szCs w:val="24"/>
              </w:rPr>
              <w:t>6</w:t>
            </w:r>
          </w:p>
        </w:tc>
        <w:tc>
          <w:tcPr>
            <w:tcW w:w="1135" w:type="dxa"/>
          </w:tcPr>
          <w:p w:rsidR="00996123" w:rsidRDefault="00996123" w:rsidP="00996123">
            <w:pPr>
              <w:jc w:val="center"/>
              <w:rPr>
                <w:sz w:val="24"/>
                <w:szCs w:val="24"/>
              </w:rPr>
            </w:pPr>
            <w:r>
              <w:rPr>
                <w:sz w:val="24"/>
                <w:szCs w:val="24"/>
              </w:rPr>
              <w:t>7</w:t>
            </w:r>
          </w:p>
        </w:tc>
      </w:tr>
      <w:tr w:rsidR="006E6D49" w:rsidRPr="00CB5E66" w:rsidTr="00FB48D7">
        <w:trPr>
          <w:trHeight w:val="211"/>
        </w:trPr>
        <w:tc>
          <w:tcPr>
            <w:tcW w:w="9640" w:type="dxa"/>
            <w:gridSpan w:val="7"/>
          </w:tcPr>
          <w:p w:rsidR="006E6D49" w:rsidRPr="00C35AAF" w:rsidRDefault="006E6D49" w:rsidP="00996123">
            <w:pPr>
              <w:jc w:val="center"/>
              <w:rPr>
                <w:b/>
                <w:sz w:val="24"/>
                <w:szCs w:val="24"/>
              </w:rPr>
            </w:pPr>
            <w:r w:rsidRPr="00844604">
              <w:rPr>
                <w:b/>
                <w:sz w:val="24"/>
                <w:szCs w:val="24"/>
              </w:rPr>
              <w:t>ООО «Теплобытсервис»</w:t>
            </w:r>
          </w:p>
        </w:tc>
      </w:tr>
      <w:tr w:rsidR="005F6236" w:rsidRPr="00CB5E66" w:rsidTr="00562021">
        <w:tc>
          <w:tcPr>
            <w:tcW w:w="709" w:type="dxa"/>
          </w:tcPr>
          <w:p w:rsidR="005F6236" w:rsidRDefault="005F6236" w:rsidP="00996123">
            <w:pPr>
              <w:shd w:val="clear" w:color="auto" w:fill="FFFFFF"/>
              <w:spacing w:line="276" w:lineRule="auto"/>
              <w:jc w:val="center"/>
              <w:rPr>
                <w:sz w:val="24"/>
                <w:szCs w:val="24"/>
              </w:rPr>
            </w:pPr>
            <w:r>
              <w:rPr>
                <w:sz w:val="24"/>
                <w:szCs w:val="24"/>
              </w:rPr>
              <w:t>1</w:t>
            </w:r>
          </w:p>
        </w:tc>
        <w:tc>
          <w:tcPr>
            <w:tcW w:w="2126" w:type="dxa"/>
          </w:tcPr>
          <w:p w:rsidR="005F6236" w:rsidRPr="00EB340E" w:rsidRDefault="005F6236" w:rsidP="00996123">
            <w:pPr>
              <w:jc w:val="center"/>
              <w:rPr>
                <w:color w:val="000000"/>
                <w:sz w:val="24"/>
                <w:szCs w:val="24"/>
              </w:rPr>
            </w:pPr>
            <w:r w:rsidRPr="00EB340E">
              <w:rPr>
                <w:sz w:val="24"/>
                <w:szCs w:val="24"/>
              </w:rPr>
              <w:t>Котельная №1</w:t>
            </w:r>
          </w:p>
        </w:tc>
        <w:tc>
          <w:tcPr>
            <w:tcW w:w="1418" w:type="dxa"/>
            <w:vAlign w:val="center"/>
          </w:tcPr>
          <w:p w:rsidR="005F6236" w:rsidRPr="00297314" w:rsidRDefault="005F6236">
            <w:pPr>
              <w:jc w:val="center"/>
              <w:rPr>
                <w:color w:val="000000"/>
                <w:sz w:val="24"/>
                <w:szCs w:val="24"/>
              </w:rPr>
            </w:pPr>
            <w:r w:rsidRPr="00297314">
              <w:rPr>
                <w:color w:val="000000"/>
                <w:sz w:val="24"/>
                <w:szCs w:val="24"/>
              </w:rPr>
              <w:t>0,68</w:t>
            </w:r>
          </w:p>
        </w:tc>
        <w:tc>
          <w:tcPr>
            <w:tcW w:w="1417" w:type="dxa"/>
            <w:vAlign w:val="center"/>
          </w:tcPr>
          <w:p w:rsidR="005F6236" w:rsidRPr="00297314" w:rsidRDefault="005F6236">
            <w:pPr>
              <w:jc w:val="center"/>
              <w:rPr>
                <w:color w:val="000000"/>
                <w:sz w:val="24"/>
                <w:szCs w:val="24"/>
              </w:rPr>
            </w:pPr>
            <w:r w:rsidRPr="00297314">
              <w:rPr>
                <w:color w:val="000000"/>
                <w:sz w:val="24"/>
                <w:szCs w:val="24"/>
              </w:rPr>
              <w:t>0,3569</w:t>
            </w:r>
          </w:p>
        </w:tc>
        <w:tc>
          <w:tcPr>
            <w:tcW w:w="1559" w:type="dxa"/>
          </w:tcPr>
          <w:p w:rsidR="005F6236" w:rsidRPr="001D646E" w:rsidRDefault="005F6236" w:rsidP="00996123">
            <w:pPr>
              <w:jc w:val="center"/>
              <w:rPr>
                <w:sz w:val="24"/>
                <w:szCs w:val="24"/>
              </w:rPr>
            </w:pPr>
            <w:r w:rsidRPr="001D646E">
              <w:rPr>
                <w:color w:val="000000"/>
                <w:sz w:val="24"/>
                <w:szCs w:val="24"/>
              </w:rPr>
              <w:t>0,422339</w:t>
            </w:r>
          </w:p>
        </w:tc>
        <w:tc>
          <w:tcPr>
            <w:tcW w:w="1276" w:type="dxa"/>
            <w:vAlign w:val="bottom"/>
          </w:tcPr>
          <w:p w:rsidR="005F6236" w:rsidRPr="005F6236" w:rsidRDefault="005F6236">
            <w:pPr>
              <w:jc w:val="center"/>
              <w:rPr>
                <w:color w:val="000000"/>
                <w:sz w:val="24"/>
                <w:szCs w:val="24"/>
              </w:rPr>
            </w:pPr>
            <w:r w:rsidRPr="005F6236">
              <w:rPr>
                <w:color w:val="000000"/>
                <w:sz w:val="24"/>
                <w:szCs w:val="24"/>
              </w:rPr>
              <w:t>0,25766</w:t>
            </w:r>
          </w:p>
        </w:tc>
        <w:tc>
          <w:tcPr>
            <w:tcW w:w="1135" w:type="dxa"/>
            <w:vAlign w:val="bottom"/>
          </w:tcPr>
          <w:p w:rsidR="005F6236" w:rsidRPr="005F6236" w:rsidRDefault="005F6236">
            <w:pPr>
              <w:jc w:val="center"/>
              <w:rPr>
                <w:color w:val="000000"/>
                <w:sz w:val="24"/>
                <w:szCs w:val="24"/>
              </w:rPr>
            </w:pPr>
            <w:r w:rsidRPr="005F6236">
              <w:rPr>
                <w:color w:val="000000"/>
                <w:sz w:val="24"/>
                <w:szCs w:val="24"/>
              </w:rPr>
              <w:t>37,9</w:t>
            </w:r>
          </w:p>
        </w:tc>
      </w:tr>
      <w:tr w:rsidR="005F6236" w:rsidRPr="00CB5E66" w:rsidTr="00562021">
        <w:tc>
          <w:tcPr>
            <w:tcW w:w="709" w:type="dxa"/>
          </w:tcPr>
          <w:p w:rsidR="005F6236" w:rsidRDefault="005F6236" w:rsidP="00996123">
            <w:pPr>
              <w:shd w:val="clear" w:color="auto" w:fill="FFFFFF"/>
              <w:spacing w:line="276" w:lineRule="auto"/>
              <w:jc w:val="center"/>
              <w:rPr>
                <w:sz w:val="24"/>
                <w:szCs w:val="24"/>
              </w:rPr>
            </w:pPr>
            <w:r>
              <w:rPr>
                <w:sz w:val="24"/>
                <w:szCs w:val="24"/>
              </w:rPr>
              <w:t>2</w:t>
            </w:r>
          </w:p>
        </w:tc>
        <w:tc>
          <w:tcPr>
            <w:tcW w:w="2126" w:type="dxa"/>
          </w:tcPr>
          <w:p w:rsidR="005F6236" w:rsidRPr="00EB340E" w:rsidRDefault="005F6236" w:rsidP="00996123">
            <w:pPr>
              <w:spacing w:line="299" w:lineRule="atLeast"/>
              <w:jc w:val="center"/>
              <w:rPr>
                <w:color w:val="000000"/>
                <w:sz w:val="24"/>
                <w:szCs w:val="24"/>
              </w:rPr>
            </w:pPr>
            <w:r w:rsidRPr="00EB340E">
              <w:rPr>
                <w:sz w:val="24"/>
                <w:szCs w:val="24"/>
              </w:rPr>
              <w:t>Котельная №2</w:t>
            </w:r>
          </w:p>
        </w:tc>
        <w:tc>
          <w:tcPr>
            <w:tcW w:w="1418" w:type="dxa"/>
            <w:vAlign w:val="center"/>
          </w:tcPr>
          <w:p w:rsidR="005F6236" w:rsidRPr="00297314" w:rsidRDefault="005F6236">
            <w:pPr>
              <w:jc w:val="center"/>
              <w:rPr>
                <w:color w:val="000000"/>
                <w:sz w:val="24"/>
                <w:szCs w:val="24"/>
              </w:rPr>
            </w:pPr>
            <w:r w:rsidRPr="00297314">
              <w:rPr>
                <w:color w:val="000000"/>
                <w:sz w:val="24"/>
                <w:szCs w:val="24"/>
              </w:rPr>
              <w:t>1</w:t>
            </w:r>
          </w:p>
        </w:tc>
        <w:tc>
          <w:tcPr>
            <w:tcW w:w="1417" w:type="dxa"/>
            <w:vAlign w:val="center"/>
          </w:tcPr>
          <w:p w:rsidR="005F6236" w:rsidRPr="00297314" w:rsidRDefault="005F6236">
            <w:pPr>
              <w:jc w:val="center"/>
              <w:rPr>
                <w:color w:val="000000"/>
                <w:sz w:val="24"/>
                <w:szCs w:val="24"/>
              </w:rPr>
            </w:pPr>
            <w:r w:rsidRPr="00297314">
              <w:rPr>
                <w:bCs/>
                <w:color w:val="000000"/>
                <w:sz w:val="24"/>
                <w:szCs w:val="24"/>
              </w:rPr>
              <w:t>0,5928</w:t>
            </w:r>
          </w:p>
        </w:tc>
        <w:tc>
          <w:tcPr>
            <w:tcW w:w="1559" w:type="dxa"/>
          </w:tcPr>
          <w:p w:rsidR="005F6236" w:rsidRPr="001D646E" w:rsidRDefault="005F6236" w:rsidP="00996123">
            <w:pPr>
              <w:jc w:val="center"/>
              <w:rPr>
                <w:sz w:val="24"/>
                <w:szCs w:val="24"/>
              </w:rPr>
            </w:pPr>
            <w:r w:rsidRPr="001D646E">
              <w:rPr>
                <w:bCs/>
                <w:color w:val="000000"/>
                <w:sz w:val="24"/>
                <w:szCs w:val="24"/>
              </w:rPr>
              <w:t>0,6518848</w:t>
            </w:r>
          </w:p>
        </w:tc>
        <w:tc>
          <w:tcPr>
            <w:tcW w:w="1276" w:type="dxa"/>
            <w:vAlign w:val="bottom"/>
          </w:tcPr>
          <w:p w:rsidR="005F6236" w:rsidRPr="005F6236" w:rsidRDefault="005F6236">
            <w:pPr>
              <w:jc w:val="center"/>
              <w:rPr>
                <w:color w:val="000000"/>
                <w:sz w:val="24"/>
                <w:szCs w:val="24"/>
              </w:rPr>
            </w:pPr>
            <w:r w:rsidRPr="005F6236">
              <w:rPr>
                <w:color w:val="000000"/>
                <w:sz w:val="24"/>
                <w:szCs w:val="24"/>
              </w:rPr>
              <w:t>0,34812</w:t>
            </w:r>
          </w:p>
        </w:tc>
        <w:tc>
          <w:tcPr>
            <w:tcW w:w="1135" w:type="dxa"/>
            <w:vAlign w:val="bottom"/>
          </w:tcPr>
          <w:p w:rsidR="005F6236" w:rsidRPr="005F6236" w:rsidRDefault="005F6236">
            <w:pPr>
              <w:jc w:val="center"/>
              <w:rPr>
                <w:color w:val="000000"/>
                <w:sz w:val="24"/>
                <w:szCs w:val="24"/>
              </w:rPr>
            </w:pPr>
            <w:r w:rsidRPr="005F6236">
              <w:rPr>
                <w:color w:val="000000"/>
                <w:sz w:val="24"/>
                <w:szCs w:val="24"/>
              </w:rPr>
              <w:t>34,8</w:t>
            </w:r>
          </w:p>
        </w:tc>
      </w:tr>
      <w:tr w:rsidR="005F6236" w:rsidRPr="00CB5E66" w:rsidTr="00562021">
        <w:tc>
          <w:tcPr>
            <w:tcW w:w="709" w:type="dxa"/>
          </w:tcPr>
          <w:p w:rsidR="005F6236" w:rsidRDefault="005F6236" w:rsidP="00996123">
            <w:pPr>
              <w:shd w:val="clear" w:color="auto" w:fill="FFFFFF"/>
              <w:spacing w:line="276" w:lineRule="auto"/>
              <w:jc w:val="center"/>
              <w:rPr>
                <w:sz w:val="24"/>
                <w:szCs w:val="24"/>
              </w:rPr>
            </w:pPr>
            <w:r>
              <w:rPr>
                <w:sz w:val="24"/>
                <w:szCs w:val="24"/>
              </w:rPr>
              <w:t>3</w:t>
            </w:r>
          </w:p>
        </w:tc>
        <w:tc>
          <w:tcPr>
            <w:tcW w:w="2126" w:type="dxa"/>
          </w:tcPr>
          <w:p w:rsidR="005F6236" w:rsidRPr="00EB340E" w:rsidRDefault="005F6236" w:rsidP="00996123">
            <w:pPr>
              <w:spacing w:line="299" w:lineRule="atLeast"/>
              <w:jc w:val="center"/>
              <w:rPr>
                <w:color w:val="000000"/>
                <w:sz w:val="24"/>
                <w:szCs w:val="24"/>
              </w:rPr>
            </w:pPr>
            <w:r w:rsidRPr="00EB340E">
              <w:rPr>
                <w:sz w:val="24"/>
                <w:szCs w:val="24"/>
              </w:rPr>
              <w:t>Котельная №3</w:t>
            </w:r>
          </w:p>
        </w:tc>
        <w:tc>
          <w:tcPr>
            <w:tcW w:w="1418" w:type="dxa"/>
            <w:vAlign w:val="center"/>
          </w:tcPr>
          <w:p w:rsidR="005F6236" w:rsidRPr="00297314" w:rsidRDefault="005F6236">
            <w:pPr>
              <w:jc w:val="center"/>
              <w:rPr>
                <w:color w:val="000000"/>
                <w:sz w:val="24"/>
                <w:szCs w:val="24"/>
              </w:rPr>
            </w:pPr>
            <w:r w:rsidRPr="00297314">
              <w:rPr>
                <w:color w:val="000000"/>
                <w:sz w:val="24"/>
                <w:szCs w:val="24"/>
              </w:rPr>
              <w:t>0,99</w:t>
            </w:r>
          </w:p>
        </w:tc>
        <w:tc>
          <w:tcPr>
            <w:tcW w:w="1417" w:type="dxa"/>
            <w:vAlign w:val="center"/>
          </w:tcPr>
          <w:p w:rsidR="005F6236" w:rsidRPr="00297314" w:rsidRDefault="005F6236">
            <w:pPr>
              <w:jc w:val="center"/>
              <w:rPr>
                <w:color w:val="000000"/>
                <w:sz w:val="24"/>
                <w:szCs w:val="24"/>
              </w:rPr>
            </w:pPr>
            <w:r w:rsidRPr="00297314">
              <w:rPr>
                <w:bCs/>
                <w:color w:val="000000"/>
                <w:sz w:val="24"/>
                <w:szCs w:val="24"/>
              </w:rPr>
              <w:t>0,4951</w:t>
            </w:r>
          </w:p>
        </w:tc>
        <w:tc>
          <w:tcPr>
            <w:tcW w:w="1559" w:type="dxa"/>
          </w:tcPr>
          <w:p w:rsidR="005F6236" w:rsidRPr="001D646E" w:rsidRDefault="005F6236" w:rsidP="00996123">
            <w:pPr>
              <w:jc w:val="center"/>
              <w:rPr>
                <w:sz w:val="24"/>
                <w:szCs w:val="24"/>
              </w:rPr>
            </w:pPr>
            <w:r w:rsidRPr="001D646E">
              <w:rPr>
                <w:bCs/>
                <w:color w:val="000000"/>
                <w:sz w:val="24"/>
                <w:szCs w:val="24"/>
              </w:rPr>
              <w:t>0,556154</w:t>
            </w:r>
          </w:p>
        </w:tc>
        <w:tc>
          <w:tcPr>
            <w:tcW w:w="1276" w:type="dxa"/>
            <w:vAlign w:val="bottom"/>
          </w:tcPr>
          <w:p w:rsidR="005F6236" w:rsidRPr="005F6236" w:rsidRDefault="005F6236">
            <w:pPr>
              <w:jc w:val="center"/>
              <w:rPr>
                <w:color w:val="000000"/>
                <w:sz w:val="24"/>
                <w:szCs w:val="24"/>
              </w:rPr>
            </w:pPr>
            <w:r w:rsidRPr="005F6236">
              <w:rPr>
                <w:color w:val="000000"/>
                <w:sz w:val="24"/>
                <w:szCs w:val="24"/>
              </w:rPr>
              <w:t>0,43385</w:t>
            </w:r>
          </w:p>
        </w:tc>
        <w:tc>
          <w:tcPr>
            <w:tcW w:w="1135" w:type="dxa"/>
            <w:shd w:val="clear" w:color="auto" w:fill="D9D9D9" w:themeFill="background1" w:themeFillShade="D9"/>
            <w:vAlign w:val="bottom"/>
          </w:tcPr>
          <w:p w:rsidR="005F6236" w:rsidRPr="005F6236" w:rsidRDefault="005F6236">
            <w:pPr>
              <w:jc w:val="center"/>
              <w:rPr>
                <w:color w:val="000000"/>
                <w:sz w:val="24"/>
                <w:szCs w:val="24"/>
              </w:rPr>
            </w:pPr>
            <w:r w:rsidRPr="005F6236">
              <w:rPr>
                <w:color w:val="000000"/>
                <w:sz w:val="24"/>
                <w:szCs w:val="24"/>
              </w:rPr>
              <w:t>43,8</w:t>
            </w:r>
          </w:p>
        </w:tc>
      </w:tr>
      <w:tr w:rsidR="005F6236" w:rsidRPr="00CB5E66" w:rsidTr="00562021">
        <w:tc>
          <w:tcPr>
            <w:tcW w:w="709" w:type="dxa"/>
          </w:tcPr>
          <w:p w:rsidR="005F6236" w:rsidRDefault="005F6236" w:rsidP="00996123">
            <w:pPr>
              <w:shd w:val="clear" w:color="auto" w:fill="FFFFFF"/>
              <w:spacing w:line="276" w:lineRule="auto"/>
              <w:jc w:val="center"/>
              <w:rPr>
                <w:sz w:val="24"/>
                <w:szCs w:val="24"/>
              </w:rPr>
            </w:pPr>
            <w:r>
              <w:rPr>
                <w:sz w:val="24"/>
                <w:szCs w:val="24"/>
              </w:rPr>
              <w:t>4</w:t>
            </w:r>
          </w:p>
        </w:tc>
        <w:tc>
          <w:tcPr>
            <w:tcW w:w="2126" w:type="dxa"/>
          </w:tcPr>
          <w:p w:rsidR="005F6236" w:rsidRPr="00EB340E" w:rsidRDefault="005F6236" w:rsidP="00996123">
            <w:pPr>
              <w:spacing w:line="299" w:lineRule="atLeast"/>
              <w:jc w:val="center"/>
              <w:rPr>
                <w:sz w:val="24"/>
                <w:szCs w:val="24"/>
              </w:rPr>
            </w:pPr>
            <w:r w:rsidRPr="00EB340E">
              <w:rPr>
                <w:sz w:val="24"/>
                <w:szCs w:val="24"/>
              </w:rPr>
              <w:t>Котельная №4</w:t>
            </w:r>
          </w:p>
        </w:tc>
        <w:tc>
          <w:tcPr>
            <w:tcW w:w="1418" w:type="dxa"/>
            <w:vAlign w:val="center"/>
          </w:tcPr>
          <w:p w:rsidR="005F6236" w:rsidRPr="00297314" w:rsidRDefault="005F6236">
            <w:pPr>
              <w:jc w:val="center"/>
              <w:rPr>
                <w:color w:val="000000"/>
                <w:sz w:val="24"/>
                <w:szCs w:val="24"/>
              </w:rPr>
            </w:pPr>
            <w:r w:rsidRPr="00297314">
              <w:rPr>
                <w:color w:val="000000"/>
                <w:sz w:val="24"/>
                <w:szCs w:val="24"/>
              </w:rPr>
              <w:t>0,34</w:t>
            </w:r>
          </w:p>
        </w:tc>
        <w:tc>
          <w:tcPr>
            <w:tcW w:w="1417" w:type="dxa"/>
            <w:vAlign w:val="center"/>
          </w:tcPr>
          <w:p w:rsidR="005F6236" w:rsidRPr="00297314" w:rsidRDefault="005F6236">
            <w:pPr>
              <w:jc w:val="center"/>
              <w:rPr>
                <w:color w:val="000000"/>
                <w:sz w:val="24"/>
                <w:szCs w:val="24"/>
              </w:rPr>
            </w:pPr>
            <w:r w:rsidRPr="00297314">
              <w:rPr>
                <w:bCs/>
                <w:color w:val="000000"/>
                <w:sz w:val="24"/>
                <w:szCs w:val="24"/>
              </w:rPr>
              <w:t>0,2714</w:t>
            </w:r>
          </w:p>
        </w:tc>
        <w:tc>
          <w:tcPr>
            <w:tcW w:w="1559" w:type="dxa"/>
          </w:tcPr>
          <w:p w:rsidR="005F6236" w:rsidRPr="001D646E" w:rsidRDefault="005F6236" w:rsidP="00996123">
            <w:pPr>
              <w:jc w:val="center"/>
              <w:rPr>
                <w:sz w:val="24"/>
                <w:szCs w:val="24"/>
              </w:rPr>
            </w:pPr>
            <w:r w:rsidRPr="001D646E">
              <w:rPr>
                <w:bCs/>
                <w:color w:val="000000"/>
                <w:sz w:val="24"/>
                <w:szCs w:val="24"/>
              </w:rPr>
              <w:t>0,2714</w:t>
            </w:r>
          </w:p>
        </w:tc>
        <w:tc>
          <w:tcPr>
            <w:tcW w:w="1276" w:type="dxa"/>
            <w:vAlign w:val="bottom"/>
          </w:tcPr>
          <w:p w:rsidR="005F6236" w:rsidRPr="005F6236" w:rsidRDefault="005F6236">
            <w:pPr>
              <w:jc w:val="center"/>
              <w:rPr>
                <w:color w:val="000000"/>
                <w:sz w:val="24"/>
                <w:szCs w:val="24"/>
              </w:rPr>
            </w:pPr>
            <w:r w:rsidRPr="005F6236">
              <w:rPr>
                <w:color w:val="000000"/>
                <w:sz w:val="24"/>
                <w:szCs w:val="24"/>
              </w:rPr>
              <w:t>0,0686</w:t>
            </w:r>
          </w:p>
        </w:tc>
        <w:tc>
          <w:tcPr>
            <w:tcW w:w="1135" w:type="dxa"/>
            <w:vAlign w:val="bottom"/>
          </w:tcPr>
          <w:p w:rsidR="005F6236" w:rsidRPr="005F6236" w:rsidRDefault="005F6236">
            <w:pPr>
              <w:jc w:val="center"/>
              <w:rPr>
                <w:color w:val="000000"/>
                <w:sz w:val="24"/>
                <w:szCs w:val="24"/>
              </w:rPr>
            </w:pPr>
            <w:r w:rsidRPr="005F6236">
              <w:rPr>
                <w:color w:val="000000"/>
                <w:sz w:val="24"/>
                <w:szCs w:val="24"/>
              </w:rPr>
              <w:t>20,2</w:t>
            </w:r>
          </w:p>
        </w:tc>
      </w:tr>
      <w:tr w:rsidR="005F6236" w:rsidRPr="00CB5E66" w:rsidTr="005F6236">
        <w:tc>
          <w:tcPr>
            <w:tcW w:w="709" w:type="dxa"/>
          </w:tcPr>
          <w:p w:rsidR="005F6236" w:rsidRDefault="005F6236" w:rsidP="00996123">
            <w:pPr>
              <w:shd w:val="clear" w:color="auto" w:fill="FFFFFF"/>
              <w:spacing w:line="276" w:lineRule="auto"/>
              <w:jc w:val="center"/>
              <w:rPr>
                <w:sz w:val="24"/>
                <w:szCs w:val="24"/>
              </w:rPr>
            </w:pPr>
            <w:r>
              <w:rPr>
                <w:sz w:val="24"/>
                <w:szCs w:val="24"/>
              </w:rPr>
              <w:t>5</w:t>
            </w:r>
          </w:p>
        </w:tc>
        <w:tc>
          <w:tcPr>
            <w:tcW w:w="2126" w:type="dxa"/>
          </w:tcPr>
          <w:p w:rsidR="005F6236" w:rsidRPr="00EB340E" w:rsidRDefault="005F6236" w:rsidP="00996123">
            <w:pPr>
              <w:spacing w:line="299" w:lineRule="atLeast"/>
              <w:jc w:val="center"/>
              <w:rPr>
                <w:sz w:val="24"/>
                <w:szCs w:val="24"/>
              </w:rPr>
            </w:pPr>
            <w:r w:rsidRPr="00EB340E">
              <w:rPr>
                <w:sz w:val="24"/>
                <w:szCs w:val="24"/>
              </w:rPr>
              <w:t>Котельная №</w:t>
            </w:r>
            <w:r>
              <w:rPr>
                <w:sz w:val="24"/>
                <w:szCs w:val="24"/>
              </w:rPr>
              <w:t>5</w:t>
            </w:r>
          </w:p>
        </w:tc>
        <w:tc>
          <w:tcPr>
            <w:tcW w:w="1418" w:type="dxa"/>
            <w:vAlign w:val="center"/>
          </w:tcPr>
          <w:p w:rsidR="005F6236" w:rsidRPr="00297314" w:rsidRDefault="005F6236">
            <w:pPr>
              <w:jc w:val="center"/>
              <w:rPr>
                <w:color w:val="000000"/>
                <w:sz w:val="24"/>
                <w:szCs w:val="24"/>
              </w:rPr>
            </w:pPr>
            <w:r w:rsidRPr="00297314">
              <w:rPr>
                <w:color w:val="000000"/>
                <w:sz w:val="24"/>
                <w:szCs w:val="24"/>
              </w:rPr>
              <w:t>0,29</w:t>
            </w:r>
          </w:p>
        </w:tc>
        <w:tc>
          <w:tcPr>
            <w:tcW w:w="1417" w:type="dxa"/>
            <w:vAlign w:val="center"/>
          </w:tcPr>
          <w:p w:rsidR="005F6236" w:rsidRPr="00297314" w:rsidRDefault="005F6236">
            <w:pPr>
              <w:jc w:val="center"/>
              <w:rPr>
                <w:color w:val="000000"/>
                <w:sz w:val="24"/>
                <w:szCs w:val="24"/>
              </w:rPr>
            </w:pPr>
            <w:r w:rsidRPr="00297314">
              <w:rPr>
                <w:bCs/>
                <w:color w:val="000000"/>
                <w:sz w:val="24"/>
                <w:szCs w:val="24"/>
              </w:rPr>
              <w:t>0,1548</w:t>
            </w:r>
          </w:p>
        </w:tc>
        <w:tc>
          <w:tcPr>
            <w:tcW w:w="1559" w:type="dxa"/>
          </w:tcPr>
          <w:p w:rsidR="005F6236" w:rsidRPr="001D646E" w:rsidRDefault="005F6236" w:rsidP="00996123">
            <w:pPr>
              <w:jc w:val="center"/>
              <w:rPr>
                <w:sz w:val="24"/>
                <w:szCs w:val="24"/>
              </w:rPr>
            </w:pPr>
            <w:r w:rsidRPr="001D646E">
              <w:rPr>
                <w:bCs/>
                <w:color w:val="000000"/>
                <w:sz w:val="24"/>
                <w:szCs w:val="24"/>
              </w:rPr>
              <w:t>0,154796</w:t>
            </w:r>
          </w:p>
        </w:tc>
        <w:tc>
          <w:tcPr>
            <w:tcW w:w="1276" w:type="dxa"/>
            <w:vAlign w:val="bottom"/>
          </w:tcPr>
          <w:p w:rsidR="005F6236" w:rsidRPr="005F6236" w:rsidRDefault="005F6236">
            <w:pPr>
              <w:jc w:val="center"/>
              <w:rPr>
                <w:color w:val="000000"/>
                <w:sz w:val="24"/>
                <w:szCs w:val="24"/>
              </w:rPr>
            </w:pPr>
            <w:r w:rsidRPr="005F6236">
              <w:rPr>
                <w:color w:val="000000"/>
                <w:sz w:val="24"/>
                <w:szCs w:val="24"/>
              </w:rPr>
              <w:t>0,1352</w:t>
            </w:r>
          </w:p>
        </w:tc>
        <w:tc>
          <w:tcPr>
            <w:tcW w:w="1135" w:type="dxa"/>
            <w:shd w:val="clear" w:color="auto" w:fill="D9D9D9" w:themeFill="background1" w:themeFillShade="D9"/>
            <w:vAlign w:val="bottom"/>
          </w:tcPr>
          <w:p w:rsidR="005F6236" w:rsidRPr="005F6236" w:rsidRDefault="005F6236">
            <w:pPr>
              <w:jc w:val="center"/>
              <w:rPr>
                <w:color w:val="000000"/>
                <w:sz w:val="24"/>
                <w:szCs w:val="24"/>
              </w:rPr>
            </w:pPr>
            <w:r w:rsidRPr="005F6236">
              <w:rPr>
                <w:color w:val="000000"/>
                <w:sz w:val="24"/>
                <w:szCs w:val="24"/>
              </w:rPr>
              <w:t>46,6</w:t>
            </w:r>
          </w:p>
        </w:tc>
      </w:tr>
      <w:tr w:rsidR="005F6236" w:rsidRPr="00CB5E66" w:rsidTr="00562021">
        <w:tc>
          <w:tcPr>
            <w:tcW w:w="709" w:type="dxa"/>
          </w:tcPr>
          <w:p w:rsidR="005F6236" w:rsidRDefault="005F6236" w:rsidP="00996123">
            <w:pPr>
              <w:shd w:val="clear" w:color="auto" w:fill="FFFFFF"/>
              <w:spacing w:line="276" w:lineRule="auto"/>
              <w:jc w:val="center"/>
              <w:rPr>
                <w:sz w:val="24"/>
                <w:szCs w:val="24"/>
              </w:rPr>
            </w:pPr>
            <w:r>
              <w:rPr>
                <w:sz w:val="24"/>
                <w:szCs w:val="24"/>
              </w:rPr>
              <w:t>6</w:t>
            </w:r>
          </w:p>
        </w:tc>
        <w:tc>
          <w:tcPr>
            <w:tcW w:w="2126" w:type="dxa"/>
          </w:tcPr>
          <w:p w:rsidR="005F6236" w:rsidRPr="00EB340E" w:rsidRDefault="005F6236" w:rsidP="00996123">
            <w:pPr>
              <w:spacing w:line="299" w:lineRule="atLeast"/>
              <w:jc w:val="center"/>
              <w:rPr>
                <w:sz w:val="24"/>
                <w:szCs w:val="24"/>
              </w:rPr>
            </w:pPr>
            <w:r w:rsidRPr="00EB340E">
              <w:rPr>
                <w:sz w:val="24"/>
                <w:szCs w:val="24"/>
              </w:rPr>
              <w:t>Котельная №</w:t>
            </w:r>
            <w:r>
              <w:rPr>
                <w:sz w:val="24"/>
                <w:szCs w:val="24"/>
              </w:rPr>
              <w:t>6</w:t>
            </w:r>
          </w:p>
        </w:tc>
        <w:tc>
          <w:tcPr>
            <w:tcW w:w="1418" w:type="dxa"/>
            <w:vAlign w:val="center"/>
          </w:tcPr>
          <w:p w:rsidR="005F6236" w:rsidRPr="00297314" w:rsidRDefault="005F6236">
            <w:pPr>
              <w:jc w:val="center"/>
              <w:rPr>
                <w:color w:val="000000"/>
                <w:sz w:val="24"/>
                <w:szCs w:val="24"/>
              </w:rPr>
            </w:pPr>
            <w:r w:rsidRPr="00297314">
              <w:rPr>
                <w:color w:val="000000"/>
                <w:sz w:val="24"/>
                <w:szCs w:val="24"/>
              </w:rPr>
              <w:t>0,91</w:t>
            </w:r>
          </w:p>
        </w:tc>
        <w:tc>
          <w:tcPr>
            <w:tcW w:w="1417" w:type="dxa"/>
            <w:vAlign w:val="center"/>
          </w:tcPr>
          <w:p w:rsidR="005F6236" w:rsidRPr="00297314" w:rsidRDefault="005F6236">
            <w:pPr>
              <w:jc w:val="center"/>
              <w:rPr>
                <w:color w:val="000000"/>
                <w:sz w:val="24"/>
                <w:szCs w:val="24"/>
              </w:rPr>
            </w:pPr>
            <w:r w:rsidRPr="00297314">
              <w:rPr>
                <w:bCs/>
                <w:color w:val="000000"/>
                <w:sz w:val="24"/>
                <w:szCs w:val="24"/>
              </w:rPr>
              <w:t>0,7687</w:t>
            </w:r>
          </w:p>
        </w:tc>
        <w:tc>
          <w:tcPr>
            <w:tcW w:w="1559" w:type="dxa"/>
          </w:tcPr>
          <w:p w:rsidR="005F6236" w:rsidRPr="001D646E" w:rsidRDefault="005F6236" w:rsidP="00996123">
            <w:pPr>
              <w:jc w:val="center"/>
              <w:rPr>
                <w:sz w:val="24"/>
                <w:szCs w:val="24"/>
              </w:rPr>
            </w:pPr>
            <w:r w:rsidRPr="001D646E">
              <w:rPr>
                <w:bCs/>
                <w:color w:val="000000"/>
                <w:sz w:val="24"/>
                <w:szCs w:val="24"/>
              </w:rPr>
              <w:t>0,839512</w:t>
            </w:r>
          </w:p>
        </w:tc>
        <w:tc>
          <w:tcPr>
            <w:tcW w:w="1276" w:type="dxa"/>
            <w:vAlign w:val="bottom"/>
          </w:tcPr>
          <w:p w:rsidR="005F6236" w:rsidRPr="005F6236" w:rsidRDefault="005F6236">
            <w:pPr>
              <w:jc w:val="center"/>
              <w:rPr>
                <w:color w:val="000000"/>
                <w:sz w:val="24"/>
                <w:szCs w:val="24"/>
              </w:rPr>
            </w:pPr>
            <w:r w:rsidRPr="005F6236">
              <w:rPr>
                <w:color w:val="000000"/>
                <w:sz w:val="24"/>
                <w:szCs w:val="24"/>
              </w:rPr>
              <w:t>0,07049</w:t>
            </w:r>
          </w:p>
        </w:tc>
        <w:tc>
          <w:tcPr>
            <w:tcW w:w="1135" w:type="dxa"/>
            <w:vAlign w:val="bottom"/>
          </w:tcPr>
          <w:p w:rsidR="005F6236" w:rsidRPr="005F6236" w:rsidRDefault="005F6236">
            <w:pPr>
              <w:jc w:val="center"/>
              <w:rPr>
                <w:color w:val="000000"/>
                <w:sz w:val="24"/>
                <w:szCs w:val="24"/>
              </w:rPr>
            </w:pPr>
            <w:r w:rsidRPr="005F6236">
              <w:rPr>
                <w:color w:val="000000"/>
                <w:sz w:val="24"/>
                <w:szCs w:val="24"/>
              </w:rPr>
              <w:t>7,7</w:t>
            </w:r>
          </w:p>
        </w:tc>
      </w:tr>
      <w:tr w:rsidR="005F6236" w:rsidRPr="00CB5E66" w:rsidTr="00562021">
        <w:tc>
          <w:tcPr>
            <w:tcW w:w="709" w:type="dxa"/>
          </w:tcPr>
          <w:p w:rsidR="005F6236" w:rsidRDefault="005F6236" w:rsidP="00996123">
            <w:pPr>
              <w:shd w:val="clear" w:color="auto" w:fill="FFFFFF"/>
              <w:spacing w:line="276" w:lineRule="auto"/>
              <w:jc w:val="center"/>
              <w:rPr>
                <w:sz w:val="24"/>
                <w:szCs w:val="24"/>
              </w:rPr>
            </w:pPr>
            <w:r>
              <w:rPr>
                <w:sz w:val="24"/>
                <w:szCs w:val="24"/>
              </w:rPr>
              <w:t>7</w:t>
            </w:r>
          </w:p>
        </w:tc>
        <w:tc>
          <w:tcPr>
            <w:tcW w:w="2126" w:type="dxa"/>
          </w:tcPr>
          <w:p w:rsidR="005F6236" w:rsidRPr="00EB340E" w:rsidRDefault="005F6236" w:rsidP="00996123">
            <w:pPr>
              <w:spacing w:line="299" w:lineRule="atLeast"/>
              <w:jc w:val="center"/>
              <w:rPr>
                <w:sz w:val="24"/>
                <w:szCs w:val="24"/>
              </w:rPr>
            </w:pPr>
            <w:r w:rsidRPr="00EB340E">
              <w:rPr>
                <w:sz w:val="24"/>
                <w:szCs w:val="24"/>
              </w:rPr>
              <w:t>Котельная №</w:t>
            </w:r>
            <w:r>
              <w:rPr>
                <w:sz w:val="24"/>
                <w:szCs w:val="24"/>
              </w:rPr>
              <w:t>7</w:t>
            </w:r>
          </w:p>
        </w:tc>
        <w:tc>
          <w:tcPr>
            <w:tcW w:w="1418" w:type="dxa"/>
            <w:vAlign w:val="center"/>
          </w:tcPr>
          <w:p w:rsidR="005F6236" w:rsidRPr="00297314" w:rsidRDefault="005F6236">
            <w:pPr>
              <w:jc w:val="center"/>
              <w:rPr>
                <w:color w:val="000000"/>
                <w:sz w:val="24"/>
                <w:szCs w:val="24"/>
              </w:rPr>
            </w:pPr>
            <w:r w:rsidRPr="00297314">
              <w:rPr>
                <w:color w:val="000000"/>
                <w:sz w:val="24"/>
                <w:szCs w:val="24"/>
              </w:rPr>
              <w:t>0,99</w:t>
            </w:r>
          </w:p>
        </w:tc>
        <w:tc>
          <w:tcPr>
            <w:tcW w:w="1417" w:type="dxa"/>
            <w:vAlign w:val="center"/>
          </w:tcPr>
          <w:p w:rsidR="005F6236" w:rsidRPr="00297314" w:rsidRDefault="005F6236">
            <w:pPr>
              <w:jc w:val="center"/>
              <w:rPr>
                <w:color w:val="000000"/>
                <w:sz w:val="24"/>
                <w:szCs w:val="24"/>
              </w:rPr>
            </w:pPr>
            <w:r w:rsidRPr="00297314">
              <w:rPr>
                <w:bCs/>
                <w:color w:val="000000"/>
                <w:sz w:val="24"/>
                <w:szCs w:val="24"/>
              </w:rPr>
              <w:t>0,6991</w:t>
            </w:r>
          </w:p>
        </w:tc>
        <w:tc>
          <w:tcPr>
            <w:tcW w:w="1559" w:type="dxa"/>
          </w:tcPr>
          <w:p w:rsidR="005F6236" w:rsidRPr="001D646E" w:rsidRDefault="005F6236" w:rsidP="00996123">
            <w:pPr>
              <w:jc w:val="center"/>
              <w:rPr>
                <w:sz w:val="24"/>
                <w:szCs w:val="24"/>
              </w:rPr>
            </w:pPr>
            <w:r w:rsidRPr="001D646E">
              <w:rPr>
                <w:bCs/>
                <w:color w:val="000000"/>
                <w:sz w:val="24"/>
                <w:szCs w:val="24"/>
              </w:rPr>
              <w:t>0,831161</w:t>
            </w:r>
          </w:p>
        </w:tc>
        <w:tc>
          <w:tcPr>
            <w:tcW w:w="1276" w:type="dxa"/>
            <w:vAlign w:val="bottom"/>
          </w:tcPr>
          <w:p w:rsidR="005F6236" w:rsidRPr="005F6236" w:rsidRDefault="005F6236">
            <w:pPr>
              <w:jc w:val="center"/>
              <w:rPr>
                <w:color w:val="000000"/>
                <w:sz w:val="24"/>
                <w:szCs w:val="24"/>
              </w:rPr>
            </w:pPr>
            <w:r w:rsidRPr="005F6236">
              <w:rPr>
                <w:color w:val="000000"/>
                <w:sz w:val="24"/>
                <w:szCs w:val="24"/>
              </w:rPr>
              <w:t>0,15884</w:t>
            </w:r>
          </w:p>
        </w:tc>
        <w:tc>
          <w:tcPr>
            <w:tcW w:w="1135" w:type="dxa"/>
            <w:vAlign w:val="bottom"/>
          </w:tcPr>
          <w:p w:rsidR="005F6236" w:rsidRPr="005F6236" w:rsidRDefault="005F6236">
            <w:pPr>
              <w:jc w:val="center"/>
              <w:rPr>
                <w:color w:val="000000"/>
                <w:sz w:val="24"/>
                <w:szCs w:val="24"/>
              </w:rPr>
            </w:pPr>
            <w:r w:rsidRPr="005F6236">
              <w:rPr>
                <w:color w:val="000000"/>
                <w:sz w:val="24"/>
                <w:szCs w:val="24"/>
              </w:rPr>
              <w:t>16,0</w:t>
            </w:r>
          </w:p>
        </w:tc>
      </w:tr>
      <w:tr w:rsidR="005F6236" w:rsidRPr="00CB5E66" w:rsidTr="00562021">
        <w:tc>
          <w:tcPr>
            <w:tcW w:w="709" w:type="dxa"/>
          </w:tcPr>
          <w:p w:rsidR="005F6236" w:rsidRDefault="005F6236" w:rsidP="00996123">
            <w:pPr>
              <w:shd w:val="clear" w:color="auto" w:fill="FFFFFF"/>
              <w:spacing w:line="276" w:lineRule="auto"/>
              <w:jc w:val="center"/>
              <w:rPr>
                <w:sz w:val="24"/>
                <w:szCs w:val="24"/>
              </w:rPr>
            </w:pPr>
            <w:r>
              <w:rPr>
                <w:sz w:val="24"/>
                <w:szCs w:val="24"/>
              </w:rPr>
              <w:t>8</w:t>
            </w:r>
          </w:p>
        </w:tc>
        <w:tc>
          <w:tcPr>
            <w:tcW w:w="2126" w:type="dxa"/>
          </w:tcPr>
          <w:p w:rsidR="005F6236" w:rsidRPr="00EB340E" w:rsidRDefault="005F6236" w:rsidP="00996123">
            <w:pPr>
              <w:spacing w:line="299" w:lineRule="atLeast"/>
              <w:jc w:val="center"/>
              <w:rPr>
                <w:sz w:val="24"/>
                <w:szCs w:val="24"/>
              </w:rPr>
            </w:pPr>
            <w:r w:rsidRPr="00EB340E">
              <w:rPr>
                <w:sz w:val="24"/>
                <w:szCs w:val="24"/>
              </w:rPr>
              <w:t>Котельная №</w:t>
            </w:r>
            <w:r>
              <w:rPr>
                <w:sz w:val="24"/>
                <w:szCs w:val="24"/>
              </w:rPr>
              <w:t>8</w:t>
            </w:r>
          </w:p>
        </w:tc>
        <w:tc>
          <w:tcPr>
            <w:tcW w:w="1418" w:type="dxa"/>
            <w:vAlign w:val="center"/>
          </w:tcPr>
          <w:p w:rsidR="005F6236" w:rsidRPr="00297314" w:rsidRDefault="005F6236">
            <w:pPr>
              <w:jc w:val="center"/>
              <w:rPr>
                <w:color w:val="000000"/>
                <w:sz w:val="24"/>
                <w:szCs w:val="24"/>
              </w:rPr>
            </w:pPr>
            <w:r w:rsidRPr="00297314">
              <w:rPr>
                <w:color w:val="000000"/>
                <w:sz w:val="24"/>
                <w:szCs w:val="24"/>
              </w:rPr>
              <w:t>3,71</w:t>
            </w:r>
          </w:p>
        </w:tc>
        <w:tc>
          <w:tcPr>
            <w:tcW w:w="1417" w:type="dxa"/>
            <w:vAlign w:val="center"/>
          </w:tcPr>
          <w:p w:rsidR="005F6236" w:rsidRPr="00297314" w:rsidRDefault="005F6236">
            <w:pPr>
              <w:jc w:val="center"/>
              <w:rPr>
                <w:color w:val="000000"/>
                <w:sz w:val="24"/>
                <w:szCs w:val="24"/>
              </w:rPr>
            </w:pPr>
            <w:r w:rsidRPr="00297314">
              <w:rPr>
                <w:bCs/>
                <w:color w:val="000000"/>
                <w:sz w:val="24"/>
                <w:szCs w:val="24"/>
              </w:rPr>
              <w:t>2,0652</w:t>
            </w:r>
          </w:p>
        </w:tc>
        <w:tc>
          <w:tcPr>
            <w:tcW w:w="1559" w:type="dxa"/>
          </w:tcPr>
          <w:p w:rsidR="005F6236" w:rsidRPr="001D646E" w:rsidRDefault="005F6236" w:rsidP="00996123">
            <w:pPr>
              <w:jc w:val="center"/>
              <w:rPr>
                <w:sz w:val="24"/>
                <w:szCs w:val="24"/>
              </w:rPr>
            </w:pPr>
            <w:r w:rsidRPr="001D646E">
              <w:rPr>
                <w:bCs/>
                <w:color w:val="000000"/>
                <w:sz w:val="24"/>
                <w:szCs w:val="24"/>
              </w:rPr>
              <w:t>2,203093</w:t>
            </w:r>
          </w:p>
        </w:tc>
        <w:tc>
          <w:tcPr>
            <w:tcW w:w="1276" w:type="dxa"/>
            <w:vAlign w:val="bottom"/>
          </w:tcPr>
          <w:p w:rsidR="005F6236" w:rsidRPr="005F6236" w:rsidRDefault="005F6236">
            <w:pPr>
              <w:jc w:val="center"/>
              <w:rPr>
                <w:color w:val="000000"/>
                <w:sz w:val="24"/>
                <w:szCs w:val="24"/>
              </w:rPr>
            </w:pPr>
            <w:r w:rsidRPr="005F6236">
              <w:rPr>
                <w:color w:val="000000"/>
                <w:sz w:val="24"/>
                <w:szCs w:val="24"/>
              </w:rPr>
              <w:t>1,50691</w:t>
            </w:r>
          </w:p>
        </w:tc>
        <w:tc>
          <w:tcPr>
            <w:tcW w:w="1135" w:type="dxa"/>
            <w:shd w:val="clear" w:color="auto" w:fill="D9D9D9" w:themeFill="background1" w:themeFillShade="D9"/>
            <w:vAlign w:val="bottom"/>
          </w:tcPr>
          <w:p w:rsidR="005F6236" w:rsidRPr="005F6236" w:rsidRDefault="005F6236">
            <w:pPr>
              <w:jc w:val="center"/>
              <w:rPr>
                <w:color w:val="000000"/>
                <w:sz w:val="24"/>
                <w:szCs w:val="24"/>
              </w:rPr>
            </w:pPr>
            <w:r w:rsidRPr="005F6236">
              <w:rPr>
                <w:color w:val="000000"/>
                <w:sz w:val="24"/>
                <w:szCs w:val="24"/>
              </w:rPr>
              <w:t>40,6</w:t>
            </w:r>
          </w:p>
        </w:tc>
      </w:tr>
      <w:tr w:rsidR="005F6236" w:rsidRPr="00CB5E66" w:rsidTr="00562021">
        <w:tc>
          <w:tcPr>
            <w:tcW w:w="709" w:type="dxa"/>
          </w:tcPr>
          <w:p w:rsidR="005F6236" w:rsidRDefault="005F6236" w:rsidP="00996123">
            <w:pPr>
              <w:shd w:val="clear" w:color="auto" w:fill="FFFFFF"/>
              <w:spacing w:line="276" w:lineRule="auto"/>
              <w:jc w:val="center"/>
              <w:rPr>
                <w:sz w:val="24"/>
                <w:szCs w:val="24"/>
              </w:rPr>
            </w:pPr>
            <w:r>
              <w:rPr>
                <w:sz w:val="24"/>
                <w:szCs w:val="24"/>
              </w:rPr>
              <w:t>9</w:t>
            </w:r>
          </w:p>
        </w:tc>
        <w:tc>
          <w:tcPr>
            <w:tcW w:w="2126" w:type="dxa"/>
          </w:tcPr>
          <w:p w:rsidR="005F6236" w:rsidRPr="00EB340E" w:rsidRDefault="005F6236" w:rsidP="00996123">
            <w:pPr>
              <w:spacing w:line="299" w:lineRule="atLeast"/>
              <w:jc w:val="center"/>
              <w:rPr>
                <w:sz w:val="24"/>
                <w:szCs w:val="24"/>
              </w:rPr>
            </w:pPr>
            <w:r w:rsidRPr="00EB340E">
              <w:rPr>
                <w:sz w:val="24"/>
                <w:szCs w:val="24"/>
              </w:rPr>
              <w:t>Котельная № 1</w:t>
            </w:r>
            <w:r>
              <w:rPr>
                <w:sz w:val="24"/>
                <w:szCs w:val="24"/>
              </w:rPr>
              <w:t>0</w:t>
            </w:r>
          </w:p>
        </w:tc>
        <w:tc>
          <w:tcPr>
            <w:tcW w:w="1418" w:type="dxa"/>
            <w:vAlign w:val="center"/>
          </w:tcPr>
          <w:p w:rsidR="005F6236" w:rsidRPr="00297314" w:rsidRDefault="005F6236">
            <w:pPr>
              <w:jc w:val="center"/>
              <w:rPr>
                <w:color w:val="000000"/>
                <w:sz w:val="24"/>
                <w:szCs w:val="24"/>
              </w:rPr>
            </w:pPr>
            <w:r w:rsidRPr="00297314">
              <w:rPr>
                <w:color w:val="000000"/>
                <w:sz w:val="24"/>
                <w:szCs w:val="24"/>
              </w:rPr>
              <w:t>0,29</w:t>
            </w:r>
          </w:p>
        </w:tc>
        <w:tc>
          <w:tcPr>
            <w:tcW w:w="1417" w:type="dxa"/>
            <w:vAlign w:val="center"/>
          </w:tcPr>
          <w:p w:rsidR="005F6236" w:rsidRPr="00297314" w:rsidRDefault="005F6236">
            <w:pPr>
              <w:jc w:val="center"/>
              <w:rPr>
                <w:color w:val="000000"/>
                <w:sz w:val="24"/>
                <w:szCs w:val="24"/>
              </w:rPr>
            </w:pPr>
            <w:r w:rsidRPr="00297314">
              <w:rPr>
                <w:bCs/>
                <w:color w:val="000000"/>
                <w:sz w:val="24"/>
                <w:szCs w:val="24"/>
              </w:rPr>
              <w:t>0,187</w:t>
            </w:r>
          </w:p>
        </w:tc>
        <w:tc>
          <w:tcPr>
            <w:tcW w:w="1559" w:type="dxa"/>
          </w:tcPr>
          <w:p w:rsidR="005F6236" w:rsidRPr="001D646E" w:rsidRDefault="005F6236" w:rsidP="00996123">
            <w:pPr>
              <w:jc w:val="center"/>
              <w:rPr>
                <w:sz w:val="24"/>
                <w:szCs w:val="24"/>
              </w:rPr>
            </w:pPr>
            <w:r w:rsidRPr="001D646E">
              <w:rPr>
                <w:bCs/>
                <w:color w:val="000000"/>
                <w:sz w:val="24"/>
                <w:szCs w:val="24"/>
              </w:rPr>
              <w:t>0,180593</w:t>
            </w:r>
          </w:p>
        </w:tc>
        <w:tc>
          <w:tcPr>
            <w:tcW w:w="1276" w:type="dxa"/>
            <w:vAlign w:val="bottom"/>
          </w:tcPr>
          <w:p w:rsidR="005F6236" w:rsidRPr="005F6236" w:rsidRDefault="005F6236">
            <w:pPr>
              <w:jc w:val="center"/>
              <w:rPr>
                <w:color w:val="000000"/>
                <w:sz w:val="24"/>
                <w:szCs w:val="24"/>
              </w:rPr>
            </w:pPr>
            <w:r w:rsidRPr="005F6236">
              <w:rPr>
                <w:color w:val="000000"/>
                <w:sz w:val="24"/>
                <w:szCs w:val="24"/>
              </w:rPr>
              <w:t>0,10941</w:t>
            </w:r>
          </w:p>
        </w:tc>
        <w:tc>
          <w:tcPr>
            <w:tcW w:w="1135" w:type="dxa"/>
            <w:vAlign w:val="bottom"/>
          </w:tcPr>
          <w:p w:rsidR="005F6236" w:rsidRPr="005F6236" w:rsidRDefault="005F6236">
            <w:pPr>
              <w:jc w:val="center"/>
              <w:rPr>
                <w:color w:val="000000"/>
                <w:sz w:val="24"/>
                <w:szCs w:val="24"/>
              </w:rPr>
            </w:pPr>
            <w:r w:rsidRPr="005F6236">
              <w:rPr>
                <w:color w:val="000000"/>
                <w:sz w:val="24"/>
                <w:szCs w:val="24"/>
              </w:rPr>
              <w:t>37,7</w:t>
            </w:r>
          </w:p>
        </w:tc>
      </w:tr>
      <w:tr w:rsidR="005F6236" w:rsidRPr="00CB5E66" w:rsidTr="00FB48D7">
        <w:tc>
          <w:tcPr>
            <w:tcW w:w="9640" w:type="dxa"/>
            <w:gridSpan w:val="7"/>
            <w:vAlign w:val="center"/>
          </w:tcPr>
          <w:p w:rsidR="005F6236" w:rsidRPr="00C267F2" w:rsidRDefault="005F6236" w:rsidP="00156DC7">
            <w:pPr>
              <w:jc w:val="center"/>
              <w:rPr>
                <w:b/>
                <w:color w:val="000000"/>
                <w:sz w:val="24"/>
                <w:szCs w:val="24"/>
                <w:u w:val="single"/>
              </w:rPr>
            </w:pPr>
            <w:r w:rsidRPr="006E6D49">
              <w:rPr>
                <w:b/>
                <w:color w:val="000000"/>
                <w:sz w:val="24"/>
                <w:szCs w:val="24"/>
                <w:u w:val="single"/>
              </w:rPr>
              <w:t>ЗАО «</w:t>
            </w:r>
            <w:r w:rsidR="00156DC7">
              <w:rPr>
                <w:b/>
                <w:color w:val="000000"/>
                <w:sz w:val="24"/>
                <w:szCs w:val="24"/>
                <w:u w:val="single"/>
              </w:rPr>
              <w:t>Теплоэнергетическая компания Пензенской области</w:t>
            </w:r>
            <w:r w:rsidRPr="006E6D49">
              <w:rPr>
                <w:b/>
                <w:color w:val="000000"/>
                <w:sz w:val="24"/>
                <w:szCs w:val="24"/>
                <w:u w:val="single"/>
              </w:rPr>
              <w:t>»</w:t>
            </w:r>
          </w:p>
        </w:tc>
      </w:tr>
      <w:tr w:rsidR="00475660" w:rsidRPr="00CB5E66" w:rsidTr="00167C8C">
        <w:tc>
          <w:tcPr>
            <w:tcW w:w="709" w:type="dxa"/>
          </w:tcPr>
          <w:p w:rsidR="00475660" w:rsidRDefault="00475660" w:rsidP="00996123">
            <w:pPr>
              <w:shd w:val="clear" w:color="auto" w:fill="FFFFFF"/>
              <w:spacing w:line="276" w:lineRule="auto"/>
              <w:jc w:val="center"/>
              <w:rPr>
                <w:sz w:val="24"/>
                <w:szCs w:val="24"/>
              </w:rPr>
            </w:pPr>
            <w:r>
              <w:rPr>
                <w:sz w:val="24"/>
                <w:szCs w:val="24"/>
              </w:rPr>
              <w:t>10</w:t>
            </w:r>
          </w:p>
        </w:tc>
        <w:tc>
          <w:tcPr>
            <w:tcW w:w="2126" w:type="dxa"/>
          </w:tcPr>
          <w:p w:rsidR="00475660" w:rsidRPr="00EB340E" w:rsidRDefault="00475660" w:rsidP="00996123">
            <w:pPr>
              <w:spacing w:line="299" w:lineRule="atLeast"/>
              <w:jc w:val="center"/>
              <w:rPr>
                <w:sz w:val="24"/>
                <w:szCs w:val="24"/>
              </w:rPr>
            </w:pPr>
            <w:r w:rsidRPr="00EB340E">
              <w:rPr>
                <w:sz w:val="24"/>
                <w:szCs w:val="24"/>
              </w:rPr>
              <w:t>Котельная № 1</w:t>
            </w:r>
          </w:p>
        </w:tc>
        <w:tc>
          <w:tcPr>
            <w:tcW w:w="1418" w:type="dxa"/>
          </w:tcPr>
          <w:p w:rsidR="00475660" w:rsidRPr="00C90A31" w:rsidRDefault="00475660" w:rsidP="00167C8C">
            <w:pPr>
              <w:jc w:val="center"/>
              <w:rPr>
                <w:sz w:val="24"/>
                <w:szCs w:val="24"/>
              </w:rPr>
            </w:pPr>
            <w:r>
              <w:rPr>
                <w:sz w:val="24"/>
                <w:szCs w:val="24"/>
              </w:rPr>
              <w:t>12,0</w:t>
            </w:r>
          </w:p>
        </w:tc>
        <w:tc>
          <w:tcPr>
            <w:tcW w:w="1417" w:type="dxa"/>
            <w:vAlign w:val="center"/>
          </w:tcPr>
          <w:p w:rsidR="00475660" w:rsidRPr="00297314" w:rsidRDefault="00475660" w:rsidP="00AA737B">
            <w:pPr>
              <w:jc w:val="center"/>
              <w:rPr>
                <w:color w:val="000000"/>
                <w:sz w:val="24"/>
                <w:szCs w:val="24"/>
              </w:rPr>
            </w:pPr>
            <w:r w:rsidRPr="00297314">
              <w:rPr>
                <w:color w:val="000000"/>
                <w:sz w:val="24"/>
                <w:szCs w:val="24"/>
              </w:rPr>
              <w:t>8,9</w:t>
            </w:r>
            <w:r>
              <w:rPr>
                <w:color w:val="000000"/>
                <w:sz w:val="24"/>
                <w:szCs w:val="24"/>
              </w:rPr>
              <w:t>9031</w:t>
            </w:r>
          </w:p>
        </w:tc>
        <w:tc>
          <w:tcPr>
            <w:tcW w:w="1559" w:type="dxa"/>
            <w:vAlign w:val="center"/>
          </w:tcPr>
          <w:p w:rsidR="00475660" w:rsidRPr="00297314" w:rsidRDefault="00475660" w:rsidP="00AA737B">
            <w:pPr>
              <w:jc w:val="center"/>
              <w:rPr>
                <w:color w:val="000000"/>
                <w:sz w:val="24"/>
                <w:szCs w:val="24"/>
              </w:rPr>
            </w:pPr>
            <w:r w:rsidRPr="00297314">
              <w:rPr>
                <w:color w:val="000000"/>
                <w:sz w:val="24"/>
                <w:szCs w:val="24"/>
              </w:rPr>
              <w:t>8,9</w:t>
            </w:r>
            <w:r>
              <w:rPr>
                <w:color w:val="000000"/>
                <w:sz w:val="24"/>
                <w:szCs w:val="24"/>
              </w:rPr>
              <w:t>9031</w:t>
            </w:r>
          </w:p>
        </w:tc>
        <w:tc>
          <w:tcPr>
            <w:tcW w:w="1276" w:type="dxa"/>
            <w:vAlign w:val="bottom"/>
          </w:tcPr>
          <w:p w:rsidR="00475660" w:rsidRPr="00BD6CDB" w:rsidRDefault="00475660" w:rsidP="00BD6CDB">
            <w:pPr>
              <w:jc w:val="center"/>
              <w:rPr>
                <w:color w:val="000000"/>
                <w:sz w:val="22"/>
                <w:szCs w:val="22"/>
              </w:rPr>
            </w:pPr>
            <w:r w:rsidRPr="00BD6CDB">
              <w:rPr>
                <w:color w:val="000000"/>
                <w:sz w:val="22"/>
                <w:szCs w:val="22"/>
              </w:rPr>
              <w:t>3,00969</w:t>
            </w:r>
          </w:p>
        </w:tc>
        <w:tc>
          <w:tcPr>
            <w:tcW w:w="1135" w:type="dxa"/>
            <w:shd w:val="clear" w:color="auto" w:fill="auto"/>
            <w:vAlign w:val="bottom"/>
          </w:tcPr>
          <w:p w:rsidR="00475660" w:rsidRPr="00475660" w:rsidRDefault="00475660" w:rsidP="00475660">
            <w:pPr>
              <w:jc w:val="center"/>
              <w:rPr>
                <w:color w:val="000000"/>
                <w:sz w:val="22"/>
                <w:szCs w:val="22"/>
              </w:rPr>
            </w:pPr>
            <w:r w:rsidRPr="00475660">
              <w:rPr>
                <w:color w:val="000000"/>
                <w:sz w:val="22"/>
                <w:szCs w:val="22"/>
              </w:rPr>
              <w:t>25,1</w:t>
            </w:r>
          </w:p>
        </w:tc>
      </w:tr>
      <w:tr w:rsidR="00475660" w:rsidRPr="00CB5E66" w:rsidTr="00475660">
        <w:tc>
          <w:tcPr>
            <w:tcW w:w="709" w:type="dxa"/>
          </w:tcPr>
          <w:p w:rsidR="00475660" w:rsidRDefault="00475660" w:rsidP="00996123">
            <w:pPr>
              <w:shd w:val="clear" w:color="auto" w:fill="FFFFFF"/>
              <w:spacing w:line="276" w:lineRule="auto"/>
              <w:jc w:val="center"/>
              <w:rPr>
                <w:sz w:val="24"/>
                <w:szCs w:val="24"/>
              </w:rPr>
            </w:pPr>
            <w:r>
              <w:rPr>
                <w:sz w:val="24"/>
                <w:szCs w:val="24"/>
              </w:rPr>
              <w:t>11</w:t>
            </w:r>
          </w:p>
        </w:tc>
        <w:tc>
          <w:tcPr>
            <w:tcW w:w="2126" w:type="dxa"/>
          </w:tcPr>
          <w:p w:rsidR="00475660" w:rsidRPr="00EB340E" w:rsidRDefault="00475660" w:rsidP="00996123">
            <w:pPr>
              <w:spacing w:line="299" w:lineRule="atLeast"/>
              <w:jc w:val="center"/>
              <w:rPr>
                <w:sz w:val="24"/>
                <w:szCs w:val="24"/>
              </w:rPr>
            </w:pPr>
            <w:r w:rsidRPr="00EB340E">
              <w:rPr>
                <w:sz w:val="24"/>
                <w:szCs w:val="24"/>
              </w:rPr>
              <w:t xml:space="preserve">Котельная № </w:t>
            </w:r>
            <w:r>
              <w:rPr>
                <w:sz w:val="24"/>
                <w:szCs w:val="24"/>
              </w:rPr>
              <w:t>2</w:t>
            </w:r>
          </w:p>
        </w:tc>
        <w:tc>
          <w:tcPr>
            <w:tcW w:w="1418" w:type="dxa"/>
          </w:tcPr>
          <w:p w:rsidR="00475660" w:rsidRPr="00C90A31" w:rsidRDefault="00475660" w:rsidP="00167C8C">
            <w:pPr>
              <w:jc w:val="center"/>
              <w:rPr>
                <w:sz w:val="24"/>
                <w:szCs w:val="24"/>
              </w:rPr>
            </w:pPr>
            <w:r>
              <w:rPr>
                <w:sz w:val="24"/>
                <w:szCs w:val="24"/>
              </w:rPr>
              <w:t>4,5</w:t>
            </w:r>
          </w:p>
        </w:tc>
        <w:tc>
          <w:tcPr>
            <w:tcW w:w="1417" w:type="dxa"/>
            <w:vAlign w:val="center"/>
          </w:tcPr>
          <w:p w:rsidR="00475660" w:rsidRPr="00297314" w:rsidRDefault="00475660">
            <w:pPr>
              <w:jc w:val="center"/>
              <w:rPr>
                <w:color w:val="000000"/>
                <w:sz w:val="24"/>
                <w:szCs w:val="24"/>
              </w:rPr>
            </w:pPr>
            <w:r w:rsidRPr="00297314">
              <w:rPr>
                <w:iCs/>
                <w:color w:val="000000"/>
                <w:sz w:val="24"/>
                <w:szCs w:val="24"/>
              </w:rPr>
              <w:t>2,12228</w:t>
            </w:r>
          </w:p>
        </w:tc>
        <w:tc>
          <w:tcPr>
            <w:tcW w:w="1559" w:type="dxa"/>
            <w:vAlign w:val="center"/>
          </w:tcPr>
          <w:p w:rsidR="00475660" w:rsidRPr="00297314" w:rsidRDefault="00475660" w:rsidP="00AA737B">
            <w:pPr>
              <w:jc w:val="center"/>
              <w:rPr>
                <w:color w:val="000000"/>
                <w:sz w:val="24"/>
                <w:szCs w:val="24"/>
              </w:rPr>
            </w:pPr>
            <w:r w:rsidRPr="00297314">
              <w:rPr>
                <w:iCs/>
                <w:color w:val="000000"/>
                <w:sz w:val="24"/>
                <w:szCs w:val="24"/>
              </w:rPr>
              <w:t>2,12228</w:t>
            </w:r>
          </w:p>
        </w:tc>
        <w:tc>
          <w:tcPr>
            <w:tcW w:w="1276" w:type="dxa"/>
            <w:vAlign w:val="bottom"/>
          </w:tcPr>
          <w:p w:rsidR="00475660" w:rsidRPr="00BD6CDB" w:rsidRDefault="00475660" w:rsidP="00BD6CDB">
            <w:pPr>
              <w:jc w:val="center"/>
              <w:rPr>
                <w:color w:val="000000"/>
                <w:sz w:val="22"/>
                <w:szCs w:val="22"/>
              </w:rPr>
            </w:pPr>
            <w:r w:rsidRPr="00BD6CDB">
              <w:rPr>
                <w:color w:val="000000"/>
                <w:sz w:val="22"/>
                <w:szCs w:val="22"/>
              </w:rPr>
              <w:t>2,37772</w:t>
            </w:r>
          </w:p>
        </w:tc>
        <w:tc>
          <w:tcPr>
            <w:tcW w:w="1135" w:type="dxa"/>
            <w:shd w:val="clear" w:color="auto" w:fill="D9D9D9" w:themeFill="background1" w:themeFillShade="D9"/>
            <w:vAlign w:val="bottom"/>
          </w:tcPr>
          <w:p w:rsidR="00475660" w:rsidRPr="00475660" w:rsidRDefault="00475660" w:rsidP="00475660">
            <w:pPr>
              <w:jc w:val="center"/>
              <w:rPr>
                <w:color w:val="000000"/>
                <w:sz w:val="22"/>
                <w:szCs w:val="22"/>
              </w:rPr>
            </w:pPr>
            <w:r w:rsidRPr="00475660">
              <w:rPr>
                <w:color w:val="000000"/>
                <w:sz w:val="22"/>
                <w:szCs w:val="22"/>
              </w:rPr>
              <w:t>52,8</w:t>
            </w:r>
          </w:p>
        </w:tc>
      </w:tr>
      <w:tr w:rsidR="00475660" w:rsidRPr="00CB5E66" w:rsidTr="00167C8C">
        <w:tc>
          <w:tcPr>
            <w:tcW w:w="709" w:type="dxa"/>
          </w:tcPr>
          <w:p w:rsidR="00475660" w:rsidRDefault="00475660" w:rsidP="00996123">
            <w:pPr>
              <w:shd w:val="clear" w:color="auto" w:fill="FFFFFF"/>
              <w:spacing w:line="276" w:lineRule="auto"/>
              <w:jc w:val="center"/>
              <w:rPr>
                <w:sz w:val="24"/>
                <w:szCs w:val="24"/>
              </w:rPr>
            </w:pPr>
            <w:r>
              <w:rPr>
                <w:sz w:val="24"/>
                <w:szCs w:val="24"/>
              </w:rPr>
              <w:t>12</w:t>
            </w:r>
          </w:p>
        </w:tc>
        <w:tc>
          <w:tcPr>
            <w:tcW w:w="2126" w:type="dxa"/>
          </w:tcPr>
          <w:p w:rsidR="00475660" w:rsidRPr="00EB340E" w:rsidRDefault="00475660" w:rsidP="00996123">
            <w:pPr>
              <w:spacing w:line="299" w:lineRule="atLeast"/>
              <w:jc w:val="center"/>
              <w:rPr>
                <w:sz w:val="24"/>
                <w:szCs w:val="24"/>
              </w:rPr>
            </w:pPr>
            <w:r w:rsidRPr="00EB340E">
              <w:rPr>
                <w:sz w:val="24"/>
                <w:szCs w:val="24"/>
              </w:rPr>
              <w:t xml:space="preserve">Котельная № </w:t>
            </w:r>
            <w:r>
              <w:rPr>
                <w:sz w:val="24"/>
                <w:szCs w:val="24"/>
              </w:rPr>
              <w:t>3</w:t>
            </w:r>
          </w:p>
        </w:tc>
        <w:tc>
          <w:tcPr>
            <w:tcW w:w="1418" w:type="dxa"/>
          </w:tcPr>
          <w:p w:rsidR="00475660" w:rsidRPr="00C90A31" w:rsidRDefault="00475660" w:rsidP="00167C8C">
            <w:pPr>
              <w:jc w:val="center"/>
              <w:rPr>
                <w:sz w:val="24"/>
                <w:szCs w:val="24"/>
              </w:rPr>
            </w:pPr>
            <w:r>
              <w:rPr>
                <w:sz w:val="24"/>
                <w:szCs w:val="24"/>
              </w:rPr>
              <w:t>7,5</w:t>
            </w:r>
          </w:p>
        </w:tc>
        <w:tc>
          <w:tcPr>
            <w:tcW w:w="1417" w:type="dxa"/>
            <w:vAlign w:val="center"/>
          </w:tcPr>
          <w:p w:rsidR="00475660" w:rsidRPr="00297314" w:rsidRDefault="00475660">
            <w:pPr>
              <w:jc w:val="center"/>
              <w:rPr>
                <w:color w:val="000000"/>
                <w:sz w:val="24"/>
                <w:szCs w:val="24"/>
              </w:rPr>
            </w:pPr>
            <w:r w:rsidRPr="00297314">
              <w:rPr>
                <w:bCs/>
                <w:color w:val="000000"/>
                <w:sz w:val="24"/>
                <w:szCs w:val="24"/>
              </w:rPr>
              <w:t>4,99123</w:t>
            </w:r>
          </w:p>
        </w:tc>
        <w:tc>
          <w:tcPr>
            <w:tcW w:w="1559" w:type="dxa"/>
            <w:vAlign w:val="center"/>
          </w:tcPr>
          <w:p w:rsidR="00475660" w:rsidRPr="00297314" w:rsidRDefault="00475660" w:rsidP="00AA737B">
            <w:pPr>
              <w:jc w:val="center"/>
              <w:rPr>
                <w:color w:val="000000"/>
                <w:sz w:val="24"/>
                <w:szCs w:val="24"/>
              </w:rPr>
            </w:pPr>
            <w:r w:rsidRPr="00297314">
              <w:rPr>
                <w:bCs/>
                <w:color w:val="000000"/>
                <w:sz w:val="24"/>
                <w:szCs w:val="24"/>
              </w:rPr>
              <w:t>4,99123</w:t>
            </w:r>
          </w:p>
        </w:tc>
        <w:tc>
          <w:tcPr>
            <w:tcW w:w="1276" w:type="dxa"/>
            <w:vAlign w:val="bottom"/>
          </w:tcPr>
          <w:p w:rsidR="00475660" w:rsidRPr="00BD6CDB" w:rsidRDefault="00475660" w:rsidP="00BD6CDB">
            <w:pPr>
              <w:jc w:val="center"/>
              <w:rPr>
                <w:color w:val="000000"/>
                <w:sz w:val="22"/>
                <w:szCs w:val="22"/>
              </w:rPr>
            </w:pPr>
            <w:r w:rsidRPr="00BD6CDB">
              <w:rPr>
                <w:color w:val="000000"/>
                <w:sz w:val="22"/>
                <w:szCs w:val="22"/>
              </w:rPr>
              <w:t>2,50877</w:t>
            </w:r>
          </w:p>
        </w:tc>
        <w:tc>
          <w:tcPr>
            <w:tcW w:w="1135" w:type="dxa"/>
            <w:shd w:val="clear" w:color="auto" w:fill="auto"/>
            <w:vAlign w:val="bottom"/>
          </w:tcPr>
          <w:p w:rsidR="00475660" w:rsidRPr="00475660" w:rsidRDefault="00475660" w:rsidP="00475660">
            <w:pPr>
              <w:jc w:val="center"/>
              <w:rPr>
                <w:color w:val="000000"/>
                <w:sz w:val="22"/>
                <w:szCs w:val="22"/>
              </w:rPr>
            </w:pPr>
            <w:r w:rsidRPr="00475660">
              <w:rPr>
                <w:color w:val="000000"/>
                <w:sz w:val="22"/>
                <w:szCs w:val="22"/>
              </w:rPr>
              <w:t>33,5</w:t>
            </w:r>
          </w:p>
        </w:tc>
      </w:tr>
      <w:tr w:rsidR="00475660" w:rsidRPr="00CB5E66" w:rsidTr="00475660">
        <w:trPr>
          <w:trHeight w:val="289"/>
        </w:trPr>
        <w:tc>
          <w:tcPr>
            <w:tcW w:w="709" w:type="dxa"/>
          </w:tcPr>
          <w:p w:rsidR="00475660" w:rsidRDefault="00475660" w:rsidP="00ED770A">
            <w:pPr>
              <w:shd w:val="clear" w:color="auto" w:fill="FFFFFF"/>
              <w:spacing w:line="276" w:lineRule="auto"/>
              <w:jc w:val="center"/>
              <w:rPr>
                <w:sz w:val="24"/>
                <w:szCs w:val="24"/>
              </w:rPr>
            </w:pPr>
            <w:r>
              <w:rPr>
                <w:sz w:val="24"/>
                <w:szCs w:val="24"/>
              </w:rPr>
              <w:t>13</w:t>
            </w:r>
          </w:p>
        </w:tc>
        <w:tc>
          <w:tcPr>
            <w:tcW w:w="2126" w:type="dxa"/>
          </w:tcPr>
          <w:p w:rsidR="00475660" w:rsidRPr="00EB340E" w:rsidRDefault="00475660" w:rsidP="00FB48D7">
            <w:pPr>
              <w:spacing w:line="299" w:lineRule="atLeast"/>
              <w:jc w:val="center"/>
              <w:rPr>
                <w:sz w:val="24"/>
                <w:szCs w:val="24"/>
              </w:rPr>
            </w:pPr>
            <w:r w:rsidRPr="00EB340E">
              <w:rPr>
                <w:sz w:val="24"/>
                <w:szCs w:val="24"/>
              </w:rPr>
              <w:t xml:space="preserve">Котельная № </w:t>
            </w:r>
            <w:r>
              <w:rPr>
                <w:sz w:val="24"/>
                <w:szCs w:val="24"/>
              </w:rPr>
              <w:t>4</w:t>
            </w:r>
          </w:p>
        </w:tc>
        <w:tc>
          <w:tcPr>
            <w:tcW w:w="1418" w:type="dxa"/>
          </w:tcPr>
          <w:p w:rsidR="00475660" w:rsidRPr="00DD103C" w:rsidRDefault="00475660" w:rsidP="00167C8C">
            <w:pPr>
              <w:jc w:val="center"/>
              <w:rPr>
                <w:sz w:val="24"/>
                <w:szCs w:val="24"/>
              </w:rPr>
            </w:pPr>
            <w:r>
              <w:rPr>
                <w:sz w:val="24"/>
                <w:szCs w:val="24"/>
              </w:rPr>
              <w:t>4,5</w:t>
            </w:r>
          </w:p>
        </w:tc>
        <w:tc>
          <w:tcPr>
            <w:tcW w:w="1417" w:type="dxa"/>
            <w:vAlign w:val="center"/>
          </w:tcPr>
          <w:p w:rsidR="00475660" w:rsidRPr="00297314" w:rsidRDefault="00475660">
            <w:pPr>
              <w:jc w:val="center"/>
              <w:rPr>
                <w:color w:val="000000"/>
                <w:sz w:val="24"/>
                <w:szCs w:val="24"/>
              </w:rPr>
            </w:pPr>
            <w:r w:rsidRPr="00297314">
              <w:rPr>
                <w:bCs/>
                <w:color w:val="000000"/>
                <w:sz w:val="24"/>
                <w:szCs w:val="24"/>
              </w:rPr>
              <w:t>2,4691</w:t>
            </w:r>
          </w:p>
        </w:tc>
        <w:tc>
          <w:tcPr>
            <w:tcW w:w="1559" w:type="dxa"/>
            <w:vAlign w:val="center"/>
          </w:tcPr>
          <w:p w:rsidR="00475660" w:rsidRPr="00297314" w:rsidRDefault="00475660" w:rsidP="00AA737B">
            <w:pPr>
              <w:jc w:val="center"/>
              <w:rPr>
                <w:color w:val="000000"/>
                <w:sz w:val="24"/>
                <w:szCs w:val="24"/>
              </w:rPr>
            </w:pPr>
            <w:r w:rsidRPr="00297314">
              <w:rPr>
                <w:bCs/>
                <w:color w:val="000000"/>
                <w:sz w:val="24"/>
                <w:szCs w:val="24"/>
              </w:rPr>
              <w:t>2,4691</w:t>
            </w:r>
          </w:p>
        </w:tc>
        <w:tc>
          <w:tcPr>
            <w:tcW w:w="1276" w:type="dxa"/>
            <w:vAlign w:val="bottom"/>
          </w:tcPr>
          <w:p w:rsidR="00475660" w:rsidRPr="00BD6CDB" w:rsidRDefault="00475660" w:rsidP="00BD6CDB">
            <w:pPr>
              <w:jc w:val="center"/>
              <w:rPr>
                <w:color w:val="000000"/>
                <w:sz w:val="22"/>
                <w:szCs w:val="22"/>
              </w:rPr>
            </w:pPr>
            <w:r w:rsidRPr="00BD6CDB">
              <w:rPr>
                <w:color w:val="000000"/>
                <w:sz w:val="22"/>
                <w:szCs w:val="22"/>
              </w:rPr>
              <w:t>2,0309</w:t>
            </w:r>
          </w:p>
        </w:tc>
        <w:tc>
          <w:tcPr>
            <w:tcW w:w="1135" w:type="dxa"/>
            <w:shd w:val="clear" w:color="auto" w:fill="D9D9D9" w:themeFill="background1" w:themeFillShade="D9"/>
            <w:vAlign w:val="bottom"/>
          </w:tcPr>
          <w:p w:rsidR="00475660" w:rsidRPr="00475660" w:rsidRDefault="00475660" w:rsidP="00475660">
            <w:pPr>
              <w:jc w:val="center"/>
              <w:rPr>
                <w:color w:val="000000"/>
                <w:sz w:val="22"/>
                <w:szCs w:val="22"/>
              </w:rPr>
            </w:pPr>
            <w:r w:rsidRPr="00475660">
              <w:rPr>
                <w:color w:val="000000"/>
                <w:sz w:val="22"/>
                <w:szCs w:val="22"/>
              </w:rPr>
              <w:t>45,1</w:t>
            </w:r>
          </w:p>
        </w:tc>
      </w:tr>
      <w:tr w:rsidR="00475660" w:rsidRPr="00CB5E66" w:rsidTr="00475660">
        <w:tc>
          <w:tcPr>
            <w:tcW w:w="709" w:type="dxa"/>
          </w:tcPr>
          <w:p w:rsidR="00475660" w:rsidRPr="00BB74D6" w:rsidRDefault="00475660" w:rsidP="00ED770A">
            <w:pPr>
              <w:shd w:val="clear" w:color="auto" w:fill="FFFFFF"/>
              <w:spacing w:line="276" w:lineRule="auto"/>
              <w:jc w:val="center"/>
              <w:rPr>
                <w:sz w:val="24"/>
                <w:szCs w:val="24"/>
              </w:rPr>
            </w:pPr>
            <w:r>
              <w:rPr>
                <w:sz w:val="24"/>
                <w:szCs w:val="24"/>
              </w:rPr>
              <w:t>14</w:t>
            </w:r>
          </w:p>
        </w:tc>
        <w:tc>
          <w:tcPr>
            <w:tcW w:w="2126" w:type="dxa"/>
          </w:tcPr>
          <w:p w:rsidR="00475660" w:rsidRPr="00EB340E" w:rsidRDefault="00475660" w:rsidP="00FB48D7">
            <w:pPr>
              <w:spacing w:line="299" w:lineRule="atLeast"/>
              <w:jc w:val="center"/>
              <w:rPr>
                <w:sz w:val="24"/>
                <w:szCs w:val="24"/>
              </w:rPr>
            </w:pPr>
            <w:r w:rsidRPr="00EB340E">
              <w:rPr>
                <w:sz w:val="24"/>
                <w:szCs w:val="24"/>
              </w:rPr>
              <w:t xml:space="preserve">Котельная № </w:t>
            </w:r>
            <w:r>
              <w:rPr>
                <w:sz w:val="24"/>
                <w:szCs w:val="24"/>
              </w:rPr>
              <w:t>5</w:t>
            </w:r>
          </w:p>
        </w:tc>
        <w:tc>
          <w:tcPr>
            <w:tcW w:w="1418" w:type="dxa"/>
          </w:tcPr>
          <w:p w:rsidR="00475660" w:rsidRPr="00DD103C" w:rsidRDefault="00475660" w:rsidP="00167C8C">
            <w:pPr>
              <w:jc w:val="center"/>
              <w:rPr>
                <w:sz w:val="24"/>
                <w:szCs w:val="24"/>
              </w:rPr>
            </w:pPr>
            <w:r>
              <w:rPr>
                <w:sz w:val="24"/>
                <w:szCs w:val="24"/>
              </w:rPr>
              <w:t>3,0</w:t>
            </w:r>
          </w:p>
        </w:tc>
        <w:tc>
          <w:tcPr>
            <w:tcW w:w="1417" w:type="dxa"/>
            <w:vAlign w:val="center"/>
          </w:tcPr>
          <w:p w:rsidR="00475660" w:rsidRPr="00297314" w:rsidRDefault="00475660">
            <w:pPr>
              <w:jc w:val="center"/>
              <w:rPr>
                <w:color w:val="000000"/>
                <w:sz w:val="24"/>
                <w:szCs w:val="24"/>
              </w:rPr>
            </w:pPr>
            <w:r w:rsidRPr="00297314">
              <w:rPr>
                <w:bCs/>
                <w:color w:val="000000"/>
                <w:sz w:val="24"/>
                <w:szCs w:val="24"/>
              </w:rPr>
              <w:t>0,9395</w:t>
            </w:r>
          </w:p>
        </w:tc>
        <w:tc>
          <w:tcPr>
            <w:tcW w:w="1559" w:type="dxa"/>
            <w:vAlign w:val="center"/>
          </w:tcPr>
          <w:p w:rsidR="00475660" w:rsidRPr="00297314" w:rsidRDefault="00475660" w:rsidP="00AA737B">
            <w:pPr>
              <w:jc w:val="center"/>
              <w:rPr>
                <w:color w:val="000000"/>
                <w:sz w:val="24"/>
                <w:szCs w:val="24"/>
              </w:rPr>
            </w:pPr>
            <w:r w:rsidRPr="00297314">
              <w:rPr>
                <w:bCs/>
                <w:color w:val="000000"/>
                <w:sz w:val="24"/>
                <w:szCs w:val="24"/>
              </w:rPr>
              <w:t>0,9395</w:t>
            </w:r>
          </w:p>
        </w:tc>
        <w:tc>
          <w:tcPr>
            <w:tcW w:w="1276" w:type="dxa"/>
            <w:vAlign w:val="bottom"/>
          </w:tcPr>
          <w:p w:rsidR="00475660" w:rsidRPr="00BD6CDB" w:rsidRDefault="00475660" w:rsidP="00BD6CDB">
            <w:pPr>
              <w:jc w:val="center"/>
              <w:rPr>
                <w:color w:val="000000"/>
                <w:sz w:val="22"/>
                <w:szCs w:val="22"/>
              </w:rPr>
            </w:pPr>
            <w:r w:rsidRPr="00BD6CDB">
              <w:rPr>
                <w:color w:val="000000"/>
                <w:sz w:val="22"/>
                <w:szCs w:val="22"/>
              </w:rPr>
              <w:t>2,0605</w:t>
            </w:r>
          </w:p>
        </w:tc>
        <w:tc>
          <w:tcPr>
            <w:tcW w:w="1135" w:type="dxa"/>
            <w:shd w:val="clear" w:color="auto" w:fill="D9D9D9" w:themeFill="background1" w:themeFillShade="D9"/>
            <w:vAlign w:val="bottom"/>
          </w:tcPr>
          <w:p w:rsidR="00475660" w:rsidRPr="00475660" w:rsidRDefault="00475660" w:rsidP="00475660">
            <w:pPr>
              <w:jc w:val="center"/>
              <w:rPr>
                <w:color w:val="000000"/>
                <w:sz w:val="22"/>
                <w:szCs w:val="22"/>
              </w:rPr>
            </w:pPr>
            <w:r w:rsidRPr="00475660">
              <w:rPr>
                <w:color w:val="000000"/>
                <w:sz w:val="22"/>
                <w:szCs w:val="22"/>
              </w:rPr>
              <w:t>68,7</w:t>
            </w:r>
          </w:p>
        </w:tc>
      </w:tr>
      <w:tr w:rsidR="00475660" w:rsidRPr="00CB5E66" w:rsidTr="00475660">
        <w:tc>
          <w:tcPr>
            <w:tcW w:w="709" w:type="dxa"/>
          </w:tcPr>
          <w:p w:rsidR="00475660" w:rsidRPr="00BB74D6" w:rsidRDefault="00475660" w:rsidP="00ED770A">
            <w:pPr>
              <w:shd w:val="clear" w:color="auto" w:fill="FFFFFF"/>
              <w:spacing w:line="276" w:lineRule="auto"/>
              <w:jc w:val="center"/>
              <w:rPr>
                <w:sz w:val="24"/>
                <w:szCs w:val="24"/>
              </w:rPr>
            </w:pPr>
            <w:r>
              <w:rPr>
                <w:sz w:val="24"/>
                <w:szCs w:val="24"/>
              </w:rPr>
              <w:t>15</w:t>
            </w:r>
          </w:p>
        </w:tc>
        <w:tc>
          <w:tcPr>
            <w:tcW w:w="2126" w:type="dxa"/>
          </w:tcPr>
          <w:p w:rsidR="00475660" w:rsidRPr="00EB340E" w:rsidRDefault="00475660" w:rsidP="00FB48D7">
            <w:pPr>
              <w:spacing w:line="299" w:lineRule="atLeast"/>
              <w:jc w:val="center"/>
              <w:rPr>
                <w:sz w:val="24"/>
                <w:szCs w:val="24"/>
              </w:rPr>
            </w:pPr>
            <w:r w:rsidRPr="00EB340E">
              <w:rPr>
                <w:sz w:val="24"/>
                <w:szCs w:val="24"/>
              </w:rPr>
              <w:t xml:space="preserve">Котельная  № </w:t>
            </w:r>
            <w:r>
              <w:rPr>
                <w:sz w:val="24"/>
                <w:szCs w:val="24"/>
              </w:rPr>
              <w:t>6</w:t>
            </w:r>
          </w:p>
        </w:tc>
        <w:tc>
          <w:tcPr>
            <w:tcW w:w="1418" w:type="dxa"/>
          </w:tcPr>
          <w:p w:rsidR="00475660" w:rsidRPr="00DD103C" w:rsidRDefault="00475660" w:rsidP="00167C8C">
            <w:pPr>
              <w:jc w:val="center"/>
              <w:rPr>
                <w:sz w:val="24"/>
                <w:szCs w:val="24"/>
              </w:rPr>
            </w:pPr>
            <w:r>
              <w:rPr>
                <w:sz w:val="24"/>
                <w:szCs w:val="24"/>
              </w:rPr>
              <w:t>5,0</w:t>
            </w:r>
          </w:p>
        </w:tc>
        <w:tc>
          <w:tcPr>
            <w:tcW w:w="1417" w:type="dxa"/>
            <w:vAlign w:val="center"/>
          </w:tcPr>
          <w:p w:rsidR="00475660" w:rsidRPr="00297314" w:rsidRDefault="00475660">
            <w:pPr>
              <w:jc w:val="center"/>
              <w:rPr>
                <w:color w:val="000000"/>
                <w:sz w:val="24"/>
                <w:szCs w:val="24"/>
              </w:rPr>
            </w:pPr>
            <w:r w:rsidRPr="00297314">
              <w:rPr>
                <w:bCs/>
                <w:color w:val="000000"/>
                <w:sz w:val="24"/>
                <w:szCs w:val="24"/>
              </w:rPr>
              <w:t>1,78335</w:t>
            </w:r>
          </w:p>
        </w:tc>
        <w:tc>
          <w:tcPr>
            <w:tcW w:w="1559" w:type="dxa"/>
            <w:vAlign w:val="center"/>
          </w:tcPr>
          <w:p w:rsidR="00475660" w:rsidRPr="00297314" w:rsidRDefault="00475660" w:rsidP="00AA737B">
            <w:pPr>
              <w:jc w:val="center"/>
              <w:rPr>
                <w:color w:val="000000"/>
                <w:sz w:val="24"/>
                <w:szCs w:val="24"/>
              </w:rPr>
            </w:pPr>
            <w:r w:rsidRPr="00297314">
              <w:rPr>
                <w:bCs/>
                <w:color w:val="000000"/>
                <w:sz w:val="24"/>
                <w:szCs w:val="24"/>
              </w:rPr>
              <w:t>1,78335</w:t>
            </w:r>
          </w:p>
        </w:tc>
        <w:tc>
          <w:tcPr>
            <w:tcW w:w="1276" w:type="dxa"/>
            <w:vAlign w:val="bottom"/>
          </w:tcPr>
          <w:p w:rsidR="00475660" w:rsidRPr="00BD6CDB" w:rsidRDefault="00475660" w:rsidP="00BD6CDB">
            <w:pPr>
              <w:jc w:val="center"/>
              <w:rPr>
                <w:color w:val="000000"/>
                <w:sz w:val="22"/>
                <w:szCs w:val="22"/>
              </w:rPr>
            </w:pPr>
            <w:r w:rsidRPr="00BD6CDB">
              <w:rPr>
                <w:color w:val="000000"/>
                <w:sz w:val="22"/>
                <w:szCs w:val="22"/>
              </w:rPr>
              <w:t>3,21665</w:t>
            </w:r>
          </w:p>
        </w:tc>
        <w:tc>
          <w:tcPr>
            <w:tcW w:w="1135" w:type="dxa"/>
            <w:shd w:val="clear" w:color="auto" w:fill="D9D9D9" w:themeFill="background1" w:themeFillShade="D9"/>
            <w:vAlign w:val="bottom"/>
          </w:tcPr>
          <w:p w:rsidR="00475660" w:rsidRPr="00475660" w:rsidRDefault="00475660" w:rsidP="00475660">
            <w:pPr>
              <w:jc w:val="center"/>
              <w:rPr>
                <w:color w:val="000000"/>
                <w:sz w:val="22"/>
                <w:szCs w:val="22"/>
              </w:rPr>
            </w:pPr>
            <w:r w:rsidRPr="00475660">
              <w:rPr>
                <w:color w:val="000000"/>
                <w:sz w:val="22"/>
                <w:szCs w:val="22"/>
              </w:rPr>
              <w:t>64,3</w:t>
            </w:r>
          </w:p>
        </w:tc>
      </w:tr>
      <w:tr w:rsidR="00475660" w:rsidRPr="00CB5E66" w:rsidTr="00167C8C">
        <w:tc>
          <w:tcPr>
            <w:tcW w:w="709" w:type="dxa"/>
          </w:tcPr>
          <w:p w:rsidR="00475660" w:rsidRPr="00BB74D6" w:rsidRDefault="00475660" w:rsidP="00ED770A">
            <w:pPr>
              <w:shd w:val="clear" w:color="auto" w:fill="FFFFFF"/>
              <w:spacing w:line="276" w:lineRule="auto"/>
              <w:jc w:val="center"/>
              <w:rPr>
                <w:sz w:val="24"/>
                <w:szCs w:val="24"/>
              </w:rPr>
            </w:pPr>
            <w:r>
              <w:rPr>
                <w:sz w:val="24"/>
                <w:szCs w:val="24"/>
              </w:rPr>
              <w:t>16</w:t>
            </w:r>
          </w:p>
        </w:tc>
        <w:tc>
          <w:tcPr>
            <w:tcW w:w="2126" w:type="dxa"/>
          </w:tcPr>
          <w:p w:rsidR="00475660" w:rsidRPr="00EB340E" w:rsidRDefault="00475660" w:rsidP="00FB48D7">
            <w:pPr>
              <w:spacing w:line="299" w:lineRule="atLeast"/>
              <w:jc w:val="center"/>
              <w:rPr>
                <w:sz w:val="24"/>
                <w:szCs w:val="24"/>
              </w:rPr>
            </w:pPr>
            <w:r w:rsidRPr="00EB340E">
              <w:rPr>
                <w:sz w:val="24"/>
                <w:szCs w:val="24"/>
              </w:rPr>
              <w:t xml:space="preserve">Котельная </w:t>
            </w:r>
            <w:r>
              <w:rPr>
                <w:sz w:val="24"/>
                <w:szCs w:val="24"/>
              </w:rPr>
              <w:t>№7</w:t>
            </w:r>
          </w:p>
        </w:tc>
        <w:tc>
          <w:tcPr>
            <w:tcW w:w="1418" w:type="dxa"/>
          </w:tcPr>
          <w:p w:rsidR="00475660" w:rsidRPr="00DD103C" w:rsidRDefault="00475660" w:rsidP="00167C8C">
            <w:pPr>
              <w:jc w:val="center"/>
              <w:rPr>
                <w:sz w:val="24"/>
                <w:szCs w:val="24"/>
              </w:rPr>
            </w:pPr>
            <w:r>
              <w:rPr>
                <w:sz w:val="24"/>
                <w:szCs w:val="24"/>
              </w:rPr>
              <w:t>10,0</w:t>
            </w:r>
          </w:p>
        </w:tc>
        <w:tc>
          <w:tcPr>
            <w:tcW w:w="1417" w:type="dxa"/>
            <w:vAlign w:val="center"/>
          </w:tcPr>
          <w:p w:rsidR="00475660" w:rsidRPr="00297314" w:rsidRDefault="00475660">
            <w:pPr>
              <w:jc w:val="center"/>
              <w:rPr>
                <w:color w:val="000000"/>
                <w:sz w:val="24"/>
                <w:szCs w:val="24"/>
              </w:rPr>
            </w:pPr>
            <w:r>
              <w:rPr>
                <w:bCs/>
                <w:color w:val="000000"/>
                <w:sz w:val="24"/>
                <w:szCs w:val="24"/>
              </w:rPr>
              <w:t>8,0193</w:t>
            </w:r>
          </w:p>
        </w:tc>
        <w:tc>
          <w:tcPr>
            <w:tcW w:w="1559" w:type="dxa"/>
            <w:vAlign w:val="center"/>
          </w:tcPr>
          <w:p w:rsidR="00475660" w:rsidRPr="00297314" w:rsidRDefault="00475660" w:rsidP="00AA737B">
            <w:pPr>
              <w:jc w:val="center"/>
              <w:rPr>
                <w:color w:val="000000"/>
                <w:sz w:val="24"/>
                <w:szCs w:val="24"/>
              </w:rPr>
            </w:pPr>
            <w:r>
              <w:rPr>
                <w:bCs/>
                <w:color w:val="000000"/>
                <w:sz w:val="24"/>
                <w:szCs w:val="24"/>
              </w:rPr>
              <w:t>8,0193</w:t>
            </w:r>
          </w:p>
        </w:tc>
        <w:tc>
          <w:tcPr>
            <w:tcW w:w="1276" w:type="dxa"/>
            <w:vAlign w:val="bottom"/>
          </w:tcPr>
          <w:p w:rsidR="00475660" w:rsidRPr="00BD6CDB" w:rsidRDefault="00475660" w:rsidP="00BD6CDB">
            <w:pPr>
              <w:jc w:val="center"/>
              <w:rPr>
                <w:color w:val="000000"/>
                <w:sz w:val="22"/>
                <w:szCs w:val="22"/>
              </w:rPr>
            </w:pPr>
            <w:r w:rsidRPr="00BD6CDB">
              <w:rPr>
                <w:color w:val="000000"/>
                <w:sz w:val="22"/>
                <w:szCs w:val="22"/>
              </w:rPr>
              <w:t>1,9807</w:t>
            </w:r>
          </w:p>
        </w:tc>
        <w:tc>
          <w:tcPr>
            <w:tcW w:w="1135" w:type="dxa"/>
            <w:shd w:val="clear" w:color="auto" w:fill="auto"/>
            <w:vAlign w:val="bottom"/>
          </w:tcPr>
          <w:p w:rsidR="00475660" w:rsidRPr="00475660" w:rsidRDefault="00475660" w:rsidP="00475660">
            <w:pPr>
              <w:jc w:val="center"/>
              <w:rPr>
                <w:color w:val="000000"/>
                <w:sz w:val="22"/>
                <w:szCs w:val="22"/>
              </w:rPr>
            </w:pPr>
            <w:r w:rsidRPr="00475660">
              <w:rPr>
                <w:color w:val="000000"/>
                <w:sz w:val="22"/>
                <w:szCs w:val="22"/>
              </w:rPr>
              <w:t>19,8</w:t>
            </w:r>
          </w:p>
        </w:tc>
      </w:tr>
    </w:tbl>
    <w:p w:rsidR="00994942" w:rsidRDefault="00994942" w:rsidP="00994942">
      <w:pPr>
        <w:rPr>
          <w:sz w:val="24"/>
          <w:szCs w:val="24"/>
        </w:rPr>
      </w:pPr>
      <w:r w:rsidRPr="005D2346">
        <w:rPr>
          <w:sz w:val="24"/>
          <w:szCs w:val="24"/>
        </w:rPr>
        <w:t>Продолжение таблицы 46</w:t>
      </w:r>
    </w:p>
    <w:p w:rsidR="00994942" w:rsidRDefault="00994942" w:rsidP="00994942">
      <w:pPr>
        <w:rPr>
          <w:sz w:val="24"/>
          <w:szCs w:val="24"/>
        </w:rPr>
      </w:pPr>
    </w:p>
    <w:tbl>
      <w:tblPr>
        <w:tblW w:w="964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126"/>
        <w:gridCol w:w="1418"/>
        <w:gridCol w:w="1417"/>
        <w:gridCol w:w="1559"/>
        <w:gridCol w:w="1276"/>
        <w:gridCol w:w="1135"/>
      </w:tblGrid>
      <w:tr w:rsidR="00994942" w:rsidRPr="00CB5E66" w:rsidTr="00562021">
        <w:trPr>
          <w:trHeight w:val="211"/>
        </w:trPr>
        <w:tc>
          <w:tcPr>
            <w:tcW w:w="709" w:type="dxa"/>
          </w:tcPr>
          <w:p w:rsidR="00994942" w:rsidRDefault="00994942" w:rsidP="00562021">
            <w:pPr>
              <w:jc w:val="center"/>
              <w:rPr>
                <w:sz w:val="24"/>
                <w:szCs w:val="24"/>
              </w:rPr>
            </w:pPr>
            <w:r>
              <w:rPr>
                <w:sz w:val="24"/>
                <w:szCs w:val="24"/>
              </w:rPr>
              <w:t>1</w:t>
            </w:r>
          </w:p>
        </w:tc>
        <w:tc>
          <w:tcPr>
            <w:tcW w:w="2126" w:type="dxa"/>
            <w:vAlign w:val="center"/>
          </w:tcPr>
          <w:p w:rsidR="00994942" w:rsidRPr="00CB5E66" w:rsidRDefault="00994942" w:rsidP="00562021">
            <w:pPr>
              <w:jc w:val="center"/>
              <w:rPr>
                <w:sz w:val="24"/>
                <w:szCs w:val="24"/>
              </w:rPr>
            </w:pPr>
            <w:r>
              <w:rPr>
                <w:sz w:val="24"/>
                <w:szCs w:val="24"/>
              </w:rPr>
              <w:t>2</w:t>
            </w:r>
          </w:p>
        </w:tc>
        <w:tc>
          <w:tcPr>
            <w:tcW w:w="1418" w:type="dxa"/>
            <w:vAlign w:val="center"/>
          </w:tcPr>
          <w:p w:rsidR="00994942" w:rsidRPr="00CB5E66" w:rsidRDefault="00994942" w:rsidP="00562021">
            <w:pPr>
              <w:jc w:val="center"/>
              <w:rPr>
                <w:sz w:val="24"/>
                <w:szCs w:val="24"/>
              </w:rPr>
            </w:pPr>
            <w:r>
              <w:rPr>
                <w:sz w:val="24"/>
                <w:szCs w:val="24"/>
              </w:rPr>
              <w:t>3</w:t>
            </w:r>
          </w:p>
        </w:tc>
        <w:tc>
          <w:tcPr>
            <w:tcW w:w="1417" w:type="dxa"/>
          </w:tcPr>
          <w:p w:rsidR="00994942" w:rsidRDefault="00994942" w:rsidP="00562021">
            <w:pPr>
              <w:jc w:val="center"/>
              <w:rPr>
                <w:sz w:val="24"/>
                <w:szCs w:val="24"/>
              </w:rPr>
            </w:pPr>
            <w:r>
              <w:rPr>
                <w:sz w:val="24"/>
                <w:szCs w:val="24"/>
              </w:rPr>
              <w:t>4</w:t>
            </w:r>
          </w:p>
        </w:tc>
        <w:tc>
          <w:tcPr>
            <w:tcW w:w="1559" w:type="dxa"/>
          </w:tcPr>
          <w:p w:rsidR="00994942" w:rsidRDefault="00994942" w:rsidP="00562021">
            <w:pPr>
              <w:jc w:val="center"/>
              <w:rPr>
                <w:sz w:val="24"/>
                <w:szCs w:val="24"/>
              </w:rPr>
            </w:pPr>
            <w:r>
              <w:rPr>
                <w:sz w:val="24"/>
                <w:szCs w:val="24"/>
              </w:rPr>
              <w:t>5</w:t>
            </w:r>
          </w:p>
        </w:tc>
        <w:tc>
          <w:tcPr>
            <w:tcW w:w="1276" w:type="dxa"/>
          </w:tcPr>
          <w:p w:rsidR="00994942" w:rsidRPr="00CB5E66" w:rsidRDefault="00994942" w:rsidP="00562021">
            <w:pPr>
              <w:jc w:val="center"/>
              <w:rPr>
                <w:sz w:val="24"/>
                <w:szCs w:val="24"/>
              </w:rPr>
            </w:pPr>
            <w:r>
              <w:rPr>
                <w:sz w:val="24"/>
                <w:szCs w:val="24"/>
              </w:rPr>
              <w:t>6</w:t>
            </w:r>
          </w:p>
        </w:tc>
        <w:tc>
          <w:tcPr>
            <w:tcW w:w="1135" w:type="dxa"/>
          </w:tcPr>
          <w:p w:rsidR="00994942" w:rsidRDefault="00994942" w:rsidP="00562021">
            <w:pPr>
              <w:jc w:val="center"/>
              <w:rPr>
                <w:sz w:val="24"/>
                <w:szCs w:val="24"/>
              </w:rPr>
            </w:pPr>
            <w:r>
              <w:rPr>
                <w:sz w:val="24"/>
                <w:szCs w:val="24"/>
              </w:rPr>
              <w:t>7</w:t>
            </w:r>
          </w:p>
        </w:tc>
      </w:tr>
      <w:tr w:rsidR="00475660" w:rsidRPr="00CB5E66" w:rsidTr="00167C8C">
        <w:tc>
          <w:tcPr>
            <w:tcW w:w="709" w:type="dxa"/>
          </w:tcPr>
          <w:p w:rsidR="00475660" w:rsidRDefault="00475660" w:rsidP="00ED770A">
            <w:pPr>
              <w:shd w:val="clear" w:color="auto" w:fill="FFFFFF"/>
              <w:spacing w:line="276" w:lineRule="auto"/>
              <w:jc w:val="center"/>
              <w:rPr>
                <w:sz w:val="24"/>
                <w:szCs w:val="24"/>
              </w:rPr>
            </w:pPr>
            <w:r>
              <w:rPr>
                <w:sz w:val="24"/>
                <w:szCs w:val="24"/>
              </w:rPr>
              <w:t>17</w:t>
            </w:r>
          </w:p>
        </w:tc>
        <w:tc>
          <w:tcPr>
            <w:tcW w:w="2126" w:type="dxa"/>
          </w:tcPr>
          <w:p w:rsidR="00475660" w:rsidRPr="00EB340E" w:rsidRDefault="00475660" w:rsidP="00996123">
            <w:pPr>
              <w:spacing w:line="299" w:lineRule="atLeast"/>
              <w:jc w:val="center"/>
              <w:rPr>
                <w:sz w:val="24"/>
                <w:szCs w:val="24"/>
              </w:rPr>
            </w:pPr>
            <w:r w:rsidRPr="00EB340E">
              <w:rPr>
                <w:sz w:val="24"/>
                <w:szCs w:val="24"/>
              </w:rPr>
              <w:t xml:space="preserve">Котельная № </w:t>
            </w:r>
            <w:r>
              <w:rPr>
                <w:sz w:val="24"/>
                <w:szCs w:val="24"/>
              </w:rPr>
              <w:t>9</w:t>
            </w:r>
          </w:p>
        </w:tc>
        <w:tc>
          <w:tcPr>
            <w:tcW w:w="1418" w:type="dxa"/>
          </w:tcPr>
          <w:p w:rsidR="00475660" w:rsidRPr="00C90A31" w:rsidRDefault="00475660" w:rsidP="00167C8C">
            <w:pPr>
              <w:jc w:val="center"/>
              <w:rPr>
                <w:sz w:val="24"/>
                <w:szCs w:val="24"/>
              </w:rPr>
            </w:pPr>
            <w:r>
              <w:rPr>
                <w:sz w:val="24"/>
                <w:szCs w:val="24"/>
              </w:rPr>
              <w:t>7,5</w:t>
            </w:r>
          </w:p>
        </w:tc>
        <w:tc>
          <w:tcPr>
            <w:tcW w:w="1417" w:type="dxa"/>
            <w:vAlign w:val="center"/>
          </w:tcPr>
          <w:p w:rsidR="00475660" w:rsidRPr="00297314" w:rsidRDefault="00475660">
            <w:pPr>
              <w:jc w:val="center"/>
              <w:rPr>
                <w:color w:val="000000"/>
                <w:sz w:val="24"/>
                <w:szCs w:val="24"/>
              </w:rPr>
            </w:pPr>
            <w:r w:rsidRPr="00297314">
              <w:rPr>
                <w:bCs/>
                <w:color w:val="000000"/>
                <w:sz w:val="24"/>
                <w:szCs w:val="24"/>
              </w:rPr>
              <w:t>3,27341</w:t>
            </w:r>
          </w:p>
        </w:tc>
        <w:tc>
          <w:tcPr>
            <w:tcW w:w="1559" w:type="dxa"/>
            <w:vAlign w:val="bottom"/>
          </w:tcPr>
          <w:p w:rsidR="00475660" w:rsidRPr="00F85678" w:rsidRDefault="00475660">
            <w:pPr>
              <w:jc w:val="center"/>
              <w:rPr>
                <w:color w:val="000000"/>
                <w:sz w:val="24"/>
                <w:szCs w:val="24"/>
              </w:rPr>
            </w:pPr>
            <w:r w:rsidRPr="00F85678">
              <w:rPr>
                <w:color w:val="000000"/>
                <w:sz w:val="24"/>
                <w:szCs w:val="24"/>
              </w:rPr>
              <w:t>3,27341</w:t>
            </w:r>
          </w:p>
        </w:tc>
        <w:tc>
          <w:tcPr>
            <w:tcW w:w="1276" w:type="dxa"/>
            <w:vAlign w:val="bottom"/>
          </w:tcPr>
          <w:p w:rsidR="00475660" w:rsidRPr="00475660" w:rsidRDefault="00475660" w:rsidP="00475660">
            <w:pPr>
              <w:jc w:val="center"/>
              <w:rPr>
                <w:color w:val="000000"/>
                <w:sz w:val="22"/>
                <w:szCs w:val="22"/>
              </w:rPr>
            </w:pPr>
            <w:r w:rsidRPr="00475660">
              <w:rPr>
                <w:color w:val="000000"/>
                <w:sz w:val="22"/>
                <w:szCs w:val="22"/>
              </w:rPr>
              <w:t>4,22659</w:t>
            </w:r>
          </w:p>
        </w:tc>
        <w:tc>
          <w:tcPr>
            <w:tcW w:w="1135" w:type="dxa"/>
            <w:shd w:val="clear" w:color="auto" w:fill="D9D9D9" w:themeFill="background1" w:themeFillShade="D9"/>
            <w:vAlign w:val="bottom"/>
          </w:tcPr>
          <w:p w:rsidR="00475660" w:rsidRPr="00475660" w:rsidRDefault="00475660" w:rsidP="00475660">
            <w:pPr>
              <w:jc w:val="center"/>
              <w:rPr>
                <w:color w:val="000000"/>
                <w:sz w:val="22"/>
                <w:szCs w:val="22"/>
              </w:rPr>
            </w:pPr>
            <w:r w:rsidRPr="00475660">
              <w:rPr>
                <w:color w:val="000000"/>
                <w:sz w:val="22"/>
                <w:szCs w:val="22"/>
              </w:rPr>
              <w:t>56,4</w:t>
            </w:r>
          </w:p>
        </w:tc>
      </w:tr>
      <w:tr w:rsidR="00475660" w:rsidRPr="00CB5E66" w:rsidTr="00167C8C">
        <w:tc>
          <w:tcPr>
            <w:tcW w:w="709" w:type="dxa"/>
          </w:tcPr>
          <w:p w:rsidR="00475660" w:rsidRDefault="00475660" w:rsidP="00ED770A">
            <w:pPr>
              <w:shd w:val="clear" w:color="auto" w:fill="FFFFFF"/>
              <w:spacing w:line="276" w:lineRule="auto"/>
              <w:jc w:val="center"/>
              <w:rPr>
                <w:sz w:val="24"/>
                <w:szCs w:val="24"/>
              </w:rPr>
            </w:pPr>
            <w:r>
              <w:rPr>
                <w:sz w:val="24"/>
                <w:szCs w:val="24"/>
              </w:rPr>
              <w:t>18</w:t>
            </w:r>
          </w:p>
        </w:tc>
        <w:tc>
          <w:tcPr>
            <w:tcW w:w="2126" w:type="dxa"/>
          </w:tcPr>
          <w:p w:rsidR="00475660" w:rsidRPr="00EB340E" w:rsidRDefault="00475660" w:rsidP="00996123">
            <w:pPr>
              <w:spacing w:line="299" w:lineRule="atLeast"/>
              <w:jc w:val="center"/>
              <w:rPr>
                <w:sz w:val="24"/>
                <w:szCs w:val="24"/>
              </w:rPr>
            </w:pPr>
            <w:r w:rsidRPr="00EB340E">
              <w:rPr>
                <w:sz w:val="24"/>
                <w:szCs w:val="24"/>
              </w:rPr>
              <w:t>Котельная № 1</w:t>
            </w:r>
            <w:r>
              <w:rPr>
                <w:sz w:val="24"/>
                <w:szCs w:val="24"/>
              </w:rPr>
              <w:t>1</w:t>
            </w:r>
          </w:p>
        </w:tc>
        <w:tc>
          <w:tcPr>
            <w:tcW w:w="1418" w:type="dxa"/>
          </w:tcPr>
          <w:p w:rsidR="00475660" w:rsidRPr="00C90A31" w:rsidRDefault="00475660" w:rsidP="00167C8C">
            <w:pPr>
              <w:jc w:val="center"/>
              <w:rPr>
                <w:sz w:val="24"/>
                <w:szCs w:val="24"/>
              </w:rPr>
            </w:pPr>
            <w:r>
              <w:rPr>
                <w:sz w:val="24"/>
                <w:szCs w:val="24"/>
              </w:rPr>
              <w:t>9,0</w:t>
            </w:r>
          </w:p>
        </w:tc>
        <w:tc>
          <w:tcPr>
            <w:tcW w:w="1417" w:type="dxa"/>
            <w:vAlign w:val="center"/>
          </w:tcPr>
          <w:p w:rsidR="00475660" w:rsidRPr="00297314" w:rsidRDefault="00475660">
            <w:pPr>
              <w:jc w:val="center"/>
              <w:rPr>
                <w:color w:val="000000"/>
                <w:sz w:val="24"/>
                <w:szCs w:val="24"/>
              </w:rPr>
            </w:pPr>
            <w:r w:rsidRPr="00297314">
              <w:rPr>
                <w:bCs/>
                <w:color w:val="000000"/>
                <w:sz w:val="24"/>
                <w:szCs w:val="24"/>
              </w:rPr>
              <w:t>4,27076</w:t>
            </w:r>
          </w:p>
        </w:tc>
        <w:tc>
          <w:tcPr>
            <w:tcW w:w="1559" w:type="dxa"/>
            <w:vAlign w:val="bottom"/>
          </w:tcPr>
          <w:p w:rsidR="00475660" w:rsidRPr="00F85678" w:rsidRDefault="00475660" w:rsidP="00475660">
            <w:pPr>
              <w:jc w:val="center"/>
              <w:rPr>
                <w:color w:val="000000"/>
                <w:sz w:val="24"/>
                <w:szCs w:val="24"/>
              </w:rPr>
            </w:pPr>
            <w:r w:rsidRPr="00F85678">
              <w:rPr>
                <w:color w:val="000000"/>
                <w:sz w:val="24"/>
                <w:szCs w:val="24"/>
              </w:rPr>
              <w:t>4,2</w:t>
            </w:r>
            <w:r>
              <w:rPr>
                <w:color w:val="000000"/>
                <w:sz w:val="24"/>
                <w:szCs w:val="24"/>
              </w:rPr>
              <w:t>7076</w:t>
            </w:r>
          </w:p>
        </w:tc>
        <w:tc>
          <w:tcPr>
            <w:tcW w:w="1276" w:type="dxa"/>
            <w:vAlign w:val="bottom"/>
          </w:tcPr>
          <w:p w:rsidR="00475660" w:rsidRPr="00475660" w:rsidRDefault="00475660" w:rsidP="00475660">
            <w:pPr>
              <w:jc w:val="center"/>
              <w:rPr>
                <w:color w:val="000000"/>
                <w:sz w:val="22"/>
                <w:szCs w:val="22"/>
              </w:rPr>
            </w:pPr>
            <w:r w:rsidRPr="00475660">
              <w:rPr>
                <w:color w:val="000000"/>
                <w:sz w:val="22"/>
                <w:szCs w:val="22"/>
              </w:rPr>
              <w:t>4,72924</w:t>
            </w:r>
          </w:p>
        </w:tc>
        <w:tc>
          <w:tcPr>
            <w:tcW w:w="1135" w:type="dxa"/>
            <w:shd w:val="clear" w:color="auto" w:fill="D9D9D9" w:themeFill="background1" w:themeFillShade="D9"/>
            <w:vAlign w:val="bottom"/>
          </w:tcPr>
          <w:p w:rsidR="00475660" w:rsidRPr="00475660" w:rsidRDefault="00475660" w:rsidP="00475660">
            <w:pPr>
              <w:jc w:val="center"/>
              <w:rPr>
                <w:color w:val="000000"/>
                <w:sz w:val="22"/>
                <w:szCs w:val="22"/>
              </w:rPr>
            </w:pPr>
            <w:r w:rsidRPr="00475660">
              <w:rPr>
                <w:color w:val="000000"/>
                <w:sz w:val="22"/>
                <w:szCs w:val="22"/>
              </w:rPr>
              <w:t>52,55</w:t>
            </w:r>
          </w:p>
        </w:tc>
      </w:tr>
      <w:tr w:rsidR="00475660" w:rsidRPr="00CB5E66" w:rsidTr="00167C8C">
        <w:tc>
          <w:tcPr>
            <w:tcW w:w="709" w:type="dxa"/>
          </w:tcPr>
          <w:p w:rsidR="00475660" w:rsidRDefault="00475660" w:rsidP="00FB48D7">
            <w:pPr>
              <w:shd w:val="clear" w:color="auto" w:fill="FFFFFF"/>
              <w:spacing w:line="276" w:lineRule="auto"/>
              <w:jc w:val="center"/>
              <w:rPr>
                <w:sz w:val="24"/>
                <w:szCs w:val="24"/>
              </w:rPr>
            </w:pPr>
            <w:r>
              <w:rPr>
                <w:sz w:val="24"/>
                <w:szCs w:val="24"/>
              </w:rPr>
              <w:t>19</w:t>
            </w:r>
          </w:p>
        </w:tc>
        <w:tc>
          <w:tcPr>
            <w:tcW w:w="2126" w:type="dxa"/>
          </w:tcPr>
          <w:p w:rsidR="00475660" w:rsidRPr="00EB340E" w:rsidRDefault="00475660" w:rsidP="00FB48D7">
            <w:pPr>
              <w:spacing w:line="299" w:lineRule="atLeast"/>
              <w:jc w:val="center"/>
              <w:rPr>
                <w:sz w:val="24"/>
                <w:szCs w:val="24"/>
              </w:rPr>
            </w:pPr>
            <w:r w:rsidRPr="00EB340E">
              <w:rPr>
                <w:sz w:val="24"/>
                <w:szCs w:val="24"/>
              </w:rPr>
              <w:t xml:space="preserve">Котельная </w:t>
            </w:r>
            <w:r>
              <w:rPr>
                <w:sz w:val="24"/>
                <w:szCs w:val="24"/>
              </w:rPr>
              <w:t>№12</w:t>
            </w:r>
          </w:p>
        </w:tc>
        <w:tc>
          <w:tcPr>
            <w:tcW w:w="1418" w:type="dxa"/>
          </w:tcPr>
          <w:p w:rsidR="00475660" w:rsidRPr="00DD103C" w:rsidRDefault="00475660" w:rsidP="00167C8C">
            <w:pPr>
              <w:jc w:val="center"/>
              <w:rPr>
                <w:sz w:val="24"/>
                <w:szCs w:val="24"/>
              </w:rPr>
            </w:pPr>
            <w:r>
              <w:rPr>
                <w:sz w:val="24"/>
                <w:szCs w:val="24"/>
              </w:rPr>
              <w:t>4,5</w:t>
            </w:r>
          </w:p>
        </w:tc>
        <w:tc>
          <w:tcPr>
            <w:tcW w:w="1417" w:type="dxa"/>
            <w:vAlign w:val="center"/>
          </w:tcPr>
          <w:p w:rsidR="00475660" w:rsidRPr="00297314" w:rsidRDefault="00475660">
            <w:pPr>
              <w:jc w:val="center"/>
              <w:rPr>
                <w:color w:val="000000"/>
                <w:sz w:val="24"/>
                <w:szCs w:val="24"/>
              </w:rPr>
            </w:pPr>
            <w:r w:rsidRPr="00297314">
              <w:rPr>
                <w:bCs/>
                <w:color w:val="000000"/>
                <w:sz w:val="24"/>
                <w:szCs w:val="24"/>
              </w:rPr>
              <w:t>0,74306</w:t>
            </w:r>
          </w:p>
        </w:tc>
        <w:tc>
          <w:tcPr>
            <w:tcW w:w="1559" w:type="dxa"/>
            <w:vAlign w:val="bottom"/>
          </w:tcPr>
          <w:p w:rsidR="00475660" w:rsidRPr="00F85678" w:rsidRDefault="00475660">
            <w:pPr>
              <w:jc w:val="center"/>
              <w:rPr>
                <w:color w:val="000000"/>
                <w:sz w:val="24"/>
                <w:szCs w:val="24"/>
              </w:rPr>
            </w:pPr>
            <w:r w:rsidRPr="00F85678">
              <w:rPr>
                <w:color w:val="000000"/>
                <w:sz w:val="24"/>
                <w:szCs w:val="24"/>
              </w:rPr>
              <w:t>0,74306</w:t>
            </w:r>
          </w:p>
        </w:tc>
        <w:tc>
          <w:tcPr>
            <w:tcW w:w="1276" w:type="dxa"/>
            <w:vAlign w:val="bottom"/>
          </w:tcPr>
          <w:p w:rsidR="00475660" w:rsidRPr="00475660" w:rsidRDefault="00475660" w:rsidP="00475660">
            <w:pPr>
              <w:jc w:val="center"/>
              <w:rPr>
                <w:color w:val="000000"/>
                <w:sz w:val="22"/>
                <w:szCs w:val="22"/>
              </w:rPr>
            </w:pPr>
            <w:r w:rsidRPr="00475660">
              <w:rPr>
                <w:color w:val="000000"/>
                <w:sz w:val="22"/>
                <w:szCs w:val="22"/>
              </w:rPr>
              <w:t>3,75694</w:t>
            </w:r>
          </w:p>
        </w:tc>
        <w:tc>
          <w:tcPr>
            <w:tcW w:w="1135" w:type="dxa"/>
            <w:shd w:val="clear" w:color="auto" w:fill="D9D9D9" w:themeFill="background1" w:themeFillShade="D9"/>
            <w:vAlign w:val="bottom"/>
          </w:tcPr>
          <w:p w:rsidR="00475660" w:rsidRPr="00475660" w:rsidRDefault="00475660" w:rsidP="00475660">
            <w:pPr>
              <w:jc w:val="center"/>
              <w:rPr>
                <w:color w:val="000000"/>
                <w:sz w:val="22"/>
                <w:szCs w:val="22"/>
              </w:rPr>
            </w:pPr>
            <w:r w:rsidRPr="00475660">
              <w:rPr>
                <w:color w:val="000000"/>
                <w:sz w:val="22"/>
                <w:szCs w:val="22"/>
              </w:rPr>
              <w:t>83,5</w:t>
            </w:r>
          </w:p>
        </w:tc>
      </w:tr>
      <w:tr w:rsidR="00475660" w:rsidRPr="00CB5E66" w:rsidTr="00167C8C">
        <w:tc>
          <w:tcPr>
            <w:tcW w:w="709" w:type="dxa"/>
          </w:tcPr>
          <w:p w:rsidR="00475660" w:rsidRDefault="00475660" w:rsidP="00996123">
            <w:pPr>
              <w:shd w:val="clear" w:color="auto" w:fill="FFFFFF"/>
              <w:spacing w:line="276" w:lineRule="auto"/>
              <w:jc w:val="center"/>
              <w:rPr>
                <w:sz w:val="24"/>
                <w:szCs w:val="24"/>
              </w:rPr>
            </w:pPr>
            <w:r>
              <w:rPr>
                <w:sz w:val="24"/>
                <w:szCs w:val="24"/>
              </w:rPr>
              <w:t>20</w:t>
            </w:r>
          </w:p>
        </w:tc>
        <w:tc>
          <w:tcPr>
            <w:tcW w:w="2126" w:type="dxa"/>
          </w:tcPr>
          <w:p w:rsidR="00475660" w:rsidRPr="00EB340E" w:rsidRDefault="00475660" w:rsidP="00996123">
            <w:pPr>
              <w:spacing w:line="299" w:lineRule="atLeast"/>
              <w:jc w:val="center"/>
              <w:rPr>
                <w:sz w:val="24"/>
                <w:szCs w:val="24"/>
              </w:rPr>
            </w:pPr>
            <w:r w:rsidRPr="00EB340E">
              <w:rPr>
                <w:sz w:val="24"/>
                <w:szCs w:val="24"/>
              </w:rPr>
              <w:t>Котельная № 1</w:t>
            </w:r>
            <w:r>
              <w:rPr>
                <w:sz w:val="24"/>
                <w:szCs w:val="24"/>
              </w:rPr>
              <w:t>4</w:t>
            </w:r>
          </w:p>
        </w:tc>
        <w:tc>
          <w:tcPr>
            <w:tcW w:w="1418" w:type="dxa"/>
          </w:tcPr>
          <w:p w:rsidR="00475660" w:rsidRPr="00C90A31" w:rsidRDefault="00475660" w:rsidP="00167C8C">
            <w:pPr>
              <w:jc w:val="center"/>
              <w:rPr>
                <w:sz w:val="24"/>
                <w:szCs w:val="24"/>
              </w:rPr>
            </w:pPr>
            <w:r>
              <w:rPr>
                <w:sz w:val="24"/>
                <w:szCs w:val="24"/>
              </w:rPr>
              <w:t>6,5</w:t>
            </w:r>
          </w:p>
        </w:tc>
        <w:tc>
          <w:tcPr>
            <w:tcW w:w="1417" w:type="dxa"/>
            <w:vAlign w:val="center"/>
          </w:tcPr>
          <w:p w:rsidR="00475660" w:rsidRPr="00297314" w:rsidRDefault="00475660">
            <w:pPr>
              <w:jc w:val="center"/>
              <w:rPr>
                <w:color w:val="000000"/>
                <w:sz w:val="24"/>
                <w:szCs w:val="24"/>
              </w:rPr>
            </w:pPr>
            <w:r w:rsidRPr="00297314">
              <w:rPr>
                <w:bCs/>
                <w:color w:val="000000"/>
                <w:sz w:val="24"/>
                <w:szCs w:val="24"/>
              </w:rPr>
              <w:t>4,67019</w:t>
            </w:r>
          </w:p>
        </w:tc>
        <w:tc>
          <w:tcPr>
            <w:tcW w:w="1559" w:type="dxa"/>
            <w:vAlign w:val="bottom"/>
          </w:tcPr>
          <w:p w:rsidR="00475660" w:rsidRPr="00F85678" w:rsidRDefault="00475660">
            <w:pPr>
              <w:jc w:val="center"/>
              <w:rPr>
                <w:color w:val="000000"/>
                <w:sz w:val="24"/>
                <w:szCs w:val="24"/>
              </w:rPr>
            </w:pPr>
            <w:r w:rsidRPr="00F85678">
              <w:rPr>
                <w:color w:val="000000"/>
                <w:sz w:val="24"/>
                <w:szCs w:val="24"/>
              </w:rPr>
              <w:t>4,67019</w:t>
            </w:r>
          </w:p>
        </w:tc>
        <w:tc>
          <w:tcPr>
            <w:tcW w:w="1276" w:type="dxa"/>
            <w:vAlign w:val="bottom"/>
          </w:tcPr>
          <w:p w:rsidR="00475660" w:rsidRPr="00475660" w:rsidRDefault="00475660" w:rsidP="00475660">
            <w:pPr>
              <w:jc w:val="center"/>
              <w:rPr>
                <w:color w:val="000000"/>
                <w:sz w:val="22"/>
                <w:szCs w:val="22"/>
              </w:rPr>
            </w:pPr>
            <w:r w:rsidRPr="00475660">
              <w:rPr>
                <w:color w:val="000000"/>
                <w:sz w:val="22"/>
                <w:szCs w:val="22"/>
              </w:rPr>
              <w:t>1,82981</w:t>
            </w:r>
          </w:p>
        </w:tc>
        <w:tc>
          <w:tcPr>
            <w:tcW w:w="1135" w:type="dxa"/>
            <w:shd w:val="clear" w:color="auto" w:fill="auto"/>
            <w:vAlign w:val="bottom"/>
          </w:tcPr>
          <w:p w:rsidR="00475660" w:rsidRPr="00475660" w:rsidRDefault="00475660" w:rsidP="00475660">
            <w:pPr>
              <w:jc w:val="center"/>
              <w:rPr>
                <w:color w:val="000000"/>
                <w:sz w:val="22"/>
                <w:szCs w:val="22"/>
              </w:rPr>
            </w:pPr>
            <w:r w:rsidRPr="00475660">
              <w:rPr>
                <w:color w:val="000000"/>
                <w:sz w:val="22"/>
                <w:szCs w:val="22"/>
              </w:rPr>
              <w:t>28,2</w:t>
            </w:r>
          </w:p>
        </w:tc>
      </w:tr>
      <w:tr w:rsidR="00475660" w:rsidRPr="00CB5E66" w:rsidTr="00FB48D7">
        <w:tc>
          <w:tcPr>
            <w:tcW w:w="9640" w:type="dxa"/>
            <w:gridSpan w:val="7"/>
            <w:vAlign w:val="center"/>
          </w:tcPr>
          <w:p w:rsidR="00475660" w:rsidRPr="00C267F2" w:rsidRDefault="00475660" w:rsidP="00996123">
            <w:pPr>
              <w:jc w:val="center"/>
              <w:rPr>
                <w:b/>
                <w:color w:val="000000"/>
                <w:sz w:val="24"/>
                <w:szCs w:val="24"/>
                <w:u w:val="single"/>
              </w:rPr>
            </w:pPr>
            <w:r w:rsidRPr="0083356B">
              <w:rPr>
                <w:b/>
                <w:color w:val="000000"/>
                <w:sz w:val="24"/>
                <w:szCs w:val="24"/>
                <w:u w:val="single"/>
              </w:rPr>
              <w:t>МУП «Сердобская теплосеть»</w:t>
            </w:r>
          </w:p>
        </w:tc>
      </w:tr>
      <w:tr w:rsidR="00475660" w:rsidRPr="005F6236" w:rsidTr="00562021">
        <w:tc>
          <w:tcPr>
            <w:tcW w:w="709" w:type="dxa"/>
          </w:tcPr>
          <w:p w:rsidR="00475660" w:rsidRPr="005F6236" w:rsidRDefault="00475660" w:rsidP="005F6236">
            <w:pPr>
              <w:shd w:val="clear" w:color="auto" w:fill="FFFFFF"/>
              <w:spacing w:line="276" w:lineRule="auto"/>
              <w:jc w:val="center"/>
              <w:rPr>
                <w:sz w:val="24"/>
                <w:szCs w:val="24"/>
              </w:rPr>
            </w:pPr>
            <w:r w:rsidRPr="005F6236">
              <w:rPr>
                <w:sz w:val="24"/>
                <w:szCs w:val="24"/>
              </w:rPr>
              <w:t>21</w:t>
            </w:r>
          </w:p>
        </w:tc>
        <w:tc>
          <w:tcPr>
            <w:tcW w:w="2126" w:type="dxa"/>
          </w:tcPr>
          <w:p w:rsidR="00475660" w:rsidRPr="005F6236" w:rsidRDefault="00475660" w:rsidP="005F6236">
            <w:pPr>
              <w:spacing w:line="299" w:lineRule="atLeast"/>
              <w:jc w:val="center"/>
              <w:rPr>
                <w:sz w:val="24"/>
                <w:szCs w:val="24"/>
              </w:rPr>
            </w:pPr>
            <w:r w:rsidRPr="005F6236">
              <w:rPr>
                <w:sz w:val="24"/>
                <w:szCs w:val="24"/>
              </w:rPr>
              <w:t>Котельная №10</w:t>
            </w:r>
          </w:p>
        </w:tc>
        <w:tc>
          <w:tcPr>
            <w:tcW w:w="1418" w:type="dxa"/>
            <w:vAlign w:val="center"/>
          </w:tcPr>
          <w:p w:rsidR="00475660" w:rsidRPr="005F6236" w:rsidRDefault="00475660" w:rsidP="005F6236">
            <w:pPr>
              <w:jc w:val="center"/>
              <w:rPr>
                <w:color w:val="000000"/>
                <w:sz w:val="24"/>
                <w:szCs w:val="24"/>
              </w:rPr>
            </w:pPr>
            <w:r w:rsidRPr="005F6236">
              <w:rPr>
                <w:color w:val="000000"/>
                <w:sz w:val="24"/>
                <w:szCs w:val="24"/>
              </w:rPr>
              <w:t>1,5</w:t>
            </w:r>
          </w:p>
        </w:tc>
        <w:tc>
          <w:tcPr>
            <w:tcW w:w="1417" w:type="dxa"/>
            <w:vAlign w:val="center"/>
          </w:tcPr>
          <w:p w:rsidR="00475660" w:rsidRPr="005F6236" w:rsidRDefault="00475660" w:rsidP="005F6236">
            <w:pPr>
              <w:jc w:val="center"/>
              <w:rPr>
                <w:color w:val="000000"/>
                <w:sz w:val="24"/>
                <w:szCs w:val="24"/>
              </w:rPr>
            </w:pPr>
            <w:r w:rsidRPr="005F6236">
              <w:rPr>
                <w:bCs/>
                <w:color w:val="000000"/>
                <w:sz w:val="24"/>
                <w:szCs w:val="24"/>
              </w:rPr>
              <w:t>1,09969</w:t>
            </w:r>
          </w:p>
        </w:tc>
        <w:tc>
          <w:tcPr>
            <w:tcW w:w="1559" w:type="dxa"/>
            <w:vAlign w:val="bottom"/>
          </w:tcPr>
          <w:p w:rsidR="00475660" w:rsidRPr="005F6236" w:rsidRDefault="00475660" w:rsidP="005F6236">
            <w:pPr>
              <w:jc w:val="center"/>
              <w:rPr>
                <w:color w:val="000000"/>
                <w:sz w:val="24"/>
                <w:szCs w:val="24"/>
              </w:rPr>
            </w:pPr>
            <w:r w:rsidRPr="005F6236">
              <w:rPr>
                <w:color w:val="000000"/>
                <w:sz w:val="24"/>
                <w:szCs w:val="24"/>
              </w:rPr>
              <w:t>1,09969</w:t>
            </w:r>
          </w:p>
        </w:tc>
        <w:tc>
          <w:tcPr>
            <w:tcW w:w="1276" w:type="dxa"/>
            <w:vAlign w:val="bottom"/>
          </w:tcPr>
          <w:p w:rsidR="00475660" w:rsidRPr="005F6236" w:rsidRDefault="00475660">
            <w:pPr>
              <w:jc w:val="center"/>
              <w:rPr>
                <w:color w:val="000000"/>
                <w:sz w:val="24"/>
                <w:szCs w:val="24"/>
              </w:rPr>
            </w:pPr>
            <w:r w:rsidRPr="005F6236">
              <w:rPr>
                <w:color w:val="000000"/>
                <w:sz w:val="24"/>
                <w:szCs w:val="24"/>
              </w:rPr>
              <w:t>0,40031</w:t>
            </w:r>
          </w:p>
        </w:tc>
        <w:tc>
          <w:tcPr>
            <w:tcW w:w="1135" w:type="dxa"/>
            <w:vAlign w:val="bottom"/>
          </w:tcPr>
          <w:p w:rsidR="00475660" w:rsidRPr="00994942" w:rsidRDefault="00475660">
            <w:pPr>
              <w:jc w:val="center"/>
              <w:rPr>
                <w:color w:val="000000"/>
                <w:sz w:val="24"/>
                <w:szCs w:val="24"/>
              </w:rPr>
            </w:pPr>
            <w:r w:rsidRPr="00994942">
              <w:rPr>
                <w:color w:val="000000"/>
                <w:sz w:val="24"/>
                <w:szCs w:val="24"/>
              </w:rPr>
              <w:t>26,7</w:t>
            </w:r>
          </w:p>
        </w:tc>
      </w:tr>
      <w:tr w:rsidR="00475660" w:rsidRPr="005F6236" w:rsidTr="00562021">
        <w:tc>
          <w:tcPr>
            <w:tcW w:w="709" w:type="dxa"/>
          </w:tcPr>
          <w:p w:rsidR="00475660" w:rsidRPr="005F6236" w:rsidRDefault="00475660" w:rsidP="005F6236">
            <w:pPr>
              <w:shd w:val="clear" w:color="auto" w:fill="FFFFFF"/>
              <w:spacing w:line="276" w:lineRule="auto"/>
              <w:jc w:val="center"/>
              <w:rPr>
                <w:sz w:val="24"/>
                <w:szCs w:val="24"/>
              </w:rPr>
            </w:pPr>
            <w:r w:rsidRPr="005F6236">
              <w:rPr>
                <w:sz w:val="24"/>
                <w:szCs w:val="24"/>
              </w:rPr>
              <w:t>22</w:t>
            </w:r>
          </w:p>
        </w:tc>
        <w:tc>
          <w:tcPr>
            <w:tcW w:w="2126" w:type="dxa"/>
          </w:tcPr>
          <w:p w:rsidR="00475660" w:rsidRPr="005F6236" w:rsidRDefault="00475660" w:rsidP="005F6236">
            <w:pPr>
              <w:spacing w:line="299" w:lineRule="atLeast"/>
              <w:jc w:val="center"/>
              <w:rPr>
                <w:sz w:val="24"/>
                <w:szCs w:val="24"/>
              </w:rPr>
            </w:pPr>
            <w:r w:rsidRPr="005F6236">
              <w:rPr>
                <w:sz w:val="24"/>
                <w:szCs w:val="24"/>
              </w:rPr>
              <w:t>Котельная №13</w:t>
            </w:r>
          </w:p>
        </w:tc>
        <w:tc>
          <w:tcPr>
            <w:tcW w:w="1418" w:type="dxa"/>
            <w:vAlign w:val="center"/>
          </w:tcPr>
          <w:p w:rsidR="00475660" w:rsidRPr="005F6236" w:rsidRDefault="00475660" w:rsidP="005F6236">
            <w:pPr>
              <w:jc w:val="center"/>
              <w:rPr>
                <w:color w:val="000000"/>
                <w:sz w:val="24"/>
                <w:szCs w:val="24"/>
              </w:rPr>
            </w:pPr>
            <w:r w:rsidRPr="005F6236">
              <w:rPr>
                <w:color w:val="000000"/>
                <w:sz w:val="24"/>
                <w:szCs w:val="24"/>
              </w:rPr>
              <w:t>1,26</w:t>
            </w:r>
          </w:p>
        </w:tc>
        <w:tc>
          <w:tcPr>
            <w:tcW w:w="1417" w:type="dxa"/>
            <w:vAlign w:val="center"/>
          </w:tcPr>
          <w:p w:rsidR="00475660" w:rsidRPr="005F6236" w:rsidRDefault="00475660" w:rsidP="005F6236">
            <w:pPr>
              <w:jc w:val="center"/>
              <w:rPr>
                <w:color w:val="000000"/>
                <w:sz w:val="24"/>
                <w:szCs w:val="24"/>
              </w:rPr>
            </w:pPr>
            <w:r w:rsidRPr="005F6236">
              <w:rPr>
                <w:color w:val="000000"/>
                <w:sz w:val="24"/>
                <w:szCs w:val="24"/>
              </w:rPr>
              <w:t>0,69774</w:t>
            </w:r>
          </w:p>
        </w:tc>
        <w:tc>
          <w:tcPr>
            <w:tcW w:w="1559" w:type="dxa"/>
            <w:vAlign w:val="bottom"/>
          </w:tcPr>
          <w:p w:rsidR="00475660" w:rsidRPr="005F6236" w:rsidRDefault="00475660" w:rsidP="005F6236">
            <w:pPr>
              <w:jc w:val="center"/>
              <w:rPr>
                <w:color w:val="000000"/>
                <w:sz w:val="24"/>
                <w:szCs w:val="24"/>
              </w:rPr>
            </w:pPr>
            <w:r w:rsidRPr="005F6236">
              <w:rPr>
                <w:color w:val="000000"/>
                <w:sz w:val="24"/>
                <w:szCs w:val="24"/>
              </w:rPr>
              <w:t>0,69774</w:t>
            </w:r>
          </w:p>
        </w:tc>
        <w:tc>
          <w:tcPr>
            <w:tcW w:w="1276" w:type="dxa"/>
            <w:vAlign w:val="center"/>
          </w:tcPr>
          <w:p w:rsidR="00475660" w:rsidRPr="005F6236" w:rsidRDefault="00475660" w:rsidP="005F6236">
            <w:pPr>
              <w:jc w:val="center"/>
              <w:rPr>
                <w:color w:val="000000"/>
                <w:sz w:val="24"/>
                <w:szCs w:val="24"/>
              </w:rPr>
            </w:pPr>
            <w:r w:rsidRPr="005F6236">
              <w:rPr>
                <w:color w:val="000000"/>
                <w:sz w:val="24"/>
                <w:szCs w:val="24"/>
              </w:rPr>
              <w:t>0,539</w:t>
            </w:r>
          </w:p>
        </w:tc>
        <w:tc>
          <w:tcPr>
            <w:tcW w:w="1135" w:type="dxa"/>
            <w:shd w:val="clear" w:color="auto" w:fill="D9D9D9" w:themeFill="background1" w:themeFillShade="D9"/>
            <w:vAlign w:val="bottom"/>
          </w:tcPr>
          <w:p w:rsidR="00475660" w:rsidRPr="00994942" w:rsidRDefault="00475660">
            <w:pPr>
              <w:jc w:val="center"/>
              <w:rPr>
                <w:color w:val="000000"/>
                <w:sz w:val="24"/>
                <w:szCs w:val="24"/>
              </w:rPr>
            </w:pPr>
            <w:r w:rsidRPr="00994942">
              <w:rPr>
                <w:color w:val="000000"/>
                <w:sz w:val="24"/>
                <w:szCs w:val="24"/>
              </w:rPr>
              <w:t>44,6</w:t>
            </w:r>
          </w:p>
        </w:tc>
      </w:tr>
      <w:tr w:rsidR="00475660" w:rsidRPr="005F6236" w:rsidTr="00994942">
        <w:tc>
          <w:tcPr>
            <w:tcW w:w="709" w:type="dxa"/>
          </w:tcPr>
          <w:p w:rsidR="00475660" w:rsidRPr="005F6236" w:rsidRDefault="00475660" w:rsidP="005F6236">
            <w:pPr>
              <w:shd w:val="clear" w:color="auto" w:fill="FFFFFF"/>
              <w:spacing w:line="276" w:lineRule="auto"/>
              <w:jc w:val="center"/>
              <w:rPr>
                <w:sz w:val="24"/>
                <w:szCs w:val="24"/>
              </w:rPr>
            </w:pPr>
            <w:r w:rsidRPr="005F6236">
              <w:rPr>
                <w:sz w:val="24"/>
                <w:szCs w:val="24"/>
              </w:rPr>
              <w:t>23</w:t>
            </w:r>
          </w:p>
        </w:tc>
        <w:tc>
          <w:tcPr>
            <w:tcW w:w="2126" w:type="dxa"/>
          </w:tcPr>
          <w:p w:rsidR="00475660" w:rsidRPr="005F6236" w:rsidRDefault="00475660" w:rsidP="005F6236">
            <w:pPr>
              <w:spacing w:line="299" w:lineRule="atLeast"/>
              <w:jc w:val="center"/>
              <w:rPr>
                <w:sz w:val="24"/>
                <w:szCs w:val="24"/>
              </w:rPr>
            </w:pPr>
            <w:r w:rsidRPr="005F6236">
              <w:rPr>
                <w:sz w:val="24"/>
                <w:szCs w:val="24"/>
              </w:rPr>
              <w:t>Котельная № 15</w:t>
            </w:r>
          </w:p>
        </w:tc>
        <w:tc>
          <w:tcPr>
            <w:tcW w:w="1418" w:type="dxa"/>
            <w:vAlign w:val="center"/>
          </w:tcPr>
          <w:p w:rsidR="00475660" w:rsidRPr="005F6236" w:rsidRDefault="00475660" w:rsidP="005F6236">
            <w:pPr>
              <w:jc w:val="center"/>
              <w:rPr>
                <w:color w:val="000000"/>
                <w:sz w:val="24"/>
                <w:szCs w:val="24"/>
              </w:rPr>
            </w:pPr>
            <w:r w:rsidRPr="005F6236">
              <w:rPr>
                <w:color w:val="000000"/>
                <w:sz w:val="24"/>
                <w:szCs w:val="24"/>
              </w:rPr>
              <w:t>4</w:t>
            </w:r>
          </w:p>
        </w:tc>
        <w:tc>
          <w:tcPr>
            <w:tcW w:w="1417" w:type="dxa"/>
            <w:vAlign w:val="center"/>
          </w:tcPr>
          <w:p w:rsidR="00475660" w:rsidRPr="005F6236" w:rsidRDefault="00475660" w:rsidP="005F6236">
            <w:pPr>
              <w:jc w:val="center"/>
              <w:rPr>
                <w:color w:val="000000"/>
                <w:sz w:val="24"/>
                <w:szCs w:val="24"/>
              </w:rPr>
            </w:pPr>
            <w:r w:rsidRPr="005F6236">
              <w:rPr>
                <w:color w:val="000000"/>
                <w:sz w:val="24"/>
                <w:szCs w:val="24"/>
              </w:rPr>
              <w:t>3,52289</w:t>
            </w:r>
          </w:p>
        </w:tc>
        <w:tc>
          <w:tcPr>
            <w:tcW w:w="1559" w:type="dxa"/>
            <w:vAlign w:val="bottom"/>
          </w:tcPr>
          <w:p w:rsidR="00475660" w:rsidRPr="005F6236" w:rsidRDefault="00475660" w:rsidP="005F6236">
            <w:pPr>
              <w:jc w:val="center"/>
              <w:rPr>
                <w:color w:val="000000"/>
                <w:sz w:val="24"/>
                <w:szCs w:val="24"/>
              </w:rPr>
            </w:pPr>
            <w:r w:rsidRPr="005F6236">
              <w:rPr>
                <w:color w:val="000000"/>
                <w:sz w:val="24"/>
                <w:szCs w:val="24"/>
              </w:rPr>
              <w:t>3,15938</w:t>
            </w:r>
          </w:p>
        </w:tc>
        <w:tc>
          <w:tcPr>
            <w:tcW w:w="1276" w:type="dxa"/>
            <w:vAlign w:val="center"/>
          </w:tcPr>
          <w:p w:rsidR="00475660" w:rsidRPr="005F6236" w:rsidRDefault="00475660" w:rsidP="005F6236">
            <w:pPr>
              <w:jc w:val="center"/>
              <w:rPr>
                <w:color w:val="000000"/>
                <w:sz w:val="24"/>
                <w:szCs w:val="24"/>
              </w:rPr>
            </w:pPr>
            <w:r w:rsidRPr="005F6236">
              <w:rPr>
                <w:color w:val="000000"/>
                <w:sz w:val="24"/>
                <w:szCs w:val="24"/>
              </w:rPr>
              <w:t>4,479735</w:t>
            </w:r>
          </w:p>
        </w:tc>
        <w:tc>
          <w:tcPr>
            <w:tcW w:w="1135" w:type="dxa"/>
            <w:shd w:val="clear" w:color="auto" w:fill="auto"/>
            <w:vAlign w:val="bottom"/>
          </w:tcPr>
          <w:p w:rsidR="00475660" w:rsidRPr="00994942" w:rsidRDefault="00475660">
            <w:pPr>
              <w:jc w:val="center"/>
              <w:rPr>
                <w:color w:val="000000"/>
                <w:sz w:val="24"/>
                <w:szCs w:val="24"/>
              </w:rPr>
            </w:pPr>
            <w:r w:rsidRPr="00994942">
              <w:rPr>
                <w:color w:val="000000"/>
                <w:sz w:val="24"/>
                <w:szCs w:val="24"/>
              </w:rPr>
              <w:t>21,0</w:t>
            </w:r>
          </w:p>
        </w:tc>
      </w:tr>
      <w:tr w:rsidR="00475660" w:rsidRPr="00CB5E66" w:rsidTr="00996123">
        <w:tc>
          <w:tcPr>
            <w:tcW w:w="8505" w:type="dxa"/>
            <w:gridSpan w:val="6"/>
            <w:vAlign w:val="center"/>
          </w:tcPr>
          <w:p w:rsidR="00475660" w:rsidRPr="0083356B" w:rsidRDefault="00475660" w:rsidP="00996123">
            <w:pPr>
              <w:jc w:val="center"/>
              <w:rPr>
                <w:b/>
                <w:sz w:val="24"/>
                <w:szCs w:val="24"/>
              </w:rPr>
            </w:pPr>
            <w:r w:rsidRPr="0083356B">
              <w:rPr>
                <w:b/>
                <w:color w:val="000000"/>
                <w:sz w:val="24"/>
                <w:szCs w:val="24"/>
                <w:u w:val="single"/>
              </w:rPr>
              <w:t>Ведомственные котельные</w:t>
            </w:r>
          </w:p>
        </w:tc>
        <w:tc>
          <w:tcPr>
            <w:tcW w:w="1135" w:type="dxa"/>
          </w:tcPr>
          <w:p w:rsidR="00475660" w:rsidRPr="00C267F2" w:rsidRDefault="00475660" w:rsidP="00996123">
            <w:pPr>
              <w:jc w:val="center"/>
              <w:rPr>
                <w:b/>
                <w:color w:val="000000"/>
                <w:sz w:val="24"/>
                <w:szCs w:val="24"/>
                <w:u w:val="single"/>
              </w:rPr>
            </w:pPr>
          </w:p>
        </w:tc>
      </w:tr>
      <w:tr w:rsidR="00475660" w:rsidRPr="00CB5E66" w:rsidTr="00994942">
        <w:tc>
          <w:tcPr>
            <w:tcW w:w="709" w:type="dxa"/>
          </w:tcPr>
          <w:p w:rsidR="00475660" w:rsidRDefault="00475660" w:rsidP="00996123">
            <w:pPr>
              <w:shd w:val="clear" w:color="auto" w:fill="FFFFFF"/>
              <w:jc w:val="center"/>
              <w:rPr>
                <w:sz w:val="24"/>
                <w:szCs w:val="24"/>
              </w:rPr>
            </w:pPr>
            <w:r>
              <w:rPr>
                <w:sz w:val="24"/>
                <w:szCs w:val="24"/>
              </w:rPr>
              <w:t>24</w:t>
            </w:r>
          </w:p>
        </w:tc>
        <w:tc>
          <w:tcPr>
            <w:tcW w:w="2126" w:type="dxa"/>
          </w:tcPr>
          <w:p w:rsidR="00475660" w:rsidRPr="00FA542A" w:rsidRDefault="00475660" w:rsidP="00996123">
            <w:pPr>
              <w:jc w:val="center"/>
              <w:rPr>
                <w:sz w:val="24"/>
                <w:szCs w:val="24"/>
              </w:rPr>
            </w:pPr>
            <w:r w:rsidRPr="00FA542A">
              <w:rPr>
                <w:sz w:val="24"/>
                <w:szCs w:val="24"/>
              </w:rPr>
              <w:t>Котельная ООО «Мечта»</w:t>
            </w:r>
          </w:p>
        </w:tc>
        <w:tc>
          <w:tcPr>
            <w:tcW w:w="1418" w:type="dxa"/>
            <w:vAlign w:val="center"/>
          </w:tcPr>
          <w:p w:rsidR="00475660" w:rsidRPr="00297314" w:rsidRDefault="00475660">
            <w:pPr>
              <w:jc w:val="center"/>
              <w:rPr>
                <w:color w:val="000000"/>
                <w:sz w:val="24"/>
                <w:szCs w:val="24"/>
              </w:rPr>
            </w:pPr>
            <w:r w:rsidRPr="00297314">
              <w:rPr>
                <w:color w:val="000000"/>
                <w:sz w:val="24"/>
                <w:szCs w:val="24"/>
              </w:rPr>
              <w:t>6</w:t>
            </w:r>
          </w:p>
        </w:tc>
        <w:tc>
          <w:tcPr>
            <w:tcW w:w="1417" w:type="dxa"/>
            <w:vAlign w:val="center"/>
          </w:tcPr>
          <w:p w:rsidR="00475660" w:rsidRPr="00297314" w:rsidRDefault="00475660">
            <w:pPr>
              <w:jc w:val="center"/>
              <w:rPr>
                <w:color w:val="000000"/>
                <w:sz w:val="24"/>
                <w:szCs w:val="24"/>
              </w:rPr>
            </w:pPr>
            <w:r w:rsidRPr="00297314">
              <w:rPr>
                <w:bCs/>
                <w:color w:val="000000"/>
                <w:sz w:val="24"/>
                <w:szCs w:val="24"/>
              </w:rPr>
              <w:t>0,1692</w:t>
            </w:r>
          </w:p>
        </w:tc>
        <w:tc>
          <w:tcPr>
            <w:tcW w:w="1559" w:type="dxa"/>
            <w:vAlign w:val="center"/>
          </w:tcPr>
          <w:p w:rsidR="00475660" w:rsidRPr="005F6236" w:rsidRDefault="00475660" w:rsidP="005F6236">
            <w:pPr>
              <w:jc w:val="center"/>
              <w:rPr>
                <w:color w:val="000000"/>
                <w:sz w:val="24"/>
                <w:szCs w:val="24"/>
              </w:rPr>
            </w:pPr>
            <w:r w:rsidRPr="005F6236">
              <w:rPr>
                <w:color w:val="000000"/>
                <w:sz w:val="24"/>
                <w:szCs w:val="24"/>
              </w:rPr>
              <w:t>0,01678</w:t>
            </w:r>
          </w:p>
        </w:tc>
        <w:tc>
          <w:tcPr>
            <w:tcW w:w="1276" w:type="dxa"/>
            <w:vAlign w:val="bottom"/>
          </w:tcPr>
          <w:p w:rsidR="00475660" w:rsidRPr="005F6236" w:rsidRDefault="00475660">
            <w:pPr>
              <w:jc w:val="center"/>
              <w:rPr>
                <w:color w:val="000000"/>
                <w:sz w:val="24"/>
                <w:szCs w:val="24"/>
              </w:rPr>
            </w:pPr>
            <w:r w:rsidRPr="005F6236">
              <w:rPr>
                <w:color w:val="000000"/>
                <w:sz w:val="24"/>
                <w:szCs w:val="24"/>
              </w:rPr>
              <w:t>5,98322</w:t>
            </w:r>
          </w:p>
        </w:tc>
        <w:tc>
          <w:tcPr>
            <w:tcW w:w="1135" w:type="dxa"/>
            <w:shd w:val="clear" w:color="auto" w:fill="D9D9D9" w:themeFill="background1" w:themeFillShade="D9"/>
            <w:vAlign w:val="bottom"/>
          </w:tcPr>
          <w:p w:rsidR="00475660" w:rsidRPr="00994942" w:rsidRDefault="00475660">
            <w:pPr>
              <w:jc w:val="center"/>
              <w:rPr>
                <w:color w:val="000000"/>
                <w:sz w:val="24"/>
                <w:szCs w:val="24"/>
              </w:rPr>
            </w:pPr>
            <w:r w:rsidRPr="00994942">
              <w:rPr>
                <w:color w:val="000000"/>
                <w:sz w:val="24"/>
                <w:szCs w:val="24"/>
              </w:rPr>
              <w:t>99,7</w:t>
            </w:r>
          </w:p>
        </w:tc>
      </w:tr>
      <w:tr w:rsidR="00475660" w:rsidRPr="00CB5E66" w:rsidTr="00994942">
        <w:tc>
          <w:tcPr>
            <w:tcW w:w="709" w:type="dxa"/>
          </w:tcPr>
          <w:p w:rsidR="00475660" w:rsidRDefault="00475660" w:rsidP="00156DC7">
            <w:pPr>
              <w:shd w:val="clear" w:color="auto" w:fill="FFFFFF"/>
              <w:jc w:val="center"/>
              <w:rPr>
                <w:sz w:val="24"/>
                <w:szCs w:val="24"/>
              </w:rPr>
            </w:pPr>
            <w:r>
              <w:rPr>
                <w:sz w:val="24"/>
                <w:szCs w:val="24"/>
              </w:rPr>
              <w:t>2</w:t>
            </w:r>
            <w:r w:rsidR="00156DC7">
              <w:rPr>
                <w:sz w:val="24"/>
                <w:szCs w:val="24"/>
              </w:rPr>
              <w:t>5</w:t>
            </w:r>
          </w:p>
        </w:tc>
        <w:tc>
          <w:tcPr>
            <w:tcW w:w="2126" w:type="dxa"/>
          </w:tcPr>
          <w:p w:rsidR="00475660" w:rsidRPr="00FA542A" w:rsidRDefault="00475660" w:rsidP="00996123">
            <w:pPr>
              <w:jc w:val="center"/>
              <w:rPr>
                <w:sz w:val="24"/>
                <w:szCs w:val="24"/>
              </w:rPr>
            </w:pPr>
            <w:r w:rsidRPr="00FA542A">
              <w:rPr>
                <w:sz w:val="24"/>
                <w:szCs w:val="24"/>
              </w:rPr>
              <w:t>Котельная ФКИ ЛИУ-6 УФСИН</w:t>
            </w:r>
          </w:p>
        </w:tc>
        <w:tc>
          <w:tcPr>
            <w:tcW w:w="1418" w:type="dxa"/>
            <w:vAlign w:val="center"/>
          </w:tcPr>
          <w:p w:rsidR="00475660" w:rsidRPr="00297314" w:rsidRDefault="00475660">
            <w:pPr>
              <w:jc w:val="center"/>
              <w:rPr>
                <w:color w:val="000000"/>
                <w:sz w:val="24"/>
                <w:szCs w:val="24"/>
              </w:rPr>
            </w:pPr>
            <w:r w:rsidRPr="00297314">
              <w:rPr>
                <w:color w:val="000000"/>
                <w:sz w:val="24"/>
                <w:szCs w:val="24"/>
              </w:rPr>
              <w:t>6,6</w:t>
            </w:r>
          </w:p>
        </w:tc>
        <w:tc>
          <w:tcPr>
            <w:tcW w:w="1417" w:type="dxa"/>
            <w:vAlign w:val="center"/>
          </w:tcPr>
          <w:p w:rsidR="00475660" w:rsidRPr="00297314" w:rsidRDefault="00475660">
            <w:pPr>
              <w:jc w:val="center"/>
              <w:rPr>
                <w:color w:val="000000"/>
                <w:sz w:val="24"/>
                <w:szCs w:val="24"/>
              </w:rPr>
            </w:pPr>
            <w:r w:rsidRPr="00297314">
              <w:rPr>
                <w:bCs/>
                <w:color w:val="000000"/>
                <w:sz w:val="24"/>
                <w:szCs w:val="24"/>
              </w:rPr>
              <w:t>0,0756</w:t>
            </w:r>
          </w:p>
        </w:tc>
        <w:tc>
          <w:tcPr>
            <w:tcW w:w="1559" w:type="dxa"/>
            <w:vAlign w:val="center"/>
          </w:tcPr>
          <w:p w:rsidR="00475660" w:rsidRPr="005F6236" w:rsidRDefault="00475660" w:rsidP="005F6236">
            <w:pPr>
              <w:jc w:val="center"/>
              <w:rPr>
                <w:color w:val="000000"/>
                <w:sz w:val="24"/>
                <w:szCs w:val="24"/>
              </w:rPr>
            </w:pPr>
            <w:r w:rsidRPr="005F6236">
              <w:rPr>
                <w:color w:val="000000"/>
                <w:sz w:val="24"/>
                <w:szCs w:val="24"/>
              </w:rPr>
              <w:t>0</w:t>
            </w:r>
          </w:p>
        </w:tc>
        <w:tc>
          <w:tcPr>
            <w:tcW w:w="1276" w:type="dxa"/>
            <w:vAlign w:val="bottom"/>
          </w:tcPr>
          <w:p w:rsidR="00475660" w:rsidRPr="005F6236" w:rsidRDefault="00475660">
            <w:pPr>
              <w:jc w:val="center"/>
              <w:rPr>
                <w:color w:val="000000"/>
                <w:sz w:val="24"/>
                <w:szCs w:val="24"/>
              </w:rPr>
            </w:pPr>
            <w:r w:rsidRPr="005F6236">
              <w:rPr>
                <w:color w:val="000000"/>
                <w:sz w:val="24"/>
                <w:szCs w:val="24"/>
              </w:rPr>
              <w:t>6,6</w:t>
            </w:r>
          </w:p>
        </w:tc>
        <w:tc>
          <w:tcPr>
            <w:tcW w:w="1135" w:type="dxa"/>
            <w:shd w:val="clear" w:color="auto" w:fill="D9D9D9" w:themeFill="background1" w:themeFillShade="D9"/>
            <w:vAlign w:val="bottom"/>
          </w:tcPr>
          <w:p w:rsidR="00475660" w:rsidRPr="00994942" w:rsidRDefault="00475660">
            <w:pPr>
              <w:jc w:val="center"/>
              <w:rPr>
                <w:color w:val="000000"/>
                <w:sz w:val="24"/>
                <w:szCs w:val="24"/>
              </w:rPr>
            </w:pPr>
            <w:r w:rsidRPr="00994942">
              <w:rPr>
                <w:color w:val="000000"/>
                <w:sz w:val="24"/>
                <w:szCs w:val="24"/>
              </w:rPr>
              <w:t>100,0</w:t>
            </w:r>
          </w:p>
        </w:tc>
      </w:tr>
      <w:tr w:rsidR="00475660" w:rsidRPr="00CB5E66" w:rsidTr="00562021">
        <w:tc>
          <w:tcPr>
            <w:tcW w:w="709" w:type="dxa"/>
          </w:tcPr>
          <w:p w:rsidR="00475660" w:rsidRDefault="00475660" w:rsidP="00996123">
            <w:pPr>
              <w:shd w:val="clear" w:color="auto" w:fill="FFFFFF"/>
              <w:spacing w:line="276" w:lineRule="auto"/>
              <w:jc w:val="center"/>
              <w:rPr>
                <w:sz w:val="24"/>
                <w:szCs w:val="24"/>
              </w:rPr>
            </w:pPr>
          </w:p>
        </w:tc>
        <w:tc>
          <w:tcPr>
            <w:tcW w:w="2126" w:type="dxa"/>
          </w:tcPr>
          <w:p w:rsidR="00475660" w:rsidRPr="009022CB" w:rsidRDefault="00475660" w:rsidP="00996123">
            <w:pPr>
              <w:spacing w:line="299" w:lineRule="atLeast"/>
              <w:jc w:val="center"/>
              <w:rPr>
                <w:b/>
                <w:sz w:val="24"/>
                <w:szCs w:val="24"/>
              </w:rPr>
            </w:pPr>
            <w:r w:rsidRPr="009022CB">
              <w:rPr>
                <w:b/>
                <w:sz w:val="24"/>
                <w:szCs w:val="24"/>
              </w:rPr>
              <w:t>ИТОГО:</w:t>
            </w:r>
          </w:p>
        </w:tc>
        <w:tc>
          <w:tcPr>
            <w:tcW w:w="1418" w:type="dxa"/>
            <w:vAlign w:val="bottom"/>
          </w:tcPr>
          <w:p w:rsidR="00475660" w:rsidRPr="00297314" w:rsidRDefault="008F6A9C" w:rsidP="00156DC7">
            <w:pPr>
              <w:jc w:val="center"/>
              <w:rPr>
                <w:b/>
                <w:color w:val="000000"/>
                <w:sz w:val="24"/>
                <w:szCs w:val="24"/>
              </w:rPr>
            </w:pPr>
            <w:r>
              <w:rPr>
                <w:b/>
                <w:color w:val="000000"/>
                <w:sz w:val="24"/>
                <w:szCs w:val="24"/>
              </w:rPr>
              <w:t>10</w:t>
            </w:r>
            <w:r w:rsidR="00156DC7">
              <w:rPr>
                <w:b/>
                <w:color w:val="000000"/>
                <w:sz w:val="24"/>
                <w:szCs w:val="24"/>
              </w:rPr>
              <w:t>2,86</w:t>
            </w:r>
          </w:p>
        </w:tc>
        <w:tc>
          <w:tcPr>
            <w:tcW w:w="1417" w:type="dxa"/>
            <w:vAlign w:val="bottom"/>
          </w:tcPr>
          <w:p w:rsidR="00475660" w:rsidRPr="00297314" w:rsidRDefault="00475660" w:rsidP="00156DC7">
            <w:pPr>
              <w:jc w:val="center"/>
              <w:rPr>
                <w:b/>
                <w:color w:val="000000"/>
                <w:sz w:val="24"/>
                <w:szCs w:val="24"/>
              </w:rPr>
            </w:pPr>
            <w:r w:rsidRPr="00297314">
              <w:rPr>
                <w:b/>
                <w:color w:val="000000"/>
                <w:sz w:val="24"/>
                <w:szCs w:val="24"/>
              </w:rPr>
              <w:t>53,</w:t>
            </w:r>
            <w:r w:rsidR="00156DC7">
              <w:rPr>
                <w:b/>
                <w:color w:val="000000"/>
                <w:sz w:val="24"/>
                <w:szCs w:val="24"/>
              </w:rPr>
              <w:t>42861</w:t>
            </w:r>
          </w:p>
        </w:tc>
        <w:tc>
          <w:tcPr>
            <w:tcW w:w="1559" w:type="dxa"/>
          </w:tcPr>
          <w:p w:rsidR="00475660" w:rsidRPr="00726AEE" w:rsidRDefault="008F6A9C" w:rsidP="00156DC7">
            <w:pPr>
              <w:jc w:val="center"/>
              <w:rPr>
                <w:b/>
                <w:sz w:val="24"/>
                <w:szCs w:val="24"/>
              </w:rPr>
            </w:pPr>
            <w:r>
              <w:rPr>
                <w:b/>
                <w:sz w:val="24"/>
                <w:szCs w:val="24"/>
              </w:rPr>
              <w:t>53,</w:t>
            </w:r>
            <w:r w:rsidR="00156DC7">
              <w:rPr>
                <w:b/>
                <w:sz w:val="24"/>
                <w:szCs w:val="24"/>
              </w:rPr>
              <w:t>357</w:t>
            </w:r>
          </w:p>
        </w:tc>
        <w:tc>
          <w:tcPr>
            <w:tcW w:w="1276" w:type="dxa"/>
          </w:tcPr>
          <w:p w:rsidR="00475660" w:rsidRPr="004F6810" w:rsidRDefault="008F6A9C" w:rsidP="00156DC7">
            <w:pPr>
              <w:jc w:val="center"/>
              <w:rPr>
                <w:b/>
                <w:sz w:val="24"/>
                <w:szCs w:val="24"/>
              </w:rPr>
            </w:pPr>
            <w:r>
              <w:rPr>
                <w:b/>
                <w:sz w:val="24"/>
                <w:szCs w:val="24"/>
              </w:rPr>
              <w:t>5</w:t>
            </w:r>
            <w:r w:rsidR="00156DC7">
              <w:rPr>
                <w:b/>
                <w:sz w:val="24"/>
                <w:szCs w:val="24"/>
              </w:rPr>
              <w:t>0,203</w:t>
            </w:r>
          </w:p>
        </w:tc>
        <w:tc>
          <w:tcPr>
            <w:tcW w:w="1135" w:type="dxa"/>
          </w:tcPr>
          <w:p w:rsidR="00475660" w:rsidRDefault="008F6A9C" w:rsidP="00996123">
            <w:pPr>
              <w:jc w:val="center"/>
              <w:rPr>
                <w:b/>
                <w:sz w:val="24"/>
                <w:szCs w:val="24"/>
              </w:rPr>
            </w:pPr>
            <w:r>
              <w:rPr>
                <w:b/>
                <w:sz w:val="24"/>
                <w:szCs w:val="24"/>
              </w:rPr>
              <w:t>49,2</w:t>
            </w:r>
          </w:p>
        </w:tc>
      </w:tr>
    </w:tbl>
    <w:p w:rsidR="00996123" w:rsidRPr="0096031C" w:rsidRDefault="00996123" w:rsidP="00A03B01">
      <w:pPr>
        <w:ind w:firstLine="567"/>
        <w:jc w:val="both"/>
        <w:rPr>
          <w:sz w:val="24"/>
          <w:szCs w:val="24"/>
        </w:rPr>
      </w:pPr>
    </w:p>
    <w:p w:rsidR="006A6CDC" w:rsidRDefault="006A6CDC" w:rsidP="008C2E1F">
      <w:pPr>
        <w:jc w:val="center"/>
        <w:rPr>
          <w:b/>
          <w:sz w:val="24"/>
          <w:szCs w:val="24"/>
        </w:rPr>
      </w:pPr>
    </w:p>
    <w:p w:rsidR="008D595D" w:rsidRPr="00332026" w:rsidRDefault="008D595D" w:rsidP="00332026">
      <w:pPr>
        <w:jc w:val="center"/>
        <w:rPr>
          <w:rStyle w:val="af6"/>
          <w:b w:val="0"/>
          <w:bCs w:val="0"/>
          <w:sz w:val="24"/>
          <w:szCs w:val="24"/>
        </w:rPr>
      </w:pPr>
      <w:r w:rsidRPr="00332026">
        <w:rPr>
          <w:rStyle w:val="af6"/>
          <w:bCs w:val="0"/>
          <w:sz w:val="24"/>
          <w:szCs w:val="24"/>
        </w:rPr>
        <w:t>5. Г</w:t>
      </w:r>
      <w:r w:rsidR="007E2FA4">
        <w:rPr>
          <w:rStyle w:val="af6"/>
          <w:bCs w:val="0"/>
          <w:sz w:val="24"/>
          <w:szCs w:val="24"/>
        </w:rPr>
        <w:t>лава</w:t>
      </w:r>
      <w:r w:rsidRPr="00332026">
        <w:rPr>
          <w:rStyle w:val="af6"/>
          <w:bCs w:val="0"/>
          <w:sz w:val="24"/>
          <w:szCs w:val="24"/>
        </w:rPr>
        <w:t xml:space="preserve"> 5.</w:t>
      </w:r>
    </w:p>
    <w:p w:rsidR="008D595D" w:rsidRDefault="008D595D" w:rsidP="00332026">
      <w:pPr>
        <w:jc w:val="center"/>
        <w:rPr>
          <w:rStyle w:val="af6"/>
          <w:bCs w:val="0"/>
          <w:sz w:val="24"/>
          <w:szCs w:val="24"/>
        </w:rPr>
      </w:pPr>
      <w:r w:rsidRPr="00332026">
        <w:rPr>
          <w:rStyle w:val="af6"/>
          <w:bCs w:val="0"/>
          <w:sz w:val="24"/>
          <w:szCs w:val="24"/>
        </w:rPr>
        <w:t>«Мастер-план развития системы теплоснабжения города Сердобска»</w:t>
      </w:r>
    </w:p>
    <w:p w:rsidR="00332026" w:rsidRPr="00332026" w:rsidRDefault="00332026" w:rsidP="00332026">
      <w:pPr>
        <w:jc w:val="center"/>
        <w:rPr>
          <w:rStyle w:val="af6"/>
          <w:b w:val="0"/>
          <w:sz w:val="24"/>
          <w:szCs w:val="24"/>
        </w:rPr>
      </w:pPr>
    </w:p>
    <w:p w:rsidR="008D595D" w:rsidRDefault="008D595D" w:rsidP="008D595D">
      <w:pPr>
        <w:ind w:firstLine="426"/>
        <w:jc w:val="both"/>
        <w:rPr>
          <w:sz w:val="24"/>
          <w:szCs w:val="24"/>
        </w:rPr>
      </w:pPr>
      <w:r>
        <w:rPr>
          <w:sz w:val="24"/>
          <w:szCs w:val="24"/>
        </w:rPr>
        <w:t>Теплоснабжение жилой и общественной застройки на территории города Сердобска осуществляется по смешанной схеме.</w:t>
      </w:r>
    </w:p>
    <w:p w:rsidR="008D595D" w:rsidRDefault="008D595D" w:rsidP="008D595D">
      <w:pPr>
        <w:ind w:firstLine="426"/>
        <w:jc w:val="both"/>
        <w:rPr>
          <w:sz w:val="24"/>
          <w:szCs w:val="24"/>
        </w:rPr>
      </w:pPr>
      <w:r>
        <w:rPr>
          <w:sz w:val="24"/>
          <w:szCs w:val="24"/>
        </w:rPr>
        <w:t>Основная часть многоквартирного жилого фонда, крупные общественные здания, некоторые производственные и коммунально-бытовые предприятия подключены к централизованной системе теплоснабжения, которая состоит из котельных и тепловых сетей.</w:t>
      </w:r>
    </w:p>
    <w:p w:rsidR="008D595D" w:rsidRDefault="008D595D" w:rsidP="008D595D">
      <w:pPr>
        <w:pStyle w:val="af8"/>
        <w:rPr>
          <w:lang w:val="ru-RU"/>
        </w:rPr>
      </w:pPr>
      <w:r>
        <w:t>Перспективная зона действия центральных систем теплоснабжения и индивидуальных источников тепловой энергии  покрывает все объекты, находящиеся на территории поселения.</w:t>
      </w:r>
    </w:p>
    <w:p w:rsidR="008D595D" w:rsidRDefault="008D595D" w:rsidP="008D595D">
      <w:pPr>
        <w:pStyle w:val="af8"/>
        <w:rPr>
          <w:lang w:val="ru-RU"/>
        </w:rPr>
      </w:pPr>
      <w:r>
        <w:rPr>
          <w:lang w:val="ru-RU"/>
        </w:rPr>
        <w:t>На момент актуализации схемы теплоснабжения вариант перспективного развития системы теплоснабжения города Сердобска не изменился, относительно ранее принятого в утвержденной в установленном порядке, актуализированной в 2018 году, схемы теплоснабжения.</w:t>
      </w:r>
    </w:p>
    <w:p w:rsidR="006A6CDC" w:rsidRPr="008D595D" w:rsidRDefault="008D595D" w:rsidP="008D595D">
      <w:pPr>
        <w:ind w:firstLine="540"/>
        <w:rPr>
          <w:b/>
          <w:sz w:val="24"/>
          <w:szCs w:val="24"/>
        </w:rPr>
      </w:pPr>
      <w:r w:rsidRPr="008D595D">
        <w:rPr>
          <w:sz w:val="24"/>
          <w:szCs w:val="24"/>
        </w:rPr>
        <w:t>При актуализации схемы теплоснабжения прогноз перспективной застройки и прогноз прироста тепловой нагрузки не корректировался, в связи с чем, в пересмотре решений по развитию системы теплоснабжения города Сердобска нет необходимости</w:t>
      </w:r>
    </w:p>
    <w:p w:rsidR="006A6CDC" w:rsidRDefault="006A6CDC" w:rsidP="008C2E1F">
      <w:pPr>
        <w:jc w:val="center"/>
        <w:rPr>
          <w:b/>
          <w:sz w:val="24"/>
          <w:szCs w:val="24"/>
        </w:rPr>
      </w:pPr>
    </w:p>
    <w:p w:rsidR="006A6CDC" w:rsidRDefault="006A6CDC" w:rsidP="008C2E1F">
      <w:pPr>
        <w:jc w:val="center"/>
        <w:rPr>
          <w:b/>
          <w:sz w:val="24"/>
          <w:szCs w:val="24"/>
        </w:rPr>
      </w:pPr>
    </w:p>
    <w:p w:rsidR="006A6CDC" w:rsidRDefault="006A6CDC" w:rsidP="008C2E1F">
      <w:pPr>
        <w:jc w:val="center"/>
        <w:rPr>
          <w:b/>
          <w:sz w:val="24"/>
          <w:szCs w:val="24"/>
        </w:rPr>
      </w:pPr>
    </w:p>
    <w:p w:rsidR="006A6CDC" w:rsidRDefault="006A6CDC" w:rsidP="008C2E1F">
      <w:pPr>
        <w:jc w:val="center"/>
        <w:rPr>
          <w:b/>
          <w:sz w:val="24"/>
          <w:szCs w:val="24"/>
        </w:rPr>
      </w:pPr>
    </w:p>
    <w:p w:rsidR="006A6CDC" w:rsidRDefault="006A6CDC" w:rsidP="008C2E1F">
      <w:pPr>
        <w:jc w:val="center"/>
        <w:rPr>
          <w:b/>
          <w:sz w:val="24"/>
          <w:szCs w:val="24"/>
        </w:rPr>
      </w:pPr>
    </w:p>
    <w:p w:rsidR="006A6CDC" w:rsidRDefault="006A6CDC" w:rsidP="008C2E1F">
      <w:pPr>
        <w:jc w:val="center"/>
        <w:rPr>
          <w:b/>
          <w:sz w:val="24"/>
          <w:szCs w:val="24"/>
        </w:rPr>
      </w:pPr>
    </w:p>
    <w:p w:rsidR="006A6CDC" w:rsidRDefault="006A6CDC" w:rsidP="008C2E1F">
      <w:pPr>
        <w:jc w:val="center"/>
        <w:rPr>
          <w:b/>
          <w:sz w:val="24"/>
          <w:szCs w:val="24"/>
        </w:rPr>
      </w:pPr>
    </w:p>
    <w:p w:rsidR="006A6CDC" w:rsidRDefault="006A6CDC" w:rsidP="008C2E1F">
      <w:pPr>
        <w:jc w:val="center"/>
        <w:rPr>
          <w:b/>
          <w:sz w:val="24"/>
          <w:szCs w:val="24"/>
        </w:rPr>
      </w:pPr>
    </w:p>
    <w:p w:rsidR="006A6CDC" w:rsidRDefault="006A6CDC" w:rsidP="008C2E1F">
      <w:pPr>
        <w:jc w:val="center"/>
        <w:rPr>
          <w:b/>
          <w:sz w:val="24"/>
          <w:szCs w:val="24"/>
        </w:rPr>
      </w:pPr>
    </w:p>
    <w:p w:rsidR="00E97265" w:rsidRPr="008C2E1F" w:rsidRDefault="008D595D" w:rsidP="008C2E1F">
      <w:pPr>
        <w:jc w:val="center"/>
        <w:rPr>
          <w:b/>
          <w:sz w:val="24"/>
          <w:szCs w:val="24"/>
        </w:rPr>
      </w:pPr>
      <w:r>
        <w:rPr>
          <w:b/>
          <w:sz w:val="24"/>
          <w:szCs w:val="24"/>
        </w:rPr>
        <w:t>6</w:t>
      </w:r>
      <w:r w:rsidR="00787432" w:rsidRPr="008C2E1F">
        <w:rPr>
          <w:b/>
          <w:sz w:val="24"/>
          <w:szCs w:val="24"/>
        </w:rPr>
        <w:t xml:space="preserve">. Глава </w:t>
      </w:r>
      <w:r>
        <w:rPr>
          <w:b/>
          <w:sz w:val="24"/>
          <w:szCs w:val="24"/>
        </w:rPr>
        <w:t>6</w:t>
      </w:r>
      <w:r w:rsidR="00787432" w:rsidRPr="008C2E1F">
        <w:rPr>
          <w:b/>
          <w:sz w:val="24"/>
          <w:szCs w:val="24"/>
        </w:rPr>
        <w:t xml:space="preserve"> </w:t>
      </w:r>
      <w:r w:rsidR="00787432" w:rsidRPr="008C2E1F">
        <w:rPr>
          <w:b/>
          <w:sz w:val="24"/>
          <w:szCs w:val="24"/>
        </w:rPr>
        <w:br/>
        <w:t>«</w:t>
      </w:r>
      <w:r>
        <w:rPr>
          <w:b/>
          <w:sz w:val="24"/>
          <w:szCs w:val="24"/>
        </w:rPr>
        <w:t>Существующие и п</w:t>
      </w:r>
      <w:r w:rsidR="00787432" w:rsidRPr="008C2E1F">
        <w:rPr>
          <w:b/>
          <w:sz w:val="24"/>
          <w:szCs w:val="24"/>
        </w:rPr>
        <w:t>ерспективные балансы производительности водоподготовительных установок</w:t>
      </w:r>
      <w:r>
        <w:rPr>
          <w:b/>
          <w:sz w:val="24"/>
          <w:szCs w:val="24"/>
        </w:rPr>
        <w:t xml:space="preserve"> </w:t>
      </w:r>
      <w:r w:rsidR="00787432" w:rsidRPr="008C2E1F">
        <w:rPr>
          <w:b/>
          <w:sz w:val="24"/>
          <w:szCs w:val="24"/>
        </w:rPr>
        <w:t xml:space="preserve"> и максимального  потребления теплоносителя  теплопотребляющими</w:t>
      </w:r>
      <w:r>
        <w:rPr>
          <w:b/>
          <w:sz w:val="24"/>
          <w:szCs w:val="24"/>
        </w:rPr>
        <w:t xml:space="preserve"> </w:t>
      </w:r>
      <w:r w:rsidR="00787432" w:rsidRPr="008C2E1F">
        <w:rPr>
          <w:b/>
          <w:sz w:val="24"/>
          <w:szCs w:val="24"/>
        </w:rPr>
        <w:t>установками потребителей, в том числе в аварийных режимах»</w:t>
      </w:r>
    </w:p>
    <w:p w:rsidR="00787432" w:rsidRPr="008C2E1F" w:rsidRDefault="00787432">
      <w:pPr>
        <w:rPr>
          <w:b/>
          <w:sz w:val="24"/>
          <w:szCs w:val="24"/>
        </w:rPr>
      </w:pPr>
    </w:p>
    <w:p w:rsidR="00AF3683" w:rsidRDefault="00AF3683" w:rsidP="00950BD1">
      <w:pPr>
        <w:pStyle w:val="af1"/>
        <w:spacing w:line="276" w:lineRule="auto"/>
        <w:ind w:firstLine="851"/>
        <w:jc w:val="both"/>
      </w:pPr>
      <w:r>
        <w:t>Существующее насосное оборудование и мощность водоподготовительных установок рассчитано на максимальную теплопроизводительность котельных. При существующих резервах по тепловой мощности источников теплоты и при  отсутствии дополнительных подключений потребителей увеличения мощности водоподготовительных установок не требуется. В перспективе следует провести модернизацию системы автоматического управления насосным оборудованием.</w:t>
      </w:r>
    </w:p>
    <w:p w:rsidR="00787432" w:rsidRDefault="00787432">
      <w:pPr>
        <w:rPr>
          <w:sz w:val="24"/>
          <w:szCs w:val="24"/>
        </w:rPr>
      </w:pPr>
    </w:p>
    <w:p w:rsidR="008F56BC" w:rsidRPr="008C2E1F" w:rsidRDefault="007E2FA4" w:rsidP="008C2E1F">
      <w:pPr>
        <w:jc w:val="center"/>
        <w:rPr>
          <w:b/>
          <w:sz w:val="24"/>
          <w:szCs w:val="24"/>
        </w:rPr>
      </w:pPr>
      <w:r>
        <w:rPr>
          <w:b/>
          <w:sz w:val="24"/>
          <w:szCs w:val="24"/>
        </w:rPr>
        <w:t>7</w:t>
      </w:r>
      <w:r w:rsidR="005D2346">
        <w:rPr>
          <w:b/>
          <w:sz w:val="24"/>
          <w:szCs w:val="24"/>
        </w:rPr>
        <w:t xml:space="preserve">. </w:t>
      </w:r>
      <w:r w:rsidR="008F56BC" w:rsidRPr="008C2E1F">
        <w:rPr>
          <w:b/>
          <w:sz w:val="24"/>
          <w:szCs w:val="24"/>
        </w:rPr>
        <w:t xml:space="preserve">Глава </w:t>
      </w:r>
      <w:r>
        <w:rPr>
          <w:b/>
          <w:sz w:val="24"/>
          <w:szCs w:val="24"/>
        </w:rPr>
        <w:t>7</w:t>
      </w:r>
      <w:r w:rsidR="008F56BC" w:rsidRPr="008C2E1F">
        <w:rPr>
          <w:b/>
          <w:sz w:val="24"/>
          <w:szCs w:val="24"/>
        </w:rPr>
        <w:t xml:space="preserve"> </w:t>
      </w:r>
      <w:r w:rsidR="008F56BC" w:rsidRPr="008C2E1F">
        <w:rPr>
          <w:b/>
          <w:sz w:val="24"/>
          <w:szCs w:val="24"/>
        </w:rPr>
        <w:br/>
      </w:r>
      <w:r w:rsidR="008F56BC" w:rsidRPr="005D2346">
        <w:rPr>
          <w:b/>
          <w:sz w:val="24"/>
          <w:szCs w:val="24"/>
        </w:rPr>
        <w:t xml:space="preserve">«Предложения по строительству и реконструкции и техническому </w:t>
      </w:r>
      <w:r w:rsidR="008F56BC" w:rsidRPr="005D2346">
        <w:rPr>
          <w:b/>
          <w:sz w:val="24"/>
          <w:szCs w:val="24"/>
        </w:rPr>
        <w:br/>
        <w:t>перевооружению источников  тепловой энергии»</w:t>
      </w:r>
    </w:p>
    <w:p w:rsidR="00787432" w:rsidRPr="008C2E1F" w:rsidRDefault="00787432" w:rsidP="008C2E1F">
      <w:pPr>
        <w:ind w:firstLine="851"/>
        <w:jc w:val="center"/>
        <w:rPr>
          <w:b/>
          <w:sz w:val="24"/>
          <w:szCs w:val="24"/>
        </w:rPr>
      </w:pPr>
    </w:p>
    <w:p w:rsidR="00F2278C" w:rsidRPr="007E2FA4" w:rsidRDefault="00F2278C" w:rsidP="00F2278C">
      <w:pPr>
        <w:widowControl w:val="0"/>
        <w:autoSpaceDE w:val="0"/>
        <w:autoSpaceDN w:val="0"/>
        <w:spacing w:before="220"/>
        <w:ind w:firstLine="540"/>
        <w:jc w:val="both"/>
        <w:rPr>
          <w:sz w:val="24"/>
          <w:szCs w:val="24"/>
        </w:rPr>
      </w:pPr>
      <w:r w:rsidRPr="007E2FA4">
        <w:rPr>
          <w:sz w:val="24"/>
          <w:szCs w:val="24"/>
        </w:rPr>
        <w:t>"Согласно представленному проекту инвестиционной программы по реконструкции и модернизации системы теплоснабжения города Сердобска, Сердобского района, Пензенской области ЗАО "ЦентрМетроКом-Энерго" на 2018 - 2022 годы к реализации планируются следующие мероприятия:</w:t>
      </w:r>
    </w:p>
    <w:p w:rsidR="00F2278C" w:rsidRPr="007E2FA4" w:rsidRDefault="00F2278C" w:rsidP="00F2278C">
      <w:pPr>
        <w:widowControl w:val="0"/>
        <w:autoSpaceDE w:val="0"/>
        <w:autoSpaceDN w:val="0"/>
        <w:rPr>
          <w:sz w:val="24"/>
          <w:szCs w:val="24"/>
        </w:rPr>
      </w:pPr>
    </w:p>
    <w:p w:rsidR="00F2278C" w:rsidRPr="007E2FA4" w:rsidRDefault="00F2278C" w:rsidP="00F2278C">
      <w:pPr>
        <w:widowControl w:val="0"/>
        <w:autoSpaceDE w:val="0"/>
        <w:autoSpaceDN w:val="0"/>
        <w:jc w:val="center"/>
        <w:rPr>
          <w:sz w:val="24"/>
          <w:szCs w:val="24"/>
        </w:rPr>
      </w:pPr>
      <w:r w:rsidRPr="007E2FA4">
        <w:rPr>
          <w:sz w:val="24"/>
          <w:szCs w:val="24"/>
        </w:rPr>
        <w:t>1. Переключение потребителей с целью закрытия</w:t>
      </w:r>
    </w:p>
    <w:p w:rsidR="00F2278C" w:rsidRPr="007E2FA4" w:rsidRDefault="00F2278C" w:rsidP="00F2278C">
      <w:pPr>
        <w:widowControl w:val="0"/>
        <w:autoSpaceDE w:val="0"/>
        <w:autoSpaceDN w:val="0"/>
        <w:jc w:val="center"/>
        <w:rPr>
          <w:sz w:val="24"/>
          <w:szCs w:val="24"/>
        </w:rPr>
      </w:pPr>
      <w:r w:rsidRPr="007E2FA4">
        <w:rPr>
          <w:sz w:val="24"/>
          <w:szCs w:val="24"/>
        </w:rPr>
        <w:t>не эффективных котельных</w:t>
      </w:r>
    </w:p>
    <w:p w:rsidR="00F2278C" w:rsidRPr="007E2FA4" w:rsidRDefault="00F2278C" w:rsidP="00F2278C">
      <w:pPr>
        <w:widowControl w:val="0"/>
        <w:autoSpaceDE w:val="0"/>
        <w:autoSpaceDN w:val="0"/>
        <w:jc w:val="center"/>
        <w:rPr>
          <w:sz w:val="24"/>
          <w:szCs w:val="24"/>
        </w:rPr>
      </w:pPr>
    </w:p>
    <w:p w:rsidR="00F2278C" w:rsidRPr="007E2FA4" w:rsidRDefault="00F2278C" w:rsidP="00F2278C">
      <w:pPr>
        <w:widowControl w:val="0"/>
        <w:autoSpaceDE w:val="0"/>
        <w:autoSpaceDN w:val="0"/>
        <w:jc w:val="center"/>
        <w:rPr>
          <w:sz w:val="24"/>
          <w:szCs w:val="24"/>
        </w:rPr>
      </w:pPr>
      <w:r w:rsidRPr="007E2FA4">
        <w:rPr>
          <w:sz w:val="24"/>
          <w:szCs w:val="24"/>
        </w:rPr>
        <w:t>1.1 Переключение потребителей котельной N 5</w:t>
      </w:r>
    </w:p>
    <w:p w:rsidR="00F2278C" w:rsidRPr="007E2FA4" w:rsidRDefault="00F2278C" w:rsidP="00F2278C">
      <w:pPr>
        <w:widowControl w:val="0"/>
        <w:autoSpaceDE w:val="0"/>
        <w:autoSpaceDN w:val="0"/>
        <w:jc w:val="center"/>
        <w:rPr>
          <w:sz w:val="24"/>
          <w:szCs w:val="24"/>
        </w:rPr>
      </w:pPr>
      <w:r w:rsidRPr="007E2FA4">
        <w:rPr>
          <w:sz w:val="24"/>
          <w:szCs w:val="24"/>
        </w:rPr>
        <w:t>на котельную N 6</w:t>
      </w:r>
    </w:p>
    <w:p w:rsidR="00F2278C" w:rsidRPr="007E2FA4" w:rsidRDefault="00F2278C" w:rsidP="00F2278C">
      <w:pPr>
        <w:widowControl w:val="0"/>
        <w:autoSpaceDE w:val="0"/>
        <w:autoSpaceDN w:val="0"/>
        <w:jc w:val="center"/>
        <w:rPr>
          <w:sz w:val="24"/>
          <w:szCs w:val="24"/>
        </w:rPr>
      </w:pPr>
    </w:p>
    <w:p w:rsidR="00F2278C" w:rsidRPr="007E2FA4" w:rsidRDefault="00F2278C" w:rsidP="00F2278C">
      <w:pPr>
        <w:widowControl w:val="0"/>
        <w:autoSpaceDE w:val="0"/>
        <w:autoSpaceDN w:val="0"/>
        <w:ind w:firstLine="540"/>
        <w:jc w:val="both"/>
        <w:rPr>
          <w:sz w:val="24"/>
          <w:szCs w:val="24"/>
        </w:rPr>
      </w:pPr>
      <w:r w:rsidRPr="007E2FA4">
        <w:rPr>
          <w:sz w:val="24"/>
          <w:szCs w:val="24"/>
        </w:rPr>
        <w:t>Целью мероприятия является снижение производственных издержек на выработку тепловой энергии, а также оптимизация загрузки котельного оборудования. Котельная N 5 требует реконструкции, на котельной установлено устаревшее оборудование, выработавшее свой ресурс, здание котельной требует ремонта. Предполагается переключение потребителей тепловой энергии, теплоснабжение которых ведется от котельной N 5 на котельную N 6.</w:t>
      </w:r>
    </w:p>
    <w:p w:rsidR="00F2278C" w:rsidRPr="007E2FA4" w:rsidRDefault="00F2278C" w:rsidP="00F2278C">
      <w:pPr>
        <w:widowControl w:val="0"/>
        <w:autoSpaceDE w:val="0"/>
        <w:autoSpaceDN w:val="0"/>
        <w:spacing w:before="220"/>
        <w:ind w:firstLine="540"/>
        <w:jc w:val="both"/>
        <w:rPr>
          <w:sz w:val="24"/>
          <w:szCs w:val="24"/>
        </w:rPr>
      </w:pPr>
      <w:r w:rsidRPr="007E2FA4">
        <w:rPr>
          <w:sz w:val="24"/>
          <w:szCs w:val="24"/>
        </w:rPr>
        <w:t>Присоединенная нагрузка котельной N 6 составляет 1,87 Гкал/ч, котельной N 5 - 0,738 Гкал/ч. После переключения присоединенная нагрузка котельной N 6 составит 2,608 Гкал/ч.</w:t>
      </w:r>
    </w:p>
    <w:p w:rsidR="00F2278C" w:rsidRPr="007E2FA4" w:rsidRDefault="00F2278C" w:rsidP="00F2278C">
      <w:pPr>
        <w:widowControl w:val="0"/>
        <w:autoSpaceDE w:val="0"/>
        <w:autoSpaceDN w:val="0"/>
        <w:spacing w:before="220"/>
        <w:ind w:firstLine="540"/>
        <w:jc w:val="both"/>
        <w:rPr>
          <w:sz w:val="24"/>
          <w:szCs w:val="24"/>
        </w:rPr>
      </w:pPr>
      <w:r w:rsidRPr="007E2FA4">
        <w:rPr>
          <w:sz w:val="24"/>
          <w:szCs w:val="24"/>
        </w:rPr>
        <w:t>Данное переключение позволит снизить затраты на персонал (4 оператора котельной 2 разряда) на 600 тыс. руб. в год, затраты на ремонт и общехозяйственные расходы на 148 тыс. руб. в год (данные за 2014 год) в рамках заключенного с ООО "Сердобские тепловые сети" договора на техническое и аварийное обслуживание, эксплуатацию и ремонт котельных и тепловых сетей. Годовое потребление природного газа, в результате реализации мероприятия, снизятся на 38 тыс. м</w:t>
      </w:r>
      <w:r w:rsidRPr="007E2FA4">
        <w:rPr>
          <w:sz w:val="24"/>
          <w:szCs w:val="24"/>
          <w:vertAlign w:val="superscript"/>
        </w:rPr>
        <w:t>3</w:t>
      </w:r>
      <w:r w:rsidRPr="007E2FA4">
        <w:rPr>
          <w:sz w:val="24"/>
          <w:szCs w:val="24"/>
        </w:rPr>
        <w:t>.</w:t>
      </w:r>
    </w:p>
    <w:p w:rsidR="00F2278C" w:rsidRPr="007E2FA4" w:rsidRDefault="00F2278C" w:rsidP="00F2278C">
      <w:pPr>
        <w:widowControl w:val="0"/>
        <w:autoSpaceDE w:val="0"/>
        <w:autoSpaceDN w:val="0"/>
        <w:spacing w:before="220"/>
        <w:ind w:firstLine="540"/>
        <w:jc w:val="both"/>
        <w:rPr>
          <w:sz w:val="24"/>
          <w:szCs w:val="24"/>
        </w:rPr>
      </w:pPr>
      <w:r w:rsidRPr="007E2FA4">
        <w:rPr>
          <w:sz w:val="24"/>
          <w:szCs w:val="24"/>
        </w:rPr>
        <w:t>Для переключения потребителей необходимо строительство теплотрассы протяженностью 604 м, из которых 398 м с условным диаметром трубопроводов 150 мм, 206 м с условным диаметром трубопроводов 80 мм, прокладка тепловых сетей бесканальная, трубы предизолированные в ППУ изоляции. Инвестиции в строительство составят 8765 тыс. руб. (с НДС), определены на основании укрупненного сметного расчета, выполненного по части 13 НЦС 81-02-13-2014 утвержденных приказом Министерством строительства и жилищно-коммунального хозяйства N 506/пр от 28 августа 2014 г.</w:t>
      </w:r>
    </w:p>
    <w:p w:rsidR="00F2278C" w:rsidRPr="007E2FA4" w:rsidRDefault="00F2278C" w:rsidP="00F2278C">
      <w:pPr>
        <w:widowControl w:val="0"/>
        <w:autoSpaceDE w:val="0"/>
        <w:autoSpaceDN w:val="0"/>
        <w:rPr>
          <w:sz w:val="24"/>
          <w:szCs w:val="24"/>
        </w:rPr>
      </w:pPr>
    </w:p>
    <w:p w:rsidR="00F2278C" w:rsidRPr="007E2FA4" w:rsidRDefault="00F2278C" w:rsidP="00F2278C">
      <w:pPr>
        <w:widowControl w:val="0"/>
        <w:autoSpaceDE w:val="0"/>
        <w:autoSpaceDN w:val="0"/>
        <w:jc w:val="center"/>
        <w:rPr>
          <w:sz w:val="24"/>
          <w:szCs w:val="24"/>
        </w:rPr>
      </w:pPr>
      <w:r w:rsidRPr="007E2FA4">
        <w:rPr>
          <w:sz w:val="24"/>
          <w:szCs w:val="24"/>
        </w:rPr>
        <w:t>1.2 Переключение потребителей котельной N 12</w:t>
      </w:r>
    </w:p>
    <w:p w:rsidR="00F2278C" w:rsidRPr="007E2FA4" w:rsidRDefault="00F2278C" w:rsidP="00F2278C">
      <w:pPr>
        <w:widowControl w:val="0"/>
        <w:autoSpaceDE w:val="0"/>
        <w:autoSpaceDN w:val="0"/>
        <w:jc w:val="center"/>
        <w:rPr>
          <w:sz w:val="24"/>
          <w:szCs w:val="24"/>
        </w:rPr>
      </w:pPr>
      <w:r w:rsidRPr="007E2FA4">
        <w:rPr>
          <w:sz w:val="24"/>
          <w:szCs w:val="24"/>
        </w:rPr>
        <w:t>на котельную N 2</w:t>
      </w:r>
    </w:p>
    <w:p w:rsidR="00F2278C" w:rsidRPr="007E2FA4" w:rsidRDefault="00F2278C" w:rsidP="00F2278C">
      <w:pPr>
        <w:widowControl w:val="0"/>
        <w:autoSpaceDE w:val="0"/>
        <w:autoSpaceDN w:val="0"/>
        <w:rPr>
          <w:sz w:val="24"/>
          <w:szCs w:val="24"/>
        </w:rPr>
      </w:pPr>
    </w:p>
    <w:p w:rsidR="00F2278C" w:rsidRPr="007E2FA4" w:rsidRDefault="00F2278C" w:rsidP="00F2278C">
      <w:pPr>
        <w:widowControl w:val="0"/>
        <w:autoSpaceDE w:val="0"/>
        <w:autoSpaceDN w:val="0"/>
        <w:ind w:firstLine="540"/>
        <w:jc w:val="both"/>
        <w:rPr>
          <w:sz w:val="24"/>
          <w:szCs w:val="24"/>
        </w:rPr>
      </w:pPr>
      <w:r w:rsidRPr="007E2FA4">
        <w:rPr>
          <w:sz w:val="24"/>
          <w:szCs w:val="24"/>
        </w:rPr>
        <w:t>Целью мероприятия является снижение производственных издержек на выработку тепловой энергии, а также оптимизация загрузки котельного оборудования. Предполагается переключение потребителей тепловой энергии, теплоснабжение которых ведется от котельной N 12 на котельную N 2.</w:t>
      </w:r>
    </w:p>
    <w:p w:rsidR="00F2278C" w:rsidRPr="007E2FA4" w:rsidRDefault="00F2278C" w:rsidP="00F2278C">
      <w:pPr>
        <w:widowControl w:val="0"/>
        <w:autoSpaceDE w:val="0"/>
        <w:autoSpaceDN w:val="0"/>
        <w:spacing w:before="220"/>
        <w:ind w:firstLine="540"/>
        <w:jc w:val="both"/>
        <w:rPr>
          <w:sz w:val="24"/>
          <w:szCs w:val="24"/>
        </w:rPr>
      </w:pPr>
      <w:r w:rsidRPr="007E2FA4">
        <w:rPr>
          <w:sz w:val="24"/>
          <w:szCs w:val="24"/>
        </w:rPr>
        <w:t>Присоединенная нагрузка котельной N 2 составляет 2,10 Гкал/ч, котельной N 12 - 0,76 Гкал/ч. После переключения присоединенная нагрузка котельной N 2 составит 2,86 Гкал/ч</w:t>
      </w:r>
    </w:p>
    <w:p w:rsidR="00F2278C" w:rsidRPr="007E2FA4" w:rsidRDefault="00F2278C" w:rsidP="00F2278C">
      <w:pPr>
        <w:widowControl w:val="0"/>
        <w:autoSpaceDE w:val="0"/>
        <w:autoSpaceDN w:val="0"/>
        <w:spacing w:before="220"/>
        <w:ind w:firstLine="540"/>
        <w:jc w:val="both"/>
        <w:rPr>
          <w:sz w:val="24"/>
          <w:szCs w:val="24"/>
        </w:rPr>
      </w:pPr>
      <w:r w:rsidRPr="007E2FA4">
        <w:rPr>
          <w:sz w:val="24"/>
          <w:szCs w:val="24"/>
        </w:rPr>
        <w:t>Данное переключение позволит снизить затраты на персонал (операторов котельной) на 600 тыс. руб. в год (4 оператора котельной 2 разряда), затраты на ремонт и общехозяйственные расходы на 157 тыс. руб. в год (данные за 2014 год) в рамках заключенного с ООО "Сердобские тепловые сети" договора на техническое и аварийное обслуживание, эксплуатацию и ремонт котельных и тепловых сетей. Годовое потребление природного газа, в результате реализации мероприятия, снизятся на 41 тыс. м</w:t>
      </w:r>
      <w:r w:rsidRPr="007E2FA4">
        <w:rPr>
          <w:sz w:val="24"/>
          <w:szCs w:val="24"/>
          <w:vertAlign w:val="superscript"/>
        </w:rPr>
        <w:t>3</w:t>
      </w:r>
      <w:r w:rsidRPr="007E2FA4">
        <w:rPr>
          <w:sz w:val="24"/>
          <w:szCs w:val="24"/>
        </w:rPr>
        <w:t>.</w:t>
      </w:r>
    </w:p>
    <w:p w:rsidR="00F2278C" w:rsidRPr="007E2FA4" w:rsidRDefault="00F2278C" w:rsidP="00F2278C">
      <w:pPr>
        <w:widowControl w:val="0"/>
        <w:autoSpaceDE w:val="0"/>
        <w:autoSpaceDN w:val="0"/>
        <w:spacing w:before="220"/>
        <w:ind w:firstLine="540"/>
        <w:jc w:val="both"/>
        <w:rPr>
          <w:sz w:val="24"/>
          <w:szCs w:val="24"/>
        </w:rPr>
      </w:pPr>
      <w:r w:rsidRPr="007E2FA4">
        <w:rPr>
          <w:sz w:val="24"/>
          <w:szCs w:val="24"/>
        </w:rPr>
        <w:t>Для переключения потребителей необходимо строительство теплотрассы протяженностью 270 м с условным диаметром трубопроводов 150 мм, прокладка тепловых сетей бесканальная, трубы предизолированные в ППУ изоляции. Инвестиции в строительство составят 4328 тыс. руб. (с НДС), определены на основании укрупненного сметного расчета, выполненного по части 13 НЦС 81-02-13-2014 утвержденных приказом Министерством строительства и жилищно-коммунального хозяйства N 506/пр от 28 августа 2014 г.</w:t>
      </w:r>
    </w:p>
    <w:p w:rsidR="00F2278C" w:rsidRPr="007E2FA4" w:rsidRDefault="00F2278C" w:rsidP="00F2278C">
      <w:pPr>
        <w:widowControl w:val="0"/>
        <w:autoSpaceDE w:val="0"/>
        <w:autoSpaceDN w:val="0"/>
        <w:jc w:val="both"/>
        <w:rPr>
          <w:sz w:val="24"/>
          <w:szCs w:val="24"/>
        </w:rPr>
      </w:pPr>
    </w:p>
    <w:p w:rsidR="00F2278C" w:rsidRPr="007E2FA4" w:rsidRDefault="00F2278C" w:rsidP="00F2278C">
      <w:pPr>
        <w:widowControl w:val="0"/>
        <w:autoSpaceDE w:val="0"/>
        <w:autoSpaceDN w:val="0"/>
        <w:jc w:val="center"/>
        <w:rPr>
          <w:sz w:val="24"/>
          <w:szCs w:val="24"/>
        </w:rPr>
      </w:pPr>
      <w:r w:rsidRPr="007E2FA4">
        <w:rPr>
          <w:sz w:val="24"/>
          <w:szCs w:val="24"/>
        </w:rPr>
        <w:t>1.3 Переключение потребителей котельной N 14</w:t>
      </w:r>
    </w:p>
    <w:p w:rsidR="00F2278C" w:rsidRPr="007E2FA4" w:rsidRDefault="00F2278C" w:rsidP="00F2278C">
      <w:pPr>
        <w:widowControl w:val="0"/>
        <w:autoSpaceDE w:val="0"/>
        <w:autoSpaceDN w:val="0"/>
        <w:jc w:val="center"/>
        <w:rPr>
          <w:sz w:val="24"/>
          <w:szCs w:val="24"/>
        </w:rPr>
      </w:pPr>
      <w:r w:rsidRPr="007E2FA4">
        <w:rPr>
          <w:sz w:val="24"/>
          <w:szCs w:val="24"/>
        </w:rPr>
        <w:t>на котельную N 3</w:t>
      </w:r>
    </w:p>
    <w:p w:rsidR="00F2278C" w:rsidRPr="007E2FA4" w:rsidRDefault="00F2278C" w:rsidP="00F2278C">
      <w:pPr>
        <w:widowControl w:val="0"/>
        <w:autoSpaceDE w:val="0"/>
        <w:autoSpaceDN w:val="0"/>
        <w:jc w:val="both"/>
        <w:rPr>
          <w:sz w:val="24"/>
          <w:szCs w:val="24"/>
        </w:rPr>
      </w:pPr>
    </w:p>
    <w:p w:rsidR="00F2278C" w:rsidRPr="007E2FA4" w:rsidRDefault="00F2278C" w:rsidP="00F2278C">
      <w:pPr>
        <w:widowControl w:val="0"/>
        <w:autoSpaceDE w:val="0"/>
        <w:autoSpaceDN w:val="0"/>
        <w:ind w:firstLine="540"/>
        <w:jc w:val="both"/>
        <w:rPr>
          <w:sz w:val="24"/>
          <w:szCs w:val="24"/>
        </w:rPr>
      </w:pPr>
      <w:r w:rsidRPr="007E2FA4">
        <w:rPr>
          <w:sz w:val="24"/>
          <w:szCs w:val="24"/>
        </w:rPr>
        <w:t>Целью мероприятия является снижение производственных издержек на выработку тепловой энергии, а также оптимизация загрузки котельного оборудования. Предполагается переключение потребителей тепловой энергии, теплоснабжение которых ведется от котельной N 14 на котельную N 3</w:t>
      </w:r>
    </w:p>
    <w:p w:rsidR="00F2278C" w:rsidRPr="007E2FA4" w:rsidRDefault="00F2278C" w:rsidP="00F2278C">
      <w:pPr>
        <w:widowControl w:val="0"/>
        <w:autoSpaceDE w:val="0"/>
        <w:autoSpaceDN w:val="0"/>
        <w:spacing w:before="220"/>
        <w:ind w:firstLine="540"/>
        <w:jc w:val="both"/>
        <w:rPr>
          <w:sz w:val="24"/>
          <w:szCs w:val="24"/>
        </w:rPr>
      </w:pPr>
      <w:r w:rsidRPr="007E2FA4">
        <w:rPr>
          <w:sz w:val="24"/>
          <w:szCs w:val="24"/>
        </w:rPr>
        <w:t>Присоединенная нагрузка котельной N 3 составляет 4,8 Гкал/ч, котельной N 14 - 3,85 Гкал/ч. После переключения присоединенная нагрузка котельной N 3 составит 8,11 Гкал/ч.</w:t>
      </w:r>
    </w:p>
    <w:p w:rsidR="00F2278C" w:rsidRPr="007E2FA4" w:rsidRDefault="00F2278C" w:rsidP="00F2278C">
      <w:pPr>
        <w:widowControl w:val="0"/>
        <w:autoSpaceDE w:val="0"/>
        <w:autoSpaceDN w:val="0"/>
        <w:spacing w:before="220"/>
        <w:ind w:firstLine="540"/>
        <w:jc w:val="both"/>
        <w:rPr>
          <w:sz w:val="24"/>
          <w:szCs w:val="24"/>
        </w:rPr>
      </w:pPr>
      <w:r w:rsidRPr="007E2FA4">
        <w:rPr>
          <w:sz w:val="24"/>
          <w:szCs w:val="24"/>
        </w:rPr>
        <w:t>Данное переключение позволит снизить затраты на персонал, включая налоговые отчисления, на 574 тыс. руб. год. Затраты топлива снизятся на 185 тыс. м</w:t>
      </w:r>
      <w:r w:rsidRPr="007E2FA4">
        <w:rPr>
          <w:sz w:val="24"/>
          <w:szCs w:val="24"/>
          <w:vertAlign w:val="superscript"/>
        </w:rPr>
        <w:t>3</w:t>
      </w:r>
      <w:r w:rsidRPr="007E2FA4">
        <w:rPr>
          <w:sz w:val="24"/>
          <w:szCs w:val="24"/>
        </w:rPr>
        <w:t>, с 3127 тыс. м</w:t>
      </w:r>
      <w:r w:rsidRPr="007E2FA4">
        <w:rPr>
          <w:sz w:val="24"/>
          <w:szCs w:val="24"/>
          <w:vertAlign w:val="superscript"/>
        </w:rPr>
        <w:t>3</w:t>
      </w:r>
      <w:r w:rsidRPr="007E2FA4">
        <w:rPr>
          <w:sz w:val="24"/>
          <w:szCs w:val="24"/>
        </w:rPr>
        <w:t xml:space="preserve"> в год (с учетом реконструкции котельной N 3 в 2018 году) до 2942 тыс. м</w:t>
      </w:r>
      <w:r w:rsidRPr="007E2FA4">
        <w:rPr>
          <w:sz w:val="24"/>
          <w:szCs w:val="24"/>
          <w:vertAlign w:val="superscript"/>
        </w:rPr>
        <w:t>3</w:t>
      </w:r>
      <w:r w:rsidRPr="007E2FA4">
        <w:rPr>
          <w:sz w:val="24"/>
          <w:szCs w:val="24"/>
        </w:rPr>
        <w:t>, что в денежном выражении составит 1018 тыс. руб. год. Затраты на ремонт и общехозяйственные расходы снизятся на 462 тыс. руб. в год. Снижение затрат на персонал, включая налоговые отчисления, составит порядка 574 тыс. руб. в год. Суммарное снижение годовых издержек составит 2054 тыс. руб.</w:t>
      </w:r>
    </w:p>
    <w:p w:rsidR="00F2278C" w:rsidRPr="007E2FA4" w:rsidRDefault="00F2278C" w:rsidP="00F2278C">
      <w:pPr>
        <w:widowControl w:val="0"/>
        <w:autoSpaceDE w:val="0"/>
        <w:autoSpaceDN w:val="0"/>
        <w:spacing w:before="220"/>
        <w:ind w:firstLine="540"/>
        <w:jc w:val="both"/>
        <w:rPr>
          <w:sz w:val="24"/>
          <w:szCs w:val="24"/>
        </w:rPr>
      </w:pPr>
      <w:r w:rsidRPr="007E2FA4">
        <w:rPr>
          <w:sz w:val="24"/>
          <w:szCs w:val="24"/>
        </w:rPr>
        <w:t>Для переключения потребителей необходимо строительство теплотрассы протяженностью 520 м с условным диаметром трубопроводов 250 мм. Инвестиции в строительство составят 12334 тыс. руб. (с НДС), определены на основании укрупненного сметного расчета, выполненного по части 13 НЦС 81-02-13-2014 утвержденных приказом Министерством строительства и жилищно-коммунального хозяйства N 506/пр от 28 августа 2014 г.</w:t>
      </w:r>
    </w:p>
    <w:p w:rsidR="00F2278C" w:rsidRDefault="00F2278C" w:rsidP="00F2278C">
      <w:pPr>
        <w:widowControl w:val="0"/>
        <w:autoSpaceDE w:val="0"/>
        <w:autoSpaceDN w:val="0"/>
        <w:spacing w:before="220"/>
        <w:ind w:firstLine="540"/>
        <w:jc w:val="both"/>
        <w:rPr>
          <w:sz w:val="24"/>
          <w:szCs w:val="24"/>
        </w:rPr>
      </w:pPr>
      <w:r w:rsidRPr="007E2FA4">
        <w:rPr>
          <w:sz w:val="24"/>
          <w:szCs w:val="24"/>
        </w:rPr>
        <w:t>Примечание: данное мероприятие проводится синхронизированно с реконструкцией котельной N 3 (увеличение установленной мощности до 12,9 Гкал/ч) и строительством новой блочно-модульной котельной (установленной мощностью 1,12 Гкалч или 1,3 МВт) на которую будут переключены 2 жилых дома, в настоящий момент подключенных к котельной N 14 (нагрузка 0,54 Гкал/ч).</w:t>
      </w:r>
    </w:p>
    <w:p w:rsidR="00A25E75" w:rsidRDefault="00A25E75" w:rsidP="007E2FA4">
      <w:pPr>
        <w:widowControl w:val="0"/>
        <w:autoSpaceDE w:val="0"/>
        <w:autoSpaceDN w:val="0"/>
        <w:jc w:val="center"/>
        <w:rPr>
          <w:sz w:val="24"/>
          <w:szCs w:val="24"/>
        </w:rPr>
      </w:pPr>
    </w:p>
    <w:p w:rsidR="007E2FA4" w:rsidRPr="007E2FA4" w:rsidRDefault="007E2FA4" w:rsidP="007E2FA4">
      <w:pPr>
        <w:widowControl w:val="0"/>
        <w:autoSpaceDE w:val="0"/>
        <w:autoSpaceDN w:val="0"/>
        <w:jc w:val="center"/>
        <w:rPr>
          <w:sz w:val="24"/>
          <w:szCs w:val="24"/>
        </w:rPr>
      </w:pPr>
      <w:r w:rsidRPr="007E2FA4">
        <w:rPr>
          <w:sz w:val="24"/>
          <w:szCs w:val="24"/>
        </w:rPr>
        <w:t>1.</w:t>
      </w:r>
      <w:r w:rsidR="00A25E75">
        <w:rPr>
          <w:sz w:val="24"/>
          <w:szCs w:val="24"/>
        </w:rPr>
        <w:t>4</w:t>
      </w:r>
      <w:r w:rsidRPr="007E2FA4">
        <w:rPr>
          <w:sz w:val="24"/>
          <w:szCs w:val="24"/>
        </w:rPr>
        <w:t xml:space="preserve"> Переключение потребителей котельной N 1</w:t>
      </w:r>
      <w:r w:rsidR="00A25E75">
        <w:rPr>
          <w:sz w:val="24"/>
          <w:szCs w:val="24"/>
        </w:rPr>
        <w:t>0</w:t>
      </w:r>
    </w:p>
    <w:p w:rsidR="007E2FA4" w:rsidRPr="007E2FA4" w:rsidRDefault="007E2FA4" w:rsidP="007E2FA4">
      <w:pPr>
        <w:widowControl w:val="0"/>
        <w:autoSpaceDE w:val="0"/>
        <w:autoSpaceDN w:val="0"/>
        <w:jc w:val="center"/>
        <w:rPr>
          <w:sz w:val="24"/>
          <w:szCs w:val="24"/>
        </w:rPr>
      </w:pPr>
      <w:r w:rsidRPr="007E2FA4">
        <w:rPr>
          <w:sz w:val="24"/>
          <w:szCs w:val="24"/>
        </w:rPr>
        <w:t xml:space="preserve">на котельную N </w:t>
      </w:r>
      <w:r w:rsidR="00A25E75">
        <w:rPr>
          <w:sz w:val="24"/>
          <w:szCs w:val="24"/>
        </w:rPr>
        <w:t>11</w:t>
      </w:r>
    </w:p>
    <w:p w:rsidR="007E2FA4" w:rsidRPr="007E2FA4" w:rsidRDefault="007E2FA4" w:rsidP="007E2FA4">
      <w:pPr>
        <w:widowControl w:val="0"/>
        <w:autoSpaceDE w:val="0"/>
        <w:autoSpaceDN w:val="0"/>
        <w:jc w:val="both"/>
        <w:rPr>
          <w:sz w:val="24"/>
          <w:szCs w:val="24"/>
        </w:rPr>
      </w:pPr>
    </w:p>
    <w:p w:rsidR="007E2FA4" w:rsidRPr="007E2FA4" w:rsidRDefault="007E2FA4" w:rsidP="007E2FA4">
      <w:pPr>
        <w:widowControl w:val="0"/>
        <w:autoSpaceDE w:val="0"/>
        <w:autoSpaceDN w:val="0"/>
        <w:ind w:firstLine="540"/>
        <w:jc w:val="both"/>
        <w:rPr>
          <w:sz w:val="24"/>
          <w:szCs w:val="24"/>
        </w:rPr>
      </w:pPr>
      <w:r w:rsidRPr="007E2FA4">
        <w:rPr>
          <w:sz w:val="24"/>
          <w:szCs w:val="24"/>
        </w:rPr>
        <w:t>Целью мероприятия является снижение производственных издержек на выработку тепловой энергии, а также оптимизация загрузки котельного оборудования. Предполагается переключение потребителей тепловой энергии, теплоснабжение которых ведется от котельной N 1</w:t>
      </w:r>
      <w:r w:rsidR="00A25E75">
        <w:rPr>
          <w:sz w:val="24"/>
          <w:szCs w:val="24"/>
        </w:rPr>
        <w:t>0</w:t>
      </w:r>
      <w:r w:rsidRPr="007E2FA4">
        <w:rPr>
          <w:sz w:val="24"/>
          <w:szCs w:val="24"/>
        </w:rPr>
        <w:t xml:space="preserve"> на котельную N </w:t>
      </w:r>
      <w:r w:rsidR="00A25E75">
        <w:rPr>
          <w:sz w:val="24"/>
          <w:szCs w:val="24"/>
        </w:rPr>
        <w:t>11</w:t>
      </w:r>
    </w:p>
    <w:p w:rsidR="007E2FA4" w:rsidRPr="007E2FA4" w:rsidRDefault="007E2FA4" w:rsidP="007E2FA4">
      <w:pPr>
        <w:widowControl w:val="0"/>
        <w:autoSpaceDE w:val="0"/>
        <w:autoSpaceDN w:val="0"/>
        <w:spacing w:before="220"/>
        <w:ind w:firstLine="540"/>
        <w:jc w:val="both"/>
        <w:rPr>
          <w:sz w:val="24"/>
          <w:szCs w:val="24"/>
        </w:rPr>
      </w:pPr>
      <w:r w:rsidRPr="007E2FA4">
        <w:rPr>
          <w:sz w:val="24"/>
          <w:szCs w:val="24"/>
        </w:rPr>
        <w:t xml:space="preserve">Присоединенная нагрузка котельной N </w:t>
      </w:r>
      <w:r w:rsidR="006541D9">
        <w:rPr>
          <w:sz w:val="24"/>
          <w:szCs w:val="24"/>
        </w:rPr>
        <w:t>11</w:t>
      </w:r>
      <w:r w:rsidRPr="007E2FA4">
        <w:rPr>
          <w:sz w:val="24"/>
          <w:szCs w:val="24"/>
        </w:rPr>
        <w:t xml:space="preserve"> составляет </w:t>
      </w:r>
      <w:r w:rsidR="006541D9">
        <w:rPr>
          <w:sz w:val="24"/>
          <w:szCs w:val="24"/>
        </w:rPr>
        <w:t>3,679</w:t>
      </w:r>
      <w:r w:rsidRPr="007E2FA4">
        <w:rPr>
          <w:sz w:val="24"/>
          <w:szCs w:val="24"/>
        </w:rPr>
        <w:t xml:space="preserve"> Гкал/ч, котельной N 1</w:t>
      </w:r>
      <w:r w:rsidR="006541D9">
        <w:rPr>
          <w:sz w:val="24"/>
          <w:szCs w:val="24"/>
        </w:rPr>
        <w:t>0</w:t>
      </w:r>
      <w:r w:rsidRPr="007E2FA4">
        <w:rPr>
          <w:sz w:val="24"/>
          <w:szCs w:val="24"/>
        </w:rPr>
        <w:t xml:space="preserve"> </w:t>
      </w:r>
      <w:r w:rsidR="006541D9">
        <w:rPr>
          <w:sz w:val="24"/>
          <w:szCs w:val="24"/>
        </w:rPr>
        <w:t>–</w:t>
      </w:r>
      <w:r w:rsidRPr="007E2FA4">
        <w:rPr>
          <w:sz w:val="24"/>
          <w:szCs w:val="24"/>
        </w:rPr>
        <w:t xml:space="preserve"> </w:t>
      </w:r>
      <w:r w:rsidR="006541D9">
        <w:rPr>
          <w:sz w:val="24"/>
          <w:szCs w:val="24"/>
        </w:rPr>
        <w:t>1,006</w:t>
      </w:r>
      <w:r w:rsidRPr="007E2FA4">
        <w:rPr>
          <w:sz w:val="24"/>
          <w:szCs w:val="24"/>
        </w:rPr>
        <w:t xml:space="preserve"> Гкал/ч. После переключения присоединенная нагрузка котельной N </w:t>
      </w:r>
      <w:r w:rsidR="006541D9">
        <w:rPr>
          <w:sz w:val="24"/>
          <w:szCs w:val="24"/>
        </w:rPr>
        <w:t>11</w:t>
      </w:r>
      <w:r w:rsidRPr="007E2FA4">
        <w:rPr>
          <w:sz w:val="24"/>
          <w:szCs w:val="24"/>
        </w:rPr>
        <w:t xml:space="preserve"> составит </w:t>
      </w:r>
      <w:r w:rsidR="006541D9">
        <w:rPr>
          <w:sz w:val="24"/>
          <w:szCs w:val="24"/>
        </w:rPr>
        <w:t>4,685</w:t>
      </w:r>
      <w:r w:rsidRPr="007E2FA4">
        <w:rPr>
          <w:sz w:val="24"/>
          <w:szCs w:val="24"/>
        </w:rPr>
        <w:t xml:space="preserve"> Гкал/ч.</w:t>
      </w:r>
    </w:p>
    <w:p w:rsidR="007E2FA4" w:rsidRPr="007E2FA4" w:rsidRDefault="007E2FA4" w:rsidP="007E2FA4">
      <w:pPr>
        <w:widowControl w:val="0"/>
        <w:autoSpaceDE w:val="0"/>
        <w:autoSpaceDN w:val="0"/>
        <w:spacing w:before="220"/>
        <w:ind w:firstLine="540"/>
        <w:jc w:val="both"/>
        <w:rPr>
          <w:sz w:val="24"/>
          <w:szCs w:val="24"/>
        </w:rPr>
      </w:pPr>
      <w:r w:rsidRPr="007E2FA4">
        <w:rPr>
          <w:sz w:val="24"/>
          <w:szCs w:val="24"/>
        </w:rPr>
        <w:t xml:space="preserve">Для переключения потребителей необходимо строительство теплотрассы протяженностью 520 м с условным диаметром трубопроводов </w:t>
      </w:r>
      <w:r w:rsidR="006541D9">
        <w:rPr>
          <w:sz w:val="24"/>
          <w:szCs w:val="24"/>
        </w:rPr>
        <w:t>159</w:t>
      </w:r>
      <w:r w:rsidRPr="007E2FA4">
        <w:rPr>
          <w:sz w:val="24"/>
          <w:szCs w:val="24"/>
        </w:rPr>
        <w:t xml:space="preserve"> мм. </w:t>
      </w:r>
    </w:p>
    <w:p w:rsidR="006541D9" w:rsidRDefault="006541D9" w:rsidP="006541D9">
      <w:pPr>
        <w:widowControl w:val="0"/>
        <w:autoSpaceDE w:val="0"/>
        <w:autoSpaceDN w:val="0"/>
        <w:spacing w:before="220"/>
        <w:ind w:firstLine="540"/>
        <w:jc w:val="both"/>
        <w:rPr>
          <w:sz w:val="24"/>
          <w:szCs w:val="24"/>
        </w:rPr>
      </w:pPr>
      <w:r w:rsidRPr="007E2FA4">
        <w:rPr>
          <w:sz w:val="24"/>
          <w:szCs w:val="24"/>
        </w:rPr>
        <w:t xml:space="preserve">Примечание: данное мероприятие проводится синхронизированно с реконструкцией котельной N </w:t>
      </w:r>
      <w:r>
        <w:rPr>
          <w:sz w:val="24"/>
          <w:szCs w:val="24"/>
        </w:rPr>
        <w:t>11</w:t>
      </w:r>
      <w:r w:rsidRPr="007E2FA4">
        <w:rPr>
          <w:sz w:val="24"/>
          <w:szCs w:val="24"/>
        </w:rPr>
        <w:t xml:space="preserve"> (увеличени</w:t>
      </w:r>
      <w:r>
        <w:rPr>
          <w:sz w:val="24"/>
          <w:szCs w:val="24"/>
        </w:rPr>
        <w:t xml:space="preserve">е установленной мощности до </w:t>
      </w:r>
      <w:r w:rsidR="00AB791C">
        <w:rPr>
          <w:sz w:val="24"/>
          <w:szCs w:val="24"/>
        </w:rPr>
        <w:t>11,29</w:t>
      </w:r>
      <w:r w:rsidRPr="007E2FA4">
        <w:rPr>
          <w:sz w:val="24"/>
          <w:szCs w:val="24"/>
        </w:rPr>
        <w:t xml:space="preserve"> Гкал/ч</w:t>
      </w:r>
    </w:p>
    <w:p w:rsidR="007E2FA4" w:rsidRPr="007E2FA4" w:rsidRDefault="007E2FA4" w:rsidP="007E2FA4">
      <w:pPr>
        <w:widowControl w:val="0"/>
        <w:autoSpaceDE w:val="0"/>
        <w:autoSpaceDN w:val="0"/>
        <w:jc w:val="both"/>
        <w:rPr>
          <w:sz w:val="24"/>
          <w:szCs w:val="24"/>
        </w:rPr>
      </w:pPr>
    </w:p>
    <w:p w:rsidR="00AB791C" w:rsidRPr="007E2FA4" w:rsidRDefault="00AB791C" w:rsidP="00AB791C">
      <w:pPr>
        <w:widowControl w:val="0"/>
        <w:autoSpaceDE w:val="0"/>
        <w:autoSpaceDN w:val="0"/>
        <w:jc w:val="center"/>
        <w:rPr>
          <w:sz w:val="24"/>
          <w:szCs w:val="24"/>
        </w:rPr>
      </w:pPr>
      <w:r w:rsidRPr="007E2FA4">
        <w:rPr>
          <w:sz w:val="24"/>
          <w:szCs w:val="24"/>
        </w:rPr>
        <w:t>1.3 Переключение потребителей котельной N 1</w:t>
      </w:r>
      <w:r>
        <w:rPr>
          <w:sz w:val="24"/>
          <w:szCs w:val="24"/>
        </w:rPr>
        <w:t>5</w:t>
      </w:r>
    </w:p>
    <w:p w:rsidR="00AB791C" w:rsidRPr="007E2FA4" w:rsidRDefault="00AB791C" w:rsidP="00AB791C">
      <w:pPr>
        <w:widowControl w:val="0"/>
        <w:autoSpaceDE w:val="0"/>
        <w:autoSpaceDN w:val="0"/>
        <w:jc w:val="center"/>
        <w:rPr>
          <w:sz w:val="24"/>
          <w:szCs w:val="24"/>
        </w:rPr>
      </w:pPr>
      <w:r w:rsidRPr="007E2FA4">
        <w:rPr>
          <w:sz w:val="24"/>
          <w:szCs w:val="24"/>
        </w:rPr>
        <w:t xml:space="preserve">на </w:t>
      </w:r>
      <w:r>
        <w:rPr>
          <w:sz w:val="24"/>
          <w:szCs w:val="24"/>
        </w:rPr>
        <w:t xml:space="preserve">3 </w:t>
      </w:r>
      <w:r w:rsidRPr="007E2FA4">
        <w:rPr>
          <w:sz w:val="24"/>
          <w:szCs w:val="24"/>
        </w:rPr>
        <w:t>нов</w:t>
      </w:r>
      <w:r>
        <w:rPr>
          <w:sz w:val="24"/>
          <w:szCs w:val="24"/>
        </w:rPr>
        <w:t>ых</w:t>
      </w:r>
      <w:r w:rsidRPr="007E2FA4">
        <w:rPr>
          <w:sz w:val="24"/>
          <w:szCs w:val="24"/>
        </w:rPr>
        <w:t xml:space="preserve"> блочно-модульн</w:t>
      </w:r>
      <w:r>
        <w:rPr>
          <w:sz w:val="24"/>
          <w:szCs w:val="24"/>
        </w:rPr>
        <w:t>ых</w:t>
      </w:r>
      <w:r w:rsidRPr="007E2FA4">
        <w:rPr>
          <w:sz w:val="24"/>
          <w:szCs w:val="24"/>
        </w:rPr>
        <w:t xml:space="preserve"> котельн</w:t>
      </w:r>
      <w:r>
        <w:rPr>
          <w:sz w:val="24"/>
          <w:szCs w:val="24"/>
        </w:rPr>
        <w:t>ых</w:t>
      </w:r>
      <w:r w:rsidRPr="007E2FA4">
        <w:rPr>
          <w:sz w:val="24"/>
          <w:szCs w:val="24"/>
        </w:rPr>
        <w:t xml:space="preserve"> (установленной мощностью </w:t>
      </w:r>
      <w:r>
        <w:rPr>
          <w:sz w:val="24"/>
          <w:szCs w:val="24"/>
        </w:rPr>
        <w:t xml:space="preserve"> 2,8</w:t>
      </w:r>
      <w:r w:rsidRPr="007E2FA4">
        <w:rPr>
          <w:sz w:val="24"/>
          <w:szCs w:val="24"/>
        </w:rPr>
        <w:t xml:space="preserve"> МВт</w:t>
      </w:r>
      <w:r>
        <w:rPr>
          <w:sz w:val="24"/>
          <w:szCs w:val="24"/>
        </w:rPr>
        <w:t>.</w:t>
      </w:r>
    </w:p>
    <w:p w:rsidR="00AB791C" w:rsidRPr="007E2FA4" w:rsidRDefault="00AB791C" w:rsidP="00AB791C">
      <w:pPr>
        <w:widowControl w:val="0"/>
        <w:autoSpaceDE w:val="0"/>
        <w:autoSpaceDN w:val="0"/>
        <w:jc w:val="both"/>
        <w:rPr>
          <w:sz w:val="24"/>
          <w:szCs w:val="24"/>
        </w:rPr>
      </w:pPr>
    </w:p>
    <w:p w:rsidR="00AB791C" w:rsidRPr="007E2FA4" w:rsidRDefault="00AB791C" w:rsidP="00AB791C">
      <w:pPr>
        <w:widowControl w:val="0"/>
        <w:autoSpaceDE w:val="0"/>
        <w:autoSpaceDN w:val="0"/>
        <w:jc w:val="center"/>
        <w:rPr>
          <w:sz w:val="24"/>
          <w:szCs w:val="24"/>
        </w:rPr>
      </w:pPr>
      <w:r w:rsidRPr="007E2FA4">
        <w:rPr>
          <w:sz w:val="24"/>
          <w:szCs w:val="24"/>
        </w:rPr>
        <w:t>Целью мероприятия является снижение производственных издержек на выработку тепловой энергии, а также оптимизация загрузки котельного оборудования. Предполагается переключение потребителей тепловой энергии, теплоснабжение которых ведется от котельной N 1</w:t>
      </w:r>
      <w:r>
        <w:rPr>
          <w:sz w:val="24"/>
          <w:szCs w:val="24"/>
        </w:rPr>
        <w:t>5</w:t>
      </w:r>
      <w:r w:rsidRPr="007E2FA4">
        <w:rPr>
          <w:sz w:val="24"/>
          <w:szCs w:val="24"/>
        </w:rPr>
        <w:t xml:space="preserve"> на </w:t>
      </w:r>
      <w:r>
        <w:rPr>
          <w:sz w:val="24"/>
          <w:szCs w:val="24"/>
        </w:rPr>
        <w:t xml:space="preserve">3 </w:t>
      </w:r>
      <w:r w:rsidRPr="007E2FA4">
        <w:rPr>
          <w:sz w:val="24"/>
          <w:szCs w:val="24"/>
        </w:rPr>
        <w:t>нов</w:t>
      </w:r>
      <w:r>
        <w:rPr>
          <w:sz w:val="24"/>
          <w:szCs w:val="24"/>
        </w:rPr>
        <w:t>ых</w:t>
      </w:r>
      <w:r w:rsidRPr="007E2FA4">
        <w:rPr>
          <w:sz w:val="24"/>
          <w:szCs w:val="24"/>
        </w:rPr>
        <w:t xml:space="preserve"> блочно-модульн</w:t>
      </w:r>
      <w:r>
        <w:rPr>
          <w:sz w:val="24"/>
          <w:szCs w:val="24"/>
        </w:rPr>
        <w:t>ых</w:t>
      </w:r>
      <w:r w:rsidRPr="007E2FA4">
        <w:rPr>
          <w:sz w:val="24"/>
          <w:szCs w:val="24"/>
        </w:rPr>
        <w:t xml:space="preserve"> котельн</w:t>
      </w:r>
      <w:r>
        <w:rPr>
          <w:sz w:val="24"/>
          <w:szCs w:val="24"/>
        </w:rPr>
        <w:t>ых</w:t>
      </w:r>
      <w:r w:rsidRPr="007E2FA4">
        <w:rPr>
          <w:sz w:val="24"/>
          <w:szCs w:val="24"/>
        </w:rPr>
        <w:t xml:space="preserve"> (установленной мощностью </w:t>
      </w:r>
      <w:r>
        <w:rPr>
          <w:sz w:val="24"/>
          <w:szCs w:val="24"/>
        </w:rPr>
        <w:t xml:space="preserve"> 2,8</w:t>
      </w:r>
      <w:r w:rsidRPr="007E2FA4">
        <w:rPr>
          <w:sz w:val="24"/>
          <w:szCs w:val="24"/>
        </w:rPr>
        <w:t xml:space="preserve"> МВт</w:t>
      </w:r>
      <w:r>
        <w:rPr>
          <w:sz w:val="24"/>
          <w:szCs w:val="24"/>
        </w:rPr>
        <w:t>.</w:t>
      </w:r>
    </w:p>
    <w:p w:rsidR="00AB791C" w:rsidRPr="007E2FA4" w:rsidRDefault="00AB791C" w:rsidP="00AB791C">
      <w:pPr>
        <w:widowControl w:val="0"/>
        <w:autoSpaceDE w:val="0"/>
        <w:autoSpaceDN w:val="0"/>
        <w:spacing w:before="220"/>
        <w:ind w:firstLine="540"/>
        <w:jc w:val="both"/>
        <w:rPr>
          <w:sz w:val="24"/>
          <w:szCs w:val="24"/>
        </w:rPr>
      </w:pPr>
      <w:r w:rsidRPr="007E2FA4">
        <w:rPr>
          <w:sz w:val="24"/>
          <w:szCs w:val="24"/>
        </w:rPr>
        <w:t xml:space="preserve">Присоединенная нагрузка котельной N </w:t>
      </w:r>
      <w:r>
        <w:rPr>
          <w:sz w:val="24"/>
          <w:szCs w:val="24"/>
        </w:rPr>
        <w:t>15</w:t>
      </w:r>
      <w:r w:rsidRPr="007E2FA4">
        <w:rPr>
          <w:sz w:val="24"/>
          <w:szCs w:val="24"/>
        </w:rPr>
        <w:t xml:space="preserve"> составляет </w:t>
      </w:r>
      <w:r>
        <w:rPr>
          <w:sz w:val="24"/>
          <w:szCs w:val="24"/>
        </w:rPr>
        <w:t>3,32 МВт</w:t>
      </w:r>
      <w:r w:rsidRPr="007E2FA4">
        <w:rPr>
          <w:sz w:val="24"/>
          <w:szCs w:val="24"/>
        </w:rPr>
        <w:t xml:space="preserve">,. После переключения присоединенная нагрузка </w:t>
      </w:r>
      <w:r>
        <w:rPr>
          <w:sz w:val="24"/>
          <w:szCs w:val="24"/>
        </w:rPr>
        <w:t xml:space="preserve">3 </w:t>
      </w:r>
      <w:r w:rsidRPr="007E2FA4">
        <w:rPr>
          <w:sz w:val="24"/>
          <w:szCs w:val="24"/>
        </w:rPr>
        <w:t>нов</w:t>
      </w:r>
      <w:r>
        <w:rPr>
          <w:sz w:val="24"/>
          <w:szCs w:val="24"/>
        </w:rPr>
        <w:t>ых</w:t>
      </w:r>
      <w:r w:rsidRPr="007E2FA4">
        <w:rPr>
          <w:sz w:val="24"/>
          <w:szCs w:val="24"/>
        </w:rPr>
        <w:t xml:space="preserve"> блочно-модульн</w:t>
      </w:r>
      <w:r>
        <w:rPr>
          <w:sz w:val="24"/>
          <w:szCs w:val="24"/>
        </w:rPr>
        <w:t>ых</w:t>
      </w:r>
      <w:r w:rsidRPr="007E2FA4">
        <w:rPr>
          <w:sz w:val="24"/>
          <w:szCs w:val="24"/>
        </w:rPr>
        <w:t xml:space="preserve"> котельн</w:t>
      </w:r>
      <w:r>
        <w:rPr>
          <w:sz w:val="24"/>
          <w:szCs w:val="24"/>
        </w:rPr>
        <w:t>ых</w:t>
      </w:r>
      <w:r w:rsidRPr="007E2FA4">
        <w:rPr>
          <w:sz w:val="24"/>
          <w:szCs w:val="24"/>
        </w:rPr>
        <w:t xml:space="preserve">  составит </w:t>
      </w:r>
      <w:r>
        <w:rPr>
          <w:sz w:val="24"/>
          <w:szCs w:val="24"/>
        </w:rPr>
        <w:t>2,8 МВт</w:t>
      </w:r>
      <w:r w:rsidRPr="007E2FA4">
        <w:rPr>
          <w:sz w:val="24"/>
          <w:szCs w:val="24"/>
        </w:rPr>
        <w:t>.</w:t>
      </w:r>
    </w:p>
    <w:p w:rsidR="00AB791C" w:rsidRPr="007E2FA4" w:rsidRDefault="00AB791C" w:rsidP="00AB791C">
      <w:pPr>
        <w:widowControl w:val="0"/>
        <w:autoSpaceDE w:val="0"/>
        <w:autoSpaceDN w:val="0"/>
        <w:spacing w:before="220"/>
        <w:ind w:firstLine="540"/>
        <w:jc w:val="both"/>
        <w:rPr>
          <w:sz w:val="24"/>
          <w:szCs w:val="24"/>
        </w:rPr>
      </w:pPr>
      <w:r w:rsidRPr="007E2FA4">
        <w:rPr>
          <w:sz w:val="24"/>
          <w:szCs w:val="24"/>
        </w:rPr>
        <w:t>Данное переключение позволит снизить затраты на персонал, включая налоговые отчисления</w:t>
      </w:r>
      <w:r>
        <w:rPr>
          <w:sz w:val="24"/>
          <w:szCs w:val="24"/>
        </w:rPr>
        <w:t>.</w:t>
      </w:r>
      <w:r w:rsidRPr="007E2FA4">
        <w:rPr>
          <w:sz w:val="24"/>
          <w:szCs w:val="24"/>
        </w:rPr>
        <w:t xml:space="preserve"> Суммарное снижение годовых издержек составит 20</w:t>
      </w:r>
      <w:r>
        <w:rPr>
          <w:sz w:val="24"/>
          <w:szCs w:val="24"/>
        </w:rPr>
        <w:t>46</w:t>
      </w:r>
      <w:r w:rsidRPr="007E2FA4">
        <w:rPr>
          <w:sz w:val="24"/>
          <w:szCs w:val="24"/>
        </w:rPr>
        <w:t xml:space="preserve"> тыс. руб.</w:t>
      </w:r>
    </w:p>
    <w:p w:rsidR="00AB791C" w:rsidRPr="007E2FA4" w:rsidRDefault="00AB791C" w:rsidP="00AB791C">
      <w:pPr>
        <w:widowControl w:val="0"/>
        <w:autoSpaceDE w:val="0"/>
        <w:autoSpaceDN w:val="0"/>
        <w:spacing w:before="220"/>
        <w:ind w:firstLine="540"/>
        <w:jc w:val="both"/>
        <w:rPr>
          <w:sz w:val="24"/>
          <w:szCs w:val="24"/>
        </w:rPr>
      </w:pPr>
      <w:r w:rsidRPr="007E2FA4">
        <w:rPr>
          <w:sz w:val="24"/>
          <w:szCs w:val="24"/>
        </w:rPr>
        <w:t xml:space="preserve">Для переключения потребителей необходимо строительство теплотрассы протяженностью </w:t>
      </w:r>
      <w:r>
        <w:rPr>
          <w:sz w:val="24"/>
          <w:szCs w:val="24"/>
        </w:rPr>
        <w:t>1450</w:t>
      </w:r>
      <w:r w:rsidRPr="007E2FA4">
        <w:rPr>
          <w:sz w:val="24"/>
          <w:szCs w:val="24"/>
        </w:rPr>
        <w:t xml:space="preserve"> м с условным диаметром трубопроводов </w:t>
      </w:r>
      <w:r>
        <w:rPr>
          <w:sz w:val="24"/>
          <w:szCs w:val="24"/>
        </w:rPr>
        <w:t>57-230</w:t>
      </w:r>
      <w:r w:rsidRPr="007E2FA4">
        <w:rPr>
          <w:sz w:val="24"/>
          <w:szCs w:val="24"/>
        </w:rPr>
        <w:t xml:space="preserve"> мм.</w:t>
      </w:r>
    </w:p>
    <w:p w:rsidR="00AB791C" w:rsidRDefault="00AB791C" w:rsidP="00AB791C">
      <w:pPr>
        <w:widowControl w:val="0"/>
        <w:autoSpaceDE w:val="0"/>
        <w:autoSpaceDN w:val="0"/>
        <w:spacing w:before="220"/>
        <w:ind w:firstLine="540"/>
        <w:jc w:val="both"/>
        <w:rPr>
          <w:sz w:val="24"/>
          <w:szCs w:val="24"/>
        </w:rPr>
      </w:pPr>
      <w:r w:rsidRPr="007E2FA4">
        <w:rPr>
          <w:sz w:val="24"/>
          <w:szCs w:val="24"/>
        </w:rPr>
        <w:t>Примечание: данное мероприятие проводится синхронизированно с</w:t>
      </w:r>
      <w:r>
        <w:rPr>
          <w:sz w:val="24"/>
          <w:szCs w:val="24"/>
        </w:rPr>
        <w:t xml:space="preserve">о </w:t>
      </w:r>
      <w:r w:rsidRPr="007E2FA4">
        <w:rPr>
          <w:sz w:val="24"/>
          <w:szCs w:val="24"/>
        </w:rPr>
        <w:t xml:space="preserve">строительством </w:t>
      </w:r>
      <w:r>
        <w:rPr>
          <w:sz w:val="24"/>
          <w:szCs w:val="24"/>
        </w:rPr>
        <w:t xml:space="preserve">3 </w:t>
      </w:r>
      <w:r w:rsidRPr="007E2FA4">
        <w:rPr>
          <w:sz w:val="24"/>
          <w:szCs w:val="24"/>
        </w:rPr>
        <w:t>нов</w:t>
      </w:r>
      <w:r>
        <w:rPr>
          <w:sz w:val="24"/>
          <w:szCs w:val="24"/>
        </w:rPr>
        <w:t>ых</w:t>
      </w:r>
      <w:r w:rsidRPr="007E2FA4">
        <w:rPr>
          <w:sz w:val="24"/>
          <w:szCs w:val="24"/>
        </w:rPr>
        <w:t xml:space="preserve"> блочно-модульн</w:t>
      </w:r>
      <w:r>
        <w:rPr>
          <w:sz w:val="24"/>
          <w:szCs w:val="24"/>
        </w:rPr>
        <w:t>ых</w:t>
      </w:r>
      <w:r w:rsidRPr="007E2FA4">
        <w:rPr>
          <w:sz w:val="24"/>
          <w:szCs w:val="24"/>
        </w:rPr>
        <w:t xml:space="preserve"> котельн</w:t>
      </w:r>
      <w:r>
        <w:rPr>
          <w:sz w:val="24"/>
          <w:szCs w:val="24"/>
        </w:rPr>
        <w:t>ых</w:t>
      </w:r>
      <w:r w:rsidRPr="007E2FA4">
        <w:rPr>
          <w:sz w:val="24"/>
          <w:szCs w:val="24"/>
        </w:rPr>
        <w:t xml:space="preserve"> (установленной мощностью </w:t>
      </w:r>
      <w:r>
        <w:rPr>
          <w:sz w:val="24"/>
          <w:szCs w:val="24"/>
        </w:rPr>
        <w:t xml:space="preserve"> 2,8</w:t>
      </w:r>
      <w:r w:rsidRPr="007E2FA4">
        <w:rPr>
          <w:sz w:val="24"/>
          <w:szCs w:val="24"/>
        </w:rPr>
        <w:t xml:space="preserve"> МВт.</w:t>
      </w:r>
    </w:p>
    <w:p w:rsidR="00F2278C" w:rsidRPr="007E2FA4" w:rsidRDefault="00F2278C" w:rsidP="00F2278C">
      <w:pPr>
        <w:widowControl w:val="0"/>
        <w:autoSpaceDE w:val="0"/>
        <w:autoSpaceDN w:val="0"/>
        <w:jc w:val="center"/>
        <w:rPr>
          <w:sz w:val="24"/>
          <w:szCs w:val="24"/>
        </w:rPr>
      </w:pPr>
      <w:r w:rsidRPr="007E2FA4">
        <w:rPr>
          <w:sz w:val="24"/>
          <w:szCs w:val="24"/>
        </w:rPr>
        <w:t>2. Строительство котельных</w:t>
      </w:r>
    </w:p>
    <w:p w:rsidR="00F2278C" w:rsidRPr="007E2FA4" w:rsidRDefault="00F2278C" w:rsidP="00F2278C">
      <w:pPr>
        <w:widowControl w:val="0"/>
        <w:autoSpaceDE w:val="0"/>
        <w:autoSpaceDN w:val="0"/>
        <w:jc w:val="both"/>
        <w:rPr>
          <w:sz w:val="24"/>
          <w:szCs w:val="24"/>
        </w:rPr>
      </w:pPr>
    </w:p>
    <w:p w:rsidR="00F2278C" w:rsidRPr="007E2FA4" w:rsidRDefault="00F2278C" w:rsidP="00F2278C">
      <w:pPr>
        <w:widowControl w:val="0"/>
        <w:autoSpaceDE w:val="0"/>
        <w:autoSpaceDN w:val="0"/>
        <w:ind w:firstLine="540"/>
        <w:jc w:val="both"/>
        <w:rPr>
          <w:sz w:val="24"/>
          <w:szCs w:val="24"/>
        </w:rPr>
      </w:pPr>
      <w:r w:rsidRPr="007E2FA4">
        <w:rPr>
          <w:sz w:val="24"/>
          <w:szCs w:val="24"/>
        </w:rPr>
        <w:t>В 2018 г. для отключения удаленных потребителей двух жилых домов по адресам ул. Мира д. 32а и ул. Ломоносова д. 1, планируется построить блочно-модульную котельную мощностью 1,3 МВт. Переключение потребителей на данную котельную позволит вывести из эксплуатации 908,3 м теплотрассы с диаметром трубопроводов 150 мм. Данная трасса находится в плохом техническом состоянии и требует реконструкции с полной заменой изоляции, дефектная ведомость прилагается. Выведение из эксплуатации данного участка позволит значительно сократить тепловые потери, а также исключить затраты на реконструкцию и обслуживание данной тепловой сети. Снижение тепловых потерь составит 530 ГКал/год, что позволит снизить потребление природного газа на 94 тыс. м</w:t>
      </w:r>
      <w:r w:rsidRPr="007E2FA4">
        <w:rPr>
          <w:sz w:val="24"/>
          <w:szCs w:val="24"/>
          <w:vertAlign w:val="superscript"/>
        </w:rPr>
        <w:t>3</w:t>
      </w:r>
      <w:r w:rsidRPr="007E2FA4">
        <w:rPr>
          <w:sz w:val="24"/>
          <w:szCs w:val="24"/>
        </w:rPr>
        <w:t>. Блочно-модульная котельная планируется на базе двух котлов типа RS-D 600 мощностью по 0,66 МВт. Инвестиции в строительство котельной составят 12,225 млн. руб. Стоимость определена на основании сметного расчета.</w:t>
      </w:r>
    </w:p>
    <w:p w:rsidR="00F2278C" w:rsidRPr="007E2FA4" w:rsidRDefault="00F2278C" w:rsidP="00F2278C">
      <w:pPr>
        <w:widowControl w:val="0"/>
        <w:autoSpaceDE w:val="0"/>
        <w:autoSpaceDN w:val="0"/>
        <w:jc w:val="both"/>
        <w:rPr>
          <w:sz w:val="24"/>
          <w:szCs w:val="24"/>
        </w:rPr>
      </w:pPr>
    </w:p>
    <w:p w:rsidR="00F2278C" w:rsidRPr="007E2FA4" w:rsidRDefault="00F2278C" w:rsidP="00F2278C">
      <w:pPr>
        <w:widowControl w:val="0"/>
        <w:autoSpaceDE w:val="0"/>
        <w:autoSpaceDN w:val="0"/>
        <w:jc w:val="center"/>
        <w:rPr>
          <w:sz w:val="24"/>
          <w:szCs w:val="24"/>
        </w:rPr>
      </w:pPr>
      <w:r w:rsidRPr="007E2FA4">
        <w:rPr>
          <w:sz w:val="24"/>
          <w:szCs w:val="24"/>
        </w:rPr>
        <w:t>3. Реконструкция котельных</w:t>
      </w:r>
    </w:p>
    <w:p w:rsidR="00F2278C" w:rsidRPr="007E2FA4" w:rsidRDefault="00F2278C" w:rsidP="00F2278C">
      <w:pPr>
        <w:widowControl w:val="0"/>
        <w:autoSpaceDE w:val="0"/>
        <w:autoSpaceDN w:val="0"/>
        <w:jc w:val="both"/>
        <w:rPr>
          <w:sz w:val="24"/>
          <w:szCs w:val="24"/>
        </w:rPr>
      </w:pPr>
    </w:p>
    <w:p w:rsidR="00F2278C" w:rsidRPr="007E2FA4" w:rsidRDefault="00F2278C" w:rsidP="00F2278C">
      <w:pPr>
        <w:widowControl w:val="0"/>
        <w:autoSpaceDE w:val="0"/>
        <w:autoSpaceDN w:val="0"/>
        <w:ind w:firstLine="540"/>
        <w:jc w:val="both"/>
        <w:rPr>
          <w:sz w:val="24"/>
          <w:szCs w:val="24"/>
        </w:rPr>
      </w:pPr>
      <w:r w:rsidRPr="007E2FA4">
        <w:rPr>
          <w:sz w:val="24"/>
          <w:szCs w:val="24"/>
        </w:rPr>
        <w:t>Все котельные в г. Сердобске имеют устаревшее оборудование, выработавшее свой ресурс. Котельные работают с неудовлетворительными технико-экономическими показателями. Кроме того здания котельных требуют реконструкции. Техническое состояние объектов, а также необходимые объемы работ отражены в дефектных ведомостях. Для повышения технико-экономических показателей, снижение издержек на содержание и обслуживание, а также повышения надежности работы котельных, предполагается их реконструкция с полной заменой котельного, насосного и теплообменного оборудования. Система водоподготовки реконструированных котельных на основе Na-катионитных фильтров, в настоящий момент система водоподготовки отсутствует. При реконструкции планируется автоматизация котельных, которая позволит эксплуатировать котельные без постоянного присутствия персонала и тем самым значительно снизить эксплуатационные затраты.</w:t>
      </w:r>
    </w:p>
    <w:p w:rsidR="00F2278C" w:rsidRPr="007E2FA4" w:rsidRDefault="00F2278C" w:rsidP="00F2278C">
      <w:pPr>
        <w:widowControl w:val="0"/>
        <w:autoSpaceDE w:val="0"/>
        <w:autoSpaceDN w:val="0"/>
        <w:spacing w:before="220"/>
        <w:ind w:firstLine="540"/>
        <w:jc w:val="both"/>
        <w:rPr>
          <w:sz w:val="24"/>
          <w:szCs w:val="24"/>
        </w:rPr>
      </w:pPr>
      <w:r w:rsidRPr="007E2FA4">
        <w:rPr>
          <w:sz w:val="24"/>
          <w:szCs w:val="24"/>
        </w:rPr>
        <w:t>При реконструкции на котельных предполагается установка современных водогрейных котлов, работающих с КПД не ниже 92%. Под реконструкцию попадают котельные N 1, 2, 3, 4, 6, 7, 9, 11, котельные N 5, N 12 и N 14 закрываются, их потребители переключаются на котельные N 2, N 3 и N 6.</w:t>
      </w:r>
    </w:p>
    <w:p w:rsidR="00F2278C" w:rsidRPr="007E2FA4" w:rsidRDefault="00F2278C" w:rsidP="00F2278C">
      <w:pPr>
        <w:widowControl w:val="0"/>
        <w:autoSpaceDE w:val="0"/>
        <w:autoSpaceDN w:val="0"/>
        <w:spacing w:before="220"/>
        <w:ind w:firstLine="540"/>
        <w:jc w:val="both"/>
        <w:rPr>
          <w:sz w:val="24"/>
          <w:szCs w:val="24"/>
        </w:rPr>
      </w:pPr>
      <w:r w:rsidRPr="007E2FA4">
        <w:rPr>
          <w:sz w:val="24"/>
          <w:szCs w:val="24"/>
        </w:rPr>
        <w:t>КПД котельного оборудования находится уровне котлов на 70 - 80%, в таблице 47 приведены данные по расходу природного газа котельными до и после реконструкции котельных.</w:t>
      </w:r>
    </w:p>
    <w:p w:rsidR="00F2278C" w:rsidRPr="007E2FA4" w:rsidRDefault="00F2278C" w:rsidP="00F2278C">
      <w:pPr>
        <w:widowControl w:val="0"/>
        <w:autoSpaceDE w:val="0"/>
        <w:autoSpaceDN w:val="0"/>
        <w:jc w:val="both"/>
        <w:rPr>
          <w:sz w:val="24"/>
          <w:szCs w:val="24"/>
        </w:rPr>
      </w:pPr>
    </w:p>
    <w:p w:rsidR="00F2278C" w:rsidRPr="007E2FA4" w:rsidRDefault="00F2278C" w:rsidP="00F2278C">
      <w:pPr>
        <w:widowControl w:val="0"/>
        <w:autoSpaceDE w:val="0"/>
        <w:autoSpaceDN w:val="0"/>
        <w:jc w:val="right"/>
        <w:rPr>
          <w:sz w:val="24"/>
          <w:szCs w:val="24"/>
        </w:rPr>
      </w:pPr>
      <w:r w:rsidRPr="007E2FA4">
        <w:rPr>
          <w:sz w:val="24"/>
          <w:szCs w:val="24"/>
        </w:rPr>
        <w:t>Таблица 47</w:t>
      </w:r>
    </w:p>
    <w:p w:rsidR="00F2278C" w:rsidRPr="007E2FA4" w:rsidRDefault="00F2278C" w:rsidP="00F2278C">
      <w:pPr>
        <w:widowControl w:val="0"/>
        <w:autoSpaceDE w:val="0"/>
        <w:autoSpaceDN w:val="0"/>
        <w:jc w:val="right"/>
        <w:rPr>
          <w:sz w:val="24"/>
          <w:szCs w:val="24"/>
        </w:rPr>
      </w:pPr>
    </w:p>
    <w:p w:rsidR="00F2278C" w:rsidRPr="007E2FA4" w:rsidRDefault="00F2278C" w:rsidP="00F2278C">
      <w:pPr>
        <w:spacing w:line="276" w:lineRule="auto"/>
        <w:rPr>
          <w:rFonts w:eastAsia="Calibri"/>
          <w:sz w:val="24"/>
          <w:szCs w:val="24"/>
          <w:lang w:eastAsia="en-US"/>
        </w:rPr>
        <w:sectPr w:rsidR="00F2278C" w:rsidRPr="007E2FA4">
          <w:pgSz w:w="11906" w:h="16838"/>
          <w:pgMar w:top="1134" w:right="850" w:bottom="1134" w:left="1701" w:header="708" w:footer="708"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444"/>
        <w:gridCol w:w="1324"/>
        <w:gridCol w:w="1096"/>
        <w:gridCol w:w="1528"/>
        <w:gridCol w:w="1636"/>
        <w:gridCol w:w="1324"/>
        <w:gridCol w:w="1084"/>
      </w:tblGrid>
      <w:tr w:rsidR="00F2278C" w:rsidRPr="00F2278C" w:rsidTr="00F2278C">
        <w:tc>
          <w:tcPr>
            <w:tcW w:w="1984" w:type="dxa"/>
            <w:tcBorders>
              <w:top w:val="single" w:sz="4" w:space="0" w:color="auto"/>
              <w:left w:val="single" w:sz="4" w:space="0" w:color="auto"/>
              <w:bottom w:val="single" w:sz="4" w:space="0" w:color="auto"/>
              <w:right w:val="single" w:sz="4" w:space="0" w:color="auto"/>
            </w:tcBorders>
            <w:hideMark/>
          </w:tcPr>
          <w:p w:rsidR="00F2278C" w:rsidRPr="00F2278C" w:rsidRDefault="00F2278C" w:rsidP="00F2278C">
            <w:pPr>
              <w:widowControl w:val="0"/>
              <w:autoSpaceDE w:val="0"/>
              <w:autoSpaceDN w:val="0"/>
              <w:spacing w:line="276" w:lineRule="auto"/>
              <w:jc w:val="center"/>
              <w:rPr>
                <w:sz w:val="22"/>
                <w:lang w:eastAsia="en-US"/>
              </w:rPr>
            </w:pPr>
            <w:r w:rsidRPr="00F2278C">
              <w:rPr>
                <w:sz w:val="22"/>
                <w:lang w:eastAsia="en-US"/>
              </w:rPr>
              <w:t>Котельная</w:t>
            </w:r>
          </w:p>
        </w:tc>
        <w:tc>
          <w:tcPr>
            <w:tcW w:w="1444" w:type="dxa"/>
            <w:tcBorders>
              <w:top w:val="single" w:sz="4" w:space="0" w:color="auto"/>
              <w:left w:val="single" w:sz="4" w:space="0" w:color="auto"/>
              <w:bottom w:val="single" w:sz="4" w:space="0" w:color="auto"/>
              <w:right w:val="single" w:sz="4" w:space="0" w:color="auto"/>
            </w:tcBorders>
            <w:hideMark/>
          </w:tcPr>
          <w:p w:rsidR="00F2278C" w:rsidRPr="00F2278C" w:rsidRDefault="00F2278C" w:rsidP="00F2278C">
            <w:pPr>
              <w:widowControl w:val="0"/>
              <w:autoSpaceDE w:val="0"/>
              <w:autoSpaceDN w:val="0"/>
              <w:spacing w:line="276" w:lineRule="auto"/>
              <w:jc w:val="center"/>
              <w:rPr>
                <w:sz w:val="22"/>
                <w:lang w:eastAsia="en-US"/>
              </w:rPr>
            </w:pPr>
            <w:r w:rsidRPr="00F2278C">
              <w:rPr>
                <w:sz w:val="22"/>
                <w:lang w:eastAsia="en-US"/>
              </w:rPr>
              <w:t>Расход газа тыс. м</w:t>
            </w:r>
            <w:r w:rsidRPr="00F2278C">
              <w:rPr>
                <w:sz w:val="22"/>
                <w:vertAlign w:val="superscript"/>
                <w:lang w:eastAsia="en-US"/>
              </w:rPr>
              <w:t>3</w:t>
            </w:r>
            <w:r w:rsidRPr="00F2278C">
              <w:rPr>
                <w:sz w:val="22"/>
                <w:lang w:eastAsia="en-US"/>
              </w:rPr>
              <w:t>/год по данным за 2014 год</w:t>
            </w:r>
          </w:p>
        </w:tc>
        <w:tc>
          <w:tcPr>
            <w:tcW w:w="1324" w:type="dxa"/>
            <w:tcBorders>
              <w:top w:val="single" w:sz="4" w:space="0" w:color="auto"/>
              <w:left w:val="single" w:sz="4" w:space="0" w:color="auto"/>
              <w:bottom w:val="single" w:sz="4" w:space="0" w:color="auto"/>
              <w:right w:val="single" w:sz="4" w:space="0" w:color="auto"/>
            </w:tcBorders>
            <w:hideMark/>
          </w:tcPr>
          <w:p w:rsidR="00F2278C" w:rsidRPr="00F2278C" w:rsidRDefault="00F2278C" w:rsidP="00F2278C">
            <w:pPr>
              <w:widowControl w:val="0"/>
              <w:autoSpaceDE w:val="0"/>
              <w:autoSpaceDN w:val="0"/>
              <w:spacing w:line="276" w:lineRule="auto"/>
              <w:jc w:val="center"/>
              <w:rPr>
                <w:sz w:val="22"/>
                <w:lang w:eastAsia="en-US"/>
              </w:rPr>
            </w:pPr>
            <w:r w:rsidRPr="00F2278C">
              <w:rPr>
                <w:sz w:val="22"/>
                <w:lang w:eastAsia="en-US"/>
              </w:rPr>
              <w:t>Отпуск тепловой энергии, Гкал/год</w:t>
            </w:r>
          </w:p>
        </w:tc>
        <w:tc>
          <w:tcPr>
            <w:tcW w:w="1096" w:type="dxa"/>
            <w:tcBorders>
              <w:top w:val="single" w:sz="4" w:space="0" w:color="auto"/>
              <w:left w:val="single" w:sz="4" w:space="0" w:color="auto"/>
              <w:bottom w:val="single" w:sz="4" w:space="0" w:color="auto"/>
              <w:right w:val="single" w:sz="4" w:space="0" w:color="auto"/>
            </w:tcBorders>
            <w:hideMark/>
          </w:tcPr>
          <w:p w:rsidR="00F2278C" w:rsidRPr="00F2278C" w:rsidRDefault="00F2278C" w:rsidP="00F2278C">
            <w:pPr>
              <w:widowControl w:val="0"/>
              <w:autoSpaceDE w:val="0"/>
              <w:autoSpaceDN w:val="0"/>
              <w:spacing w:line="276" w:lineRule="auto"/>
              <w:jc w:val="center"/>
              <w:rPr>
                <w:sz w:val="22"/>
                <w:lang w:eastAsia="en-US"/>
              </w:rPr>
            </w:pPr>
            <w:r w:rsidRPr="00F2278C">
              <w:rPr>
                <w:sz w:val="22"/>
                <w:lang w:eastAsia="en-US"/>
              </w:rPr>
              <w:t>Удельный расход газа тыс. м</w:t>
            </w:r>
            <w:r w:rsidRPr="00F2278C">
              <w:rPr>
                <w:sz w:val="22"/>
                <w:vertAlign w:val="superscript"/>
                <w:lang w:eastAsia="en-US"/>
              </w:rPr>
              <w:t>3</w:t>
            </w:r>
            <w:r w:rsidRPr="00F2278C">
              <w:rPr>
                <w:sz w:val="22"/>
                <w:lang w:eastAsia="en-US"/>
              </w:rPr>
              <w:t>/Гкал</w:t>
            </w:r>
          </w:p>
        </w:tc>
        <w:tc>
          <w:tcPr>
            <w:tcW w:w="1528" w:type="dxa"/>
            <w:tcBorders>
              <w:top w:val="single" w:sz="4" w:space="0" w:color="auto"/>
              <w:left w:val="single" w:sz="4" w:space="0" w:color="auto"/>
              <w:bottom w:val="single" w:sz="4" w:space="0" w:color="auto"/>
              <w:right w:val="single" w:sz="4" w:space="0" w:color="auto"/>
            </w:tcBorders>
            <w:hideMark/>
          </w:tcPr>
          <w:p w:rsidR="00F2278C" w:rsidRPr="00F2278C" w:rsidRDefault="00F2278C" w:rsidP="00F2278C">
            <w:pPr>
              <w:widowControl w:val="0"/>
              <w:autoSpaceDE w:val="0"/>
              <w:autoSpaceDN w:val="0"/>
              <w:spacing w:line="276" w:lineRule="auto"/>
              <w:jc w:val="center"/>
              <w:rPr>
                <w:sz w:val="22"/>
                <w:lang w:eastAsia="en-US"/>
              </w:rPr>
            </w:pPr>
            <w:r w:rsidRPr="00F2278C">
              <w:rPr>
                <w:sz w:val="22"/>
                <w:lang w:eastAsia="en-US"/>
              </w:rPr>
              <w:t>Удельный расход условного топлива т.у.т.</w:t>
            </w:r>
          </w:p>
        </w:tc>
        <w:tc>
          <w:tcPr>
            <w:tcW w:w="1636" w:type="dxa"/>
            <w:tcBorders>
              <w:top w:val="single" w:sz="4" w:space="0" w:color="auto"/>
              <w:left w:val="single" w:sz="4" w:space="0" w:color="auto"/>
              <w:bottom w:val="single" w:sz="4" w:space="0" w:color="auto"/>
              <w:right w:val="single" w:sz="4" w:space="0" w:color="auto"/>
            </w:tcBorders>
            <w:hideMark/>
          </w:tcPr>
          <w:p w:rsidR="00F2278C" w:rsidRPr="00F2278C" w:rsidRDefault="00F2278C" w:rsidP="00F2278C">
            <w:pPr>
              <w:widowControl w:val="0"/>
              <w:autoSpaceDE w:val="0"/>
              <w:autoSpaceDN w:val="0"/>
              <w:spacing w:line="276" w:lineRule="auto"/>
              <w:jc w:val="center"/>
              <w:rPr>
                <w:sz w:val="22"/>
                <w:lang w:eastAsia="en-US"/>
              </w:rPr>
            </w:pPr>
            <w:r w:rsidRPr="00F2278C">
              <w:rPr>
                <w:sz w:val="22"/>
                <w:lang w:eastAsia="en-US"/>
              </w:rPr>
              <w:t>Удельный расход условного топлива после реконструкции т.у.т.</w:t>
            </w:r>
          </w:p>
        </w:tc>
        <w:tc>
          <w:tcPr>
            <w:tcW w:w="1324" w:type="dxa"/>
            <w:tcBorders>
              <w:top w:val="single" w:sz="4" w:space="0" w:color="auto"/>
              <w:left w:val="single" w:sz="4" w:space="0" w:color="auto"/>
              <w:bottom w:val="single" w:sz="4" w:space="0" w:color="auto"/>
              <w:right w:val="single" w:sz="4" w:space="0" w:color="auto"/>
            </w:tcBorders>
            <w:hideMark/>
          </w:tcPr>
          <w:p w:rsidR="00F2278C" w:rsidRPr="00F2278C" w:rsidRDefault="00F2278C" w:rsidP="00F2278C">
            <w:pPr>
              <w:widowControl w:val="0"/>
              <w:autoSpaceDE w:val="0"/>
              <w:autoSpaceDN w:val="0"/>
              <w:spacing w:line="276" w:lineRule="auto"/>
              <w:jc w:val="center"/>
              <w:rPr>
                <w:sz w:val="22"/>
                <w:lang w:eastAsia="en-US"/>
              </w:rPr>
            </w:pPr>
            <w:r w:rsidRPr="00F2278C">
              <w:rPr>
                <w:sz w:val="22"/>
                <w:lang w:eastAsia="en-US"/>
              </w:rPr>
              <w:t>Расход газа после реконструкции тыс. м</w:t>
            </w:r>
            <w:r w:rsidRPr="00F2278C">
              <w:rPr>
                <w:sz w:val="22"/>
                <w:vertAlign w:val="superscript"/>
                <w:lang w:eastAsia="en-US"/>
              </w:rPr>
              <w:t>3</w:t>
            </w:r>
            <w:r w:rsidRPr="00F2278C">
              <w:rPr>
                <w:sz w:val="22"/>
                <w:lang w:eastAsia="en-US"/>
              </w:rPr>
              <w:t>/год</w:t>
            </w:r>
          </w:p>
        </w:tc>
        <w:tc>
          <w:tcPr>
            <w:tcW w:w="1084" w:type="dxa"/>
            <w:tcBorders>
              <w:top w:val="single" w:sz="4" w:space="0" w:color="auto"/>
              <w:left w:val="single" w:sz="4" w:space="0" w:color="auto"/>
              <w:bottom w:val="single" w:sz="4" w:space="0" w:color="auto"/>
              <w:right w:val="single" w:sz="4" w:space="0" w:color="auto"/>
            </w:tcBorders>
            <w:hideMark/>
          </w:tcPr>
          <w:p w:rsidR="00F2278C" w:rsidRPr="00F2278C" w:rsidRDefault="00F2278C" w:rsidP="00F2278C">
            <w:pPr>
              <w:widowControl w:val="0"/>
              <w:autoSpaceDE w:val="0"/>
              <w:autoSpaceDN w:val="0"/>
              <w:spacing w:line="276" w:lineRule="auto"/>
              <w:jc w:val="center"/>
              <w:rPr>
                <w:sz w:val="22"/>
                <w:lang w:eastAsia="en-US"/>
              </w:rPr>
            </w:pPr>
            <w:r w:rsidRPr="00F2278C">
              <w:rPr>
                <w:sz w:val="22"/>
                <w:lang w:eastAsia="en-US"/>
              </w:rPr>
              <w:t>Экономия газа, тыс. м</w:t>
            </w:r>
            <w:r w:rsidRPr="00F2278C">
              <w:rPr>
                <w:sz w:val="22"/>
                <w:vertAlign w:val="superscript"/>
                <w:lang w:eastAsia="en-US"/>
              </w:rPr>
              <w:t>3</w:t>
            </w:r>
            <w:r w:rsidRPr="00F2278C">
              <w:rPr>
                <w:sz w:val="22"/>
                <w:lang w:eastAsia="en-US"/>
              </w:rPr>
              <w:t>/год</w:t>
            </w:r>
          </w:p>
        </w:tc>
      </w:tr>
      <w:tr w:rsidR="00F2278C" w:rsidRPr="00F2278C" w:rsidTr="00F2278C">
        <w:tc>
          <w:tcPr>
            <w:tcW w:w="1984" w:type="dxa"/>
            <w:tcBorders>
              <w:top w:val="single" w:sz="4" w:space="0" w:color="auto"/>
              <w:left w:val="single" w:sz="4" w:space="0" w:color="auto"/>
              <w:bottom w:val="single" w:sz="4" w:space="0" w:color="auto"/>
              <w:right w:val="single" w:sz="4" w:space="0" w:color="auto"/>
            </w:tcBorders>
            <w:hideMark/>
          </w:tcPr>
          <w:p w:rsidR="00F2278C" w:rsidRPr="00F2278C" w:rsidRDefault="00F2278C" w:rsidP="00F2278C">
            <w:pPr>
              <w:widowControl w:val="0"/>
              <w:autoSpaceDE w:val="0"/>
              <w:autoSpaceDN w:val="0"/>
              <w:spacing w:line="276" w:lineRule="auto"/>
              <w:rPr>
                <w:sz w:val="22"/>
                <w:lang w:eastAsia="en-US"/>
              </w:rPr>
            </w:pPr>
            <w:r w:rsidRPr="00F2278C">
              <w:rPr>
                <w:sz w:val="22"/>
                <w:lang w:eastAsia="en-US"/>
              </w:rPr>
              <w:t>Котельная N 1</w:t>
            </w:r>
          </w:p>
        </w:tc>
        <w:tc>
          <w:tcPr>
            <w:tcW w:w="1444" w:type="dxa"/>
            <w:tcBorders>
              <w:top w:val="single" w:sz="4" w:space="0" w:color="auto"/>
              <w:left w:val="single" w:sz="4" w:space="0" w:color="auto"/>
              <w:bottom w:val="single" w:sz="4" w:space="0" w:color="auto"/>
              <w:right w:val="single" w:sz="4" w:space="0" w:color="auto"/>
            </w:tcBorders>
            <w:vAlign w:val="bottom"/>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2967</w:t>
            </w:r>
          </w:p>
        </w:tc>
        <w:tc>
          <w:tcPr>
            <w:tcW w:w="1324" w:type="dxa"/>
            <w:tcBorders>
              <w:top w:val="single" w:sz="4" w:space="0" w:color="auto"/>
              <w:left w:val="single" w:sz="4" w:space="0" w:color="auto"/>
              <w:bottom w:val="single" w:sz="4" w:space="0" w:color="auto"/>
              <w:right w:val="single" w:sz="4" w:space="0" w:color="auto"/>
            </w:tcBorders>
            <w:vAlign w:val="bottom"/>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19927</w:t>
            </w:r>
          </w:p>
        </w:tc>
        <w:tc>
          <w:tcPr>
            <w:tcW w:w="1096" w:type="dxa"/>
            <w:tcBorders>
              <w:top w:val="single" w:sz="4" w:space="0" w:color="auto"/>
              <w:left w:val="single" w:sz="4" w:space="0" w:color="auto"/>
              <w:bottom w:val="single" w:sz="4" w:space="0" w:color="auto"/>
              <w:right w:val="single" w:sz="4" w:space="0" w:color="auto"/>
            </w:tcBorders>
            <w:vAlign w:val="bottom"/>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0,149</w:t>
            </w:r>
          </w:p>
        </w:tc>
        <w:tc>
          <w:tcPr>
            <w:tcW w:w="1528" w:type="dxa"/>
            <w:tcBorders>
              <w:top w:val="single" w:sz="4" w:space="0" w:color="auto"/>
              <w:left w:val="single" w:sz="4" w:space="0" w:color="auto"/>
              <w:bottom w:val="single" w:sz="4" w:space="0" w:color="auto"/>
              <w:right w:val="single" w:sz="4" w:space="0" w:color="auto"/>
            </w:tcBorders>
            <w:vAlign w:val="bottom"/>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0,174</w:t>
            </w:r>
          </w:p>
        </w:tc>
        <w:tc>
          <w:tcPr>
            <w:tcW w:w="1636" w:type="dxa"/>
            <w:tcBorders>
              <w:top w:val="single" w:sz="4" w:space="0" w:color="auto"/>
              <w:left w:val="single" w:sz="4" w:space="0" w:color="auto"/>
              <w:bottom w:val="single" w:sz="4" w:space="0" w:color="auto"/>
              <w:right w:val="single" w:sz="4" w:space="0" w:color="auto"/>
            </w:tcBorders>
            <w:vAlign w:val="bottom"/>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0,155</w:t>
            </w:r>
          </w:p>
        </w:tc>
        <w:tc>
          <w:tcPr>
            <w:tcW w:w="1324" w:type="dxa"/>
            <w:tcBorders>
              <w:top w:val="single" w:sz="4" w:space="0" w:color="auto"/>
              <w:left w:val="single" w:sz="4" w:space="0" w:color="auto"/>
              <w:bottom w:val="single" w:sz="4" w:space="0" w:color="auto"/>
              <w:right w:val="single" w:sz="4" w:space="0" w:color="auto"/>
            </w:tcBorders>
            <w:vAlign w:val="bottom"/>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2637</w:t>
            </w:r>
          </w:p>
        </w:tc>
        <w:tc>
          <w:tcPr>
            <w:tcW w:w="1084" w:type="dxa"/>
            <w:tcBorders>
              <w:top w:val="single" w:sz="4" w:space="0" w:color="auto"/>
              <w:left w:val="single" w:sz="4" w:space="0" w:color="auto"/>
              <w:bottom w:val="single" w:sz="4" w:space="0" w:color="auto"/>
              <w:right w:val="single" w:sz="4" w:space="0" w:color="auto"/>
            </w:tcBorders>
            <w:vAlign w:val="bottom"/>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330</w:t>
            </w:r>
          </w:p>
        </w:tc>
      </w:tr>
      <w:tr w:rsidR="00F2278C" w:rsidRPr="00F2278C" w:rsidTr="00F2278C">
        <w:tc>
          <w:tcPr>
            <w:tcW w:w="1984" w:type="dxa"/>
            <w:tcBorders>
              <w:top w:val="single" w:sz="4" w:space="0" w:color="auto"/>
              <w:left w:val="single" w:sz="4" w:space="0" w:color="auto"/>
              <w:bottom w:val="single" w:sz="4" w:space="0" w:color="auto"/>
              <w:right w:val="single" w:sz="4" w:space="0" w:color="auto"/>
            </w:tcBorders>
            <w:hideMark/>
          </w:tcPr>
          <w:p w:rsidR="00F2278C" w:rsidRPr="00F2278C" w:rsidRDefault="00F2278C" w:rsidP="00F2278C">
            <w:pPr>
              <w:widowControl w:val="0"/>
              <w:autoSpaceDE w:val="0"/>
              <w:autoSpaceDN w:val="0"/>
              <w:spacing w:line="276" w:lineRule="auto"/>
              <w:rPr>
                <w:sz w:val="22"/>
                <w:lang w:eastAsia="en-US"/>
              </w:rPr>
            </w:pPr>
            <w:r w:rsidRPr="00F2278C">
              <w:rPr>
                <w:sz w:val="22"/>
                <w:lang w:eastAsia="en-US"/>
              </w:rPr>
              <w:t>Котельная N 2</w:t>
            </w:r>
          </w:p>
        </w:tc>
        <w:tc>
          <w:tcPr>
            <w:tcW w:w="1444" w:type="dxa"/>
            <w:tcBorders>
              <w:top w:val="single" w:sz="4" w:space="0" w:color="auto"/>
              <w:left w:val="single" w:sz="4" w:space="0" w:color="auto"/>
              <w:bottom w:val="single" w:sz="4" w:space="0" w:color="auto"/>
              <w:right w:val="single" w:sz="4" w:space="0" w:color="auto"/>
            </w:tcBorders>
            <w:vAlign w:val="bottom"/>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963</w:t>
            </w:r>
          </w:p>
        </w:tc>
        <w:tc>
          <w:tcPr>
            <w:tcW w:w="1324" w:type="dxa"/>
            <w:tcBorders>
              <w:top w:val="single" w:sz="4" w:space="0" w:color="auto"/>
              <w:left w:val="single" w:sz="4" w:space="0" w:color="auto"/>
              <w:bottom w:val="single" w:sz="4" w:space="0" w:color="auto"/>
              <w:right w:val="single" w:sz="4" w:space="0" w:color="auto"/>
            </w:tcBorders>
            <w:vAlign w:val="bottom"/>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6153</w:t>
            </w:r>
          </w:p>
        </w:tc>
        <w:tc>
          <w:tcPr>
            <w:tcW w:w="1096" w:type="dxa"/>
            <w:tcBorders>
              <w:top w:val="single" w:sz="4" w:space="0" w:color="auto"/>
              <w:left w:val="single" w:sz="4" w:space="0" w:color="auto"/>
              <w:bottom w:val="single" w:sz="4" w:space="0" w:color="auto"/>
              <w:right w:val="single" w:sz="4" w:space="0" w:color="auto"/>
            </w:tcBorders>
            <w:vAlign w:val="bottom"/>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0,157</w:t>
            </w:r>
          </w:p>
        </w:tc>
        <w:tc>
          <w:tcPr>
            <w:tcW w:w="1528" w:type="dxa"/>
            <w:tcBorders>
              <w:top w:val="single" w:sz="4" w:space="0" w:color="auto"/>
              <w:left w:val="single" w:sz="4" w:space="0" w:color="auto"/>
              <w:bottom w:val="single" w:sz="4" w:space="0" w:color="auto"/>
              <w:right w:val="single" w:sz="4" w:space="0" w:color="auto"/>
            </w:tcBorders>
            <w:vAlign w:val="bottom"/>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0,183</w:t>
            </w:r>
          </w:p>
        </w:tc>
        <w:tc>
          <w:tcPr>
            <w:tcW w:w="1636" w:type="dxa"/>
            <w:tcBorders>
              <w:top w:val="single" w:sz="4" w:space="0" w:color="auto"/>
              <w:left w:val="single" w:sz="4" w:space="0" w:color="auto"/>
              <w:bottom w:val="single" w:sz="4" w:space="0" w:color="auto"/>
              <w:right w:val="single" w:sz="4" w:space="0" w:color="auto"/>
            </w:tcBorders>
            <w:vAlign w:val="bottom"/>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0,155</w:t>
            </w:r>
          </w:p>
        </w:tc>
        <w:tc>
          <w:tcPr>
            <w:tcW w:w="1324" w:type="dxa"/>
            <w:tcBorders>
              <w:top w:val="single" w:sz="4" w:space="0" w:color="auto"/>
              <w:left w:val="single" w:sz="4" w:space="0" w:color="auto"/>
              <w:bottom w:val="single" w:sz="4" w:space="0" w:color="auto"/>
              <w:right w:val="single" w:sz="4" w:space="0" w:color="auto"/>
            </w:tcBorders>
            <w:vAlign w:val="bottom"/>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814</w:t>
            </w:r>
          </w:p>
        </w:tc>
        <w:tc>
          <w:tcPr>
            <w:tcW w:w="1084" w:type="dxa"/>
            <w:tcBorders>
              <w:top w:val="single" w:sz="4" w:space="0" w:color="auto"/>
              <w:left w:val="single" w:sz="4" w:space="0" w:color="auto"/>
              <w:bottom w:val="single" w:sz="4" w:space="0" w:color="auto"/>
              <w:right w:val="single" w:sz="4" w:space="0" w:color="auto"/>
            </w:tcBorders>
            <w:vAlign w:val="bottom"/>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149</w:t>
            </w:r>
          </w:p>
        </w:tc>
      </w:tr>
      <w:tr w:rsidR="00F2278C" w:rsidRPr="00F2278C" w:rsidTr="00F2278C">
        <w:tc>
          <w:tcPr>
            <w:tcW w:w="1984" w:type="dxa"/>
            <w:tcBorders>
              <w:top w:val="single" w:sz="4" w:space="0" w:color="auto"/>
              <w:left w:val="single" w:sz="4" w:space="0" w:color="auto"/>
              <w:bottom w:val="single" w:sz="4" w:space="0" w:color="auto"/>
              <w:right w:val="single" w:sz="4" w:space="0" w:color="auto"/>
            </w:tcBorders>
            <w:hideMark/>
          </w:tcPr>
          <w:p w:rsidR="00F2278C" w:rsidRPr="00F2278C" w:rsidRDefault="00F2278C" w:rsidP="00F2278C">
            <w:pPr>
              <w:widowControl w:val="0"/>
              <w:autoSpaceDE w:val="0"/>
              <w:autoSpaceDN w:val="0"/>
              <w:spacing w:line="276" w:lineRule="auto"/>
              <w:rPr>
                <w:sz w:val="22"/>
                <w:lang w:eastAsia="en-US"/>
              </w:rPr>
            </w:pPr>
            <w:r w:rsidRPr="00F2278C">
              <w:rPr>
                <w:sz w:val="22"/>
                <w:lang w:eastAsia="en-US"/>
              </w:rPr>
              <w:t>Котельная N 3</w:t>
            </w:r>
          </w:p>
        </w:tc>
        <w:tc>
          <w:tcPr>
            <w:tcW w:w="1444" w:type="dxa"/>
            <w:tcBorders>
              <w:top w:val="single" w:sz="4" w:space="0" w:color="auto"/>
              <w:left w:val="single" w:sz="4" w:space="0" w:color="auto"/>
              <w:bottom w:val="single" w:sz="4" w:space="0" w:color="auto"/>
              <w:right w:val="single" w:sz="4" w:space="0" w:color="auto"/>
            </w:tcBorders>
            <w:vAlign w:val="bottom"/>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3310</w:t>
            </w:r>
          </w:p>
        </w:tc>
        <w:tc>
          <w:tcPr>
            <w:tcW w:w="1324" w:type="dxa"/>
            <w:tcBorders>
              <w:top w:val="single" w:sz="4" w:space="0" w:color="auto"/>
              <w:left w:val="single" w:sz="4" w:space="0" w:color="auto"/>
              <w:bottom w:val="single" w:sz="4" w:space="0" w:color="auto"/>
              <w:right w:val="single" w:sz="4" w:space="0" w:color="auto"/>
            </w:tcBorders>
            <w:vAlign w:val="bottom"/>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22232</w:t>
            </w:r>
          </w:p>
        </w:tc>
        <w:tc>
          <w:tcPr>
            <w:tcW w:w="1096" w:type="dxa"/>
            <w:tcBorders>
              <w:top w:val="single" w:sz="4" w:space="0" w:color="auto"/>
              <w:left w:val="single" w:sz="4" w:space="0" w:color="auto"/>
              <w:bottom w:val="single" w:sz="4" w:space="0" w:color="auto"/>
              <w:right w:val="single" w:sz="4" w:space="0" w:color="auto"/>
            </w:tcBorders>
            <w:vAlign w:val="bottom"/>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0,149</w:t>
            </w:r>
          </w:p>
        </w:tc>
        <w:tc>
          <w:tcPr>
            <w:tcW w:w="1528" w:type="dxa"/>
            <w:tcBorders>
              <w:top w:val="single" w:sz="4" w:space="0" w:color="auto"/>
              <w:left w:val="single" w:sz="4" w:space="0" w:color="auto"/>
              <w:bottom w:val="single" w:sz="4" w:space="0" w:color="auto"/>
              <w:right w:val="single" w:sz="4" w:space="0" w:color="auto"/>
            </w:tcBorders>
            <w:vAlign w:val="bottom"/>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0,174</w:t>
            </w:r>
          </w:p>
        </w:tc>
        <w:tc>
          <w:tcPr>
            <w:tcW w:w="1636" w:type="dxa"/>
            <w:tcBorders>
              <w:top w:val="single" w:sz="4" w:space="0" w:color="auto"/>
              <w:left w:val="single" w:sz="4" w:space="0" w:color="auto"/>
              <w:bottom w:val="single" w:sz="4" w:space="0" w:color="auto"/>
              <w:right w:val="single" w:sz="4" w:space="0" w:color="auto"/>
            </w:tcBorders>
            <w:vAlign w:val="bottom"/>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0,155</w:t>
            </w:r>
          </w:p>
        </w:tc>
        <w:tc>
          <w:tcPr>
            <w:tcW w:w="1324" w:type="dxa"/>
            <w:tcBorders>
              <w:top w:val="single" w:sz="4" w:space="0" w:color="auto"/>
              <w:left w:val="single" w:sz="4" w:space="0" w:color="auto"/>
              <w:bottom w:val="single" w:sz="4" w:space="0" w:color="auto"/>
              <w:right w:val="single" w:sz="4" w:space="0" w:color="auto"/>
            </w:tcBorders>
            <w:vAlign w:val="bottom"/>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2942</w:t>
            </w:r>
          </w:p>
        </w:tc>
        <w:tc>
          <w:tcPr>
            <w:tcW w:w="1084" w:type="dxa"/>
            <w:tcBorders>
              <w:top w:val="single" w:sz="4" w:space="0" w:color="auto"/>
              <w:left w:val="single" w:sz="4" w:space="0" w:color="auto"/>
              <w:bottom w:val="single" w:sz="4" w:space="0" w:color="auto"/>
              <w:right w:val="single" w:sz="4" w:space="0" w:color="auto"/>
            </w:tcBorders>
            <w:vAlign w:val="bottom"/>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368</w:t>
            </w:r>
          </w:p>
        </w:tc>
      </w:tr>
      <w:tr w:rsidR="00F2278C" w:rsidRPr="00F2278C" w:rsidTr="00F2278C">
        <w:tc>
          <w:tcPr>
            <w:tcW w:w="1984" w:type="dxa"/>
            <w:tcBorders>
              <w:top w:val="single" w:sz="4" w:space="0" w:color="auto"/>
              <w:left w:val="single" w:sz="4" w:space="0" w:color="auto"/>
              <w:bottom w:val="single" w:sz="4" w:space="0" w:color="auto"/>
              <w:right w:val="single" w:sz="4" w:space="0" w:color="auto"/>
            </w:tcBorders>
            <w:hideMark/>
          </w:tcPr>
          <w:p w:rsidR="00F2278C" w:rsidRPr="00F2278C" w:rsidRDefault="00F2278C" w:rsidP="00F2278C">
            <w:pPr>
              <w:widowControl w:val="0"/>
              <w:autoSpaceDE w:val="0"/>
              <w:autoSpaceDN w:val="0"/>
              <w:spacing w:line="276" w:lineRule="auto"/>
              <w:rPr>
                <w:sz w:val="22"/>
                <w:lang w:eastAsia="en-US"/>
              </w:rPr>
            </w:pPr>
            <w:r w:rsidRPr="00F2278C">
              <w:rPr>
                <w:sz w:val="22"/>
                <w:lang w:eastAsia="en-US"/>
              </w:rPr>
              <w:t>Котельная N 4</w:t>
            </w:r>
          </w:p>
        </w:tc>
        <w:tc>
          <w:tcPr>
            <w:tcW w:w="1444" w:type="dxa"/>
            <w:tcBorders>
              <w:top w:val="single" w:sz="4" w:space="0" w:color="auto"/>
              <w:left w:val="single" w:sz="4" w:space="0" w:color="auto"/>
              <w:bottom w:val="single" w:sz="4" w:space="0" w:color="auto"/>
              <w:right w:val="single" w:sz="4" w:space="0" w:color="auto"/>
            </w:tcBorders>
            <w:vAlign w:val="bottom"/>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889</w:t>
            </w:r>
          </w:p>
        </w:tc>
        <w:tc>
          <w:tcPr>
            <w:tcW w:w="1324" w:type="dxa"/>
            <w:tcBorders>
              <w:top w:val="single" w:sz="4" w:space="0" w:color="auto"/>
              <w:left w:val="single" w:sz="4" w:space="0" w:color="auto"/>
              <w:bottom w:val="single" w:sz="4" w:space="0" w:color="auto"/>
              <w:right w:val="single" w:sz="4" w:space="0" w:color="auto"/>
            </w:tcBorders>
            <w:vAlign w:val="bottom"/>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5462</w:t>
            </w:r>
          </w:p>
        </w:tc>
        <w:tc>
          <w:tcPr>
            <w:tcW w:w="1096" w:type="dxa"/>
            <w:tcBorders>
              <w:top w:val="single" w:sz="4" w:space="0" w:color="auto"/>
              <w:left w:val="single" w:sz="4" w:space="0" w:color="auto"/>
              <w:bottom w:val="single" w:sz="4" w:space="0" w:color="auto"/>
              <w:right w:val="single" w:sz="4" w:space="0" w:color="auto"/>
            </w:tcBorders>
            <w:vAlign w:val="bottom"/>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0,163</w:t>
            </w:r>
          </w:p>
        </w:tc>
        <w:tc>
          <w:tcPr>
            <w:tcW w:w="1528" w:type="dxa"/>
            <w:tcBorders>
              <w:top w:val="single" w:sz="4" w:space="0" w:color="auto"/>
              <w:left w:val="single" w:sz="4" w:space="0" w:color="auto"/>
              <w:bottom w:val="single" w:sz="4" w:space="0" w:color="auto"/>
              <w:right w:val="single" w:sz="4" w:space="0" w:color="auto"/>
            </w:tcBorders>
            <w:vAlign w:val="bottom"/>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0,191</w:t>
            </w:r>
          </w:p>
        </w:tc>
        <w:tc>
          <w:tcPr>
            <w:tcW w:w="1636" w:type="dxa"/>
            <w:tcBorders>
              <w:top w:val="single" w:sz="4" w:space="0" w:color="auto"/>
              <w:left w:val="single" w:sz="4" w:space="0" w:color="auto"/>
              <w:bottom w:val="single" w:sz="4" w:space="0" w:color="auto"/>
              <w:right w:val="single" w:sz="4" w:space="0" w:color="auto"/>
            </w:tcBorders>
            <w:vAlign w:val="bottom"/>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0,155</w:t>
            </w:r>
          </w:p>
        </w:tc>
        <w:tc>
          <w:tcPr>
            <w:tcW w:w="1324" w:type="dxa"/>
            <w:tcBorders>
              <w:top w:val="single" w:sz="4" w:space="0" w:color="auto"/>
              <w:left w:val="single" w:sz="4" w:space="0" w:color="auto"/>
              <w:bottom w:val="single" w:sz="4" w:space="0" w:color="auto"/>
              <w:right w:val="single" w:sz="4" w:space="0" w:color="auto"/>
            </w:tcBorders>
            <w:vAlign w:val="bottom"/>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723</w:t>
            </w:r>
          </w:p>
        </w:tc>
        <w:tc>
          <w:tcPr>
            <w:tcW w:w="1084" w:type="dxa"/>
            <w:tcBorders>
              <w:top w:val="single" w:sz="4" w:space="0" w:color="auto"/>
              <w:left w:val="single" w:sz="4" w:space="0" w:color="auto"/>
              <w:bottom w:val="single" w:sz="4" w:space="0" w:color="auto"/>
              <w:right w:val="single" w:sz="4" w:space="0" w:color="auto"/>
            </w:tcBorders>
            <w:vAlign w:val="bottom"/>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166</w:t>
            </w:r>
          </w:p>
        </w:tc>
      </w:tr>
      <w:tr w:rsidR="00F2278C" w:rsidRPr="00F2278C" w:rsidTr="00F2278C">
        <w:tc>
          <w:tcPr>
            <w:tcW w:w="1984" w:type="dxa"/>
            <w:tcBorders>
              <w:top w:val="single" w:sz="4" w:space="0" w:color="auto"/>
              <w:left w:val="single" w:sz="4" w:space="0" w:color="auto"/>
              <w:bottom w:val="single" w:sz="4" w:space="0" w:color="auto"/>
              <w:right w:val="single" w:sz="4" w:space="0" w:color="auto"/>
            </w:tcBorders>
            <w:hideMark/>
          </w:tcPr>
          <w:p w:rsidR="00F2278C" w:rsidRPr="00F2278C" w:rsidRDefault="00F2278C" w:rsidP="00F2278C">
            <w:pPr>
              <w:widowControl w:val="0"/>
              <w:autoSpaceDE w:val="0"/>
              <w:autoSpaceDN w:val="0"/>
              <w:spacing w:line="276" w:lineRule="auto"/>
              <w:rPr>
                <w:sz w:val="22"/>
                <w:lang w:eastAsia="en-US"/>
              </w:rPr>
            </w:pPr>
            <w:r w:rsidRPr="00F2278C">
              <w:rPr>
                <w:sz w:val="22"/>
                <w:lang w:eastAsia="en-US"/>
              </w:rPr>
              <w:t>Котельная N 6</w:t>
            </w:r>
          </w:p>
        </w:tc>
        <w:tc>
          <w:tcPr>
            <w:tcW w:w="1444" w:type="dxa"/>
            <w:tcBorders>
              <w:top w:val="single" w:sz="4" w:space="0" w:color="auto"/>
              <w:left w:val="single" w:sz="4" w:space="0" w:color="auto"/>
              <w:bottom w:val="single" w:sz="4" w:space="0" w:color="auto"/>
              <w:right w:val="single" w:sz="4" w:space="0" w:color="auto"/>
            </w:tcBorders>
            <w:vAlign w:val="bottom"/>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765</w:t>
            </w:r>
          </w:p>
        </w:tc>
        <w:tc>
          <w:tcPr>
            <w:tcW w:w="1324" w:type="dxa"/>
            <w:tcBorders>
              <w:top w:val="single" w:sz="4" w:space="0" w:color="auto"/>
              <w:left w:val="single" w:sz="4" w:space="0" w:color="auto"/>
              <w:bottom w:val="single" w:sz="4" w:space="0" w:color="auto"/>
              <w:right w:val="single" w:sz="4" w:space="0" w:color="auto"/>
            </w:tcBorders>
            <w:vAlign w:val="bottom"/>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4949</w:t>
            </w:r>
          </w:p>
        </w:tc>
        <w:tc>
          <w:tcPr>
            <w:tcW w:w="1096" w:type="dxa"/>
            <w:tcBorders>
              <w:top w:val="single" w:sz="4" w:space="0" w:color="auto"/>
              <w:left w:val="single" w:sz="4" w:space="0" w:color="auto"/>
              <w:bottom w:val="single" w:sz="4" w:space="0" w:color="auto"/>
              <w:right w:val="single" w:sz="4" w:space="0" w:color="auto"/>
            </w:tcBorders>
            <w:vAlign w:val="bottom"/>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0,155</w:t>
            </w:r>
          </w:p>
        </w:tc>
        <w:tc>
          <w:tcPr>
            <w:tcW w:w="1528" w:type="dxa"/>
            <w:tcBorders>
              <w:top w:val="single" w:sz="4" w:space="0" w:color="auto"/>
              <w:left w:val="single" w:sz="4" w:space="0" w:color="auto"/>
              <w:bottom w:val="single" w:sz="4" w:space="0" w:color="auto"/>
              <w:right w:val="single" w:sz="4" w:space="0" w:color="auto"/>
            </w:tcBorders>
            <w:vAlign w:val="bottom"/>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0,181</w:t>
            </w:r>
          </w:p>
        </w:tc>
        <w:tc>
          <w:tcPr>
            <w:tcW w:w="1636" w:type="dxa"/>
            <w:tcBorders>
              <w:top w:val="single" w:sz="4" w:space="0" w:color="auto"/>
              <w:left w:val="single" w:sz="4" w:space="0" w:color="auto"/>
              <w:bottom w:val="single" w:sz="4" w:space="0" w:color="auto"/>
              <w:right w:val="single" w:sz="4" w:space="0" w:color="auto"/>
            </w:tcBorders>
            <w:vAlign w:val="bottom"/>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0,155</w:t>
            </w:r>
          </w:p>
        </w:tc>
        <w:tc>
          <w:tcPr>
            <w:tcW w:w="1324" w:type="dxa"/>
            <w:tcBorders>
              <w:top w:val="single" w:sz="4" w:space="0" w:color="auto"/>
              <w:left w:val="single" w:sz="4" w:space="0" w:color="auto"/>
              <w:bottom w:val="single" w:sz="4" w:space="0" w:color="auto"/>
              <w:right w:val="single" w:sz="4" w:space="0" w:color="auto"/>
            </w:tcBorders>
            <w:vAlign w:val="bottom"/>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655</w:t>
            </w:r>
          </w:p>
        </w:tc>
        <w:tc>
          <w:tcPr>
            <w:tcW w:w="1084" w:type="dxa"/>
            <w:tcBorders>
              <w:top w:val="single" w:sz="4" w:space="0" w:color="auto"/>
              <w:left w:val="single" w:sz="4" w:space="0" w:color="auto"/>
              <w:bottom w:val="single" w:sz="4" w:space="0" w:color="auto"/>
              <w:right w:val="single" w:sz="4" w:space="0" w:color="auto"/>
            </w:tcBorders>
            <w:vAlign w:val="bottom"/>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110</w:t>
            </w:r>
          </w:p>
        </w:tc>
      </w:tr>
      <w:tr w:rsidR="00F2278C" w:rsidRPr="00F2278C" w:rsidTr="00F2278C">
        <w:tc>
          <w:tcPr>
            <w:tcW w:w="1984" w:type="dxa"/>
            <w:tcBorders>
              <w:top w:val="single" w:sz="4" w:space="0" w:color="auto"/>
              <w:left w:val="single" w:sz="4" w:space="0" w:color="auto"/>
              <w:bottom w:val="single" w:sz="4" w:space="0" w:color="auto"/>
              <w:right w:val="single" w:sz="4" w:space="0" w:color="auto"/>
            </w:tcBorders>
            <w:hideMark/>
          </w:tcPr>
          <w:p w:rsidR="00F2278C" w:rsidRPr="00F2278C" w:rsidRDefault="00F2278C" w:rsidP="00F2278C">
            <w:pPr>
              <w:widowControl w:val="0"/>
              <w:autoSpaceDE w:val="0"/>
              <w:autoSpaceDN w:val="0"/>
              <w:spacing w:line="276" w:lineRule="auto"/>
              <w:rPr>
                <w:sz w:val="22"/>
                <w:lang w:eastAsia="en-US"/>
              </w:rPr>
            </w:pPr>
            <w:r w:rsidRPr="00F2278C">
              <w:rPr>
                <w:sz w:val="22"/>
                <w:lang w:eastAsia="en-US"/>
              </w:rPr>
              <w:t>Котельная N 7</w:t>
            </w:r>
          </w:p>
        </w:tc>
        <w:tc>
          <w:tcPr>
            <w:tcW w:w="1444" w:type="dxa"/>
            <w:tcBorders>
              <w:top w:val="single" w:sz="4" w:space="0" w:color="auto"/>
              <w:left w:val="single" w:sz="4" w:space="0" w:color="auto"/>
              <w:bottom w:val="single" w:sz="4" w:space="0" w:color="auto"/>
              <w:right w:val="single" w:sz="4" w:space="0" w:color="auto"/>
            </w:tcBorders>
            <w:vAlign w:val="bottom"/>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2801</w:t>
            </w:r>
          </w:p>
        </w:tc>
        <w:tc>
          <w:tcPr>
            <w:tcW w:w="1324" w:type="dxa"/>
            <w:tcBorders>
              <w:top w:val="single" w:sz="4" w:space="0" w:color="auto"/>
              <w:left w:val="single" w:sz="4" w:space="0" w:color="auto"/>
              <w:bottom w:val="single" w:sz="4" w:space="0" w:color="auto"/>
              <w:right w:val="single" w:sz="4" w:space="0" w:color="auto"/>
            </w:tcBorders>
            <w:vAlign w:val="bottom"/>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18129</w:t>
            </w:r>
          </w:p>
        </w:tc>
        <w:tc>
          <w:tcPr>
            <w:tcW w:w="1096" w:type="dxa"/>
            <w:tcBorders>
              <w:top w:val="single" w:sz="4" w:space="0" w:color="auto"/>
              <w:left w:val="single" w:sz="4" w:space="0" w:color="auto"/>
              <w:bottom w:val="single" w:sz="4" w:space="0" w:color="auto"/>
              <w:right w:val="single" w:sz="4" w:space="0" w:color="auto"/>
            </w:tcBorders>
            <w:vAlign w:val="bottom"/>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0,155</w:t>
            </w:r>
          </w:p>
        </w:tc>
        <w:tc>
          <w:tcPr>
            <w:tcW w:w="1528" w:type="dxa"/>
            <w:tcBorders>
              <w:top w:val="single" w:sz="4" w:space="0" w:color="auto"/>
              <w:left w:val="single" w:sz="4" w:space="0" w:color="auto"/>
              <w:bottom w:val="single" w:sz="4" w:space="0" w:color="auto"/>
              <w:right w:val="single" w:sz="4" w:space="0" w:color="auto"/>
            </w:tcBorders>
            <w:vAlign w:val="bottom"/>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0,181</w:t>
            </w:r>
          </w:p>
        </w:tc>
        <w:tc>
          <w:tcPr>
            <w:tcW w:w="1636" w:type="dxa"/>
            <w:tcBorders>
              <w:top w:val="single" w:sz="4" w:space="0" w:color="auto"/>
              <w:left w:val="single" w:sz="4" w:space="0" w:color="auto"/>
              <w:bottom w:val="single" w:sz="4" w:space="0" w:color="auto"/>
              <w:right w:val="single" w:sz="4" w:space="0" w:color="auto"/>
            </w:tcBorders>
            <w:vAlign w:val="bottom"/>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0,155</w:t>
            </w:r>
          </w:p>
        </w:tc>
        <w:tc>
          <w:tcPr>
            <w:tcW w:w="1324" w:type="dxa"/>
            <w:tcBorders>
              <w:top w:val="single" w:sz="4" w:space="0" w:color="auto"/>
              <w:left w:val="single" w:sz="4" w:space="0" w:color="auto"/>
              <w:bottom w:val="single" w:sz="4" w:space="0" w:color="auto"/>
              <w:right w:val="single" w:sz="4" w:space="0" w:color="auto"/>
            </w:tcBorders>
            <w:vAlign w:val="bottom"/>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2399</w:t>
            </w:r>
          </w:p>
        </w:tc>
        <w:tc>
          <w:tcPr>
            <w:tcW w:w="1084" w:type="dxa"/>
            <w:tcBorders>
              <w:top w:val="single" w:sz="4" w:space="0" w:color="auto"/>
              <w:left w:val="single" w:sz="4" w:space="0" w:color="auto"/>
              <w:bottom w:val="single" w:sz="4" w:space="0" w:color="auto"/>
              <w:right w:val="single" w:sz="4" w:space="0" w:color="auto"/>
            </w:tcBorders>
            <w:vAlign w:val="bottom"/>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403</w:t>
            </w:r>
          </w:p>
        </w:tc>
      </w:tr>
      <w:tr w:rsidR="00F2278C" w:rsidRPr="00F2278C" w:rsidTr="00F2278C">
        <w:tc>
          <w:tcPr>
            <w:tcW w:w="1984" w:type="dxa"/>
            <w:tcBorders>
              <w:top w:val="single" w:sz="4" w:space="0" w:color="auto"/>
              <w:left w:val="single" w:sz="4" w:space="0" w:color="auto"/>
              <w:bottom w:val="single" w:sz="4" w:space="0" w:color="auto"/>
              <w:right w:val="single" w:sz="4" w:space="0" w:color="auto"/>
            </w:tcBorders>
            <w:hideMark/>
          </w:tcPr>
          <w:p w:rsidR="00F2278C" w:rsidRPr="00F2278C" w:rsidRDefault="00F2278C" w:rsidP="00F2278C">
            <w:pPr>
              <w:widowControl w:val="0"/>
              <w:autoSpaceDE w:val="0"/>
              <w:autoSpaceDN w:val="0"/>
              <w:spacing w:line="276" w:lineRule="auto"/>
              <w:rPr>
                <w:sz w:val="22"/>
                <w:lang w:eastAsia="en-US"/>
              </w:rPr>
            </w:pPr>
            <w:r w:rsidRPr="00F2278C">
              <w:rPr>
                <w:sz w:val="22"/>
                <w:lang w:eastAsia="en-US"/>
              </w:rPr>
              <w:t>Котельная N 9</w:t>
            </w:r>
          </w:p>
        </w:tc>
        <w:tc>
          <w:tcPr>
            <w:tcW w:w="1444" w:type="dxa"/>
            <w:tcBorders>
              <w:top w:val="single" w:sz="4" w:space="0" w:color="auto"/>
              <w:left w:val="single" w:sz="4" w:space="0" w:color="auto"/>
              <w:bottom w:val="single" w:sz="4" w:space="0" w:color="auto"/>
              <w:right w:val="single" w:sz="4" w:space="0" w:color="auto"/>
            </w:tcBorders>
            <w:vAlign w:val="bottom"/>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973</w:t>
            </w:r>
          </w:p>
        </w:tc>
        <w:tc>
          <w:tcPr>
            <w:tcW w:w="1324" w:type="dxa"/>
            <w:tcBorders>
              <w:top w:val="single" w:sz="4" w:space="0" w:color="auto"/>
              <w:left w:val="single" w:sz="4" w:space="0" w:color="auto"/>
              <w:bottom w:val="single" w:sz="4" w:space="0" w:color="auto"/>
              <w:right w:val="single" w:sz="4" w:space="0" w:color="auto"/>
            </w:tcBorders>
            <w:vAlign w:val="bottom"/>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6453</w:t>
            </w:r>
          </w:p>
        </w:tc>
        <w:tc>
          <w:tcPr>
            <w:tcW w:w="1096" w:type="dxa"/>
            <w:tcBorders>
              <w:top w:val="single" w:sz="4" w:space="0" w:color="auto"/>
              <w:left w:val="single" w:sz="4" w:space="0" w:color="auto"/>
              <w:bottom w:val="single" w:sz="4" w:space="0" w:color="auto"/>
              <w:right w:val="single" w:sz="4" w:space="0" w:color="auto"/>
            </w:tcBorders>
            <w:vAlign w:val="bottom"/>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0,151</w:t>
            </w:r>
          </w:p>
        </w:tc>
        <w:tc>
          <w:tcPr>
            <w:tcW w:w="1528" w:type="dxa"/>
            <w:tcBorders>
              <w:top w:val="single" w:sz="4" w:space="0" w:color="auto"/>
              <w:left w:val="single" w:sz="4" w:space="0" w:color="auto"/>
              <w:bottom w:val="single" w:sz="4" w:space="0" w:color="auto"/>
              <w:right w:val="single" w:sz="4" w:space="0" w:color="auto"/>
            </w:tcBorders>
            <w:vAlign w:val="bottom"/>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0,177</w:t>
            </w:r>
          </w:p>
        </w:tc>
        <w:tc>
          <w:tcPr>
            <w:tcW w:w="1636" w:type="dxa"/>
            <w:tcBorders>
              <w:top w:val="single" w:sz="4" w:space="0" w:color="auto"/>
              <w:left w:val="single" w:sz="4" w:space="0" w:color="auto"/>
              <w:bottom w:val="single" w:sz="4" w:space="0" w:color="auto"/>
              <w:right w:val="single" w:sz="4" w:space="0" w:color="auto"/>
            </w:tcBorders>
            <w:vAlign w:val="bottom"/>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0,155</w:t>
            </w:r>
          </w:p>
        </w:tc>
        <w:tc>
          <w:tcPr>
            <w:tcW w:w="1324" w:type="dxa"/>
            <w:tcBorders>
              <w:top w:val="single" w:sz="4" w:space="0" w:color="auto"/>
              <w:left w:val="single" w:sz="4" w:space="0" w:color="auto"/>
              <w:bottom w:val="single" w:sz="4" w:space="0" w:color="auto"/>
              <w:right w:val="single" w:sz="4" w:space="0" w:color="auto"/>
            </w:tcBorders>
            <w:vAlign w:val="bottom"/>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854</w:t>
            </w:r>
          </w:p>
        </w:tc>
        <w:tc>
          <w:tcPr>
            <w:tcW w:w="1084" w:type="dxa"/>
            <w:tcBorders>
              <w:top w:val="single" w:sz="4" w:space="0" w:color="auto"/>
              <w:left w:val="single" w:sz="4" w:space="0" w:color="auto"/>
              <w:bottom w:val="single" w:sz="4" w:space="0" w:color="auto"/>
              <w:right w:val="single" w:sz="4" w:space="0" w:color="auto"/>
            </w:tcBorders>
            <w:vAlign w:val="bottom"/>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119</w:t>
            </w:r>
          </w:p>
        </w:tc>
      </w:tr>
      <w:tr w:rsidR="00F2278C" w:rsidRPr="00F2278C" w:rsidTr="00F2278C">
        <w:tc>
          <w:tcPr>
            <w:tcW w:w="1984" w:type="dxa"/>
            <w:tcBorders>
              <w:top w:val="single" w:sz="4" w:space="0" w:color="auto"/>
              <w:left w:val="single" w:sz="4" w:space="0" w:color="auto"/>
              <w:bottom w:val="single" w:sz="4" w:space="0" w:color="auto"/>
              <w:right w:val="single" w:sz="4" w:space="0" w:color="auto"/>
            </w:tcBorders>
            <w:hideMark/>
          </w:tcPr>
          <w:p w:rsidR="00F2278C" w:rsidRPr="00F2278C" w:rsidRDefault="00F2278C" w:rsidP="00F2278C">
            <w:pPr>
              <w:widowControl w:val="0"/>
              <w:autoSpaceDE w:val="0"/>
              <w:autoSpaceDN w:val="0"/>
              <w:spacing w:line="276" w:lineRule="auto"/>
              <w:rPr>
                <w:sz w:val="22"/>
                <w:lang w:eastAsia="en-US"/>
              </w:rPr>
            </w:pPr>
            <w:r w:rsidRPr="00F2278C">
              <w:rPr>
                <w:sz w:val="22"/>
                <w:lang w:eastAsia="en-US"/>
              </w:rPr>
              <w:t>Котельная N 11</w:t>
            </w:r>
          </w:p>
        </w:tc>
        <w:tc>
          <w:tcPr>
            <w:tcW w:w="1444" w:type="dxa"/>
            <w:tcBorders>
              <w:top w:val="single" w:sz="4" w:space="0" w:color="auto"/>
              <w:left w:val="single" w:sz="4" w:space="0" w:color="auto"/>
              <w:bottom w:val="single" w:sz="4" w:space="0" w:color="auto"/>
              <w:right w:val="single" w:sz="4" w:space="0" w:color="auto"/>
            </w:tcBorders>
            <w:vAlign w:val="bottom"/>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1395</w:t>
            </w:r>
          </w:p>
        </w:tc>
        <w:tc>
          <w:tcPr>
            <w:tcW w:w="1324" w:type="dxa"/>
            <w:tcBorders>
              <w:top w:val="single" w:sz="4" w:space="0" w:color="auto"/>
              <w:left w:val="single" w:sz="4" w:space="0" w:color="auto"/>
              <w:bottom w:val="single" w:sz="4" w:space="0" w:color="auto"/>
              <w:right w:val="single" w:sz="4" w:space="0" w:color="auto"/>
            </w:tcBorders>
            <w:vAlign w:val="bottom"/>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8912</w:t>
            </w:r>
          </w:p>
        </w:tc>
        <w:tc>
          <w:tcPr>
            <w:tcW w:w="1096" w:type="dxa"/>
            <w:tcBorders>
              <w:top w:val="single" w:sz="4" w:space="0" w:color="auto"/>
              <w:left w:val="single" w:sz="4" w:space="0" w:color="auto"/>
              <w:bottom w:val="single" w:sz="4" w:space="0" w:color="auto"/>
              <w:right w:val="single" w:sz="4" w:space="0" w:color="auto"/>
            </w:tcBorders>
            <w:vAlign w:val="bottom"/>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0,157</w:t>
            </w:r>
          </w:p>
        </w:tc>
        <w:tc>
          <w:tcPr>
            <w:tcW w:w="1528" w:type="dxa"/>
            <w:tcBorders>
              <w:top w:val="single" w:sz="4" w:space="0" w:color="auto"/>
              <w:left w:val="single" w:sz="4" w:space="0" w:color="auto"/>
              <w:bottom w:val="single" w:sz="4" w:space="0" w:color="auto"/>
              <w:right w:val="single" w:sz="4" w:space="0" w:color="auto"/>
            </w:tcBorders>
            <w:vAlign w:val="bottom"/>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0,183</w:t>
            </w:r>
          </w:p>
        </w:tc>
        <w:tc>
          <w:tcPr>
            <w:tcW w:w="1636" w:type="dxa"/>
            <w:tcBorders>
              <w:top w:val="single" w:sz="4" w:space="0" w:color="auto"/>
              <w:left w:val="single" w:sz="4" w:space="0" w:color="auto"/>
              <w:bottom w:val="single" w:sz="4" w:space="0" w:color="auto"/>
              <w:right w:val="single" w:sz="4" w:space="0" w:color="auto"/>
            </w:tcBorders>
            <w:vAlign w:val="bottom"/>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0,155</w:t>
            </w:r>
          </w:p>
        </w:tc>
        <w:tc>
          <w:tcPr>
            <w:tcW w:w="1324" w:type="dxa"/>
            <w:tcBorders>
              <w:top w:val="single" w:sz="4" w:space="0" w:color="auto"/>
              <w:left w:val="single" w:sz="4" w:space="0" w:color="auto"/>
              <w:bottom w:val="single" w:sz="4" w:space="0" w:color="auto"/>
              <w:right w:val="single" w:sz="4" w:space="0" w:color="auto"/>
            </w:tcBorders>
            <w:vAlign w:val="bottom"/>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1179</w:t>
            </w:r>
          </w:p>
        </w:tc>
        <w:tc>
          <w:tcPr>
            <w:tcW w:w="1084" w:type="dxa"/>
            <w:tcBorders>
              <w:top w:val="single" w:sz="4" w:space="0" w:color="auto"/>
              <w:left w:val="single" w:sz="4" w:space="0" w:color="auto"/>
              <w:bottom w:val="single" w:sz="4" w:space="0" w:color="auto"/>
              <w:right w:val="single" w:sz="4" w:space="0" w:color="auto"/>
            </w:tcBorders>
            <w:vAlign w:val="bottom"/>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216</w:t>
            </w:r>
          </w:p>
        </w:tc>
      </w:tr>
      <w:tr w:rsidR="00F2278C" w:rsidRPr="00F2278C" w:rsidTr="00F2278C">
        <w:tc>
          <w:tcPr>
            <w:tcW w:w="1984" w:type="dxa"/>
            <w:tcBorders>
              <w:top w:val="single" w:sz="4" w:space="0" w:color="auto"/>
              <w:left w:val="single" w:sz="4" w:space="0" w:color="auto"/>
              <w:bottom w:val="single" w:sz="4" w:space="0" w:color="auto"/>
              <w:right w:val="single" w:sz="4" w:space="0" w:color="auto"/>
            </w:tcBorders>
            <w:hideMark/>
          </w:tcPr>
          <w:p w:rsidR="00F2278C" w:rsidRPr="00F2278C" w:rsidRDefault="00F2278C" w:rsidP="00F2278C">
            <w:pPr>
              <w:widowControl w:val="0"/>
              <w:autoSpaceDE w:val="0"/>
              <w:autoSpaceDN w:val="0"/>
              <w:spacing w:line="276" w:lineRule="auto"/>
              <w:rPr>
                <w:sz w:val="22"/>
                <w:lang w:eastAsia="en-US"/>
              </w:rPr>
            </w:pPr>
            <w:r w:rsidRPr="00F2278C">
              <w:rPr>
                <w:sz w:val="22"/>
                <w:lang w:eastAsia="en-US"/>
              </w:rPr>
              <w:t>Всего</w:t>
            </w:r>
          </w:p>
        </w:tc>
        <w:tc>
          <w:tcPr>
            <w:tcW w:w="1444" w:type="dxa"/>
            <w:tcBorders>
              <w:top w:val="single" w:sz="4" w:space="0" w:color="auto"/>
              <w:left w:val="single" w:sz="4" w:space="0" w:color="auto"/>
              <w:bottom w:val="single" w:sz="4" w:space="0" w:color="auto"/>
              <w:right w:val="single" w:sz="4" w:space="0" w:color="auto"/>
            </w:tcBorders>
            <w:vAlign w:val="bottom"/>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14061</w:t>
            </w:r>
          </w:p>
        </w:tc>
        <w:tc>
          <w:tcPr>
            <w:tcW w:w="1324" w:type="dxa"/>
            <w:tcBorders>
              <w:top w:val="single" w:sz="4" w:space="0" w:color="auto"/>
              <w:left w:val="single" w:sz="4" w:space="0" w:color="auto"/>
              <w:bottom w:val="single" w:sz="4" w:space="0" w:color="auto"/>
              <w:right w:val="single" w:sz="4" w:space="0" w:color="auto"/>
            </w:tcBorders>
            <w:vAlign w:val="bottom"/>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92216</w:t>
            </w:r>
          </w:p>
        </w:tc>
        <w:tc>
          <w:tcPr>
            <w:tcW w:w="1096" w:type="dxa"/>
            <w:tcBorders>
              <w:top w:val="single" w:sz="4" w:space="0" w:color="auto"/>
              <w:left w:val="single" w:sz="4" w:space="0" w:color="auto"/>
              <w:bottom w:val="single" w:sz="4" w:space="0" w:color="auto"/>
              <w:right w:val="single" w:sz="4" w:space="0" w:color="auto"/>
            </w:tcBorders>
            <w:vAlign w:val="bottom"/>
          </w:tcPr>
          <w:p w:rsidR="00F2278C" w:rsidRPr="00F2278C" w:rsidRDefault="00F2278C" w:rsidP="00F2278C">
            <w:pPr>
              <w:widowControl w:val="0"/>
              <w:autoSpaceDE w:val="0"/>
              <w:autoSpaceDN w:val="0"/>
              <w:spacing w:line="276" w:lineRule="auto"/>
              <w:rPr>
                <w:sz w:val="22"/>
                <w:lang w:eastAsia="en-US"/>
              </w:rPr>
            </w:pPr>
          </w:p>
        </w:tc>
        <w:tc>
          <w:tcPr>
            <w:tcW w:w="1528" w:type="dxa"/>
            <w:tcBorders>
              <w:top w:val="single" w:sz="4" w:space="0" w:color="auto"/>
              <w:left w:val="single" w:sz="4" w:space="0" w:color="auto"/>
              <w:bottom w:val="single" w:sz="4" w:space="0" w:color="auto"/>
              <w:right w:val="single" w:sz="4" w:space="0" w:color="auto"/>
            </w:tcBorders>
            <w:vAlign w:val="bottom"/>
          </w:tcPr>
          <w:p w:rsidR="00F2278C" w:rsidRPr="00F2278C" w:rsidRDefault="00F2278C" w:rsidP="00F2278C">
            <w:pPr>
              <w:widowControl w:val="0"/>
              <w:autoSpaceDE w:val="0"/>
              <w:autoSpaceDN w:val="0"/>
              <w:spacing w:line="276" w:lineRule="auto"/>
              <w:rPr>
                <w:sz w:val="22"/>
                <w:lang w:eastAsia="en-US"/>
              </w:rPr>
            </w:pPr>
          </w:p>
        </w:tc>
        <w:tc>
          <w:tcPr>
            <w:tcW w:w="1636" w:type="dxa"/>
            <w:tcBorders>
              <w:top w:val="single" w:sz="4" w:space="0" w:color="auto"/>
              <w:left w:val="single" w:sz="4" w:space="0" w:color="auto"/>
              <w:bottom w:val="single" w:sz="4" w:space="0" w:color="auto"/>
              <w:right w:val="single" w:sz="4" w:space="0" w:color="auto"/>
            </w:tcBorders>
            <w:vAlign w:val="bottom"/>
          </w:tcPr>
          <w:p w:rsidR="00F2278C" w:rsidRPr="00F2278C" w:rsidRDefault="00F2278C" w:rsidP="00F2278C">
            <w:pPr>
              <w:widowControl w:val="0"/>
              <w:autoSpaceDE w:val="0"/>
              <w:autoSpaceDN w:val="0"/>
              <w:spacing w:line="276" w:lineRule="auto"/>
              <w:rPr>
                <w:sz w:val="22"/>
                <w:lang w:eastAsia="en-US"/>
              </w:rPr>
            </w:pPr>
          </w:p>
        </w:tc>
        <w:tc>
          <w:tcPr>
            <w:tcW w:w="1324" w:type="dxa"/>
            <w:tcBorders>
              <w:top w:val="single" w:sz="4" w:space="0" w:color="auto"/>
              <w:left w:val="single" w:sz="4" w:space="0" w:color="auto"/>
              <w:bottom w:val="single" w:sz="4" w:space="0" w:color="auto"/>
              <w:right w:val="single" w:sz="4" w:space="0" w:color="auto"/>
            </w:tcBorders>
            <w:vAlign w:val="bottom"/>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12202</w:t>
            </w:r>
          </w:p>
        </w:tc>
        <w:tc>
          <w:tcPr>
            <w:tcW w:w="1084" w:type="dxa"/>
            <w:tcBorders>
              <w:top w:val="single" w:sz="4" w:space="0" w:color="auto"/>
              <w:left w:val="single" w:sz="4" w:space="0" w:color="auto"/>
              <w:bottom w:val="single" w:sz="4" w:space="0" w:color="auto"/>
              <w:right w:val="single" w:sz="4" w:space="0" w:color="auto"/>
            </w:tcBorders>
            <w:vAlign w:val="bottom"/>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1860</w:t>
            </w:r>
          </w:p>
        </w:tc>
      </w:tr>
    </w:tbl>
    <w:p w:rsidR="00F2278C" w:rsidRPr="00F2278C" w:rsidRDefault="00F2278C" w:rsidP="00F2278C">
      <w:pPr>
        <w:spacing w:line="276" w:lineRule="auto"/>
        <w:rPr>
          <w:rFonts w:eastAsia="Calibri"/>
          <w:sz w:val="22"/>
          <w:szCs w:val="22"/>
          <w:lang w:eastAsia="en-US"/>
        </w:rPr>
        <w:sectPr w:rsidR="00F2278C" w:rsidRPr="00F2278C">
          <w:pgSz w:w="16838" w:h="11905" w:orient="landscape"/>
          <w:pgMar w:top="1701" w:right="1134" w:bottom="850" w:left="1134" w:header="0" w:footer="0" w:gutter="0"/>
          <w:cols w:space="720"/>
        </w:sectPr>
      </w:pPr>
    </w:p>
    <w:p w:rsidR="00F2278C" w:rsidRPr="00F2278C" w:rsidRDefault="00F2278C" w:rsidP="00F2278C">
      <w:pPr>
        <w:widowControl w:val="0"/>
        <w:autoSpaceDE w:val="0"/>
        <w:autoSpaceDN w:val="0"/>
        <w:jc w:val="both"/>
        <w:rPr>
          <w:sz w:val="22"/>
        </w:rPr>
      </w:pPr>
    </w:p>
    <w:p w:rsidR="00F2278C" w:rsidRPr="007E2FA4" w:rsidRDefault="00F2278C" w:rsidP="00F2278C">
      <w:pPr>
        <w:widowControl w:val="0"/>
        <w:autoSpaceDE w:val="0"/>
        <w:autoSpaceDN w:val="0"/>
        <w:ind w:firstLine="540"/>
        <w:jc w:val="both"/>
        <w:rPr>
          <w:sz w:val="24"/>
          <w:szCs w:val="24"/>
        </w:rPr>
      </w:pPr>
      <w:r w:rsidRPr="007E2FA4">
        <w:rPr>
          <w:sz w:val="24"/>
          <w:szCs w:val="24"/>
        </w:rPr>
        <w:t>Перевод котельных в автоматизированный режим без постоянного присутствия обслуживающего персонала позволит значительно сократить издержки на производственный персонал. В таблице 48 приведены данные по производственному персоналу котельных и годовым затратам на него.</w:t>
      </w:r>
    </w:p>
    <w:p w:rsidR="00F2278C" w:rsidRPr="00F2278C" w:rsidRDefault="00F2278C" w:rsidP="00F2278C">
      <w:pPr>
        <w:widowControl w:val="0"/>
        <w:autoSpaceDE w:val="0"/>
        <w:autoSpaceDN w:val="0"/>
        <w:jc w:val="both"/>
        <w:rPr>
          <w:sz w:val="22"/>
        </w:rPr>
      </w:pPr>
    </w:p>
    <w:p w:rsidR="00F2278C" w:rsidRPr="00F2278C" w:rsidRDefault="00F2278C" w:rsidP="00F2278C">
      <w:pPr>
        <w:widowControl w:val="0"/>
        <w:autoSpaceDE w:val="0"/>
        <w:autoSpaceDN w:val="0"/>
        <w:jc w:val="right"/>
        <w:rPr>
          <w:sz w:val="22"/>
        </w:rPr>
      </w:pPr>
      <w:r w:rsidRPr="00F2278C">
        <w:rPr>
          <w:sz w:val="22"/>
        </w:rPr>
        <w:t>Таблица 48</w:t>
      </w:r>
    </w:p>
    <w:p w:rsidR="00F2278C" w:rsidRPr="00F2278C" w:rsidRDefault="00F2278C" w:rsidP="00F2278C">
      <w:pPr>
        <w:widowControl w:val="0"/>
        <w:autoSpaceDE w:val="0"/>
        <w:autoSpaceDN w:val="0"/>
        <w:jc w:val="right"/>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361"/>
        <w:gridCol w:w="1191"/>
        <w:gridCol w:w="1144"/>
        <w:gridCol w:w="2041"/>
        <w:gridCol w:w="1417"/>
      </w:tblGrid>
      <w:tr w:rsidR="00F2278C" w:rsidRPr="00F2278C" w:rsidTr="00F2278C">
        <w:tc>
          <w:tcPr>
            <w:tcW w:w="1814" w:type="dxa"/>
            <w:tcBorders>
              <w:top w:val="single" w:sz="4" w:space="0" w:color="auto"/>
              <w:left w:val="single" w:sz="4" w:space="0" w:color="auto"/>
              <w:bottom w:val="single" w:sz="4" w:space="0" w:color="auto"/>
              <w:right w:val="single" w:sz="4" w:space="0" w:color="auto"/>
            </w:tcBorders>
            <w:vAlign w:val="center"/>
            <w:hideMark/>
          </w:tcPr>
          <w:p w:rsidR="00F2278C" w:rsidRPr="00F2278C" w:rsidRDefault="00F2278C" w:rsidP="00F2278C">
            <w:pPr>
              <w:widowControl w:val="0"/>
              <w:autoSpaceDE w:val="0"/>
              <w:autoSpaceDN w:val="0"/>
              <w:spacing w:line="276" w:lineRule="auto"/>
              <w:jc w:val="center"/>
              <w:rPr>
                <w:sz w:val="22"/>
                <w:lang w:eastAsia="en-US"/>
              </w:rPr>
            </w:pPr>
            <w:r w:rsidRPr="00F2278C">
              <w:rPr>
                <w:sz w:val="22"/>
                <w:lang w:eastAsia="en-US"/>
              </w:rPr>
              <w:t>Котельная</w:t>
            </w:r>
          </w:p>
        </w:tc>
        <w:tc>
          <w:tcPr>
            <w:tcW w:w="1361" w:type="dxa"/>
            <w:tcBorders>
              <w:top w:val="single" w:sz="4" w:space="0" w:color="auto"/>
              <w:left w:val="single" w:sz="4" w:space="0" w:color="auto"/>
              <w:bottom w:val="single" w:sz="4" w:space="0" w:color="auto"/>
              <w:right w:val="single" w:sz="4" w:space="0" w:color="auto"/>
            </w:tcBorders>
            <w:vAlign w:val="center"/>
            <w:hideMark/>
          </w:tcPr>
          <w:p w:rsidR="00F2278C" w:rsidRPr="00F2278C" w:rsidRDefault="00F2278C" w:rsidP="00F2278C">
            <w:pPr>
              <w:widowControl w:val="0"/>
              <w:autoSpaceDE w:val="0"/>
              <w:autoSpaceDN w:val="0"/>
              <w:spacing w:line="276" w:lineRule="auto"/>
              <w:jc w:val="center"/>
              <w:rPr>
                <w:sz w:val="22"/>
                <w:lang w:eastAsia="en-US"/>
              </w:rPr>
            </w:pPr>
            <w:r w:rsidRPr="00F2278C">
              <w:rPr>
                <w:sz w:val="22"/>
                <w:lang w:eastAsia="en-US"/>
              </w:rPr>
              <w:t>Оклад, руб.</w:t>
            </w:r>
          </w:p>
        </w:tc>
        <w:tc>
          <w:tcPr>
            <w:tcW w:w="1191" w:type="dxa"/>
            <w:tcBorders>
              <w:top w:val="single" w:sz="4" w:space="0" w:color="auto"/>
              <w:left w:val="single" w:sz="4" w:space="0" w:color="auto"/>
              <w:bottom w:val="single" w:sz="4" w:space="0" w:color="auto"/>
              <w:right w:val="single" w:sz="4" w:space="0" w:color="auto"/>
            </w:tcBorders>
            <w:vAlign w:val="center"/>
            <w:hideMark/>
          </w:tcPr>
          <w:p w:rsidR="00F2278C" w:rsidRPr="00F2278C" w:rsidRDefault="00F2278C" w:rsidP="00F2278C">
            <w:pPr>
              <w:widowControl w:val="0"/>
              <w:autoSpaceDE w:val="0"/>
              <w:autoSpaceDN w:val="0"/>
              <w:spacing w:line="276" w:lineRule="auto"/>
              <w:jc w:val="center"/>
              <w:rPr>
                <w:sz w:val="22"/>
                <w:lang w:eastAsia="en-US"/>
              </w:rPr>
            </w:pPr>
            <w:r w:rsidRPr="00F2278C">
              <w:rPr>
                <w:sz w:val="22"/>
                <w:lang w:eastAsia="en-US"/>
              </w:rPr>
              <w:t>Премия, руб.</w:t>
            </w:r>
          </w:p>
        </w:tc>
        <w:tc>
          <w:tcPr>
            <w:tcW w:w="1144" w:type="dxa"/>
            <w:tcBorders>
              <w:top w:val="single" w:sz="4" w:space="0" w:color="auto"/>
              <w:left w:val="single" w:sz="4" w:space="0" w:color="auto"/>
              <w:bottom w:val="single" w:sz="4" w:space="0" w:color="auto"/>
              <w:right w:val="single" w:sz="4" w:space="0" w:color="auto"/>
            </w:tcBorders>
            <w:vAlign w:val="center"/>
            <w:hideMark/>
          </w:tcPr>
          <w:p w:rsidR="00F2278C" w:rsidRPr="00F2278C" w:rsidRDefault="00F2278C" w:rsidP="00F2278C">
            <w:pPr>
              <w:widowControl w:val="0"/>
              <w:autoSpaceDE w:val="0"/>
              <w:autoSpaceDN w:val="0"/>
              <w:spacing w:line="276" w:lineRule="auto"/>
              <w:jc w:val="center"/>
              <w:rPr>
                <w:sz w:val="22"/>
                <w:lang w:eastAsia="en-US"/>
              </w:rPr>
            </w:pPr>
            <w:r w:rsidRPr="00F2278C">
              <w:rPr>
                <w:sz w:val="22"/>
                <w:lang w:eastAsia="en-US"/>
              </w:rPr>
              <w:t>ЕСН, руб.</w:t>
            </w:r>
          </w:p>
        </w:tc>
        <w:tc>
          <w:tcPr>
            <w:tcW w:w="2041" w:type="dxa"/>
            <w:tcBorders>
              <w:top w:val="single" w:sz="4" w:space="0" w:color="auto"/>
              <w:left w:val="single" w:sz="4" w:space="0" w:color="auto"/>
              <w:bottom w:val="single" w:sz="4" w:space="0" w:color="auto"/>
              <w:right w:val="single" w:sz="4" w:space="0" w:color="auto"/>
            </w:tcBorders>
            <w:vAlign w:val="center"/>
            <w:hideMark/>
          </w:tcPr>
          <w:p w:rsidR="00F2278C" w:rsidRPr="00F2278C" w:rsidRDefault="00F2278C" w:rsidP="00F2278C">
            <w:pPr>
              <w:widowControl w:val="0"/>
              <w:autoSpaceDE w:val="0"/>
              <w:autoSpaceDN w:val="0"/>
              <w:spacing w:line="276" w:lineRule="auto"/>
              <w:jc w:val="center"/>
              <w:rPr>
                <w:sz w:val="22"/>
                <w:lang w:eastAsia="en-US"/>
              </w:rPr>
            </w:pPr>
            <w:r w:rsidRPr="00F2278C">
              <w:rPr>
                <w:sz w:val="22"/>
                <w:lang w:eastAsia="en-US"/>
              </w:rPr>
              <w:t>Количество, работников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F2278C" w:rsidRPr="00F2278C" w:rsidRDefault="00F2278C" w:rsidP="00F2278C">
            <w:pPr>
              <w:widowControl w:val="0"/>
              <w:autoSpaceDE w:val="0"/>
              <w:autoSpaceDN w:val="0"/>
              <w:spacing w:line="276" w:lineRule="auto"/>
              <w:jc w:val="center"/>
              <w:rPr>
                <w:sz w:val="22"/>
                <w:lang w:eastAsia="en-US"/>
              </w:rPr>
            </w:pPr>
            <w:r w:rsidRPr="00F2278C">
              <w:rPr>
                <w:sz w:val="22"/>
                <w:lang w:eastAsia="en-US"/>
              </w:rPr>
              <w:t>Годовые затраты на работника, руб.</w:t>
            </w:r>
          </w:p>
        </w:tc>
      </w:tr>
      <w:tr w:rsidR="00F2278C" w:rsidRPr="00F2278C" w:rsidTr="00F2278C">
        <w:tc>
          <w:tcPr>
            <w:tcW w:w="1814" w:type="dxa"/>
            <w:tcBorders>
              <w:top w:val="single" w:sz="4" w:space="0" w:color="auto"/>
              <w:left w:val="single" w:sz="4" w:space="0" w:color="auto"/>
              <w:bottom w:val="single" w:sz="4" w:space="0" w:color="auto"/>
              <w:right w:val="single" w:sz="4" w:space="0" w:color="auto"/>
            </w:tcBorders>
            <w:vAlign w:val="center"/>
            <w:hideMark/>
          </w:tcPr>
          <w:p w:rsidR="00F2278C" w:rsidRPr="00F2278C" w:rsidRDefault="00F2278C" w:rsidP="00F2278C">
            <w:pPr>
              <w:widowControl w:val="0"/>
              <w:autoSpaceDE w:val="0"/>
              <w:autoSpaceDN w:val="0"/>
              <w:spacing w:line="276" w:lineRule="auto"/>
              <w:rPr>
                <w:sz w:val="22"/>
                <w:lang w:eastAsia="en-US"/>
              </w:rPr>
            </w:pPr>
            <w:r w:rsidRPr="00F2278C">
              <w:rPr>
                <w:sz w:val="22"/>
                <w:lang w:eastAsia="en-US"/>
              </w:rPr>
              <w:t>Котельная N 1</w:t>
            </w:r>
          </w:p>
        </w:tc>
        <w:tc>
          <w:tcPr>
            <w:tcW w:w="1361" w:type="dxa"/>
            <w:tcBorders>
              <w:top w:val="single" w:sz="4" w:space="0" w:color="auto"/>
              <w:left w:val="single" w:sz="4" w:space="0" w:color="auto"/>
              <w:bottom w:val="single" w:sz="4" w:space="0" w:color="auto"/>
              <w:right w:val="single" w:sz="4" w:space="0" w:color="auto"/>
            </w:tcBorders>
            <w:vAlign w:val="center"/>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8454</w:t>
            </w:r>
          </w:p>
        </w:tc>
        <w:tc>
          <w:tcPr>
            <w:tcW w:w="1191" w:type="dxa"/>
            <w:tcBorders>
              <w:top w:val="single" w:sz="4" w:space="0" w:color="auto"/>
              <w:left w:val="single" w:sz="4" w:space="0" w:color="auto"/>
              <w:bottom w:val="single" w:sz="4" w:space="0" w:color="auto"/>
              <w:right w:val="single" w:sz="4" w:space="0" w:color="auto"/>
            </w:tcBorders>
            <w:vAlign w:val="center"/>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2852</w:t>
            </w:r>
          </w:p>
        </w:tc>
        <w:tc>
          <w:tcPr>
            <w:tcW w:w="1144" w:type="dxa"/>
            <w:tcBorders>
              <w:top w:val="single" w:sz="4" w:space="0" w:color="auto"/>
              <w:left w:val="single" w:sz="4" w:space="0" w:color="auto"/>
              <w:bottom w:val="single" w:sz="4" w:space="0" w:color="auto"/>
              <w:right w:val="single" w:sz="4" w:space="0" w:color="auto"/>
            </w:tcBorders>
            <w:vAlign w:val="center"/>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3392</w:t>
            </w:r>
          </w:p>
        </w:tc>
        <w:tc>
          <w:tcPr>
            <w:tcW w:w="2041" w:type="dxa"/>
            <w:tcBorders>
              <w:top w:val="single" w:sz="4" w:space="0" w:color="auto"/>
              <w:left w:val="single" w:sz="4" w:space="0" w:color="auto"/>
              <w:bottom w:val="single" w:sz="4" w:space="0" w:color="auto"/>
              <w:right w:val="single" w:sz="4" w:space="0" w:color="auto"/>
            </w:tcBorders>
            <w:vAlign w:val="center"/>
            <w:hideMark/>
          </w:tcPr>
          <w:p w:rsidR="00F2278C" w:rsidRPr="00F2278C" w:rsidRDefault="00F2278C" w:rsidP="00F2278C">
            <w:pPr>
              <w:widowControl w:val="0"/>
              <w:autoSpaceDE w:val="0"/>
              <w:autoSpaceDN w:val="0"/>
              <w:spacing w:line="276" w:lineRule="auto"/>
              <w:jc w:val="center"/>
              <w:rPr>
                <w:sz w:val="22"/>
                <w:lang w:eastAsia="en-US"/>
              </w:rPr>
            </w:pPr>
            <w:r w:rsidRPr="00F2278C">
              <w:rPr>
                <w:sz w:val="22"/>
                <w:lang w:eastAsia="en-US"/>
              </w:rPr>
              <w:t>8 (оператор котельной 4 разряда)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1411</w:t>
            </w:r>
          </w:p>
        </w:tc>
      </w:tr>
      <w:tr w:rsidR="00F2278C" w:rsidRPr="00F2278C" w:rsidTr="00F2278C">
        <w:tc>
          <w:tcPr>
            <w:tcW w:w="1814" w:type="dxa"/>
            <w:tcBorders>
              <w:top w:val="single" w:sz="4" w:space="0" w:color="auto"/>
              <w:left w:val="single" w:sz="4" w:space="0" w:color="auto"/>
              <w:bottom w:val="single" w:sz="4" w:space="0" w:color="auto"/>
              <w:right w:val="single" w:sz="4" w:space="0" w:color="auto"/>
            </w:tcBorders>
            <w:vAlign w:val="center"/>
            <w:hideMark/>
          </w:tcPr>
          <w:p w:rsidR="00F2278C" w:rsidRPr="00F2278C" w:rsidRDefault="00F2278C" w:rsidP="00F2278C">
            <w:pPr>
              <w:widowControl w:val="0"/>
              <w:autoSpaceDE w:val="0"/>
              <w:autoSpaceDN w:val="0"/>
              <w:spacing w:line="276" w:lineRule="auto"/>
              <w:rPr>
                <w:sz w:val="22"/>
                <w:lang w:eastAsia="en-US"/>
              </w:rPr>
            </w:pPr>
            <w:r w:rsidRPr="00F2278C">
              <w:rPr>
                <w:sz w:val="22"/>
                <w:lang w:eastAsia="en-US"/>
              </w:rPr>
              <w:t>Котельная N 2</w:t>
            </w:r>
          </w:p>
        </w:tc>
        <w:tc>
          <w:tcPr>
            <w:tcW w:w="1361" w:type="dxa"/>
            <w:tcBorders>
              <w:top w:val="single" w:sz="4" w:space="0" w:color="auto"/>
              <w:left w:val="single" w:sz="4" w:space="0" w:color="auto"/>
              <w:bottom w:val="single" w:sz="4" w:space="0" w:color="auto"/>
              <w:right w:val="single" w:sz="4" w:space="0" w:color="auto"/>
            </w:tcBorders>
            <w:vAlign w:val="center"/>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7216</w:t>
            </w:r>
          </w:p>
        </w:tc>
        <w:tc>
          <w:tcPr>
            <w:tcW w:w="1191" w:type="dxa"/>
            <w:tcBorders>
              <w:top w:val="single" w:sz="4" w:space="0" w:color="auto"/>
              <w:left w:val="single" w:sz="4" w:space="0" w:color="auto"/>
              <w:bottom w:val="single" w:sz="4" w:space="0" w:color="auto"/>
              <w:right w:val="single" w:sz="4" w:space="0" w:color="auto"/>
            </w:tcBorders>
            <w:vAlign w:val="center"/>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2400</w:t>
            </w:r>
          </w:p>
        </w:tc>
        <w:tc>
          <w:tcPr>
            <w:tcW w:w="1144" w:type="dxa"/>
            <w:tcBorders>
              <w:top w:val="single" w:sz="4" w:space="0" w:color="auto"/>
              <w:left w:val="single" w:sz="4" w:space="0" w:color="auto"/>
              <w:bottom w:val="single" w:sz="4" w:space="0" w:color="auto"/>
              <w:right w:val="single" w:sz="4" w:space="0" w:color="auto"/>
            </w:tcBorders>
            <w:vAlign w:val="center"/>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2885</w:t>
            </w:r>
          </w:p>
        </w:tc>
        <w:tc>
          <w:tcPr>
            <w:tcW w:w="2041" w:type="dxa"/>
            <w:tcBorders>
              <w:top w:val="single" w:sz="4" w:space="0" w:color="auto"/>
              <w:left w:val="single" w:sz="4" w:space="0" w:color="auto"/>
              <w:bottom w:val="single" w:sz="4" w:space="0" w:color="auto"/>
              <w:right w:val="single" w:sz="4" w:space="0" w:color="auto"/>
            </w:tcBorders>
            <w:vAlign w:val="center"/>
            <w:hideMark/>
          </w:tcPr>
          <w:p w:rsidR="00F2278C" w:rsidRPr="00F2278C" w:rsidRDefault="00F2278C" w:rsidP="00F2278C">
            <w:pPr>
              <w:widowControl w:val="0"/>
              <w:autoSpaceDE w:val="0"/>
              <w:autoSpaceDN w:val="0"/>
              <w:spacing w:line="276" w:lineRule="auto"/>
              <w:jc w:val="center"/>
              <w:rPr>
                <w:sz w:val="22"/>
                <w:lang w:eastAsia="en-US"/>
              </w:rPr>
            </w:pPr>
            <w:r w:rsidRPr="00F2278C">
              <w:rPr>
                <w:sz w:val="22"/>
                <w:lang w:eastAsia="en-US"/>
              </w:rPr>
              <w:t>4 (оператор котельной 2 разряда)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600</w:t>
            </w:r>
          </w:p>
        </w:tc>
      </w:tr>
      <w:tr w:rsidR="00F2278C" w:rsidRPr="00F2278C" w:rsidTr="00F2278C">
        <w:tc>
          <w:tcPr>
            <w:tcW w:w="1814" w:type="dxa"/>
            <w:tcBorders>
              <w:top w:val="single" w:sz="4" w:space="0" w:color="auto"/>
              <w:left w:val="single" w:sz="4" w:space="0" w:color="auto"/>
              <w:bottom w:val="single" w:sz="4" w:space="0" w:color="auto"/>
              <w:right w:val="single" w:sz="4" w:space="0" w:color="auto"/>
            </w:tcBorders>
            <w:vAlign w:val="center"/>
            <w:hideMark/>
          </w:tcPr>
          <w:p w:rsidR="00F2278C" w:rsidRPr="00F2278C" w:rsidRDefault="00F2278C" w:rsidP="00F2278C">
            <w:pPr>
              <w:widowControl w:val="0"/>
              <w:autoSpaceDE w:val="0"/>
              <w:autoSpaceDN w:val="0"/>
              <w:spacing w:line="276" w:lineRule="auto"/>
              <w:rPr>
                <w:sz w:val="22"/>
                <w:lang w:eastAsia="en-US"/>
              </w:rPr>
            </w:pPr>
            <w:r w:rsidRPr="00F2278C">
              <w:rPr>
                <w:sz w:val="22"/>
                <w:lang w:eastAsia="en-US"/>
              </w:rPr>
              <w:t>Котельная N 3</w:t>
            </w:r>
          </w:p>
        </w:tc>
        <w:tc>
          <w:tcPr>
            <w:tcW w:w="1361" w:type="dxa"/>
            <w:tcBorders>
              <w:top w:val="single" w:sz="4" w:space="0" w:color="auto"/>
              <w:left w:val="single" w:sz="4" w:space="0" w:color="auto"/>
              <w:bottom w:val="single" w:sz="4" w:space="0" w:color="auto"/>
              <w:right w:val="single" w:sz="4" w:space="0" w:color="auto"/>
            </w:tcBorders>
            <w:vAlign w:val="center"/>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8454</w:t>
            </w:r>
          </w:p>
        </w:tc>
        <w:tc>
          <w:tcPr>
            <w:tcW w:w="1191" w:type="dxa"/>
            <w:tcBorders>
              <w:top w:val="single" w:sz="4" w:space="0" w:color="auto"/>
              <w:left w:val="single" w:sz="4" w:space="0" w:color="auto"/>
              <w:bottom w:val="single" w:sz="4" w:space="0" w:color="auto"/>
              <w:right w:val="single" w:sz="4" w:space="0" w:color="auto"/>
            </w:tcBorders>
            <w:vAlign w:val="center"/>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2852</w:t>
            </w:r>
          </w:p>
        </w:tc>
        <w:tc>
          <w:tcPr>
            <w:tcW w:w="1144" w:type="dxa"/>
            <w:tcBorders>
              <w:top w:val="single" w:sz="4" w:space="0" w:color="auto"/>
              <w:left w:val="single" w:sz="4" w:space="0" w:color="auto"/>
              <w:bottom w:val="single" w:sz="4" w:space="0" w:color="auto"/>
              <w:right w:val="single" w:sz="4" w:space="0" w:color="auto"/>
            </w:tcBorders>
            <w:vAlign w:val="center"/>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3392</w:t>
            </w:r>
          </w:p>
        </w:tc>
        <w:tc>
          <w:tcPr>
            <w:tcW w:w="2041" w:type="dxa"/>
            <w:tcBorders>
              <w:top w:val="single" w:sz="4" w:space="0" w:color="auto"/>
              <w:left w:val="single" w:sz="4" w:space="0" w:color="auto"/>
              <w:bottom w:val="single" w:sz="4" w:space="0" w:color="auto"/>
              <w:right w:val="single" w:sz="4" w:space="0" w:color="auto"/>
            </w:tcBorders>
            <w:vAlign w:val="center"/>
            <w:hideMark/>
          </w:tcPr>
          <w:p w:rsidR="00F2278C" w:rsidRPr="00F2278C" w:rsidRDefault="00F2278C" w:rsidP="00F2278C">
            <w:pPr>
              <w:widowControl w:val="0"/>
              <w:autoSpaceDE w:val="0"/>
              <w:autoSpaceDN w:val="0"/>
              <w:spacing w:line="276" w:lineRule="auto"/>
              <w:jc w:val="center"/>
              <w:rPr>
                <w:sz w:val="22"/>
                <w:lang w:eastAsia="en-US"/>
              </w:rPr>
            </w:pPr>
            <w:r w:rsidRPr="00F2278C">
              <w:rPr>
                <w:sz w:val="22"/>
                <w:lang w:eastAsia="en-US"/>
              </w:rPr>
              <w:t>8 (оператор котельной 4 разряда)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1411</w:t>
            </w:r>
          </w:p>
        </w:tc>
      </w:tr>
      <w:tr w:rsidR="00F2278C" w:rsidRPr="00F2278C" w:rsidTr="00F2278C">
        <w:tc>
          <w:tcPr>
            <w:tcW w:w="1814" w:type="dxa"/>
            <w:tcBorders>
              <w:top w:val="single" w:sz="4" w:space="0" w:color="auto"/>
              <w:left w:val="single" w:sz="4" w:space="0" w:color="auto"/>
              <w:bottom w:val="single" w:sz="4" w:space="0" w:color="auto"/>
              <w:right w:val="single" w:sz="4" w:space="0" w:color="auto"/>
            </w:tcBorders>
            <w:vAlign w:val="center"/>
            <w:hideMark/>
          </w:tcPr>
          <w:p w:rsidR="00F2278C" w:rsidRPr="00F2278C" w:rsidRDefault="00F2278C" w:rsidP="00F2278C">
            <w:pPr>
              <w:widowControl w:val="0"/>
              <w:autoSpaceDE w:val="0"/>
              <w:autoSpaceDN w:val="0"/>
              <w:spacing w:line="276" w:lineRule="auto"/>
              <w:rPr>
                <w:sz w:val="22"/>
                <w:lang w:eastAsia="en-US"/>
              </w:rPr>
            </w:pPr>
            <w:r w:rsidRPr="00F2278C">
              <w:rPr>
                <w:sz w:val="22"/>
                <w:lang w:eastAsia="en-US"/>
              </w:rPr>
              <w:t>Котельная N 4</w:t>
            </w:r>
          </w:p>
        </w:tc>
        <w:tc>
          <w:tcPr>
            <w:tcW w:w="1361" w:type="dxa"/>
            <w:tcBorders>
              <w:top w:val="single" w:sz="4" w:space="0" w:color="auto"/>
              <w:left w:val="single" w:sz="4" w:space="0" w:color="auto"/>
              <w:bottom w:val="single" w:sz="4" w:space="0" w:color="auto"/>
              <w:right w:val="single" w:sz="4" w:space="0" w:color="auto"/>
            </w:tcBorders>
            <w:vAlign w:val="center"/>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7786</w:t>
            </w:r>
          </w:p>
        </w:tc>
        <w:tc>
          <w:tcPr>
            <w:tcW w:w="1191" w:type="dxa"/>
            <w:tcBorders>
              <w:top w:val="single" w:sz="4" w:space="0" w:color="auto"/>
              <w:left w:val="single" w:sz="4" w:space="0" w:color="auto"/>
              <w:bottom w:val="single" w:sz="4" w:space="0" w:color="auto"/>
              <w:right w:val="single" w:sz="4" w:space="0" w:color="auto"/>
            </w:tcBorders>
            <w:vAlign w:val="center"/>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2628</w:t>
            </w:r>
          </w:p>
        </w:tc>
        <w:tc>
          <w:tcPr>
            <w:tcW w:w="1144" w:type="dxa"/>
            <w:tcBorders>
              <w:top w:val="single" w:sz="4" w:space="0" w:color="auto"/>
              <w:left w:val="single" w:sz="4" w:space="0" w:color="auto"/>
              <w:bottom w:val="single" w:sz="4" w:space="0" w:color="auto"/>
              <w:right w:val="single" w:sz="4" w:space="0" w:color="auto"/>
            </w:tcBorders>
            <w:vAlign w:val="center"/>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3124</w:t>
            </w:r>
          </w:p>
        </w:tc>
        <w:tc>
          <w:tcPr>
            <w:tcW w:w="2041" w:type="dxa"/>
            <w:tcBorders>
              <w:top w:val="single" w:sz="4" w:space="0" w:color="auto"/>
              <w:left w:val="single" w:sz="4" w:space="0" w:color="auto"/>
              <w:bottom w:val="single" w:sz="4" w:space="0" w:color="auto"/>
              <w:right w:val="single" w:sz="4" w:space="0" w:color="auto"/>
            </w:tcBorders>
            <w:vAlign w:val="center"/>
            <w:hideMark/>
          </w:tcPr>
          <w:p w:rsidR="00F2278C" w:rsidRPr="00F2278C" w:rsidRDefault="00F2278C" w:rsidP="00F2278C">
            <w:pPr>
              <w:widowControl w:val="0"/>
              <w:autoSpaceDE w:val="0"/>
              <w:autoSpaceDN w:val="0"/>
              <w:spacing w:line="276" w:lineRule="auto"/>
              <w:jc w:val="center"/>
              <w:rPr>
                <w:sz w:val="22"/>
                <w:lang w:eastAsia="en-US"/>
              </w:rPr>
            </w:pPr>
            <w:r w:rsidRPr="00F2278C">
              <w:rPr>
                <w:sz w:val="22"/>
                <w:lang w:eastAsia="en-US"/>
              </w:rPr>
              <w:t>4 (оператор котельной 3 разряда)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650</w:t>
            </w:r>
          </w:p>
        </w:tc>
      </w:tr>
      <w:tr w:rsidR="00F2278C" w:rsidRPr="00F2278C" w:rsidTr="00F2278C">
        <w:tc>
          <w:tcPr>
            <w:tcW w:w="1814" w:type="dxa"/>
            <w:tcBorders>
              <w:top w:val="single" w:sz="4" w:space="0" w:color="auto"/>
              <w:left w:val="single" w:sz="4" w:space="0" w:color="auto"/>
              <w:bottom w:val="single" w:sz="4" w:space="0" w:color="auto"/>
              <w:right w:val="single" w:sz="4" w:space="0" w:color="auto"/>
            </w:tcBorders>
            <w:vAlign w:val="center"/>
            <w:hideMark/>
          </w:tcPr>
          <w:p w:rsidR="00F2278C" w:rsidRPr="00F2278C" w:rsidRDefault="00F2278C" w:rsidP="00F2278C">
            <w:pPr>
              <w:widowControl w:val="0"/>
              <w:autoSpaceDE w:val="0"/>
              <w:autoSpaceDN w:val="0"/>
              <w:spacing w:line="276" w:lineRule="auto"/>
              <w:rPr>
                <w:sz w:val="22"/>
                <w:lang w:eastAsia="en-US"/>
              </w:rPr>
            </w:pPr>
            <w:r w:rsidRPr="00F2278C">
              <w:rPr>
                <w:sz w:val="22"/>
                <w:lang w:eastAsia="en-US"/>
              </w:rPr>
              <w:t>Котельная N 6</w:t>
            </w:r>
          </w:p>
        </w:tc>
        <w:tc>
          <w:tcPr>
            <w:tcW w:w="1361" w:type="dxa"/>
            <w:tcBorders>
              <w:top w:val="single" w:sz="4" w:space="0" w:color="auto"/>
              <w:left w:val="single" w:sz="4" w:space="0" w:color="auto"/>
              <w:bottom w:val="single" w:sz="4" w:space="0" w:color="auto"/>
              <w:right w:val="single" w:sz="4" w:space="0" w:color="auto"/>
            </w:tcBorders>
            <w:vAlign w:val="center"/>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7216</w:t>
            </w:r>
          </w:p>
        </w:tc>
        <w:tc>
          <w:tcPr>
            <w:tcW w:w="1191" w:type="dxa"/>
            <w:tcBorders>
              <w:top w:val="single" w:sz="4" w:space="0" w:color="auto"/>
              <w:left w:val="single" w:sz="4" w:space="0" w:color="auto"/>
              <w:bottom w:val="single" w:sz="4" w:space="0" w:color="auto"/>
              <w:right w:val="single" w:sz="4" w:space="0" w:color="auto"/>
            </w:tcBorders>
            <w:vAlign w:val="center"/>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2400</w:t>
            </w:r>
          </w:p>
        </w:tc>
        <w:tc>
          <w:tcPr>
            <w:tcW w:w="1144" w:type="dxa"/>
            <w:tcBorders>
              <w:top w:val="single" w:sz="4" w:space="0" w:color="auto"/>
              <w:left w:val="single" w:sz="4" w:space="0" w:color="auto"/>
              <w:bottom w:val="single" w:sz="4" w:space="0" w:color="auto"/>
              <w:right w:val="single" w:sz="4" w:space="0" w:color="auto"/>
            </w:tcBorders>
            <w:vAlign w:val="center"/>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2885</w:t>
            </w:r>
          </w:p>
        </w:tc>
        <w:tc>
          <w:tcPr>
            <w:tcW w:w="2041" w:type="dxa"/>
            <w:tcBorders>
              <w:top w:val="single" w:sz="4" w:space="0" w:color="auto"/>
              <w:left w:val="single" w:sz="4" w:space="0" w:color="auto"/>
              <w:bottom w:val="single" w:sz="4" w:space="0" w:color="auto"/>
              <w:right w:val="single" w:sz="4" w:space="0" w:color="auto"/>
            </w:tcBorders>
            <w:vAlign w:val="center"/>
            <w:hideMark/>
          </w:tcPr>
          <w:p w:rsidR="00F2278C" w:rsidRPr="00F2278C" w:rsidRDefault="00F2278C" w:rsidP="00F2278C">
            <w:pPr>
              <w:widowControl w:val="0"/>
              <w:autoSpaceDE w:val="0"/>
              <w:autoSpaceDN w:val="0"/>
              <w:spacing w:line="276" w:lineRule="auto"/>
              <w:jc w:val="center"/>
              <w:rPr>
                <w:sz w:val="22"/>
                <w:lang w:eastAsia="en-US"/>
              </w:rPr>
            </w:pPr>
            <w:r w:rsidRPr="00F2278C">
              <w:rPr>
                <w:sz w:val="22"/>
                <w:lang w:eastAsia="en-US"/>
              </w:rPr>
              <w:t>4 (оператор котельной 2 разряда)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600</w:t>
            </w:r>
          </w:p>
        </w:tc>
      </w:tr>
      <w:tr w:rsidR="00F2278C" w:rsidRPr="00F2278C" w:rsidTr="00F2278C">
        <w:tc>
          <w:tcPr>
            <w:tcW w:w="1814" w:type="dxa"/>
            <w:tcBorders>
              <w:top w:val="single" w:sz="4" w:space="0" w:color="auto"/>
              <w:left w:val="single" w:sz="4" w:space="0" w:color="auto"/>
              <w:bottom w:val="single" w:sz="4" w:space="0" w:color="auto"/>
              <w:right w:val="single" w:sz="4" w:space="0" w:color="auto"/>
            </w:tcBorders>
            <w:vAlign w:val="center"/>
            <w:hideMark/>
          </w:tcPr>
          <w:p w:rsidR="00F2278C" w:rsidRPr="00F2278C" w:rsidRDefault="00F2278C" w:rsidP="00F2278C">
            <w:pPr>
              <w:widowControl w:val="0"/>
              <w:autoSpaceDE w:val="0"/>
              <w:autoSpaceDN w:val="0"/>
              <w:spacing w:line="276" w:lineRule="auto"/>
              <w:rPr>
                <w:sz w:val="22"/>
                <w:lang w:eastAsia="en-US"/>
              </w:rPr>
            </w:pPr>
            <w:r w:rsidRPr="00F2278C">
              <w:rPr>
                <w:sz w:val="22"/>
                <w:lang w:eastAsia="en-US"/>
              </w:rPr>
              <w:t>Котельная N 7</w:t>
            </w:r>
          </w:p>
        </w:tc>
        <w:tc>
          <w:tcPr>
            <w:tcW w:w="1361" w:type="dxa"/>
            <w:tcBorders>
              <w:top w:val="single" w:sz="4" w:space="0" w:color="auto"/>
              <w:left w:val="single" w:sz="4" w:space="0" w:color="auto"/>
              <w:bottom w:val="single" w:sz="4" w:space="0" w:color="auto"/>
              <w:right w:val="single" w:sz="4" w:space="0" w:color="auto"/>
            </w:tcBorders>
            <w:vAlign w:val="center"/>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8454</w:t>
            </w:r>
          </w:p>
        </w:tc>
        <w:tc>
          <w:tcPr>
            <w:tcW w:w="1191" w:type="dxa"/>
            <w:tcBorders>
              <w:top w:val="single" w:sz="4" w:space="0" w:color="auto"/>
              <w:left w:val="single" w:sz="4" w:space="0" w:color="auto"/>
              <w:bottom w:val="single" w:sz="4" w:space="0" w:color="auto"/>
              <w:right w:val="single" w:sz="4" w:space="0" w:color="auto"/>
            </w:tcBorders>
            <w:vAlign w:val="center"/>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2852</w:t>
            </w:r>
          </w:p>
        </w:tc>
        <w:tc>
          <w:tcPr>
            <w:tcW w:w="1144" w:type="dxa"/>
            <w:tcBorders>
              <w:top w:val="single" w:sz="4" w:space="0" w:color="auto"/>
              <w:left w:val="single" w:sz="4" w:space="0" w:color="auto"/>
              <w:bottom w:val="single" w:sz="4" w:space="0" w:color="auto"/>
              <w:right w:val="single" w:sz="4" w:space="0" w:color="auto"/>
            </w:tcBorders>
            <w:vAlign w:val="center"/>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3392</w:t>
            </w:r>
          </w:p>
        </w:tc>
        <w:tc>
          <w:tcPr>
            <w:tcW w:w="2041" w:type="dxa"/>
            <w:tcBorders>
              <w:top w:val="single" w:sz="4" w:space="0" w:color="auto"/>
              <w:left w:val="single" w:sz="4" w:space="0" w:color="auto"/>
              <w:bottom w:val="single" w:sz="4" w:space="0" w:color="auto"/>
              <w:right w:val="single" w:sz="4" w:space="0" w:color="auto"/>
            </w:tcBorders>
            <w:vAlign w:val="center"/>
            <w:hideMark/>
          </w:tcPr>
          <w:p w:rsidR="00F2278C" w:rsidRPr="00F2278C" w:rsidRDefault="00F2278C" w:rsidP="00F2278C">
            <w:pPr>
              <w:widowControl w:val="0"/>
              <w:autoSpaceDE w:val="0"/>
              <w:autoSpaceDN w:val="0"/>
              <w:spacing w:line="276" w:lineRule="auto"/>
              <w:jc w:val="center"/>
              <w:rPr>
                <w:sz w:val="22"/>
                <w:lang w:eastAsia="en-US"/>
              </w:rPr>
            </w:pPr>
            <w:r w:rsidRPr="00F2278C">
              <w:rPr>
                <w:sz w:val="22"/>
                <w:lang w:eastAsia="en-US"/>
              </w:rPr>
              <w:t>8 (оператор котельной 4 разряда)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1411</w:t>
            </w:r>
          </w:p>
        </w:tc>
      </w:tr>
      <w:tr w:rsidR="00F2278C" w:rsidRPr="00F2278C" w:rsidTr="00F2278C">
        <w:tc>
          <w:tcPr>
            <w:tcW w:w="1814" w:type="dxa"/>
            <w:tcBorders>
              <w:top w:val="single" w:sz="4" w:space="0" w:color="auto"/>
              <w:left w:val="single" w:sz="4" w:space="0" w:color="auto"/>
              <w:bottom w:val="single" w:sz="4" w:space="0" w:color="auto"/>
              <w:right w:val="single" w:sz="4" w:space="0" w:color="auto"/>
            </w:tcBorders>
            <w:vAlign w:val="center"/>
            <w:hideMark/>
          </w:tcPr>
          <w:p w:rsidR="00F2278C" w:rsidRPr="00F2278C" w:rsidRDefault="00F2278C" w:rsidP="00F2278C">
            <w:pPr>
              <w:widowControl w:val="0"/>
              <w:autoSpaceDE w:val="0"/>
              <w:autoSpaceDN w:val="0"/>
              <w:spacing w:line="276" w:lineRule="auto"/>
              <w:rPr>
                <w:sz w:val="22"/>
                <w:lang w:eastAsia="en-US"/>
              </w:rPr>
            </w:pPr>
            <w:r w:rsidRPr="00F2278C">
              <w:rPr>
                <w:sz w:val="22"/>
                <w:lang w:eastAsia="en-US"/>
              </w:rPr>
              <w:t>Котельная N 9</w:t>
            </w:r>
          </w:p>
        </w:tc>
        <w:tc>
          <w:tcPr>
            <w:tcW w:w="1361" w:type="dxa"/>
            <w:tcBorders>
              <w:top w:val="single" w:sz="4" w:space="0" w:color="auto"/>
              <w:left w:val="single" w:sz="4" w:space="0" w:color="auto"/>
              <w:bottom w:val="single" w:sz="4" w:space="0" w:color="auto"/>
              <w:right w:val="single" w:sz="4" w:space="0" w:color="auto"/>
            </w:tcBorders>
            <w:vAlign w:val="center"/>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7786</w:t>
            </w:r>
          </w:p>
        </w:tc>
        <w:tc>
          <w:tcPr>
            <w:tcW w:w="1191" w:type="dxa"/>
            <w:tcBorders>
              <w:top w:val="single" w:sz="4" w:space="0" w:color="auto"/>
              <w:left w:val="single" w:sz="4" w:space="0" w:color="auto"/>
              <w:bottom w:val="single" w:sz="4" w:space="0" w:color="auto"/>
              <w:right w:val="single" w:sz="4" w:space="0" w:color="auto"/>
            </w:tcBorders>
            <w:vAlign w:val="center"/>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2628</w:t>
            </w:r>
          </w:p>
        </w:tc>
        <w:tc>
          <w:tcPr>
            <w:tcW w:w="1144" w:type="dxa"/>
            <w:tcBorders>
              <w:top w:val="single" w:sz="4" w:space="0" w:color="auto"/>
              <w:left w:val="single" w:sz="4" w:space="0" w:color="auto"/>
              <w:bottom w:val="single" w:sz="4" w:space="0" w:color="auto"/>
              <w:right w:val="single" w:sz="4" w:space="0" w:color="auto"/>
            </w:tcBorders>
            <w:vAlign w:val="center"/>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3124</w:t>
            </w:r>
          </w:p>
        </w:tc>
        <w:tc>
          <w:tcPr>
            <w:tcW w:w="2041" w:type="dxa"/>
            <w:tcBorders>
              <w:top w:val="single" w:sz="4" w:space="0" w:color="auto"/>
              <w:left w:val="single" w:sz="4" w:space="0" w:color="auto"/>
              <w:bottom w:val="single" w:sz="4" w:space="0" w:color="auto"/>
              <w:right w:val="single" w:sz="4" w:space="0" w:color="auto"/>
            </w:tcBorders>
            <w:vAlign w:val="center"/>
            <w:hideMark/>
          </w:tcPr>
          <w:p w:rsidR="00F2278C" w:rsidRPr="00F2278C" w:rsidRDefault="00F2278C" w:rsidP="00F2278C">
            <w:pPr>
              <w:widowControl w:val="0"/>
              <w:autoSpaceDE w:val="0"/>
              <w:autoSpaceDN w:val="0"/>
              <w:spacing w:line="276" w:lineRule="auto"/>
              <w:jc w:val="center"/>
              <w:rPr>
                <w:sz w:val="22"/>
                <w:lang w:eastAsia="en-US"/>
              </w:rPr>
            </w:pPr>
            <w:r w:rsidRPr="00F2278C">
              <w:rPr>
                <w:sz w:val="22"/>
                <w:lang w:eastAsia="en-US"/>
              </w:rPr>
              <w:t>4 (оператор котельной 3 разряда)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650</w:t>
            </w:r>
          </w:p>
        </w:tc>
      </w:tr>
      <w:tr w:rsidR="00F2278C" w:rsidRPr="00F2278C" w:rsidTr="00F2278C">
        <w:tc>
          <w:tcPr>
            <w:tcW w:w="1814" w:type="dxa"/>
            <w:tcBorders>
              <w:top w:val="single" w:sz="4" w:space="0" w:color="auto"/>
              <w:left w:val="single" w:sz="4" w:space="0" w:color="auto"/>
              <w:bottom w:val="single" w:sz="4" w:space="0" w:color="auto"/>
              <w:right w:val="single" w:sz="4" w:space="0" w:color="auto"/>
            </w:tcBorders>
            <w:vAlign w:val="center"/>
            <w:hideMark/>
          </w:tcPr>
          <w:p w:rsidR="00F2278C" w:rsidRPr="00F2278C" w:rsidRDefault="00F2278C" w:rsidP="00F2278C">
            <w:pPr>
              <w:widowControl w:val="0"/>
              <w:autoSpaceDE w:val="0"/>
              <w:autoSpaceDN w:val="0"/>
              <w:spacing w:line="276" w:lineRule="auto"/>
              <w:rPr>
                <w:sz w:val="22"/>
                <w:lang w:eastAsia="en-US"/>
              </w:rPr>
            </w:pPr>
            <w:r w:rsidRPr="00F2278C">
              <w:rPr>
                <w:sz w:val="22"/>
                <w:lang w:eastAsia="en-US"/>
              </w:rPr>
              <w:t>Котельная N 11</w:t>
            </w:r>
          </w:p>
        </w:tc>
        <w:tc>
          <w:tcPr>
            <w:tcW w:w="1361" w:type="dxa"/>
            <w:tcBorders>
              <w:top w:val="single" w:sz="4" w:space="0" w:color="auto"/>
              <w:left w:val="single" w:sz="4" w:space="0" w:color="auto"/>
              <w:bottom w:val="single" w:sz="4" w:space="0" w:color="auto"/>
              <w:right w:val="single" w:sz="4" w:space="0" w:color="auto"/>
            </w:tcBorders>
            <w:vAlign w:val="center"/>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7216</w:t>
            </w:r>
          </w:p>
        </w:tc>
        <w:tc>
          <w:tcPr>
            <w:tcW w:w="1191" w:type="dxa"/>
            <w:tcBorders>
              <w:top w:val="single" w:sz="4" w:space="0" w:color="auto"/>
              <w:left w:val="single" w:sz="4" w:space="0" w:color="auto"/>
              <w:bottom w:val="single" w:sz="4" w:space="0" w:color="auto"/>
              <w:right w:val="single" w:sz="4" w:space="0" w:color="auto"/>
            </w:tcBorders>
            <w:vAlign w:val="center"/>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2400</w:t>
            </w:r>
          </w:p>
        </w:tc>
        <w:tc>
          <w:tcPr>
            <w:tcW w:w="1144" w:type="dxa"/>
            <w:tcBorders>
              <w:top w:val="single" w:sz="4" w:space="0" w:color="auto"/>
              <w:left w:val="single" w:sz="4" w:space="0" w:color="auto"/>
              <w:bottom w:val="single" w:sz="4" w:space="0" w:color="auto"/>
              <w:right w:val="single" w:sz="4" w:space="0" w:color="auto"/>
            </w:tcBorders>
            <w:vAlign w:val="center"/>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2885</w:t>
            </w:r>
          </w:p>
        </w:tc>
        <w:tc>
          <w:tcPr>
            <w:tcW w:w="2041" w:type="dxa"/>
            <w:tcBorders>
              <w:top w:val="single" w:sz="4" w:space="0" w:color="auto"/>
              <w:left w:val="single" w:sz="4" w:space="0" w:color="auto"/>
              <w:bottom w:val="single" w:sz="4" w:space="0" w:color="auto"/>
              <w:right w:val="single" w:sz="4" w:space="0" w:color="auto"/>
            </w:tcBorders>
            <w:vAlign w:val="center"/>
            <w:hideMark/>
          </w:tcPr>
          <w:p w:rsidR="00F2278C" w:rsidRPr="00F2278C" w:rsidRDefault="00F2278C" w:rsidP="00F2278C">
            <w:pPr>
              <w:widowControl w:val="0"/>
              <w:autoSpaceDE w:val="0"/>
              <w:autoSpaceDN w:val="0"/>
              <w:spacing w:line="276" w:lineRule="auto"/>
              <w:jc w:val="center"/>
              <w:rPr>
                <w:sz w:val="22"/>
                <w:lang w:eastAsia="en-US"/>
              </w:rPr>
            </w:pPr>
            <w:r w:rsidRPr="00F2278C">
              <w:rPr>
                <w:sz w:val="22"/>
                <w:lang w:eastAsia="en-US"/>
              </w:rPr>
              <w:t>4 (оператор котельной 2 разряда)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600</w:t>
            </w:r>
          </w:p>
        </w:tc>
      </w:tr>
      <w:tr w:rsidR="00F2278C" w:rsidRPr="00F2278C" w:rsidTr="00F2278C">
        <w:tc>
          <w:tcPr>
            <w:tcW w:w="1814" w:type="dxa"/>
            <w:tcBorders>
              <w:top w:val="single" w:sz="4" w:space="0" w:color="auto"/>
              <w:left w:val="single" w:sz="4" w:space="0" w:color="auto"/>
              <w:bottom w:val="single" w:sz="4" w:space="0" w:color="auto"/>
              <w:right w:val="single" w:sz="4" w:space="0" w:color="auto"/>
            </w:tcBorders>
            <w:vAlign w:val="center"/>
            <w:hideMark/>
          </w:tcPr>
          <w:p w:rsidR="00F2278C" w:rsidRPr="00F2278C" w:rsidRDefault="00F2278C" w:rsidP="00F2278C">
            <w:pPr>
              <w:widowControl w:val="0"/>
              <w:autoSpaceDE w:val="0"/>
              <w:autoSpaceDN w:val="0"/>
              <w:spacing w:line="276" w:lineRule="auto"/>
              <w:rPr>
                <w:sz w:val="22"/>
                <w:lang w:eastAsia="en-US"/>
              </w:rPr>
            </w:pPr>
            <w:r w:rsidRPr="00F2278C">
              <w:rPr>
                <w:sz w:val="22"/>
                <w:lang w:eastAsia="en-US"/>
              </w:rPr>
              <w:t>Всего</w:t>
            </w:r>
          </w:p>
        </w:tc>
        <w:tc>
          <w:tcPr>
            <w:tcW w:w="1361" w:type="dxa"/>
            <w:tcBorders>
              <w:top w:val="single" w:sz="4" w:space="0" w:color="auto"/>
              <w:left w:val="single" w:sz="4" w:space="0" w:color="auto"/>
              <w:bottom w:val="single" w:sz="4" w:space="0" w:color="auto"/>
              <w:right w:val="single" w:sz="4" w:space="0" w:color="auto"/>
            </w:tcBorders>
            <w:vAlign w:val="center"/>
          </w:tcPr>
          <w:p w:rsidR="00F2278C" w:rsidRPr="00F2278C" w:rsidRDefault="00F2278C" w:rsidP="00F2278C">
            <w:pPr>
              <w:widowControl w:val="0"/>
              <w:autoSpaceDE w:val="0"/>
              <w:autoSpaceDN w:val="0"/>
              <w:spacing w:line="276" w:lineRule="auto"/>
              <w:rPr>
                <w:sz w:val="22"/>
                <w:lang w:eastAsia="en-US"/>
              </w:rPr>
            </w:pPr>
          </w:p>
        </w:tc>
        <w:tc>
          <w:tcPr>
            <w:tcW w:w="1191" w:type="dxa"/>
            <w:tcBorders>
              <w:top w:val="single" w:sz="4" w:space="0" w:color="auto"/>
              <w:left w:val="single" w:sz="4" w:space="0" w:color="auto"/>
              <w:bottom w:val="single" w:sz="4" w:space="0" w:color="auto"/>
              <w:right w:val="single" w:sz="4" w:space="0" w:color="auto"/>
            </w:tcBorders>
            <w:vAlign w:val="center"/>
          </w:tcPr>
          <w:p w:rsidR="00F2278C" w:rsidRPr="00F2278C" w:rsidRDefault="00F2278C" w:rsidP="00F2278C">
            <w:pPr>
              <w:widowControl w:val="0"/>
              <w:autoSpaceDE w:val="0"/>
              <w:autoSpaceDN w:val="0"/>
              <w:spacing w:line="276" w:lineRule="auto"/>
              <w:rPr>
                <w:sz w:val="22"/>
                <w:lang w:eastAsia="en-US"/>
              </w:rPr>
            </w:pPr>
          </w:p>
        </w:tc>
        <w:tc>
          <w:tcPr>
            <w:tcW w:w="1144" w:type="dxa"/>
            <w:tcBorders>
              <w:top w:val="single" w:sz="4" w:space="0" w:color="auto"/>
              <w:left w:val="single" w:sz="4" w:space="0" w:color="auto"/>
              <w:bottom w:val="single" w:sz="4" w:space="0" w:color="auto"/>
              <w:right w:val="single" w:sz="4" w:space="0" w:color="auto"/>
            </w:tcBorders>
            <w:vAlign w:val="center"/>
          </w:tcPr>
          <w:p w:rsidR="00F2278C" w:rsidRPr="00F2278C" w:rsidRDefault="00F2278C" w:rsidP="00F2278C">
            <w:pPr>
              <w:widowControl w:val="0"/>
              <w:autoSpaceDE w:val="0"/>
              <w:autoSpaceDN w:val="0"/>
              <w:spacing w:line="276" w:lineRule="auto"/>
              <w:rPr>
                <w:sz w:val="22"/>
                <w:lang w:eastAsia="en-US"/>
              </w:rPr>
            </w:pPr>
          </w:p>
        </w:tc>
        <w:tc>
          <w:tcPr>
            <w:tcW w:w="2041" w:type="dxa"/>
            <w:tcBorders>
              <w:top w:val="single" w:sz="4" w:space="0" w:color="auto"/>
              <w:left w:val="single" w:sz="4" w:space="0" w:color="auto"/>
              <w:bottom w:val="single" w:sz="4" w:space="0" w:color="auto"/>
              <w:right w:val="single" w:sz="4" w:space="0" w:color="auto"/>
            </w:tcBorders>
            <w:vAlign w:val="center"/>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44</w:t>
            </w:r>
          </w:p>
        </w:tc>
        <w:tc>
          <w:tcPr>
            <w:tcW w:w="1417" w:type="dxa"/>
            <w:tcBorders>
              <w:top w:val="single" w:sz="4" w:space="0" w:color="auto"/>
              <w:left w:val="single" w:sz="4" w:space="0" w:color="auto"/>
              <w:bottom w:val="single" w:sz="4" w:space="0" w:color="auto"/>
              <w:right w:val="single" w:sz="4" w:space="0" w:color="auto"/>
            </w:tcBorders>
            <w:vAlign w:val="center"/>
            <w:hideMark/>
          </w:tcPr>
          <w:p w:rsidR="00F2278C" w:rsidRPr="00F2278C" w:rsidRDefault="00F2278C" w:rsidP="00F2278C">
            <w:pPr>
              <w:widowControl w:val="0"/>
              <w:autoSpaceDE w:val="0"/>
              <w:autoSpaceDN w:val="0"/>
              <w:spacing w:line="276" w:lineRule="auto"/>
              <w:jc w:val="right"/>
              <w:rPr>
                <w:sz w:val="22"/>
                <w:lang w:eastAsia="en-US"/>
              </w:rPr>
            </w:pPr>
            <w:r w:rsidRPr="00F2278C">
              <w:rPr>
                <w:sz w:val="22"/>
                <w:lang w:eastAsia="en-US"/>
              </w:rPr>
              <w:t>7333</w:t>
            </w:r>
          </w:p>
        </w:tc>
      </w:tr>
    </w:tbl>
    <w:p w:rsidR="00F2278C" w:rsidRPr="007E2FA4" w:rsidRDefault="00F2278C" w:rsidP="00F2278C">
      <w:pPr>
        <w:widowControl w:val="0"/>
        <w:autoSpaceDE w:val="0"/>
        <w:autoSpaceDN w:val="0"/>
        <w:jc w:val="both"/>
        <w:rPr>
          <w:sz w:val="24"/>
          <w:szCs w:val="24"/>
        </w:rPr>
      </w:pPr>
    </w:p>
    <w:p w:rsidR="00F2278C" w:rsidRPr="007E2FA4" w:rsidRDefault="00F2278C" w:rsidP="00F2278C">
      <w:pPr>
        <w:widowControl w:val="0"/>
        <w:autoSpaceDE w:val="0"/>
        <w:autoSpaceDN w:val="0"/>
        <w:ind w:firstLine="540"/>
        <w:jc w:val="both"/>
        <w:rPr>
          <w:sz w:val="24"/>
          <w:szCs w:val="24"/>
        </w:rPr>
      </w:pPr>
      <w:r w:rsidRPr="007E2FA4">
        <w:rPr>
          <w:sz w:val="24"/>
          <w:szCs w:val="24"/>
        </w:rPr>
        <w:t>После перевода всех модернизированных и новых построенных котельных в автоматизированный режим их будут обслуживать 8 человек. Затраты на персонал составят 1411 тыс. руб. в год.</w:t>
      </w:r>
    </w:p>
    <w:p w:rsidR="00F2278C" w:rsidRPr="007E2FA4" w:rsidRDefault="00F2278C" w:rsidP="00F2278C">
      <w:pPr>
        <w:widowControl w:val="0"/>
        <w:autoSpaceDE w:val="0"/>
        <w:autoSpaceDN w:val="0"/>
        <w:spacing w:before="220"/>
        <w:ind w:firstLine="540"/>
        <w:jc w:val="both"/>
        <w:rPr>
          <w:sz w:val="24"/>
          <w:szCs w:val="24"/>
        </w:rPr>
      </w:pPr>
      <w:r w:rsidRPr="007E2FA4">
        <w:rPr>
          <w:sz w:val="24"/>
          <w:szCs w:val="24"/>
        </w:rPr>
        <w:t>Реконструкция всех котельных включает в себя работы по восстановлению и реконструкции зданий котельных.</w:t>
      </w:r>
    </w:p>
    <w:p w:rsidR="00F2278C" w:rsidRPr="007E2FA4" w:rsidRDefault="00F2278C" w:rsidP="00F2278C">
      <w:pPr>
        <w:widowControl w:val="0"/>
        <w:autoSpaceDE w:val="0"/>
        <w:autoSpaceDN w:val="0"/>
        <w:spacing w:before="220"/>
        <w:ind w:firstLine="540"/>
        <w:jc w:val="both"/>
        <w:rPr>
          <w:sz w:val="24"/>
          <w:szCs w:val="24"/>
        </w:rPr>
      </w:pPr>
      <w:r w:rsidRPr="007E2FA4">
        <w:rPr>
          <w:sz w:val="24"/>
          <w:szCs w:val="24"/>
        </w:rPr>
        <w:t>Объем необходимых инвестиций определен на основании сметных расчетов.</w:t>
      </w:r>
    </w:p>
    <w:p w:rsidR="00F2278C" w:rsidRPr="007E2FA4" w:rsidRDefault="00F2278C" w:rsidP="00F2278C">
      <w:pPr>
        <w:widowControl w:val="0"/>
        <w:autoSpaceDE w:val="0"/>
        <w:autoSpaceDN w:val="0"/>
        <w:jc w:val="both"/>
        <w:rPr>
          <w:sz w:val="24"/>
          <w:szCs w:val="24"/>
        </w:rPr>
      </w:pPr>
    </w:p>
    <w:p w:rsidR="00F2278C" w:rsidRPr="007E2FA4" w:rsidRDefault="00F2278C" w:rsidP="00F2278C">
      <w:pPr>
        <w:widowControl w:val="0"/>
        <w:autoSpaceDE w:val="0"/>
        <w:autoSpaceDN w:val="0"/>
        <w:jc w:val="center"/>
        <w:rPr>
          <w:sz w:val="24"/>
          <w:szCs w:val="24"/>
        </w:rPr>
      </w:pPr>
      <w:r w:rsidRPr="007E2FA4">
        <w:rPr>
          <w:sz w:val="24"/>
          <w:szCs w:val="24"/>
        </w:rPr>
        <w:t>3.1 Реконструкция котельной N 2</w:t>
      </w:r>
    </w:p>
    <w:p w:rsidR="00F2278C" w:rsidRPr="007E2FA4" w:rsidRDefault="00F2278C" w:rsidP="00F2278C">
      <w:pPr>
        <w:widowControl w:val="0"/>
        <w:autoSpaceDE w:val="0"/>
        <w:autoSpaceDN w:val="0"/>
        <w:jc w:val="both"/>
        <w:rPr>
          <w:sz w:val="24"/>
          <w:szCs w:val="24"/>
        </w:rPr>
      </w:pPr>
    </w:p>
    <w:p w:rsidR="00F2278C" w:rsidRPr="007E2FA4" w:rsidRDefault="00F2278C" w:rsidP="00F2278C">
      <w:pPr>
        <w:widowControl w:val="0"/>
        <w:autoSpaceDE w:val="0"/>
        <w:autoSpaceDN w:val="0"/>
        <w:ind w:firstLine="540"/>
        <w:jc w:val="both"/>
        <w:rPr>
          <w:sz w:val="24"/>
          <w:szCs w:val="24"/>
        </w:rPr>
      </w:pPr>
      <w:r w:rsidRPr="007E2FA4">
        <w:rPr>
          <w:sz w:val="24"/>
          <w:szCs w:val="24"/>
        </w:rPr>
        <w:t>На котельной N 2 установлено три котла ТВГ-1,5 котлы в эксплуатации с 1979 года, установленная мощность котельной 4,5 Гкал/ч. Присоединенная нагрузка потребителей (с учетом переключения потребителей котельной N 12) составляет 2,86 Гкал/ч. ГВС от котельной отсутствует. При реконструкции планируется демонтаж установленного котельного и насосного оборудования и установка трех водогрейных котлов типа FR-16-2-10-120 мощностью по 2 МВт. Котлы предполагается оснастить современными горелками ведущих производителей и установить новое насос</w:t>
      </w:r>
      <w:r w:rsidRPr="00F2278C">
        <w:rPr>
          <w:sz w:val="22"/>
        </w:rPr>
        <w:t xml:space="preserve">ное оборудование. Установленная мощность </w:t>
      </w:r>
      <w:r w:rsidRPr="007E2FA4">
        <w:rPr>
          <w:sz w:val="24"/>
          <w:szCs w:val="24"/>
        </w:rPr>
        <w:t>котельной после модернизации составит 6 МВт (5,2 Гкал/ч).</w:t>
      </w:r>
    </w:p>
    <w:p w:rsidR="00F2278C" w:rsidRPr="007E2FA4" w:rsidRDefault="00F2278C" w:rsidP="00F2278C">
      <w:pPr>
        <w:widowControl w:val="0"/>
        <w:autoSpaceDE w:val="0"/>
        <w:autoSpaceDN w:val="0"/>
        <w:jc w:val="both"/>
        <w:rPr>
          <w:sz w:val="24"/>
          <w:szCs w:val="24"/>
        </w:rPr>
      </w:pPr>
    </w:p>
    <w:p w:rsidR="00F2278C" w:rsidRPr="007E2FA4" w:rsidRDefault="00F2278C" w:rsidP="00F2278C">
      <w:pPr>
        <w:widowControl w:val="0"/>
        <w:autoSpaceDE w:val="0"/>
        <w:autoSpaceDN w:val="0"/>
        <w:jc w:val="center"/>
        <w:rPr>
          <w:sz w:val="24"/>
          <w:szCs w:val="24"/>
        </w:rPr>
      </w:pPr>
      <w:r w:rsidRPr="007E2FA4">
        <w:rPr>
          <w:sz w:val="24"/>
          <w:szCs w:val="24"/>
        </w:rPr>
        <w:t>3.2 Реконструкция котельной N 6</w:t>
      </w:r>
    </w:p>
    <w:p w:rsidR="00F2278C" w:rsidRPr="007E2FA4" w:rsidRDefault="00F2278C" w:rsidP="00F2278C">
      <w:pPr>
        <w:widowControl w:val="0"/>
        <w:autoSpaceDE w:val="0"/>
        <w:autoSpaceDN w:val="0"/>
        <w:jc w:val="both"/>
        <w:rPr>
          <w:sz w:val="24"/>
          <w:szCs w:val="24"/>
        </w:rPr>
      </w:pPr>
    </w:p>
    <w:p w:rsidR="00F2278C" w:rsidRPr="007E2FA4" w:rsidRDefault="00F2278C" w:rsidP="00F2278C">
      <w:pPr>
        <w:widowControl w:val="0"/>
        <w:autoSpaceDE w:val="0"/>
        <w:autoSpaceDN w:val="0"/>
        <w:ind w:firstLine="540"/>
        <w:jc w:val="both"/>
        <w:rPr>
          <w:sz w:val="24"/>
          <w:szCs w:val="24"/>
        </w:rPr>
      </w:pPr>
      <w:r w:rsidRPr="007E2FA4">
        <w:rPr>
          <w:sz w:val="24"/>
          <w:szCs w:val="24"/>
        </w:rPr>
        <w:t>На котельной N 6 установлено два котла ТВГ-2,5, котлы в эксплуатации с 1974 года, установленная мощность котельной 5 Гкал/ч. Присоединенная нагрузка потребителей (с учетом переключения потребителей котельной N 5) составляет 2,69 Гкал/ч. ГВС от котельной отсутствует. При реконструкции планируется демонтаж установленного котельного и насосного оборудования и установка двух водогрейных котлов FR-16-3-10-120 мощностью по 3 МВт. Котлы предполагается оснастить современными горелками ведущих производителей и установить новое насосное и теплообменное оборудование. Установленная мощность котельной после модернизации составит 6 МВт (5,2 Гкал/ч).</w:t>
      </w:r>
    </w:p>
    <w:p w:rsidR="00F2278C" w:rsidRPr="007E2FA4" w:rsidRDefault="00F2278C" w:rsidP="00F2278C">
      <w:pPr>
        <w:widowControl w:val="0"/>
        <w:autoSpaceDE w:val="0"/>
        <w:autoSpaceDN w:val="0"/>
        <w:jc w:val="both"/>
        <w:rPr>
          <w:sz w:val="24"/>
          <w:szCs w:val="24"/>
        </w:rPr>
      </w:pPr>
    </w:p>
    <w:p w:rsidR="00F2278C" w:rsidRPr="007E2FA4" w:rsidRDefault="00F2278C" w:rsidP="00F2278C">
      <w:pPr>
        <w:widowControl w:val="0"/>
        <w:autoSpaceDE w:val="0"/>
        <w:autoSpaceDN w:val="0"/>
        <w:jc w:val="center"/>
        <w:rPr>
          <w:sz w:val="24"/>
          <w:szCs w:val="24"/>
        </w:rPr>
      </w:pPr>
      <w:r w:rsidRPr="007E2FA4">
        <w:rPr>
          <w:sz w:val="24"/>
          <w:szCs w:val="24"/>
        </w:rPr>
        <w:t>3.3 Реконструкция котельной N 3</w:t>
      </w:r>
    </w:p>
    <w:p w:rsidR="00F2278C" w:rsidRPr="007E2FA4" w:rsidRDefault="00F2278C" w:rsidP="00F2278C">
      <w:pPr>
        <w:widowControl w:val="0"/>
        <w:autoSpaceDE w:val="0"/>
        <w:autoSpaceDN w:val="0"/>
        <w:jc w:val="both"/>
        <w:rPr>
          <w:sz w:val="24"/>
          <w:szCs w:val="24"/>
        </w:rPr>
      </w:pPr>
    </w:p>
    <w:p w:rsidR="00F2278C" w:rsidRPr="007E2FA4" w:rsidRDefault="00F2278C" w:rsidP="00F2278C">
      <w:pPr>
        <w:widowControl w:val="0"/>
        <w:autoSpaceDE w:val="0"/>
        <w:autoSpaceDN w:val="0"/>
        <w:ind w:firstLine="540"/>
        <w:jc w:val="both"/>
        <w:rPr>
          <w:sz w:val="24"/>
          <w:szCs w:val="24"/>
        </w:rPr>
      </w:pPr>
      <w:r w:rsidRPr="007E2FA4">
        <w:rPr>
          <w:sz w:val="24"/>
          <w:szCs w:val="24"/>
        </w:rPr>
        <w:t>На котельной N 3 установлено два котла ТВГ-2,5, и один котел НР-18, котлы в эксплуатации с 1970 года, установленная мощность котельной 7,5 Гкал/ч. Присоединенная нагрузка потребителей составляет 8,65 Гкал/ч (с учетом переключения потребителей котельной N 14). ГВС от котельной отсутствует. При реконструкции планируется демонтаж установленного котельного и насосного оборудования и установка пяти водогрейных котлов типа FR-16-3-10-120 мощностью по 3 МВт, для покрытия нагрузок котельной N 3 и потребителей котельной N 14 переключенных на котельную N 3. Котлы предполагается оснастить современными горелками ведущих производителей и установить новое насосное и теплообменное оборудование. Установленная мощность котельной после модернизации составит 15 МВт (12,9 Гкал/ч).</w:t>
      </w:r>
    </w:p>
    <w:p w:rsidR="00F2278C" w:rsidRPr="007E2FA4" w:rsidRDefault="00F2278C" w:rsidP="00F2278C">
      <w:pPr>
        <w:widowControl w:val="0"/>
        <w:autoSpaceDE w:val="0"/>
        <w:autoSpaceDN w:val="0"/>
        <w:jc w:val="both"/>
        <w:rPr>
          <w:sz w:val="24"/>
          <w:szCs w:val="24"/>
        </w:rPr>
      </w:pPr>
    </w:p>
    <w:p w:rsidR="00F2278C" w:rsidRPr="007E2FA4" w:rsidRDefault="00F2278C" w:rsidP="00F2278C">
      <w:pPr>
        <w:widowControl w:val="0"/>
        <w:autoSpaceDE w:val="0"/>
        <w:autoSpaceDN w:val="0"/>
        <w:jc w:val="center"/>
        <w:rPr>
          <w:sz w:val="24"/>
          <w:szCs w:val="24"/>
        </w:rPr>
      </w:pPr>
      <w:r w:rsidRPr="007E2FA4">
        <w:rPr>
          <w:sz w:val="24"/>
          <w:szCs w:val="24"/>
        </w:rPr>
        <w:t>3.4 Реконструкция котельной N 1</w:t>
      </w:r>
    </w:p>
    <w:p w:rsidR="00F2278C" w:rsidRPr="007E2FA4" w:rsidRDefault="00F2278C" w:rsidP="00F2278C">
      <w:pPr>
        <w:widowControl w:val="0"/>
        <w:autoSpaceDE w:val="0"/>
        <w:autoSpaceDN w:val="0"/>
        <w:jc w:val="both"/>
        <w:rPr>
          <w:sz w:val="24"/>
          <w:szCs w:val="24"/>
        </w:rPr>
      </w:pPr>
    </w:p>
    <w:p w:rsidR="00F2278C" w:rsidRPr="007E2FA4" w:rsidRDefault="00F2278C" w:rsidP="00F2278C">
      <w:pPr>
        <w:widowControl w:val="0"/>
        <w:autoSpaceDE w:val="0"/>
        <w:autoSpaceDN w:val="0"/>
        <w:ind w:firstLine="540"/>
        <w:jc w:val="both"/>
        <w:rPr>
          <w:sz w:val="24"/>
          <w:szCs w:val="24"/>
        </w:rPr>
      </w:pPr>
      <w:r w:rsidRPr="007E2FA4">
        <w:rPr>
          <w:sz w:val="24"/>
          <w:szCs w:val="24"/>
        </w:rPr>
        <w:t>На котельной N 1 установлено три котла ТВГ-2,5 и три ТВГ-1,5 все котлы в эксплуатации с 1974 года, установленная мощность котельной 12 Гкал/ч. Присоединенная нагрузка потребителей составляет 8,86 Гкал/ч из которых 0,33 Гкал/ч на ГВС. При реконструкции планируется демонтаж установленного котельного и насосного оборудования и установка трех водогрейных котлов типа FR-16-3-10-120 мощностью по 3 МВт, и двух котлов FR-16-2-10-120 мощностью 2 МВт. Котлы предполагается оснастить современными горелками ведущих производителей и установить новое насосное и теплообменное оборудование. Установленная мощность котельной после модернизации составит 13 МВт (11,2 Гкал/ч).</w:t>
      </w:r>
    </w:p>
    <w:p w:rsidR="00F2278C" w:rsidRPr="007E2FA4" w:rsidRDefault="00F2278C" w:rsidP="00F2278C">
      <w:pPr>
        <w:widowControl w:val="0"/>
        <w:autoSpaceDE w:val="0"/>
        <w:autoSpaceDN w:val="0"/>
        <w:jc w:val="both"/>
        <w:rPr>
          <w:sz w:val="24"/>
          <w:szCs w:val="24"/>
        </w:rPr>
      </w:pPr>
    </w:p>
    <w:p w:rsidR="00F2278C" w:rsidRPr="007E2FA4" w:rsidRDefault="00F2278C" w:rsidP="00F2278C">
      <w:pPr>
        <w:widowControl w:val="0"/>
        <w:autoSpaceDE w:val="0"/>
        <w:autoSpaceDN w:val="0"/>
        <w:jc w:val="center"/>
        <w:rPr>
          <w:sz w:val="24"/>
          <w:szCs w:val="24"/>
        </w:rPr>
      </w:pPr>
      <w:r w:rsidRPr="007E2FA4">
        <w:rPr>
          <w:sz w:val="24"/>
          <w:szCs w:val="24"/>
        </w:rPr>
        <w:t>3.5 Реконструкция котельной N 7</w:t>
      </w:r>
    </w:p>
    <w:p w:rsidR="00F2278C" w:rsidRPr="007E2FA4" w:rsidRDefault="00F2278C" w:rsidP="00F2278C">
      <w:pPr>
        <w:widowControl w:val="0"/>
        <w:autoSpaceDE w:val="0"/>
        <w:autoSpaceDN w:val="0"/>
        <w:jc w:val="both"/>
        <w:rPr>
          <w:sz w:val="24"/>
          <w:szCs w:val="24"/>
        </w:rPr>
      </w:pPr>
    </w:p>
    <w:p w:rsidR="00F2278C" w:rsidRPr="007E2FA4" w:rsidRDefault="00F2278C" w:rsidP="00F2278C">
      <w:pPr>
        <w:widowControl w:val="0"/>
        <w:autoSpaceDE w:val="0"/>
        <w:autoSpaceDN w:val="0"/>
        <w:ind w:firstLine="540"/>
        <w:jc w:val="both"/>
        <w:rPr>
          <w:sz w:val="24"/>
          <w:szCs w:val="24"/>
        </w:rPr>
      </w:pPr>
      <w:r w:rsidRPr="007E2FA4">
        <w:rPr>
          <w:sz w:val="24"/>
          <w:szCs w:val="24"/>
        </w:rPr>
        <w:t>На котельной N 7 установлено четыре котла ТВГ-2,5, котлы в эксплуатации с 1970 года, установленная мощность котельной 10 Гкал/ч. Присоединенная нагрузка потребителей составляет 4,6 Гкал/ч. ГВС от котельной отсутствует. При реконструкции планируется демонтаж установленного котельного и насосного оборудования и установка четырех водогрейных котлов типа FR-16-3-10-120 мощностью по 3 МВт. Котлы предполагается оснастить современными горелками ведущих производителей и установить новое насосное и теплообменное оборудование. Установленная мощность котельной после модернизации составит 12 МВт (10,3 Гкал/ч).</w:t>
      </w:r>
    </w:p>
    <w:p w:rsidR="00F2278C" w:rsidRPr="007E2FA4" w:rsidRDefault="00F2278C" w:rsidP="00F2278C">
      <w:pPr>
        <w:widowControl w:val="0"/>
        <w:autoSpaceDE w:val="0"/>
        <w:autoSpaceDN w:val="0"/>
        <w:jc w:val="both"/>
        <w:rPr>
          <w:sz w:val="24"/>
          <w:szCs w:val="24"/>
        </w:rPr>
      </w:pPr>
    </w:p>
    <w:p w:rsidR="00F2278C" w:rsidRPr="007E2FA4" w:rsidRDefault="00F2278C" w:rsidP="00F2278C">
      <w:pPr>
        <w:widowControl w:val="0"/>
        <w:autoSpaceDE w:val="0"/>
        <w:autoSpaceDN w:val="0"/>
        <w:jc w:val="center"/>
        <w:rPr>
          <w:sz w:val="24"/>
          <w:szCs w:val="24"/>
        </w:rPr>
      </w:pPr>
      <w:r w:rsidRPr="007E2FA4">
        <w:rPr>
          <w:sz w:val="24"/>
          <w:szCs w:val="24"/>
        </w:rPr>
        <w:t>3.6 Реконструкция котельной N 4</w:t>
      </w:r>
    </w:p>
    <w:p w:rsidR="00F2278C" w:rsidRPr="007E2FA4" w:rsidRDefault="00F2278C" w:rsidP="00F2278C">
      <w:pPr>
        <w:widowControl w:val="0"/>
        <w:autoSpaceDE w:val="0"/>
        <w:autoSpaceDN w:val="0"/>
        <w:jc w:val="both"/>
        <w:rPr>
          <w:sz w:val="24"/>
          <w:szCs w:val="24"/>
        </w:rPr>
      </w:pPr>
    </w:p>
    <w:p w:rsidR="00F2278C" w:rsidRPr="007E2FA4" w:rsidRDefault="00F2278C" w:rsidP="00F2278C">
      <w:pPr>
        <w:widowControl w:val="0"/>
        <w:autoSpaceDE w:val="0"/>
        <w:autoSpaceDN w:val="0"/>
        <w:ind w:firstLine="540"/>
        <w:jc w:val="both"/>
        <w:rPr>
          <w:sz w:val="24"/>
          <w:szCs w:val="24"/>
        </w:rPr>
      </w:pPr>
      <w:r w:rsidRPr="007E2FA4">
        <w:rPr>
          <w:sz w:val="24"/>
          <w:szCs w:val="24"/>
        </w:rPr>
        <w:t>На котельной N 4 установлено два котла ТВГ-1,5 и один котел ТВГ-2,5, все котлы в эксплуатации с 1980 года, установленная мощность котельной 5,5 Гкал/ч. Присоединенная нагрузка потребителей составляет 2,69 Гкал/ч ГВС от котельной отсутствует. При реконструкции планируется демонтаж установленного котельного и насосного оборудования и установка трех водогрейных котлов типа FR-16-2-10-120 мощностью по 2 МВт. Котлы предполагается оснастить современными горелками ведущих производителей и установить новое насосное и теплообменное оборудование. Установленная мощность котельной после модернизации составит 6 МВт (5,2 Гкал/ч).</w:t>
      </w:r>
    </w:p>
    <w:p w:rsidR="00F2278C" w:rsidRPr="007E2FA4" w:rsidRDefault="00F2278C" w:rsidP="00F2278C">
      <w:pPr>
        <w:widowControl w:val="0"/>
        <w:autoSpaceDE w:val="0"/>
        <w:autoSpaceDN w:val="0"/>
        <w:jc w:val="both"/>
        <w:rPr>
          <w:sz w:val="24"/>
          <w:szCs w:val="24"/>
        </w:rPr>
      </w:pPr>
    </w:p>
    <w:p w:rsidR="00F2278C" w:rsidRPr="007E2FA4" w:rsidRDefault="00F2278C" w:rsidP="00F2278C">
      <w:pPr>
        <w:widowControl w:val="0"/>
        <w:autoSpaceDE w:val="0"/>
        <w:autoSpaceDN w:val="0"/>
        <w:jc w:val="center"/>
        <w:rPr>
          <w:sz w:val="24"/>
          <w:szCs w:val="24"/>
        </w:rPr>
      </w:pPr>
      <w:r w:rsidRPr="007E2FA4">
        <w:rPr>
          <w:sz w:val="24"/>
          <w:szCs w:val="24"/>
        </w:rPr>
        <w:t>3.7 Реконструкция котельной N 9</w:t>
      </w:r>
    </w:p>
    <w:p w:rsidR="00F2278C" w:rsidRPr="007E2FA4" w:rsidRDefault="00F2278C" w:rsidP="00F2278C">
      <w:pPr>
        <w:widowControl w:val="0"/>
        <w:autoSpaceDE w:val="0"/>
        <w:autoSpaceDN w:val="0"/>
        <w:jc w:val="both"/>
        <w:rPr>
          <w:sz w:val="24"/>
          <w:szCs w:val="24"/>
        </w:rPr>
      </w:pPr>
    </w:p>
    <w:p w:rsidR="00F2278C" w:rsidRPr="007E2FA4" w:rsidRDefault="00F2278C" w:rsidP="00F2278C">
      <w:pPr>
        <w:widowControl w:val="0"/>
        <w:autoSpaceDE w:val="0"/>
        <w:autoSpaceDN w:val="0"/>
        <w:ind w:firstLine="540"/>
        <w:jc w:val="both"/>
        <w:rPr>
          <w:sz w:val="24"/>
          <w:szCs w:val="24"/>
        </w:rPr>
      </w:pPr>
      <w:r w:rsidRPr="007E2FA4">
        <w:rPr>
          <w:sz w:val="24"/>
          <w:szCs w:val="24"/>
        </w:rPr>
        <w:t>На котельной N 9 установлено пять котлов ТВГ-1,5, котлы в эксплуатации с 1979 года, установленная мощность котельной 7,5 Гкал/ч. Присоединенная нагрузка потребителей составляет 2,93 Гкал/ч из которых 0,27 Гкал/ч на ГВС. При реконструкции планируется демонтаж установленного котельного и насосного оборудования и установка пяти водогрейных котлов типа FR-16-2-10-120 мощностью по 2 МВт. Котлы предполагается оснастить современными горелками ведущих производителей и установить новое насосное и теплообменное оборудование. Установленная мощность котельной после модернизации составит 10 МВт (8,6 Гкал/ч).</w:t>
      </w:r>
    </w:p>
    <w:p w:rsidR="00F2278C" w:rsidRPr="007E2FA4" w:rsidRDefault="00F2278C" w:rsidP="00F2278C">
      <w:pPr>
        <w:widowControl w:val="0"/>
        <w:autoSpaceDE w:val="0"/>
        <w:autoSpaceDN w:val="0"/>
        <w:jc w:val="both"/>
        <w:rPr>
          <w:sz w:val="24"/>
          <w:szCs w:val="24"/>
        </w:rPr>
      </w:pPr>
    </w:p>
    <w:p w:rsidR="00F2278C" w:rsidRPr="007E2FA4" w:rsidRDefault="00F2278C" w:rsidP="00F2278C">
      <w:pPr>
        <w:widowControl w:val="0"/>
        <w:autoSpaceDE w:val="0"/>
        <w:autoSpaceDN w:val="0"/>
        <w:jc w:val="center"/>
        <w:rPr>
          <w:sz w:val="24"/>
          <w:szCs w:val="24"/>
        </w:rPr>
      </w:pPr>
      <w:r w:rsidRPr="007E2FA4">
        <w:rPr>
          <w:sz w:val="24"/>
          <w:szCs w:val="24"/>
        </w:rPr>
        <w:t>3.8 Реконструкция котельной N 11</w:t>
      </w:r>
    </w:p>
    <w:p w:rsidR="00F2278C" w:rsidRPr="007E2FA4" w:rsidRDefault="00F2278C" w:rsidP="00F2278C">
      <w:pPr>
        <w:widowControl w:val="0"/>
        <w:autoSpaceDE w:val="0"/>
        <w:autoSpaceDN w:val="0"/>
        <w:jc w:val="both"/>
        <w:rPr>
          <w:sz w:val="24"/>
          <w:szCs w:val="24"/>
        </w:rPr>
      </w:pPr>
    </w:p>
    <w:p w:rsidR="00F2278C" w:rsidRPr="007E2FA4" w:rsidRDefault="00F2278C" w:rsidP="00F2278C">
      <w:pPr>
        <w:widowControl w:val="0"/>
        <w:autoSpaceDE w:val="0"/>
        <w:autoSpaceDN w:val="0"/>
        <w:ind w:firstLine="540"/>
        <w:jc w:val="both"/>
        <w:rPr>
          <w:sz w:val="24"/>
          <w:szCs w:val="24"/>
        </w:rPr>
      </w:pPr>
      <w:r w:rsidRPr="007E2FA4">
        <w:rPr>
          <w:sz w:val="24"/>
          <w:szCs w:val="24"/>
        </w:rPr>
        <w:t>На котельной N 11 установлено три котла ТВГ-2,5 и один котел ТВГ-1,5, котлы в эксплуатации с 1959 года, установленная мощность котельной 9 Гкал/ч. Присоединенная нагрузка потребителей составляет 4,93 Гкал/ч из которых 0,2 Гкал/ч на ГВС. При реконструкции планируется демонтаж установленного котельного и насосного оборудования и установка трех водогрейных котлов типа FR-16-3-10-120 мощностью по 3 МВт, и два котла FR-16-2-10-120 мощностью 2 МВт. Котлы предполагается оснастить современными горелками ведущих производителей и установить новое насосное и теплообменное оборудование. Установленная мощность котельной после модернизации составит 13 МВт (11,2,9 Гкал/ч).</w:t>
      </w:r>
    </w:p>
    <w:p w:rsidR="00F2278C" w:rsidRPr="007E2FA4" w:rsidRDefault="00F2278C" w:rsidP="00F2278C">
      <w:pPr>
        <w:widowControl w:val="0"/>
        <w:autoSpaceDE w:val="0"/>
        <w:autoSpaceDN w:val="0"/>
        <w:spacing w:before="220"/>
        <w:ind w:firstLine="540"/>
        <w:jc w:val="both"/>
        <w:rPr>
          <w:sz w:val="24"/>
          <w:szCs w:val="24"/>
        </w:rPr>
      </w:pPr>
      <w:r w:rsidRPr="007E2FA4">
        <w:rPr>
          <w:sz w:val="24"/>
          <w:szCs w:val="24"/>
        </w:rPr>
        <w:t>Зоны действия источников теплоты в перспективе до 2028 года не изменятся."</w:t>
      </w:r>
    </w:p>
    <w:p w:rsidR="00847DF8" w:rsidRDefault="00847DF8" w:rsidP="008C2E1F">
      <w:pPr>
        <w:jc w:val="center"/>
        <w:rPr>
          <w:b/>
          <w:sz w:val="24"/>
          <w:szCs w:val="24"/>
        </w:rPr>
      </w:pPr>
    </w:p>
    <w:p w:rsidR="008C2E1F" w:rsidRPr="008C2E1F" w:rsidRDefault="007E2FA4" w:rsidP="008C2E1F">
      <w:pPr>
        <w:jc w:val="center"/>
        <w:rPr>
          <w:b/>
          <w:sz w:val="24"/>
          <w:szCs w:val="24"/>
        </w:rPr>
      </w:pPr>
      <w:r>
        <w:rPr>
          <w:b/>
          <w:sz w:val="24"/>
          <w:szCs w:val="24"/>
        </w:rPr>
        <w:t>8</w:t>
      </w:r>
      <w:r w:rsidR="008C2E1F" w:rsidRPr="008C2E1F">
        <w:rPr>
          <w:b/>
          <w:sz w:val="24"/>
          <w:szCs w:val="24"/>
        </w:rPr>
        <w:t xml:space="preserve">. Глава </w:t>
      </w:r>
      <w:r>
        <w:rPr>
          <w:b/>
          <w:sz w:val="24"/>
          <w:szCs w:val="24"/>
        </w:rPr>
        <w:t>8</w:t>
      </w:r>
      <w:r w:rsidR="008C2E1F" w:rsidRPr="008C2E1F">
        <w:rPr>
          <w:b/>
          <w:sz w:val="24"/>
          <w:szCs w:val="24"/>
        </w:rPr>
        <w:t xml:space="preserve"> </w:t>
      </w:r>
      <w:r w:rsidR="008C2E1F" w:rsidRPr="008C2E1F">
        <w:rPr>
          <w:b/>
          <w:sz w:val="24"/>
          <w:szCs w:val="24"/>
        </w:rPr>
        <w:br/>
        <w:t xml:space="preserve">«Предложения  по строительству и реконструкции </w:t>
      </w:r>
      <w:r w:rsidR="008C2E1F" w:rsidRPr="008C2E1F">
        <w:rPr>
          <w:b/>
          <w:sz w:val="24"/>
          <w:szCs w:val="24"/>
        </w:rPr>
        <w:br/>
        <w:t>тепловых сетей и сооружений на них»</w:t>
      </w:r>
    </w:p>
    <w:p w:rsidR="008C2E1F" w:rsidRPr="008C2E1F" w:rsidRDefault="008C2E1F" w:rsidP="008C2E1F">
      <w:pPr>
        <w:ind w:firstLine="851"/>
        <w:jc w:val="center"/>
        <w:rPr>
          <w:b/>
          <w:sz w:val="24"/>
          <w:szCs w:val="24"/>
        </w:rPr>
      </w:pPr>
    </w:p>
    <w:p w:rsidR="006541D9" w:rsidRPr="007E2FA4" w:rsidRDefault="006541D9" w:rsidP="006541D9">
      <w:pPr>
        <w:widowControl w:val="0"/>
        <w:autoSpaceDE w:val="0"/>
        <w:autoSpaceDN w:val="0"/>
        <w:spacing w:before="220"/>
        <w:ind w:firstLine="540"/>
        <w:jc w:val="both"/>
        <w:rPr>
          <w:sz w:val="24"/>
          <w:szCs w:val="24"/>
        </w:rPr>
      </w:pPr>
      <w:r w:rsidRPr="007E2FA4">
        <w:rPr>
          <w:sz w:val="24"/>
          <w:szCs w:val="24"/>
        </w:rPr>
        <w:t>"Согласно представленному проекту инвестиционной программы по реконструкции и модернизации системы теплоснабжения города Сердобска, Сердобского района, Пензенской области ЗАО "ЦентрМетроКом-Энерго" на 2018 - 2022 годы к реализации планируются следующие мероприятия:</w:t>
      </w:r>
    </w:p>
    <w:p w:rsidR="006541D9" w:rsidRPr="007E2FA4" w:rsidRDefault="006541D9" w:rsidP="006541D9">
      <w:pPr>
        <w:widowControl w:val="0"/>
        <w:autoSpaceDE w:val="0"/>
        <w:autoSpaceDN w:val="0"/>
        <w:jc w:val="both"/>
        <w:rPr>
          <w:sz w:val="24"/>
          <w:szCs w:val="24"/>
        </w:rPr>
      </w:pPr>
    </w:p>
    <w:p w:rsidR="006541D9" w:rsidRPr="007E2FA4" w:rsidRDefault="006541D9" w:rsidP="006541D9">
      <w:pPr>
        <w:widowControl w:val="0"/>
        <w:autoSpaceDE w:val="0"/>
        <w:autoSpaceDN w:val="0"/>
        <w:jc w:val="center"/>
        <w:rPr>
          <w:sz w:val="24"/>
          <w:szCs w:val="24"/>
        </w:rPr>
      </w:pPr>
      <w:r w:rsidRPr="007E2FA4">
        <w:rPr>
          <w:sz w:val="24"/>
          <w:szCs w:val="24"/>
        </w:rPr>
        <w:t>1. Наладка системы теплоснабжения</w:t>
      </w:r>
    </w:p>
    <w:p w:rsidR="006541D9" w:rsidRPr="007E2FA4" w:rsidRDefault="006541D9" w:rsidP="006541D9">
      <w:pPr>
        <w:widowControl w:val="0"/>
        <w:autoSpaceDE w:val="0"/>
        <w:autoSpaceDN w:val="0"/>
        <w:jc w:val="both"/>
        <w:rPr>
          <w:sz w:val="24"/>
          <w:szCs w:val="24"/>
        </w:rPr>
      </w:pPr>
    </w:p>
    <w:p w:rsidR="006541D9" w:rsidRPr="007E2FA4" w:rsidRDefault="006541D9" w:rsidP="006541D9">
      <w:pPr>
        <w:widowControl w:val="0"/>
        <w:autoSpaceDE w:val="0"/>
        <w:autoSpaceDN w:val="0"/>
        <w:ind w:firstLine="540"/>
        <w:jc w:val="both"/>
        <w:rPr>
          <w:sz w:val="24"/>
          <w:szCs w:val="24"/>
        </w:rPr>
      </w:pPr>
      <w:r w:rsidRPr="007E2FA4">
        <w:rPr>
          <w:sz w:val="24"/>
          <w:szCs w:val="24"/>
        </w:rPr>
        <w:t>Как показало техническое обследование, системы теплоснабжения от всех котельных требует наладки гидравлического режима, о необходимости наладки говорят разницы температур теплоносителя в подающем и обратном трубопроводах, которые в два - три раза ниже, чем по температурному графику.</w:t>
      </w:r>
    </w:p>
    <w:p w:rsidR="006541D9" w:rsidRPr="007E2FA4" w:rsidRDefault="006541D9" w:rsidP="006541D9">
      <w:pPr>
        <w:widowControl w:val="0"/>
        <w:autoSpaceDE w:val="0"/>
        <w:autoSpaceDN w:val="0"/>
        <w:spacing w:before="220"/>
        <w:ind w:firstLine="540"/>
        <w:jc w:val="both"/>
        <w:rPr>
          <w:sz w:val="24"/>
          <w:szCs w:val="24"/>
        </w:rPr>
      </w:pPr>
      <w:r w:rsidRPr="007E2FA4">
        <w:rPr>
          <w:sz w:val="24"/>
          <w:szCs w:val="24"/>
        </w:rPr>
        <w:t>Предполагается провести разработку гидравлического режима на основании которого провести регулировку системы. Данное мероприятие позволит снизить расход электроэнергии на перекачку теплоносителя на 50%. Таким образом, расход электроэнергии снизится с 3259 тыс. кВт*ч. до 1630 тыс. кВт*ч. Инвестиции составят 6408 тыс. руб.</w:t>
      </w:r>
    </w:p>
    <w:p w:rsidR="006541D9" w:rsidRPr="007E2FA4" w:rsidRDefault="006541D9" w:rsidP="006541D9">
      <w:pPr>
        <w:widowControl w:val="0"/>
        <w:autoSpaceDE w:val="0"/>
        <w:autoSpaceDN w:val="0"/>
        <w:spacing w:before="220"/>
        <w:ind w:firstLine="540"/>
        <w:jc w:val="both"/>
        <w:rPr>
          <w:sz w:val="24"/>
          <w:szCs w:val="24"/>
        </w:rPr>
      </w:pPr>
      <w:r w:rsidRPr="007E2FA4">
        <w:rPr>
          <w:sz w:val="24"/>
          <w:szCs w:val="24"/>
        </w:rPr>
        <w:t>Реализация данного мероприятия предполагается в три этапа:</w:t>
      </w:r>
    </w:p>
    <w:p w:rsidR="006541D9" w:rsidRPr="007E2FA4" w:rsidRDefault="006541D9" w:rsidP="006541D9">
      <w:pPr>
        <w:widowControl w:val="0"/>
        <w:autoSpaceDE w:val="0"/>
        <w:autoSpaceDN w:val="0"/>
        <w:spacing w:before="220"/>
        <w:ind w:firstLine="540"/>
        <w:jc w:val="both"/>
        <w:rPr>
          <w:sz w:val="24"/>
          <w:szCs w:val="24"/>
        </w:rPr>
      </w:pPr>
      <w:r w:rsidRPr="007E2FA4">
        <w:rPr>
          <w:sz w:val="24"/>
          <w:szCs w:val="24"/>
        </w:rPr>
        <w:t>1 этап, в 2018 году проводится наладка систем теплоснабжения от котельной N 3.</w:t>
      </w:r>
    </w:p>
    <w:p w:rsidR="006541D9" w:rsidRPr="007E2FA4" w:rsidRDefault="006541D9" w:rsidP="006541D9">
      <w:pPr>
        <w:widowControl w:val="0"/>
        <w:autoSpaceDE w:val="0"/>
        <w:autoSpaceDN w:val="0"/>
        <w:spacing w:before="220"/>
        <w:ind w:firstLine="540"/>
        <w:jc w:val="both"/>
        <w:rPr>
          <w:sz w:val="24"/>
          <w:szCs w:val="24"/>
        </w:rPr>
      </w:pPr>
      <w:r w:rsidRPr="007E2FA4">
        <w:rPr>
          <w:sz w:val="24"/>
          <w:szCs w:val="24"/>
        </w:rPr>
        <w:t>2 этап, в 2019 году проводится наладка систем теплоснабжения от котельных N 1, 2, 7;</w:t>
      </w:r>
    </w:p>
    <w:p w:rsidR="006541D9" w:rsidRPr="007E2FA4" w:rsidRDefault="006541D9" w:rsidP="006541D9">
      <w:pPr>
        <w:widowControl w:val="0"/>
        <w:autoSpaceDE w:val="0"/>
        <w:autoSpaceDN w:val="0"/>
        <w:spacing w:before="220"/>
        <w:ind w:firstLine="540"/>
        <w:jc w:val="both"/>
        <w:rPr>
          <w:sz w:val="24"/>
          <w:szCs w:val="24"/>
        </w:rPr>
      </w:pPr>
      <w:r w:rsidRPr="007E2FA4">
        <w:rPr>
          <w:sz w:val="24"/>
          <w:szCs w:val="24"/>
        </w:rPr>
        <w:t>3 этап, в 2020 году проводится наладка систем теплоснабжения от котельных N 4, 6, 9 и 11.</w:t>
      </w:r>
    </w:p>
    <w:p w:rsidR="006541D9" w:rsidRPr="007E2FA4" w:rsidRDefault="006541D9" w:rsidP="006541D9">
      <w:pPr>
        <w:widowControl w:val="0"/>
        <w:autoSpaceDE w:val="0"/>
        <w:autoSpaceDN w:val="0"/>
        <w:spacing w:before="220"/>
        <w:ind w:firstLine="540"/>
        <w:jc w:val="both"/>
        <w:rPr>
          <w:sz w:val="24"/>
          <w:szCs w:val="24"/>
        </w:rPr>
      </w:pPr>
      <w:r w:rsidRPr="007E2FA4">
        <w:rPr>
          <w:sz w:val="24"/>
          <w:szCs w:val="24"/>
        </w:rPr>
        <w:t>Инвестиции в первый этап составят 771 тыс. руб., реализация данных мероприятий позволит сэкономить 190 тыс. кВт*ч в год.</w:t>
      </w:r>
    </w:p>
    <w:p w:rsidR="006541D9" w:rsidRPr="007E2FA4" w:rsidRDefault="006541D9" w:rsidP="006541D9">
      <w:pPr>
        <w:widowControl w:val="0"/>
        <w:autoSpaceDE w:val="0"/>
        <w:autoSpaceDN w:val="0"/>
        <w:spacing w:before="220"/>
        <w:ind w:firstLine="540"/>
        <w:jc w:val="both"/>
        <w:rPr>
          <w:sz w:val="24"/>
          <w:szCs w:val="24"/>
        </w:rPr>
      </w:pPr>
      <w:r w:rsidRPr="007E2FA4">
        <w:rPr>
          <w:sz w:val="24"/>
          <w:szCs w:val="24"/>
        </w:rPr>
        <w:t>Инвестиции во второй этап составят 2405 тыс. руб., реализация данных мероприятий позволит сэкономить 910 тыс. кВт*ч в год.</w:t>
      </w:r>
    </w:p>
    <w:p w:rsidR="006541D9" w:rsidRPr="007E2FA4" w:rsidRDefault="006541D9" w:rsidP="006541D9">
      <w:pPr>
        <w:widowControl w:val="0"/>
        <w:autoSpaceDE w:val="0"/>
        <w:autoSpaceDN w:val="0"/>
        <w:spacing w:before="220"/>
        <w:ind w:firstLine="540"/>
        <w:jc w:val="both"/>
        <w:rPr>
          <w:sz w:val="24"/>
          <w:szCs w:val="24"/>
        </w:rPr>
      </w:pPr>
      <w:r w:rsidRPr="007E2FA4">
        <w:rPr>
          <w:sz w:val="24"/>
          <w:szCs w:val="24"/>
        </w:rPr>
        <w:t>Инвестиции в третий этап составят 3232 тыс. руб., реализация данных мероприятий позволит сэкономить 530 тыс. кВт*ч в год.</w:t>
      </w:r>
    </w:p>
    <w:p w:rsidR="006541D9" w:rsidRPr="007E2FA4" w:rsidRDefault="006541D9" w:rsidP="006541D9">
      <w:pPr>
        <w:widowControl w:val="0"/>
        <w:autoSpaceDE w:val="0"/>
        <w:autoSpaceDN w:val="0"/>
        <w:jc w:val="both"/>
        <w:rPr>
          <w:sz w:val="24"/>
          <w:szCs w:val="24"/>
        </w:rPr>
      </w:pPr>
    </w:p>
    <w:p w:rsidR="006541D9" w:rsidRPr="007E2FA4" w:rsidRDefault="006541D9" w:rsidP="006541D9">
      <w:pPr>
        <w:widowControl w:val="0"/>
        <w:autoSpaceDE w:val="0"/>
        <w:autoSpaceDN w:val="0"/>
        <w:jc w:val="center"/>
        <w:rPr>
          <w:sz w:val="24"/>
          <w:szCs w:val="24"/>
        </w:rPr>
      </w:pPr>
      <w:r w:rsidRPr="007E2FA4">
        <w:rPr>
          <w:sz w:val="24"/>
          <w:szCs w:val="24"/>
        </w:rPr>
        <w:t>2. Перекладка теплотрасс</w:t>
      </w:r>
    </w:p>
    <w:p w:rsidR="006541D9" w:rsidRPr="007E2FA4" w:rsidRDefault="006541D9" w:rsidP="006541D9">
      <w:pPr>
        <w:widowControl w:val="0"/>
        <w:autoSpaceDE w:val="0"/>
        <w:autoSpaceDN w:val="0"/>
        <w:jc w:val="both"/>
        <w:rPr>
          <w:sz w:val="24"/>
          <w:szCs w:val="24"/>
        </w:rPr>
      </w:pPr>
    </w:p>
    <w:p w:rsidR="006541D9" w:rsidRPr="007E2FA4" w:rsidRDefault="006541D9" w:rsidP="006541D9">
      <w:pPr>
        <w:widowControl w:val="0"/>
        <w:autoSpaceDE w:val="0"/>
        <w:autoSpaceDN w:val="0"/>
        <w:ind w:firstLine="540"/>
        <w:jc w:val="both"/>
        <w:rPr>
          <w:sz w:val="24"/>
          <w:szCs w:val="24"/>
        </w:rPr>
      </w:pPr>
      <w:r w:rsidRPr="007E2FA4">
        <w:rPr>
          <w:sz w:val="24"/>
          <w:szCs w:val="24"/>
        </w:rPr>
        <w:t>Ряд участков тепловых сетей выработали нормативный срок службы и требуют замены. В первую очередь требуют реконструкции тепловые сети, проложенные подземной прокладкой, данные участки характеризуются прорывами и высокими тепловыми потерями на данных участках. Мероприятие предполагает перекладку наиболее проблемных участков общей протяженностью 1417 м. Реконструкция данных участков позволит повысить надежность теплоснабжения и снизит тепловые потери. При реконструкции планируется переложить трубопроводы с применением предизолированных труб с ППУ изоляцией, проложенных бесканальной прокладкой. Проведение реконструкции планируется за три года.</w:t>
      </w:r>
    </w:p>
    <w:p w:rsidR="006541D9" w:rsidRPr="007E2FA4" w:rsidRDefault="006541D9" w:rsidP="006541D9">
      <w:pPr>
        <w:widowControl w:val="0"/>
        <w:autoSpaceDE w:val="0"/>
        <w:autoSpaceDN w:val="0"/>
        <w:spacing w:before="220"/>
        <w:ind w:firstLine="540"/>
        <w:jc w:val="both"/>
        <w:rPr>
          <w:sz w:val="24"/>
          <w:szCs w:val="24"/>
        </w:rPr>
      </w:pPr>
      <w:r w:rsidRPr="007E2FA4">
        <w:rPr>
          <w:sz w:val="24"/>
          <w:szCs w:val="24"/>
        </w:rPr>
        <w:t>В таблице 5 приведены участки, реконструкция которых запланирована и необходимый объем инвестиций для реализации мероприятий, определенные на основании укрупненного сметного расчета, выполненного по части 13 НЦС 81-02-13-2014 утвержденных приказом Министерством строительства и жилищно-коммунального хозяйства N 506/пр от 28 августа 2014 г.</w:t>
      </w:r>
    </w:p>
    <w:p w:rsidR="006541D9" w:rsidRPr="007E2FA4" w:rsidRDefault="006541D9" w:rsidP="006541D9">
      <w:pPr>
        <w:widowControl w:val="0"/>
        <w:autoSpaceDE w:val="0"/>
        <w:autoSpaceDN w:val="0"/>
        <w:jc w:val="both"/>
        <w:rPr>
          <w:sz w:val="24"/>
          <w:szCs w:val="24"/>
        </w:rPr>
      </w:pPr>
    </w:p>
    <w:p w:rsidR="006541D9" w:rsidRPr="007E2FA4" w:rsidRDefault="006541D9" w:rsidP="006541D9">
      <w:pPr>
        <w:widowControl w:val="0"/>
        <w:autoSpaceDE w:val="0"/>
        <w:autoSpaceDN w:val="0"/>
        <w:jc w:val="right"/>
        <w:rPr>
          <w:sz w:val="24"/>
          <w:szCs w:val="24"/>
        </w:rPr>
      </w:pPr>
      <w:r w:rsidRPr="007E2FA4">
        <w:rPr>
          <w:sz w:val="24"/>
          <w:szCs w:val="24"/>
        </w:rPr>
        <w:t>Таблица 49</w:t>
      </w:r>
    </w:p>
    <w:p w:rsidR="006541D9" w:rsidRPr="007E2FA4" w:rsidRDefault="006541D9" w:rsidP="006541D9">
      <w:pPr>
        <w:widowControl w:val="0"/>
        <w:autoSpaceDE w:val="0"/>
        <w:autoSpaceDN w:val="0"/>
        <w:jc w:val="right"/>
        <w:rPr>
          <w:sz w:val="24"/>
          <w:szCs w:val="24"/>
        </w:rPr>
      </w:pPr>
    </w:p>
    <w:p w:rsidR="006541D9" w:rsidRPr="007E2FA4" w:rsidRDefault="006541D9" w:rsidP="006541D9">
      <w:pPr>
        <w:spacing w:line="276" w:lineRule="auto"/>
        <w:rPr>
          <w:rFonts w:eastAsia="Calibri"/>
          <w:sz w:val="24"/>
          <w:szCs w:val="24"/>
          <w:lang w:eastAsia="en-US"/>
        </w:rPr>
        <w:sectPr w:rsidR="006541D9" w:rsidRPr="007E2FA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098"/>
        <w:gridCol w:w="1361"/>
        <w:gridCol w:w="1444"/>
        <w:gridCol w:w="2044"/>
        <w:gridCol w:w="2044"/>
        <w:gridCol w:w="2044"/>
      </w:tblGrid>
      <w:tr w:rsidR="006541D9" w:rsidRPr="00F2278C" w:rsidTr="00AB791C">
        <w:tc>
          <w:tcPr>
            <w:tcW w:w="737" w:type="dxa"/>
            <w:vMerge w:val="restart"/>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widowControl w:val="0"/>
              <w:autoSpaceDE w:val="0"/>
              <w:autoSpaceDN w:val="0"/>
              <w:spacing w:line="276" w:lineRule="auto"/>
              <w:jc w:val="center"/>
              <w:rPr>
                <w:sz w:val="22"/>
                <w:lang w:eastAsia="en-US"/>
              </w:rPr>
            </w:pPr>
            <w:r w:rsidRPr="00F2278C">
              <w:rPr>
                <w:sz w:val="22"/>
                <w:lang w:eastAsia="en-US"/>
              </w:rPr>
              <w:t>Год</w:t>
            </w:r>
          </w:p>
        </w:tc>
        <w:tc>
          <w:tcPr>
            <w:tcW w:w="2098" w:type="dxa"/>
            <w:vMerge w:val="restart"/>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widowControl w:val="0"/>
              <w:autoSpaceDE w:val="0"/>
              <w:autoSpaceDN w:val="0"/>
              <w:spacing w:line="276" w:lineRule="auto"/>
              <w:jc w:val="center"/>
              <w:rPr>
                <w:sz w:val="22"/>
                <w:lang w:eastAsia="en-US"/>
              </w:rPr>
            </w:pPr>
            <w:r w:rsidRPr="00F2278C">
              <w:rPr>
                <w:sz w:val="22"/>
                <w:lang w:eastAsia="en-US"/>
              </w:rPr>
              <w:t>Адрес</w:t>
            </w:r>
          </w:p>
        </w:tc>
        <w:tc>
          <w:tcPr>
            <w:tcW w:w="1361" w:type="dxa"/>
            <w:vMerge w:val="restart"/>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widowControl w:val="0"/>
              <w:autoSpaceDE w:val="0"/>
              <w:autoSpaceDN w:val="0"/>
              <w:spacing w:line="276" w:lineRule="auto"/>
              <w:jc w:val="center"/>
              <w:rPr>
                <w:sz w:val="22"/>
                <w:lang w:eastAsia="en-US"/>
              </w:rPr>
            </w:pPr>
            <w:r w:rsidRPr="00F2278C">
              <w:rPr>
                <w:sz w:val="22"/>
                <w:lang w:eastAsia="en-US"/>
              </w:rPr>
              <w:t>Диаметр трубопроводов, мм</w:t>
            </w:r>
          </w:p>
        </w:tc>
        <w:tc>
          <w:tcPr>
            <w:tcW w:w="1444" w:type="dxa"/>
            <w:vMerge w:val="restart"/>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widowControl w:val="0"/>
              <w:autoSpaceDE w:val="0"/>
              <w:autoSpaceDN w:val="0"/>
              <w:spacing w:line="276" w:lineRule="auto"/>
              <w:jc w:val="center"/>
              <w:rPr>
                <w:sz w:val="22"/>
                <w:lang w:eastAsia="en-US"/>
              </w:rPr>
            </w:pPr>
            <w:r w:rsidRPr="00F2278C">
              <w:rPr>
                <w:sz w:val="22"/>
                <w:lang w:eastAsia="en-US"/>
              </w:rPr>
              <w:t>Протяженность участка, м</w:t>
            </w:r>
          </w:p>
        </w:tc>
        <w:tc>
          <w:tcPr>
            <w:tcW w:w="4088" w:type="dxa"/>
            <w:gridSpan w:val="2"/>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widowControl w:val="0"/>
              <w:autoSpaceDE w:val="0"/>
              <w:autoSpaceDN w:val="0"/>
              <w:spacing w:line="276" w:lineRule="auto"/>
              <w:jc w:val="center"/>
              <w:rPr>
                <w:sz w:val="22"/>
                <w:lang w:eastAsia="en-US"/>
              </w:rPr>
            </w:pPr>
            <w:r w:rsidRPr="00F2278C">
              <w:rPr>
                <w:sz w:val="22"/>
                <w:lang w:eastAsia="en-US"/>
              </w:rPr>
              <w:t>Годовые тепловые потери, Гкал</w:t>
            </w:r>
          </w:p>
        </w:tc>
        <w:tc>
          <w:tcPr>
            <w:tcW w:w="2044" w:type="dxa"/>
            <w:vMerge w:val="restart"/>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widowControl w:val="0"/>
              <w:autoSpaceDE w:val="0"/>
              <w:autoSpaceDN w:val="0"/>
              <w:spacing w:line="276" w:lineRule="auto"/>
              <w:jc w:val="center"/>
              <w:rPr>
                <w:sz w:val="22"/>
                <w:lang w:eastAsia="en-US"/>
              </w:rPr>
            </w:pPr>
            <w:r w:rsidRPr="00F2278C">
              <w:rPr>
                <w:sz w:val="22"/>
                <w:lang w:eastAsia="en-US"/>
              </w:rPr>
              <w:t>Стоимость реконструкции в тыс. руб.</w:t>
            </w:r>
          </w:p>
        </w:tc>
      </w:tr>
      <w:tr w:rsidR="006541D9" w:rsidRPr="00F2278C" w:rsidTr="00AB791C">
        <w:tc>
          <w:tcPr>
            <w:tcW w:w="737" w:type="dxa"/>
            <w:vMerge/>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rPr>
                <w:sz w:val="22"/>
                <w:lang w:eastAsia="en-US"/>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rPr>
                <w:sz w:val="22"/>
                <w:lang w:eastAsia="en-US"/>
              </w:rPr>
            </w:pPr>
          </w:p>
        </w:tc>
        <w:tc>
          <w:tcPr>
            <w:tcW w:w="1361" w:type="dxa"/>
            <w:vMerge/>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rPr>
                <w:sz w:val="22"/>
                <w:lang w:eastAsia="en-US"/>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rPr>
                <w:sz w:val="22"/>
                <w:lang w:eastAsia="en-US"/>
              </w:rPr>
            </w:pPr>
          </w:p>
        </w:tc>
        <w:tc>
          <w:tcPr>
            <w:tcW w:w="2044" w:type="dxa"/>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widowControl w:val="0"/>
              <w:autoSpaceDE w:val="0"/>
              <w:autoSpaceDN w:val="0"/>
              <w:spacing w:line="276" w:lineRule="auto"/>
              <w:jc w:val="center"/>
              <w:rPr>
                <w:sz w:val="22"/>
                <w:lang w:eastAsia="en-US"/>
              </w:rPr>
            </w:pPr>
            <w:r w:rsidRPr="00F2278C">
              <w:rPr>
                <w:sz w:val="22"/>
                <w:lang w:eastAsia="en-US"/>
              </w:rPr>
              <w:t>До реконструкции</w:t>
            </w:r>
          </w:p>
        </w:tc>
        <w:tc>
          <w:tcPr>
            <w:tcW w:w="2044" w:type="dxa"/>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widowControl w:val="0"/>
              <w:autoSpaceDE w:val="0"/>
              <w:autoSpaceDN w:val="0"/>
              <w:spacing w:line="276" w:lineRule="auto"/>
              <w:jc w:val="center"/>
              <w:rPr>
                <w:sz w:val="22"/>
                <w:lang w:eastAsia="en-US"/>
              </w:rPr>
            </w:pPr>
            <w:r w:rsidRPr="00F2278C">
              <w:rPr>
                <w:sz w:val="22"/>
                <w:lang w:eastAsia="en-US"/>
              </w:rPr>
              <w:t>После реконструкции</w:t>
            </w:r>
          </w:p>
        </w:tc>
        <w:tc>
          <w:tcPr>
            <w:tcW w:w="2044" w:type="dxa"/>
            <w:vMerge/>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rPr>
                <w:sz w:val="22"/>
                <w:lang w:eastAsia="en-US"/>
              </w:rPr>
            </w:pPr>
          </w:p>
        </w:tc>
      </w:tr>
      <w:tr w:rsidR="006541D9" w:rsidRPr="00F2278C" w:rsidTr="00AB791C">
        <w:tc>
          <w:tcPr>
            <w:tcW w:w="737" w:type="dxa"/>
            <w:vMerge w:val="restart"/>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widowControl w:val="0"/>
              <w:autoSpaceDE w:val="0"/>
              <w:autoSpaceDN w:val="0"/>
              <w:spacing w:line="276" w:lineRule="auto"/>
              <w:jc w:val="center"/>
              <w:rPr>
                <w:sz w:val="22"/>
                <w:lang w:eastAsia="en-US"/>
              </w:rPr>
            </w:pPr>
            <w:r w:rsidRPr="00F2278C">
              <w:rPr>
                <w:sz w:val="22"/>
                <w:lang w:eastAsia="en-US"/>
              </w:rPr>
              <w:t>2018</w:t>
            </w:r>
          </w:p>
        </w:tc>
        <w:tc>
          <w:tcPr>
            <w:tcW w:w="2098" w:type="dxa"/>
            <w:vMerge w:val="restart"/>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widowControl w:val="0"/>
              <w:autoSpaceDE w:val="0"/>
              <w:autoSpaceDN w:val="0"/>
              <w:spacing w:line="276" w:lineRule="auto"/>
              <w:rPr>
                <w:sz w:val="22"/>
                <w:lang w:eastAsia="en-US"/>
              </w:rPr>
            </w:pPr>
            <w:r w:rsidRPr="00F2278C">
              <w:rPr>
                <w:sz w:val="22"/>
                <w:lang w:eastAsia="en-US"/>
              </w:rPr>
              <w:t>Теплосеть от котельной N 3 в районе домов 158 и 158А по ул. Максима Горького</w:t>
            </w:r>
          </w:p>
        </w:tc>
        <w:tc>
          <w:tcPr>
            <w:tcW w:w="1361" w:type="dxa"/>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widowControl w:val="0"/>
              <w:autoSpaceDE w:val="0"/>
              <w:autoSpaceDN w:val="0"/>
              <w:spacing w:line="276" w:lineRule="auto"/>
              <w:jc w:val="center"/>
              <w:rPr>
                <w:sz w:val="22"/>
                <w:lang w:eastAsia="en-US"/>
              </w:rPr>
            </w:pPr>
            <w:r w:rsidRPr="00F2278C">
              <w:rPr>
                <w:sz w:val="22"/>
                <w:lang w:eastAsia="en-US"/>
              </w:rPr>
              <w:t>150</w:t>
            </w:r>
          </w:p>
        </w:tc>
        <w:tc>
          <w:tcPr>
            <w:tcW w:w="1444" w:type="dxa"/>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widowControl w:val="0"/>
              <w:autoSpaceDE w:val="0"/>
              <w:autoSpaceDN w:val="0"/>
              <w:spacing w:line="276" w:lineRule="auto"/>
              <w:jc w:val="center"/>
              <w:rPr>
                <w:sz w:val="22"/>
                <w:lang w:eastAsia="en-US"/>
              </w:rPr>
            </w:pPr>
            <w:r w:rsidRPr="00F2278C">
              <w:rPr>
                <w:sz w:val="22"/>
                <w:lang w:eastAsia="en-US"/>
              </w:rPr>
              <w:t>189</w:t>
            </w:r>
          </w:p>
        </w:tc>
        <w:tc>
          <w:tcPr>
            <w:tcW w:w="2044" w:type="dxa"/>
            <w:vMerge w:val="restart"/>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widowControl w:val="0"/>
              <w:autoSpaceDE w:val="0"/>
              <w:autoSpaceDN w:val="0"/>
              <w:spacing w:line="276" w:lineRule="auto"/>
              <w:jc w:val="center"/>
              <w:rPr>
                <w:sz w:val="22"/>
                <w:lang w:eastAsia="en-US"/>
              </w:rPr>
            </w:pPr>
            <w:r w:rsidRPr="00F2278C">
              <w:rPr>
                <w:sz w:val="22"/>
                <w:lang w:eastAsia="en-US"/>
              </w:rPr>
              <w:t>213</w:t>
            </w:r>
          </w:p>
        </w:tc>
        <w:tc>
          <w:tcPr>
            <w:tcW w:w="2044" w:type="dxa"/>
            <w:vMerge w:val="restart"/>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widowControl w:val="0"/>
              <w:autoSpaceDE w:val="0"/>
              <w:autoSpaceDN w:val="0"/>
              <w:spacing w:line="276" w:lineRule="auto"/>
              <w:jc w:val="center"/>
              <w:rPr>
                <w:sz w:val="22"/>
                <w:lang w:eastAsia="en-US"/>
              </w:rPr>
            </w:pPr>
            <w:r w:rsidRPr="00F2278C">
              <w:rPr>
                <w:sz w:val="22"/>
                <w:lang w:eastAsia="en-US"/>
              </w:rPr>
              <w:t>82</w:t>
            </w:r>
          </w:p>
        </w:tc>
        <w:tc>
          <w:tcPr>
            <w:tcW w:w="2044" w:type="dxa"/>
            <w:vMerge w:val="restart"/>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widowControl w:val="0"/>
              <w:autoSpaceDE w:val="0"/>
              <w:autoSpaceDN w:val="0"/>
              <w:spacing w:line="276" w:lineRule="auto"/>
              <w:jc w:val="center"/>
              <w:rPr>
                <w:sz w:val="22"/>
                <w:lang w:eastAsia="en-US"/>
              </w:rPr>
            </w:pPr>
            <w:r w:rsidRPr="00F2278C">
              <w:rPr>
                <w:sz w:val="22"/>
                <w:lang w:eastAsia="en-US"/>
              </w:rPr>
              <w:t>4709</w:t>
            </w:r>
          </w:p>
        </w:tc>
      </w:tr>
      <w:tr w:rsidR="006541D9" w:rsidRPr="00F2278C" w:rsidTr="00AB791C">
        <w:tc>
          <w:tcPr>
            <w:tcW w:w="737" w:type="dxa"/>
            <w:vMerge/>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rPr>
                <w:sz w:val="22"/>
                <w:lang w:eastAsia="en-US"/>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rPr>
                <w:sz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widowControl w:val="0"/>
              <w:autoSpaceDE w:val="0"/>
              <w:autoSpaceDN w:val="0"/>
              <w:spacing w:line="276" w:lineRule="auto"/>
              <w:jc w:val="center"/>
              <w:rPr>
                <w:sz w:val="22"/>
                <w:lang w:eastAsia="en-US"/>
              </w:rPr>
            </w:pPr>
            <w:r w:rsidRPr="00F2278C">
              <w:rPr>
                <w:sz w:val="22"/>
                <w:lang w:eastAsia="en-US"/>
              </w:rPr>
              <w:t>80</w:t>
            </w:r>
          </w:p>
        </w:tc>
        <w:tc>
          <w:tcPr>
            <w:tcW w:w="1444" w:type="dxa"/>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widowControl w:val="0"/>
              <w:autoSpaceDE w:val="0"/>
              <w:autoSpaceDN w:val="0"/>
              <w:spacing w:line="276" w:lineRule="auto"/>
              <w:jc w:val="center"/>
              <w:rPr>
                <w:sz w:val="22"/>
                <w:lang w:eastAsia="en-US"/>
              </w:rPr>
            </w:pPr>
            <w:r w:rsidRPr="00F2278C">
              <w:rPr>
                <w:sz w:val="22"/>
                <w:lang w:eastAsia="en-US"/>
              </w:rPr>
              <w:t>145</w:t>
            </w:r>
          </w:p>
        </w:tc>
        <w:tc>
          <w:tcPr>
            <w:tcW w:w="4088" w:type="dxa"/>
            <w:vMerge/>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rPr>
                <w:sz w:val="22"/>
                <w:lang w:eastAsia="en-US"/>
              </w:rPr>
            </w:pPr>
          </w:p>
        </w:tc>
        <w:tc>
          <w:tcPr>
            <w:tcW w:w="2044" w:type="dxa"/>
            <w:vMerge/>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rPr>
                <w:sz w:val="22"/>
                <w:lang w:eastAsia="en-US"/>
              </w:rPr>
            </w:pPr>
          </w:p>
        </w:tc>
        <w:tc>
          <w:tcPr>
            <w:tcW w:w="2044" w:type="dxa"/>
            <w:vMerge/>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rPr>
                <w:sz w:val="22"/>
                <w:lang w:eastAsia="en-US"/>
              </w:rPr>
            </w:pPr>
          </w:p>
        </w:tc>
      </w:tr>
      <w:tr w:rsidR="006541D9" w:rsidRPr="00F2278C" w:rsidTr="00AB791C">
        <w:tc>
          <w:tcPr>
            <w:tcW w:w="737" w:type="dxa"/>
            <w:vMerge/>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rPr>
                <w:sz w:val="22"/>
                <w:lang w:eastAsia="en-US"/>
              </w:rPr>
            </w:pPr>
          </w:p>
        </w:tc>
        <w:tc>
          <w:tcPr>
            <w:tcW w:w="2098" w:type="dxa"/>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widowControl w:val="0"/>
              <w:autoSpaceDE w:val="0"/>
              <w:autoSpaceDN w:val="0"/>
              <w:spacing w:line="276" w:lineRule="auto"/>
              <w:rPr>
                <w:sz w:val="22"/>
                <w:lang w:eastAsia="en-US"/>
              </w:rPr>
            </w:pPr>
            <w:r w:rsidRPr="00F2278C">
              <w:rPr>
                <w:sz w:val="22"/>
                <w:lang w:eastAsia="en-US"/>
              </w:rPr>
              <w:t>Головной участок от котельной N 3</w:t>
            </w:r>
          </w:p>
        </w:tc>
        <w:tc>
          <w:tcPr>
            <w:tcW w:w="1361" w:type="dxa"/>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widowControl w:val="0"/>
              <w:autoSpaceDE w:val="0"/>
              <w:autoSpaceDN w:val="0"/>
              <w:spacing w:line="276" w:lineRule="auto"/>
              <w:jc w:val="center"/>
              <w:rPr>
                <w:sz w:val="22"/>
                <w:lang w:eastAsia="en-US"/>
              </w:rPr>
            </w:pPr>
            <w:r w:rsidRPr="00F2278C">
              <w:rPr>
                <w:sz w:val="22"/>
                <w:lang w:eastAsia="en-US"/>
              </w:rPr>
              <w:t>200</w:t>
            </w:r>
          </w:p>
        </w:tc>
        <w:tc>
          <w:tcPr>
            <w:tcW w:w="1444" w:type="dxa"/>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widowControl w:val="0"/>
              <w:autoSpaceDE w:val="0"/>
              <w:autoSpaceDN w:val="0"/>
              <w:spacing w:line="276" w:lineRule="auto"/>
              <w:jc w:val="center"/>
              <w:rPr>
                <w:sz w:val="22"/>
                <w:lang w:eastAsia="en-US"/>
              </w:rPr>
            </w:pPr>
            <w:r w:rsidRPr="00F2278C">
              <w:rPr>
                <w:sz w:val="22"/>
                <w:lang w:eastAsia="en-US"/>
              </w:rPr>
              <w:t>32</w:t>
            </w:r>
          </w:p>
        </w:tc>
        <w:tc>
          <w:tcPr>
            <w:tcW w:w="2044" w:type="dxa"/>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widowControl w:val="0"/>
              <w:autoSpaceDE w:val="0"/>
              <w:autoSpaceDN w:val="0"/>
              <w:spacing w:line="276" w:lineRule="auto"/>
              <w:jc w:val="center"/>
              <w:rPr>
                <w:sz w:val="22"/>
                <w:lang w:eastAsia="en-US"/>
              </w:rPr>
            </w:pPr>
            <w:r w:rsidRPr="00F2278C">
              <w:rPr>
                <w:sz w:val="22"/>
                <w:lang w:eastAsia="en-US"/>
              </w:rPr>
              <w:t>28</w:t>
            </w:r>
          </w:p>
        </w:tc>
        <w:tc>
          <w:tcPr>
            <w:tcW w:w="2044" w:type="dxa"/>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widowControl w:val="0"/>
              <w:autoSpaceDE w:val="0"/>
              <w:autoSpaceDN w:val="0"/>
              <w:spacing w:line="276" w:lineRule="auto"/>
              <w:jc w:val="center"/>
              <w:rPr>
                <w:sz w:val="22"/>
                <w:lang w:eastAsia="en-US"/>
              </w:rPr>
            </w:pPr>
            <w:r w:rsidRPr="00F2278C">
              <w:rPr>
                <w:sz w:val="22"/>
                <w:lang w:eastAsia="en-US"/>
              </w:rPr>
              <w:t>11</w:t>
            </w:r>
          </w:p>
        </w:tc>
        <w:tc>
          <w:tcPr>
            <w:tcW w:w="2044" w:type="dxa"/>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widowControl w:val="0"/>
              <w:autoSpaceDE w:val="0"/>
              <w:autoSpaceDN w:val="0"/>
              <w:spacing w:line="276" w:lineRule="auto"/>
              <w:jc w:val="center"/>
              <w:rPr>
                <w:sz w:val="22"/>
                <w:lang w:eastAsia="en-US"/>
              </w:rPr>
            </w:pPr>
            <w:r w:rsidRPr="00F2278C">
              <w:rPr>
                <w:sz w:val="22"/>
                <w:lang w:eastAsia="en-US"/>
              </w:rPr>
              <w:t>632</w:t>
            </w:r>
          </w:p>
        </w:tc>
      </w:tr>
      <w:tr w:rsidR="006541D9" w:rsidRPr="00F2278C" w:rsidTr="00AB791C">
        <w:tc>
          <w:tcPr>
            <w:tcW w:w="737" w:type="dxa"/>
            <w:vMerge/>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rPr>
                <w:sz w:val="22"/>
                <w:lang w:eastAsia="en-US"/>
              </w:rPr>
            </w:pPr>
          </w:p>
        </w:tc>
        <w:tc>
          <w:tcPr>
            <w:tcW w:w="2098" w:type="dxa"/>
            <w:vMerge w:val="restart"/>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widowControl w:val="0"/>
              <w:autoSpaceDE w:val="0"/>
              <w:autoSpaceDN w:val="0"/>
              <w:spacing w:line="276" w:lineRule="auto"/>
              <w:rPr>
                <w:sz w:val="22"/>
                <w:lang w:eastAsia="en-US"/>
              </w:rPr>
            </w:pPr>
            <w:r w:rsidRPr="00F2278C">
              <w:rPr>
                <w:sz w:val="22"/>
                <w:lang w:eastAsia="en-US"/>
              </w:rPr>
              <w:t>Теплосеть от котельной N 6 от д. 59 по ул. Ленина до Спортивной школы.</w:t>
            </w:r>
          </w:p>
        </w:tc>
        <w:tc>
          <w:tcPr>
            <w:tcW w:w="1361" w:type="dxa"/>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widowControl w:val="0"/>
              <w:autoSpaceDE w:val="0"/>
              <w:autoSpaceDN w:val="0"/>
              <w:spacing w:line="276" w:lineRule="auto"/>
              <w:jc w:val="center"/>
              <w:rPr>
                <w:sz w:val="22"/>
                <w:lang w:eastAsia="en-US"/>
              </w:rPr>
            </w:pPr>
            <w:r w:rsidRPr="00F2278C">
              <w:rPr>
                <w:sz w:val="22"/>
                <w:lang w:eastAsia="en-US"/>
              </w:rPr>
              <w:t>150</w:t>
            </w:r>
          </w:p>
        </w:tc>
        <w:tc>
          <w:tcPr>
            <w:tcW w:w="1444" w:type="dxa"/>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widowControl w:val="0"/>
              <w:autoSpaceDE w:val="0"/>
              <w:autoSpaceDN w:val="0"/>
              <w:spacing w:line="276" w:lineRule="auto"/>
              <w:jc w:val="center"/>
              <w:rPr>
                <w:sz w:val="22"/>
                <w:lang w:eastAsia="en-US"/>
              </w:rPr>
            </w:pPr>
            <w:r w:rsidRPr="00F2278C">
              <w:rPr>
                <w:sz w:val="22"/>
                <w:lang w:eastAsia="en-US"/>
              </w:rPr>
              <w:t>159</w:t>
            </w:r>
          </w:p>
        </w:tc>
        <w:tc>
          <w:tcPr>
            <w:tcW w:w="2044" w:type="dxa"/>
            <w:vMerge w:val="restart"/>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widowControl w:val="0"/>
              <w:autoSpaceDE w:val="0"/>
              <w:autoSpaceDN w:val="0"/>
              <w:spacing w:line="276" w:lineRule="auto"/>
              <w:jc w:val="center"/>
              <w:rPr>
                <w:sz w:val="22"/>
                <w:lang w:eastAsia="en-US"/>
              </w:rPr>
            </w:pPr>
            <w:r w:rsidRPr="00F2278C">
              <w:rPr>
                <w:sz w:val="22"/>
                <w:lang w:eastAsia="en-US"/>
              </w:rPr>
              <w:t>174</w:t>
            </w:r>
          </w:p>
        </w:tc>
        <w:tc>
          <w:tcPr>
            <w:tcW w:w="2044" w:type="dxa"/>
            <w:vMerge w:val="restart"/>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widowControl w:val="0"/>
              <w:autoSpaceDE w:val="0"/>
              <w:autoSpaceDN w:val="0"/>
              <w:spacing w:line="276" w:lineRule="auto"/>
              <w:jc w:val="center"/>
              <w:rPr>
                <w:sz w:val="22"/>
                <w:lang w:eastAsia="en-US"/>
              </w:rPr>
            </w:pPr>
            <w:r w:rsidRPr="00F2278C">
              <w:rPr>
                <w:sz w:val="22"/>
                <w:lang w:eastAsia="en-US"/>
              </w:rPr>
              <w:t>66</w:t>
            </w:r>
          </w:p>
        </w:tc>
        <w:tc>
          <w:tcPr>
            <w:tcW w:w="2044" w:type="dxa"/>
            <w:vMerge w:val="restart"/>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widowControl w:val="0"/>
              <w:autoSpaceDE w:val="0"/>
              <w:autoSpaceDN w:val="0"/>
              <w:spacing w:line="276" w:lineRule="auto"/>
              <w:jc w:val="center"/>
              <w:rPr>
                <w:sz w:val="22"/>
                <w:lang w:eastAsia="en-US"/>
              </w:rPr>
            </w:pPr>
            <w:r w:rsidRPr="00F2278C">
              <w:rPr>
                <w:sz w:val="22"/>
                <w:lang w:eastAsia="en-US"/>
              </w:rPr>
              <w:t>3750</w:t>
            </w:r>
          </w:p>
        </w:tc>
      </w:tr>
      <w:tr w:rsidR="006541D9" w:rsidRPr="00F2278C" w:rsidTr="00AB791C">
        <w:tc>
          <w:tcPr>
            <w:tcW w:w="737" w:type="dxa"/>
            <w:vMerge/>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rPr>
                <w:sz w:val="22"/>
                <w:lang w:eastAsia="en-US"/>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rPr>
                <w:sz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widowControl w:val="0"/>
              <w:autoSpaceDE w:val="0"/>
              <w:autoSpaceDN w:val="0"/>
              <w:spacing w:line="276" w:lineRule="auto"/>
              <w:jc w:val="center"/>
              <w:rPr>
                <w:sz w:val="22"/>
                <w:lang w:eastAsia="en-US"/>
              </w:rPr>
            </w:pPr>
            <w:r w:rsidRPr="00F2278C">
              <w:rPr>
                <w:sz w:val="22"/>
                <w:lang w:eastAsia="en-US"/>
              </w:rPr>
              <w:t>100</w:t>
            </w:r>
          </w:p>
        </w:tc>
        <w:tc>
          <w:tcPr>
            <w:tcW w:w="1444" w:type="dxa"/>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widowControl w:val="0"/>
              <w:autoSpaceDE w:val="0"/>
              <w:autoSpaceDN w:val="0"/>
              <w:spacing w:line="276" w:lineRule="auto"/>
              <w:jc w:val="center"/>
              <w:rPr>
                <w:sz w:val="22"/>
                <w:lang w:eastAsia="en-US"/>
              </w:rPr>
            </w:pPr>
            <w:r w:rsidRPr="00F2278C">
              <w:rPr>
                <w:sz w:val="22"/>
                <w:lang w:eastAsia="en-US"/>
              </w:rPr>
              <w:t>96</w:t>
            </w:r>
          </w:p>
        </w:tc>
        <w:tc>
          <w:tcPr>
            <w:tcW w:w="4088" w:type="dxa"/>
            <w:vMerge/>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rPr>
                <w:sz w:val="22"/>
                <w:lang w:eastAsia="en-US"/>
              </w:rPr>
            </w:pPr>
          </w:p>
        </w:tc>
        <w:tc>
          <w:tcPr>
            <w:tcW w:w="2044" w:type="dxa"/>
            <w:vMerge/>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rPr>
                <w:sz w:val="22"/>
                <w:lang w:eastAsia="en-US"/>
              </w:rPr>
            </w:pPr>
          </w:p>
        </w:tc>
        <w:tc>
          <w:tcPr>
            <w:tcW w:w="2044" w:type="dxa"/>
            <w:vMerge/>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rPr>
                <w:sz w:val="22"/>
                <w:lang w:eastAsia="en-US"/>
              </w:rPr>
            </w:pPr>
          </w:p>
        </w:tc>
      </w:tr>
      <w:tr w:rsidR="006541D9" w:rsidRPr="00F2278C" w:rsidTr="00AB791C">
        <w:tc>
          <w:tcPr>
            <w:tcW w:w="737" w:type="dxa"/>
            <w:vMerge/>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rPr>
                <w:sz w:val="22"/>
                <w:lang w:eastAsia="en-US"/>
              </w:rPr>
            </w:pPr>
          </w:p>
        </w:tc>
        <w:tc>
          <w:tcPr>
            <w:tcW w:w="2098" w:type="dxa"/>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widowControl w:val="0"/>
              <w:autoSpaceDE w:val="0"/>
              <w:autoSpaceDN w:val="0"/>
              <w:spacing w:line="276" w:lineRule="auto"/>
              <w:rPr>
                <w:sz w:val="22"/>
                <w:lang w:eastAsia="en-US"/>
              </w:rPr>
            </w:pPr>
            <w:r w:rsidRPr="00F2278C">
              <w:rPr>
                <w:sz w:val="22"/>
                <w:lang w:eastAsia="en-US"/>
              </w:rPr>
              <w:t>Всего за 2017 г.</w:t>
            </w:r>
          </w:p>
        </w:tc>
        <w:tc>
          <w:tcPr>
            <w:tcW w:w="1361" w:type="dxa"/>
            <w:tcBorders>
              <w:top w:val="single" w:sz="4" w:space="0" w:color="auto"/>
              <w:left w:val="single" w:sz="4" w:space="0" w:color="auto"/>
              <w:bottom w:val="single" w:sz="4" w:space="0" w:color="auto"/>
              <w:right w:val="single" w:sz="4" w:space="0" w:color="auto"/>
            </w:tcBorders>
            <w:vAlign w:val="center"/>
          </w:tcPr>
          <w:p w:rsidR="006541D9" w:rsidRPr="00F2278C" w:rsidRDefault="006541D9" w:rsidP="00AB791C">
            <w:pPr>
              <w:widowControl w:val="0"/>
              <w:autoSpaceDE w:val="0"/>
              <w:autoSpaceDN w:val="0"/>
              <w:spacing w:line="276" w:lineRule="auto"/>
              <w:rPr>
                <w:sz w:val="22"/>
                <w:lang w:eastAsia="en-US"/>
              </w:rPr>
            </w:pPr>
          </w:p>
        </w:tc>
        <w:tc>
          <w:tcPr>
            <w:tcW w:w="1444" w:type="dxa"/>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widowControl w:val="0"/>
              <w:autoSpaceDE w:val="0"/>
              <w:autoSpaceDN w:val="0"/>
              <w:spacing w:line="276" w:lineRule="auto"/>
              <w:jc w:val="center"/>
              <w:rPr>
                <w:sz w:val="22"/>
                <w:lang w:eastAsia="en-US"/>
              </w:rPr>
            </w:pPr>
            <w:r w:rsidRPr="00F2278C">
              <w:rPr>
                <w:sz w:val="22"/>
                <w:lang w:eastAsia="en-US"/>
              </w:rPr>
              <w:t>621</w:t>
            </w:r>
          </w:p>
        </w:tc>
        <w:tc>
          <w:tcPr>
            <w:tcW w:w="2044" w:type="dxa"/>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widowControl w:val="0"/>
              <w:autoSpaceDE w:val="0"/>
              <w:autoSpaceDN w:val="0"/>
              <w:spacing w:line="276" w:lineRule="auto"/>
              <w:jc w:val="center"/>
              <w:rPr>
                <w:sz w:val="22"/>
                <w:lang w:eastAsia="en-US"/>
              </w:rPr>
            </w:pPr>
            <w:r w:rsidRPr="00F2278C">
              <w:rPr>
                <w:sz w:val="22"/>
                <w:lang w:eastAsia="en-US"/>
              </w:rPr>
              <w:t>415</w:t>
            </w:r>
          </w:p>
        </w:tc>
        <w:tc>
          <w:tcPr>
            <w:tcW w:w="2044" w:type="dxa"/>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widowControl w:val="0"/>
              <w:autoSpaceDE w:val="0"/>
              <w:autoSpaceDN w:val="0"/>
              <w:spacing w:line="276" w:lineRule="auto"/>
              <w:jc w:val="center"/>
              <w:rPr>
                <w:sz w:val="22"/>
                <w:lang w:eastAsia="en-US"/>
              </w:rPr>
            </w:pPr>
            <w:r w:rsidRPr="00F2278C">
              <w:rPr>
                <w:sz w:val="22"/>
                <w:lang w:eastAsia="en-US"/>
              </w:rPr>
              <w:t>159</w:t>
            </w:r>
          </w:p>
        </w:tc>
        <w:tc>
          <w:tcPr>
            <w:tcW w:w="2044" w:type="dxa"/>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widowControl w:val="0"/>
              <w:autoSpaceDE w:val="0"/>
              <w:autoSpaceDN w:val="0"/>
              <w:spacing w:line="276" w:lineRule="auto"/>
              <w:jc w:val="center"/>
              <w:rPr>
                <w:sz w:val="22"/>
                <w:lang w:eastAsia="en-US"/>
              </w:rPr>
            </w:pPr>
            <w:r w:rsidRPr="00F2278C">
              <w:rPr>
                <w:sz w:val="22"/>
                <w:lang w:eastAsia="en-US"/>
              </w:rPr>
              <w:t>9091</w:t>
            </w:r>
          </w:p>
        </w:tc>
      </w:tr>
      <w:tr w:rsidR="006541D9" w:rsidRPr="00F2278C" w:rsidTr="00AB791C">
        <w:tc>
          <w:tcPr>
            <w:tcW w:w="737" w:type="dxa"/>
            <w:vMerge w:val="restart"/>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widowControl w:val="0"/>
              <w:autoSpaceDE w:val="0"/>
              <w:autoSpaceDN w:val="0"/>
              <w:spacing w:line="276" w:lineRule="auto"/>
              <w:jc w:val="center"/>
              <w:rPr>
                <w:sz w:val="22"/>
                <w:lang w:eastAsia="en-US"/>
              </w:rPr>
            </w:pPr>
            <w:r w:rsidRPr="00F2278C">
              <w:rPr>
                <w:sz w:val="22"/>
                <w:lang w:eastAsia="en-US"/>
              </w:rPr>
              <w:t>2019</w:t>
            </w:r>
          </w:p>
        </w:tc>
        <w:tc>
          <w:tcPr>
            <w:tcW w:w="2098" w:type="dxa"/>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widowControl w:val="0"/>
              <w:autoSpaceDE w:val="0"/>
              <w:autoSpaceDN w:val="0"/>
              <w:spacing w:line="276" w:lineRule="auto"/>
              <w:rPr>
                <w:sz w:val="22"/>
                <w:lang w:eastAsia="en-US"/>
              </w:rPr>
            </w:pPr>
            <w:r w:rsidRPr="00F2278C">
              <w:rPr>
                <w:sz w:val="22"/>
                <w:lang w:eastAsia="en-US"/>
              </w:rPr>
              <w:t>Теплосеть от котельной N 4 в районе ул. Красной</w:t>
            </w:r>
          </w:p>
        </w:tc>
        <w:tc>
          <w:tcPr>
            <w:tcW w:w="1361" w:type="dxa"/>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widowControl w:val="0"/>
              <w:autoSpaceDE w:val="0"/>
              <w:autoSpaceDN w:val="0"/>
              <w:spacing w:line="276" w:lineRule="auto"/>
              <w:jc w:val="center"/>
              <w:rPr>
                <w:sz w:val="22"/>
                <w:lang w:eastAsia="en-US"/>
              </w:rPr>
            </w:pPr>
            <w:r w:rsidRPr="00F2278C">
              <w:rPr>
                <w:sz w:val="22"/>
                <w:lang w:eastAsia="en-US"/>
              </w:rPr>
              <w:t>150</w:t>
            </w:r>
          </w:p>
        </w:tc>
        <w:tc>
          <w:tcPr>
            <w:tcW w:w="1444" w:type="dxa"/>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widowControl w:val="0"/>
              <w:autoSpaceDE w:val="0"/>
              <w:autoSpaceDN w:val="0"/>
              <w:spacing w:line="276" w:lineRule="auto"/>
              <w:jc w:val="center"/>
              <w:rPr>
                <w:sz w:val="22"/>
                <w:lang w:eastAsia="en-US"/>
              </w:rPr>
            </w:pPr>
            <w:r w:rsidRPr="00F2278C">
              <w:rPr>
                <w:sz w:val="22"/>
                <w:lang w:eastAsia="en-US"/>
              </w:rPr>
              <w:t>72</w:t>
            </w:r>
          </w:p>
        </w:tc>
        <w:tc>
          <w:tcPr>
            <w:tcW w:w="2044" w:type="dxa"/>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widowControl w:val="0"/>
              <w:autoSpaceDE w:val="0"/>
              <w:autoSpaceDN w:val="0"/>
              <w:spacing w:line="276" w:lineRule="auto"/>
              <w:jc w:val="center"/>
              <w:rPr>
                <w:sz w:val="22"/>
                <w:lang w:eastAsia="en-US"/>
              </w:rPr>
            </w:pPr>
            <w:r w:rsidRPr="00F2278C">
              <w:rPr>
                <w:sz w:val="22"/>
                <w:lang w:eastAsia="en-US"/>
              </w:rPr>
              <w:t>52</w:t>
            </w:r>
          </w:p>
        </w:tc>
        <w:tc>
          <w:tcPr>
            <w:tcW w:w="2044" w:type="dxa"/>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widowControl w:val="0"/>
              <w:autoSpaceDE w:val="0"/>
              <w:autoSpaceDN w:val="0"/>
              <w:spacing w:line="276" w:lineRule="auto"/>
              <w:jc w:val="center"/>
              <w:rPr>
                <w:sz w:val="22"/>
                <w:lang w:eastAsia="en-US"/>
              </w:rPr>
            </w:pPr>
            <w:r w:rsidRPr="00F2278C">
              <w:rPr>
                <w:sz w:val="22"/>
                <w:lang w:eastAsia="en-US"/>
              </w:rPr>
              <w:t>20</w:t>
            </w:r>
          </w:p>
        </w:tc>
        <w:tc>
          <w:tcPr>
            <w:tcW w:w="2044" w:type="dxa"/>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widowControl w:val="0"/>
              <w:autoSpaceDE w:val="0"/>
              <w:autoSpaceDN w:val="0"/>
              <w:spacing w:line="276" w:lineRule="auto"/>
              <w:jc w:val="center"/>
              <w:rPr>
                <w:sz w:val="22"/>
                <w:lang w:eastAsia="en-US"/>
              </w:rPr>
            </w:pPr>
            <w:r w:rsidRPr="00F2278C">
              <w:rPr>
                <w:sz w:val="22"/>
                <w:lang w:eastAsia="en-US"/>
              </w:rPr>
              <w:t>1166</w:t>
            </w:r>
          </w:p>
        </w:tc>
      </w:tr>
      <w:tr w:rsidR="006541D9" w:rsidRPr="00F2278C" w:rsidTr="00AB791C">
        <w:tc>
          <w:tcPr>
            <w:tcW w:w="737" w:type="dxa"/>
            <w:vMerge/>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rPr>
                <w:sz w:val="22"/>
                <w:lang w:eastAsia="en-US"/>
              </w:rPr>
            </w:pPr>
          </w:p>
        </w:tc>
        <w:tc>
          <w:tcPr>
            <w:tcW w:w="2098" w:type="dxa"/>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widowControl w:val="0"/>
              <w:autoSpaceDE w:val="0"/>
              <w:autoSpaceDN w:val="0"/>
              <w:spacing w:line="276" w:lineRule="auto"/>
              <w:rPr>
                <w:sz w:val="22"/>
                <w:lang w:eastAsia="en-US"/>
              </w:rPr>
            </w:pPr>
            <w:r w:rsidRPr="00F2278C">
              <w:rPr>
                <w:sz w:val="22"/>
                <w:lang w:eastAsia="en-US"/>
              </w:rPr>
              <w:t>Теплосеть от котельной N 4 в районе ул. Куйбышева</w:t>
            </w:r>
          </w:p>
        </w:tc>
        <w:tc>
          <w:tcPr>
            <w:tcW w:w="1361" w:type="dxa"/>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widowControl w:val="0"/>
              <w:autoSpaceDE w:val="0"/>
              <w:autoSpaceDN w:val="0"/>
              <w:spacing w:line="276" w:lineRule="auto"/>
              <w:jc w:val="center"/>
              <w:rPr>
                <w:sz w:val="22"/>
                <w:lang w:eastAsia="en-US"/>
              </w:rPr>
            </w:pPr>
            <w:r w:rsidRPr="00F2278C">
              <w:rPr>
                <w:sz w:val="22"/>
                <w:lang w:eastAsia="en-US"/>
              </w:rPr>
              <w:t>80</w:t>
            </w:r>
          </w:p>
        </w:tc>
        <w:tc>
          <w:tcPr>
            <w:tcW w:w="1444" w:type="dxa"/>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widowControl w:val="0"/>
              <w:autoSpaceDE w:val="0"/>
              <w:autoSpaceDN w:val="0"/>
              <w:spacing w:line="276" w:lineRule="auto"/>
              <w:jc w:val="center"/>
              <w:rPr>
                <w:sz w:val="22"/>
                <w:lang w:eastAsia="en-US"/>
              </w:rPr>
            </w:pPr>
            <w:r w:rsidRPr="00F2278C">
              <w:rPr>
                <w:sz w:val="22"/>
                <w:lang w:eastAsia="en-US"/>
              </w:rPr>
              <w:t>26</w:t>
            </w:r>
          </w:p>
        </w:tc>
        <w:tc>
          <w:tcPr>
            <w:tcW w:w="2044" w:type="dxa"/>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widowControl w:val="0"/>
              <w:autoSpaceDE w:val="0"/>
              <w:autoSpaceDN w:val="0"/>
              <w:spacing w:line="276" w:lineRule="auto"/>
              <w:jc w:val="center"/>
              <w:rPr>
                <w:sz w:val="22"/>
                <w:lang w:eastAsia="en-US"/>
              </w:rPr>
            </w:pPr>
            <w:r w:rsidRPr="00F2278C">
              <w:rPr>
                <w:sz w:val="22"/>
                <w:lang w:eastAsia="en-US"/>
              </w:rPr>
              <w:t>13</w:t>
            </w:r>
          </w:p>
        </w:tc>
        <w:tc>
          <w:tcPr>
            <w:tcW w:w="2044" w:type="dxa"/>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widowControl w:val="0"/>
              <w:autoSpaceDE w:val="0"/>
              <w:autoSpaceDN w:val="0"/>
              <w:spacing w:line="276" w:lineRule="auto"/>
              <w:jc w:val="center"/>
              <w:rPr>
                <w:sz w:val="22"/>
                <w:lang w:eastAsia="en-US"/>
              </w:rPr>
            </w:pPr>
            <w:r w:rsidRPr="00F2278C">
              <w:rPr>
                <w:sz w:val="22"/>
                <w:lang w:eastAsia="en-US"/>
              </w:rPr>
              <w:t>5</w:t>
            </w:r>
          </w:p>
        </w:tc>
        <w:tc>
          <w:tcPr>
            <w:tcW w:w="2044" w:type="dxa"/>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widowControl w:val="0"/>
              <w:autoSpaceDE w:val="0"/>
              <w:autoSpaceDN w:val="0"/>
              <w:spacing w:line="276" w:lineRule="auto"/>
              <w:jc w:val="center"/>
              <w:rPr>
                <w:sz w:val="22"/>
                <w:lang w:eastAsia="en-US"/>
              </w:rPr>
            </w:pPr>
            <w:r w:rsidRPr="00F2278C">
              <w:rPr>
                <w:sz w:val="22"/>
                <w:lang w:eastAsia="en-US"/>
              </w:rPr>
              <w:t>304</w:t>
            </w:r>
          </w:p>
        </w:tc>
      </w:tr>
      <w:tr w:rsidR="006541D9" w:rsidRPr="00F2278C" w:rsidTr="00AB791C">
        <w:tc>
          <w:tcPr>
            <w:tcW w:w="737" w:type="dxa"/>
            <w:vMerge/>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rPr>
                <w:sz w:val="22"/>
                <w:lang w:eastAsia="en-US"/>
              </w:rPr>
            </w:pPr>
          </w:p>
        </w:tc>
        <w:tc>
          <w:tcPr>
            <w:tcW w:w="2098" w:type="dxa"/>
            <w:vMerge w:val="restart"/>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widowControl w:val="0"/>
              <w:autoSpaceDE w:val="0"/>
              <w:autoSpaceDN w:val="0"/>
              <w:spacing w:line="276" w:lineRule="auto"/>
              <w:rPr>
                <w:sz w:val="22"/>
                <w:lang w:eastAsia="en-US"/>
              </w:rPr>
            </w:pPr>
            <w:r w:rsidRPr="00F2278C">
              <w:rPr>
                <w:sz w:val="22"/>
                <w:lang w:eastAsia="en-US"/>
              </w:rPr>
              <w:t>Теплосеть от котельной N 7 до детского садика N 17</w:t>
            </w:r>
          </w:p>
        </w:tc>
        <w:tc>
          <w:tcPr>
            <w:tcW w:w="1361" w:type="dxa"/>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widowControl w:val="0"/>
              <w:autoSpaceDE w:val="0"/>
              <w:autoSpaceDN w:val="0"/>
              <w:spacing w:line="276" w:lineRule="auto"/>
              <w:jc w:val="center"/>
              <w:rPr>
                <w:sz w:val="22"/>
                <w:lang w:eastAsia="en-US"/>
              </w:rPr>
            </w:pPr>
            <w:r w:rsidRPr="00F2278C">
              <w:rPr>
                <w:sz w:val="22"/>
                <w:lang w:eastAsia="en-US"/>
              </w:rPr>
              <w:t>250</w:t>
            </w:r>
          </w:p>
        </w:tc>
        <w:tc>
          <w:tcPr>
            <w:tcW w:w="1444" w:type="dxa"/>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widowControl w:val="0"/>
              <w:autoSpaceDE w:val="0"/>
              <w:autoSpaceDN w:val="0"/>
              <w:spacing w:line="276" w:lineRule="auto"/>
              <w:jc w:val="center"/>
              <w:rPr>
                <w:sz w:val="22"/>
                <w:lang w:eastAsia="en-US"/>
              </w:rPr>
            </w:pPr>
            <w:r w:rsidRPr="00F2278C">
              <w:rPr>
                <w:sz w:val="22"/>
                <w:lang w:eastAsia="en-US"/>
              </w:rPr>
              <w:t>315</w:t>
            </w:r>
          </w:p>
        </w:tc>
        <w:tc>
          <w:tcPr>
            <w:tcW w:w="2044" w:type="dxa"/>
            <w:vMerge w:val="restart"/>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widowControl w:val="0"/>
              <w:autoSpaceDE w:val="0"/>
              <w:autoSpaceDN w:val="0"/>
              <w:spacing w:line="276" w:lineRule="auto"/>
              <w:jc w:val="center"/>
              <w:rPr>
                <w:sz w:val="22"/>
                <w:lang w:eastAsia="en-US"/>
              </w:rPr>
            </w:pPr>
            <w:r w:rsidRPr="00F2278C">
              <w:rPr>
                <w:sz w:val="22"/>
                <w:lang w:eastAsia="en-US"/>
              </w:rPr>
              <w:t>359</w:t>
            </w:r>
          </w:p>
        </w:tc>
        <w:tc>
          <w:tcPr>
            <w:tcW w:w="2044" w:type="dxa"/>
            <w:vMerge w:val="restart"/>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widowControl w:val="0"/>
              <w:autoSpaceDE w:val="0"/>
              <w:autoSpaceDN w:val="0"/>
              <w:spacing w:line="276" w:lineRule="auto"/>
              <w:jc w:val="center"/>
              <w:rPr>
                <w:sz w:val="22"/>
                <w:lang w:eastAsia="en-US"/>
              </w:rPr>
            </w:pPr>
            <w:r w:rsidRPr="00F2278C">
              <w:rPr>
                <w:sz w:val="22"/>
                <w:lang w:eastAsia="en-US"/>
              </w:rPr>
              <w:t>142</w:t>
            </w:r>
          </w:p>
        </w:tc>
        <w:tc>
          <w:tcPr>
            <w:tcW w:w="2044" w:type="dxa"/>
            <w:vMerge w:val="restart"/>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widowControl w:val="0"/>
              <w:autoSpaceDE w:val="0"/>
              <w:autoSpaceDN w:val="0"/>
              <w:spacing w:line="276" w:lineRule="auto"/>
              <w:jc w:val="center"/>
              <w:rPr>
                <w:sz w:val="22"/>
                <w:lang w:eastAsia="en-US"/>
              </w:rPr>
            </w:pPr>
            <w:r w:rsidRPr="00F2278C">
              <w:rPr>
                <w:sz w:val="22"/>
                <w:lang w:eastAsia="en-US"/>
              </w:rPr>
              <w:t>8272</w:t>
            </w:r>
          </w:p>
        </w:tc>
      </w:tr>
      <w:tr w:rsidR="006541D9" w:rsidRPr="00F2278C" w:rsidTr="00AB791C">
        <w:tc>
          <w:tcPr>
            <w:tcW w:w="737" w:type="dxa"/>
            <w:vMerge/>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rPr>
                <w:sz w:val="22"/>
                <w:lang w:eastAsia="en-US"/>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rPr>
                <w:sz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widowControl w:val="0"/>
              <w:autoSpaceDE w:val="0"/>
              <w:autoSpaceDN w:val="0"/>
              <w:spacing w:line="276" w:lineRule="auto"/>
              <w:jc w:val="center"/>
              <w:rPr>
                <w:sz w:val="22"/>
                <w:lang w:eastAsia="en-US"/>
              </w:rPr>
            </w:pPr>
            <w:r w:rsidRPr="00F2278C">
              <w:rPr>
                <w:sz w:val="22"/>
                <w:lang w:eastAsia="en-US"/>
              </w:rPr>
              <w:t>150</w:t>
            </w:r>
          </w:p>
        </w:tc>
        <w:tc>
          <w:tcPr>
            <w:tcW w:w="1444" w:type="dxa"/>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widowControl w:val="0"/>
              <w:autoSpaceDE w:val="0"/>
              <w:autoSpaceDN w:val="0"/>
              <w:spacing w:line="276" w:lineRule="auto"/>
              <w:jc w:val="center"/>
              <w:rPr>
                <w:sz w:val="22"/>
                <w:lang w:eastAsia="en-US"/>
              </w:rPr>
            </w:pPr>
            <w:r w:rsidRPr="00F2278C">
              <w:rPr>
                <w:sz w:val="22"/>
                <w:lang w:eastAsia="en-US"/>
              </w:rPr>
              <w:t>47</w:t>
            </w:r>
          </w:p>
        </w:tc>
        <w:tc>
          <w:tcPr>
            <w:tcW w:w="4088" w:type="dxa"/>
            <w:vMerge/>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rPr>
                <w:sz w:val="22"/>
                <w:lang w:eastAsia="en-US"/>
              </w:rPr>
            </w:pPr>
          </w:p>
        </w:tc>
        <w:tc>
          <w:tcPr>
            <w:tcW w:w="2044" w:type="dxa"/>
            <w:vMerge/>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rPr>
                <w:sz w:val="22"/>
                <w:lang w:eastAsia="en-US"/>
              </w:rPr>
            </w:pPr>
          </w:p>
        </w:tc>
        <w:tc>
          <w:tcPr>
            <w:tcW w:w="2044" w:type="dxa"/>
            <w:vMerge/>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rPr>
                <w:sz w:val="22"/>
                <w:lang w:eastAsia="en-US"/>
              </w:rPr>
            </w:pPr>
          </w:p>
        </w:tc>
      </w:tr>
      <w:tr w:rsidR="006541D9" w:rsidRPr="00F2278C" w:rsidTr="00AB791C">
        <w:tc>
          <w:tcPr>
            <w:tcW w:w="737" w:type="dxa"/>
            <w:vMerge/>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rPr>
                <w:sz w:val="22"/>
                <w:lang w:eastAsia="en-US"/>
              </w:rPr>
            </w:pPr>
          </w:p>
        </w:tc>
        <w:tc>
          <w:tcPr>
            <w:tcW w:w="2098" w:type="dxa"/>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widowControl w:val="0"/>
              <w:autoSpaceDE w:val="0"/>
              <w:autoSpaceDN w:val="0"/>
              <w:spacing w:line="276" w:lineRule="auto"/>
              <w:rPr>
                <w:sz w:val="22"/>
                <w:lang w:eastAsia="en-US"/>
              </w:rPr>
            </w:pPr>
            <w:r w:rsidRPr="00F2278C">
              <w:rPr>
                <w:sz w:val="22"/>
                <w:lang w:eastAsia="en-US"/>
              </w:rPr>
              <w:t>Всего за 2018 г.</w:t>
            </w:r>
          </w:p>
        </w:tc>
        <w:tc>
          <w:tcPr>
            <w:tcW w:w="1361" w:type="dxa"/>
            <w:tcBorders>
              <w:top w:val="single" w:sz="4" w:space="0" w:color="auto"/>
              <w:left w:val="single" w:sz="4" w:space="0" w:color="auto"/>
              <w:bottom w:val="single" w:sz="4" w:space="0" w:color="auto"/>
              <w:right w:val="single" w:sz="4" w:space="0" w:color="auto"/>
            </w:tcBorders>
            <w:vAlign w:val="center"/>
          </w:tcPr>
          <w:p w:rsidR="006541D9" w:rsidRPr="00F2278C" w:rsidRDefault="006541D9" w:rsidP="00AB791C">
            <w:pPr>
              <w:widowControl w:val="0"/>
              <w:autoSpaceDE w:val="0"/>
              <w:autoSpaceDN w:val="0"/>
              <w:spacing w:line="276" w:lineRule="auto"/>
              <w:rPr>
                <w:sz w:val="22"/>
                <w:lang w:eastAsia="en-US"/>
              </w:rPr>
            </w:pPr>
          </w:p>
        </w:tc>
        <w:tc>
          <w:tcPr>
            <w:tcW w:w="1444" w:type="dxa"/>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widowControl w:val="0"/>
              <w:autoSpaceDE w:val="0"/>
              <w:autoSpaceDN w:val="0"/>
              <w:spacing w:line="276" w:lineRule="auto"/>
              <w:jc w:val="center"/>
              <w:rPr>
                <w:sz w:val="22"/>
                <w:lang w:eastAsia="en-US"/>
              </w:rPr>
            </w:pPr>
            <w:r w:rsidRPr="00F2278C">
              <w:rPr>
                <w:sz w:val="22"/>
                <w:lang w:eastAsia="en-US"/>
              </w:rPr>
              <w:t>460</w:t>
            </w:r>
          </w:p>
        </w:tc>
        <w:tc>
          <w:tcPr>
            <w:tcW w:w="2044" w:type="dxa"/>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widowControl w:val="0"/>
              <w:autoSpaceDE w:val="0"/>
              <w:autoSpaceDN w:val="0"/>
              <w:spacing w:line="276" w:lineRule="auto"/>
              <w:jc w:val="center"/>
              <w:rPr>
                <w:sz w:val="22"/>
                <w:lang w:eastAsia="en-US"/>
              </w:rPr>
            </w:pPr>
            <w:r w:rsidRPr="00F2278C">
              <w:rPr>
                <w:sz w:val="22"/>
                <w:lang w:eastAsia="en-US"/>
              </w:rPr>
              <w:t>424</w:t>
            </w:r>
          </w:p>
        </w:tc>
        <w:tc>
          <w:tcPr>
            <w:tcW w:w="2044" w:type="dxa"/>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widowControl w:val="0"/>
              <w:autoSpaceDE w:val="0"/>
              <w:autoSpaceDN w:val="0"/>
              <w:spacing w:line="276" w:lineRule="auto"/>
              <w:jc w:val="center"/>
              <w:rPr>
                <w:sz w:val="22"/>
                <w:lang w:eastAsia="en-US"/>
              </w:rPr>
            </w:pPr>
            <w:r w:rsidRPr="00F2278C">
              <w:rPr>
                <w:sz w:val="22"/>
                <w:lang w:eastAsia="en-US"/>
              </w:rPr>
              <w:t>167</w:t>
            </w:r>
          </w:p>
        </w:tc>
        <w:tc>
          <w:tcPr>
            <w:tcW w:w="2044" w:type="dxa"/>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widowControl w:val="0"/>
              <w:autoSpaceDE w:val="0"/>
              <w:autoSpaceDN w:val="0"/>
              <w:spacing w:line="276" w:lineRule="auto"/>
              <w:jc w:val="center"/>
              <w:rPr>
                <w:sz w:val="22"/>
                <w:lang w:eastAsia="en-US"/>
              </w:rPr>
            </w:pPr>
            <w:r w:rsidRPr="00F2278C">
              <w:rPr>
                <w:sz w:val="22"/>
                <w:lang w:eastAsia="en-US"/>
              </w:rPr>
              <w:t>9742</w:t>
            </w:r>
          </w:p>
        </w:tc>
      </w:tr>
      <w:tr w:rsidR="006541D9" w:rsidRPr="00F2278C" w:rsidTr="00AB791C">
        <w:tc>
          <w:tcPr>
            <w:tcW w:w="737" w:type="dxa"/>
            <w:vMerge w:val="restart"/>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widowControl w:val="0"/>
              <w:autoSpaceDE w:val="0"/>
              <w:autoSpaceDN w:val="0"/>
              <w:spacing w:line="276" w:lineRule="auto"/>
              <w:jc w:val="center"/>
              <w:rPr>
                <w:sz w:val="22"/>
                <w:lang w:eastAsia="en-US"/>
              </w:rPr>
            </w:pPr>
            <w:r w:rsidRPr="00F2278C">
              <w:rPr>
                <w:sz w:val="22"/>
                <w:lang w:eastAsia="en-US"/>
              </w:rPr>
              <w:t>2020</w:t>
            </w:r>
          </w:p>
        </w:tc>
        <w:tc>
          <w:tcPr>
            <w:tcW w:w="2098" w:type="dxa"/>
            <w:vMerge w:val="restart"/>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widowControl w:val="0"/>
              <w:autoSpaceDE w:val="0"/>
              <w:autoSpaceDN w:val="0"/>
              <w:spacing w:line="276" w:lineRule="auto"/>
              <w:rPr>
                <w:sz w:val="22"/>
                <w:lang w:eastAsia="en-US"/>
              </w:rPr>
            </w:pPr>
            <w:r w:rsidRPr="00F2278C">
              <w:rPr>
                <w:sz w:val="22"/>
                <w:lang w:eastAsia="en-US"/>
              </w:rPr>
              <w:t>Теплосеть от котельной N 7 до детского садика N 17</w:t>
            </w:r>
          </w:p>
        </w:tc>
        <w:tc>
          <w:tcPr>
            <w:tcW w:w="1361" w:type="dxa"/>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widowControl w:val="0"/>
              <w:autoSpaceDE w:val="0"/>
              <w:autoSpaceDN w:val="0"/>
              <w:spacing w:line="276" w:lineRule="auto"/>
              <w:jc w:val="center"/>
              <w:rPr>
                <w:sz w:val="22"/>
                <w:lang w:eastAsia="en-US"/>
              </w:rPr>
            </w:pPr>
            <w:r w:rsidRPr="00F2278C">
              <w:rPr>
                <w:sz w:val="22"/>
                <w:lang w:eastAsia="en-US"/>
              </w:rPr>
              <w:t>250</w:t>
            </w:r>
          </w:p>
        </w:tc>
        <w:tc>
          <w:tcPr>
            <w:tcW w:w="1444" w:type="dxa"/>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widowControl w:val="0"/>
              <w:autoSpaceDE w:val="0"/>
              <w:autoSpaceDN w:val="0"/>
              <w:spacing w:line="276" w:lineRule="auto"/>
              <w:jc w:val="center"/>
              <w:rPr>
                <w:sz w:val="22"/>
                <w:lang w:eastAsia="en-US"/>
              </w:rPr>
            </w:pPr>
            <w:r w:rsidRPr="00F2278C">
              <w:rPr>
                <w:sz w:val="22"/>
                <w:lang w:eastAsia="en-US"/>
              </w:rPr>
              <w:t>27</w:t>
            </w:r>
          </w:p>
        </w:tc>
        <w:tc>
          <w:tcPr>
            <w:tcW w:w="2044" w:type="dxa"/>
            <w:vMerge w:val="restart"/>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widowControl w:val="0"/>
              <w:autoSpaceDE w:val="0"/>
              <w:autoSpaceDN w:val="0"/>
              <w:spacing w:line="276" w:lineRule="auto"/>
              <w:jc w:val="center"/>
              <w:rPr>
                <w:sz w:val="22"/>
                <w:lang w:eastAsia="en-US"/>
              </w:rPr>
            </w:pPr>
            <w:r w:rsidRPr="00F2278C">
              <w:rPr>
                <w:sz w:val="22"/>
                <w:lang w:eastAsia="en-US"/>
              </w:rPr>
              <w:t>307</w:t>
            </w:r>
          </w:p>
        </w:tc>
        <w:tc>
          <w:tcPr>
            <w:tcW w:w="2044" w:type="dxa"/>
            <w:vMerge w:val="restart"/>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widowControl w:val="0"/>
              <w:autoSpaceDE w:val="0"/>
              <w:autoSpaceDN w:val="0"/>
              <w:spacing w:line="276" w:lineRule="auto"/>
              <w:jc w:val="center"/>
              <w:rPr>
                <w:sz w:val="22"/>
                <w:lang w:eastAsia="en-US"/>
              </w:rPr>
            </w:pPr>
            <w:r w:rsidRPr="00F2278C">
              <w:rPr>
                <w:sz w:val="22"/>
                <w:lang w:eastAsia="en-US"/>
              </w:rPr>
              <w:t>117</w:t>
            </w:r>
          </w:p>
        </w:tc>
        <w:tc>
          <w:tcPr>
            <w:tcW w:w="2044" w:type="dxa"/>
            <w:vMerge w:val="restart"/>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widowControl w:val="0"/>
              <w:autoSpaceDE w:val="0"/>
              <w:autoSpaceDN w:val="0"/>
              <w:spacing w:line="276" w:lineRule="auto"/>
              <w:jc w:val="center"/>
              <w:rPr>
                <w:sz w:val="22"/>
                <w:lang w:eastAsia="en-US"/>
              </w:rPr>
            </w:pPr>
            <w:r w:rsidRPr="00F2278C">
              <w:rPr>
                <w:sz w:val="22"/>
                <w:lang w:eastAsia="en-US"/>
              </w:rPr>
              <w:t>7348</w:t>
            </w:r>
          </w:p>
        </w:tc>
      </w:tr>
      <w:tr w:rsidR="006541D9" w:rsidRPr="00F2278C" w:rsidTr="00AB791C">
        <w:tc>
          <w:tcPr>
            <w:tcW w:w="737" w:type="dxa"/>
            <w:vMerge/>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rPr>
                <w:sz w:val="22"/>
                <w:lang w:eastAsia="en-US"/>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rPr>
                <w:sz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widowControl w:val="0"/>
              <w:autoSpaceDE w:val="0"/>
              <w:autoSpaceDN w:val="0"/>
              <w:spacing w:line="276" w:lineRule="auto"/>
              <w:jc w:val="center"/>
              <w:rPr>
                <w:sz w:val="22"/>
                <w:lang w:eastAsia="en-US"/>
              </w:rPr>
            </w:pPr>
            <w:r w:rsidRPr="00F2278C">
              <w:rPr>
                <w:sz w:val="22"/>
                <w:lang w:eastAsia="en-US"/>
              </w:rPr>
              <w:t>200</w:t>
            </w:r>
          </w:p>
        </w:tc>
        <w:tc>
          <w:tcPr>
            <w:tcW w:w="1444" w:type="dxa"/>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widowControl w:val="0"/>
              <w:autoSpaceDE w:val="0"/>
              <w:autoSpaceDN w:val="0"/>
              <w:spacing w:line="276" w:lineRule="auto"/>
              <w:jc w:val="center"/>
              <w:rPr>
                <w:sz w:val="22"/>
                <w:lang w:eastAsia="en-US"/>
              </w:rPr>
            </w:pPr>
            <w:r w:rsidRPr="00F2278C">
              <w:rPr>
                <w:sz w:val="22"/>
                <w:lang w:eastAsia="en-US"/>
              </w:rPr>
              <w:t>321</w:t>
            </w:r>
          </w:p>
        </w:tc>
        <w:tc>
          <w:tcPr>
            <w:tcW w:w="4088" w:type="dxa"/>
            <w:vMerge/>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rPr>
                <w:sz w:val="22"/>
                <w:lang w:eastAsia="en-US"/>
              </w:rPr>
            </w:pPr>
          </w:p>
        </w:tc>
        <w:tc>
          <w:tcPr>
            <w:tcW w:w="2044" w:type="dxa"/>
            <w:vMerge/>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rPr>
                <w:sz w:val="22"/>
                <w:lang w:eastAsia="en-US"/>
              </w:rPr>
            </w:pPr>
          </w:p>
        </w:tc>
        <w:tc>
          <w:tcPr>
            <w:tcW w:w="2044" w:type="dxa"/>
            <w:vMerge/>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rPr>
                <w:sz w:val="22"/>
                <w:lang w:eastAsia="en-US"/>
              </w:rPr>
            </w:pPr>
          </w:p>
        </w:tc>
      </w:tr>
      <w:tr w:rsidR="006541D9" w:rsidRPr="00F2278C" w:rsidTr="00AB791C">
        <w:tc>
          <w:tcPr>
            <w:tcW w:w="737" w:type="dxa"/>
            <w:vMerge/>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rPr>
                <w:sz w:val="22"/>
                <w:lang w:eastAsia="en-US"/>
              </w:rPr>
            </w:pPr>
          </w:p>
        </w:tc>
        <w:tc>
          <w:tcPr>
            <w:tcW w:w="2098" w:type="dxa"/>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widowControl w:val="0"/>
              <w:autoSpaceDE w:val="0"/>
              <w:autoSpaceDN w:val="0"/>
              <w:spacing w:line="276" w:lineRule="auto"/>
              <w:rPr>
                <w:sz w:val="22"/>
                <w:lang w:eastAsia="en-US"/>
              </w:rPr>
            </w:pPr>
            <w:r w:rsidRPr="00F2278C">
              <w:rPr>
                <w:sz w:val="22"/>
                <w:lang w:eastAsia="en-US"/>
              </w:rPr>
              <w:t>Всего за 2019 г.</w:t>
            </w:r>
          </w:p>
        </w:tc>
        <w:tc>
          <w:tcPr>
            <w:tcW w:w="1361" w:type="dxa"/>
            <w:tcBorders>
              <w:top w:val="single" w:sz="4" w:space="0" w:color="auto"/>
              <w:left w:val="single" w:sz="4" w:space="0" w:color="auto"/>
              <w:bottom w:val="single" w:sz="4" w:space="0" w:color="auto"/>
              <w:right w:val="single" w:sz="4" w:space="0" w:color="auto"/>
            </w:tcBorders>
            <w:vAlign w:val="center"/>
          </w:tcPr>
          <w:p w:rsidR="006541D9" w:rsidRPr="00F2278C" w:rsidRDefault="006541D9" w:rsidP="00AB791C">
            <w:pPr>
              <w:widowControl w:val="0"/>
              <w:autoSpaceDE w:val="0"/>
              <w:autoSpaceDN w:val="0"/>
              <w:spacing w:line="276" w:lineRule="auto"/>
              <w:rPr>
                <w:sz w:val="22"/>
                <w:lang w:eastAsia="en-US"/>
              </w:rPr>
            </w:pPr>
          </w:p>
        </w:tc>
        <w:tc>
          <w:tcPr>
            <w:tcW w:w="1444" w:type="dxa"/>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widowControl w:val="0"/>
              <w:autoSpaceDE w:val="0"/>
              <w:autoSpaceDN w:val="0"/>
              <w:spacing w:line="276" w:lineRule="auto"/>
              <w:jc w:val="center"/>
              <w:rPr>
                <w:sz w:val="22"/>
                <w:lang w:eastAsia="en-US"/>
              </w:rPr>
            </w:pPr>
            <w:r w:rsidRPr="00F2278C">
              <w:rPr>
                <w:sz w:val="22"/>
                <w:lang w:eastAsia="en-US"/>
              </w:rPr>
              <w:t>348</w:t>
            </w:r>
          </w:p>
        </w:tc>
        <w:tc>
          <w:tcPr>
            <w:tcW w:w="2044" w:type="dxa"/>
            <w:tcBorders>
              <w:top w:val="single" w:sz="4" w:space="0" w:color="auto"/>
              <w:left w:val="single" w:sz="4" w:space="0" w:color="auto"/>
              <w:bottom w:val="single" w:sz="4" w:space="0" w:color="auto"/>
              <w:right w:val="single" w:sz="4" w:space="0" w:color="auto"/>
            </w:tcBorders>
            <w:hideMark/>
          </w:tcPr>
          <w:p w:rsidR="006541D9" w:rsidRPr="00F2278C" w:rsidRDefault="006541D9" w:rsidP="00AB791C">
            <w:pPr>
              <w:widowControl w:val="0"/>
              <w:autoSpaceDE w:val="0"/>
              <w:autoSpaceDN w:val="0"/>
              <w:spacing w:line="276" w:lineRule="auto"/>
              <w:jc w:val="center"/>
              <w:rPr>
                <w:sz w:val="22"/>
                <w:lang w:eastAsia="en-US"/>
              </w:rPr>
            </w:pPr>
            <w:r w:rsidRPr="00F2278C">
              <w:rPr>
                <w:sz w:val="22"/>
                <w:lang w:eastAsia="en-US"/>
              </w:rPr>
              <w:t>307</w:t>
            </w:r>
          </w:p>
        </w:tc>
        <w:tc>
          <w:tcPr>
            <w:tcW w:w="2044" w:type="dxa"/>
            <w:tcBorders>
              <w:top w:val="single" w:sz="4" w:space="0" w:color="auto"/>
              <w:left w:val="single" w:sz="4" w:space="0" w:color="auto"/>
              <w:bottom w:val="single" w:sz="4" w:space="0" w:color="auto"/>
              <w:right w:val="single" w:sz="4" w:space="0" w:color="auto"/>
            </w:tcBorders>
            <w:hideMark/>
          </w:tcPr>
          <w:p w:rsidR="006541D9" w:rsidRPr="00F2278C" w:rsidRDefault="006541D9" w:rsidP="00AB791C">
            <w:pPr>
              <w:widowControl w:val="0"/>
              <w:autoSpaceDE w:val="0"/>
              <w:autoSpaceDN w:val="0"/>
              <w:spacing w:line="276" w:lineRule="auto"/>
              <w:jc w:val="center"/>
              <w:rPr>
                <w:sz w:val="22"/>
                <w:lang w:eastAsia="en-US"/>
              </w:rPr>
            </w:pPr>
            <w:r w:rsidRPr="00F2278C">
              <w:rPr>
                <w:sz w:val="22"/>
                <w:lang w:eastAsia="en-US"/>
              </w:rPr>
              <w:t>117</w:t>
            </w:r>
          </w:p>
        </w:tc>
        <w:tc>
          <w:tcPr>
            <w:tcW w:w="2044" w:type="dxa"/>
            <w:tcBorders>
              <w:top w:val="single" w:sz="4" w:space="0" w:color="auto"/>
              <w:left w:val="single" w:sz="4" w:space="0" w:color="auto"/>
              <w:bottom w:val="single" w:sz="4" w:space="0" w:color="auto"/>
              <w:right w:val="single" w:sz="4" w:space="0" w:color="auto"/>
            </w:tcBorders>
            <w:vAlign w:val="center"/>
            <w:hideMark/>
          </w:tcPr>
          <w:p w:rsidR="006541D9" w:rsidRPr="00F2278C" w:rsidRDefault="006541D9" w:rsidP="00AB791C">
            <w:pPr>
              <w:widowControl w:val="0"/>
              <w:autoSpaceDE w:val="0"/>
              <w:autoSpaceDN w:val="0"/>
              <w:spacing w:line="276" w:lineRule="auto"/>
              <w:jc w:val="center"/>
              <w:rPr>
                <w:sz w:val="22"/>
                <w:lang w:eastAsia="en-US"/>
              </w:rPr>
            </w:pPr>
            <w:r w:rsidRPr="00F2278C">
              <w:rPr>
                <w:sz w:val="22"/>
                <w:lang w:eastAsia="en-US"/>
              </w:rPr>
              <w:t>7348</w:t>
            </w:r>
          </w:p>
        </w:tc>
      </w:tr>
    </w:tbl>
    <w:p w:rsidR="006541D9" w:rsidRPr="00F2278C" w:rsidRDefault="006541D9" w:rsidP="006541D9">
      <w:pPr>
        <w:widowControl w:val="0"/>
        <w:autoSpaceDE w:val="0"/>
        <w:autoSpaceDN w:val="0"/>
        <w:jc w:val="right"/>
        <w:rPr>
          <w:sz w:val="22"/>
        </w:rPr>
      </w:pPr>
      <w:r w:rsidRPr="00F2278C">
        <w:rPr>
          <w:sz w:val="22"/>
        </w:rPr>
        <w:t>".</w:t>
      </w:r>
    </w:p>
    <w:p w:rsidR="006541D9" w:rsidRPr="007E2FA4" w:rsidRDefault="006541D9" w:rsidP="006541D9">
      <w:pPr>
        <w:spacing w:line="276" w:lineRule="auto"/>
        <w:ind w:firstLine="709"/>
        <w:jc w:val="both"/>
        <w:rPr>
          <w:sz w:val="24"/>
          <w:szCs w:val="24"/>
        </w:rPr>
      </w:pPr>
      <w:r w:rsidRPr="007E2FA4">
        <w:rPr>
          <w:sz w:val="24"/>
          <w:szCs w:val="24"/>
        </w:rPr>
        <w:t xml:space="preserve">На основе анализа данных таблицы 46 делаем вывод, что наличие большого резерва мощности у существующих котельных (более  60 Гкал/ч)  делает необоснованным строительство дополнительных котельных у отдельных потребителей. </w:t>
      </w:r>
    </w:p>
    <w:p w:rsidR="006541D9" w:rsidRPr="007E2FA4" w:rsidRDefault="006541D9" w:rsidP="006541D9">
      <w:pPr>
        <w:spacing w:line="276" w:lineRule="auto"/>
        <w:ind w:firstLine="709"/>
        <w:jc w:val="both"/>
        <w:rPr>
          <w:sz w:val="24"/>
          <w:szCs w:val="24"/>
        </w:rPr>
      </w:pPr>
      <w:r w:rsidRPr="007E2FA4">
        <w:rPr>
          <w:sz w:val="24"/>
          <w:szCs w:val="24"/>
        </w:rPr>
        <w:t>Для теплоснабжения проектируемой жилой застройки можно предложить два варианта:</w:t>
      </w:r>
    </w:p>
    <w:p w:rsidR="006541D9" w:rsidRPr="007E2FA4" w:rsidRDefault="006541D9" w:rsidP="006541D9">
      <w:pPr>
        <w:spacing w:line="276" w:lineRule="auto"/>
        <w:ind w:firstLine="709"/>
        <w:jc w:val="both"/>
        <w:rPr>
          <w:sz w:val="24"/>
          <w:szCs w:val="24"/>
        </w:rPr>
      </w:pPr>
      <w:r w:rsidRPr="007E2FA4">
        <w:rPr>
          <w:sz w:val="24"/>
          <w:szCs w:val="24"/>
        </w:rPr>
        <w:t>1 вариант-  строительство жилых многоквартирных домов с поквартирным отоплением;</w:t>
      </w:r>
    </w:p>
    <w:p w:rsidR="006541D9" w:rsidRPr="00726AEE" w:rsidRDefault="006541D9" w:rsidP="006541D9">
      <w:pPr>
        <w:spacing w:line="276" w:lineRule="auto"/>
        <w:ind w:firstLine="709"/>
        <w:jc w:val="both"/>
        <w:rPr>
          <w:sz w:val="24"/>
          <w:szCs w:val="24"/>
        </w:rPr>
      </w:pPr>
      <w:r w:rsidRPr="00726AEE">
        <w:rPr>
          <w:sz w:val="24"/>
          <w:szCs w:val="24"/>
        </w:rPr>
        <w:t xml:space="preserve">2 вариант </w:t>
      </w:r>
      <w:r>
        <w:rPr>
          <w:sz w:val="24"/>
          <w:szCs w:val="24"/>
        </w:rPr>
        <w:t>– подключение новых потребителей к ближайшим  существующим источникам теплоты.</w:t>
      </w:r>
    </w:p>
    <w:p w:rsidR="006541D9" w:rsidRDefault="006541D9" w:rsidP="006541D9">
      <w:pPr>
        <w:spacing w:line="276" w:lineRule="auto"/>
        <w:ind w:firstLine="540"/>
        <w:jc w:val="both"/>
        <w:rPr>
          <w:sz w:val="24"/>
          <w:szCs w:val="24"/>
        </w:rPr>
      </w:pPr>
      <w:r w:rsidRPr="00C6148D">
        <w:rPr>
          <w:sz w:val="24"/>
          <w:szCs w:val="24"/>
        </w:rPr>
        <w:t xml:space="preserve">Проектом предлагается провести  модернизацию  </w:t>
      </w:r>
      <w:r>
        <w:rPr>
          <w:sz w:val="24"/>
          <w:szCs w:val="24"/>
        </w:rPr>
        <w:t xml:space="preserve">существующих </w:t>
      </w:r>
      <w:r w:rsidRPr="00C6148D">
        <w:rPr>
          <w:sz w:val="24"/>
          <w:szCs w:val="24"/>
        </w:rPr>
        <w:t>теплоисточников путем внедрения современного оборудования котельных с целью обеспечения тепловой энергией и горячим водоснабжением жилых кварталов и объектов соцкультбыта.</w:t>
      </w:r>
    </w:p>
    <w:p w:rsidR="006541D9" w:rsidRDefault="006541D9" w:rsidP="006541D9">
      <w:pPr>
        <w:spacing w:line="276" w:lineRule="auto"/>
        <w:ind w:firstLine="540"/>
        <w:jc w:val="both"/>
        <w:rPr>
          <w:sz w:val="24"/>
          <w:szCs w:val="24"/>
        </w:rPr>
      </w:pPr>
      <w:r>
        <w:rPr>
          <w:sz w:val="24"/>
          <w:szCs w:val="24"/>
        </w:rPr>
        <w:t xml:space="preserve">Основная цель технического перевооружения котельных – это повышение коэффициента полезного действия котлоагрегатов, экономия топлива, обеспечение бесперебойного снабжения тепловой энергией потребителей, путем повышения надежности работы оборудования. </w:t>
      </w:r>
    </w:p>
    <w:p w:rsidR="006541D9" w:rsidRDefault="006541D9" w:rsidP="006541D9">
      <w:pPr>
        <w:spacing w:line="276" w:lineRule="auto"/>
        <w:ind w:firstLine="540"/>
        <w:jc w:val="both"/>
        <w:rPr>
          <w:sz w:val="24"/>
          <w:szCs w:val="24"/>
        </w:rPr>
      </w:pPr>
      <w:r>
        <w:rPr>
          <w:sz w:val="24"/>
          <w:szCs w:val="24"/>
        </w:rPr>
        <w:t xml:space="preserve">Для этого предлагается постепенная замена устаревшего насосного оборудования с использованием частотного регулирования его работы, дальнейшая автоматизация процессов регулирования, управления и контроля на базе современных электронных устройств. </w:t>
      </w:r>
    </w:p>
    <w:p w:rsidR="006541D9" w:rsidRDefault="006541D9" w:rsidP="006541D9">
      <w:pPr>
        <w:spacing w:line="276" w:lineRule="auto"/>
        <w:ind w:firstLine="540"/>
        <w:jc w:val="both"/>
        <w:rPr>
          <w:sz w:val="24"/>
          <w:szCs w:val="24"/>
        </w:rPr>
      </w:pPr>
      <w:r>
        <w:rPr>
          <w:sz w:val="24"/>
          <w:szCs w:val="24"/>
        </w:rPr>
        <w:t>Для уточнения необходимых мероприятий следует провести энергетическое обследование источников теплоты и гидравлический расчет тепловых сетей, примыкающих к этим котельным.</w:t>
      </w:r>
    </w:p>
    <w:p w:rsidR="006541D9" w:rsidRDefault="006541D9" w:rsidP="006541D9">
      <w:pPr>
        <w:spacing w:line="276" w:lineRule="auto"/>
        <w:ind w:firstLine="540"/>
        <w:jc w:val="both"/>
        <w:rPr>
          <w:sz w:val="24"/>
          <w:szCs w:val="24"/>
        </w:rPr>
      </w:pPr>
      <w:r>
        <w:rPr>
          <w:sz w:val="24"/>
          <w:szCs w:val="24"/>
        </w:rPr>
        <w:t xml:space="preserve">Переоборудование существующих источников теплоты в котельные с комбинированной выработкой тепловой и электрической энергией генпланом не предполагается. </w:t>
      </w:r>
    </w:p>
    <w:p w:rsidR="006541D9" w:rsidRDefault="006541D9" w:rsidP="006541D9">
      <w:pPr>
        <w:spacing w:line="276" w:lineRule="auto"/>
        <w:ind w:firstLine="540"/>
        <w:jc w:val="both"/>
        <w:rPr>
          <w:sz w:val="24"/>
          <w:szCs w:val="24"/>
        </w:rPr>
      </w:pPr>
      <w:r>
        <w:rPr>
          <w:sz w:val="24"/>
          <w:szCs w:val="24"/>
        </w:rPr>
        <w:t>Перевод мелких котельных в пиковый режим работы по отношению к источнику энергии с комбинированной выработкой теплоты и электрической энергии не представляется возможным из-за технологической особенности  источников теплоты, большой их удаленности друг от  друга и отсутствия отказа потребителей от существующего источника электроэнергии.</w:t>
      </w:r>
    </w:p>
    <w:p w:rsidR="00B42F28" w:rsidRDefault="00B42F28" w:rsidP="000D5A74">
      <w:pPr>
        <w:ind w:firstLine="567"/>
        <w:rPr>
          <w:sz w:val="24"/>
          <w:szCs w:val="24"/>
        </w:rPr>
      </w:pPr>
    </w:p>
    <w:p w:rsidR="005B7795" w:rsidRDefault="005B7795" w:rsidP="005B7795">
      <w:pPr>
        <w:pStyle w:val="af2"/>
        <w:rPr>
          <w:b w:val="0"/>
        </w:rPr>
      </w:pPr>
      <w:r>
        <w:t>9</w:t>
      </w:r>
      <w:r w:rsidRPr="00054CD9">
        <w:t xml:space="preserve">. </w:t>
      </w:r>
      <w:r>
        <w:t xml:space="preserve">Глава 9 </w:t>
      </w:r>
      <w:r>
        <w:br/>
      </w:r>
      <w:r>
        <w:rPr>
          <w:b w:val="0"/>
        </w:rPr>
        <w:t>«</w:t>
      </w:r>
      <w:r>
        <w:t>Предложения по переводу открытых систем теплоснабжения (горячего водоснабжения) в закрытые системы горячего водоснабжения</w:t>
      </w:r>
      <w:r>
        <w:rPr>
          <w:b w:val="0"/>
        </w:rPr>
        <w:t>»</w:t>
      </w:r>
    </w:p>
    <w:p w:rsidR="005B7795" w:rsidRDefault="005B7795" w:rsidP="000D5A74">
      <w:pPr>
        <w:ind w:firstLine="567"/>
        <w:rPr>
          <w:sz w:val="24"/>
          <w:szCs w:val="24"/>
        </w:rPr>
      </w:pPr>
    </w:p>
    <w:p w:rsidR="00C401D1" w:rsidRPr="00C401D1" w:rsidRDefault="00C401D1" w:rsidP="00C401D1">
      <w:pPr>
        <w:suppressAutoHyphens/>
        <w:spacing w:after="200" w:line="276" w:lineRule="auto"/>
        <w:ind w:firstLine="567"/>
        <w:jc w:val="both"/>
        <w:rPr>
          <w:rFonts w:eastAsia="Calibri"/>
          <w:sz w:val="24"/>
          <w:szCs w:val="24"/>
          <w:lang w:eastAsia="ar-SA"/>
        </w:rPr>
      </w:pPr>
      <w:r>
        <w:rPr>
          <w:rFonts w:eastAsia="Calibri"/>
          <w:sz w:val="24"/>
          <w:szCs w:val="24"/>
          <w:lang w:eastAsia="ar-SA"/>
        </w:rPr>
        <w:t>На территории города Сердобска</w:t>
      </w:r>
      <w:r w:rsidRPr="00C401D1">
        <w:rPr>
          <w:rFonts w:eastAsia="Calibri"/>
          <w:sz w:val="24"/>
          <w:szCs w:val="24"/>
          <w:lang w:eastAsia="ar-SA"/>
        </w:rPr>
        <w:t xml:space="preserve"> не имеется в наличии открытых систем теплоснабжения (горячего водоснабжения).</w:t>
      </w:r>
    </w:p>
    <w:p w:rsidR="005B7795" w:rsidRDefault="005B7795" w:rsidP="000D5A74">
      <w:pPr>
        <w:ind w:firstLine="567"/>
        <w:rPr>
          <w:sz w:val="24"/>
          <w:szCs w:val="24"/>
        </w:rPr>
      </w:pPr>
    </w:p>
    <w:p w:rsidR="00B42F28" w:rsidRDefault="00C401D1" w:rsidP="00B42F28">
      <w:pPr>
        <w:pStyle w:val="af2"/>
        <w:rPr>
          <w:b w:val="0"/>
        </w:rPr>
      </w:pPr>
      <w:r>
        <w:t>10</w:t>
      </w:r>
      <w:r w:rsidR="00B42F28" w:rsidRPr="00054CD9">
        <w:t xml:space="preserve">. </w:t>
      </w:r>
      <w:r w:rsidR="00B42F28">
        <w:t xml:space="preserve">Глава </w:t>
      </w:r>
      <w:r>
        <w:t>10</w:t>
      </w:r>
      <w:r w:rsidR="00B42F28">
        <w:t xml:space="preserve"> </w:t>
      </w:r>
      <w:r w:rsidR="00B42F28">
        <w:br/>
      </w:r>
      <w:r w:rsidR="00B42F28">
        <w:rPr>
          <w:b w:val="0"/>
        </w:rPr>
        <w:t>«</w:t>
      </w:r>
      <w:r w:rsidR="00B42F28">
        <w:t>Перспективные топливные балансы</w:t>
      </w:r>
      <w:r w:rsidR="00B42F28">
        <w:rPr>
          <w:b w:val="0"/>
        </w:rPr>
        <w:t>»</w:t>
      </w:r>
    </w:p>
    <w:p w:rsidR="004B4610" w:rsidRDefault="004B4610" w:rsidP="004B4610">
      <w:pPr>
        <w:ind w:left="284" w:firstLine="567"/>
        <w:jc w:val="both"/>
        <w:rPr>
          <w:sz w:val="26"/>
          <w:szCs w:val="26"/>
        </w:rPr>
      </w:pPr>
    </w:p>
    <w:p w:rsidR="004B4610" w:rsidRPr="00DA67E0" w:rsidRDefault="004B4610" w:rsidP="0023335E">
      <w:pPr>
        <w:spacing w:line="276" w:lineRule="auto"/>
        <w:ind w:left="284" w:firstLine="567"/>
        <w:jc w:val="both"/>
        <w:rPr>
          <w:sz w:val="24"/>
          <w:szCs w:val="24"/>
        </w:rPr>
      </w:pPr>
      <w:r w:rsidRPr="00DA67E0">
        <w:rPr>
          <w:sz w:val="24"/>
          <w:szCs w:val="24"/>
        </w:rPr>
        <w:t xml:space="preserve">В настоящее время г. </w:t>
      </w:r>
      <w:r w:rsidR="00DA67E0" w:rsidRPr="00DA67E0">
        <w:rPr>
          <w:sz w:val="24"/>
          <w:szCs w:val="24"/>
        </w:rPr>
        <w:t>Сердобск</w:t>
      </w:r>
      <w:r w:rsidRPr="00DA67E0">
        <w:rPr>
          <w:sz w:val="24"/>
          <w:szCs w:val="24"/>
        </w:rPr>
        <w:t xml:space="preserve"> снабжается природным газом по договору с ООО «Газпро</w:t>
      </w:r>
      <w:r w:rsidR="00DA67E0">
        <w:rPr>
          <w:sz w:val="24"/>
          <w:szCs w:val="24"/>
        </w:rPr>
        <w:t>м</w:t>
      </w:r>
      <w:r w:rsidRPr="00DA67E0">
        <w:rPr>
          <w:sz w:val="24"/>
          <w:szCs w:val="24"/>
        </w:rPr>
        <w:t>Межрегионгаз г. Пенза».</w:t>
      </w:r>
    </w:p>
    <w:p w:rsidR="004B4610" w:rsidRPr="00DA67E0" w:rsidRDefault="004B4610" w:rsidP="0023335E">
      <w:pPr>
        <w:spacing w:line="276" w:lineRule="auto"/>
        <w:ind w:left="284" w:firstLine="567"/>
        <w:jc w:val="both"/>
        <w:rPr>
          <w:sz w:val="24"/>
          <w:szCs w:val="24"/>
        </w:rPr>
      </w:pPr>
      <w:r w:rsidRPr="00DA67E0">
        <w:rPr>
          <w:sz w:val="24"/>
          <w:szCs w:val="24"/>
        </w:rPr>
        <w:t xml:space="preserve"> Рост тепло</w:t>
      </w:r>
      <w:r w:rsidR="00156DC7">
        <w:rPr>
          <w:sz w:val="24"/>
          <w:szCs w:val="24"/>
        </w:rPr>
        <w:t xml:space="preserve"> </w:t>
      </w:r>
      <w:r w:rsidRPr="00DA67E0">
        <w:rPr>
          <w:sz w:val="24"/>
          <w:szCs w:val="24"/>
        </w:rPr>
        <w:t>производительности котельных по сравнению ссуществующей не планируется, следовательно, и топливо</w:t>
      </w:r>
      <w:r w:rsidR="00156DC7">
        <w:rPr>
          <w:sz w:val="24"/>
          <w:szCs w:val="24"/>
        </w:rPr>
        <w:t xml:space="preserve"> </w:t>
      </w:r>
      <w:r w:rsidRPr="00DA67E0">
        <w:rPr>
          <w:sz w:val="24"/>
          <w:szCs w:val="24"/>
        </w:rPr>
        <w:t>потребление останется в пределах существующих объемов.  Произойдет сокращение топливо</w:t>
      </w:r>
      <w:r w:rsidR="00156DC7">
        <w:rPr>
          <w:sz w:val="24"/>
          <w:szCs w:val="24"/>
        </w:rPr>
        <w:t xml:space="preserve"> </w:t>
      </w:r>
      <w:r w:rsidRPr="00DA67E0">
        <w:rPr>
          <w:sz w:val="24"/>
          <w:szCs w:val="24"/>
        </w:rPr>
        <w:t xml:space="preserve">потребления за счет </w:t>
      </w:r>
      <w:r w:rsidR="0023335E">
        <w:rPr>
          <w:sz w:val="24"/>
          <w:szCs w:val="24"/>
        </w:rPr>
        <w:t xml:space="preserve">снижения нагрузки на </w:t>
      </w:r>
      <w:r w:rsidR="0023335E" w:rsidRPr="0023335E">
        <w:rPr>
          <w:sz w:val="24"/>
          <w:szCs w:val="24"/>
        </w:rPr>
        <w:t>котельные</w:t>
      </w:r>
      <w:r w:rsidRPr="0023335E">
        <w:rPr>
          <w:sz w:val="24"/>
          <w:szCs w:val="24"/>
        </w:rPr>
        <w:t xml:space="preserve"> № 1, № </w:t>
      </w:r>
      <w:r w:rsidR="0023335E" w:rsidRPr="0023335E">
        <w:rPr>
          <w:sz w:val="24"/>
          <w:szCs w:val="24"/>
        </w:rPr>
        <w:t>2, № 4, № 6 , № 7, № 11 и № 15</w:t>
      </w:r>
      <w:r w:rsidRPr="0023335E">
        <w:rPr>
          <w:sz w:val="24"/>
          <w:szCs w:val="24"/>
        </w:rPr>
        <w:t xml:space="preserve">.  Снижение расхода природного газа составит  </w:t>
      </w:r>
      <w:r w:rsidR="0023335E">
        <w:rPr>
          <w:sz w:val="24"/>
          <w:szCs w:val="24"/>
        </w:rPr>
        <w:t>314,6</w:t>
      </w:r>
      <w:r w:rsidR="00FA5140" w:rsidRPr="0023335E">
        <w:rPr>
          <w:sz w:val="24"/>
          <w:szCs w:val="24"/>
        </w:rPr>
        <w:t xml:space="preserve"> м</w:t>
      </w:r>
      <w:r w:rsidR="00FA5140" w:rsidRPr="0023335E">
        <w:rPr>
          <w:sz w:val="24"/>
          <w:szCs w:val="24"/>
          <w:vertAlign w:val="superscript"/>
        </w:rPr>
        <w:t>3</w:t>
      </w:r>
      <w:r w:rsidR="00FA5140" w:rsidRPr="0023335E">
        <w:rPr>
          <w:sz w:val="24"/>
          <w:szCs w:val="24"/>
        </w:rPr>
        <w:t>/час (</w:t>
      </w:r>
      <w:r w:rsidR="0023335E">
        <w:rPr>
          <w:sz w:val="24"/>
          <w:szCs w:val="24"/>
        </w:rPr>
        <w:t>1585,4</w:t>
      </w:r>
      <w:r w:rsidR="00FA5140" w:rsidRPr="0023335E">
        <w:rPr>
          <w:sz w:val="24"/>
          <w:szCs w:val="24"/>
        </w:rPr>
        <w:t xml:space="preserve"> тыс. м</w:t>
      </w:r>
      <w:r w:rsidR="00FA5140" w:rsidRPr="0023335E">
        <w:rPr>
          <w:sz w:val="24"/>
          <w:szCs w:val="24"/>
          <w:vertAlign w:val="superscript"/>
        </w:rPr>
        <w:t>3</w:t>
      </w:r>
      <w:r w:rsidR="00FA5140" w:rsidRPr="0023335E">
        <w:rPr>
          <w:sz w:val="24"/>
          <w:szCs w:val="24"/>
        </w:rPr>
        <w:t>/год)</w:t>
      </w:r>
    </w:p>
    <w:p w:rsidR="004B4610" w:rsidRPr="00DA67E0" w:rsidRDefault="004B4610" w:rsidP="0023335E">
      <w:pPr>
        <w:spacing w:line="276" w:lineRule="auto"/>
        <w:ind w:left="284" w:firstLine="567"/>
        <w:jc w:val="both"/>
        <w:rPr>
          <w:sz w:val="24"/>
          <w:szCs w:val="24"/>
        </w:rPr>
      </w:pPr>
      <w:r w:rsidRPr="00DA67E0">
        <w:rPr>
          <w:sz w:val="24"/>
          <w:szCs w:val="24"/>
        </w:rPr>
        <w:t>Резервное топливо на источниках тепла не предусматривается.</w:t>
      </w:r>
    </w:p>
    <w:p w:rsidR="004B4610" w:rsidRPr="00DA67E0" w:rsidRDefault="004B4610" w:rsidP="0023335E">
      <w:pPr>
        <w:spacing w:line="276" w:lineRule="auto"/>
        <w:ind w:left="284" w:firstLine="567"/>
        <w:jc w:val="both"/>
        <w:rPr>
          <w:sz w:val="24"/>
          <w:szCs w:val="24"/>
        </w:rPr>
      </w:pPr>
      <w:r w:rsidRPr="00DA67E0">
        <w:rPr>
          <w:sz w:val="24"/>
          <w:szCs w:val="24"/>
        </w:rPr>
        <w:t>Топливо</w:t>
      </w:r>
      <w:r w:rsidR="00156DC7">
        <w:rPr>
          <w:sz w:val="24"/>
          <w:szCs w:val="24"/>
        </w:rPr>
        <w:t xml:space="preserve"> </w:t>
      </w:r>
      <w:r w:rsidRPr="00DA67E0">
        <w:rPr>
          <w:sz w:val="24"/>
          <w:szCs w:val="24"/>
        </w:rPr>
        <w:t>потребление существующих котельных сохраняется в пределах существующих лимитов газа.</w:t>
      </w:r>
    </w:p>
    <w:p w:rsidR="003A4EFB" w:rsidRDefault="003A4EFB" w:rsidP="00DA67E0">
      <w:pPr>
        <w:spacing w:line="276" w:lineRule="auto"/>
        <w:rPr>
          <w:sz w:val="24"/>
          <w:szCs w:val="24"/>
        </w:rPr>
      </w:pPr>
    </w:p>
    <w:p w:rsidR="003A4EFB" w:rsidRDefault="00C401D1" w:rsidP="00DA67E0">
      <w:pPr>
        <w:pStyle w:val="af2"/>
        <w:spacing w:line="276" w:lineRule="auto"/>
      </w:pPr>
      <w:r>
        <w:t>11</w:t>
      </w:r>
      <w:r w:rsidR="003A4EFB" w:rsidRPr="00054CD9">
        <w:t xml:space="preserve">. </w:t>
      </w:r>
      <w:r w:rsidR="003A4EFB">
        <w:t xml:space="preserve">Глава </w:t>
      </w:r>
      <w:r>
        <w:t>11</w:t>
      </w:r>
      <w:r w:rsidR="003A4EFB">
        <w:t xml:space="preserve"> </w:t>
      </w:r>
      <w:r w:rsidR="003A4EFB">
        <w:br/>
      </w:r>
      <w:r w:rsidR="003A4EFB">
        <w:rPr>
          <w:b w:val="0"/>
        </w:rPr>
        <w:t>«</w:t>
      </w:r>
      <w:r w:rsidR="003A4EFB">
        <w:t>Оценка надежности теплоснабжения</w:t>
      </w:r>
      <w:r w:rsidR="003A4EFB">
        <w:rPr>
          <w:b w:val="0"/>
        </w:rPr>
        <w:t>»</w:t>
      </w:r>
    </w:p>
    <w:p w:rsidR="002B5761" w:rsidRPr="005D5C3E" w:rsidRDefault="002B5761" w:rsidP="00DA67E0">
      <w:pPr>
        <w:spacing w:before="240" w:line="276" w:lineRule="auto"/>
        <w:ind w:left="284" w:firstLine="567"/>
        <w:jc w:val="both"/>
        <w:rPr>
          <w:sz w:val="24"/>
          <w:szCs w:val="24"/>
        </w:rPr>
      </w:pPr>
      <w:r w:rsidRPr="005D5C3E">
        <w:rPr>
          <w:sz w:val="24"/>
          <w:szCs w:val="24"/>
        </w:rPr>
        <w:t xml:space="preserve">Нормативная надежность тепловых сетей в соответствии </w:t>
      </w:r>
      <w:r w:rsidR="000D5A74">
        <w:rPr>
          <w:sz w:val="24"/>
          <w:szCs w:val="24"/>
        </w:rPr>
        <w:t xml:space="preserve">с </w:t>
      </w:r>
      <w:r w:rsidR="000D5A74">
        <w:rPr>
          <w:color w:val="000000" w:themeColor="text1"/>
          <w:sz w:val="24"/>
          <w:szCs w:val="24"/>
        </w:rPr>
        <w:t xml:space="preserve">СП 124.13330.2012 (актуализированная редакция </w:t>
      </w:r>
      <w:r w:rsidR="000D5A74" w:rsidRPr="005F5740">
        <w:rPr>
          <w:color w:val="000000" w:themeColor="text1"/>
          <w:sz w:val="24"/>
          <w:szCs w:val="24"/>
        </w:rPr>
        <w:t>СНиП  41-02-2003</w:t>
      </w:r>
      <w:r w:rsidR="000D5A74">
        <w:rPr>
          <w:color w:val="000000" w:themeColor="text1"/>
          <w:sz w:val="24"/>
          <w:szCs w:val="24"/>
        </w:rPr>
        <w:t xml:space="preserve"> )</w:t>
      </w:r>
      <w:r w:rsidRPr="005D5C3E">
        <w:rPr>
          <w:sz w:val="24"/>
          <w:szCs w:val="24"/>
        </w:rPr>
        <w:t>составляет Р</w:t>
      </w:r>
      <w:r w:rsidRPr="005D5C3E">
        <w:rPr>
          <w:sz w:val="24"/>
          <w:szCs w:val="24"/>
          <w:vertAlign w:val="subscript"/>
        </w:rPr>
        <w:t>тс</w:t>
      </w:r>
      <w:r w:rsidRPr="005D5C3E">
        <w:rPr>
          <w:sz w:val="24"/>
          <w:szCs w:val="24"/>
        </w:rPr>
        <w:t xml:space="preserve">=0,9. Для ее достижения предусматривается применение современных материалов при устройстве тепловых сетей – трубопроводов и фасонных частей с заводской изоляцией из пенополиуретана с полиэтиленовой оболочкой. Трубопроводы оборудуются системой контроля состояния тепловой изоляции, что позволяет своевременно и с большой точностью определять места утечек теплоносителя и, соответственно, участки разрушения элементов тепловых сетей. Системы теплоснабжения характеризуются такой величиной, как ремонтопригодность, заключающимся в приспособленности систем к предупреждению, обнаружению и устранению отказов и неисправностей путем проведения технического обслуживания и ремонтов. Основным показателем ремонтопригодности системы теплоснабжения является время восстановления ее отказавшего элемента. При малых диаметрах трубопроводов систем теплоснабжения данного населенного пункта время ремонта теплосетей меньше допустимого перерыва теплоснабжения, поэтому резервирование не требуется. </w:t>
      </w:r>
    </w:p>
    <w:p w:rsidR="002B5761" w:rsidRPr="005D5C3E" w:rsidRDefault="002B5761" w:rsidP="00DA67E0">
      <w:pPr>
        <w:spacing w:line="276" w:lineRule="auto"/>
        <w:ind w:left="284" w:firstLine="567"/>
        <w:jc w:val="both"/>
        <w:rPr>
          <w:sz w:val="24"/>
          <w:szCs w:val="24"/>
        </w:rPr>
      </w:pPr>
      <w:r w:rsidRPr="005D5C3E">
        <w:rPr>
          <w:sz w:val="24"/>
          <w:szCs w:val="24"/>
        </w:rPr>
        <w:t>Применение в качестве запорной арматуры шаровых кранов для бесканальной установки также повышает надежность системы теплоснабжения. Запорная арматура, установленная на ответвлениях тепловых сетей и на подводящих трубопроводах к потребителям, позволяет отключать аварийные участки с сохранением работоспособности других участков системы теплоснабжения.</w:t>
      </w:r>
    </w:p>
    <w:p w:rsidR="002B5761" w:rsidRPr="005D5C3E" w:rsidRDefault="002B5761" w:rsidP="00DA67E0">
      <w:pPr>
        <w:spacing w:line="276" w:lineRule="auto"/>
        <w:ind w:left="284" w:firstLine="567"/>
        <w:jc w:val="both"/>
        <w:rPr>
          <w:sz w:val="24"/>
          <w:szCs w:val="24"/>
        </w:rPr>
      </w:pPr>
      <w:r w:rsidRPr="005D5C3E">
        <w:rPr>
          <w:sz w:val="24"/>
          <w:szCs w:val="24"/>
        </w:rPr>
        <w:t xml:space="preserve">Для обеспечения надежности системы теплоснабжения на источниках  предусматривается установка котлов, производительность которых выбрана из расчета покрытия максимальных тепловых нагрузок в режиме наиболее холодного месяца (январь </w:t>
      </w:r>
      <w:r w:rsidRPr="005D5C3E">
        <w:rPr>
          <w:sz w:val="24"/>
          <w:szCs w:val="24"/>
          <w:lang w:val="en-US"/>
        </w:rPr>
        <w:t>t</w:t>
      </w:r>
      <w:r w:rsidRPr="005D5C3E">
        <w:rPr>
          <w:sz w:val="24"/>
          <w:szCs w:val="24"/>
        </w:rPr>
        <w:t xml:space="preserve"> = - </w:t>
      </w:r>
      <w:r w:rsidR="005D5C3E">
        <w:rPr>
          <w:sz w:val="24"/>
          <w:szCs w:val="24"/>
        </w:rPr>
        <w:t>9,8</w:t>
      </w:r>
      <w:r w:rsidRPr="005D5C3E">
        <w:rPr>
          <w:sz w:val="24"/>
          <w:szCs w:val="24"/>
          <w:vertAlign w:val="superscript"/>
        </w:rPr>
        <w:t>о</w:t>
      </w:r>
      <w:r w:rsidRPr="005D5C3E">
        <w:rPr>
          <w:sz w:val="24"/>
          <w:szCs w:val="24"/>
        </w:rPr>
        <w:t>С) при выходе одного котла из строя. Так же на источниках  предусматривается обработка подпиточной воды для снижения коррозийной активности теплоносителя и увеличения срока службы оборудования и трубопроводов.</w:t>
      </w:r>
    </w:p>
    <w:p w:rsidR="002B5761" w:rsidRPr="002B5761" w:rsidRDefault="002B5761" w:rsidP="00DA67E0">
      <w:pPr>
        <w:spacing w:line="276" w:lineRule="auto"/>
        <w:ind w:left="284" w:firstLine="567"/>
        <w:jc w:val="both"/>
        <w:rPr>
          <w:color w:val="FF0000"/>
          <w:sz w:val="24"/>
          <w:szCs w:val="24"/>
        </w:rPr>
      </w:pPr>
      <w:r w:rsidRPr="005D5C3E">
        <w:rPr>
          <w:sz w:val="24"/>
          <w:szCs w:val="24"/>
        </w:rPr>
        <w:t>Живучесть системы теплоснабжения обеспечивается наличием спускной арматуры, позволяющей опорожнить аварийный участок теплосети с целью исключения размораживания трубопроводов. Также при проектировании реконструкции тепловых сетей необходимо предусмотреть устройство пригрузов для бесканальных тепловых сетей при возможном затоплении. При проектировании должна быть обеспечена возможность компенсации тепловых удлинений трубопроводов.</w:t>
      </w:r>
    </w:p>
    <w:p w:rsidR="00872462" w:rsidRPr="002B5761" w:rsidRDefault="00872462" w:rsidP="00DA67E0">
      <w:pPr>
        <w:spacing w:line="276" w:lineRule="auto"/>
        <w:ind w:firstLine="851"/>
        <w:rPr>
          <w:sz w:val="24"/>
          <w:szCs w:val="24"/>
        </w:rPr>
      </w:pPr>
    </w:p>
    <w:p w:rsidR="003A4EFB" w:rsidRDefault="003A4EFB" w:rsidP="00DA67E0">
      <w:pPr>
        <w:pStyle w:val="af2"/>
      </w:pPr>
      <w:r>
        <w:t>1</w:t>
      </w:r>
      <w:r w:rsidR="00C401D1">
        <w:t>2</w:t>
      </w:r>
      <w:r w:rsidRPr="00054CD9">
        <w:t xml:space="preserve">. </w:t>
      </w:r>
      <w:r>
        <w:t>Глава 1</w:t>
      </w:r>
      <w:r w:rsidR="00C401D1">
        <w:t>2</w:t>
      </w:r>
      <w:r>
        <w:t xml:space="preserve"> </w:t>
      </w:r>
      <w:r>
        <w:br/>
      </w:r>
      <w:r>
        <w:rPr>
          <w:b w:val="0"/>
        </w:rPr>
        <w:t>«</w:t>
      </w:r>
      <w:r>
        <w:t xml:space="preserve">Обоснование инвестиций в строительство, </w:t>
      </w:r>
      <w:r>
        <w:br/>
        <w:t>реконструкцию и техническое перевооружение</w:t>
      </w:r>
      <w:r>
        <w:rPr>
          <w:b w:val="0"/>
        </w:rPr>
        <w:t>»</w:t>
      </w:r>
    </w:p>
    <w:p w:rsidR="003A4EFB" w:rsidRDefault="003A4EFB" w:rsidP="00DA67E0">
      <w:pPr>
        <w:spacing w:line="276" w:lineRule="auto"/>
        <w:ind w:firstLine="851"/>
        <w:rPr>
          <w:sz w:val="24"/>
          <w:szCs w:val="24"/>
        </w:rPr>
      </w:pPr>
    </w:p>
    <w:p w:rsidR="00C401D1" w:rsidRDefault="00C401D1" w:rsidP="00C401D1">
      <w:pPr>
        <w:pStyle w:val="af9"/>
      </w:pPr>
      <w:r>
        <w:t>1</w:t>
      </w:r>
      <w:r>
        <w:rPr>
          <w:lang w:val="ru-RU"/>
        </w:rPr>
        <w:t>2</w:t>
      </w:r>
      <w:r>
        <w:t>.1 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p>
    <w:p w:rsidR="003A4EFB" w:rsidRDefault="00EF4FF1" w:rsidP="00DA67E0">
      <w:pPr>
        <w:spacing w:line="276" w:lineRule="auto"/>
        <w:ind w:left="57" w:right="57" w:firstLine="709"/>
        <w:jc w:val="both"/>
        <w:rPr>
          <w:sz w:val="24"/>
          <w:szCs w:val="24"/>
        </w:rPr>
      </w:pPr>
      <w:r>
        <w:rPr>
          <w:sz w:val="24"/>
          <w:szCs w:val="24"/>
        </w:rPr>
        <w:t>В данной главе представлены финансовые потребности для реализации мероприятий, предусмотренных схемой теплоснабжения на первую очередь и расчетный срок.</w:t>
      </w:r>
    </w:p>
    <w:p w:rsidR="00EF4FF1" w:rsidRPr="00F91C75" w:rsidRDefault="00EF4FF1" w:rsidP="00DA67E0">
      <w:pPr>
        <w:pStyle w:val="ad"/>
        <w:tabs>
          <w:tab w:val="num" w:pos="1494"/>
        </w:tabs>
        <w:spacing w:line="276" w:lineRule="auto"/>
        <w:ind w:left="57" w:right="57"/>
        <w:jc w:val="both"/>
        <w:rPr>
          <w:sz w:val="24"/>
          <w:szCs w:val="24"/>
        </w:rPr>
      </w:pPr>
      <w:r w:rsidRPr="00F91C75">
        <w:rPr>
          <w:sz w:val="24"/>
          <w:szCs w:val="24"/>
        </w:rPr>
        <w:t>Финансирование работ предполагается из различных источников в зависимости от видов работ и собственности объектов.</w:t>
      </w:r>
    </w:p>
    <w:p w:rsidR="00EF4FF1" w:rsidRPr="00F91C75" w:rsidRDefault="00EF4FF1" w:rsidP="00DA67E0">
      <w:pPr>
        <w:pStyle w:val="ad"/>
        <w:tabs>
          <w:tab w:val="num" w:pos="1494"/>
        </w:tabs>
        <w:spacing w:line="276" w:lineRule="auto"/>
        <w:ind w:left="57" w:right="57"/>
        <w:jc w:val="both"/>
        <w:rPr>
          <w:sz w:val="24"/>
          <w:szCs w:val="24"/>
        </w:rPr>
      </w:pPr>
      <w:r w:rsidRPr="00F91C75">
        <w:rPr>
          <w:sz w:val="24"/>
          <w:szCs w:val="24"/>
        </w:rPr>
        <w:t>Работы по реконструкции тепловых сетей и центральных котельных, перевод секционного жилья на автономное теплоснабжение предлагается финансировать из районного, областного и федерального бюджетов (при вхождении в соответствующие программы).</w:t>
      </w:r>
    </w:p>
    <w:p w:rsidR="00EF4FF1" w:rsidRPr="00F91C75" w:rsidRDefault="00EF4FF1" w:rsidP="00DA67E0">
      <w:pPr>
        <w:pStyle w:val="ad"/>
        <w:tabs>
          <w:tab w:val="num" w:pos="1494"/>
        </w:tabs>
        <w:spacing w:line="276" w:lineRule="auto"/>
        <w:ind w:left="57" w:right="57"/>
        <w:jc w:val="both"/>
        <w:rPr>
          <w:sz w:val="24"/>
          <w:szCs w:val="24"/>
        </w:rPr>
      </w:pPr>
      <w:r w:rsidRPr="00F91C75">
        <w:rPr>
          <w:sz w:val="24"/>
          <w:szCs w:val="24"/>
        </w:rPr>
        <w:t>Перевод на автономные системы теплоснабжения потребителей, принадлежащих частным лицам, решается за счет собственных средств владельцев.</w:t>
      </w:r>
    </w:p>
    <w:p w:rsidR="00047483" w:rsidRDefault="00047483" w:rsidP="00047483">
      <w:pPr>
        <w:pStyle w:val="af9"/>
        <w:rPr>
          <w:lang w:val="ru-RU"/>
        </w:rPr>
      </w:pPr>
    </w:p>
    <w:p w:rsidR="00047483" w:rsidRDefault="00047483" w:rsidP="00047483">
      <w:pPr>
        <w:pStyle w:val="af9"/>
      </w:pPr>
      <w:r>
        <w:t>1</w:t>
      </w:r>
      <w:r>
        <w:rPr>
          <w:lang w:val="ru-RU"/>
        </w:rPr>
        <w:t>2</w:t>
      </w:r>
      <w:r>
        <w:t>.2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p>
    <w:p w:rsidR="000214E7" w:rsidRPr="00047483" w:rsidRDefault="00047483" w:rsidP="00047483">
      <w:pPr>
        <w:spacing w:line="276" w:lineRule="auto"/>
        <w:jc w:val="center"/>
        <w:rPr>
          <w:b/>
          <w:sz w:val="24"/>
          <w:szCs w:val="24"/>
        </w:rPr>
      </w:pPr>
      <w:r w:rsidRPr="00047483">
        <w:rPr>
          <w:sz w:val="24"/>
          <w:szCs w:val="24"/>
        </w:rPr>
        <w:t>В настоящий момент изменение существующего температурного графика не рекомендуется</w:t>
      </w:r>
    </w:p>
    <w:p w:rsidR="00047483" w:rsidRDefault="00047483" w:rsidP="00C401D1">
      <w:pPr>
        <w:jc w:val="center"/>
        <w:rPr>
          <w:b/>
          <w:sz w:val="24"/>
          <w:szCs w:val="24"/>
        </w:rPr>
      </w:pPr>
    </w:p>
    <w:p w:rsidR="00C401D1" w:rsidRPr="00FA5140" w:rsidRDefault="00C401D1" w:rsidP="00C401D1">
      <w:pPr>
        <w:jc w:val="center"/>
        <w:rPr>
          <w:b/>
          <w:sz w:val="24"/>
          <w:szCs w:val="24"/>
        </w:rPr>
      </w:pPr>
      <w:r w:rsidRPr="00FA5140">
        <w:rPr>
          <w:b/>
          <w:sz w:val="24"/>
          <w:szCs w:val="24"/>
        </w:rPr>
        <w:t>1</w:t>
      </w:r>
      <w:r>
        <w:rPr>
          <w:b/>
          <w:sz w:val="24"/>
          <w:szCs w:val="24"/>
        </w:rPr>
        <w:t>3</w:t>
      </w:r>
      <w:r w:rsidRPr="00FA5140">
        <w:rPr>
          <w:b/>
          <w:sz w:val="24"/>
          <w:szCs w:val="24"/>
        </w:rPr>
        <w:t>. Глава 1</w:t>
      </w:r>
      <w:r>
        <w:rPr>
          <w:b/>
          <w:sz w:val="24"/>
          <w:szCs w:val="24"/>
        </w:rPr>
        <w:t>3</w:t>
      </w:r>
      <w:r w:rsidRPr="00FA5140">
        <w:rPr>
          <w:b/>
          <w:sz w:val="24"/>
          <w:szCs w:val="24"/>
        </w:rPr>
        <w:t xml:space="preserve"> </w:t>
      </w:r>
      <w:r w:rsidRPr="00FA5140">
        <w:rPr>
          <w:b/>
          <w:sz w:val="24"/>
          <w:szCs w:val="24"/>
        </w:rPr>
        <w:br/>
        <w:t>«</w:t>
      </w:r>
      <w:r>
        <w:rPr>
          <w:b/>
          <w:sz w:val="24"/>
          <w:szCs w:val="24"/>
        </w:rPr>
        <w:t>Индикаторы развития систем теплоснабжения поселения, городского округа</w:t>
      </w:r>
      <w:r w:rsidRPr="00FA5140">
        <w:rPr>
          <w:b/>
          <w:sz w:val="24"/>
          <w:szCs w:val="24"/>
        </w:rPr>
        <w:t>»</w:t>
      </w:r>
    </w:p>
    <w:p w:rsidR="00380471" w:rsidRDefault="00380471" w:rsidP="00380471">
      <w:pPr>
        <w:ind w:right="147" w:firstLine="567"/>
        <w:jc w:val="both"/>
        <w:outlineLvl w:val="0"/>
        <w:rPr>
          <w:sz w:val="24"/>
          <w:szCs w:val="24"/>
        </w:rPr>
      </w:pPr>
    </w:p>
    <w:p w:rsidR="00380471" w:rsidRPr="00380471" w:rsidRDefault="00380471" w:rsidP="00380471">
      <w:pPr>
        <w:ind w:right="147" w:firstLine="567"/>
        <w:jc w:val="both"/>
        <w:outlineLvl w:val="0"/>
        <w:rPr>
          <w:sz w:val="24"/>
          <w:szCs w:val="24"/>
        </w:rPr>
      </w:pPr>
      <w:r w:rsidRPr="00380471">
        <w:rPr>
          <w:sz w:val="24"/>
          <w:szCs w:val="24"/>
        </w:rPr>
        <w:t>Целью энергетической политики России является максимально эффективное использование природных энергетических ресурсов и потенциала энергетического сектора для устойчивого роста </w:t>
      </w:r>
      <w:bookmarkStart w:id="1" w:name="326d7"/>
      <w:bookmarkEnd w:id="1"/>
      <w:r w:rsidRPr="00380471">
        <w:rPr>
          <w:sz w:val="24"/>
          <w:szCs w:val="24"/>
        </w:rPr>
        <w:t>экономики, повышения качества жизни населения. Положения Энергетической Стратегии России используются при разработке и корректировке программ социально-экономического развития, энергетических стратегий и программ субъектов Российской Федерации, при разработке и корректировке генеральных схем развития отдельных отраслей топливно-энергетического </w:t>
      </w:r>
      <w:bookmarkStart w:id="2" w:name="661b8"/>
      <w:bookmarkEnd w:id="2"/>
      <w:r w:rsidRPr="00380471">
        <w:rPr>
          <w:sz w:val="24"/>
          <w:szCs w:val="24"/>
        </w:rPr>
        <w:t>комплекса, программ геологического изучения регионов страны, при подготовке и корректировке параметров инвестиционных программ и крупных проектов компаний энергетического сектора.</w:t>
      </w:r>
    </w:p>
    <w:p w:rsidR="00380471" w:rsidRPr="00380471" w:rsidRDefault="00380471" w:rsidP="00380471">
      <w:pPr>
        <w:ind w:right="147" w:firstLine="567"/>
        <w:jc w:val="both"/>
        <w:outlineLvl w:val="0"/>
        <w:rPr>
          <w:sz w:val="24"/>
          <w:szCs w:val="24"/>
        </w:rPr>
      </w:pPr>
      <w:r w:rsidRPr="00380471">
        <w:rPr>
          <w:sz w:val="24"/>
          <w:szCs w:val="24"/>
        </w:rPr>
        <w:t xml:space="preserve">В табл. 42 представлены основные индикаторы перспективного развития системы централизованного теплоснабжения </w:t>
      </w:r>
      <w:r>
        <w:rPr>
          <w:sz w:val="24"/>
          <w:szCs w:val="24"/>
        </w:rPr>
        <w:t>г. Сердобск</w:t>
      </w:r>
      <w:r w:rsidRPr="00380471">
        <w:rPr>
          <w:sz w:val="24"/>
          <w:szCs w:val="24"/>
        </w:rPr>
        <w:t>.</w:t>
      </w:r>
    </w:p>
    <w:p w:rsidR="00380471" w:rsidRPr="00380471" w:rsidRDefault="00380471" w:rsidP="00380471">
      <w:pPr>
        <w:ind w:right="147" w:firstLine="567"/>
        <w:jc w:val="both"/>
        <w:outlineLvl w:val="0"/>
        <w:rPr>
          <w:sz w:val="24"/>
          <w:szCs w:val="24"/>
        </w:rPr>
      </w:pPr>
    </w:p>
    <w:p w:rsidR="00380471" w:rsidRPr="00380471" w:rsidRDefault="00380471" w:rsidP="00380471">
      <w:pPr>
        <w:ind w:right="147" w:firstLine="567"/>
        <w:jc w:val="both"/>
        <w:outlineLvl w:val="0"/>
        <w:rPr>
          <w:bCs/>
          <w:sz w:val="24"/>
          <w:szCs w:val="24"/>
        </w:rPr>
      </w:pPr>
      <w:r w:rsidRPr="00380471">
        <w:rPr>
          <w:sz w:val="24"/>
          <w:szCs w:val="24"/>
        </w:rPr>
        <w:t xml:space="preserve">Таблица 42 - </w:t>
      </w:r>
      <w:r w:rsidRPr="00380471">
        <w:rPr>
          <w:bCs/>
          <w:sz w:val="24"/>
          <w:szCs w:val="24"/>
        </w:rPr>
        <w:t xml:space="preserve">Индикаторы развития систем теплоснабжения г. </w:t>
      </w:r>
      <w:r>
        <w:rPr>
          <w:bCs/>
          <w:sz w:val="24"/>
          <w:szCs w:val="24"/>
        </w:rPr>
        <w:t>Сердобск</w:t>
      </w:r>
    </w:p>
    <w:p w:rsidR="00380471" w:rsidRPr="00380471" w:rsidRDefault="00380471" w:rsidP="00380471">
      <w:pPr>
        <w:ind w:right="147" w:firstLine="567"/>
        <w:jc w:val="both"/>
        <w:outlineLvl w:val="0"/>
        <w:rPr>
          <w:kern w:val="36"/>
          <w:sz w:val="24"/>
          <w:szCs w:val="24"/>
        </w:rPr>
      </w:pPr>
    </w:p>
    <w:tbl>
      <w:tblPr>
        <w:tblW w:w="4745" w:type="pct"/>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21"/>
        <w:gridCol w:w="1222"/>
        <w:gridCol w:w="971"/>
        <w:gridCol w:w="970"/>
        <w:gridCol w:w="970"/>
      </w:tblGrid>
      <w:tr w:rsidR="00380471" w:rsidRPr="00380471" w:rsidTr="00C8315E">
        <w:tc>
          <w:tcPr>
            <w:tcW w:w="2740" w:type="pct"/>
            <w:tcMar>
              <w:top w:w="75" w:type="dxa"/>
              <w:left w:w="75" w:type="dxa"/>
              <w:bottom w:w="75" w:type="dxa"/>
              <w:right w:w="75" w:type="dxa"/>
            </w:tcMar>
            <w:hideMark/>
          </w:tcPr>
          <w:p w:rsidR="00380471" w:rsidRPr="00380471" w:rsidRDefault="00380471" w:rsidP="00380471">
            <w:pPr>
              <w:jc w:val="center"/>
              <w:rPr>
                <w:sz w:val="24"/>
                <w:szCs w:val="24"/>
              </w:rPr>
            </w:pPr>
            <w:bookmarkStart w:id="3" w:name="b4dfe"/>
            <w:bookmarkStart w:id="4" w:name="0b93c"/>
            <w:bookmarkEnd w:id="3"/>
            <w:bookmarkEnd w:id="4"/>
            <w:r w:rsidRPr="00380471">
              <w:rPr>
                <w:sz w:val="24"/>
                <w:szCs w:val="24"/>
              </w:rPr>
              <w:t>Индикаторы/направления</w:t>
            </w:r>
          </w:p>
        </w:tc>
        <w:tc>
          <w:tcPr>
            <w:tcW w:w="0" w:type="auto"/>
            <w:tcMar>
              <w:top w:w="75" w:type="dxa"/>
              <w:left w:w="75" w:type="dxa"/>
              <w:bottom w:w="75" w:type="dxa"/>
              <w:right w:w="75" w:type="dxa"/>
            </w:tcMar>
            <w:hideMark/>
          </w:tcPr>
          <w:p w:rsidR="00380471" w:rsidRPr="00380471" w:rsidRDefault="00380471" w:rsidP="00380471">
            <w:pPr>
              <w:jc w:val="center"/>
              <w:rPr>
                <w:sz w:val="24"/>
                <w:szCs w:val="24"/>
              </w:rPr>
            </w:pPr>
            <w:r w:rsidRPr="00380471">
              <w:rPr>
                <w:sz w:val="24"/>
                <w:szCs w:val="24"/>
              </w:rPr>
              <w:t>2018 год (факт)</w:t>
            </w:r>
          </w:p>
        </w:tc>
        <w:tc>
          <w:tcPr>
            <w:tcW w:w="0" w:type="auto"/>
            <w:tcMar>
              <w:top w:w="75" w:type="dxa"/>
              <w:left w:w="75" w:type="dxa"/>
              <w:bottom w:w="75" w:type="dxa"/>
              <w:right w:w="75" w:type="dxa"/>
            </w:tcMar>
            <w:hideMark/>
          </w:tcPr>
          <w:p w:rsidR="00380471" w:rsidRPr="00380471" w:rsidRDefault="00380471" w:rsidP="00380471">
            <w:pPr>
              <w:jc w:val="center"/>
              <w:rPr>
                <w:sz w:val="24"/>
                <w:szCs w:val="24"/>
              </w:rPr>
            </w:pPr>
            <w:r w:rsidRPr="00380471">
              <w:rPr>
                <w:sz w:val="24"/>
                <w:szCs w:val="24"/>
              </w:rPr>
              <w:t>1-й этап</w:t>
            </w:r>
          </w:p>
        </w:tc>
        <w:tc>
          <w:tcPr>
            <w:tcW w:w="0" w:type="auto"/>
            <w:tcMar>
              <w:top w:w="75" w:type="dxa"/>
              <w:left w:w="75" w:type="dxa"/>
              <w:bottom w:w="75" w:type="dxa"/>
              <w:right w:w="75" w:type="dxa"/>
            </w:tcMar>
            <w:hideMark/>
          </w:tcPr>
          <w:p w:rsidR="00380471" w:rsidRPr="00380471" w:rsidRDefault="00380471" w:rsidP="00380471">
            <w:pPr>
              <w:jc w:val="center"/>
              <w:rPr>
                <w:sz w:val="24"/>
                <w:szCs w:val="24"/>
              </w:rPr>
            </w:pPr>
            <w:r w:rsidRPr="00380471">
              <w:rPr>
                <w:sz w:val="24"/>
                <w:szCs w:val="24"/>
              </w:rPr>
              <w:t>2-й этап</w:t>
            </w:r>
          </w:p>
        </w:tc>
        <w:tc>
          <w:tcPr>
            <w:tcW w:w="0" w:type="auto"/>
            <w:tcMar>
              <w:top w:w="75" w:type="dxa"/>
              <w:left w:w="75" w:type="dxa"/>
              <w:bottom w:w="75" w:type="dxa"/>
              <w:right w:w="75" w:type="dxa"/>
            </w:tcMar>
            <w:hideMark/>
          </w:tcPr>
          <w:p w:rsidR="00380471" w:rsidRPr="00380471" w:rsidRDefault="00380471" w:rsidP="00380471">
            <w:pPr>
              <w:jc w:val="center"/>
              <w:rPr>
                <w:sz w:val="24"/>
                <w:szCs w:val="24"/>
              </w:rPr>
            </w:pPr>
            <w:r w:rsidRPr="00380471">
              <w:rPr>
                <w:sz w:val="24"/>
                <w:szCs w:val="24"/>
              </w:rPr>
              <w:t>3-й этап</w:t>
            </w:r>
          </w:p>
        </w:tc>
      </w:tr>
      <w:tr w:rsidR="00380471" w:rsidRPr="00380471" w:rsidTr="00C8315E">
        <w:tc>
          <w:tcPr>
            <w:tcW w:w="5000" w:type="pct"/>
            <w:gridSpan w:val="5"/>
            <w:tcMar>
              <w:top w:w="75" w:type="dxa"/>
              <w:left w:w="75" w:type="dxa"/>
              <w:bottom w:w="75" w:type="dxa"/>
              <w:right w:w="75" w:type="dxa"/>
            </w:tcMar>
            <w:hideMark/>
          </w:tcPr>
          <w:p w:rsidR="00380471" w:rsidRPr="00380471" w:rsidRDefault="00380471" w:rsidP="00380471">
            <w:pPr>
              <w:jc w:val="center"/>
              <w:rPr>
                <w:sz w:val="24"/>
                <w:szCs w:val="24"/>
              </w:rPr>
            </w:pPr>
            <w:r w:rsidRPr="00380471">
              <w:rPr>
                <w:sz w:val="24"/>
                <w:szCs w:val="24"/>
              </w:rPr>
              <w:t>Энергетическая безопасность и надежность теплоснабжения</w:t>
            </w:r>
          </w:p>
        </w:tc>
      </w:tr>
      <w:tr w:rsidR="00380471" w:rsidRPr="00380471" w:rsidTr="00C8315E">
        <w:tc>
          <w:tcPr>
            <w:tcW w:w="2740" w:type="pct"/>
            <w:tcMar>
              <w:top w:w="75" w:type="dxa"/>
              <w:left w:w="75" w:type="dxa"/>
              <w:bottom w:w="75" w:type="dxa"/>
              <w:right w:w="75" w:type="dxa"/>
            </w:tcMar>
            <w:hideMark/>
          </w:tcPr>
          <w:p w:rsidR="00380471" w:rsidRPr="00380471" w:rsidRDefault="00380471" w:rsidP="00380471">
            <w:pPr>
              <w:rPr>
                <w:sz w:val="24"/>
                <w:szCs w:val="24"/>
              </w:rPr>
            </w:pPr>
            <w:r w:rsidRPr="00380471">
              <w:rPr>
                <w:sz w:val="24"/>
                <w:szCs w:val="24"/>
              </w:rPr>
              <w:t>Частота отключений теплоснабжения, 1/год</w:t>
            </w:r>
          </w:p>
        </w:tc>
        <w:tc>
          <w:tcPr>
            <w:tcW w:w="0" w:type="auto"/>
            <w:tcMar>
              <w:top w:w="75" w:type="dxa"/>
              <w:left w:w="75" w:type="dxa"/>
              <w:bottom w:w="75" w:type="dxa"/>
              <w:right w:w="75" w:type="dxa"/>
            </w:tcMar>
            <w:hideMark/>
          </w:tcPr>
          <w:p w:rsidR="00380471" w:rsidRPr="00380471" w:rsidRDefault="00380471" w:rsidP="00380471">
            <w:pPr>
              <w:rPr>
                <w:sz w:val="24"/>
                <w:szCs w:val="24"/>
              </w:rPr>
            </w:pPr>
            <w:r w:rsidRPr="00380471">
              <w:rPr>
                <w:sz w:val="24"/>
                <w:szCs w:val="24"/>
              </w:rPr>
              <w:t>0,1</w:t>
            </w:r>
          </w:p>
        </w:tc>
        <w:tc>
          <w:tcPr>
            <w:tcW w:w="0" w:type="auto"/>
            <w:tcMar>
              <w:top w:w="75" w:type="dxa"/>
              <w:left w:w="75" w:type="dxa"/>
              <w:bottom w:w="75" w:type="dxa"/>
              <w:right w:w="75" w:type="dxa"/>
            </w:tcMar>
            <w:hideMark/>
          </w:tcPr>
          <w:p w:rsidR="00380471" w:rsidRPr="00380471" w:rsidRDefault="00380471" w:rsidP="00380471">
            <w:pPr>
              <w:rPr>
                <w:sz w:val="24"/>
                <w:szCs w:val="24"/>
              </w:rPr>
            </w:pPr>
            <w:r w:rsidRPr="00380471">
              <w:rPr>
                <w:sz w:val="24"/>
                <w:szCs w:val="24"/>
              </w:rPr>
              <w:t>не более 0,1</w:t>
            </w:r>
          </w:p>
        </w:tc>
        <w:tc>
          <w:tcPr>
            <w:tcW w:w="0" w:type="auto"/>
            <w:tcMar>
              <w:top w:w="75" w:type="dxa"/>
              <w:left w:w="75" w:type="dxa"/>
              <w:bottom w:w="75" w:type="dxa"/>
              <w:right w:w="75" w:type="dxa"/>
            </w:tcMar>
            <w:hideMark/>
          </w:tcPr>
          <w:p w:rsidR="00380471" w:rsidRPr="00380471" w:rsidRDefault="00380471" w:rsidP="00380471">
            <w:pPr>
              <w:rPr>
                <w:sz w:val="24"/>
                <w:szCs w:val="24"/>
              </w:rPr>
            </w:pPr>
            <w:r w:rsidRPr="00380471">
              <w:rPr>
                <w:sz w:val="24"/>
                <w:szCs w:val="24"/>
              </w:rPr>
              <w:t>не более 0,1</w:t>
            </w:r>
          </w:p>
        </w:tc>
        <w:tc>
          <w:tcPr>
            <w:tcW w:w="0" w:type="auto"/>
            <w:tcMar>
              <w:top w:w="75" w:type="dxa"/>
              <w:left w:w="75" w:type="dxa"/>
              <w:bottom w:w="75" w:type="dxa"/>
              <w:right w:w="75" w:type="dxa"/>
            </w:tcMar>
            <w:hideMark/>
          </w:tcPr>
          <w:p w:rsidR="00380471" w:rsidRPr="00380471" w:rsidRDefault="00380471" w:rsidP="00380471">
            <w:pPr>
              <w:rPr>
                <w:sz w:val="24"/>
                <w:szCs w:val="24"/>
              </w:rPr>
            </w:pPr>
            <w:r w:rsidRPr="00380471">
              <w:rPr>
                <w:sz w:val="24"/>
                <w:szCs w:val="24"/>
              </w:rPr>
              <w:t>не более 0,1</w:t>
            </w:r>
          </w:p>
        </w:tc>
      </w:tr>
    </w:tbl>
    <w:p w:rsidR="00380471" w:rsidRPr="00380471" w:rsidRDefault="00380471" w:rsidP="00380471">
      <w:pPr>
        <w:ind w:firstLine="567"/>
        <w:rPr>
          <w:sz w:val="24"/>
          <w:szCs w:val="24"/>
        </w:rPr>
      </w:pPr>
      <w:r w:rsidRPr="00380471">
        <w:rPr>
          <w:sz w:val="24"/>
          <w:szCs w:val="24"/>
        </w:rPr>
        <w:t xml:space="preserve">Продолжение таблицы 42 </w:t>
      </w:r>
    </w:p>
    <w:p w:rsidR="00380471" w:rsidRPr="00380471" w:rsidRDefault="00380471" w:rsidP="00380471">
      <w:pPr>
        <w:ind w:firstLine="567"/>
        <w:rPr>
          <w:sz w:val="24"/>
          <w:szCs w:val="24"/>
        </w:rPr>
      </w:pPr>
    </w:p>
    <w:tbl>
      <w:tblPr>
        <w:tblW w:w="4745" w:type="pct"/>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92"/>
        <w:gridCol w:w="570"/>
        <w:gridCol w:w="1197"/>
        <w:gridCol w:w="1197"/>
        <w:gridCol w:w="1198"/>
      </w:tblGrid>
      <w:tr w:rsidR="00380471" w:rsidRPr="00380471" w:rsidTr="00C8315E">
        <w:tc>
          <w:tcPr>
            <w:tcW w:w="2740" w:type="pct"/>
            <w:tcMar>
              <w:top w:w="75" w:type="dxa"/>
              <w:left w:w="75" w:type="dxa"/>
              <w:bottom w:w="75" w:type="dxa"/>
              <w:right w:w="75" w:type="dxa"/>
            </w:tcMar>
            <w:hideMark/>
          </w:tcPr>
          <w:p w:rsidR="00380471" w:rsidRPr="00380471" w:rsidRDefault="00380471" w:rsidP="00380471">
            <w:pPr>
              <w:jc w:val="center"/>
              <w:rPr>
                <w:sz w:val="24"/>
                <w:szCs w:val="24"/>
              </w:rPr>
            </w:pPr>
            <w:r w:rsidRPr="00380471">
              <w:rPr>
                <w:sz w:val="24"/>
                <w:szCs w:val="24"/>
              </w:rPr>
              <w:t>1</w:t>
            </w:r>
          </w:p>
        </w:tc>
        <w:tc>
          <w:tcPr>
            <w:tcW w:w="0" w:type="auto"/>
            <w:tcMar>
              <w:top w:w="75" w:type="dxa"/>
              <w:left w:w="75" w:type="dxa"/>
              <w:bottom w:w="75" w:type="dxa"/>
              <w:right w:w="75" w:type="dxa"/>
            </w:tcMar>
            <w:hideMark/>
          </w:tcPr>
          <w:p w:rsidR="00380471" w:rsidRPr="00380471" w:rsidRDefault="00380471" w:rsidP="00380471">
            <w:pPr>
              <w:jc w:val="center"/>
              <w:rPr>
                <w:sz w:val="24"/>
                <w:szCs w:val="24"/>
              </w:rPr>
            </w:pPr>
            <w:r w:rsidRPr="00380471">
              <w:rPr>
                <w:sz w:val="24"/>
                <w:szCs w:val="24"/>
              </w:rPr>
              <w:t>2</w:t>
            </w:r>
          </w:p>
        </w:tc>
        <w:tc>
          <w:tcPr>
            <w:tcW w:w="0" w:type="auto"/>
            <w:tcMar>
              <w:top w:w="75" w:type="dxa"/>
              <w:left w:w="75" w:type="dxa"/>
              <w:bottom w:w="75" w:type="dxa"/>
              <w:right w:w="75" w:type="dxa"/>
            </w:tcMar>
            <w:hideMark/>
          </w:tcPr>
          <w:p w:rsidR="00380471" w:rsidRPr="00380471" w:rsidRDefault="00380471" w:rsidP="00380471">
            <w:pPr>
              <w:jc w:val="center"/>
              <w:rPr>
                <w:sz w:val="24"/>
                <w:szCs w:val="24"/>
              </w:rPr>
            </w:pPr>
            <w:r w:rsidRPr="00380471">
              <w:rPr>
                <w:sz w:val="24"/>
                <w:szCs w:val="24"/>
              </w:rPr>
              <w:t>3</w:t>
            </w:r>
          </w:p>
        </w:tc>
        <w:tc>
          <w:tcPr>
            <w:tcW w:w="0" w:type="auto"/>
            <w:tcMar>
              <w:top w:w="75" w:type="dxa"/>
              <w:left w:w="75" w:type="dxa"/>
              <w:bottom w:w="75" w:type="dxa"/>
              <w:right w:w="75" w:type="dxa"/>
            </w:tcMar>
            <w:hideMark/>
          </w:tcPr>
          <w:p w:rsidR="00380471" w:rsidRPr="00380471" w:rsidRDefault="00380471" w:rsidP="00380471">
            <w:pPr>
              <w:jc w:val="center"/>
              <w:rPr>
                <w:sz w:val="24"/>
                <w:szCs w:val="24"/>
              </w:rPr>
            </w:pPr>
            <w:r w:rsidRPr="00380471">
              <w:rPr>
                <w:sz w:val="24"/>
                <w:szCs w:val="24"/>
              </w:rPr>
              <w:t>4</w:t>
            </w:r>
          </w:p>
        </w:tc>
        <w:tc>
          <w:tcPr>
            <w:tcW w:w="0" w:type="auto"/>
            <w:tcMar>
              <w:top w:w="75" w:type="dxa"/>
              <w:left w:w="75" w:type="dxa"/>
              <w:bottom w:w="75" w:type="dxa"/>
              <w:right w:w="75" w:type="dxa"/>
            </w:tcMar>
            <w:hideMark/>
          </w:tcPr>
          <w:p w:rsidR="00380471" w:rsidRPr="00380471" w:rsidRDefault="00380471" w:rsidP="00380471">
            <w:pPr>
              <w:jc w:val="center"/>
              <w:rPr>
                <w:sz w:val="24"/>
                <w:szCs w:val="24"/>
              </w:rPr>
            </w:pPr>
            <w:r w:rsidRPr="00380471">
              <w:rPr>
                <w:sz w:val="24"/>
                <w:szCs w:val="24"/>
              </w:rPr>
              <w:t>5</w:t>
            </w:r>
          </w:p>
        </w:tc>
      </w:tr>
      <w:tr w:rsidR="00380471" w:rsidRPr="00380471" w:rsidTr="00C8315E">
        <w:tc>
          <w:tcPr>
            <w:tcW w:w="2740" w:type="pct"/>
            <w:tcMar>
              <w:top w:w="75" w:type="dxa"/>
              <w:left w:w="75" w:type="dxa"/>
              <w:bottom w:w="75" w:type="dxa"/>
              <w:right w:w="75" w:type="dxa"/>
            </w:tcMar>
            <w:hideMark/>
          </w:tcPr>
          <w:p w:rsidR="00380471" w:rsidRPr="00380471" w:rsidRDefault="00380471" w:rsidP="00380471">
            <w:pPr>
              <w:rPr>
                <w:sz w:val="24"/>
                <w:szCs w:val="24"/>
              </w:rPr>
            </w:pPr>
            <w:r w:rsidRPr="00380471">
              <w:rPr>
                <w:sz w:val="24"/>
                <w:szCs w:val="24"/>
              </w:rPr>
              <w:t>Частота нарушений теплоснабжения по вине источников, 1/(источник х год)</w:t>
            </w:r>
          </w:p>
        </w:tc>
        <w:tc>
          <w:tcPr>
            <w:tcW w:w="0" w:type="auto"/>
            <w:tcMar>
              <w:top w:w="75" w:type="dxa"/>
              <w:left w:w="75" w:type="dxa"/>
              <w:bottom w:w="75" w:type="dxa"/>
              <w:right w:w="75" w:type="dxa"/>
            </w:tcMar>
            <w:hideMark/>
          </w:tcPr>
          <w:p w:rsidR="00380471" w:rsidRPr="00380471" w:rsidRDefault="00380471" w:rsidP="00380471">
            <w:pPr>
              <w:rPr>
                <w:sz w:val="24"/>
                <w:szCs w:val="24"/>
              </w:rPr>
            </w:pPr>
            <w:r w:rsidRPr="00380471">
              <w:rPr>
                <w:sz w:val="24"/>
                <w:szCs w:val="24"/>
              </w:rPr>
              <w:t>0,06</w:t>
            </w:r>
          </w:p>
        </w:tc>
        <w:tc>
          <w:tcPr>
            <w:tcW w:w="0" w:type="auto"/>
            <w:tcMar>
              <w:top w:w="75" w:type="dxa"/>
              <w:left w:w="75" w:type="dxa"/>
              <w:bottom w:w="75" w:type="dxa"/>
              <w:right w:w="75" w:type="dxa"/>
            </w:tcMar>
            <w:hideMark/>
          </w:tcPr>
          <w:p w:rsidR="00380471" w:rsidRPr="00380471" w:rsidRDefault="00380471" w:rsidP="00380471">
            <w:pPr>
              <w:rPr>
                <w:sz w:val="24"/>
                <w:szCs w:val="24"/>
              </w:rPr>
            </w:pPr>
            <w:r w:rsidRPr="00380471">
              <w:rPr>
                <w:sz w:val="24"/>
                <w:szCs w:val="24"/>
              </w:rPr>
              <w:t>не более 0,05</w:t>
            </w:r>
          </w:p>
        </w:tc>
        <w:tc>
          <w:tcPr>
            <w:tcW w:w="0" w:type="auto"/>
            <w:tcMar>
              <w:top w:w="75" w:type="dxa"/>
              <w:left w:w="75" w:type="dxa"/>
              <w:bottom w:w="75" w:type="dxa"/>
              <w:right w:w="75" w:type="dxa"/>
            </w:tcMar>
            <w:hideMark/>
          </w:tcPr>
          <w:p w:rsidR="00380471" w:rsidRPr="00380471" w:rsidRDefault="00380471" w:rsidP="00380471">
            <w:pPr>
              <w:rPr>
                <w:sz w:val="24"/>
                <w:szCs w:val="24"/>
              </w:rPr>
            </w:pPr>
            <w:r w:rsidRPr="00380471">
              <w:rPr>
                <w:sz w:val="24"/>
                <w:szCs w:val="24"/>
              </w:rPr>
              <w:t>не более 0,03</w:t>
            </w:r>
          </w:p>
        </w:tc>
        <w:tc>
          <w:tcPr>
            <w:tcW w:w="0" w:type="auto"/>
            <w:tcMar>
              <w:top w:w="75" w:type="dxa"/>
              <w:left w:w="75" w:type="dxa"/>
              <w:bottom w:w="75" w:type="dxa"/>
              <w:right w:w="75" w:type="dxa"/>
            </w:tcMar>
            <w:hideMark/>
          </w:tcPr>
          <w:p w:rsidR="00380471" w:rsidRPr="00380471" w:rsidRDefault="00380471" w:rsidP="00380471">
            <w:pPr>
              <w:rPr>
                <w:sz w:val="24"/>
                <w:szCs w:val="24"/>
              </w:rPr>
            </w:pPr>
            <w:r w:rsidRPr="00380471">
              <w:rPr>
                <w:sz w:val="24"/>
                <w:szCs w:val="24"/>
              </w:rPr>
              <w:t>не более 0,01</w:t>
            </w:r>
          </w:p>
        </w:tc>
      </w:tr>
      <w:tr w:rsidR="00380471" w:rsidRPr="00380471" w:rsidTr="00C8315E">
        <w:tc>
          <w:tcPr>
            <w:tcW w:w="2740" w:type="pct"/>
            <w:tcMar>
              <w:top w:w="75" w:type="dxa"/>
              <w:left w:w="75" w:type="dxa"/>
              <w:bottom w:w="75" w:type="dxa"/>
              <w:right w:w="75" w:type="dxa"/>
            </w:tcMar>
            <w:hideMark/>
          </w:tcPr>
          <w:p w:rsidR="00380471" w:rsidRPr="00380471" w:rsidRDefault="00380471" w:rsidP="00380471">
            <w:pPr>
              <w:rPr>
                <w:sz w:val="24"/>
                <w:szCs w:val="24"/>
              </w:rPr>
            </w:pPr>
            <w:r w:rsidRPr="00380471">
              <w:rPr>
                <w:sz w:val="24"/>
                <w:szCs w:val="24"/>
              </w:rPr>
              <w:t>Обновление тепловых сетей (процентов общей протяженности сетей)</w:t>
            </w:r>
          </w:p>
        </w:tc>
        <w:tc>
          <w:tcPr>
            <w:tcW w:w="0" w:type="auto"/>
            <w:tcMar>
              <w:top w:w="75" w:type="dxa"/>
              <w:left w:w="75" w:type="dxa"/>
              <w:bottom w:w="75" w:type="dxa"/>
              <w:right w:w="75" w:type="dxa"/>
            </w:tcMar>
            <w:hideMark/>
          </w:tcPr>
          <w:p w:rsidR="00380471" w:rsidRPr="00380471" w:rsidRDefault="00380471" w:rsidP="00380471">
            <w:pPr>
              <w:rPr>
                <w:sz w:val="24"/>
                <w:szCs w:val="24"/>
              </w:rPr>
            </w:pPr>
            <w:r w:rsidRPr="00380471">
              <w:rPr>
                <w:sz w:val="24"/>
                <w:szCs w:val="24"/>
              </w:rPr>
              <w:t>2</w:t>
            </w:r>
          </w:p>
        </w:tc>
        <w:tc>
          <w:tcPr>
            <w:tcW w:w="0" w:type="auto"/>
            <w:tcMar>
              <w:top w:w="75" w:type="dxa"/>
              <w:left w:w="75" w:type="dxa"/>
              <w:bottom w:w="75" w:type="dxa"/>
              <w:right w:w="75" w:type="dxa"/>
            </w:tcMar>
            <w:hideMark/>
          </w:tcPr>
          <w:p w:rsidR="00380471" w:rsidRPr="00380471" w:rsidRDefault="00380471" w:rsidP="00380471">
            <w:pPr>
              <w:rPr>
                <w:sz w:val="24"/>
                <w:szCs w:val="24"/>
              </w:rPr>
            </w:pPr>
            <w:r w:rsidRPr="00380471">
              <w:rPr>
                <w:sz w:val="24"/>
                <w:szCs w:val="24"/>
              </w:rPr>
              <w:t>не менее 10</w:t>
            </w:r>
          </w:p>
        </w:tc>
        <w:tc>
          <w:tcPr>
            <w:tcW w:w="0" w:type="auto"/>
            <w:tcMar>
              <w:top w:w="75" w:type="dxa"/>
              <w:left w:w="75" w:type="dxa"/>
              <w:bottom w:w="75" w:type="dxa"/>
              <w:right w:w="75" w:type="dxa"/>
            </w:tcMar>
            <w:hideMark/>
          </w:tcPr>
          <w:p w:rsidR="00380471" w:rsidRPr="00380471" w:rsidRDefault="00380471" w:rsidP="00380471">
            <w:pPr>
              <w:rPr>
                <w:sz w:val="24"/>
                <w:szCs w:val="24"/>
              </w:rPr>
            </w:pPr>
            <w:r w:rsidRPr="00380471">
              <w:rPr>
                <w:sz w:val="24"/>
                <w:szCs w:val="24"/>
              </w:rPr>
              <w:t>не менее 40</w:t>
            </w:r>
          </w:p>
        </w:tc>
        <w:tc>
          <w:tcPr>
            <w:tcW w:w="0" w:type="auto"/>
            <w:tcMar>
              <w:top w:w="75" w:type="dxa"/>
              <w:left w:w="75" w:type="dxa"/>
              <w:bottom w:w="75" w:type="dxa"/>
              <w:right w:w="75" w:type="dxa"/>
            </w:tcMar>
            <w:hideMark/>
          </w:tcPr>
          <w:p w:rsidR="00380471" w:rsidRPr="00380471" w:rsidRDefault="00380471" w:rsidP="00380471">
            <w:pPr>
              <w:rPr>
                <w:sz w:val="24"/>
                <w:szCs w:val="24"/>
              </w:rPr>
            </w:pPr>
            <w:r w:rsidRPr="00380471">
              <w:rPr>
                <w:sz w:val="24"/>
                <w:szCs w:val="24"/>
              </w:rPr>
              <w:t>не менее 90</w:t>
            </w:r>
          </w:p>
        </w:tc>
      </w:tr>
      <w:tr w:rsidR="00380471" w:rsidRPr="00380471" w:rsidTr="00C8315E">
        <w:tc>
          <w:tcPr>
            <w:tcW w:w="5000" w:type="pct"/>
            <w:gridSpan w:val="5"/>
            <w:tcMar>
              <w:top w:w="75" w:type="dxa"/>
              <w:left w:w="75" w:type="dxa"/>
              <w:bottom w:w="75" w:type="dxa"/>
              <w:right w:w="75" w:type="dxa"/>
            </w:tcMar>
            <w:hideMark/>
          </w:tcPr>
          <w:p w:rsidR="00380471" w:rsidRPr="00380471" w:rsidRDefault="00380471" w:rsidP="00380471">
            <w:pPr>
              <w:jc w:val="center"/>
              <w:rPr>
                <w:sz w:val="24"/>
                <w:szCs w:val="24"/>
              </w:rPr>
            </w:pPr>
            <w:r w:rsidRPr="00380471">
              <w:rPr>
                <w:sz w:val="24"/>
                <w:szCs w:val="24"/>
              </w:rPr>
              <w:t>Инновационное развитие теплоснабжения</w:t>
            </w:r>
          </w:p>
        </w:tc>
      </w:tr>
      <w:tr w:rsidR="00380471" w:rsidRPr="00380471" w:rsidTr="00C8315E">
        <w:tc>
          <w:tcPr>
            <w:tcW w:w="2740" w:type="pct"/>
            <w:tcMar>
              <w:top w:w="75" w:type="dxa"/>
              <w:left w:w="75" w:type="dxa"/>
              <w:bottom w:w="75" w:type="dxa"/>
              <w:right w:w="75" w:type="dxa"/>
            </w:tcMar>
            <w:hideMark/>
          </w:tcPr>
          <w:p w:rsidR="00380471" w:rsidRPr="00380471" w:rsidRDefault="00380471" w:rsidP="00380471">
            <w:pPr>
              <w:rPr>
                <w:sz w:val="24"/>
                <w:szCs w:val="24"/>
              </w:rPr>
            </w:pPr>
            <w:bookmarkStart w:id="5" w:name="80b90"/>
            <w:bookmarkEnd w:id="5"/>
            <w:r w:rsidRPr="00380471">
              <w:rPr>
                <w:sz w:val="24"/>
                <w:szCs w:val="24"/>
              </w:rPr>
              <w:t>Доля систем, оснащенных новыми высокоэффективными технологиями эксплуатации (процентов)</w:t>
            </w:r>
          </w:p>
        </w:tc>
        <w:tc>
          <w:tcPr>
            <w:tcW w:w="0" w:type="auto"/>
            <w:tcMar>
              <w:top w:w="75" w:type="dxa"/>
              <w:left w:w="75" w:type="dxa"/>
              <w:bottom w:w="75" w:type="dxa"/>
              <w:right w:w="75" w:type="dxa"/>
            </w:tcMar>
            <w:hideMark/>
          </w:tcPr>
          <w:p w:rsidR="00380471" w:rsidRPr="00380471" w:rsidRDefault="00380471" w:rsidP="00380471">
            <w:pPr>
              <w:rPr>
                <w:sz w:val="24"/>
                <w:szCs w:val="24"/>
              </w:rPr>
            </w:pPr>
            <w:r w:rsidRPr="00380471">
              <w:rPr>
                <w:sz w:val="24"/>
                <w:szCs w:val="24"/>
              </w:rPr>
              <w:t>10</w:t>
            </w:r>
          </w:p>
        </w:tc>
        <w:tc>
          <w:tcPr>
            <w:tcW w:w="0" w:type="auto"/>
            <w:tcMar>
              <w:top w:w="75" w:type="dxa"/>
              <w:left w:w="75" w:type="dxa"/>
              <w:bottom w:w="75" w:type="dxa"/>
              <w:right w:w="75" w:type="dxa"/>
            </w:tcMar>
            <w:hideMark/>
          </w:tcPr>
          <w:p w:rsidR="00380471" w:rsidRPr="00380471" w:rsidRDefault="00380471" w:rsidP="00380471">
            <w:pPr>
              <w:rPr>
                <w:sz w:val="24"/>
                <w:szCs w:val="24"/>
              </w:rPr>
            </w:pPr>
            <w:r w:rsidRPr="00380471">
              <w:rPr>
                <w:sz w:val="24"/>
                <w:szCs w:val="24"/>
              </w:rPr>
              <w:t>не менее 40</w:t>
            </w:r>
          </w:p>
        </w:tc>
        <w:tc>
          <w:tcPr>
            <w:tcW w:w="0" w:type="auto"/>
            <w:tcMar>
              <w:top w:w="75" w:type="dxa"/>
              <w:left w:w="75" w:type="dxa"/>
              <w:bottom w:w="75" w:type="dxa"/>
              <w:right w:w="75" w:type="dxa"/>
            </w:tcMar>
            <w:hideMark/>
          </w:tcPr>
          <w:p w:rsidR="00380471" w:rsidRPr="00380471" w:rsidRDefault="00380471" w:rsidP="00380471">
            <w:pPr>
              <w:rPr>
                <w:sz w:val="24"/>
                <w:szCs w:val="24"/>
              </w:rPr>
            </w:pPr>
            <w:r w:rsidRPr="00380471">
              <w:rPr>
                <w:sz w:val="24"/>
                <w:szCs w:val="24"/>
              </w:rPr>
              <w:t>не менее 80</w:t>
            </w:r>
          </w:p>
        </w:tc>
        <w:tc>
          <w:tcPr>
            <w:tcW w:w="0" w:type="auto"/>
            <w:tcMar>
              <w:top w:w="75" w:type="dxa"/>
              <w:left w:w="75" w:type="dxa"/>
              <w:bottom w:w="75" w:type="dxa"/>
              <w:right w:w="75" w:type="dxa"/>
            </w:tcMar>
            <w:hideMark/>
          </w:tcPr>
          <w:p w:rsidR="00380471" w:rsidRPr="00380471" w:rsidRDefault="00380471" w:rsidP="00380471">
            <w:pPr>
              <w:rPr>
                <w:sz w:val="24"/>
                <w:szCs w:val="24"/>
              </w:rPr>
            </w:pPr>
            <w:r w:rsidRPr="00380471">
              <w:rPr>
                <w:sz w:val="24"/>
                <w:szCs w:val="24"/>
              </w:rPr>
              <w:t>100</w:t>
            </w:r>
          </w:p>
        </w:tc>
      </w:tr>
      <w:tr w:rsidR="00380471" w:rsidRPr="00380471" w:rsidTr="00C8315E">
        <w:tc>
          <w:tcPr>
            <w:tcW w:w="5000" w:type="pct"/>
            <w:gridSpan w:val="5"/>
            <w:tcMar>
              <w:top w:w="75" w:type="dxa"/>
              <w:left w:w="75" w:type="dxa"/>
              <w:bottom w:w="75" w:type="dxa"/>
              <w:right w:w="75" w:type="dxa"/>
            </w:tcMar>
            <w:hideMark/>
          </w:tcPr>
          <w:p w:rsidR="00380471" w:rsidRPr="00380471" w:rsidRDefault="00380471" w:rsidP="00380471">
            <w:pPr>
              <w:jc w:val="center"/>
              <w:rPr>
                <w:sz w:val="24"/>
                <w:szCs w:val="24"/>
              </w:rPr>
            </w:pPr>
            <w:r w:rsidRPr="00380471">
              <w:rPr>
                <w:sz w:val="24"/>
                <w:szCs w:val="24"/>
              </w:rPr>
              <w:t>Эффективность теплоснабжения</w:t>
            </w:r>
          </w:p>
        </w:tc>
      </w:tr>
      <w:tr w:rsidR="00380471" w:rsidRPr="00380471" w:rsidTr="00C8315E">
        <w:tc>
          <w:tcPr>
            <w:tcW w:w="2740" w:type="pct"/>
            <w:tcMar>
              <w:top w:w="75" w:type="dxa"/>
              <w:left w:w="75" w:type="dxa"/>
              <w:bottom w:w="75" w:type="dxa"/>
              <w:right w:w="75" w:type="dxa"/>
            </w:tcMar>
            <w:hideMark/>
          </w:tcPr>
          <w:p w:rsidR="00380471" w:rsidRPr="00380471" w:rsidRDefault="00380471" w:rsidP="00380471">
            <w:pPr>
              <w:rPr>
                <w:sz w:val="24"/>
                <w:szCs w:val="24"/>
              </w:rPr>
            </w:pPr>
            <w:r w:rsidRPr="00380471">
              <w:rPr>
                <w:sz w:val="24"/>
                <w:szCs w:val="24"/>
              </w:rPr>
              <w:t>Коэффициент полезного использования тепла топлива на источниках (в процентах к 2017 году)</w:t>
            </w:r>
          </w:p>
        </w:tc>
        <w:tc>
          <w:tcPr>
            <w:tcW w:w="0" w:type="auto"/>
            <w:tcMar>
              <w:top w:w="75" w:type="dxa"/>
              <w:left w:w="75" w:type="dxa"/>
              <w:bottom w:w="75" w:type="dxa"/>
              <w:right w:w="75" w:type="dxa"/>
            </w:tcMar>
            <w:hideMark/>
          </w:tcPr>
          <w:p w:rsidR="00380471" w:rsidRPr="00380471" w:rsidRDefault="00380471" w:rsidP="00380471">
            <w:pPr>
              <w:rPr>
                <w:sz w:val="24"/>
                <w:szCs w:val="24"/>
              </w:rPr>
            </w:pPr>
            <w:r w:rsidRPr="00380471">
              <w:rPr>
                <w:sz w:val="24"/>
                <w:szCs w:val="24"/>
              </w:rPr>
              <w:t>5</w:t>
            </w:r>
          </w:p>
        </w:tc>
        <w:tc>
          <w:tcPr>
            <w:tcW w:w="0" w:type="auto"/>
            <w:tcMar>
              <w:top w:w="75" w:type="dxa"/>
              <w:left w:w="75" w:type="dxa"/>
              <w:bottom w:w="75" w:type="dxa"/>
              <w:right w:w="75" w:type="dxa"/>
            </w:tcMar>
            <w:hideMark/>
          </w:tcPr>
          <w:p w:rsidR="00380471" w:rsidRPr="00380471" w:rsidRDefault="00380471" w:rsidP="00380471">
            <w:pPr>
              <w:rPr>
                <w:sz w:val="24"/>
                <w:szCs w:val="24"/>
              </w:rPr>
            </w:pPr>
            <w:r w:rsidRPr="00380471">
              <w:rPr>
                <w:sz w:val="24"/>
                <w:szCs w:val="24"/>
              </w:rPr>
              <w:t>не менее 15</w:t>
            </w:r>
          </w:p>
        </w:tc>
        <w:tc>
          <w:tcPr>
            <w:tcW w:w="0" w:type="auto"/>
            <w:tcMar>
              <w:top w:w="75" w:type="dxa"/>
              <w:left w:w="75" w:type="dxa"/>
              <w:bottom w:w="75" w:type="dxa"/>
              <w:right w:w="75" w:type="dxa"/>
            </w:tcMar>
            <w:hideMark/>
          </w:tcPr>
          <w:p w:rsidR="00380471" w:rsidRPr="00380471" w:rsidRDefault="00380471" w:rsidP="00380471">
            <w:pPr>
              <w:rPr>
                <w:sz w:val="24"/>
                <w:szCs w:val="24"/>
              </w:rPr>
            </w:pPr>
            <w:r w:rsidRPr="00380471">
              <w:rPr>
                <w:sz w:val="24"/>
                <w:szCs w:val="24"/>
              </w:rPr>
              <w:t>не менее 40</w:t>
            </w:r>
          </w:p>
        </w:tc>
        <w:tc>
          <w:tcPr>
            <w:tcW w:w="0" w:type="auto"/>
            <w:tcMar>
              <w:top w:w="75" w:type="dxa"/>
              <w:left w:w="75" w:type="dxa"/>
              <w:bottom w:w="75" w:type="dxa"/>
              <w:right w:w="75" w:type="dxa"/>
            </w:tcMar>
            <w:hideMark/>
          </w:tcPr>
          <w:p w:rsidR="00380471" w:rsidRPr="00380471" w:rsidRDefault="00380471" w:rsidP="00380471">
            <w:pPr>
              <w:rPr>
                <w:sz w:val="24"/>
                <w:szCs w:val="24"/>
              </w:rPr>
            </w:pPr>
            <w:r w:rsidRPr="00380471">
              <w:rPr>
                <w:sz w:val="24"/>
                <w:szCs w:val="24"/>
              </w:rPr>
              <w:t>не менее 50</w:t>
            </w:r>
          </w:p>
        </w:tc>
      </w:tr>
      <w:tr w:rsidR="00380471" w:rsidRPr="00380471" w:rsidTr="00C8315E">
        <w:tc>
          <w:tcPr>
            <w:tcW w:w="2740" w:type="pct"/>
            <w:tcMar>
              <w:top w:w="75" w:type="dxa"/>
              <w:left w:w="75" w:type="dxa"/>
              <w:bottom w:w="75" w:type="dxa"/>
              <w:right w:w="75" w:type="dxa"/>
            </w:tcMar>
            <w:hideMark/>
          </w:tcPr>
          <w:p w:rsidR="00380471" w:rsidRPr="00380471" w:rsidRDefault="00380471" w:rsidP="00380471">
            <w:pPr>
              <w:rPr>
                <w:sz w:val="24"/>
                <w:szCs w:val="24"/>
              </w:rPr>
            </w:pPr>
            <w:r w:rsidRPr="00380471">
              <w:rPr>
                <w:sz w:val="24"/>
                <w:szCs w:val="24"/>
              </w:rPr>
              <w:t>Средний удельный расход топлива в котельных (в процентах к 2017 году)</w:t>
            </w:r>
          </w:p>
        </w:tc>
        <w:tc>
          <w:tcPr>
            <w:tcW w:w="0" w:type="auto"/>
            <w:tcMar>
              <w:top w:w="75" w:type="dxa"/>
              <w:left w:w="75" w:type="dxa"/>
              <w:bottom w:w="75" w:type="dxa"/>
              <w:right w:w="75" w:type="dxa"/>
            </w:tcMar>
            <w:hideMark/>
          </w:tcPr>
          <w:p w:rsidR="00380471" w:rsidRPr="00380471" w:rsidRDefault="00380471" w:rsidP="00380471">
            <w:pPr>
              <w:rPr>
                <w:sz w:val="24"/>
                <w:szCs w:val="24"/>
              </w:rPr>
            </w:pPr>
            <w:r w:rsidRPr="00380471">
              <w:rPr>
                <w:sz w:val="24"/>
                <w:szCs w:val="24"/>
              </w:rPr>
              <w:t>99</w:t>
            </w:r>
          </w:p>
        </w:tc>
        <w:tc>
          <w:tcPr>
            <w:tcW w:w="0" w:type="auto"/>
            <w:tcMar>
              <w:top w:w="75" w:type="dxa"/>
              <w:left w:w="75" w:type="dxa"/>
              <w:bottom w:w="75" w:type="dxa"/>
              <w:right w:w="75" w:type="dxa"/>
            </w:tcMar>
            <w:hideMark/>
          </w:tcPr>
          <w:p w:rsidR="00380471" w:rsidRPr="00380471" w:rsidRDefault="00380471" w:rsidP="00380471">
            <w:pPr>
              <w:rPr>
                <w:sz w:val="24"/>
                <w:szCs w:val="24"/>
              </w:rPr>
            </w:pPr>
            <w:r w:rsidRPr="00380471">
              <w:rPr>
                <w:sz w:val="24"/>
                <w:szCs w:val="24"/>
              </w:rPr>
              <w:t>не более 98</w:t>
            </w:r>
          </w:p>
        </w:tc>
        <w:tc>
          <w:tcPr>
            <w:tcW w:w="0" w:type="auto"/>
            <w:tcMar>
              <w:top w:w="75" w:type="dxa"/>
              <w:left w:w="75" w:type="dxa"/>
              <w:bottom w:w="75" w:type="dxa"/>
              <w:right w:w="75" w:type="dxa"/>
            </w:tcMar>
            <w:hideMark/>
          </w:tcPr>
          <w:p w:rsidR="00380471" w:rsidRPr="00380471" w:rsidRDefault="00380471" w:rsidP="00380471">
            <w:pPr>
              <w:rPr>
                <w:sz w:val="24"/>
                <w:szCs w:val="24"/>
              </w:rPr>
            </w:pPr>
            <w:r w:rsidRPr="00380471">
              <w:rPr>
                <w:sz w:val="24"/>
                <w:szCs w:val="24"/>
              </w:rPr>
              <w:t>не более 94</w:t>
            </w:r>
          </w:p>
        </w:tc>
        <w:tc>
          <w:tcPr>
            <w:tcW w:w="0" w:type="auto"/>
            <w:tcMar>
              <w:top w:w="75" w:type="dxa"/>
              <w:left w:w="75" w:type="dxa"/>
              <w:bottom w:w="75" w:type="dxa"/>
              <w:right w:w="75" w:type="dxa"/>
            </w:tcMar>
            <w:hideMark/>
          </w:tcPr>
          <w:p w:rsidR="00380471" w:rsidRPr="00380471" w:rsidRDefault="00380471" w:rsidP="00380471">
            <w:pPr>
              <w:rPr>
                <w:sz w:val="24"/>
                <w:szCs w:val="24"/>
              </w:rPr>
            </w:pPr>
            <w:r w:rsidRPr="00380471">
              <w:rPr>
                <w:sz w:val="24"/>
                <w:szCs w:val="24"/>
              </w:rPr>
              <w:t>не более 90</w:t>
            </w:r>
          </w:p>
        </w:tc>
      </w:tr>
      <w:tr w:rsidR="00380471" w:rsidRPr="00380471" w:rsidTr="00C8315E">
        <w:tc>
          <w:tcPr>
            <w:tcW w:w="2740" w:type="pct"/>
            <w:tcMar>
              <w:top w:w="75" w:type="dxa"/>
              <w:left w:w="75" w:type="dxa"/>
              <w:bottom w:w="75" w:type="dxa"/>
              <w:right w:w="75" w:type="dxa"/>
            </w:tcMar>
            <w:hideMark/>
          </w:tcPr>
          <w:p w:rsidR="00380471" w:rsidRPr="00380471" w:rsidRDefault="00380471" w:rsidP="00380471">
            <w:pPr>
              <w:rPr>
                <w:sz w:val="24"/>
                <w:szCs w:val="24"/>
              </w:rPr>
            </w:pPr>
            <w:r w:rsidRPr="00380471">
              <w:rPr>
                <w:sz w:val="24"/>
                <w:szCs w:val="24"/>
              </w:rPr>
              <w:t>Повышение энергоэффективности зданий (в процентах к 2017 году)</w:t>
            </w:r>
          </w:p>
        </w:tc>
        <w:tc>
          <w:tcPr>
            <w:tcW w:w="0" w:type="auto"/>
            <w:tcMar>
              <w:top w:w="75" w:type="dxa"/>
              <w:left w:w="75" w:type="dxa"/>
              <w:bottom w:w="75" w:type="dxa"/>
              <w:right w:w="75" w:type="dxa"/>
            </w:tcMar>
            <w:hideMark/>
          </w:tcPr>
          <w:p w:rsidR="00380471" w:rsidRPr="00380471" w:rsidRDefault="00380471" w:rsidP="00380471">
            <w:pPr>
              <w:rPr>
                <w:sz w:val="24"/>
                <w:szCs w:val="24"/>
              </w:rPr>
            </w:pPr>
            <w:r w:rsidRPr="00380471">
              <w:rPr>
                <w:sz w:val="24"/>
                <w:szCs w:val="24"/>
              </w:rPr>
              <w:t>5</w:t>
            </w:r>
          </w:p>
        </w:tc>
        <w:tc>
          <w:tcPr>
            <w:tcW w:w="0" w:type="auto"/>
            <w:tcMar>
              <w:top w:w="75" w:type="dxa"/>
              <w:left w:w="75" w:type="dxa"/>
              <w:bottom w:w="75" w:type="dxa"/>
              <w:right w:w="75" w:type="dxa"/>
            </w:tcMar>
            <w:hideMark/>
          </w:tcPr>
          <w:p w:rsidR="00380471" w:rsidRPr="00380471" w:rsidRDefault="00380471" w:rsidP="00380471">
            <w:pPr>
              <w:rPr>
                <w:sz w:val="24"/>
                <w:szCs w:val="24"/>
              </w:rPr>
            </w:pPr>
            <w:r w:rsidRPr="00380471">
              <w:rPr>
                <w:sz w:val="24"/>
                <w:szCs w:val="24"/>
              </w:rPr>
              <w:t>не менее 10</w:t>
            </w:r>
          </w:p>
        </w:tc>
        <w:tc>
          <w:tcPr>
            <w:tcW w:w="0" w:type="auto"/>
            <w:tcMar>
              <w:top w:w="75" w:type="dxa"/>
              <w:left w:w="75" w:type="dxa"/>
              <w:bottom w:w="75" w:type="dxa"/>
              <w:right w:w="75" w:type="dxa"/>
            </w:tcMar>
            <w:hideMark/>
          </w:tcPr>
          <w:p w:rsidR="00380471" w:rsidRPr="00380471" w:rsidRDefault="00380471" w:rsidP="00380471">
            <w:pPr>
              <w:rPr>
                <w:sz w:val="24"/>
                <w:szCs w:val="24"/>
              </w:rPr>
            </w:pPr>
            <w:r w:rsidRPr="00380471">
              <w:rPr>
                <w:sz w:val="24"/>
                <w:szCs w:val="24"/>
              </w:rPr>
              <w:t>не менее 30</w:t>
            </w:r>
          </w:p>
        </w:tc>
        <w:tc>
          <w:tcPr>
            <w:tcW w:w="0" w:type="auto"/>
            <w:tcMar>
              <w:top w:w="75" w:type="dxa"/>
              <w:left w:w="75" w:type="dxa"/>
              <w:bottom w:w="75" w:type="dxa"/>
              <w:right w:w="75" w:type="dxa"/>
            </w:tcMar>
            <w:hideMark/>
          </w:tcPr>
          <w:p w:rsidR="00380471" w:rsidRPr="00380471" w:rsidRDefault="00380471" w:rsidP="00380471">
            <w:pPr>
              <w:rPr>
                <w:sz w:val="24"/>
                <w:szCs w:val="24"/>
              </w:rPr>
            </w:pPr>
            <w:r w:rsidRPr="00380471">
              <w:rPr>
                <w:sz w:val="24"/>
                <w:szCs w:val="24"/>
              </w:rPr>
              <w:t>не менее 50</w:t>
            </w:r>
          </w:p>
        </w:tc>
      </w:tr>
      <w:tr w:rsidR="00380471" w:rsidRPr="00380471" w:rsidTr="00C8315E">
        <w:tc>
          <w:tcPr>
            <w:tcW w:w="2740" w:type="pct"/>
            <w:tcMar>
              <w:top w:w="75" w:type="dxa"/>
              <w:left w:w="75" w:type="dxa"/>
              <w:bottom w:w="75" w:type="dxa"/>
              <w:right w:w="75" w:type="dxa"/>
            </w:tcMar>
            <w:hideMark/>
          </w:tcPr>
          <w:p w:rsidR="00380471" w:rsidRPr="00380471" w:rsidRDefault="00380471" w:rsidP="00380471">
            <w:pPr>
              <w:rPr>
                <w:sz w:val="24"/>
                <w:szCs w:val="24"/>
              </w:rPr>
            </w:pPr>
            <w:bookmarkStart w:id="6" w:name="59c6c"/>
            <w:bookmarkEnd w:id="6"/>
            <w:r w:rsidRPr="00380471">
              <w:rPr>
                <w:sz w:val="24"/>
                <w:szCs w:val="24"/>
              </w:rPr>
              <w:t>Уровень тепловых потерь (процентов общего производства тепла)</w:t>
            </w:r>
          </w:p>
        </w:tc>
        <w:tc>
          <w:tcPr>
            <w:tcW w:w="0" w:type="auto"/>
            <w:tcMar>
              <w:top w:w="75" w:type="dxa"/>
              <w:left w:w="75" w:type="dxa"/>
              <w:bottom w:w="75" w:type="dxa"/>
              <w:right w:w="75" w:type="dxa"/>
            </w:tcMar>
            <w:hideMark/>
          </w:tcPr>
          <w:p w:rsidR="00380471" w:rsidRPr="00380471" w:rsidRDefault="00380471" w:rsidP="00380471">
            <w:pPr>
              <w:rPr>
                <w:sz w:val="24"/>
                <w:szCs w:val="24"/>
              </w:rPr>
            </w:pPr>
            <w:r w:rsidRPr="00380471">
              <w:rPr>
                <w:sz w:val="24"/>
                <w:szCs w:val="24"/>
              </w:rPr>
              <w:t>6</w:t>
            </w:r>
          </w:p>
        </w:tc>
        <w:tc>
          <w:tcPr>
            <w:tcW w:w="0" w:type="auto"/>
            <w:tcMar>
              <w:top w:w="75" w:type="dxa"/>
              <w:left w:w="75" w:type="dxa"/>
              <w:bottom w:w="75" w:type="dxa"/>
              <w:right w:w="75" w:type="dxa"/>
            </w:tcMar>
            <w:hideMark/>
          </w:tcPr>
          <w:p w:rsidR="00380471" w:rsidRPr="00380471" w:rsidRDefault="00380471" w:rsidP="00380471">
            <w:pPr>
              <w:rPr>
                <w:sz w:val="24"/>
                <w:szCs w:val="24"/>
              </w:rPr>
            </w:pPr>
            <w:r w:rsidRPr="00380471">
              <w:rPr>
                <w:sz w:val="24"/>
                <w:szCs w:val="24"/>
              </w:rPr>
              <w:t>не более 6</w:t>
            </w:r>
          </w:p>
        </w:tc>
        <w:tc>
          <w:tcPr>
            <w:tcW w:w="0" w:type="auto"/>
            <w:tcMar>
              <w:top w:w="75" w:type="dxa"/>
              <w:left w:w="75" w:type="dxa"/>
              <w:bottom w:w="75" w:type="dxa"/>
              <w:right w:w="75" w:type="dxa"/>
            </w:tcMar>
            <w:hideMark/>
          </w:tcPr>
          <w:p w:rsidR="00380471" w:rsidRPr="00380471" w:rsidRDefault="00380471" w:rsidP="00380471">
            <w:pPr>
              <w:rPr>
                <w:sz w:val="24"/>
                <w:szCs w:val="24"/>
              </w:rPr>
            </w:pPr>
            <w:r w:rsidRPr="00380471">
              <w:rPr>
                <w:sz w:val="24"/>
                <w:szCs w:val="24"/>
              </w:rPr>
              <w:t>не более 5</w:t>
            </w:r>
          </w:p>
        </w:tc>
        <w:tc>
          <w:tcPr>
            <w:tcW w:w="0" w:type="auto"/>
            <w:tcMar>
              <w:top w:w="75" w:type="dxa"/>
              <w:left w:w="75" w:type="dxa"/>
              <w:bottom w:w="75" w:type="dxa"/>
              <w:right w:w="75" w:type="dxa"/>
            </w:tcMar>
            <w:hideMark/>
          </w:tcPr>
          <w:p w:rsidR="00380471" w:rsidRPr="00380471" w:rsidRDefault="00380471" w:rsidP="00380471">
            <w:pPr>
              <w:rPr>
                <w:sz w:val="24"/>
                <w:szCs w:val="24"/>
              </w:rPr>
            </w:pPr>
            <w:bookmarkStart w:id="7" w:name="ad6e0"/>
            <w:bookmarkEnd w:id="7"/>
            <w:r w:rsidRPr="00380471">
              <w:rPr>
                <w:sz w:val="24"/>
                <w:szCs w:val="24"/>
              </w:rPr>
              <w:t>не более 4</w:t>
            </w:r>
          </w:p>
        </w:tc>
      </w:tr>
    </w:tbl>
    <w:p w:rsidR="00380471" w:rsidRPr="00380471" w:rsidRDefault="00380471" w:rsidP="00380471">
      <w:pPr>
        <w:jc w:val="center"/>
        <w:rPr>
          <w:b/>
          <w:bCs/>
          <w:sz w:val="24"/>
          <w:szCs w:val="24"/>
        </w:rPr>
      </w:pPr>
      <w:bookmarkStart w:id="8" w:name="93fff"/>
      <w:bookmarkEnd w:id="8"/>
    </w:p>
    <w:p w:rsidR="00C401D1" w:rsidRDefault="00C401D1" w:rsidP="00DA67E0">
      <w:pPr>
        <w:spacing w:line="276" w:lineRule="auto"/>
        <w:jc w:val="center"/>
        <w:rPr>
          <w:b/>
          <w:sz w:val="24"/>
          <w:szCs w:val="24"/>
        </w:rPr>
      </w:pPr>
    </w:p>
    <w:p w:rsidR="00C401D1" w:rsidRDefault="00380471" w:rsidP="00DA67E0">
      <w:pPr>
        <w:spacing w:line="276" w:lineRule="auto"/>
        <w:jc w:val="center"/>
        <w:rPr>
          <w:b/>
          <w:sz w:val="24"/>
          <w:szCs w:val="24"/>
        </w:rPr>
      </w:pPr>
      <w:r w:rsidRPr="00FA5140">
        <w:rPr>
          <w:b/>
          <w:sz w:val="24"/>
          <w:szCs w:val="24"/>
        </w:rPr>
        <w:t>1</w:t>
      </w:r>
      <w:r>
        <w:rPr>
          <w:b/>
          <w:sz w:val="24"/>
          <w:szCs w:val="24"/>
        </w:rPr>
        <w:t>4</w:t>
      </w:r>
      <w:r w:rsidRPr="00FA5140">
        <w:rPr>
          <w:b/>
          <w:sz w:val="24"/>
          <w:szCs w:val="24"/>
        </w:rPr>
        <w:t>. Глава 1</w:t>
      </w:r>
      <w:r>
        <w:rPr>
          <w:b/>
          <w:sz w:val="24"/>
          <w:szCs w:val="24"/>
        </w:rPr>
        <w:t>4</w:t>
      </w:r>
      <w:r w:rsidRPr="00FA5140">
        <w:rPr>
          <w:b/>
          <w:sz w:val="24"/>
          <w:szCs w:val="24"/>
        </w:rPr>
        <w:t xml:space="preserve"> </w:t>
      </w:r>
      <w:r w:rsidRPr="00FA5140">
        <w:rPr>
          <w:b/>
          <w:sz w:val="24"/>
          <w:szCs w:val="24"/>
        </w:rPr>
        <w:br/>
        <w:t>«</w:t>
      </w:r>
      <w:r>
        <w:rPr>
          <w:b/>
          <w:sz w:val="24"/>
          <w:szCs w:val="24"/>
        </w:rPr>
        <w:t>Ценовые (тарифные) последствия</w:t>
      </w:r>
    </w:p>
    <w:p w:rsidR="00380471" w:rsidRDefault="00380471" w:rsidP="00380471">
      <w:pPr>
        <w:ind w:firstLine="567"/>
        <w:jc w:val="both"/>
      </w:pPr>
    </w:p>
    <w:p w:rsidR="00380471" w:rsidRPr="00380471" w:rsidRDefault="00380471" w:rsidP="00380471">
      <w:pPr>
        <w:ind w:firstLine="567"/>
        <w:jc w:val="both"/>
        <w:rPr>
          <w:sz w:val="24"/>
          <w:szCs w:val="24"/>
        </w:rPr>
      </w:pPr>
      <w:r w:rsidRPr="00380471">
        <w:rPr>
          <w:sz w:val="24"/>
          <w:szCs w:val="24"/>
        </w:rPr>
        <w:t xml:space="preserve">Эффективность предложенных инвестиций характеризуется снижением расходов потребителей (в том числе бюджетных расходов) на оплату услуг теплоснабжения от источников с высокими показателями эффективности работы. </w:t>
      </w:r>
    </w:p>
    <w:p w:rsidR="00380471" w:rsidRPr="00380471" w:rsidRDefault="00380471" w:rsidP="00380471">
      <w:pPr>
        <w:ind w:firstLine="567"/>
        <w:jc w:val="both"/>
        <w:rPr>
          <w:sz w:val="24"/>
          <w:szCs w:val="24"/>
        </w:rPr>
      </w:pPr>
      <w:r w:rsidRPr="00380471">
        <w:rPr>
          <w:sz w:val="24"/>
          <w:szCs w:val="24"/>
        </w:rPr>
        <w:t xml:space="preserve">Для анализа влияния реализации мероприятий, предложенных в схеме теплоснабжения, на цену тепловой энергии, разработан прогнозный тарифный сценарий по котельным г. </w:t>
      </w:r>
      <w:r>
        <w:rPr>
          <w:sz w:val="24"/>
          <w:szCs w:val="24"/>
        </w:rPr>
        <w:t>Сердобска</w:t>
      </w:r>
      <w:r w:rsidRPr="00380471">
        <w:rPr>
          <w:sz w:val="24"/>
          <w:szCs w:val="24"/>
        </w:rPr>
        <w:t>. Тарифный сценарий по расчету экономически обоснованных тарифов в условиях реализации мероприятий Схемы разрабатывался путем прогноза расходов, формирующих действующие тарифы теплоснабжающей организации.</w:t>
      </w:r>
    </w:p>
    <w:p w:rsidR="00380471" w:rsidRPr="00380471" w:rsidRDefault="00380471" w:rsidP="00380471">
      <w:pPr>
        <w:ind w:firstLine="567"/>
        <w:jc w:val="both"/>
        <w:rPr>
          <w:sz w:val="24"/>
          <w:szCs w:val="24"/>
        </w:rPr>
      </w:pPr>
      <w:r w:rsidRPr="00380471">
        <w:rPr>
          <w:sz w:val="24"/>
          <w:szCs w:val="24"/>
        </w:rPr>
        <w:t xml:space="preserve">В соответствии с действующим законодательством инвестиционная программа является финансовым документом и представляет собой программу мероприятий организации по строительству,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(технологического присоединения) теплопотребляющих установок потребителей тепловой энергии к системе теплоснабжения. </w:t>
      </w:r>
    </w:p>
    <w:p w:rsidR="00380471" w:rsidRPr="00380471" w:rsidRDefault="00380471" w:rsidP="00380471">
      <w:pPr>
        <w:ind w:firstLine="567"/>
        <w:jc w:val="both"/>
        <w:rPr>
          <w:sz w:val="24"/>
          <w:szCs w:val="24"/>
        </w:rPr>
      </w:pPr>
      <w:r w:rsidRPr="00380471">
        <w:rPr>
          <w:sz w:val="24"/>
          <w:szCs w:val="24"/>
        </w:rPr>
        <w:t xml:space="preserve">Капитальные вложения и капитальные ремонты по мероприятиям схемы теплоснабжения определены в сметных ценах на 2018 г. Капитальные вложения и капитальные ремонты в прогнозных ценах в свою очередь представляют собой капитальные вложения и капитальные ремонты, проиндексированные с помощью соответствующих коэффициентов ежегодной инфляции инвестиций по годам освоения, с учетом НДС. </w:t>
      </w:r>
    </w:p>
    <w:p w:rsidR="00380471" w:rsidRPr="00380471" w:rsidRDefault="00380471" w:rsidP="00380471">
      <w:pPr>
        <w:ind w:firstLine="567"/>
        <w:jc w:val="both"/>
        <w:rPr>
          <w:sz w:val="24"/>
          <w:szCs w:val="24"/>
        </w:rPr>
      </w:pPr>
      <w:r w:rsidRPr="00380471">
        <w:rPr>
          <w:sz w:val="24"/>
          <w:szCs w:val="24"/>
        </w:rPr>
        <w:t xml:space="preserve">Индексы-дефляторы для приведения капитальных вложений и капитальных ремонтов, предусмотренных схемой теплоснабжения к ценам соответствующих лет (в прогнозные цены) определены на основе следующих документов: </w:t>
      </w:r>
    </w:p>
    <w:p w:rsidR="00380471" w:rsidRPr="00380471" w:rsidRDefault="00380471" w:rsidP="00380471">
      <w:pPr>
        <w:ind w:firstLine="567"/>
        <w:jc w:val="both"/>
        <w:rPr>
          <w:sz w:val="24"/>
          <w:szCs w:val="24"/>
        </w:rPr>
      </w:pPr>
      <w:r w:rsidRPr="00380471">
        <w:rPr>
          <w:sz w:val="24"/>
          <w:szCs w:val="24"/>
        </w:rPr>
        <w:t xml:space="preserve">-Сценарные условия, основные параметры прогноза социально-экономического развития Российской Федерации и предельные уровни цен (тарифов) на услуги компаний инфраструктурного сектора на 2015 год и на плановый период 2017 и 2018 годов; </w:t>
      </w:r>
    </w:p>
    <w:p w:rsidR="00380471" w:rsidRPr="00380471" w:rsidRDefault="00380471" w:rsidP="00380471">
      <w:pPr>
        <w:ind w:firstLine="567"/>
        <w:jc w:val="both"/>
        <w:rPr>
          <w:sz w:val="24"/>
          <w:szCs w:val="24"/>
        </w:rPr>
      </w:pPr>
      <w:r w:rsidRPr="00380471">
        <w:rPr>
          <w:sz w:val="24"/>
          <w:szCs w:val="24"/>
        </w:rPr>
        <w:t xml:space="preserve">-Прогноз долгосрочного социально-экономического развития Российской Федерации на период до 2036 года. </w:t>
      </w:r>
    </w:p>
    <w:p w:rsidR="00380471" w:rsidRPr="00380471" w:rsidRDefault="00380471" w:rsidP="00380471">
      <w:pPr>
        <w:ind w:firstLine="567"/>
        <w:jc w:val="both"/>
        <w:rPr>
          <w:sz w:val="24"/>
          <w:szCs w:val="24"/>
        </w:rPr>
      </w:pPr>
    </w:p>
    <w:p w:rsidR="00380471" w:rsidRPr="00380471" w:rsidRDefault="00380471" w:rsidP="00380471">
      <w:pPr>
        <w:ind w:firstLine="567"/>
        <w:jc w:val="both"/>
        <w:rPr>
          <w:sz w:val="24"/>
          <w:szCs w:val="24"/>
        </w:rPr>
      </w:pPr>
      <w:r w:rsidRPr="00380471">
        <w:rPr>
          <w:sz w:val="24"/>
          <w:szCs w:val="24"/>
        </w:rPr>
        <w:t>Таблица 43 - Индексы-дефляторы для приведения капитальных вложений и капитальных ремонтов к ценам соответствующих лет</w:t>
      </w:r>
    </w:p>
    <w:p w:rsidR="00380471" w:rsidRPr="00380471" w:rsidRDefault="00380471" w:rsidP="00380471">
      <w:pPr>
        <w:ind w:firstLine="567"/>
        <w:jc w:val="both"/>
        <w:rPr>
          <w:sz w:val="24"/>
          <w:szCs w:val="24"/>
        </w:rPr>
      </w:pPr>
      <w:r w:rsidRPr="00380471">
        <w:rPr>
          <w:sz w:val="24"/>
          <w:szCs w:val="24"/>
        </w:rPr>
        <w:t xml:space="preserve"> </w:t>
      </w:r>
    </w:p>
    <w:tbl>
      <w:tblPr>
        <w:tblStyle w:val="a6"/>
        <w:tblW w:w="9037" w:type="dxa"/>
        <w:tblLook w:val="04A0" w:firstRow="1" w:lastRow="0" w:firstColumn="1" w:lastColumn="0" w:noHBand="0" w:noVBand="1"/>
      </w:tblPr>
      <w:tblGrid>
        <w:gridCol w:w="2660"/>
        <w:gridCol w:w="708"/>
        <w:gridCol w:w="708"/>
        <w:gridCol w:w="708"/>
        <w:gridCol w:w="709"/>
        <w:gridCol w:w="709"/>
        <w:gridCol w:w="709"/>
        <w:gridCol w:w="709"/>
        <w:gridCol w:w="708"/>
        <w:gridCol w:w="709"/>
      </w:tblGrid>
      <w:tr w:rsidR="00380471" w:rsidRPr="00380471" w:rsidTr="00C8315E">
        <w:trPr>
          <w:cantSplit/>
          <w:trHeight w:val="1134"/>
        </w:trPr>
        <w:tc>
          <w:tcPr>
            <w:tcW w:w="2660" w:type="dxa"/>
            <w:vAlign w:val="center"/>
          </w:tcPr>
          <w:p w:rsidR="00380471" w:rsidRPr="00380471" w:rsidRDefault="00380471" w:rsidP="00C8315E">
            <w:pPr>
              <w:jc w:val="center"/>
              <w:rPr>
                <w:sz w:val="24"/>
                <w:szCs w:val="24"/>
              </w:rPr>
            </w:pPr>
            <w:r w:rsidRPr="00380471">
              <w:rPr>
                <w:sz w:val="24"/>
                <w:szCs w:val="24"/>
              </w:rPr>
              <w:t>Индексы-дефляторы</w:t>
            </w:r>
          </w:p>
        </w:tc>
        <w:tc>
          <w:tcPr>
            <w:tcW w:w="708" w:type="dxa"/>
            <w:textDirection w:val="btLr"/>
          </w:tcPr>
          <w:p w:rsidR="00380471" w:rsidRPr="00380471" w:rsidRDefault="00380471" w:rsidP="00C8315E">
            <w:pPr>
              <w:ind w:left="113" w:right="113"/>
              <w:jc w:val="both"/>
              <w:rPr>
                <w:sz w:val="24"/>
                <w:szCs w:val="24"/>
              </w:rPr>
            </w:pPr>
            <w:r w:rsidRPr="00380471">
              <w:rPr>
                <w:sz w:val="24"/>
                <w:szCs w:val="24"/>
              </w:rPr>
              <w:t>2017 г</w:t>
            </w:r>
          </w:p>
        </w:tc>
        <w:tc>
          <w:tcPr>
            <w:tcW w:w="708" w:type="dxa"/>
            <w:textDirection w:val="btLr"/>
          </w:tcPr>
          <w:p w:rsidR="00380471" w:rsidRPr="00380471" w:rsidRDefault="00380471" w:rsidP="00C8315E">
            <w:pPr>
              <w:ind w:left="113" w:right="113"/>
              <w:jc w:val="both"/>
              <w:rPr>
                <w:sz w:val="24"/>
                <w:szCs w:val="24"/>
              </w:rPr>
            </w:pPr>
            <w:r w:rsidRPr="00380471">
              <w:rPr>
                <w:sz w:val="24"/>
                <w:szCs w:val="24"/>
              </w:rPr>
              <w:t>2018 г</w:t>
            </w:r>
          </w:p>
        </w:tc>
        <w:tc>
          <w:tcPr>
            <w:tcW w:w="708" w:type="dxa"/>
            <w:textDirection w:val="btLr"/>
          </w:tcPr>
          <w:p w:rsidR="00380471" w:rsidRPr="00380471" w:rsidRDefault="00380471" w:rsidP="00C8315E">
            <w:pPr>
              <w:ind w:left="113" w:right="113"/>
              <w:jc w:val="both"/>
              <w:rPr>
                <w:sz w:val="24"/>
                <w:szCs w:val="24"/>
              </w:rPr>
            </w:pPr>
            <w:r w:rsidRPr="00380471">
              <w:rPr>
                <w:sz w:val="24"/>
                <w:szCs w:val="24"/>
              </w:rPr>
              <w:t>2019 г</w:t>
            </w:r>
          </w:p>
        </w:tc>
        <w:tc>
          <w:tcPr>
            <w:tcW w:w="709" w:type="dxa"/>
            <w:textDirection w:val="btLr"/>
          </w:tcPr>
          <w:p w:rsidR="00380471" w:rsidRPr="00380471" w:rsidRDefault="00380471" w:rsidP="00C8315E">
            <w:pPr>
              <w:ind w:left="113" w:right="113"/>
              <w:jc w:val="both"/>
              <w:rPr>
                <w:sz w:val="24"/>
                <w:szCs w:val="24"/>
              </w:rPr>
            </w:pPr>
            <w:r w:rsidRPr="00380471">
              <w:rPr>
                <w:sz w:val="24"/>
                <w:szCs w:val="24"/>
              </w:rPr>
              <w:t>2020 г</w:t>
            </w:r>
          </w:p>
        </w:tc>
        <w:tc>
          <w:tcPr>
            <w:tcW w:w="709" w:type="dxa"/>
            <w:textDirection w:val="btLr"/>
          </w:tcPr>
          <w:p w:rsidR="00380471" w:rsidRPr="00380471" w:rsidRDefault="00380471" w:rsidP="00C8315E">
            <w:pPr>
              <w:ind w:left="113" w:right="113"/>
              <w:jc w:val="both"/>
              <w:rPr>
                <w:sz w:val="24"/>
                <w:szCs w:val="24"/>
              </w:rPr>
            </w:pPr>
            <w:r w:rsidRPr="00380471">
              <w:rPr>
                <w:sz w:val="24"/>
                <w:szCs w:val="24"/>
              </w:rPr>
              <w:t>2025 г</w:t>
            </w:r>
          </w:p>
        </w:tc>
        <w:tc>
          <w:tcPr>
            <w:tcW w:w="709" w:type="dxa"/>
            <w:textDirection w:val="btLr"/>
          </w:tcPr>
          <w:p w:rsidR="00380471" w:rsidRPr="00380471" w:rsidRDefault="00380471" w:rsidP="00C8315E">
            <w:pPr>
              <w:ind w:left="113" w:right="113"/>
              <w:jc w:val="both"/>
              <w:rPr>
                <w:sz w:val="24"/>
                <w:szCs w:val="24"/>
              </w:rPr>
            </w:pPr>
            <w:r w:rsidRPr="00380471">
              <w:rPr>
                <w:sz w:val="24"/>
                <w:szCs w:val="24"/>
              </w:rPr>
              <w:t>2030 г</w:t>
            </w:r>
          </w:p>
        </w:tc>
        <w:tc>
          <w:tcPr>
            <w:tcW w:w="709" w:type="dxa"/>
            <w:textDirection w:val="btLr"/>
          </w:tcPr>
          <w:p w:rsidR="00380471" w:rsidRPr="00380471" w:rsidRDefault="00380471" w:rsidP="00C8315E">
            <w:pPr>
              <w:ind w:left="113" w:right="113"/>
              <w:jc w:val="both"/>
              <w:rPr>
                <w:sz w:val="24"/>
                <w:szCs w:val="24"/>
              </w:rPr>
            </w:pPr>
            <w:r w:rsidRPr="00380471">
              <w:rPr>
                <w:sz w:val="24"/>
                <w:szCs w:val="24"/>
              </w:rPr>
              <w:t>2035 г</w:t>
            </w:r>
          </w:p>
        </w:tc>
        <w:tc>
          <w:tcPr>
            <w:tcW w:w="708" w:type="dxa"/>
            <w:textDirection w:val="btLr"/>
          </w:tcPr>
          <w:p w:rsidR="00380471" w:rsidRPr="00380471" w:rsidRDefault="00380471" w:rsidP="00C8315E">
            <w:pPr>
              <w:ind w:left="113" w:right="113"/>
              <w:jc w:val="both"/>
              <w:rPr>
                <w:sz w:val="24"/>
                <w:szCs w:val="24"/>
              </w:rPr>
            </w:pPr>
            <w:r w:rsidRPr="00380471">
              <w:rPr>
                <w:sz w:val="24"/>
                <w:szCs w:val="24"/>
              </w:rPr>
              <w:t>2040 г</w:t>
            </w:r>
          </w:p>
        </w:tc>
        <w:tc>
          <w:tcPr>
            <w:tcW w:w="709" w:type="dxa"/>
            <w:textDirection w:val="btLr"/>
          </w:tcPr>
          <w:p w:rsidR="00380471" w:rsidRPr="00380471" w:rsidRDefault="00380471" w:rsidP="00C8315E">
            <w:pPr>
              <w:ind w:left="113" w:right="113"/>
              <w:jc w:val="both"/>
              <w:rPr>
                <w:sz w:val="24"/>
                <w:szCs w:val="24"/>
              </w:rPr>
            </w:pPr>
            <w:r w:rsidRPr="00380471">
              <w:rPr>
                <w:sz w:val="24"/>
                <w:szCs w:val="24"/>
              </w:rPr>
              <w:t>2042 г</w:t>
            </w:r>
          </w:p>
        </w:tc>
      </w:tr>
      <w:tr w:rsidR="00380471" w:rsidRPr="00380471" w:rsidTr="00C8315E">
        <w:trPr>
          <w:cantSplit/>
          <w:trHeight w:val="1134"/>
        </w:trPr>
        <w:tc>
          <w:tcPr>
            <w:tcW w:w="2660" w:type="dxa"/>
            <w:vAlign w:val="center"/>
          </w:tcPr>
          <w:p w:rsidR="00380471" w:rsidRPr="00380471" w:rsidRDefault="00380471" w:rsidP="00C8315E">
            <w:pPr>
              <w:jc w:val="center"/>
              <w:rPr>
                <w:sz w:val="24"/>
                <w:szCs w:val="24"/>
              </w:rPr>
            </w:pPr>
            <w:r w:rsidRPr="00380471">
              <w:rPr>
                <w:sz w:val="24"/>
                <w:szCs w:val="24"/>
              </w:rPr>
              <w:t>Инвестиции в основной капитал (капитальные вложения)</w:t>
            </w:r>
          </w:p>
        </w:tc>
        <w:tc>
          <w:tcPr>
            <w:tcW w:w="708" w:type="dxa"/>
            <w:textDirection w:val="btLr"/>
          </w:tcPr>
          <w:p w:rsidR="00380471" w:rsidRPr="00380471" w:rsidRDefault="00380471" w:rsidP="00C8315E">
            <w:pPr>
              <w:ind w:left="113" w:right="113"/>
              <w:jc w:val="both"/>
              <w:rPr>
                <w:sz w:val="24"/>
                <w:szCs w:val="24"/>
              </w:rPr>
            </w:pPr>
            <w:r w:rsidRPr="00380471">
              <w:rPr>
                <w:sz w:val="24"/>
                <w:szCs w:val="24"/>
              </w:rPr>
              <w:t>1,037</w:t>
            </w:r>
          </w:p>
        </w:tc>
        <w:tc>
          <w:tcPr>
            <w:tcW w:w="708" w:type="dxa"/>
            <w:textDirection w:val="btLr"/>
          </w:tcPr>
          <w:p w:rsidR="00380471" w:rsidRPr="00380471" w:rsidRDefault="00380471" w:rsidP="00C8315E">
            <w:pPr>
              <w:ind w:left="113" w:right="113"/>
              <w:jc w:val="both"/>
              <w:rPr>
                <w:sz w:val="24"/>
                <w:szCs w:val="24"/>
              </w:rPr>
            </w:pPr>
            <w:r w:rsidRPr="00380471">
              <w:rPr>
                <w:sz w:val="24"/>
                <w:szCs w:val="24"/>
              </w:rPr>
              <w:t>1,049</w:t>
            </w:r>
          </w:p>
        </w:tc>
        <w:tc>
          <w:tcPr>
            <w:tcW w:w="708" w:type="dxa"/>
            <w:textDirection w:val="btLr"/>
          </w:tcPr>
          <w:p w:rsidR="00380471" w:rsidRPr="00380471" w:rsidRDefault="00380471" w:rsidP="00C8315E">
            <w:pPr>
              <w:ind w:left="113" w:right="113"/>
              <w:jc w:val="both"/>
              <w:rPr>
                <w:sz w:val="24"/>
                <w:szCs w:val="24"/>
              </w:rPr>
            </w:pPr>
            <w:r w:rsidRPr="00380471">
              <w:rPr>
                <w:sz w:val="24"/>
                <w:szCs w:val="24"/>
              </w:rPr>
              <w:t>1,050</w:t>
            </w:r>
          </w:p>
        </w:tc>
        <w:tc>
          <w:tcPr>
            <w:tcW w:w="709" w:type="dxa"/>
            <w:textDirection w:val="btLr"/>
          </w:tcPr>
          <w:p w:rsidR="00380471" w:rsidRPr="00380471" w:rsidRDefault="00380471" w:rsidP="00C8315E">
            <w:pPr>
              <w:ind w:left="113" w:right="113"/>
              <w:jc w:val="both"/>
              <w:rPr>
                <w:sz w:val="24"/>
                <w:szCs w:val="24"/>
              </w:rPr>
            </w:pPr>
            <w:r w:rsidRPr="00380471">
              <w:rPr>
                <w:sz w:val="24"/>
                <w:szCs w:val="24"/>
              </w:rPr>
              <w:t>1,044</w:t>
            </w:r>
          </w:p>
        </w:tc>
        <w:tc>
          <w:tcPr>
            <w:tcW w:w="709" w:type="dxa"/>
            <w:textDirection w:val="btLr"/>
          </w:tcPr>
          <w:p w:rsidR="00380471" w:rsidRPr="00380471" w:rsidRDefault="00380471" w:rsidP="00C8315E">
            <w:pPr>
              <w:ind w:left="113" w:right="113"/>
              <w:jc w:val="both"/>
              <w:rPr>
                <w:sz w:val="24"/>
                <w:szCs w:val="24"/>
              </w:rPr>
            </w:pPr>
            <w:r w:rsidRPr="00380471">
              <w:rPr>
                <w:sz w:val="24"/>
                <w:szCs w:val="24"/>
              </w:rPr>
              <w:t>1,043</w:t>
            </w:r>
          </w:p>
        </w:tc>
        <w:tc>
          <w:tcPr>
            <w:tcW w:w="709" w:type="dxa"/>
            <w:textDirection w:val="btLr"/>
          </w:tcPr>
          <w:p w:rsidR="00380471" w:rsidRPr="00380471" w:rsidRDefault="00380471" w:rsidP="00C8315E">
            <w:pPr>
              <w:ind w:left="113" w:right="113"/>
              <w:jc w:val="both"/>
              <w:rPr>
                <w:sz w:val="24"/>
                <w:szCs w:val="24"/>
              </w:rPr>
            </w:pPr>
            <w:r w:rsidRPr="00380471">
              <w:rPr>
                <w:sz w:val="24"/>
                <w:szCs w:val="24"/>
              </w:rPr>
              <w:t>1,040</w:t>
            </w:r>
          </w:p>
        </w:tc>
        <w:tc>
          <w:tcPr>
            <w:tcW w:w="709" w:type="dxa"/>
            <w:textDirection w:val="btLr"/>
          </w:tcPr>
          <w:p w:rsidR="00380471" w:rsidRPr="00380471" w:rsidRDefault="00380471" w:rsidP="00C8315E">
            <w:pPr>
              <w:ind w:left="113" w:right="113"/>
              <w:jc w:val="both"/>
              <w:rPr>
                <w:sz w:val="24"/>
                <w:szCs w:val="24"/>
              </w:rPr>
            </w:pPr>
            <w:r w:rsidRPr="00380471">
              <w:rPr>
                <w:sz w:val="24"/>
                <w:szCs w:val="24"/>
              </w:rPr>
              <w:t>1,040</w:t>
            </w:r>
          </w:p>
        </w:tc>
        <w:tc>
          <w:tcPr>
            <w:tcW w:w="708" w:type="dxa"/>
            <w:textDirection w:val="btLr"/>
          </w:tcPr>
          <w:p w:rsidR="00380471" w:rsidRPr="00380471" w:rsidRDefault="00380471" w:rsidP="00C8315E">
            <w:pPr>
              <w:ind w:left="113" w:right="113"/>
              <w:jc w:val="both"/>
              <w:rPr>
                <w:sz w:val="24"/>
                <w:szCs w:val="24"/>
              </w:rPr>
            </w:pPr>
            <w:r w:rsidRPr="00380471">
              <w:rPr>
                <w:sz w:val="24"/>
                <w:szCs w:val="24"/>
              </w:rPr>
              <w:t>1,040</w:t>
            </w:r>
          </w:p>
        </w:tc>
        <w:tc>
          <w:tcPr>
            <w:tcW w:w="709" w:type="dxa"/>
            <w:textDirection w:val="btLr"/>
          </w:tcPr>
          <w:p w:rsidR="00380471" w:rsidRPr="00380471" w:rsidRDefault="00380471" w:rsidP="00C8315E">
            <w:pPr>
              <w:ind w:left="113" w:right="113"/>
              <w:jc w:val="both"/>
              <w:rPr>
                <w:sz w:val="24"/>
                <w:szCs w:val="24"/>
              </w:rPr>
            </w:pPr>
            <w:r w:rsidRPr="00380471">
              <w:rPr>
                <w:sz w:val="24"/>
                <w:szCs w:val="24"/>
              </w:rPr>
              <w:t>1,040</w:t>
            </w:r>
          </w:p>
        </w:tc>
      </w:tr>
    </w:tbl>
    <w:p w:rsidR="00380471" w:rsidRPr="00380471" w:rsidRDefault="00380471" w:rsidP="00380471">
      <w:pPr>
        <w:ind w:firstLine="567"/>
        <w:jc w:val="both"/>
        <w:rPr>
          <w:sz w:val="24"/>
          <w:szCs w:val="24"/>
        </w:rPr>
      </w:pPr>
    </w:p>
    <w:p w:rsidR="00380471" w:rsidRPr="00380471" w:rsidRDefault="00380471" w:rsidP="00380471">
      <w:pPr>
        <w:ind w:right="31" w:firstLine="709"/>
        <w:jc w:val="both"/>
        <w:rPr>
          <w:sz w:val="24"/>
          <w:szCs w:val="24"/>
        </w:rPr>
      </w:pPr>
      <w:r w:rsidRPr="00380471">
        <w:rPr>
          <w:sz w:val="24"/>
          <w:szCs w:val="24"/>
        </w:rPr>
        <w:t>Работы по реконструкции и техническому перевооружению источников тепловой энергии могут быть реализованы в период с 2019 г по 2042 г. Объем финансирования по первоначальной оценке составит 195,42 млн.руб. Дефицит собственных средств покрывается за счет привлечённых средств.</w:t>
      </w:r>
    </w:p>
    <w:p w:rsidR="00380471" w:rsidRPr="00380471" w:rsidRDefault="00380471" w:rsidP="00380471">
      <w:pPr>
        <w:ind w:firstLine="709"/>
        <w:jc w:val="both"/>
        <w:rPr>
          <w:sz w:val="24"/>
          <w:szCs w:val="24"/>
        </w:rPr>
      </w:pPr>
      <w:r w:rsidRPr="00380471">
        <w:rPr>
          <w:sz w:val="24"/>
          <w:szCs w:val="24"/>
        </w:rPr>
        <w:t xml:space="preserve">В рамках разработки инвестиционной программы теплоснабжающая организация самостоятельно подготовит и направит в орган регулирования тарифов в сфере теплоснабжения: </w:t>
      </w:r>
    </w:p>
    <w:p w:rsidR="00380471" w:rsidRPr="00380471" w:rsidRDefault="00380471" w:rsidP="00380471">
      <w:pPr>
        <w:ind w:firstLine="709"/>
        <w:jc w:val="both"/>
        <w:rPr>
          <w:sz w:val="24"/>
          <w:szCs w:val="24"/>
        </w:rPr>
      </w:pPr>
      <w:r w:rsidRPr="00380471">
        <w:rPr>
          <w:sz w:val="24"/>
          <w:szCs w:val="24"/>
        </w:rPr>
        <w:t xml:space="preserve">- уточненные данные по объему необходимых капитальных вложений на реализацию мероприятий, предусмотренных схемой теплоснабжения; </w:t>
      </w:r>
    </w:p>
    <w:p w:rsidR="00380471" w:rsidRPr="00380471" w:rsidRDefault="00380471" w:rsidP="00380471">
      <w:pPr>
        <w:ind w:firstLine="709"/>
        <w:jc w:val="both"/>
        <w:rPr>
          <w:sz w:val="24"/>
          <w:szCs w:val="24"/>
        </w:rPr>
      </w:pPr>
      <w:r w:rsidRPr="00380471">
        <w:rPr>
          <w:sz w:val="24"/>
          <w:szCs w:val="24"/>
        </w:rPr>
        <w:t xml:space="preserve">- предложения ТСО по источникам финансирования капитальных вложений и условиям их привлечения/возврата/обслуживания; </w:t>
      </w:r>
    </w:p>
    <w:p w:rsidR="00380471" w:rsidRPr="00380471" w:rsidRDefault="00380471" w:rsidP="00380471">
      <w:pPr>
        <w:ind w:firstLine="709"/>
        <w:jc w:val="both"/>
        <w:rPr>
          <w:sz w:val="24"/>
          <w:szCs w:val="24"/>
        </w:rPr>
      </w:pPr>
      <w:r w:rsidRPr="00380471">
        <w:rPr>
          <w:sz w:val="24"/>
          <w:szCs w:val="24"/>
        </w:rPr>
        <w:t xml:space="preserve">- другие материалы, характеризующие инвестиционную деятельность организации и требующие учета в инвестиционной программе. </w:t>
      </w:r>
    </w:p>
    <w:p w:rsidR="00380471" w:rsidRPr="00380471" w:rsidRDefault="00380471" w:rsidP="00380471">
      <w:pPr>
        <w:ind w:firstLine="709"/>
        <w:jc w:val="both"/>
        <w:rPr>
          <w:sz w:val="24"/>
          <w:szCs w:val="24"/>
        </w:rPr>
      </w:pPr>
    </w:p>
    <w:p w:rsidR="00380471" w:rsidRPr="00380471" w:rsidRDefault="00380471" w:rsidP="00380471">
      <w:pPr>
        <w:ind w:firstLine="709"/>
        <w:jc w:val="both"/>
        <w:rPr>
          <w:sz w:val="24"/>
          <w:szCs w:val="24"/>
        </w:rPr>
      </w:pPr>
      <w:r w:rsidRPr="00380471">
        <w:rPr>
          <w:sz w:val="24"/>
          <w:szCs w:val="24"/>
        </w:rPr>
        <w:t xml:space="preserve">Надбавка к цене (тарифу) для потребителей - ценовая ставка, которая учитывается при расчетах потребителей с организациями коммунального комплекса, устанавливается в целях финансирования инвестиционных программ организаций коммунального комплекса и общий размер которой соответствует сумме надбавок к тарифам на товары и услуги организаций коммунального комплекса, реализующих инвестиционные программы по развитию системы коммунальной инфраструктуры. </w:t>
      </w:r>
    </w:p>
    <w:p w:rsidR="00380471" w:rsidRPr="00380471" w:rsidRDefault="00380471" w:rsidP="00380471">
      <w:pPr>
        <w:ind w:firstLine="567"/>
        <w:jc w:val="both"/>
        <w:rPr>
          <w:sz w:val="24"/>
          <w:szCs w:val="24"/>
        </w:rPr>
      </w:pPr>
      <w:r w:rsidRPr="00380471">
        <w:rPr>
          <w:sz w:val="24"/>
          <w:szCs w:val="24"/>
        </w:rPr>
        <w:t>Основной целью надбавки к тарифам коммунальных услуг, согласно федерального закона от 30 декабря 2004 г. N 210-ФЗ «Об основах регулирования тарифов организаций коммунального комплекса» (далее 210-ФЗ) является финансирование строительства и (или) модернизации системы коммунальной инфраструктуры, что является капитальными вложениями.</w:t>
      </w:r>
    </w:p>
    <w:p w:rsidR="00380471" w:rsidRPr="00380471" w:rsidRDefault="00380471" w:rsidP="00380471">
      <w:pPr>
        <w:ind w:firstLine="567"/>
        <w:jc w:val="both"/>
        <w:rPr>
          <w:sz w:val="24"/>
          <w:szCs w:val="24"/>
        </w:rPr>
      </w:pPr>
      <w:r w:rsidRPr="00380471">
        <w:rPr>
          <w:sz w:val="24"/>
          <w:szCs w:val="24"/>
        </w:rPr>
        <w:t xml:space="preserve">В связи с тем, что финансирование мероприятия предполагается осуществить за счет инвестиционной надбавки к тарифу на тепловую энергию, рассчитаны ценовые последствия для потребителей тепловой энергии. </w:t>
      </w:r>
    </w:p>
    <w:p w:rsidR="00380471" w:rsidRPr="00380471" w:rsidRDefault="00380471" w:rsidP="00380471">
      <w:pPr>
        <w:ind w:firstLine="567"/>
        <w:jc w:val="both"/>
        <w:rPr>
          <w:sz w:val="24"/>
          <w:szCs w:val="24"/>
        </w:rPr>
      </w:pPr>
      <w:r w:rsidRPr="00380471">
        <w:rPr>
          <w:sz w:val="24"/>
          <w:szCs w:val="24"/>
        </w:rPr>
        <w:t xml:space="preserve">Результаты расчетов представлены в табл. 44. Отправной точкой для расчета тарифа принята величина тарифа в соответствии с Приказ Управления по регулированию тарифов и энергосбережению Пензенской области от </w:t>
      </w:r>
      <w:r w:rsidRPr="00380471">
        <w:rPr>
          <w:rFonts w:ascii="Times New Roman CYR" w:eastAsiaTheme="minorEastAsia" w:hAnsi="Times New Roman CYR" w:cs="Times New Roman CYR"/>
          <w:sz w:val="24"/>
          <w:szCs w:val="24"/>
        </w:rPr>
        <w:t>20 декабря 2017 года № 177</w:t>
      </w:r>
      <w:r w:rsidRPr="00380471">
        <w:rPr>
          <w:sz w:val="24"/>
          <w:szCs w:val="24"/>
        </w:rPr>
        <w:t xml:space="preserve"> «Об установлении тарифов на тепловую энергию для потребителей теплоснабжающих организаций на территории Пензенской области на 2018 год». </w:t>
      </w:r>
    </w:p>
    <w:p w:rsidR="00380471" w:rsidRPr="00380471" w:rsidRDefault="00380471" w:rsidP="00380471">
      <w:pPr>
        <w:ind w:firstLine="567"/>
        <w:jc w:val="both"/>
        <w:rPr>
          <w:sz w:val="24"/>
          <w:szCs w:val="24"/>
        </w:rPr>
      </w:pPr>
    </w:p>
    <w:p w:rsidR="00380471" w:rsidRPr="00380471" w:rsidRDefault="00380471" w:rsidP="00380471">
      <w:pPr>
        <w:ind w:firstLine="567"/>
        <w:jc w:val="both"/>
        <w:rPr>
          <w:sz w:val="24"/>
          <w:szCs w:val="24"/>
        </w:rPr>
      </w:pPr>
      <w:r w:rsidRPr="00380471">
        <w:rPr>
          <w:sz w:val="24"/>
          <w:szCs w:val="24"/>
        </w:rPr>
        <w:t>Таблица 44</w:t>
      </w:r>
    </w:p>
    <w:p w:rsidR="00380471" w:rsidRPr="00380471" w:rsidRDefault="00380471" w:rsidP="00380471">
      <w:pPr>
        <w:ind w:firstLine="567"/>
        <w:jc w:val="both"/>
        <w:rPr>
          <w:sz w:val="24"/>
          <w:szCs w:val="24"/>
        </w:rPr>
      </w:pPr>
    </w:p>
    <w:tbl>
      <w:tblPr>
        <w:tblStyle w:val="a6"/>
        <w:tblW w:w="9879" w:type="dxa"/>
        <w:tblLook w:val="04A0" w:firstRow="1" w:lastRow="0" w:firstColumn="1" w:lastColumn="0" w:noHBand="0" w:noVBand="1"/>
      </w:tblPr>
      <w:tblGrid>
        <w:gridCol w:w="2235"/>
        <w:gridCol w:w="1134"/>
        <w:gridCol w:w="1134"/>
        <w:gridCol w:w="1003"/>
        <w:gridCol w:w="992"/>
        <w:gridCol w:w="1123"/>
        <w:gridCol w:w="1124"/>
        <w:gridCol w:w="1134"/>
      </w:tblGrid>
      <w:tr w:rsidR="00380471" w:rsidRPr="00380471" w:rsidTr="00C8315E">
        <w:trPr>
          <w:cantSplit/>
          <w:trHeight w:val="910"/>
        </w:trPr>
        <w:tc>
          <w:tcPr>
            <w:tcW w:w="2235" w:type="dxa"/>
            <w:vAlign w:val="center"/>
          </w:tcPr>
          <w:p w:rsidR="00380471" w:rsidRPr="00380471" w:rsidRDefault="00380471" w:rsidP="00C8315E">
            <w:pPr>
              <w:jc w:val="center"/>
              <w:rPr>
                <w:sz w:val="24"/>
                <w:szCs w:val="24"/>
              </w:rPr>
            </w:pPr>
            <w:r w:rsidRPr="00380471">
              <w:rPr>
                <w:sz w:val="24"/>
                <w:szCs w:val="24"/>
              </w:rPr>
              <w:t>Год</w:t>
            </w:r>
          </w:p>
        </w:tc>
        <w:tc>
          <w:tcPr>
            <w:tcW w:w="1134" w:type="dxa"/>
            <w:vAlign w:val="center"/>
          </w:tcPr>
          <w:p w:rsidR="00380471" w:rsidRPr="00380471" w:rsidRDefault="00380471" w:rsidP="00C8315E">
            <w:pPr>
              <w:ind w:hanging="102"/>
              <w:jc w:val="center"/>
              <w:rPr>
                <w:sz w:val="24"/>
                <w:szCs w:val="24"/>
              </w:rPr>
            </w:pPr>
            <w:r w:rsidRPr="00380471">
              <w:rPr>
                <w:sz w:val="24"/>
                <w:szCs w:val="24"/>
              </w:rPr>
              <w:t>2018 г</w:t>
            </w:r>
          </w:p>
        </w:tc>
        <w:tc>
          <w:tcPr>
            <w:tcW w:w="1134" w:type="dxa"/>
            <w:vAlign w:val="center"/>
          </w:tcPr>
          <w:p w:rsidR="00380471" w:rsidRPr="00380471" w:rsidRDefault="00380471" w:rsidP="00C8315E">
            <w:pPr>
              <w:ind w:hanging="101"/>
              <w:jc w:val="center"/>
              <w:rPr>
                <w:sz w:val="24"/>
                <w:szCs w:val="24"/>
              </w:rPr>
            </w:pPr>
            <w:r w:rsidRPr="00380471">
              <w:rPr>
                <w:sz w:val="24"/>
                <w:szCs w:val="24"/>
              </w:rPr>
              <w:t>2022 г</w:t>
            </w:r>
          </w:p>
        </w:tc>
        <w:tc>
          <w:tcPr>
            <w:tcW w:w="1003" w:type="dxa"/>
            <w:vAlign w:val="center"/>
          </w:tcPr>
          <w:p w:rsidR="00380471" w:rsidRPr="00380471" w:rsidRDefault="00380471" w:rsidP="00C8315E">
            <w:pPr>
              <w:ind w:hanging="101"/>
              <w:jc w:val="center"/>
              <w:rPr>
                <w:sz w:val="24"/>
                <w:szCs w:val="24"/>
              </w:rPr>
            </w:pPr>
            <w:r w:rsidRPr="00380471">
              <w:rPr>
                <w:sz w:val="24"/>
                <w:szCs w:val="24"/>
              </w:rPr>
              <w:t>2026 г</w:t>
            </w:r>
          </w:p>
        </w:tc>
        <w:tc>
          <w:tcPr>
            <w:tcW w:w="992" w:type="dxa"/>
            <w:vAlign w:val="center"/>
          </w:tcPr>
          <w:p w:rsidR="00380471" w:rsidRPr="00380471" w:rsidRDefault="00380471" w:rsidP="00C8315E">
            <w:pPr>
              <w:ind w:hanging="101"/>
              <w:jc w:val="center"/>
              <w:rPr>
                <w:sz w:val="24"/>
                <w:szCs w:val="24"/>
              </w:rPr>
            </w:pPr>
            <w:r w:rsidRPr="00380471">
              <w:rPr>
                <w:sz w:val="24"/>
                <w:szCs w:val="24"/>
              </w:rPr>
              <w:t>2030 г</w:t>
            </w:r>
          </w:p>
        </w:tc>
        <w:tc>
          <w:tcPr>
            <w:tcW w:w="1123" w:type="dxa"/>
            <w:vAlign w:val="center"/>
          </w:tcPr>
          <w:p w:rsidR="00380471" w:rsidRPr="00380471" w:rsidRDefault="00380471" w:rsidP="00C8315E">
            <w:pPr>
              <w:ind w:hanging="101"/>
              <w:jc w:val="center"/>
              <w:rPr>
                <w:sz w:val="24"/>
                <w:szCs w:val="24"/>
              </w:rPr>
            </w:pPr>
            <w:r w:rsidRPr="00380471">
              <w:rPr>
                <w:sz w:val="24"/>
                <w:szCs w:val="24"/>
              </w:rPr>
              <w:t>2034 г</w:t>
            </w:r>
          </w:p>
        </w:tc>
        <w:tc>
          <w:tcPr>
            <w:tcW w:w="1124" w:type="dxa"/>
            <w:vAlign w:val="center"/>
          </w:tcPr>
          <w:p w:rsidR="00380471" w:rsidRPr="00380471" w:rsidRDefault="00380471" w:rsidP="00C8315E">
            <w:pPr>
              <w:ind w:hanging="101"/>
              <w:jc w:val="center"/>
              <w:rPr>
                <w:sz w:val="24"/>
                <w:szCs w:val="24"/>
              </w:rPr>
            </w:pPr>
            <w:r w:rsidRPr="00380471">
              <w:rPr>
                <w:sz w:val="24"/>
                <w:szCs w:val="24"/>
              </w:rPr>
              <w:t>2038 г</w:t>
            </w:r>
          </w:p>
        </w:tc>
        <w:tc>
          <w:tcPr>
            <w:tcW w:w="1134" w:type="dxa"/>
            <w:vAlign w:val="center"/>
          </w:tcPr>
          <w:p w:rsidR="00380471" w:rsidRPr="00380471" w:rsidRDefault="00380471" w:rsidP="00C8315E">
            <w:pPr>
              <w:ind w:hanging="101"/>
              <w:jc w:val="center"/>
              <w:rPr>
                <w:sz w:val="24"/>
                <w:szCs w:val="24"/>
              </w:rPr>
            </w:pPr>
            <w:r w:rsidRPr="00380471">
              <w:rPr>
                <w:sz w:val="24"/>
                <w:szCs w:val="24"/>
              </w:rPr>
              <w:t>2042 г</w:t>
            </w:r>
          </w:p>
        </w:tc>
      </w:tr>
      <w:tr w:rsidR="00380471" w:rsidRPr="00380471" w:rsidTr="00C8315E">
        <w:trPr>
          <w:cantSplit/>
          <w:trHeight w:val="751"/>
        </w:trPr>
        <w:tc>
          <w:tcPr>
            <w:tcW w:w="2235" w:type="dxa"/>
            <w:vAlign w:val="center"/>
          </w:tcPr>
          <w:p w:rsidR="00380471" w:rsidRPr="00380471" w:rsidRDefault="00380471" w:rsidP="00C8315E">
            <w:pPr>
              <w:jc w:val="center"/>
              <w:rPr>
                <w:sz w:val="24"/>
                <w:szCs w:val="24"/>
              </w:rPr>
            </w:pPr>
            <w:r w:rsidRPr="00380471">
              <w:rPr>
                <w:sz w:val="24"/>
                <w:szCs w:val="24"/>
              </w:rPr>
              <w:t xml:space="preserve">Тариф на тепловую энергию, руб/Гкал </w:t>
            </w:r>
          </w:p>
        </w:tc>
        <w:tc>
          <w:tcPr>
            <w:tcW w:w="1134" w:type="dxa"/>
            <w:vAlign w:val="center"/>
          </w:tcPr>
          <w:p w:rsidR="00380471" w:rsidRPr="00380471" w:rsidRDefault="00380471" w:rsidP="00C8315E">
            <w:pPr>
              <w:jc w:val="center"/>
              <w:rPr>
                <w:sz w:val="24"/>
                <w:szCs w:val="24"/>
              </w:rPr>
            </w:pPr>
            <w:r w:rsidRPr="00380471">
              <w:rPr>
                <w:sz w:val="24"/>
                <w:szCs w:val="24"/>
              </w:rPr>
              <w:t>1565</w:t>
            </w:r>
          </w:p>
        </w:tc>
        <w:tc>
          <w:tcPr>
            <w:tcW w:w="1134" w:type="dxa"/>
            <w:vAlign w:val="center"/>
          </w:tcPr>
          <w:p w:rsidR="00380471" w:rsidRPr="00380471" w:rsidRDefault="00380471" w:rsidP="00C8315E">
            <w:pPr>
              <w:jc w:val="center"/>
              <w:rPr>
                <w:sz w:val="24"/>
                <w:szCs w:val="24"/>
              </w:rPr>
            </w:pPr>
            <w:r w:rsidRPr="00380471">
              <w:rPr>
                <w:sz w:val="24"/>
                <w:szCs w:val="24"/>
              </w:rPr>
              <w:t>1753</w:t>
            </w:r>
          </w:p>
        </w:tc>
        <w:tc>
          <w:tcPr>
            <w:tcW w:w="1003" w:type="dxa"/>
            <w:vAlign w:val="center"/>
          </w:tcPr>
          <w:p w:rsidR="00380471" w:rsidRPr="00380471" w:rsidRDefault="00380471" w:rsidP="00C8315E">
            <w:pPr>
              <w:jc w:val="center"/>
              <w:rPr>
                <w:sz w:val="24"/>
                <w:szCs w:val="24"/>
              </w:rPr>
            </w:pPr>
            <w:r w:rsidRPr="00380471">
              <w:rPr>
                <w:sz w:val="24"/>
                <w:szCs w:val="24"/>
              </w:rPr>
              <w:t>1963</w:t>
            </w:r>
          </w:p>
        </w:tc>
        <w:tc>
          <w:tcPr>
            <w:tcW w:w="992" w:type="dxa"/>
            <w:vAlign w:val="center"/>
          </w:tcPr>
          <w:p w:rsidR="00380471" w:rsidRPr="00380471" w:rsidRDefault="00380471" w:rsidP="00C8315E">
            <w:pPr>
              <w:jc w:val="center"/>
              <w:rPr>
                <w:sz w:val="24"/>
                <w:szCs w:val="24"/>
              </w:rPr>
            </w:pPr>
            <w:r w:rsidRPr="00380471">
              <w:rPr>
                <w:sz w:val="24"/>
                <w:szCs w:val="24"/>
              </w:rPr>
              <w:t>2199</w:t>
            </w:r>
          </w:p>
        </w:tc>
        <w:tc>
          <w:tcPr>
            <w:tcW w:w="1123" w:type="dxa"/>
            <w:vAlign w:val="center"/>
          </w:tcPr>
          <w:p w:rsidR="00380471" w:rsidRPr="00380471" w:rsidRDefault="00380471" w:rsidP="00C8315E">
            <w:pPr>
              <w:jc w:val="center"/>
              <w:rPr>
                <w:sz w:val="24"/>
                <w:szCs w:val="24"/>
              </w:rPr>
            </w:pPr>
            <w:r w:rsidRPr="00380471">
              <w:rPr>
                <w:sz w:val="24"/>
                <w:szCs w:val="24"/>
              </w:rPr>
              <w:t>2462</w:t>
            </w:r>
          </w:p>
        </w:tc>
        <w:tc>
          <w:tcPr>
            <w:tcW w:w="1124" w:type="dxa"/>
            <w:vAlign w:val="center"/>
          </w:tcPr>
          <w:p w:rsidR="00380471" w:rsidRPr="00380471" w:rsidRDefault="00380471" w:rsidP="00C8315E">
            <w:pPr>
              <w:jc w:val="center"/>
              <w:rPr>
                <w:sz w:val="24"/>
                <w:szCs w:val="24"/>
              </w:rPr>
            </w:pPr>
            <w:r w:rsidRPr="00380471">
              <w:rPr>
                <w:sz w:val="24"/>
                <w:szCs w:val="24"/>
              </w:rPr>
              <w:t>2758</w:t>
            </w:r>
          </w:p>
        </w:tc>
        <w:tc>
          <w:tcPr>
            <w:tcW w:w="1134" w:type="dxa"/>
            <w:vAlign w:val="center"/>
          </w:tcPr>
          <w:p w:rsidR="00380471" w:rsidRPr="00380471" w:rsidRDefault="00380471" w:rsidP="00C8315E">
            <w:pPr>
              <w:jc w:val="center"/>
              <w:rPr>
                <w:sz w:val="24"/>
                <w:szCs w:val="24"/>
              </w:rPr>
            </w:pPr>
            <w:r w:rsidRPr="00380471">
              <w:rPr>
                <w:sz w:val="24"/>
                <w:szCs w:val="24"/>
              </w:rPr>
              <w:t>3090</w:t>
            </w:r>
          </w:p>
        </w:tc>
      </w:tr>
      <w:tr w:rsidR="00380471" w:rsidRPr="00380471" w:rsidTr="00C8315E">
        <w:trPr>
          <w:cantSplit/>
          <w:trHeight w:val="847"/>
        </w:trPr>
        <w:tc>
          <w:tcPr>
            <w:tcW w:w="2235" w:type="dxa"/>
            <w:vAlign w:val="center"/>
          </w:tcPr>
          <w:p w:rsidR="00380471" w:rsidRPr="00380471" w:rsidRDefault="00380471" w:rsidP="00C8315E">
            <w:pPr>
              <w:jc w:val="center"/>
              <w:rPr>
                <w:sz w:val="24"/>
                <w:szCs w:val="24"/>
              </w:rPr>
            </w:pPr>
            <w:r w:rsidRPr="00380471">
              <w:rPr>
                <w:sz w:val="24"/>
                <w:szCs w:val="24"/>
              </w:rPr>
              <w:t>Тариф +ИНТ, руб/Гкал</w:t>
            </w:r>
          </w:p>
        </w:tc>
        <w:tc>
          <w:tcPr>
            <w:tcW w:w="1134" w:type="dxa"/>
            <w:vAlign w:val="center"/>
          </w:tcPr>
          <w:p w:rsidR="00380471" w:rsidRPr="00380471" w:rsidRDefault="00380471" w:rsidP="00C8315E">
            <w:pPr>
              <w:jc w:val="center"/>
              <w:rPr>
                <w:sz w:val="24"/>
                <w:szCs w:val="24"/>
              </w:rPr>
            </w:pPr>
            <w:r w:rsidRPr="00380471">
              <w:rPr>
                <w:sz w:val="24"/>
                <w:szCs w:val="24"/>
              </w:rPr>
              <w:t>1722</w:t>
            </w:r>
          </w:p>
        </w:tc>
        <w:tc>
          <w:tcPr>
            <w:tcW w:w="1134" w:type="dxa"/>
            <w:vAlign w:val="center"/>
          </w:tcPr>
          <w:p w:rsidR="00380471" w:rsidRPr="00380471" w:rsidRDefault="00380471" w:rsidP="00C8315E">
            <w:pPr>
              <w:jc w:val="center"/>
              <w:rPr>
                <w:sz w:val="24"/>
                <w:szCs w:val="24"/>
              </w:rPr>
            </w:pPr>
            <w:r w:rsidRPr="00380471">
              <w:rPr>
                <w:sz w:val="24"/>
                <w:szCs w:val="24"/>
              </w:rPr>
              <w:t>1928</w:t>
            </w:r>
          </w:p>
        </w:tc>
        <w:tc>
          <w:tcPr>
            <w:tcW w:w="1003" w:type="dxa"/>
            <w:vAlign w:val="center"/>
          </w:tcPr>
          <w:p w:rsidR="00380471" w:rsidRPr="00380471" w:rsidRDefault="00380471" w:rsidP="00C8315E">
            <w:pPr>
              <w:jc w:val="center"/>
              <w:rPr>
                <w:sz w:val="24"/>
                <w:szCs w:val="24"/>
              </w:rPr>
            </w:pPr>
            <w:r w:rsidRPr="00380471">
              <w:rPr>
                <w:sz w:val="24"/>
                <w:szCs w:val="24"/>
              </w:rPr>
              <w:t>2159</w:t>
            </w:r>
          </w:p>
        </w:tc>
        <w:tc>
          <w:tcPr>
            <w:tcW w:w="992" w:type="dxa"/>
            <w:vAlign w:val="center"/>
          </w:tcPr>
          <w:p w:rsidR="00380471" w:rsidRPr="00380471" w:rsidRDefault="00380471" w:rsidP="00C8315E">
            <w:pPr>
              <w:jc w:val="center"/>
              <w:rPr>
                <w:sz w:val="24"/>
                <w:szCs w:val="24"/>
              </w:rPr>
            </w:pPr>
            <w:r w:rsidRPr="00380471">
              <w:rPr>
                <w:sz w:val="24"/>
                <w:szCs w:val="24"/>
              </w:rPr>
              <w:t>2345</w:t>
            </w:r>
          </w:p>
        </w:tc>
        <w:tc>
          <w:tcPr>
            <w:tcW w:w="1123" w:type="dxa"/>
            <w:vAlign w:val="center"/>
          </w:tcPr>
          <w:p w:rsidR="00380471" w:rsidRPr="00380471" w:rsidRDefault="00380471" w:rsidP="00C8315E">
            <w:pPr>
              <w:jc w:val="center"/>
              <w:rPr>
                <w:sz w:val="24"/>
                <w:szCs w:val="24"/>
              </w:rPr>
            </w:pPr>
            <w:r w:rsidRPr="00380471">
              <w:rPr>
                <w:sz w:val="24"/>
                <w:szCs w:val="24"/>
              </w:rPr>
              <w:t>2659</w:t>
            </w:r>
          </w:p>
        </w:tc>
        <w:tc>
          <w:tcPr>
            <w:tcW w:w="1124" w:type="dxa"/>
            <w:vAlign w:val="center"/>
          </w:tcPr>
          <w:p w:rsidR="00380471" w:rsidRPr="00380471" w:rsidRDefault="00380471" w:rsidP="00C8315E">
            <w:pPr>
              <w:jc w:val="center"/>
              <w:rPr>
                <w:sz w:val="24"/>
                <w:szCs w:val="24"/>
              </w:rPr>
            </w:pPr>
            <w:r w:rsidRPr="00380471">
              <w:rPr>
                <w:sz w:val="24"/>
                <w:szCs w:val="24"/>
              </w:rPr>
              <w:t>2978</w:t>
            </w:r>
          </w:p>
        </w:tc>
        <w:tc>
          <w:tcPr>
            <w:tcW w:w="1134" w:type="dxa"/>
            <w:vAlign w:val="center"/>
          </w:tcPr>
          <w:p w:rsidR="00380471" w:rsidRPr="00380471" w:rsidRDefault="00380471" w:rsidP="00C8315E">
            <w:pPr>
              <w:jc w:val="center"/>
              <w:rPr>
                <w:sz w:val="24"/>
                <w:szCs w:val="24"/>
              </w:rPr>
            </w:pPr>
            <w:r w:rsidRPr="00380471">
              <w:rPr>
                <w:sz w:val="24"/>
                <w:szCs w:val="24"/>
              </w:rPr>
              <w:t>3332</w:t>
            </w:r>
          </w:p>
        </w:tc>
      </w:tr>
      <w:tr w:rsidR="00380471" w:rsidRPr="00380471" w:rsidTr="00C8315E">
        <w:trPr>
          <w:cantSplit/>
          <w:trHeight w:val="996"/>
        </w:trPr>
        <w:tc>
          <w:tcPr>
            <w:tcW w:w="2235" w:type="dxa"/>
            <w:vAlign w:val="center"/>
          </w:tcPr>
          <w:p w:rsidR="00380471" w:rsidRPr="00380471" w:rsidRDefault="00380471" w:rsidP="00C8315E">
            <w:pPr>
              <w:jc w:val="center"/>
              <w:rPr>
                <w:sz w:val="24"/>
                <w:szCs w:val="24"/>
              </w:rPr>
            </w:pPr>
            <w:r w:rsidRPr="00380471">
              <w:rPr>
                <w:sz w:val="24"/>
                <w:szCs w:val="24"/>
              </w:rPr>
              <w:t>Инвестиционная надбавка к тарифу (ИНТ) , руб/Гкал</w:t>
            </w:r>
          </w:p>
        </w:tc>
        <w:tc>
          <w:tcPr>
            <w:tcW w:w="1134" w:type="dxa"/>
            <w:vAlign w:val="center"/>
          </w:tcPr>
          <w:p w:rsidR="00380471" w:rsidRPr="00380471" w:rsidRDefault="00380471" w:rsidP="00C8315E">
            <w:pPr>
              <w:jc w:val="center"/>
              <w:rPr>
                <w:sz w:val="24"/>
                <w:szCs w:val="24"/>
              </w:rPr>
            </w:pPr>
            <w:r w:rsidRPr="00380471">
              <w:rPr>
                <w:sz w:val="24"/>
                <w:szCs w:val="24"/>
              </w:rPr>
              <w:t>156</w:t>
            </w:r>
          </w:p>
        </w:tc>
        <w:tc>
          <w:tcPr>
            <w:tcW w:w="1134" w:type="dxa"/>
            <w:vAlign w:val="center"/>
          </w:tcPr>
          <w:p w:rsidR="00380471" w:rsidRPr="00380471" w:rsidRDefault="00380471" w:rsidP="00C8315E">
            <w:pPr>
              <w:jc w:val="center"/>
              <w:rPr>
                <w:sz w:val="24"/>
                <w:szCs w:val="24"/>
              </w:rPr>
            </w:pPr>
            <w:r w:rsidRPr="00380471">
              <w:rPr>
                <w:sz w:val="24"/>
                <w:szCs w:val="24"/>
              </w:rPr>
              <w:t>175</w:t>
            </w:r>
          </w:p>
        </w:tc>
        <w:tc>
          <w:tcPr>
            <w:tcW w:w="1003" w:type="dxa"/>
            <w:vAlign w:val="center"/>
          </w:tcPr>
          <w:p w:rsidR="00380471" w:rsidRPr="00380471" w:rsidRDefault="00380471" w:rsidP="00C8315E">
            <w:pPr>
              <w:jc w:val="center"/>
              <w:rPr>
                <w:sz w:val="24"/>
                <w:szCs w:val="24"/>
              </w:rPr>
            </w:pPr>
            <w:r w:rsidRPr="00380471">
              <w:rPr>
                <w:sz w:val="24"/>
                <w:szCs w:val="24"/>
              </w:rPr>
              <w:t>196</w:t>
            </w:r>
          </w:p>
        </w:tc>
        <w:tc>
          <w:tcPr>
            <w:tcW w:w="992" w:type="dxa"/>
            <w:vAlign w:val="center"/>
          </w:tcPr>
          <w:p w:rsidR="00380471" w:rsidRPr="00380471" w:rsidRDefault="00380471" w:rsidP="00C8315E">
            <w:pPr>
              <w:jc w:val="center"/>
              <w:rPr>
                <w:sz w:val="24"/>
                <w:szCs w:val="24"/>
              </w:rPr>
            </w:pPr>
            <w:r w:rsidRPr="00380471">
              <w:rPr>
                <w:sz w:val="24"/>
                <w:szCs w:val="24"/>
              </w:rPr>
              <w:t>176</w:t>
            </w:r>
          </w:p>
        </w:tc>
        <w:tc>
          <w:tcPr>
            <w:tcW w:w="1123" w:type="dxa"/>
            <w:vAlign w:val="center"/>
          </w:tcPr>
          <w:p w:rsidR="00380471" w:rsidRPr="00380471" w:rsidRDefault="00380471" w:rsidP="00C8315E">
            <w:pPr>
              <w:jc w:val="center"/>
              <w:rPr>
                <w:sz w:val="24"/>
                <w:szCs w:val="24"/>
              </w:rPr>
            </w:pPr>
            <w:r w:rsidRPr="00380471">
              <w:rPr>
                <w:sz w:val="24"/>
                <w:szCs w:val="24"/>
              </w:rPr>
              <w:t>197</w:t>
            </w:r>
          </w:p>
        </w:tc>
        <w:tc>
          <w:tcPr>
            <w:tcW w:w="1124" w:type="dxa"/>
            <w:vAlign w:val="center"/>
          </w:tcPr>
          <w:p w:rsidR="00380471" w:rsidRPr="00380471" w:rsidRDefault="00380471" w:rsidP="00C8315E">
            <w:pPr>
              <w:jc w:val="center"/>
              <w:rPr>
                <w:sz w:val="24"/>
                <w:szCs w:val="24"/>
              </w:rPr>
            </w:pPr>
            <w:r w:rsidRPr="00380471">
              <w:rPr>
                <w:sz w:val="24"/>
                <w:szCs w:val="24"/>
              </w:rPr>
              <w:t>221</w:t>
            </w:r>
          </w:p>
        </w:tc>
        <w:tc>
          <w:tcPr>
            <w:tcW w:w="1134" w:type="dxa"/>
            <w:vAlign w:val="center"/>
          </w:tcPr>
          <w:p w:rsidR="00380471" w:rsidRPr="00380471" w:rsidRDefault="00380471" w:rsidP="00C8315E">
            <w:pPr>
              <w:jc w:val="center"/>
              <w:rPr>
                <w:sz w:val="24"/>
                <w:szCs w:val="24"/>
              </w:rPr>
            </w:pPr>
            <w:r w:rsidRPr="00380471">
              <w:rPr>
                <w:sz w:val="24"/>
                <w:szCs w:val="24"/>
              </w:rPr>
              <w:t>242</w:t>
            </w:r>
          </w:p>
        </w:tc>
      </w:tr>
      <w:tr w:rsidR="00380471" w:rsidRPr="00380471" w:rsidTr="00C8315E">
        <w:trPr>
          <w:cantSplit/>
          <w:trHeight w:val="521"/>
        </w:trPr>
        <w:tc>
          <w:tcPr>
            <w:tcW w:w="2235" w:type="dxa"/>
            <w:vAlign w:val="center"/>
          </w:tcPr>
          <w:p w:rsidR="00380471" w:rsidRPr="00380471" w:rsidRDefault="00380471" w:rsidP="00C8315E">
            <w:pPr>
              <w:jc w:val="center"/>
              <w:rPr>
                <w:sz w:val="24"/>
                <w:szCs w:val="24"/>
              </w:rPr>
            </w:pPr>
            <w:r w:rsidRPr="00380471">
              <w:rPr>
                <w:sz w:val="24"/>
                <w:szCs w:val="24"/>
              </w:rPr>
              <w:t>То же, в %</w:t>
            </w:r>
          </w:p>
        </w:tc>
        <w:tc>
          <w:tcPr>
            <w:tcW w:w="1134" w:type="dxa"/>
            <w:vAlign w:val="center"/>
          </w:tcPr>
          <w:p w:rsidR="00380471" w:rsidRPr="00380471" w:rsidRDefault="00380471" w:rsidP="00C8315E">
            <w:pPr>
              <w:jc w:val="center"/>
              <w:rPr>
                <w:sz w:val="24"/>
                <w:szCs w:val="24"/>
              </w:rPr>
            </w:pPr>
            <w:r w:rsidRPr="00380471">
              <w:rPr>
                <w:sz w:val="24"/>
                <w:szCs w:val="24"/>
              </w:rPr>
              <w:t>10</w:t>
            </w:r>
          </w:p>
        </w:tc>
        <w:tc>
          <w:tcPr>
            <w:tcW w:w="1134" w:type="dxa"/>
            <w:vAlign w:val="center"/>
          </w:tcPr>
          <w:p w:rsidR="00380471" w:rsidRPr="00380471" w:rsidRDefault="00380471" w:rsidP="00C8315E">
            <w:pPr>
              <w:jc w:val="center"/>
              <w:rPr>
                <w:sz w:val="24"/>
                <w:szCs w:val="24"/>
              </w:rPr>
            </w:pPr>
            <w:r w:rsidRPr="00380471">
              <w:rPr>
                <w:sz w:val="24"/>
                <w:szCs w:val="24"/>
              </w:rPr>
              <w:t>10</w:t>
            </w:r>
          </w:p>
        </w:tc>
        <w:tc>
          <w:tcPr>
            <w:tcW w:w="1003" w:type="dxa"/>
            <w:vAlign w:val="center"/>
          </w:tcPr>
          <w:p w:rsidR="00380471" w:rsidRPr="00380471" w:rsidRDefault="00380471" w:rsidP="00C8315E">
            <w:pPr>
              <w:jc w:val="center"/>
              <w:rPr>
                <w:sz w:val="24"/>
                <w:szCs w:val="24"/>
              </w:rPr>
            </w:pPr>
            <w:r w:rsidRPr="00380471">
              <w:rPr>
                <w:sz w:val="24"/>
                <w:szCs w:val="24"/>
              </w:rPr>
              <w:t>10</w:t>
            </w:r>
          </w:p>
        </w:tc>
        <w:tc>
          <w:tcPr>
            <w:tcW w:w="992" w:type="dxa"/>
            <w:vAlign w:val="center"/>
          </w:tcPr>
          <w:p w:rsidR="00380471" w:rsidRPr="00380471" w:rsidRDefault="00380471" w:rsidP="00C8315E">
            <w:pPr>
              <w:jc w:val="center"/>
              <w:rPr>
                <w:sz w:val="24"/>
                <w:szCs w:val="24"/>
              </w:rPr>
            </w:pPr>
            <w:r w:rsidRPr="00380471">
              <w:rPr>
                <w:sz w:val="24"/>
                <w:szCs w:val="24"/>
              </w:rPr>
              <w:t>8</w:t>
            </w:r>
          </w:p>
        </w:tc>
        <w:tc>
          <w:tcPr>
            <w:tcW w:w="1123" w:type="dxa"/>
            <w:vAlign w:val="center"/>
          </w:tcPr>
          <w:p w:rsidR="00380471" w:rsidRPr="00380471" w:rsidRDefault="00380471" w:rsidP="00C8315E">
            <w:pPr>
              <w:jc w:val="center"/>
              <w:rPr>
                <w:sz w:val="24"/>
                <w:szCs w:val="24"/>
              </w:rPr>
            </w:pPr>
            <w:r w:rsidRPr="00380471">
              <w:rPr>
                <w:sz w:val="24"/>
                <w:szCs w:val="24"/>
              </w:rPr>
              <w:t>8</w:t>
            </w:r>
          </w:p>
        </w:tc>
        <w:tc>
          <w:tcPr>
            <w:tcW w:w="1124" w:type="dxa"/>
            <w:vAlign w:val="center"/>
          </w:tcPr>
          <w:p w:rsidR="00380471" w:rsidRPr="00380471" w:rsidRDefault="00380471" w:rsidP="00C8315E">
            <w:pPr>
              <w:jc w:val="center"/>
              <w:rPr>
                <w:sz w:val="24"/>
                <w:szCs w:val="24"/>
              </w:rPr>
            </w:pPr>
            <w:r w:rsidRPr="00380471">
              <w:rPr>
                <w:sz w:val="24"/>
                <w:szCs w:val="24"/>
              </w:rPr>
              <w:t>8</w:t>
            </w:r>
          </w:p>
        </w:tc>
        <w:tc>
          <w:tcPr>
            <w:tcW w:w="1134" w:type="dxa"/>
            <w:vAlign w:val="center"/>
          </w:tcPr>
          <w:p w:rsidR="00380471" w:rsidRPr="00380471" w:rsidRDefault="00380471" w:rsidP="00C8315E">
            <w:pPr>
              <w:jc w:val="center"/>
              <w:rPr>
                <w:sz w:val="24"/>
                <w:szCs w:val="24"/>
              </w:rPr>
            </w:pPr>
            <w:r w:rsidRPr="00380471">
              <w:rPr>
                <w:sz w:val="24"/>
                <w:szCs w:val="24"/>
              </w:rPr>
              <w:t>8</w:t>
            </w:r>
          </w:p>
        </w:tc>
      </w:tr>
    </w:tbl>
    <w:p w:rsidR="00380471" w:rsidRPr="00380471" w:rsidRDefault="00380471" w:rsidP="00380471">
      <w:pPr>
        <w:ind w:firstLine="567"/>
        <w:jc w:val="both"/>
        <w:rPr>
          <w:sz w:val="24"/>
          <w:szCs w:val="24"/>
        </w:rPr>
      </w:pPr>
    </w:p>
    <w:p w:rsidR="00380471" w:rsidRPr="00380471" w:rsidRDefault="00380471" w:rsidP="00380471">
      <w:pPr>
        <w:jc w:val="center"/>
        <w:rPr>
          <w:sz w:val="24"/>
          <w:szCs w:val="24"/>
        </w:rPr>
      </w:pPr>
      <w:r w:rsidRPr="00380471">
        <w:rPr>
          <w:noProof/>
          <w:sz w:val="24"/>
          <w:szCs w:val="24"/>
          <w:bdr w:val="single" w:sz="4" w:space="0" w:color="auto"/>
        </w:rPr>
        <w:drawing>
          <wp:inline distT="0" distB="0" distL="0" distR="0" wp14:anchorId="083FCC19" wp14:editId="128582CC">
            <wp:extent cx="5691117" cy="2247265"/>
            <wp:effectExtent l="0" t="0" r="5080" b="63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380471" w:rsidRPr="00380471" w:rsidRDefault="00380471" w:rsidP="00380471">
      <w:pPr>
        <w:ind w:firstLine="567"/>
        <w:jc w:val="both"/>
        <w:rPr>
          <w:sz w:val="24"/>
          <w:szCs w:val="24"/>
        </w:rPr>
      </w:pPr>
    </w:p>
    <w:p w:rsidR="00380471" w:rsidRPr="00380471" w:rsidRDefault="00380471" w:rsidP="00380471">
      <w:pPr>
        <w:ind w:firstLine="567"/>
        <w:jc w:val="both"/>
        <w:rPr>
          <w:sz w:val="24"/>
          <w:szCs w:val="24"/>
        </w:rPr>
      </w:pPr>
      <w:r w:rsidRPr="00380471">
        <w:rPr>
          <w:sz w:val="24"/>
          <w:szCs w:val="24"/>
        </w:rPr>
        <w:t>Таким образом, предлагаемые к реализации мероприятия вызовут увеличение тарифа на тепловую энергию в течение 2018 – 2042 гг. от 4 % до 12 % ежегодно в сравнении с тарифом на тепловую энергию рассчитанным с учетом индексов МЭР. Необходимо отметить, что инвестиционная надбавка к тарифу уменьшает срок окупаемости проекта, и, следовательно, делает его привлекательным для внешних инвесторов. Кроме того, инвестиционная надбавка – не единственный источник финансирования данного проекта.</w:t>
      </w:r>
    </w:p>
    <w:p w:rsidR="00380471" w:rsidRPr="00380471" w:rsidRDefault="00380471" w:rsidP="00380471">
      <w:pPr>
        <w:ind w:firstLine="567"/>
        <w:jc w:val="both"/>
        <w:rPr>
          <w:sz w:val="24"/>
          <w:szCs w:val="24"/>
        </w:rPr>
      </w:pPr>
      <w:r w:rsidRPr="00380471">
        <w:rPr>
          <w:sz w:val="24"/>
          <w:szCs w:val="24"/>
        </w:rPr>
        <w:t>При расчетах в качестве источника погашения затрат использована амортизация от созданных в результате реализации проекта основных средств, а так же экономия тепловой энергии, полученная в результате реализации мероприятий. Таким образом, увеличение тарифа на тепловую энергию делает возможной модернизацию и реконструкцию части тепловых сетей от котельных, обеспечивая тем самым высокое качество теплоснабжения конечных потребителей.</w:t>
      </w:r>
    </w:p>
    <w:p w:rsidR="00380471" w:rsidRPr="00380471" w:rsidRDefault="00380471" w:rsidP="00380471">
      <w:pPr>
        <w:ind w:firstLine="567"/>
        <w:jc w:val="both"/>
        <w:rPr>
          <w:sz w:val="24"/>
          <w:szCs w:val="24"/>
        </w:rPr>
      </w:pPr>
      <w:r w:rsidRPr="00380471">
        <w:rPr>
          <w:sz w:val="24"/>
          <w:szCs w:val="24"/>
        </w:rPr>
        <w:t xml:space="preserve">При разработке инвестиционных программ необходимо учитывать следующие финансовые ограничения по привлечению инвестиционных ресурсов: </w:t>
      </w:r>
    </w:p>
    <w:p w:rsidR="00380471" w:rsidRPr="00380471" w:rsidRDefault="00380471" w:rsidP="00380471">
      <w:pPr>
        <w:ind w:firstLine="567"/>
        <w:jc w:val="both"/>
        <w:rPr>
          <w:sz w:val="24"/>
          <w:szCs w:val="24"/>
        </w:rPr>
      </w:pPr>
      <w:r w:rsidRPr="00380471">
        <w:rPr>
          <w:sz w:val="24"/>
          <w:szCs w:val="24"/>
        </w:rPr>
        <w:t>-возможности прямого бюджетного финансирования мероприятий инвестиционной программы, которые позволят снизить величину инвестсоставляющей в тарифе на теплоэнергию, ограничены;</w:t>
      </w:r>
    </w:p>
    <w:p w:rsidR="00380471" w:rsidRPr="00380471" w:rsidRDefault="00380471" w:rsidP="00380471">
      <w:pPr>
        <w:ind w:firstLine="567"/>
        <w:jc w:val="both"/>
        <w:rPr>
          <w:sz w:val="24"/>
          <w:szCs w:val="24"/>
        </w:rPr>
      </w:pPr>
      <w:r w:rsidRPr="00380471">
        <w:rPr>
          <w:sz w:val="24"/>
          <w:szCs w:val="24"/>
        </w:rPr>
        <w:t xml:space="preserve"> -возможности привлечения инвестиционных ресурсов на финансовых рынках связаны со значительными расходами на обслуживание привлеченных инвестиционных ресурсов; </w:t>
      </w:r>
    </w:p>
    <w:p w:rsidR="00380471" w:rsidRPr="00380471" w:rsidRDefault="00380471" w:rsidP="00380471">
      <w:pPr>
        <w:ind w:firstLine="567"/>
        <w:jc w:val="both"/>
        <w:rPr>
          <w:sz w:val="24"/>
          <w:szCs w:val="24"/>
        </w:rPr>
      </w:pPr>
      <w:r w:rsidRPr="00380471">
        <w:rPr>
          <w:sz w:val="24"/>
          <w:szCs w:val="24"/>
        </w:rPr>
        <w:t xml:space="preserve">-возможности привлечения и возврата инвестиций через тарифные источники ограничены предельной тарифной нагрузкой на потребителей, определяющей экономическую доступность услуг теплоснабжения потребителям. </w:t>
      </w:r>
    </w:p>
    <w:p w:rsidR="00380471" w:rsidRPr="00380471" w:rsidRDefault="00380471" w:rsidP="00380471">
      <w:pPr>
        <w:ind w:firstLine="567"/>
        <w:jc w:val="both"/>
        <w:rPr>
          <w:b/>
          <w:bCs/>
          <w:sz w:val="24"/>
          <w:szCs w:val="24"/>
        </w:rPr>
      </w:pPr>
      <w:r w:rsidRPr="00380471">
        <w:rPr>
          <w:sz w:val="24"/>
          <w:szCs w:val="24"/>
        </w:rPr>
        <w:t>При этом основным инструментом привлечения инвестиций является привлечение инвестиций за счет тарифных источников (инвестиционные составляющие в тарифах и тарифы на подключение новых потребителей).</w:t>
      </w:r>
    </w:p>
    <w:p w:rsidR="00380471" w:rsidRPr="00380471" w:rsidRDefault="00380471" w:rsidP="00380471">
      <w:pPr>
        <w:ind w:firstLine="567"/>
        <w:jc w:val="both"/>
        <w:rPr>
          <w:sz w:val="24"/>
          <w:szCs w:val="24"/>
        </w:rPr>
      </w:pPr>
      <w:r w:rsidRPr="00380471">
        <w:rPr>
          <w:sz w:val="24"/>
          <w:szCs w:val="24"/>
        </w:rPr>
        <w:t xml:space="preserve">План развития системы теплоснабжения г. </w:t>
      </w:r>
      <w:r>
        <w:rPr>
          <w:sz w:val="24"/>
          <w:szCs w:val="24"/>
        </w:rPr>
        <w:t>Сердобска</w:t>
      </w:r>
      <w:r w:rsidRPr="00380471">
        <w:rPr>
          <w:sz w:val="24"/>
          <w:szCs w:val="24"/>
        </w:rPr>
        <w:t xml:space="preserve"> позволит добиться следующих результатов: </w:t>
      </w:r>
    </w:p>
    <w:p w:rsidR="00380471" w:rsidRPr="00380471" w:rsidRDefault="00380471" w:rsidP="00380471">
      <w:pPr>
        <w:ind w:firstLine="567"/>
        <w:jc w:val="both"/>
        <w:rPr>
          <w:sz w:val="24"/>
          <w:szCs w:val="24"/>
        </w:rPr>
      </w:pPr>
      <w:r w:rsidRPr="00380471">
        <w:rPr>
          <w:sz w:val="24"/>
          <w:szCs w:val="24"/>
        </w:rPr>
        <w:t xml:space="preserve">- обеспечение тепловых нагрузок потребителей до 2042 г.; </w:t>
      </w:r>
    </w:p>
    <w:p w:rsidR="00380471" w:rsidRPr="00380471" w:rsidRDefault="00380471" w:rsidP="00380471">
      <w:pPr>
        <w:ind w:firstLine="567"/>
        <w:jc w:val="both"/>
        <w:rPr>
          <w:sz w:val="24"/>
          <w:szCs w:val="24"/>
        </w:rPr>
      </w:pPr>
      <w:r w:rsidRPr="00380471">
        <w:rPr>
          <w:sz w:val="24"/>
          <w:szCs w:val="24"/>
        </w:rPr>
        <w:t xml:space="preserve">-  повышение тепловой экономичности и энергетической эффективности работы основной теплоснабжающей организации; </w:t>
      </w:r>
    </w:p>
    <w:p w:rsidR="00380471" w:rsidRPr="00380471" w:rsidRDefault="00380471" w:rsidP="00380471">
      <w:pPr>
        <w:ind w:firstLine="567"/>
        <w:jc w:val="both"/>
        <w:rPr>
          <w:b/>
          <w:bCs/>
          <w:sz w:val="24"/>
          <w:szCs w:val="24"/>
        </w:rPr>
      </w:pPr>
      <w:r w:rsidRPr="00380471">
        <w:rPr>
          <w:sz w:val="24"/>
          <w:szCs w:val="24"/>
        </w:rPr>
        <w:t>- снижение тарифной нагрузки на потребителей, в том числе расходов бюджета на оплату услуг теплоснабжения.</w:t>
      </w:r>
    </w:p>
    <w:p w:rsidR="00C401D1" w:rsidRPr="00380471" w:rsidRDefault="00C401D1" w:rsidP="00DA67E0">
      <w:pPr>
        <w:spacing w:line="276" w:lineRule="auto"/>
        <w:jc w:val="center"/>
        <w:rPr>
          <w:b/>
          <w:sz w:val="24"/>
          <w:szCs w:val="24"/>
        </w:rPr>
      </w:pPr>
    </w:p>
    <w:p w:rsidR="00C401D1" w:rsidRDefault="00C401D1" w:rsidP="00DA67E0">
      <w:pPr>
        <w:spacing w:line="276" w:lineRule="auto"/>
        <w:jc w:val="center"/>
        <w:rPr>
          <w:b/>
          <w:sz w:val="24"/>
          <w:szCs w:val="24"/>
        </w:rPr>
      </w:pPr>
    </w:p>
    <w:p w:rsidR="002A0CB2" w:rsidRPr="00FA5140" w:rsidRDefault="002A0CB2" w:rsidP="00DA67E0">
      <w:pPr>
        <w:jc w:val="center"/>
        <w:rPr>
          <w:b/>
          <w:sz w:val="24"/>
          <w:szCs w:val="24"/>
        </w:rPr>
      </w:pPr>
      <w:r w:rsidRPr="00FA5140">
        <w:rPr>
          <w:b/>
          <w:sz w:val="24"/>
          <w:szCs w:val="24"/>
        </w:rPr>
        <w:t>1</w:t>
      </w:r>
      <w:r w:rsidR="00A45CFB">
        <w:rPr>
          <w:b/>
          <w:sz w:val="24"/>
          <w:szCs w:val="24"/>
        </w:rPr>
        <w:t>5</w:t>
      </w:r>
      <w:r w:rsidRPr="00FA5140">
        <w:rPr>
          <w:b/>
          <w:sz w:val="24"/>
          <w:szCs w:val="24"/>
        </w:rPr>
        <w:t>. Глава 1</w:t>
      </w:r>
      <w:r w:rsidR="00A45CFB">
        <w:rPr>
          <w:b/>
          <w:sz w:val="24"/>
          <w:szCs w:val="24"/>
        </w:rPr>
        <w:t>5</w:t>
      </w:r>
      <w:r w:rsidRPr="00FA5140">
        <w:rPr>
          <w:b/>
          <w:sz w:val="24"/>
          <w:szCs w:val="24"/>
        </w:rPr>
        <w:t xml:space="preserve"> </w:t>
      </w:r>
      <w:r w:rsidRPr="00FA5140">
        <w:rPr>
          <w:b/>
          <w:sz w:val="24"/>
          <w:szCs w:val="24"/>
        </w:rPr>
        <w:br/>
        <w:t>«</w:t>
      </w:r>
      <w:r w:rsidR="00A45CFB">
        <w:rPr>
          <w:b/>
          <w:sz w:val="24"/>
          <w:szCs w:val="24"/>
        </w:rPr>
        <w:t>Реестр единых теплоснабжающих организаций</w:t>
      </w:r>
      <w:r w:rsidRPr="00FA5140">
        <w:rPr>
          <w:b/>
          <w:sz w:val="24"/>
          <w:szCs w:val="24"/>
        </w:rPr>
        <w:t>»</w:t>
      </w:r>
    </w:p>
    <w:p w:rsidR="002A0CB2" w:rsidRPr="00FA5140" w:rsidRDefault="002A0CB2" w:rsidP="00DA67E0">
      <w:pPr>
        <w:spacing w:line="276" w:lineRule="auto"/>
        <w:ind w:firstLine="851"/>
        <w:jc w:val="center"/>
        <w:rPr>
          <w:b/>
          <w:sz w:val="24"/>
          <w:szCs w:val="24"/>
        </w:rPr>
      </w:pPr>
    </w:p>
    <w:p w:rsidR="00316FB3" w:rsidRPr="007736BD" w:rsidRDefault="00316FB3" w:rsidP="00DA67E0">
      <w:pPr>
        <w:spacing w:line="276" w:lineRule="auto"/>
        <w:ind w:firstLine="851"/>
        <w:jc w:val="both"/>
        <w:rPr>
          <w:sz w:val="24"/>
          <w:szCs w:val="24"/>
        </w:rPr>
      </w:pPr>
      <w:r w:rsidRPr="007736BD">
        <w:rPr>
          <w:sz w:val="24"/>
          <w:szCs w:val="24"/>
        </w:rPr>
        <w:t>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w:t>
      </w:r>
    </w:p>
    <w:p w:rsidR="00316FB3" w:rsidRPr="007736BD" w:rsidRDefault="00316FB3" w:rsidP="00DA67E0">
      <w:pPr>
        <w:spacing w:line="276" w:lineRule="auto"/>
        <w:ind w:firstLine="851"/>
        <w:jc w:val="both"/>
        <w:rPr>
          <w:sz w:val="24"/>
          <w:szCs w:val="24"/>
        </w:rPr>
      </w:pPr>
      <w:r w:rsidRPr="007736BD">
        <w:rPr>
          <w:sz w:val="24"/>
          <w:szCs w:val="24"/>
        </w:rPr>
        <w:t xml:space="preserve">В соответствии со статьей 2 пунктом 28 Федерального закона 190 «О теплоснабжении»:«Единая теплоснабжающая организация в системе теплоснабжения (далее </w:t>
      </w:r>
      <w:r>
        <w:rPr>
          <w:sz w:val="24"/>
          <w:szCs w:val="24"/>
        </w:rPr>
        <w:t>–</w:t>
      </w:r>
      <w:r w:rsidRPr="007736BD">
        <w:rPr>
          <w:sz w:val="24"/>
          <w:szCs w:val="24"/>
        </w:rPr>
        <w:t xml:space="preserve"> единая теплоснабжаю</w:t>
      </w:r>
      <w:r>
        <w:rPr>
          <w:sz w:val="24"/>
          <w:szCs w:val="24"/>
        </w:rPr>
        <w:t xml:space="preserve">щая организация) – </w:t>
      </w:r>
      <w:r w:rsidRPr="007736BD">
        <w:rPr>
          <w:sz w:val="24"/>
          <w:szCs w:val="24"/>
        </w:rPr>
        <w:t xml:space="preserve">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w:t>
      </w:r>
      <w:r>
        <w:rPr>
          <w:sz w:val="24"/>
          <w:szCs w:val="24"/>
        </w:rPr>
        <w:t>–</w:t>
      </w:r>
      <w:r w:rsidRPr="007736BD">
        <w:rPr>
          <w:sz w:val="24"/>
          <w:szCs w:val="24"/>
        </w:rPr>
        <w:t xml:space="preserve">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5D5C3E" w:rsidRDefault="00316FB3" w:rsidP="00DA67E0">
      <w:pPr>
        <w:spacing w:line="276" w:lineRule="auto"/>
        <w:ind w:firstLine="851"/>
        <w:jc w:val="both"/>
        <w:rPr>
          <w:sz w:val="24"/>
          <w:szCs w:val="24"/>
        </w:rPr>
      </w:pPr>
      <w:r w:rsidRPr="007736BD">
        <w:rPr>
          <w:sz w:val="24"/>
          <w:szCs w:val="24"/>
        </w:rPr>
        <w:t xml:space="preserve">В соответствии со статьей 6 пунктом 6 Федерального закона 190 «О теплоснабжении»: </w:t>
      </w:r>
    </w:p>
    <w:p w:rsidR="00316FB3" w:rsidRPr="007736BD" w:rsidRDefault="00316FB3" w:rsidP="00DA67E0">
      <w:pPr>
        <w:spacing w:line="276" w:lineRule="auto"/>
        <w:ind w:firstLine="851"/>
        <w:jc w:val="both"/>
        <w:rPr>
          <w:sz w:val="24"/>
          <w:szCs w:val="24"/>
        </w:rPr>
      </w:pPr>
      <w:r w:rsidRPr="007736BD">
        <w:rPr>
          <w:sz w:val="24"/>
          <w:szCs w:val="24"/>
        </w:rPr>
        <w:t>«К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w:t>
      </w:r>
    </w:p>
    <w:p w:rsidR="00316FB3" w:rsidRPr="007736BD" w:rsidRDefault="00316FB3" w:rsidP="00DA67E0">
      <w:pPr>
        <w:spacing w:line="276" w:lineRule="auto"/>
        <w:ind w:firstLine="851"/>
        <w:jc w:val="both"/>
        <w:rPr>
          <w:sz w:val="24"/>
          <w:szCs w:val="24"/>
        </w:rPr>
      </w:pPr>
      <w:r w:rsidRPr="007736BD">
        <w:rPr>
          <w:sz w:val="24"/>
          <w:szCs w:val="24"/>
        </w:rPr>
        <w:t>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Предлагается использовать для этого нижеследующий раздел проекта Постановления Правительства Российской Федерации «Об утверждении правил организации теплоснабжения», предложенный к утверждению Правительством Российской Федерации в соответствии со статьей 4 пунктом 1 ФЗ-190 «О теплоснабжении»:</w:t>
      </w:r>
    </w:p>
    <w:p w:rsidR="00316FB3" w:rsidRPr="007736BD" w:rsidRDefault="00316FB3" w:rsidP="00DA67E0">
      <w:pPr>
        <w:spacing w:line="276" w:lineRule="auto"/>
        <w:ind w:firstLine="851"/>
        <w:jc w:val="both"/>
        <w:rPr>
          <w:sz w:val="24"/>
          <w:szCs w:val="24"/>
        </w:rPr>
      </w:pPr>
      <w:r w:rsidRPr="007736BD">
        <w:rPr>
          <w:sz w:val="24"/>
          <w:szCs w:val="24"/>
        </w:rPr>
        <w:t xml:space="preserve">Критерии и порядок определения единой теплоснабжающей организации: </w:t>
      </w:r>
    </w:p>
    <w:p w:rsidR="00316FB3" w:rsidRPr="007736BD" w:rsidRDefault="00316FB3" w:rsidP="00DA67E0">
      <w:pPr>
        <w:spacing w:line="276" w:lineRule="auto"/>
        <w:ind w:firstLine="851"/>
        <w:jc w:val="both"/>
        <w:rPr>
          <w:sz w:val="24"/>
          <w:szCs w:val="24"/>
        </w:rPr>
      </w:pPr>
      <w:r w:rsidRPr="007736BD">
        <w:rPr>
          <w:sz w:val="24"/>
          <w:szCs w:val="24"/>
        </w:rPr>
        <w:t>1. 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w:t>
      </w:r>
    </w:p>
    <w:p w:rsidR="00316FB3" w:rsidRPr="007736BD" w:rsidRDefault="00316FB3" w:rsidP="00DA67E0">
      <w:pPr>
        <w:spacing w:line="276" w:lineRule="auto"/>
        <w:ind w:firstLine="851"/>
        <w:jc w:val="both"/>
        <w:rPr>
          <w:sz w:val="24"/>
          <w:szCs w:val="24"/>
        </w:rPr>
      </w:pPr>
      <w:r w:rsidRPr="007736BD">
        <w:rPr>
          <w:sz w:val="24"/>
          <w:szCs w:val="24"/>
        </w:rPr>
        <w:t>2.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 В случае, если на территории поселения, городского округа существуют несколько систем теплоснабжения, уполномоченные органы вправе:</w:t>
      </w:r>
    </w:p>
    <w:p w:rsidR="00316FB3" w:rsidRPr="00316FB3" w:rsidRDefault="00316FB3" w:rsidP="00DA67E0">
      <w:pPr>
        <w:pStyle w:val="ab"/>
        <w:numPr>
          <w:ilvl w:val="0"/>
          <w:numId w:val="7"/>
        </w:numPr>
        <w:spacing w:line="276" w:lineRule="auto"/>
        <w:jc w:val="both"/>
        <w:rPr>
          <w:sz w:val="24"/>
          <w:szCs w:val="24"/>
        </w:rPr>
      </w:pPr>
      <w:r w:rsidRPr="00316FB3">
        <w:rPr>
          <w:sz w:val="24"/>
          <w:szCs w:val="24"/>
        </w:rPr>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316FB3" w:rsidRPr="00316FB3" w:rsidRDefault="00316FB3" w:rsidP="00DA67E0">
      <w:pPr>
        <w:pStyle w:val="ab"/>
        <w:numPr>
          <w:ilvl w:val="0"/>
          <w:numId w:val="7"/>
        </w:numPr>
        <w:spacing w:line="276" w:lineRule="auto"/>
        <w:jc w:val="both"/>
        <w:rPr>
          <w:sz w:val="24"/>
          <w:szCs w:val="24"/>
        </w:rPr>
      </w:pPr>
      <w:r w:rsidRPr="00316FB3">
        <w:rPr>
          <w:sz w:val="24"/>
          <w:szCs w:val="24"/>
        </w:rPr>
        <w:t>-определить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w:t>
      </w:r>
    </w:p>
    <w:p w:rsidR="00316FB3" w:rsidRPr="007736BD" w:rsidRDefault="00316FB3" w:rsidP="00DA67E0">
      <w:pPr>
        <w:spacing w:line="276" w:lineRule="auto"/>
        <w:ind w:firstLine="851"/>
        <w:jc w:val="both"/>
        <w:rPr>
          <w:sz w:val="24"/>
          <w:szCs w:val="24"/>
        </w:rPr>
      </w:pPr>
      <w:r w:rsidRPr="007736BD">
        <w:rPr>
          <w:sz w:val="24"/>
          <w:szCs w:val="24"/>
        </w:rPr>
        <w:t>3. 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обязан разместить сведения о принятых заявках на сайте поселения, городского округа.</w:t>
      </w:r>
    </w:p>
    <w:p w:rsidR="00316FB3" w:rsidRPr="007736BD" w:rsidRDefault="00316FB3" w:rsidP="00DA67E0">
      <w:pPr>
        <w:spacing w:line="276" w:lineRule="auto"/>
        <w:ind w:firstLine="851"/>
        <w:jc w:val="both"/>
        <w:rPr>
          <w:sz w:val="24"/>
          <w:szCs w:val="24"/>
        </w:rPr>
      </w:pPr>
      <w:r w:rsidRPr="007736BD">
        <w:rPr>
          <w:sz w:val="24"/>
          <w:szCs w:val="24"/>
        </w:rPr>
        <w:t>4. 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настоящих Правил.</w:t>
      </w:r>
    </w:p>
    <w:p w:rsidR="00316FB3" w:rsidRPr="007736BD" w:rsidRDefault="00316FB3" w:rsidP="00DA67E0">
      <w:pPr>
        <w:spacing w:line="276" w:lineRule="auto"/>
        <w:ind w:firstLine="851"/>
        <w:jc w:val="both"/>
        <w:rPr>
          <w:sz w:val="24"/>
          <w:szCs w:val="24"/>
        </w:rPr>
      </w:pPr>
      <w:r w:rsidRPr="007736BD">
        <w:rPr>
          <w:sz w:val="24"/>
          <w:szCs w:val="24"/>
        </w:rPr>
        <w:t>5. Критериями определения единой теплоснабжающей организации являются:</w:t>
      </w:r>
    </w:p>
    <w:p w:rsidR="00316FB3" w:rsidRPr="00316FB3" w:rsidRDefault="00316FB3" w:rsidP="00DA67E0">
      <w:pPr>
        <w:pStyle w:val="ab"/>
        <w:numPr>
          <w:ilvl w:val="0"/>
          <w:numId w:val="9"/>
        </w:numPr>
        <w:spacing w:line="276" w:lineRule="auto"/>
        <w:ind w:left="1701" w:hanging="567"/>
        <w:jc w:val="both"/>
        <w:rPr>
          <w:sz w:val="24"/>
          <w:szCs w:val="24"/>
        </w:rPr>
      </w:pPr>
      <w:r w:rsidRPr="00316FB3">
        <w:rPr>
          <w:sz w:val="24"/>
          <w:szCs w:val="24"/>
        </w:rPr>
        <w:t>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
    <w:p w:rsidR="00316FB3" w:rsidRPr="00316FB3" w:rsidRDefault="00316FB3" w:rsidP="00DA67E0">
      <w:pPr>
        <w:pStyle w:val="ab"/>
        <w:numPr>
          <w:ilvl w:val="0"/>
          <w:numId w:val="9"/>
        </w:numPr>
        <w:spacing w:line="276" w:lineRule="auto"/>
        <w:ind w:left="1701" w:hanging="567"/>
        <w:jc w:val="both"/>
        <w:rPr>
          <w:sz w:val="24"/>
          <w:szCs w:val="24"/>
        </w:rPr>
      </w:pPr>
      <w:r w:rsidRPr="00316FB3">
        <w:rPr>
          <w:sz w:val="24"/>
          <w:szCs w:val="24"/>
        </w:rPr>
        <w:t>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тепловой энергии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w:t>
      </w:r>
    </w:p>
    <w:p w:rsidR="00316FB3" w:rsidRPr="007736BD" w:rsidRDefault="00316FB3" w:rsidP="00DA67E0">
      <w:pPr>
        <w:spacing w:line="276" w:lineRule="auto"/>
        <w:ind w:firstLine="851"/>
        <w:jc w:val="both"/>
        <w:rPr>
          <w:sz w:val="24"/>
          <w:szCs w:val="24"/>
        </w:rPr>
      </w:pPr>
      <w:r w:rsidRPr="007736BD">
        <w:rPr>
          <w:sz w:val="24"/>
          <w:szCs w:val="24"/>
        </w:rPr>
        <w:t xml:space="preserve">6. 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настоящими Правилами,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w:t>
      </w:r>
    </w:p>
    <w:p w:rsidR="00316FB3" w:rsidRPr="007736BD" w:rsidRDefault="00316FB3" w:rsidP="00DA67E0">
      <w:pPr>
        <w:spacing w:line="276" w:lineRule="auto"/>
        <w:ind w:firstLine="851"/>
        <w:jc w:val="both"/>
        <w:rPr>
          <w:sz w:val="24"/>
          <w:szCs w:val="24"/>
        </w:rPr>
      </w:pPr>
      <w:r w:rsidRPr="007736BD">
        <w:rPr>
          <w:sz w:val="24"/>
          <w:szCs w:val="24"/>
        </w:rPr>
        <w:t>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и обосновывается в схеме теплоснабжения.</w:t>
      </w:r>
    </w:p>
    <w:p w:rsidR="00316FB3" w:rsidRPr="007736BD" w:rsidRDefault="00316FB3" w:rsidP="00DA67E0">
      <w:pPr>
        <w:spacing w:line="276" w:lineRule="auto"/>
        <w:ind w:firstLine="851"/>
        <w:jc w:val="both"/>
        <w:rPr>
          <w:sz w:val="24"/>
          <w:szCs w:val="24"/>
        </w:rPr>
      </w:pPr>
      <w:r w:rsidRPr="007736BD">
        <w:rPr>
          <w:sz w:val="24"/>
          <w:szCs w:val="24"/>
        </w:rPr>
        <w:t>7. 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 Правил.</w:t>
      </w:r>
    </w:p>
    <w:p w:rsidR="00316FB3" w:rsidRPr="007736BD" w:rsidRDefault="00316FB3" w:rsidP="00DA67E0">
      <w:pPr>
        <w:spacing w:line="276" w:lineRule="auto"/>
        <w:ind w:firstLine="851"/>
        <w:jc w:val="both"/>
        <w:rPr>
          <w:sz w:val="24"/>
          <w:szCs w:val="24"/>
        </w:rPr>
      </w:pPr>
      <w:r w:rsidRPr="007736BD">
        <w:rPr>
          <w:sz w:val="24"/>
          <w:szCs w:val="24"/>
        </w:rPr>
        <w:t>8. Единая теплоснабжающая организация при осуществлении своей деятельности обязана:</w:t>
      </w:r>
    </w:p>
    <w:p w:rsidR="00316FB3" w:rsidRPr="00316FB3" w:rsidRDefault="00316FB3" w:rsidP="00DA67E0">
      <w:pPr>
        <w:pStyle w:val="ab"/>
        <w:numPr>
          <w:ilvl w:val="0"/>
          <w:numId w:val="11"/>
        </w:numPr>
        <w:spacing w:line="276" w:lineRule="auto"/>
        <w:ind w:left="2127" w:hanging="426"/>
        <w:jc w:val="both"/>
        <w:rPr>
          <w:sz w:val="24"/>
          <w:szCs w:val="24"/>
        </w:rPr>
      </w:pPr>
      <w:r w:rsidRPr="00316FB3">
        <w:rPr>
          <w:sz w:val="24"/>
          <w:szCs w:val="24"/>
        </w:rPr>
        <w:t>заключать и надлежаще исполнять договоры теплоснабжения со всеми обратившимися к ней потребителями тепловой энергии в своей зоне деятельности;</w:t>
      </w:r>
    </w:p>
    <w:p w:rsidR="00316FB3" w:rsidRPr="007736BD" w:rsidRDefault="00316FB3" w:rsidP="00DA67E0">
      <w:pPr>
        <w:pStyle w:val="ConsPlusNormal"/>
        <w:widowControl/>
        <w:numPr>
          <w:ilvl w:val="0"/>
          <w:numId w:val="11"/>
        </w:numPr>
        <w:spacing w:line="276" w:lineRule="auto"/>
        <w:ind w:left="2127" w:hanging="426"/>
        <w:jc w:val="both"/>
        <w:rPr>
          <w:rFonts w:ascii="Times New Roman" w:hAnsi="Times New Roman" w:cs="Times New Roman"/>
          <w:sz w:val="24"/>
          <w:szCs w:val="24"/>
        </w:rPr>
      </w:pPr>
      <w:r w:rsidRPr="007736BD">
        <w:rPr>
          <w:rFonts w:ascii="Times New Roman" w:hAnsi="Times New Roman" w:cs="Times New Roman"/>
          <w:sz w:val="24"/>
          <w:szCs w:val="24"/>
        </w:rPr>
        <w:t xml:space="preserve">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 </w:t>
      </w:r>
    </w:p>
    <w:p w:rsidR="00316FB3" w:rsidRPr="00316FB3" w:rsidRDefault="00316FB3" w:rsidP="00DA67E0">
      <w:pPr>
        <w:pStyle w:val="ab"/>
        <w:numPr>
          <w:ilvl w:val="0"/>
          <w:numId w:val="11"/>
        </w:numPr>
        <w:spacing w:line="276" w:lineRule="auto"/>
        <w:ind w:left="2127" w:hanging="426"/>
        <w:jc w:val="both"/>
        <w:rPr>
          <w:sz w:val="24"/>
          <w:szCs w:val="24"/>
        </w:rPr>
      </w:pPr>
      <w:r w:rsidRPr="00316FB3">
        <w:rPr>
          <w:sz w:val="24"/>
          <w:szCs w:val="24"/>
        </w:rPr>
        <w:t>надлежащим образом исполнять обязательства перед иными теплоснабжающими и теплосетевыми организациями в зоне своей деятельности;</w:t>
      </w:r>
    </w:p>
    <w:p w:rsidR="00316FB3" w:rsidRPr="006837EC" w:rsidRDefault="00316FB3" w:rsidP="00DA67E0">
      <w:pPr>
        <w:pStyle w:val="ab"/>
        <w:numPr>
          <w:ilvl w:val="0"/>
          <w:numId w:val="11"/>
        </w:numPr>
        <w:spacing w:line="276" w:lineRule="auto"/>
        <w:ind w:left="2127" w:hanging="426"/>
        <w:jc w:val="both"/>
        <w:rPr>
          <w:sz w:val="24"/>
          <w:szCs w:val="24"/>
        </w:rPr>
      </w:pPr>
      <w:r w:rsidRPr="00316FB3">
        <w:rPr>
          <w:sz w:val="24"/>
          <w:szCs w:val="24"/>
        </w:rPr>
        <w:t xml:space="preserve">осуществлять контроль режимов потребления тепловой энергии в зоне </w:t>
      </w:r>
      <w:r w:rsidRPr="005D5C3E">
        <w:rPr>
          <w:sz w:val="24"/>
          <w:szCs w:val="24"/>
        </w:rPr>
        <w:t>своей деятельности.</w:t>
      </w:r>
    </w:p>
    <w:p w:rsidR="00316FB3" w:rsidRDefault="00316FB3" w:rsidP="00DA67E0">
      <w:pPr>
        <w:spacing w:line="276" w:lineRule="auto"/>
        <w:ind w:firstLine="851"/>
        <w:jc w:val="both"/>
        <w:rPr>
          <w:sz w:val="24"/>
          <w:szCs w:val="24"/>
        </w:rPr>
      </w:pPr>
      <w:r w:rsidRPr="006837EC">
        <w:rPr>
          <w:sz w:val="24"/>
          <w:szCs w:val="24"/>
        </w:rPr>
        <w:t>В настоящее время</w:t>
      </w:r>
      <w:r w:rsidR="0023335E" w:rsidRPr="006837EC">
        <w:rPr>
          <w:sz w:val="24"/>
          <w:szCs w:val="24"/>
        </w:rPr>
        <w:t xml:space="preserve"> три </w:t>
      </w:r>
      <w:r w:rsidRPr="006837EC">
        <w:rPr>
          <w:sz w:val="24"/>
          <w:szCs w:val="24"/>
        </w:rPr>
        <w:t xml:space="preserve"> предприяти</w:t>
      </w:r>
      <w:r w:rsidR="0023335E" w:rsidRPr="006837EC">
        <w:rPr>
          <w:sz w:val="24"/>
          <w:szCs w:val="24"/>
        </w:rPr>
        <w:t>я</w:t>
      </w:r>
      <w:r w:rsidR="00156DC7">
        <w:rPr>
          <w:sz w:val="24"/>
          <w:szCs w:val="24"/>
        </w:rPr>
        <w:t xml:space="preserve"> </w:t>
      </w:r>
      <w:r w:rsidR="005D5C3E" w:rsidRPr="006837EC">
        <w:rPr>
          <w:sz w:val="24"/>
          <w:szCs w:val="24"/>
        </w:rPr>
        <w:t>МУП</w:t>
      </w:r>
      <w:r w:rsidRPr="006837EC">
        <w:rPr>
          <w:sz w:val="24"/>
          <w:szCs w:val="24"/>
        </w:rPr>
        <w:t xml:space="preserve"> «</w:t>
      </w:r>
      <w:r w:rsidR="0023335E" w:rsidRPr="006837EC">
        <w:rPr>
          <w:sz w:val="24"/>
          <w:szCs w:val="24"/>
        </w:rPr>
        <w:t>Сердобская</w:t>
      </w:r>
      <w:r w:rsidR="005D5C3E" w:rsidRPr="006837EC">
        <w:rPr>
          <w:sz w:val="24"/>
          <w:szCs w:val="24"/>
        </w:rPr>
        <w:t xml:space="preserve"> теплосеть»</w:t>
      </w:r>
      <w:r w:rsidR="00BF7A43" w:rsidRPr="006837EC">
        <w:rPr>
          <w:sz w:val="24"/>
          <w:szCs w:val="24"/>
        </w:rPr>
        <w:t xml:space="preserve">, </w:t>
      </w:r>
      <w:r w:rsidR="00BF7A43" w:rsidRPr="006837EC">
        <w:rPr>
          <w:color w:val="000000"/>
          <w:sz w:val="24"/>
          <w:szCs w:val="24"/>
        </w:rPr>
        <w:t>ЗАО «</w:t>
      </w:r>
      <w:r w:rsidR="00156DC7">
        <w:rPr>
          <w:color w:val="000000"/>
          <w:sz w:val="24"/>
          <w:szCs w:val="24"/>
        </w:rPr>
        <w:t>Теплоэнергетическая компания Пензенской области</w:t>
      </w:r>
      <w:r w:rsidR="00BF7A43" w:rsidRPr="006837EC">
        <w:rPr>
          <w:color w:val="000000"/>
          <w:sz w:val="24"/>
          <w:szCs w:val="24"/>
        </w:rPr>
        <w:t>»</w:t>
      </w:r>
      <w:r w:rsidR="00156DC7">
        <w:rPr>
          <w:color w:val="000000"/>
          <w:sz w:val="24"/>
          <w:szCs w:val="24"/>
        </w:rPr>
        <w:t xml:space="preserve"> </w:t>
      </w:r>
      <w:r w:rsidR="0023335E" w:rsidRPr="006837EC">
        <w:rPr>
          <w:sz w:val="24"/>
          <w:szCs w:val="24"/>
        </w:rPr>
        <w:t>и ООО «</w:t>
      </w:r>
      <w:r w:rsidR="00BF7A43" w:rsidRPr="006837EC">
        <w:rPr>
          <w:sz w:val="24"/>
          <w:szCs w:val="24"/>
        </w:rPr>
        <w:t>Теплобытсервис</w:t>
      </w:r>
      <w:r w:rsidR="0023335E" w:rsidRPr="006837EC">
        <w:rPr>
          <w:sz w:val="24"/>
          <w:szCs w:val="24"/>
        </w:rPr>
        <w:t xml:space="preserve">»  </w:t>
      </w:r>
      <w:r w:rsidRPr="006837EC">
        <w:rPr>
          <w:sz w:val="24"/>
          <w:szCs w:val="24"/>
        </w:rPr>
        <w:t>отвеча</w:t>
      </w:r>
      <w:r w:rsidR="000D5A74" w:rsidRPr="006837EC">
        <w:rPr>
          <w:sz w:val="24"/>
          <w:szCs w:val="24"/>
        </w:rPr>
        <w:t>ю</w:t>
      </w:r>
      <w:r w:rsidRPr="006837EC">
        <w:rPr>
          <w:sz w:val="24"/>
          <w:szCs w:val="24"/>
        </w:rPr>
        <w:t>т требованиям критериев по определению единой теплоснабжающей организации (далее ЕТО).</w:t>
      </w:r>
    </w:p>
    <w:p w:rsidR="00977A46" w:rsidRDefault="00977A46" w:rsidP="00DA67E0">
      <w:pPr>
        <w:spacing w:line="276" w:lineRule="auto"/>
        <w:ind w:firstLine="851"/>
        <w:jc w:val="both"/>
        <w:rPr>
          <w:sz w:val="24"/>
          <w:szCs w:val="24"/>
        </w:rPr>
      </w:pPr>
    </w:p>
    <w:p w:rsidR="00977A46" w:rsidRPr="00FA5140" w:rsidRDefault="00977A46" w:rsidP="00977A46">
      <w:pPr>
        <w:jc w:val="center"/>
        <w:rPr>
          <w:b/>
          <w:sz w:val="24"/>
          <w:szCs w:val="24"/>
        </w:rPr>
      </w:pPr>
      <w:r w:rsidRPr="00FA5140">
        <w:rPr>
          <w:b/>
          <w:sz w:val="24"/>
          <w:szCs w:val="24"/>
        </w:rPr>
        <w:t>1</w:t>
      </w:r>
      <w:r>
        <w:rPr>
          <w:b/>
          <w:sz w:val="24"/>
          <w:szCs w:val="24"/>
        </w:rPr>
        <w:t>6</w:t>
      </w:r>
      <w:r w:rsidRPr="00FA5140">
        <w:rPr>
          <w:b/>
          <w:sz w:val="24"/>
          <w:szCs w:val="24"/>
        </w:rPr>
        <w:t>. Глава 1</w:t>
      </w:r>
      <w:r>
        <w:rPr>
          <w:b/>
          <w:sz w:val="24"/>
          <w:szCs w:val="24"/>
        </w:rPr>
        <w:t>6</w:t>
      </w:r>
      <w:r w:rsidRPr="00FA5140">
        <w:rPr>
          <w:b/>
          <w:sz w:val="24"/>
          <w:szCs w:val="24"/>
        </w:rPr>
        <w:t xml:space="preserve"> </w:t>
      </w:r>
      <w:r w:rsidRPr="00FA5140">
        <w:rPr>
          <w:b/>
          <w:sz w:val="24"/>
          <w:szCs w:val="24"/>
        </w:rPr>
        <w:br/>
        <w:t>«</w:t>
      </w:r>
      <w:r>
        <w:rPr>
          <w:b/>
          <w:sz w:val="24"/>
          <w:szCs w:val="24"/>
        </w:rPr>
        <w:t>Реестр проектов схемы теплоснабжения</w:t>
      </w:r>
      <w:r w:rsidRPr="00FA5140">
        <w:rPr>
          <w:b/>
          <w:sz w:val="24"/>
          <w:szCs w:val="24"/>
        </w:rPr>
        <w:t>»</w:t>
      </w:r>
    </w:p>
    <w:p w:rsidR="00977A46" w:rsidRPr="00FA5140" w:rsidRDefault="00977A46" w:rsidP="00977A46">
      <w:pPr>
        <w:spacing w:line="276" w:lineRule="auto"/>
        <w:ind w:firstLine="851"/>
        <w:jc w:val="center"/>
        <w:rPr>
          <w:b/>
          <w:sz w:val="24"/>
          <w:szCs w:val="24"/>
        </w:rPr>
      </w:pPr>
    </w:p>
    <w:p w:rsidR="00977A46" w:rsidRDefault="00977A46" w:rsidP="00DA67E0">
      <w:pPr>
        <w:spacing w:line="276" w:lineRule="auto"/>
        <w:ind w:firstLine="851"/>
        <w:jc w:val="both"/>
        <w:rPr>
          <w:sz w:val="24"/>
          <w:szCs w:val="24"/>
        </w:rPr>
      </w:pPr>
      <w:r w:rsidRPr="00977A46">
        <w:rPr>
          <w:sz w:val="24"/>
          <w:szCs w:val="24"/>
        </w:rPr>
        <w:t>Перечень мероприятий по строительству, реконструкции или техническому перевооружению источников тепловой энергии, тепловых сетей и сооружений на них, с указанием срока реализации, объема и источника планируемых инвестиций, приведен в глав</w:t>
      </w:r>
      <w:r>
        <w:rPr>
          <w:sz w:val="24"/>
          <w:szCs w:val="24"/>
        </w:rPr>
        <w:t>ах 7 и 8</w:t>
      </w:r>
      <w:r w:rsidRPr="00977A46">
        <w:rPr>
          <w:sz w:val="24"/>
          <w:szCs w:val="24"/>
        </w:rPr>
        <w:t xml:space="preserve"> настоящей документации</w:t>
      </w:r>
      <w:r>
        <w:rPr>
          <w:sz w:val="24"/>
          <w:szCs w:val="24"/>
        </w:rPr>
        <w:t>.</w:t>
      </w:r>
    </w:p>
    <w:p w:rsidR="00977A46" w:rsidRDefault="00977A46" w:rsidP="00DA67E0">
      <w:pPr>
        <w:spacing w:line="276" w:lineRule="auto"/>
        <w:ind w:firstLine="851"/>
        <w:jc w:val="both"/>
        <w:rPr>
          <w:sz w:val="24"/>
          <w:szCs w:val="24"/>
        </w:rPr>
      </w:pPr>
    </w:p>
    <w:p w:rsidR="00977A46" w:rsidRPr="00FA5140" w:rsidRDefault="00977A46" w:rsidP="00977A46">
      <w:pPr>
        <w:jc w:val="center"/>
        <w:rPr>
          <w:b/>
          <w:sz w:val="24"/>
          <w:szCs w:val="24"/>
        </w:rPr>
      </w:pPr>
      <w:r w:rsidRPr="00FA5140">
        <w:rPr>
          <w:b/>
          <w:sz w:val="24"/>
          <w:szCs w:val="24"/>
        </w:rPr>
        <w:t>1</w:t>
      </w:r>
      <w:r>
        <w:rPr>
          <w:b/>
          <w:sz w:val="24"/>
          <w:szCs w:val="24"/>
        </w:rPr>
        <w:t>7</w:t>
      </w:r>
      <w:r w:rsidRPr="00FA5140">
        <w:rPr>
          <w:b/>
          <w:sz w:val="24"/>
          <w:szCs w:val="24"/>
        </w:rPr>
        <w:t>. Глава 1</w:t>
      </w:r>
      <w:r>
        <w:rPr>
          <w:b/>
          <w:sz w:val="24"/>
          <w:szCs w:val="24"/>
        </w:rPr>
        <w:t>7</w:t>
      </w:r>
      <w:r w:rsidRPr="00FA5140">
        <w:rPr>
          <w:b/>
          <w:sz w:val="24"/>
          <w:szCs w:val="24"/>
        </w:rPr>
        <w:t xml:space="preserve"> </w:t>
      </w:r>
      <w:r w:rsidRPr="00FA5140">
        <w:rPr>
          <w:b/>
          <w:sz w:val="24"/>
          <w:szCs w:val="24"/>
        </w:rPr>
        <w:br/>
        <w:t>«</w:t>
      </w:r>
      <w:r>
        <w:rPr>
          <w:b/>
          <w:sz w:val="24"/>
          <w:szCs w:val="24"/>
        </w:rPr>
        <w:t>Замечания и предложения к проекту схемы теплоснабжения</w:t>
      </w:r>
      <w:r w:rsidRPr="00FA5140">
        <w:rPr>
          <w:b/>
          <w:sz w:val="24"/>
          <w:szCs w:val="24"/>
        </w:rPr>
        <w:t>»</w:t>
      </w:r>
    </w:p>
    <w:p w:rsidR="00977A46" w:rsidRPr="00FA5140" w:rsidRDefault="00977A46" w:rsidP="00977A46">
      <w:pPr>
        <w:spacing w:line="276" w:lineRule="auto"/>
        <w:ind w:firstLine="851"/>
        <w:jc w:val="center"/>
        <w:rPr>
          <w:b/>
          <w:sz w:val="24"/>
          <w:szCs w:val="24"/>
        </w:rPr>
      </w:pPr>
    </w:p>
    <w:p w:rsidR="00977A46" w:rsidRPr="00977A46" w:rsidRDefault="00977A46" w:rsidP="00977A46">
      <w:pPr>
        <w:ind w:firstLine="567"/>
        <w:jc w:val="both"/>
        <w:rPr>
          <w:bCs/>
          <w:sz w:val="24"/>
          <w:szCs w:val="24"/>
        </w:rPr>
      </w:pPr>
      <w:r w:rsidRPr="00977A46">
        <w:rPr>
          <w:bCs/>
          <w:sz w:val="24"/>
          <w:szCs w:val="24"/>
        </w:rPr>
        <w:t xml:space="preserve">В соответствии с п.19 </w:t>
      </w:r>
      <w:r w:rsidRPr="00977A46">
        <w:rPr>
          <w:bCs/>
          <w:sz w:val="24"/>
          <w:szCs w:val="24"/>
          <w:shd w:val="clear" w:color="auto" w:fill="FFFFFF"/>
        </w:rPr>
        <w:t xml:space="preserve">Постановления Правительства РФ от 22 февраля 2012 г. N 154 "О требованиях к схемам теплоснабжения, порядку их разработки и утверждения" (с изменениями и дополнениями) </w:t>
      </w:r>
      <w:r w:rsidRPr="00977A46">
        <w:rPr>
          <w:bCs/>
          <w:sz w:val="24"/>
          <w:szCs w:val="24"/>
        </w:rPr>
        <w:t>органы местного самоуправления, органы исполнительной власти городов федерального значения в течение 15 календарных дней со дня завершения разработки проекта схемы теплоснабжения (проекта актуализированной схемы теплоснабжения) или со дня поступления к ним проекта схемы теплоснабжения (проекта актуализированной схемы теплоснабжения), разработанной юридическим лицом, обеспечивают:</w:t>
      </w:r>
    </w:p>
    <w:p w:rsidR="00977A46" w:rsidRPr="00977A46" w:rsidRDefault="00977A46" w:rsidP="00977A46">
      <w:pPr>
        <w:ind w:firstLine="567"/>
        <w:jc w:val="both"/>
        <w:rPr>
          <w:bCs/>
          <w:sz w:val="24"/>
          <w:szCs w:val="24"/>
        </w:rPr>
      </w:pPr>
      <w:r w:rsidRPr="00977A46">
        <w:rPr>
          <w:bCs/>
          <w:sz w:val="24"/>
          <w:szCs w:val="24"/>
        </w:rPr>
        <w:t>а) размещение соответствующего проекта схемы теплоснабжения (проекта актуализированной схемы теплоснабжения) в полном объеме, соответствующем положениям </w:t>
      </w:r>
      <w:hyperlink r:id="rId52" w:anchor="block_25" w:history="1">
        <w:r w:rsidRPr="00977A46">
          <w:rPr>
            <w:bCs/>
            <w:sz w:val="24"/>
            <w:szCs w:val="24"/>
          </w:rPr>
          <w:t>пунктов 4</w:t>
        </w:r>
      </w:hyperlink>
      <w:r w:rsidRPr="00977A46">
        <w:rPr>
          <w:bCs/>
          <w:sz w:val="24"/>
          <w:szCs w:val="24"/>
        </w:rPr>
        <w:t> и </w:t>
      </w:r>
      <w:hyperlink r:id="rId53" w:anchor="block_114" w:history="1">
        <w:r w:rsidRPr="00977A46">
          <w:rPr>
            <w:bCs/>
            <w:sz w:val="24"/>
            <w:szCs w:val="24"/>
          </w:rPr>
          <w:t>23</w:t>
        </w:r>
      </w:hyperlink>
      <w:r w:rsidRPr="00977A46">
        <w:rPr>
          <w:bCs/>
          <w:sz w:val="24"/>
          <w:szCs w:val="24"/>
        </w:rPr>
        <w:t> требований к схемам теплоснабжения, на официальном сайте, за исключением сведений, составляющих государственную тайну, электронной модели системы теплоснабжения поселения, городского округа, города федерального значения, материалов и сведений, предусмотренных </w:t>
      </w:r>
      <w:hyperlink r:id="rId54" w:anchor="block_1081" w:history="1">
        <w:r w:rsidRPr="00977A46">
          <w:rPr>
            <w:bCs/>
            <w:sz w:val="24"/>
            <w:szCs w:val="24"/>
          </w:rPr>
          <w:t>пунктом 81</w:t>
        </w:r>
      </w:hyperlink>
      <w:r w:rsidRPr="00977A46">
        <w:rPr>
          <w:bCs/>
          <w:sz w:val="24"/>
          <w:szCs w:val="24"/>
        </w:rPr>
        <w:t> требований к схемам теплоснабжения. При размещении проекта актуализированной схемы теплоснабжения одновременно с ним также размещается схема теплоснабжения (актуализированная схема теплоснабжения) (с изменениями, предусмотренными указанным проектом актуализированной схемы теплоснабжения);</w:t>
      </w:r>
    </w:p>
    <w:p w:rsidR="00977A46" w:rsidRPr="00977A46" w:rsidRDefault="00977A46" w:rsidP="00977A46">
      <w:pPr>
        <w:ind w:firstLine="567"/>
        <w:jc w:val="both"/>
        <w:rPr>
          <w:bCs/>
          <w:sz w:val="24"/>
          <w:szCs w:val="24"/>
        </w:rPr>
      </w:pPr>
      <w:r w:rsidRPr="00977A46">
        <w:rPr>
          <w:bCs/>
          <w:sz w:val="24"/>
          <w:szCs w:val="24"/>
        </w:rPr>
        <w:t>б) опубликование сведений о размещении проекта схемы теплоснабжения (проекта актуализированной схемы теплоснабжения) на официальном сайте и в средствах массовой информации, установленных для официального опубликования правовых актов органа местного самоуправления или органов государственной власти субъекта Российской Федерации (далее - официальные источники опубликования);</w:t>
      </w:r>
    </w:p>
    <w:p w:rsidR="00977A46" w:rsidRPr="00977A46" w:rsidRDefault="00977A46" w:rsidP="00977A46">
      <w:pPr>
        <w:ind w:firstLine="567"/>
        <w:jc w:val="both"/>
        <w:rPr>
          <w:bCs/>
          <w:sz w:val="24"/>
          <w:szCs w:val="24"/>
        </w:rPr>
      </w:pPr>
      <w:r w:rsidRPr="00977A46">
        <w:rPr>
          <w:bCs/>
          <w:sz w:val="24"/>
          <w:szCs w:val="24"/>
        </w:rPr>
        <w:t>в) возвращение на доработку соответствующего проекта, в случае если поступивший проект схемы теплоснабжения (проект актуализированной схемы теплоснабжения) не соответствует </w:t>
      </w:r>
      <w:hyperlink r:id="rId55" w:anchor="block_255" w:history="1">
        <w:r w:rsidRPr="00977A46">
          <w:rPr>
            <w:bCs/>
            <w:sz w:val="24"/>
            <w:szCs w:val="24"/>
          </w:rPr>
          <w:t>требованиям</w:t>
        </w:r>
      </w:hyperlink>
      <w:r w:rsidRPr="00977A46">
        <w:rPr>
          <w:bCs/>
          <w:sz w:val="24"/>
          <w:szCs w:val="24"/>
        </w:rPr>
        <w:t> к схемам теплоснабжения (с указанием конкретных замечаний).</w:t>
      </w:r>
    </w:p>
    <w:p w:rsidR="00977A46" w:rsidRPr="00977A46" w:rsidRDefault="00977A46" w:rsidP="00977A46">
      <w:pPr>
        <w:ind w:firstLine="567"/>
        <w:jc w:val="both"/>
        <w:rPr>
          <w:bCs/>
          <w:sz w:val="24"/>
          <w:szCs w:val="24"/>
        </w:rPr>
      </w:pPr>
      <w:r w:rsidRPr="00977A46">
        <w:rPr>
          <w:bCs/>
          <w:sz w:val="24"/>
          <w:szCs w:val="24"/>
        </w:rPr>
        <w:t>Для организации сбора замечаний и предложений к проекту схемы теплоснабжения (проекту актуализированной схемы теплоснабжения) органы местного самоуправления, органы исполнительной власти городов федерального значения при его размещении на официальном сайте указывают адрес, по которому осуществляется сбор замечаний и предложений, а также срок их сбора, который не может быть менее 20 и более 30 календарных дней со дня размещения соответствующего проекта.</w:t>
      </w:r>
    </w:p>
    <w:p w:rsidR="00977A46" w:rsidRPr="00977A46" w:rsidRDefault="00977A46" w:rsidP="00977A46">
      <w:pPr>
        <w:ind w:firstLine="567"/>
        <w:jc w:val="both"/>
        <w:rPr>
          <w:bCs/>
          <w:sz w:val="24"/>
          <w:szCs w:val="24"/>
        </w:rPr>
      </w:pPr>
      <w:r>
        <w:rPr>
          <w:bCs/>
          <w:sz w:val="24"/>
          <w:szCs w:val="24"/>
        </w:rPr>
        <w:t>Проект актуализированной Схемы</w:t>
      </w:r>
      <w:r w:rsidRPr="00977A46">
        <w:rPr>
          <w:bCs/>
          <w:sz w:val="24"/>
          <w:szCs w:val="24"/>
        </w:rPr>
        <w:t xml:space="preserve"> теплоснабжения г. </w:t>
      </w:r>
      <w:r>
        <w:rPr>
          <w:bCs/>
          <w:sz w:val="24"/>
          <w:szCs w:val="24"/>
        </w:rPr>
        <w:t>Сердобска</w:t>
      </w:r>
      <w:r w:rsidRPr="00977A46">
        <w:rPr>
          <w:bCs/>
          <w:sz w:val="24"/>
          <w:szCs w:val="24"/>
        </w:rPr>
        <w:t xml:space="preserve"> был размещена на сайте администра</w:t>
      </w:r>
      <w:r>
        <w:rPr>
          <w:bCs/>
          <w:sz w:val="24"/>
          <w:szCs w:val="24"/>
        </w:rPr>
        <w:t>ции в установленном порядке 17.04.2019</w:t>
      </w:r>
      <w:r w:rsidRPr="00977A46">
        <w:rPr>
          <w:bCs/>
          <w:sz w:val="24"/>
          <w:szCs w:val="24"/>
        </w:rPr>
        <w:t xml:space="preserve"> г. Сбор </w:t>
      </w:r>
      <w:r>
        <w:rPr>
          <w:bCs/>
          <w:sz w:val="24"/>
          <w:szCs w:val="24"/>
        </w:rPr>
        <w:t xml:space="preserve">замечаний и </w:t>
      </w:r>
      <w:r w:rsidRPr="00977A46">
        <w:rPr>
          <w:bCs/>
          <w:sz w:val="24"/>
          <w:szCs w:val="24"/>
        </w:rPr>
        <w:t xml:space="preserve">предложений  был организован в здании администрации по адресу  Пензенская область, </w:t>
      </w:r>
      <w:r>
        <w:rPr>
          <w:bCs/>
          <w:sz w:val="24"/>
          <w:szCs w:val="24"/>
        </w:rPr>
        <w:t>Сердобский район, город Сердобск, улица Ленина, дом 90</w:t>
      </w:r>
      <w:r w:rsidR="00B80B2E">
        <w:rPr>
          <w:bCs/>
          <w:sz w:val="24"/>
          <w:szCs w:val="24"/>
        </w:rPr>
        <w:t xml:space="preserve"> с 18.04.209 г. по 14.05.2019 г.</w:t>
      </w:r>
      <w:r w:rsidRPr="00977A46">
        <w:rPr>
          <w:bCs/>
          <w:sz w:val="24"/>
          <w:szCs w:val="24"/>
        </w:rPr>
        <w:t xml:space="preserve">. </w:t>
      </w:r>
      <w:r w:rsidR="00B80B2E">
        <w:rPr>
          <w:bCs/>
          <w:sz w:val="24"/>
          <w:szCs w:val="24"/>
        </w:rPr>
        <w:t>В период приема заявлений и предложений по проекту актуализированной схемы теплоснабжения г. Сердобска замечаний и предложений не поступило</w:t>
      </w:r>
      <w:r w:rsidRPr="00977A46">
        <w:rPr>
          <w:bCs/>
          <w:sz w:val="24"/>
          <w:szCs w:val="24"/>
        </w:rPr>
        <w:t>.</w:t>
      </w:r>
    </w:p>
    <w:p w:rsidR="00977A46" w:rsidRDefault="00977A46" w:rsidP="00DA67E0">
      <w:pPr>
        <w:spacing w:line="276" w:lineRule="auto"/>
        <w:ind w:firstLine="851"/>
        <w:jc w:val="both"/>
        <w:rPr>
          <w:sz w:val="24"/>
          <w:szCs w:val="24"/>
        </w:rPr>
      </w:pPr>
    </w:p>
    <w:p w:rsidR="00B80B2E" w:rsidRDefault="00B80B2E" w:rsidP="00B80B2E">
      <w:pPr>
        <w:spacing w:line="276" w:lineRule="auto"/>
        <w:ind w:firstLine="851"/>
        <w:jc w:val="center"/>
        <w:rPr>
          <w:b/>
          <w:sz w:val="24"/>
          <w:szCs w:val="24"/>
        </w:rPr>
      </w:pPr>
      <w:r w:rsidRPr="00FA5140">
        <w:rPr>
          <w:b/>
          <w:sz w:val="24"/>
          <w:szCs w:val="24"/>
        </w:rPr>
        <w:t>1</w:t>
      </w:r>
      <w:r>
        <w:rPr>
          <w:b/>
          <w:sz w:val="24"/>
          <w:szCs w:val="24"/>
        </w:rPr>
        <w:t>8</w:t>
      </w:r>
      <w:r w:rsidRPr="00FA5140">
        <w:rPr>
          <w:b/>
          <w:sz w:val="24"/>
          <w:szCs w:val="24"/>
        </w:rPr>
        <w:t>. Глава 1</w:t>
      </w:r>
      <w:r>
        <w:rPr>
          <w:b/>
          <w:sz w:val="24"/>
          <w:szCs w:val="24"/>
        </w:rPr>
        <w:t>8</w:t>
      </w:r>
      <w:r w:rsidRPr="00FA5140">
        <w:rPr>
          <w:b/>
          <w:sz w:val="24"/>
          <w:szCs w:val="24"/>
        </w:rPr>
        <w:t xml:space="preserve"> </w:t>
      </w:r>
      <w:r w:rsidRPr="00FA5140">
        <w:rPr>
          <w:b/>
          <w:sz w:val="24"/>
          <w:szCs w:val="24"/>
        </w:rPr>
        <w:br/>
        <w:t>«</w:t>
      </w:r>
      <w:r>
        <w:rPr>
          <w:b/>
          <w:sz w:val="24"/>
          <w:szCs w:val="24"/>
        </w:rPr>
        <w:t>Сводный том изменений, выполненных в доработанной и актуализированной схеме теплоснабжения»</w:t>
      </w:r>
    </w:p>
    <w:p w:rsidR="00B80B2E" w:rsidRDefault="00B80B2E" w:rsidP="00B80B2E">
      <w:pPr>
        <w:spacing w:line="276" w:lineRule="auto"/>
        <w:ind w:firstLine="851"/>
        <w:jc w:val="center"/>
        <w:rPr>
          <w:b/>
          <w:sz w:val="24"/>
          <w:szCs w:val="24"/>
        </w:rPr>
      </w:pPr>
    </w:p>
    <w:p w:rsidR="00B80B2E" w:rsidRPr="00B80B2E" w:rsidRDefault="00B80B2E" w:rsidP="00B80B2E">
      <w:pPr>
        <w:ind w:firstLine="567"/>
        <w:jc w:val="both"/>
        <w:rPr>
          <w:sz w:val="24"/>
          <w:szCs w:val="24"/>
        </w:rPr>
      </w:pPr>
      <w:r w:rsidRPr="00B80B2E">
        <w:rPr>
          <w:sz w:val="24"/>
          <w:szCs w:val="24"/>
        </w:rPr>
        <w:t xml:space="preserve">Актуализированная схема теплоснабжения </w:t>
      </w:r>
      <w:r>
        <w:rPr>
          <w:sz w:val="24"/>
          <w:szCs w:val="24"/>
        </w:rPr>
        <w:t>города Сердобска Сердобского района Пензенской области</w:t>
      </w:r>
      <w:r w:rsidRPr="00B80B2E">
        <w:rPr>
          <w:sz w:val="24"/>
          <w:szCs w:val="24"/>
        </w:rPr>
        <w:t xml:space="preserve"> была доработана в связи с изменениями и дополнениями к Постановлению Правительства РФ от 22 февраля 2012 г. N 154 "О требованиях к схемам теплоснабжения, порядку их разработки и утверждения" от 7 октября 2014 г., 18, 23 марта, 12 июля 2016 г., 3 апреля 2018 г., вступившими в силу 1 августа 2018 года</w:t>
      </w:r>
      <w:r>
        <w:rPr>
          <w:sz w:val="24"/>
          <w:szCs w:val="24"/>
        </w:rPr>
        <w:t>.</w:t>
      </w:r>
    </w:p>
    <w:p w:rsidR="00B80B2E" w:rsidRPr="00977A46" w:rsidRDefault="00B80B2E" w:rsidP="00B80B2E">
      <w:pPr>
        <w:spacing w:line="276" w:lineRule="auto"/>
        <w:ind w:firstLine="851"/>
        <w:jc w:val="center"/>
        <w:rPr>
          <w:sz w:val="24"/>
          <w:szCs w:val="24"/>
        </w:rPr>
      </w:pPr>
    </w:p>
    <w:sectPr w:rsidR="00B80B2E" w:rsidRPr="00977A46" w:rsidSect="00E62661">
      <w:pgSz w:w="11906" w:h="16838" w:code="9"/>
      <w:pgMar w:top="567" w:right="851" w:bottom="284" w:left="1559"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096" w:rsidRDefault="007F5096">
      <w:r>
        <w:separator/>
      </w:r>
    </w:p>
  </w:endnote>
  <w:endnote w:type="continuationSeparator" w:id="0">
    <w:p w:rsidR="007F5096" w:rsidRDefault="007F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3088"/>
      <w:docPartObj>
        <w:docPartGallery w:val="Page Numbers (Bottom of Page)"/>
        <w:docPartUnique/>
      </w:docPartObj>
    </w:sdtPr>
    <w:sdtEndPr/>
    <w:sdtContent>
      <w:p w:rsidR="006A15E3" w:rsidRDefault="006A15E3" w:rsidP="00FE547B">
        <w:pPr>
          <w:pStyle w:val="a4"/>
          <w:rPr>
            <w:i/>
          </w:rPr>
        </w:pPr>
      </w:p>
      <w:p w:rsidR="006A15E3" w:rsidRDefault="006A15E3" w:rsidP="00FE547B">
        <w:pPr>
          <w:pStyle w:val="a4"/>
          <w:pBdr>
            <w:top w:val="thinThickSmallGap" w:sz="24" w:space="1" w:color="622423" w:themeColor="accent2" w:themeShade="7F"/>
          </w:pBdr>
          <w:jc w:val="center"/>
          <w:rPr>
            <w:i/>
          </w:rPr>
        </w:pPr>
        <w:r>
          <w:rPr>
            <w:i/>
          </w:rPr>
          <w:t>ФГБУ ВО</w:t>
        </w:r>
        <w:r w:rsidRPr="00C43BA9">
          <w:rPr>
            <w:i/>
          </w:rPr>
          <w:t>"</w:t>
        </w:r>
        <w:r>
          <w:rPr>
            <w:i/>
          </w:rPr>
          <w:t>Пензенский государственный университет архитектуры и строительства", 2018 г.</w:t>
        </w:r>
      </w:p>
      <w:p w:rsidR="006A15E3" w:rsidRDefault="006A15E3" w:rsidP="00FE547B">
        <w:pPr>
          <w:jc w:val="right"/>
        </w:pPr>
        <w:r>
          <w:fldChar w:fldCharType="begin"/>
        </w:r>
        <w:r>
          <w:instrText xml:space="preserve"> PAGE   \* MERGEFORMAT </w:instrText>
        </w:r>
        <w:r>
          <w:fldChar w:fldCharType="separate"/>
        </w:r>
        <w:r w:rsidR="00DE4A81">
          <w:rPr>
            <w:noProof/>
          </w:rPr>
          <w:t>39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5E3" w:rsidRDefault="007F5096">
    <w:pPr>
      <w:pStyle w:val="a4"/>
    </w:pPr>
    <w:r>
      <w:rPr>
        <w:rFonts w:ascii="Arial" w:hAnsi="Arial" w:cs="Arial"/>
        <w:noProof/>
      </w:rPr>
      <w:pict>
        <v:group id="Group 3" o:spid="_x0000_s2049" style="position:absolute;margin-left:22.65pt;margin-top:583.85pt;width:34.05pt;height:240.95pt;z-index:251658240;mso-position-horizontal-relative:page;mso-position-vertical-relative:page" coordorigin="3402,6237" coordsize="681,4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">
          <v:rect id="Rectangle 4" o:spid="_x0000_s2055" style="position:absolute;left:3402;top:7655;width:283;height:19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h0g8IA&#10;AADbAAAADwAAAGRycy9kb3ducmV2LnhtbERPS2vCQBC+C/0PyxR6Ed20YiOpq1RTH/Tm6z5mp0kw&#10;OxuyW43/3hUEb/PxPWc8bU0lztS40rKC934EgjizuuRcwX636I1AOI+ssbJMCq7kYDp56Ywx0fbC&#10;GzpvfS5CCLsEFRTe14mULivIoOvbmjhwf7Yx6ANscqkbvIRwU8mPKPqUBksODQXWNC8oO23/jYLl&#10;qv79OcXdfD0bpGm83A3T42Go1Ntr+/0FwlPrn+KHe63D/Bjuv4QD5O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2HSDwgAAANsAAAAPAAAAAAAAAAAAAAAAAJgCAABkcnMvZG93&#10;bnJldi54bWxQSwUGAAAAAAQABAD1AAAAhwMAAAAA&#10;" strokeweight="1.5pt">
            <v:fill opacity="0"/>
            <v:textbox style="layout-flow:vertical;mso-layout-flow-alt:bottom-to-top" inset="0,0,0,0">
              <w:txbxContent>
                <w:p w:rsidR="006A15E3" w:rsidRPr="002076F5" w:rsidRDefault="006A15E3" w:rsidP="00021276">
                  <w:pPr>
                    <w:jc w:val="center"/>
                  </w:pPr>
                  <w:r w:rsidRPr="002076F5">
                    <w:t>Подпись и дата</w:t>
                  </w:r>
                </w:p>
              </w:txbxContent>
            </v:textbox>
          </v:rect>
          <v:rect id="Rectangle 5" o:spid="_x0000_s2054" style="position:absolute;left:3402;top:623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FasIA&#10;AADbAAAADwAAAGRycy9kb3ducmV2LnhtbERPyW7CMBC9V+o/WIPEpQKnILaAQW1DAXFjuw/xkETE&#10;4yh2If17XKkSt3l668wWjSnFjWpXWFbw3o1AEKdWF5wpOB6+O2MQziNrLC2Tgl9ysJi/vsww1vbO&#10;O7rtfSZCCLsYFeTeV7GULs3JoOvaijhwF1sb9AHWmdQ13kO4KWUviobSYMGhIceKvnJKr/sfo2C1&#10;rrbL6+gt23z2k2S0OgyS82mgVLvVfExBeGr8U/zv3ugwfwJ/v4Q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C0VqwgAAANsAAAAPAAAAAAAAAAAAAAAAAJgCAABkcnMvZG93&#10;bnJldi54bWxQSwUGAAAAAAQABAD1AAAAhwMAAAAA&#10;" strokeweight="1.5pt">
            <v:fill opacity="0"/>
            <v:textbox style="layout-flow:vertical;mso-layout-flow-alt:bottom-to-top" inset="0,0,0,0">
              <w:txbxContent>
                <w:p w:rsidR="006A15E3" w:rsidRPr="002076F5" w:rsidRDefault="006A15E3" w:rsidP="00021276">
                  <w:pPr>
                    <w:jc w:val="center"/>
                  </w:pPr>
                  <w:r w:rsidRPr="002076F5">
                    <w:t>Взам. инв. №</w:t>
                  </w:r>
                </w:p>
              </w:txbxContent>
            </v:textbox>
          </v:rect>
          <v:rect id="Rectangle 6" o:spid="_x0000_s2053" style="position:absolute;left:3402;top:9639;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D0cUA&#10;AADbAAAADwAAAGRycy9kb3ducmV2LnhtbESPT2vCQBTE7wW/w/IEL6XZaPEPMau0xlrxVrX31+wz&#10;CWbfhuyq6bd3C0KPw8z8hkmXnanFlVpXWVYwjGIQxLnVFRcKjoePlxkI55E11pZJwS85WC56Tykm&#10;2t74i657X4gAYZeggtL7JpHS5SUZdJFtiIN3sq1BH2RbSN3iLcBNLUdxPJEGKw4LJTa0Kik/7y9G&#10;weaz2a3P0+di+/6aZdPNYZz9fI+VGvS7tzkIT53/Dz/aW61gNIS/L+EH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EYPRxQAAANsAAAAPAAAAAAAAAAAAAAAAAJgCAABkcnMv&#10;ZG93bnJldi54bWxQSwUGAAAAAAQABAD1AAAAigMAAAAA&#10;" strokeweight="1.5pt">
            <v:fill opacity="0"/>
            <v:textbox style="layout-flow:vertical;mso-layout-flow-alt:bottom-to-top" inset="0,0,0,0">
              <w:txbxContent>
                <w:p w:rsidR="006A15E3" w:rsidRPr="002076F5" w:rsidRDefault="006A15E3" w:rsidP="00021276">
                  <w:pPr>
                    <w:jc w:val="center"/>
                  </w:pPr>
                  <w:r w:rsidRPr="002076F5">
                    <w:t>Инв. № подл.</w:t>
                  </w:r>
                </w:p>
              </w:txbxContent>
            </v:textbox>
          </v:rect>
          <v:rect id="Rectangle 7" o:spid="_x0000_s2052" style="position:absolute;left:3686;top:6237;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MdpsUA&#10;AADbAAAADwAAAGRycy9kb3ducmV2LnhtbESPQWvCQBSE70L/w/IKvYjZNMUqqau0jVXxptH7a/Y1&#10;CWbfhuyq6b93C0KPw8x8w8wWvWnEhTpXW1bwHMUgiAuray4VHPKv0RSE88gaG8uk4JccLOYPgxmm&#10;2l55R5e9L0WAsEtRQeV9m0rpiooMusi2xMH7sZ1BH2RXSt3hNcBNI5M4fpUGaw4LFbb0WVFx2p+N&#10;gtW63S5Pk2G5+XjJsskqH2ffx7FST4/9+xsIT73/D9/bG60gSeDvS/g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x2mxQAAANsAAAAPAAAAAAAAAAAAAAAAAJgCAABkcnMv&#10;ZG93bnJldi54bWxQSwUGAAAAAAQABAD1AAAAigMAAAAA&#10;" strokeweight="1.5pt">
            <v:fill opacity="0"/>
            <v:textbox style="layout-flow:vertical;mso-layout-flow-alt:bottom-to-top" inset="0,0,0,0">
              <w:txbxContent>
                <w:p w:rsidR="006A15E3" w:rsidRPr="00852972" w:rsidRDefault="006A15E3" w:rsidP="00B62DE8">
                  <w:pPr>
                    <w:pStyle w:val="-3"/>
                  </w:pPr>
                </w:p>
              </w:txbxContent>
            </v:textbox>
          </v:rect>
          <v:rect id="Rectangle 8" o:spid="_x0000_s2051" style="position:absolute;left:3686;top:7655;width:397;height:19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4PcUA&#10;AADbAAAADwAAAGRycy9kb3ducmV2LnhtbESPS2/CMBCE75X6H6ytxKUCBxAFpRgEhJd643Vf4m0S&#10;Ea+j2ED673ElJI6jmflGM542phQ3ql1hWUG3E4EgTq0uOFNwPKzaIxDOI2ssLZOCP3Iwnby/jTHW&#10;9s47uu19JgKEXYwKcu+rWEqX5mTQdWxFHLxfWxv0QdaZ1DXeA9yUshdFX9JgwWEhx4oWOaWX/dUo&#10;WG+qn+Vl+Jlt5/0kGa4Pg+R8GijV+mhm3yA8Nf4Vfra3WkGvD/9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j7g9xQAAANsAAAAPAAAAAAAAAAAAAAAAAJgCAABkcnMv&#10;ZG93bnJldi54bWxQSwUGAAAAAAQABAD1AAAAigMAAAAA&#10;" strokeweight="1.5pt">
            <v:fill opacity="0"/>
            <v:textbox style="layout-flow:vertical;mso-layout-flow-alt:bottom-to-top" inset="0,0,0,0">
              <w:txbxContent>
                <w:p w:rsidR="006A15E3" w:rsidRPr="00852972" w:rsidRDefault="006A15E3" w:rsidP="00B62DE8">
                  <w:pPr>
                    <w:pStyle w:val="-3"/>
                  </w:pPr>
                </w:p>
              </w:txbxContent>
            </v:textbox>
          </v:rect>
          <v:rect id="Rectangle 9" o:spid="_x0000_s2050" style="position:absolute;left:3686;top:9639;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YgScUA&#10;AADbAAAADwAAAGRycy9kb3ducmV2LnhtbESPS2/CMBCE75X6H6ytxKUCB8pLAYOAFIq48eh9Gy9J&#10;RLyOYgPh39dIlXoczcw3mum8MaW4Ue0Kywq6nQgEcWp1wZmC03HdHoNwHlljaZkUPMjBfPb6MsVY&#10;2zvv6XbwmQgQdjEqyL2vYildmpNB17EVcfDOtjbog6wzqWu8B7gpZS+KhtJgwWEhx4pWOaWXw9Uo&#10;2HxVu8/L6D3bLj+SZLQ5DpKf74FSrbdmMQHhqfH/4b/2Vivo9eH5JfwA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ZiBJxQAAANsAAAAPAAAAAAAAAAAAAAAAAJgCAABkcnMv&#10;ZG93bnJldi54bWxQSwUGAAAAAAQABAD1AAAAigMAAAAA&#10;" strokeweight="1.5pt">
            <v:fill opacity="0"/>
            <v:textbox style="layout-flow:vertical;mso-layout-flow-alt:bottom-to-top" inset="0,0,0,0">
              <w:txbxContent>
                <w:p w:rsidR="006A15E3" w:rsidRPr="00695632" w:rsidRDefault="006A15E3" w:rsidP="00695632"/>
              </w:txbxContent>
            </v:textbox>
          </v:rect>
          <w10:wrap anchorx="page" anchory="pag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096" w:rsidRDefault="007F5096">
      <w:r>
        <w:separator/>
      </w:r>
    </w:p>
  </w:footnote>
  <w:footnote w:type="continuationSeparator" w:id="0">
    <w:p w:rsidR="007F5096" w:rsidRDefault="007F5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5E3" w:rsidRDefault="006A15E3" w:rsidP="005406CE">
    <w:pPr>
      <w:ind w:left="492"/>
      <w:jc w:val="center"/>
      <w:rPr>
        <w:i/>
        <w:szCs w:val="16"/>
        <w:u w:val="single"/>
      </w:rPr>
    </w:pPr>
  </w:p>
  <w:p w:rsidR="006A15E3" w:rsidRDefault="006A15E3" w:rsidP="0048100A">
    <w:pPr>
      <w:ind w:left="492"/>
      <w:jc w:val="center"/>
    </w:pPr>
    <w:r>
      <w:rPr>
        <w:i/>
        <w:szCs w:val="16"/>
        <w:u w:val="single"/>
      </w:rPr>
      <w:t xml:space="preserve">Обосновывающий материал </w:t>
    </w:r>
    <w:r>
      <w:rPr>
        <w:i/>
        <w:u w:val="single"/>
      </w:rPr>
      <w:t>с</w:t>
    </w:r>
    <w:r w:rsidRPr="00B76E5E">
      <w:rPr>
        <w:i/>
        <w:u w:val="single"/>
      </w:rPr>
      <w:t>хем</w:t>
    </w:r>
    <w:r>
      <w:rPr>
        <w:i/>
        <w:u w:val="single"/>
      </w:rPr>
      <w:t>ы</w:t>
    </w:r>
    <w:r w:rsidRPr="00B76E5E">
      <w:rPr>
        <w:i/>
        <w:u w:val="single"/>
      </w:rPr>
      <w:t xml:space="preserve"> теплоснабжения г. </w:t>
    </w:r>
    <w:r>
      <w:rPr>
        <w:i/>
        <w:u w:val="single"/>
      </w:rPr>
      <w:t>Сердобск</w:t>
    </w:r>
    <w:r>
      <w:rPr>
        <w:i/>
        <w:u w:val="single"/>
      </w:rPr>
      <w:br/>
      <w:t>Сердобского</w:t>
    </w:r>
    <w:r w:rsidRPr="00B76E5E">
      <w:rPr>
        <w:i/>
        <w:u w:val="single"/>
      </w:rPr>
      <w:t xml:space="preserve"> муниципального района</w:t>
    </w:r>
    <w:r>
      <w:rPr>
        <w:i/>
        <w:u w:val="single"/>
      </w:rPr>
      <w:t xml:space="preserve">  Пензенской области</w:t>
    </w:r>
    <w:r w:rsidRPr="00B76E5E">
      <w:rPr>
        <w:i/>
        <w:u w:val="single"/>
      </w:rPr>
      <w:t xml:space="preserve"> до 20</w:t>
    </w:r>
    <w:r>
      <w:rPr>
        <w:i/>
        <w:u w:val="single"/>
      </w:rPr>
      <w:t>34</w:t>
    </w:r>
    <w:r w:rsidRPr="00B76E5E">
      <w:rPr>
        <w:i/>
        <w:u w:val="single"/>
      </w:rPr>
      <w:t xml:space="preserve"> года</w:t>
    </w:r>
  </w:p>
  <w:p w:rsidR="006A15E3" w:rsidRDefault="006A15E3" w:rsidP="005406CE">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284" w:vertAnchor="page" w:horzAnchor="page" w:tblpX="1248" w:tblpY="14278"/>
      <w:tblW w:w="0" w:type="auto"/>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567"/>
      <w:gridCol w:w="567"/>
      <w:gridCol w:w="567"/>
      <w:gridCol w:w="567"/>
      <w:gridCol w:w="851"/>
      <w:gridCol w:w="567"/>
      <w:gridCol w:w="3969"/>
      <w:gridCol w:w="851"/>
      <w:gridCol w:w="851"/>
      <w:gridCol w:w="1134"/>
    </w:tblGrid>
    <w:tr w:rsidR="006A15E3">
      <w:trPr>
        <w:trHeight w:hRule="exact" w:val="284"/>
      </w:trPr>
      <w:tc>
        <w:tcPr>
          <w:tcW w:w="567" w:type="dxa"/>
          <w:tcBorders>
            <w:top w:val="single" w:sz="12" w:space="0" w:color="auto"/>
            <w:bottom w:val="single" w:sz="4" w:space="0" w:color="auto"/>
            <w:right w:val="single" w:sz="12" w:space="0" w:color="auto"/>
          </w:tcBorders>
          <w:vAlign w:val="center"/>
        </w:tcPr>
        <w:p w:rsidR="006A15E3" w:rsidRPr="00F80D66" w:rsidRDefault="006A15E3" w:rsidP="00E907AD">
          <w:pPr>
            <w:pStyle w:val="a3"/>
            <w:jc w:val="center"/>
            <w:rPr>
              <w:sz w:val="22"/>
              <w:szCs w:val="22"/>
            </w:rPr>
          </w:pPr>
        </w:p>
      </w:tc>
      <w:tc>
        <w:tcPr>
          <w:tcW w:w="567" w:type="dxa"/>
          <w:tcBorders>
            <w:top w:val="single" w:sz="12" w:space="0" w:color="auto"/>
            <w:left w:val="single" w:sz="12" w:space="0" w:color="auto"/>
            <w:bottom w:val="single" w:sz="4" w:space="0" w:color="auto"/>
            <w:right w:val="single" w:sz="12" w:space="0" w:color="auto"/>
          </w:tcBorders>
          <w:vAlign w:val="center"/>
        </w:tcPr>
        <w:p w:rsidR="006A15E3" w:rsidRPr="00F80D66" w:rsidRDefault="006A15E3" w:rsidP="00E907AD">
          <w:pPr>
            <w:pStyle w:val="a3"/>
            <w:jc w:val="center"/>
            <w:rPr>
              <w:sz w:val="22"/>
              <w:szCs w:val="22"/>
            </w:rPr>
          </w:pPr>
        </w:p>
      </w:tc>
      <w:tc>
        <w:tcPr>
          <w:tcW w:w="567" w:type="dxa"/>
          <w:tcBorders>
            <w:top w:val="single" w:sz="12" w:space="0" w:color="auto"/>
            <w:left w:val="single" w:sz="12" w:space="0" w:color="auto"/>
            <w:bottom w:val="single" w:sz="4" w:space="0" w:color="auto"/>
            <w:right w:val="single" w:sz="12" w:space="0" w:color="auto"/>
          </w:tcBorders>
          <w:vAlign w:val="center"/>
        </w:tcPr>
        <w:p w:rsidR="006A15E3" w:rsidRPr="00F80D66" w:rsidRDefault="006A15E3" w:rsidP="00E907AD">
          <w:pPr>
            <w:pStyle w:val="a3"/>
            <w:jc w:val="center"/>
            <w:rPr>
              <w:sz w:val="22"/>
              <w:szCs w:val="22"/>
            </w:rPr>
          </w:pPr>
        </w:p>
      </w:tc>
      <w:tc>
        <w:tcPr>
          <w:tcW w:w="567" w:type="dxa"/>
          <w:tcBorders>
            <w:top w:val="single" w:sz="12" w:space="0" w:color="auto"/>
            <w:left w:val="single" w:sz="12" w:space="0" w:color="auto"/>
            <w:bottom w:val="single" w:sz="4" w:space="0" w:color="auto"/>
            <w:right w:val="single" w:sz="12" w:space="0" w:color="auto"/>
          </w:tcBorders>
          <w:tcMar>
            <w:left w:w="0" w:type="dxa"/>
            <w:right w:w="0" w:type="dxa"/>
          </w:tcMar>
          <w:vAlign w:val="center"/>
        </w:tcPr>
        <w:p w:rsidR="006A15E3" w:rsidRPr="00F80D66" w:rsidRDefault="006A15E3" w:rsidP="00E907AD">
          <w:pPr>
            <w:pStyle w:val="a3"/>
            <w:jc w:val="center"/>
            <w:rPr>
              <w:sz w:val="22"/>
              <w:szCs w:val="22"/>
            </w:rPr>
          </w:pPr>
        </w:p>
      </w:tc>
      <w:tc>
        <w:tcPr>
          <w:tcW w:w="851" w:type="dxa"/>
          <w:tcBorders>
            <w:top w:val="single" w:sz="12" w:space="0" w:color="auto"/>
            <w:left w:val="single" w:sz="12" w:space="0" w:color="auto"/>
            <w:bottom w:val="single" w:sz="4" w:space="0" w:color="auto"/>
            <w:right w:val="single" w:sz="12" w:space="0" w:color="auto"/>
          </w:tcBorders>
          <w:vAlign w:val="center"/>
        </w:tcPr>
        <w:p w:rsidR="006A15E3" w:rsidRPr="00F80D66" w:rsidRDefault="006A15E3" w:rsidP="00E907AD">
          <w:pPr>
            <w:pStyle w:val="a3"/>
            <w:jc w:val="center"/>
            <w:rPr>
              <w:sz w:val="22"/>
              <w:szCs w:val="22"/>
            </w:rPr>
          </w:pPr>
        </w:p>
      </w:tc>
      <w:tc>
        <w:tcPr>
          <w:tcW w:w="567" w:type="dxa"/>
          <w:tcBorders>
            <w:top w:val="single" w:sz="12" w:space="0" w:color="auto"/>
            <w:left w:val="single" w:sz="12" w:space="0" w:color="auto"/>
            <w:bottom w:val="single" w:sz="4" w:space="0" w:color="auto"/>
            <w:right w:val="single" w:sz="12" w:space="0" w:color="auto"/>
          </w:tcBorders>
          <w:tcMar>
            <w:left w:w="0" w:type="dxa"/>
            <w:right w:w="0" w:type="dxa"/>
          </w:tcMar>
          <w:vAlign w:val="center"/>
        </w:tcPr>
        <w:p w:rsidR="006A15E3" w:rsidRPr="00F80D66" w:rsidRDefault="006A15E3" w:rsidP="00E907AD">
          <w:pPr>
            <w:pStyle w:val="a3"/>
            <w:jc w:val="center"/>
            <w:rPr>
              <w:sz w:val="22"/>
              <w:szCs w:val="22"/>
            </w:rPr>
          </w:pPr>
        </w:p>
      </w:tc>
      <w:tc>
        <w:tcPr>
          <w:tcW w:w="6805" w:type="dxa"/>
          <w:gridSpan w:val="4"/>
          <w:vMerge w:val="restart"/>
          <w:tcBorders>
            <w:top w:val="single" w:sz="12" w:space="0" w:color="auto"/>
            <w:left w:val="single" w:sz="12" w:space="0" w:color="auto"/>
            <w:bottom w:val="single" w:sz="12" w:space="0" w:color="auto"/>
          </w:tcBorders>
          <w:vAlign w:val="center"/>
        </w:tcPr>
        <w:p w:rsidR="006A15E3" w:rsidRPr="00CA3C49" w:rsidRDefault="006A15E3" w:rsidP="002065F0">
          <w:pPr>
            <w:pStyle w:val="-"/>
            <w:framePr w:hSpace="0" w:wrap="auto" w:vAnchor="margin" w:hAnchor="text" w:xAlign="left" w:yAlign="inline"/>
            <w:rPr>
              <w:rFonts w:ascii="Times New Roman" w:hAnsi="Times New Roman" w:cs="Times New Roman"/>
            </w:rPr>
          </w:pPr>
          <w:r>
            <w:rPr>
              <w:rFonts w:ascii="Times New Roman" w:hAnsi="Times New Roman" w:cs="Times New Roman"/>
            </w:rPr>
            <w:t>2012.177041 – СТ</w:t>
          </w:r>
        </w:p>
      </w:tc>
    </w:tr>
    <w:tr w:rsidR="006A15E3">
      <w:trPr>
        <w:trHeight w:hRule="exact" w:val="284"/>
      </w:trPr>
      <w:tc>
        <w:tcPr>
          <w:tcW w:w="567" w:type="dxa"/>
          <w:tcBorders>
            <w:top w:val="single" w:sz="4" w:space="0" w:color="auto"/>
            <w:bottom w:val="single" w:sz="12" w:space="0" w:color="auto"/>
            <w:right w:val="single" w:sz="12" w:space="0" w:color="auto"/>
          </w:tcBorders>
          <w:vAlign w:val="center"/>
        </w:tcPr>
        <w:p w:rsidR="006A15E3" w:rsidRPr="00F80D66" w:rsidRDefault="006A15E3" w:rsidP="00E907AD">
          <w:pPr>
            <w:pStyle w:val="a3"/>
            <w:jc w:val="center"/>
            <w:rPr>
              <w:sz w:val="22"/>
              <w:szCs w:val="22"/>
            </w:rPr>
          </w:pPr>
        </w:p>
      </w:tc>
      <w:tc>
        <w:tcPr>
          <w:tcW w:w="567" w:type="dxa"/>
          <w:tcBorders>
            <w:top w:val="single" w:sz="4" w:space="0" w:color="auto"/>
            <w:left w:val="single" w:sz="12" w:space="0" w:color="auto"/>
            <w:bottom w:val="single" w:sz="12" w:space="0" w:color="auto"/>
            <w:right w:val="single" w:sz="12" w:space="0" w:color="auto"/>
          </w:tcBorders>
          <w:vAlign w:val="center"/>
        </w:tcPr>
        <w:p w:rsidR="006A15E3" w:rsidRPr="00F80D66" w:rsidRDefault="006A15E3" w:rsidP="00E907AD">
          <w:pPr>
            <w:pStyle w:val="a3"/>
            <w:jc w:val="center"/>
            <w:rPr>
              <w:sz w:val="22"/>
              <w:szCs w:val="22"/>
            </w:rPr>
          </w:pPr>
        </w:p>
      </w:tc>
      <w:tc>
        <w:tcPr>
          <w:tcW w:w="567" w:type="dxa"/>
          <w:tcBorders>
            <w:top w:val="single" w:sz="4" w:space="0" w:color="auto"/>
            <w:left w:val="single" w:sz="12" w:space="0" w:color="auto"/>
            <w:bottom w:val="single" w:sz="12" w:space="0" w:color="auto"/>
            <w:right w:val="single" w:sz="12" w:space="0" w:color="auto"/>
          </w:tcBorders>
          <w:vAlign w:val="center"/>
        </w:tcPr>
        <w:p w:rsidR="006A15E3" w:rsidRPr="00F80D66" w:rsidRDefault="006A15E3" w:rsidP="00E907AD">
          <w:pPr>
            <w:pStyle w:val="a3"/>
            <w:jc w:val="center"/>
            <w:rPr>
              <w:sz w:val="22"/>
              <w:szCs w:val="22"/>
            </w:rPr>
          </w:pPr>
        </w:p>
      </w:tc>
      <w:tc>
        <w:tcPr>
          <w:tcW w:w="567" w:type="dxa"/>
          <w:tcBorders>
            <w:top w:val="single" w:sz="4" w:space="0" w:color="auto"/>
            <w:left w:val="single" w:sz="12" w:space="0" w:color="auto"/>
            <w:bottom w:val="single" w:sz="12" w:space="0" w:color="auto"/>
            <w:right w:val="single" w:sz="12" w:space="0" w:color="auto"/>
          </w:tcBorders>
          <w:tcMar>
            <w:left w:w="0" w:type="dxa"/>
            <w:right w:w="0" w:type="dxa"/>
          </w:tcMar>
          <w:vAlign w:val="center"/>
        </w:tcPr>
        <w:p w:rsidR="006A15E3" w:rsidRPr="00F80D66" w:rsidRDefault="006A15E3" w:rsidP="00E907AD">
          <w:pPr>
            <w:pStyle w:val="a3"/>
            <w:jc w:val="center"/>
            <w:rPr>
              <w:sz w:val="22"/>
              <w:szCs w:val="22"/>
            </w:rPr>
          </w:pPr>
        </w:p>
      </w:tc>
      <w:tc>
        <w:tcPr>
          <w:tcW w:w="851" w:type="dxa"/>
          <w:tcBorders>
            <w:top w:val="single" w:sz="4" w:space="0" w:color="auto"/>
            <w:left w:val="single" w:sz="12" w:space="0" w:color="auto"/>
            <w:bottom w:val="single" w:sz="12" w:space="0" w:color="auto"/>
            <w:right w:val="single" w:sz="12" w:space="0" w:color="auto"/>
          </w:tcBorders>
          <w:vAlign w:val="center"/>
        </w:tcPr>
        <w:p w:rsidR="006A15E3" w:rsidRPr="00F80D66" w:rsidRDefault="006A15E3" w:rsidP="00E907AD">
          <w:pPr>
            <w:pStyle w:val="a3"/>
            <w:jc w:val="center"/>
            <w:rPr>
              <w:sz w:val="22"/>
              <w:szCs w:val="22"/>
            </w:rPr>
          </w:pPr>
        </w:p>
      </w:tc>
      <w:tc>
        <w:tcPr>
          <w:tcW w:w="567" w:type="dxa"/>
          <w:tcBorders>
            <w:top w:val="single" w:sz="4" w:space="0" w:color="auto"/>
            <w:left w:val="single" w:sz="12" w:space="0" w:color="auto"/>
            <w:bottom w:val="single" w:sz="12" w:space="0" w:color="auto"/>
            <w:right w:val="single" w:sz="12" w:space="0" w:color="auto"/>
          </w:tcBorders>
          <w:tcMar>
            <w:left w:w="0" w:type="dxa"/>
            <w:right w:w="0" w:type="dxa"/>
          </w:tcMar>
          <w:vAlign w:val="center"/>
        </w:tcPr>
        <w:p w:rsidR="006A15E3" w:rsidRPr="00F80D66" w:rsidRDefault="006A15E3" w:rsidP="00E907AD">
          <w:pPr>
            <w:pStyle w:val="a3"/>
            <w:jc w:val="center"/>
            <w:rPr>
              <w:sz w:val="22"/>
              <w:szCs w:val="22"/>
            </w:rPr>
          </w:pPr>
        </w:p>
      </w:tc>
      <w:tc>
        <w:tcPr>
          <w:tcW w:w="6805" w:type="dxa"/>
          <w:gridSpan w:val="4"/>
          <w:vMerge/>
          <w:tcBorders>
            <w:top w:val="nil"/>
            <w:left w:val="single" w:sz="12" w:space="0" w:color="auto"/>
            <w:bottom w:val="single" w:sz="12" w:space="0" w:color="auto"/>
          </w:tcBorders>
        </w:tcPr>
        <w:p w:rsidR="006A15E3" w:rsidRPr="00F80D66" w:rsidRDefault="006A15E3" w:rsidP="00E907AD">
          <w:pPr>
            <w:pStyle w:val="a3"/>
            <w:rPr>
              <w:sz w:val="22"/>
              <w:szCs w:val="22"/>
            </w:rPr>
          </w:pPr>
        </w:p>
      </w:tc>
    </w:tr>
    <w:tr w:rsidR="006A15E3">
      <w:trPr>
        <w:trHeight w:hRule="exact" w:val="284"/>
      </w:trPr>
      <w:tc>
        <w:tcPr>
          <w:tcW w:w="567" w:type="dxa"/>
          <w:tcBorders>
            <w:top w:val="single" w:sz="12" w:space="0" w:color="auto"/>
            <w:bottom w:val="single" w:sz="12" w:space="0" w:color="auto"/>
            <w:right w:val="single" w:sz="12" w:space="0" w:color="auto"/>
          </w:tcBorders>
          <w:tcMar>
            <w:left w:w="0" w:type="dxa"/>
            <w:right w:w="0" w:type="dxa"/>
          </w:tcMar>
          <w:vAlign w:val="center"/>
        </w:tcPr>
        <w:p w:rsidR="006A15E3" w:rsidRPr="00F80D66" w:rsidRDefault="006A15E3" w:rsidP="00E907AD">
          <w:pPr>
            <w:pStyle w:val="a3"/>
            <w:jc w:val="center"/>
            <w:rPr>
              <w:sz w:val="22"/>
              <w:szCs w:val="22"/>
            </w:rPr>
          </w:pPr>
          <w:r w:rsidRPr="00F80D66">
            <w:rPr>
              <w:sz w:val="22"/>
              <w:szCs w:val="22"/>
            </w:rPr>
            <w:t>Изм.</w:t>
          </w:r>
        </w:p>
      </w:tc>
      <w:tc>
        <w:tcPr>
          <w:tcW w:w="567" w:type="dxa"/>
          <w:tcBorders>
            <w:top w:val="single" w:sz="12" w:space="0" w:color="auto"/>
            <w:left w:val="single" w:sz="12" w:space="0" w:color="auto"/>
            <w:bottom w:val="single" w:sz="12" w:space="0" w:color="auto"/>
            <w:right w:val="single" w:sz="12" w:space="0" w:color="auto"/>
          </w:tcBorders>
          <w:vAlign w:val="center"/>
        </w:tcPr>
        <w:p w:rsidR="006A15E3" w:rsidRPr="00F80D66" w:rsidRDefault="006A15E3" w:rsidP="00E907AD">
          <w:pPr>
            <w:pStyle w:val="a3"/>
            <w:jc w:val="center"/>
            <w:rPr>
              <w:spacing w:val="-20"/>
              <w:sz w:val="22"/>
              <w:szCs w:val="22"/>
            </w:rPr>
          </w:pPr>
          <w:r w:rsidRPr="00F80D66">
            <w:rPr>
              <w:spacing w:val="-20"/>
              <w:sz w:val="22"/>
              <w:szCs w:val="22"/>
            </w:rPr>
            <w:t>Кол.уч.</w:t>
          </w:r>
        </w:p>
      </w:tc>
      <w:tc>
        <w:tcPr>
          <w:tcW w:w="567" w:type="dxa"/>
          <w:tcBorders>
            <w:top w:val="single" w:sz="12" w:space="0" w:color="auto"/>
            <w:left w:val="single" w:sz="12" w:space="0" w:color="auto"/>
            <w:bottom w:val="single" w:sz="12" w:space="0" w:color="auto"/>
            <w:right w:val="single" w:sz="12" w:space="0" w:color="auto"/>
          </w:tcBorders>
          <w:vAlign w:val="center"/>
        </w:tcPr>
        <w:p w:rsidR="006A15E3" w:rsidRPr="00CA3C49" w:rsidRDefault="006A15E3" w:rsidP="00E907AD">
          <w:pPr>
            <w:pStyle w:val="a3"/>
            <w:ind w:right="-75"/>
            <w:jc w:val="center"/>
          </w:pPr>
          <w:r w:rsidRPr="00CA3C49">
            <w:t>Лист</w:t>
          </w:r>
        </w:p>
      </w:tc>
      <w:tc>
        <w:tcPr>
          <w:tcW w:w="567" w:type="dxa"/>
          <w:tcBorders>
            <w:top w:val="single" w:sz="12" w:space="0" w:color="auto"/>
            <w:left w:val="single" w:sz="12" w:space="0" w:color="auto"/>
            <w:bottom w:val="single" w:sz="12" w:space="0" w:color="auto"/>
            <w:right w:val="single" w:sz="12" w:space="0" w:color="auto"/>
          </w:tcBorders>
          <w:vAlign w:val="center"/>
        </w:tcPr>
        <w:p w:rsidR="006A15E3" w:rsidRPr="00CA3C49" w:rsidRDefault="006A15E3" w:rsidP="00E907AD">
          <w:pPr>
            <w:pStyle w:val="a3"/>
            <w:ind w:left="-141" w:right="-216"/>
          </w:pPr>
          <w:r w:rsidRPr="00CA3C49">
            <w:t>№ док.</w:t>
          </w:r>
        </w:p>
      </w:tc>
      <w:tc>
        <w:tcPr>
          <w:tcW w:w="851" w:type="dxa"/>
          <w:tcBorders>
            <w:top w:val="single" w:sz="12" w:space="0" w:color="auto"/>
            <w:left w:val="single" w:sz="12" w:space="0" w:color="auto"/>
            <w:bottom w:val="single" w:sz="12" w:space="0" w:color="auto"/>
            <w:right w:val="single" w:sz="12" w:space="0" w:color="auto"/>
          </w:tcBorders>
          <w:vAlign w:val="center"/>
        </w:tcPr>
        <w:p w:rsidR="006A15E3" w:rsidRPr="00F80D66" w:rsidRDefault="006A15E3" w:rsidP="00E907AD">
          <w:pPr>
            <w:pStyle w:val="a3"/>
            <w:jc w:val="center"/>
            <w:rPr>
              <w:sz w:val="22"/>
              <w:szCs w:val="22"/>
            </w:rPr>
          </w:pPr>
          <w:r w:rsidRPr="00F80D66">
            <w:rPr>
              <w:sz w:val="22"/>
              <w:szCs w:val="22"/>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6A15E3" w:rsidRPr="00F80D66" w:rsidRDefault="006A15E3" w:rsidP="00E907AD">
          <w:pPr>
            <w:pStyle w:val="a3"/>
            <w:ind w:left="-142" w:right="-74"/>
            <w:jc w:val="center"/>
            <w:rPr>
              <w:sz w:val="22"/>
              <w:szCs w:val="22"/>
            </w:rPr>
          </w:pPr>
          <w:r w:rsidRPr="00F80D66">
            <w:rPr>
              <w:sz w:val="22"/>
              <w:szCs w:val="22"/>
            </w:rPr>
            <w:t>Дата</w:t>
          </w:r>
        </w:p>
      </w:tc>
      <w:tc>
        <w:tcPr>
          <w:tcW w:w="6805" w:type="dxa"/>
          <w:gridSpan w:val="4"/>
          <w:vMerge/>
          <w:tcBorders>
            <w:top w:val="nil"/>
            <w:left w:val="single" w:sz="12" w:space="0" w:color="auto"/>
            <w:bottom w:val="single" w:sz="12" w:space="0" w:color="auto"/>
          </w:tcBorders>
        </w:tcPr>
        <w:p w:rsidR="006A15E3" w:rsidRPr="00F80D66" w:rsidRDefault="006A15E3" w:rsidP="00E907AD">
          <w:pPr>
            <w:pStyle w:val="a3"/>
            <w:rPr>
              <w:sz w:val="22"/>
              <w:szCs w:val="22"/>
            </w:rPr>
          </w:pPr>
        </w:p>
      </w:tc>
    </w:tr>
    <w:tr w:rsidR="006A15E3">
      <w:trPr>
        <w:trHeight w:hRule="exact" w:val="284"/>
      </w:trPr>
      <w:tc>
        <w:tcPr>
          <w:tcW w:w="1134" w:type="dxa"/>
          <w:gridSpan w:val="2"/>
          <w:tcBorders>
            <w:top w:val="single" w:sz="12" w:space="0" w:color="auto"/>
            <w:bottom w:val="single" w:sz="4" w:space="0" w:color="auto"/>
            <w:right w:val="single" w:sz="12" w:space="0" w:color="auto"/>
          </w:tcBorders>
          <w:vAlign w:val="center"/>
        </w:tcPr>
        <w:p w:rsidR="006A15E3" w:rsidRPr="00F80D66" w:rsidRDefault="006A15E3" w:rsidP="00306732">
          <w:pPr>
            <w:pStyle w:val="a3"/>
            <w:rPr>
              <w:sz w:val="22"/>
              <w:szCs w:val="22"/>
            </w:rPr>
          </w:pPr>
          <w:r w:rsidRPr="00F80D66">
            <w:rPr>
              <w:sz w:val="22"/>
              <w:szCs w:val="22"/>
            </w:rPr>
            <w:t xml:space="preserve">ГИП </w:t>
          </w:r>
        </w:p>
      </w:tc>
      <w:tc>
        <w:tcPr>
          <w:tcW w:w="1134" w:type="dxa"/>
          <w:gridSpan w:val="2"/>
          <w:tcBorders>
            <w:top w:val="single" w:sz="12" w:space="0" w:color="auto"/>
            <w:left w:val="single" w:sz="12" w:space="0" w:color="auto"/>
            <w:bottom w:val="single" w:sz="4" w:space="0" w:color="auto"/>
            <w:right w:val="single" w:sz="12" w:space="0" w:color="auto"/>
          </w:tcBorders>
          <w:vAlign w:val="center"/>
        </w:tcPr>
        <w:p w:rsidR="006A15E3" w:rsidRPr="004E3084" w:rsidRDefault="006A15E3" w:rsidP="00206E2B">
          <w:pPr>
            <w:pStyle w:val="-2"/>
            <w:framePr w:hSpace="0" w:wrap="auto" w:vAnchor="margin" w:hAnchor="text" w:xAlign="left" w:yAlign="inline"/>
            <w:ind w:right="-114"/>
            <w:rPr>
              <w:rFonts w:ascii="Times New Roman" w:hAnsi="Times New Roman" w:cs="Times New Roman"/>
              <w:sz w:val="22"/>
              <w:szCs w:val="22"/>
            </w:rPr>
          </w:pPr>
          <w:r>
            <w:rPr>
              <w:rFonts w:ascii="Times New Roman" w:hAnsi="Times New Roman" w:cs="Times New Roman"/>
              <w:sz w:val="22"/>
              <w:szCs w:val="22"/>
            </w:rPr>
            <w:t>Кузнецов</w:t>
          </w:r>
        </w:p>
      </w:tc>
      <w:tc>
        <w:tcPr>
          <w:tcW w:w="851" w:type="dxa"/>
          <w:tcBorders>
            <w:top w:val="single" w:sz="12" w:space="0" w:color="auto"/>
            <w:left w:val="single" w:sz="12" w:space="0" w:color="auto"/>
            <w:bottom w:val="single" w:sz="4" w:space="0" w:color="auto"/>
            <w:right w:val="single" w:sz="12" w:space="0" w:color="auto"/>
          </w:tcBorders>
        </w:tcPr>
        <w:p w:rsidR="006A15E3" w:rsidRPr="00F80D66" w:rsidRDefault="006A15E3" w:rsidP="00306732">
          <w:pPr>
            <w:pStyle w:val="-2"/>
            <w:framePr w:hSpace="0" w:wrap="auto" w:vAnchor="margin" w:hAnchor="text" w:xAlign="left" w:yAlign="inline"/>
            <w:jc w:val="center"/>
            <w:rPr>
              <w:rFonts w:ascii="Times New Roman" w:hAnsi="Times New Roman" w:cs="Times New Roman"/>
              <w:sz w:val="22"/>
              <w:szCs w:val="22"/>
            </w:rPr>
          </w:pPr>
        </w:p>
      </w:tc>
      <w:tc>
        <w:tcPr>
          <w:tcW w:w="567" w:type="dxa"/>
          <w:tcBorders>
            <w:top w:val="single" w:sz="12" w:space="0" w:color="auto"/>
            <w:left w:val="single" w:sz="12" w:space="0" w:color="auto"/>
            <w:bottom w:val="single" w:sz="4" w:space="0" w:color="auto"/>
            <w:right w:val="single" w:sz="12" w:space="0" w:color="auto"/>
          </w:tcBorders>
          <w:vAlign w:val="center"/>
        </w:tcPr>
        <w:p w:rsidR="006A15E3" w:rsidRPr="00F80D66" w:rsidRDefault="006A15E3" w:rsidP="003E3F3B">
          <w:pPr>
            <w:pStyle w:val="-2"/>
            <w:framePr w:hSpace="0" w:wrap="auto" w:vAnchor="margin" w:hAnchor="text" w:xAlign="left" w:yAlign="inline"/>
            <w:ind w:left="-142" w:right="-88"/>
            <w:jc w:val="center"/>
            <w:rPr>
              <w:rFonts w:ascii="Times New Roman" w:hAnsi="Times New Roman" w:cs="Times New Roman"/>
              <w:sz w:val="22"/>
              <w:szCs w:val="22"/>
            </w:rPr>
          </w:pPr>
        </w:p>
      </w:tc>
      <w:tc>
        <w:tcPr>
          <w:tcW w:w="3969" w:type="dxa"/>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6A15E3" w:rsidRDefault="006A15E3" w:rsidP="00D108E7">
          <w:pPr>
            <w:pStyle w:val="a3"/>
            <w:ind w:left="108" w:right="176"/>
            <w:jc w:val="center"/>
          </w:pPr>
          <w:r w:rsidRPr="00211A0C">
            <w:t xml:space="preserve">Схема теплоснабжения </w:t>
          </w:r>
        </w:p>
        <w:p w:rsidR="006A15E3" w:rsidRDefault="006A15E3" w:rsidP="00D108E7">
          <w:pPr>
            <w:pStyle w:val="a3"/>
            <w:ind w:left="108" w:right="176"/>
            <w:jc w:val="center"/>
          </w:pPr>
          <w:r w:rsidRPr="00211A0C">
            <w:t xml:space="preserve">поселка Подтесово Енисейского района  </w:t>
          </w:r>
        </w:p>
        <w:p w:rsidR="006A15E3" w:rsidRDefault="006A15E3" w:rsidP="00D108E7">
          <w:pPr>
            <w:pStyle w:val="a3"/>
            <w:ind w:left="108" w:right="176"/>
            <w:jc w:val="center"/>
          </w:pPr>
          <w:r w:rsidRPr="00211A0C">
            <w:t>Красноярского края</w:t>
          </w:r>
        </w:p>
        <w:p w:rsidR="006A15E3" w:rsidRPr="00211A0C" w:rsidRDefault="006A15E3" w:rsidP="00D108E7">
          <w:pPr>
            <w:pStyle w:val="a3"/>
            <w:ind w:left="108" w:right="176"/>
            <w:jc w:val="center"/>
          </w:pPr>
          <w:r>
            <w:t>до</w:t>
          </w:r>
          <w:r w:rsidRPr="00211A0C">
            <w:t xml:space="preserve"> 2028 года.</w:t>
          </w:r>
        </w:p>
        <w:p w:rsidR="006A15E3" w:rsidRPr="001D1600" w:rsidRDefault="006A15E3" w:rsidP="00CC1B0C">
          <w:pPr>
            <w:pStyle w:val="a3"/>
            <w:ind w:left="-34" w:right="-108" w:firstLine="34"/>
            <w:jc w:val="center"/>
          </w:pPr>
          <w:r>
            <w:t xml:space="preserve">. </w:t>
          </w:r>
        </w:p>
      </w:tc>
      <w:tc>
        <w:tcPr>
          <w:tcW w:w="851" w:type="dxa"/>
          <w:tcBorders>
            <w:top w:val="single" w:sz="12" w:space="0" w:color="auto"/>
            <w:left w:val="single" w:sz="12" w:space="0" w:color="auto"/>
            <w:bottom w:val="single" w:sz="12" w:space="0" w:color="auto"/>
            <w:right w:val="single" w:sz="12" w:space="0" w:color="auto"/>
          </w:tcBorders>
          <w:vAlign w:val="center"/>
        </w:tcPr>
        <w:p w:rsidR="006A15E3" w:rsidRPr="00F80D66" w:rsidRDefault="006A15E3" w:rsidP="00306732">
          <w:pPr>
            <w:pStyle w:val="a3"/>
            <w:ind w:left="-142" w:right="-215"/>
            <w:jc w:val="center"/>
            <w:rPr>
              <w:sz w:val="22"/>
              <w:szCs w:val="22"/>
            </w:rPr>
          </w:pPr>
          <w:r w:rsidRPr="00F80D66">
            <w:rPr>
              <w:sz w:val="22"/>
              <w:szCs w:val="22"/>
            </w:rPr>
            <w:t>Стадия</w:t>
          </w:r>
        </w:p>
      </w:tc>
      <w:tc>
        <w:tcPr>
          <w:tcW w:w="851" w:type="dxa"/>
          <w:tcBorders>
            <w:top w:val="single" w:sz="12" w:space="0" w:color="auto"/>
            <w:left w:val="single" w:sz="12" w:space="0" w:color="auto"/>
            <w:bottom w:val="single" w:sz="12" w:space="0" w:color="auto"/>
            <w:right w:val="single" w:sz="12" w:space="0" w:color="auto"/>
          </w:tcBorders>
          <w:vAlign w:val="center"/>
        </w:tcPr>
        <w:p w:rsidR="006A15E3" w:rsidRPr="00F80D66" w:rsidRDefault="006A15E3" w:rsidP="00306732">
          <w:pPr>
            <w:pStyle w:val="a3"/>
            <w:jc w:val="center"/>
            <w:rPr>
              <w:sz w:val="22"/>
              <w:szCs w:val="22"/>
            </w:rPr>
          </w:pPr>
          <w:r w:rsidRPr="00F80D66">
            <w:rPr>
              <w:sz w:val="22"/>
              <w:szCs w:val="22"/>
            </w:rPr>
            <w:t>Лист</w:t>
          </w:r>
        </w:p>
      </w:tc>
      <w:tc>
        <w:tcPr>
          <w:tcW w:w="1134" w:type="dxa"/>
          <w:tcBorders>
            <w:top w:val="single" w:sz="12" w:space="0" w:color="auto"/>
            <w:left w:val="single" w:sz="12" w:space="0" w:color="auto"/>
            <w:bottom w:val="single" w:sz="12" w:space="0" w:color="auto"/>
          </w:tcBorders>
          <w:vAlign w:val="center"/>
        </w:tcPr>
        <w:p w:rsidR="006A15E3" w:rsidRPr="00F80D66" w:rsidRDefault="006A15E3" w:rsidP="00306732">
          <w:pPr>
            <w:pStyle w:val="a3"/>
            <w:jc w:val="center"/>
            <w:rPr>
              <w:sz w:val="22"/>
              <w:szCs w:val="22"/>
            </w:rPr>
          </w:pPr>
          <w:r w:rsidRPr="00F80D66">
            <w:rPr>
              <w:sz w:val="22"/>
              <w:szCs w:val="22"/>
            </w:rPr>
            <w:t>Листов</w:t>
          </w:r>
        </w:p>
      </w:tc>
    </w:tr>
    <w:tr w:rsidR="006A15E3" w:rsidTr="00664BB3">
      <w:trPr>
        <w:trHeight w:hRule="exact" w:val="284"/>
      </w:trPr>
      <w:tc>
        <w:tcPr>
          <w:tcW w:w="1134" w:type="dxa"/>
          <w:gridSpan w:val="2"/>
          <w:tcBorders>
            <w:top w:val="single" w:sz="4" w:space="0" w:color="auto"/>
            <w:bottom w:val="single" w:sz="4" w:space="0" w:color="auto"/>
            <w:right w:val="single" w:sz="12" w:space="0" w:color="auto"/>
          </w:tcBorders>
          <w:vAlign w:val="center"/>
        </w:tcPr>
        <w:p w:rsidR="006A15E3" w:rsidRPr="00F80D66" w:rsidRDefault="006A15E3" w:rsidP="00D108E7">
          <w:pPr>
            <w:pStyle w:val="a3"/>
            <w:ind w:right="-75"/>
            <w:rPr>
              <w:sz w:val="22"/>
              <w:szCs w:val="22"/>
            </w:rPr>
          </w:pPr>
          <w:r>
            <w:rPr>
              <w:sz w:val="22"/>
              <w:szCs w:val="22"/>
            </w:rPr>
            <w:t>Исполнил</w:t>
          </w:r>
        </w:p>
      </w:tc>
      <w:tc>
        <w:tcPr>
          <w:tcW w:w="1134" w:type="dxa"/>
          <w:gridSpan w:val="2"/>
          <w:tcBorders>
            <w:top w:val="single" w:sz="4" w:space="0" w:color="auto"/>
            <w:left w:val="single" w:sz="12" w:space="0" w:color="auto"/>
            <w:bottom w:val="single" w:sz="4" w:space="0" w:color="auto"/>
            <w:right w:val="single" w:sz="12" w:space="0" w:color="auto"/>
          </w:tcBorders>
        </w:tcPr>
        <w:p w:rsidR="006A15E3" w:rsidRPr="00F80D66" w:rsidRDefault="006A15E3" w:rsidP="00D108E7">
          <w:pPr>
            <w:pStyle w:val="-2"/>
            <w:framePr w:hSpace="0" w:wrap="auto" w:vAnchor="margin" w:hAnchor="text" w:xAlign="left" w:yAlign="inline"/>
            <w:jc w:val="center"/>
            <w:rPr>
              <w:rFonts w:ascii="Times New Roman" w:hAnsi="Times New Roman" w:cs="Times New Roman"/>
              <w:sz w:val="22"/>
              <w:szCs w:val="22"/>
            </w:rPr>
          </w:pPr>
        </w:p>
      </w:tc>
      <w:tc>
        <w:tcPr>
          <w:tcW w:w="851" w:type="dxa"/>
          <w:tcBorders>
            <w:top w:val="single" w:sz="4" w:space="0" w:color="auto"/>
            <w:left w:val="single" w:sz="12" w:space="0" w:color="auto"/>
            <w:bottom w:val="single" w:sz="4" w:space="0" w:color="auto"/>
            <w:right w:val="single" w:sz="12" w:space="0" w:color="auto"/>
          </w:tcBorders>
        </w:tcPr>
        <w:p w:rsidR="006A15E3" w:rsidRPr="00F80D66" w:rsidRDefault="006A15E3" w:rsidP="00D108E7">
          <w:pPr>
            <w:pStyle w:val="-2"/>
            <w:framePr w:hSpace="0" w:wrap="auto" w:vAnchor="margin" w:hAnchor="text" w:xAlign="left" w:yAlign="inline"/>
            <w:jc w:val="center"/>
            <w:rPr>
              <w:rFonts w:ascii="Times New Roman" w:hAnsi="Times New Roman" w:cs="Times New Roman"/>
              <w:sz w:val="22"/>
              <w:szCs w:val="22"/>
            </w:rPr>
          </w:pPr>
        </w:p>
      </w:tc>
      <w:tc>
        <w:tcPr>
          <w:tcW w:w="567" w:type="dxa"/>
          <w:tcBorders>
            <w:top w:val="single" w:sz="4" w:space="0" w:color="auto"/>
            <w:left w:val="single" w:sz="12" w:space="0" w:color="auto"/>
            <w:bottom w:val="single" w:sz="4" w:space="0" w:color="auto"/>
            <w:right w:val="single" w:sz="12" w:space="0" w:color="auto"/>
          </w:tcBorders>
          <w:vAlign w:val="center"/>
        </w:tcPr>
        <w:p w:rsidR="006A15E3" w:rsidRPr="00F80D66" w:rsidRDefault="006A15E3" w:rsidP="00D108E7">
          <w:pPr>
            <w:pStyle w:val="-2"/>
            <w:framePr w:hSpace="0" w:wrap="auto" w:vAnchor="margin" w:hAnchor="text" w:xAlign="left" w:yAlign="inline"/>
            <w:ind w:left="-142" w:right="-118"/>
            <w:jc w:val="center"/>
            <w:rPr>
              <w:rFonts w:ascii="Times New Roman" w:hAnsi="Times New Roman" w:cs="Times New Roman"/>
              <w:sz w:val="22"/>
              <w:szCs w:val="22"/>
            </w:rPr>
          </w:pPr>
        </w:p>
      </w:tc>
      <w:tc>
        <w:tcPr>
          <w:tcW w:w="3969" w:type="dxa"/>
          <w:vMerge/>
          <w:tcBorders>
            <w:top w:val="nil"/>
            <w:left w:val="single" w:sz="12" w:space="0" w:color="auto"/>
            <w:bottom w:val="single" w:sz="12" w:space="0" w:color="auto"/>
            <w:right w:val="single" w:sz="12" w:space="0" w:color="auto"/>
          </w:tcBorders>
          <w:tcMar>
            <w:left w:w="0" w:type="dxa"/>
            <w:right w:w="0" w:type="dxa"/>
          </w:tcMar>
        </w:tcPr>
        <w:p w:rsidR="006A15E3" w:rsidRPr="00F80D66" w:rsidRDefault="006A15E3" w:rsidP="00D108E7">
          <w:pPr>
            <w:pStyle w:val="a3"/>
            <w:rPr>
              <w:sz w:val="22"/>
              <w:szCs w:val="22"/>
            </w:rPr>
          </w:pPr>
        </w:p>
      </w:tc>
      <w:tc>
        <w:tcPr>
          <w:tcW w:w="851" w:type="dxa"/>
          <w:tcBorders>
            <w:top w:val="single" w:sz="12" w:space="0" w:color="auto"/>
            <w:left w:val="single" w:sz="12" w:space="0" w:color="auto"/>
            <w:bottom w:val="single" w:sz="12" w:space="0" w:color="auto"/>
            <w:right w:val="single" w:sz="12" w:space="0" w:color="auto"/>
          </w:tcBorders>
          <w:vAlign w:val="center"/>
        </w:tcPr>
        <w:p w:rsidR="006A15E3" w:rsidRPr="00F80D66" w:rsidRDefault="006A15E3" w:rsidP="00D108E7">
          <w:pPr>
            <w:pStyle w:val="-1"/>
            <w:framePr w:hSpace="0" w:wrap="auto" w:vAnchor="margin" w:hAnchor="text" w:xAlign="left" w:yAlign="inline"/>
            <w:rPr>
              <w:rFonts w:ascii="Times New Roman" w:hAnsi="Times New Roman" w:cs="Times New Roman"/>
              <w:color w:val="auto"/>
              <w:sz w:val="22"/>
              <w:szCs w:val="22"/>
            </w:rPr>
          </w:pPr>
          <w:r>
            <w:rPr>
              <w:rFonts w:ascii="Times New Roman" w:hAnsi="Times New Roman" w:cs="Times New Roman"/>
              <w:color w:val="auto"/>
              <w:sz w:val="22"/>
              <w:szCs w:val="22"/>
            </w:rPr>
            <w:t>П</w:t>
          </w:r>
        </w:p>
      </w:tc>
      <w:tc>
        <w:tcPr>
          <w:tcW w:w="851" w:type="dxa"/>
          <w:tcBorders>
            <w:top w:val="single" w:sz="12" w:space="0" w:color="auto"/>
            <w:left w:val="single" w:sz="12" w:space="0" w:color="auto"/>
            <w:bottom w:val="single" w:sz="12" w:space="0" w:color="auto"/>
            <w:right w:val="single" w:sz="12" w:space="0" w:color="auto"/>
          </w:tcBorders>
          <w:vAlign w:val="center"/>
        </w:tcPr>
        <w:p w:rsidR="006A15E3" w:rsidRPr="0056391C" w:rsidRDefault="006A15E3" w:rsidP="00D108E7">
          <w:pPr>
            <w:pStyle w:val="-1"/>
            <w:framePr w:hSpace="0" w:wrap="auto" w:vAnchor="margin" w:hAnchor="text" w:xAlign="left" w:yAlign="inline"/>
            <w:rPr>
              <w:rFonts w:ascii="Times New Roman" w:hAnsi="Times New Roman" w:cs="Times New Roman"/>
              <w:color w:val="auto"/>
              <w:sz w:val="22"/>
              <w:szCs w:val="22"/>
            </w:rPr>
          </w:pPr>
          <w:r w:rsidRPr="0056391C">
            <w:rPr>
              <w:rFonts w:ascii="Times New Roman" w:hAnsi="Times New Roman" w:cs="Times New Roman"/>
              <w:color w:val="auto"/>
            </w:rPr>
            <w:fldChar w:fldCharType="begin"/>
          </w:r>
          <w:r w:rsidRPr="0056391C">
            <w:rPr>
              <w:rFonts w:ascii="Times New Roman" w:hAnsi="Times New Roman" w:cs="Times New Roman"/>
              <w:color w:val="auto"/>
            </w:rPr>
            <w:instrText xml:space="preserve"> PAGE </w:instrText>
          </w:r>
          <w:r w:rsidRPr="0056391C">
            <w:rPr>
              <w:rFonts w:ascii="Times New Roman" w:hAnsi="Times New Roman" w:cs="Times New Roman"/>
              <w:color w:val="auto"/>
            </w:rPr>
            <w:fldChar w:fldCharType="separate"/>
          </w:r>
          <w:r>
            <w:rPr>
              <w:rFonts w:ascii="Times New Roman" w:hAnsi="Times New Roman" w:cs="Times New Roman"/>
              <w:noProof/>
              <w:color w:val="auto"/>
            </w:rPr>
            <w:t>4</w:t>
          </w:r>
          <w:r w:rsidRPr="0056391C">
            <w:rPr>
              <w:rFonts w:ascii="Times New Roman" w:hAnsi="Times New Roman" w:cs="Times New Roman"/>
              <w:color w:val="auto"/>
            </w:rPr>
            <w:fldChar w:fldCharType="end"/>
          </w:r>
        </w:p>
      </w:tc>
      <w:tc>
        <w:tcPr>
          <w:tcW w:w="1134" w:type="dxa"/>
          <w:tcBorders>
            <w:top w:val="single" w:sz="12" w:space="0" w:color="auto"/>
            <w:left w:val="single" w:sz="12" w:space="0" w:color="auto"/>
            <w:bottom w:val="single" w:sz="12" w:space="0" w:color="auto"/>
          </w:tcBorders>
          <w:vAlign w:val="center"/>
        </w:tcPr>
        <w:p w:rsidR="006A15E3" w:rsidRPr="00F80D66" w:rsidRDefault="006A15E3" w:rsidP="00D108E7">
          <w:pPr>
            <w:pStyle w:val="-1"/>
            <w:framePr w:hSpace="0" w:wrap="auto" w:vAnchor="margin" w:hAnchor="text" w:xAlign="left" w:yAlign="inline"/>
            <w:rPr>
              <w:rFonts w:ascii="Times New Roman" w:hAnsi="Times New Roman" w:cs="Times New Roman"/>
              <w:color w:val="auto"/>
              <w:sz w:val="22"/>
              <w:szCs w:val="22"/>
            </w:rPr>
          </w:pPr>
        </w:p>
      </w:tc>
    </w:tr>
    <w:tr w:rsidR="006A15E3" w:rsidTr="00664BB3">
      <w:trPr>
        <w:trHeight w:hRule="exact" w:val="284"/>
      </w:trPr>
      <w:tc>
        <w:tcPr>
          <w:tcW w:w="1134" w:type="dxa"/>
          <w:gridSpan w:val="2"/>
          <w:tcBorders>
            <w:top w:val="single" w:sz="4" w:space="0" w:color="auto"/>
            <w:bottom w:val="single" w:sz="4" w:space="0" w:color="auto"/>
            <w:right w:val="single" w:sz="12" w:space="0" w:color="auto"/>
          </w:tcBorders>
        </w:tcPr>
        <w:p w:rsidR="006A15E3" w:rsidRPr="00F80D66" w:rsidRDefault="006A15E3" w:rsidP="00D108E7">
          <w:pPr>
            <w:pStyle w:val="a3"/>
            <w:rPr>
              <w:sz w:val="22"/>
              <w:szCs w:val="22"/>
            </w:rPr>
          </w:pPr>
          <w:r w:rsidRPr="00F80D66">
            <w:rPr>
              <w:sz w:val="22"/>
              <w:szCs w:val="22"/>
            </w:rPr>
            <w:t>Н. контр.</w:t>
          </w:r>
        </w:p>
      </w:tc>
      <w:tc>
        <w:tcPr>
          <w:tcW w:w="1134" w:type="dxa"/>
          <w:gridSpan w:val="2"/>
          <w:tcBorders>
            <w:top w:val="single" w:sz="4" w:space="0" w:color="auto"/>
            <w:left w:val="single" w:sz="12" w:space="0" w:color="auto"/>
            <w:bottom w:val="single" w:sz="4" w:space="0" w:color="auto"/>
            <w:right w:val="single" w:sz="12" w:space="0" w:color="auto"/>
          </w:tcBorders>
        </w:tcPr>
        <w:p w:rsidR="006A15E3" w:rsidRPr="00F80D66" w:rsidRDefault="006A15E3" w:rsidP="00D108E7">
          <w:pPr>
            <w:pStyle w:val="-2"/>
            <w:framePr w:hSpace="0" w:wrap="auto" w:vAnchor="margin" w:hAnchor="text" w:xAlign="left" w:yAlign="inline"/>
            <w:rPr>
              <w:rFonts w:ascii="Times New Roman" w:hAnsi="Times New Roman" w:cs="Times New Roman"/>
              <w:sz w:val="22"/>
              <w:szCs w:val="22"/>
            </w:rPr>
          </w:pPr>
        </w:p>
      </w:tc>
      <w:tc>
        <w:tcPr>
          <w:tcW w:w="851" w:type="dxa"/>
          <w:tcBorders>
            <w:top w:val="single" w:sz="4" w:space="0" w:color="auto"/>
            <w:left w:val="single" w:sz="12" w:space="0" w:color="auto"/>
            <w:bottom w:val="single" w:sz="4" w:space="0" w:color="auto"/>
            <w:right w:val="single" w:sz="12" w:space="0" w:color="auto"/>
          </w:tcBorders>
        </w:tcPr>
        <w:p w:rsidR="006A15E3" w:rsidRPr="00F80D66" w:rsidRDefault="006A15E3" w:rsidP="00D108E7">
          <w:pPr>
            <w:pStyle w:val="-2"/>
            <w:framePr w:hSpace="0" w:wrap="auto" w:vAnchor="margin" w:hAnchor="text" w:xAlign="left" w:yAlign="inline"/>
            <w:jc w:val="center"/>
            <w:rPr>
              <w:rFonts w:ascii="Times New Roman" w:hAnsi="Times New Roman" w:cs="Times New Roman"/>
              <w:sz w:val="22"/>
              <w:szCs w:val="22"/>
            </w:rPr>
          </w:pPr>
        </w:p>
      </w:tc>
      <w:tc>
        <w:tcPr>
          <w:tcW w:w="567" w:type="dxa"/>
          <w:tcBorders>
            <w:top w:val="single" w:sz="4" w:space="0" w:color="auto"/>
            <w:left w:val="single" w:sz="12" w:space="0" w:color="auto"/>
            <w:bottom w:val="single" w:sz="4" w:space="0" w:color="auto"/>
            <w:right w:val="single" w:sz="12" w:space="0" w:color="auto"/>
          </w:tcBorders>
          <w:vAlign w:val="center"/>
        </w:tcPr>
        <w:p w:rsidR="006A15E3" w:rsidRPr="00F80D66" w:rsidRDefault="006A15E3" w:rsidP="00D108E7">
          <w:pPr>
            <w:pStyle w:val="-2"/>
            <w:framePr w:hSpace="0" w:wrap="auto" w:vAnchor="margin" w:hAnchor="text" w:xAlign="left" w:yAlign="inline"/>
            <w:ind w:left="-142" w:right="-118"/>
            <w:jc w:val="center"/>
            <w:rPr>
              <w:rFonts w:ascii="Times New Roman" w:hAnsi="Times New Roman" w:cs="Times New Roman"/>
              <w:sz w:val="22"/>
              <w:szCs w:val="22"/>
            </w:rPr>
          </w:pPr>
        </w:p>
      </w:tc>
      <w:tc>
        <w:tcPr>
          <w:tcW w:w="3969" w:type="dxa"/>
          <w:vMerge/>
          <w:tcBorders>
            <w:top w:val="nil"/>
            <w:left w:val="single" w:sz="12" w:space="0" w:color="auto"/>
            <w:bottom w:val="single" w:sz="12" w:space="0" w:color="auto"/>
            <w:right w:val="single" w:sz="12" w:space="0" w:color="auto"/>
          </w:tcBorders>
          <w:tcMar>
            <w:left w:w="0" w:type="dxa"/>
            <w:right w:w="0" w:type="dxa"/>
          </w:tcMar>
        </w:tcPr>
        <w:p w:rsidR="006A15E3" w:rsidRPr="00F80D66" w:rsidRDefault="006A15E3" w:rsidP="00D108E7">
          <w:pPr>
            <w:pStyle w:val="a3"/>
            <w:rPr>
              <w:sz w:val="22"/>
              <w:szCs w:val="22"/>
            </w:rPr>
          </w:pPr>
        </w:p>
      </w:tc>
      <w:tc>
        <w:tcPr>
          <w:tcW w:w="2836" w:type="dxa"/>
          <w:gridSpan w:val="3"/>
          <w:vMerge w:val="restart"/>
          <w:tcBorders>
            <w:top w:val="single" w:sz="12" w:space="0" w:color="auto"/>
            <w:left w:val="single" w:sz="12" w:space="0" w:color="auto"/>
            <w:bottom w:val="nil"/>
          </w:tcBorders>
          <w:tcMar>
            <w:left w:w="0" w:type="dxa"/>
            <w:right w:w="57" w:type="dxa"/>
          </w:tcMar>
          <w:vAlign w:val="center"/>
        </w:tcPr>
        <w:p w:rsidR="006A15E3" w:rsidRDefault="006A15E3" w:rsidP="00D108E7">
          <w:pPr>
            <w:pStyle w:val="a3"/>
            <w:jc w:val="center"/>
            <w:rPr>
              <w:sz w:val="22"/>
              <w:szCs w:val="22"/>
            </w:rPr>
          </w:pPr>
          <w:r w:rsidRPr="001973D6">
            <w:rPr>
              <w:sz w:val="22"/>
              <w:szCs w:val="22"/>
            </w:rPr>
            <w:t>ООО «</w:t>
          </w:r>
          <w:r>
            <w:rPr>
              <w:sz w:val="22"/>
              <w:szCs w:val="22"/>
            </w:rPr>
            <w:t>ЦентрГрадПроект</w:t>
          </w:r>
          <w:r w:rsidRPr="001973D6">
            <w:rPr>
              <w:sz w:val="22"/>
              <w:szCs w:val="22"/>
            </w:rPr>
            <w:t>»</w:t>
          </w:r>
        </w:p>
        <w:p w:rsidR="006A15E3" w:rsidRPr="001973D6" w:rsidRDefault="006A15E3" w:rsidP="00D108E7">
          <w:pPr>
            <w:pStyle w:val="a3"/>
            <w:jc w:val="center"/>
            <w:rPr>
              <w:sz w:val="22"/>
              <w:szCs w:val="22"/>
            </w:rPr>
          </w:pPr>
          <w:r>
            <w:rPr>
              <w:sz w:val="22"/>
              <w:szCs w:val="22"/>
            </w:rPr>
            <w:t>г. Пенза</w:t>
          </w:r>
        </w:p>
      </w:tc>
    </w:tr>
    <w:tr w:rsidR="006A15E3" w:rsidTr="00CD3749">
      <w:trPr>
        <w:trHeight w:hRule="exact" w:val="255"/>
      </w:trPr>
      <w:tc>
        <w:tcPr>
          <w:tcW w:w="1134" w:type="dxa"/>
          <w:gridSpan w:val="2"/>
          <w:tcBorders>
            <w:top w:val="single" w:sz="4" w:space="0" w:color="auto"/>
            <w:bottom w:val="single" w:sz="4" w:space="0" w:color="auto"/>
            <w:right w:val="single" w:sz="12" w:space="0" w:color="auto"/>
          </w:tcBorders>
          <w:vAlign w:val="center"/>
        </w:tcPr>
        <w:p w:rsidR="006A15E3" w:rsidRPr="00F80D66" w:rsidRDefault="006A15E3" w:rsidP="00D108E7">
          <w:pPr>
            <w:pStyle w:val="a3"/>
            <w:ind w:right="-75"/>
            <w:rPr>
              <w:sz w:val="22"/>
              <w:szCs w:val="22"/>
            </w:rPr>
          </w:pPr>
        </w:p>
      </w:tc>
      <w:tc>
        <w:tcPr>
          <w:tcW w:w="1134" w:type="dxa"/>
          <w:gridSpan w:val="2"/>
          <w:tcBorders>
            <w:top w:val="single" w:sz="4" w:space="0" w:color="auto"/>
            <w:left w:val="single" w:sz="12" w:space="0" w:color="auto"/>
            <w:bottom w:val="single" w:sz="4" w:space="0" w:color="auto"/>
            <w:right w:val="single" w:sz="12" w:space="0" w:color="auto"/>
          </w:tcBorders>
        </w:tcPr>
        <w:p w:rsidR="006A15E3" w:rsidRPr="00F80D66" w:rsidRDefault="006A15E3" w:rsidP="00D108E7">
          <w:pPr>
            <w:pStyle w:val="-2"/>
            <w:framePr w:hSpace="0" w:wrap="auto" w:vAnchor="margin" w:hAnchor="text" w:xAlign="left" w:yAlign="inline"/>
            <w:jc w:val="center"/>
            <w:rPr>
              <w:rFonts w:ascii="Times New Roman" w:hAnsi="Times New Roman" w:cs="Times New Roman"/>
              <w:sz w:val="22"/>
              <w:szCs w:val="22"/>
            </w:rPr>
          </w:pPr>
        </w:p>
      </w:tc>
      <w:tc>
        <w:tcPr>
          <w:tcW w:w="851" w:type="dxa"/>
          <w:tcBorders>
            <w:top w:val="single" w:sz="4" w:space="0" w:color="auto"/>
            <w:left w:val="single" w:sz="12" w:space="0" w:color="auto"/>
            <w:bottom w:val="single" w:sz="4" w:space="0" w:color="auto"/>
            <w:right w:val="single" w:sz="12" w:space="0" w:color="auto"/>
          </w:tcBorders>
        </w:tcPr>
        <w:p w:rsidR="006A15E3" w:rsidRPr="00F80D66" w:rsidRDefault="006A15E3" w:rsidP="00D108E7">
          <w:pPr>
            <w:pStyle w:val="-2"/>
            <w:framePr w:hSpace="0" w:wrap="auto" w:vAnchor="margin" w:hAnchor="text" w:xAlign="left" w:yAlign="inline"/>
            <w:jc w:val="center"/>
            <w:rPr>
              <w:rFonts w:ascii="Times New Roman" w:hAnsi="Times New Roman" w:cs="Times New Roman"/>
              <w:sz w:val="22"/>
              <w:szCs w:val="22"/>
            </w:rPr>
          </w:pPr>
        </w:p>
      </w:tc>
      <w:tc>
        <w:tcPr>
          <w:tcW w:w="567" w:type="dxa"/>
          <w:tcBorders>
            <w:top w:val="single" w:sz="4" w:space="0" w:color="auto"/>
            <w:left w:val="single" w:sz="12" w:space="0" w:color="auto"/>
            <w:bottom w:val="single" w:sz="4" w:space="0" w:color="auto"/>
            <w:right w:val="single" w:sz="12" w:space="0" w:color="auto"/>
          </w:tcBorders>
          <w:vAlign w:val="center"/>
        </w:tcPr>
        <w:p w:rsidR="006A15E3" w:rsidRPr="002065F0" w:rsidRDefault="006A15E3" w:rsidP="00D108E7">
          <w:pPr>
            <w:pStyle w:val="-2"/>
            <w:framePr w:hSpace="0" w:wrap="auto" w:vAnchor="margin" w:hAnchor="text" w:xAlign="left" w:yAlign="inline"/>
            <w:ind w:left="-142" w:right="-118"/>
            <w:jc w:val="center"/>
            <w:rPr>
              <w:rFonts w:ascii="Times New Roman" w:hAnsi="Times New Roman" w:cs="Times New Roman"/>
              <w:sz w:val="20"/>
              <w:szCs w:val="20"/>
            </w:rPr>
          </w:pPr>
        </w:p>
      </w:tc>
      <w:tc>
        <w:tcPr>
          <w:tcW w:w="3969" w:type="dxa"/>
          <w:vMerge/>
          <w:tcBorders>
            <w:top w:val="nil"/>
            <w:left w:val="single" w:sz="12" w:space="0" w:color="auto"/>
            <w:bottom w:val="single" w:sz="12" w:space="0" w:color="auto"/>
            <w:right w:val="single" w:sz="12" w:space="0" w:color="auto"/>
          </w:tcBorders>
        </w:tcPr>
        <w:p w:rsidR="006A15E3" w:rsidRDefault="006A15E3" w:rsidP="00D108E7">
          <w:pPr>
            <w:pStyle w:val="a3"/>
          </w:pPr>
        </w:p>
      </w:tc>
      <w:tc>
        <w:tcPr>
          <w:tcW w:w="2836" w:type="dxa"/>
          <w:gridSpan w:val="3"/>
          <w:vMerge/>
          <w:tcBorders>
            <w:top w:val="nil"/>
            <w:left w:val="single" w:sz="12" w:space="0" w:color="auto"/>
            <w:bottom w:val="nil"/>
          </w:tcBorders>
        </w:tcPr>
        <w:p w:rsidR="006A15E3" w:rsidRDefault="006A15E3" w:rsidP="00D108E7">
          <w:pPr>
            <w:pStyle w:val="a3"/>
          </w:pPr>
        </w:p>
      </w:tc>
    </w:tr>
    <w:tr w:rsidR="006A15E3" w:rsidTr="00CD3749">
      <w:trPr>
        <w:trHeight w:hRule="exact" w:val="235"/>
      </w:trPr>
      <w:tc>
        <w:tcPr>
          <w:tcW w:w="1134" w:type="dxa"/>
          <w:gridSpan w:val="2"/>
          <w:tcBorders>
            <w:top w:val="single" w:sz="4" w:space="0" w:color="auto"/>
            <w:bottom w:val="single" w:sz="12" w:space="0" w:color="auto"/>
            <w:right w:val="single" w:sz="12" w:space="0" w:color="auto"/>
          </w:tcBorders>
        </w:tcPr>
        <w:p w:rsidR="006A15E3" w:rsidRPr="00F80D66" w:rsidRDefault="006A15E3" w:rsidP="00D108E7">
          <w:pPr>
            <w:pStyle w:val="a3"/>
            <w:rPr>
              <w:sz w:val="22"/>
              <w:szCs w:val="22"/>
            </w:rPr>
          </w:pPr>
        </w:p>
      </w:tc>
      <w:tc>
        <w:tcPr>
          <w:tcW w:w="1134" w:type="dxa"/>
          <w:gridSpan w:val="2"/>
          <w:tcBorders>
            <w:top w:val="single" w:sz="4" w:space="0" w:color="auto"/>
            <w:left w:val="single" w:sz="12" w:space="0" w:color="auto"/>
            <w:bottom w:val="single" w:sz="12" w:space="0" w:color="auto"/>
            <w:right w:val="single" w:sz="12" w:space="0" w:color="auto"/>
          </w:tcBorders>
        </w:tcPr>
        <w:p w:rsidR="006A15E3" w:rsidRPr="00F80D66" w:rsidRDefault="006A15E3" w:rsidP="00D108E7">
          <w:pPr>
            <w:pStyle w:val="-2"/>
            <w:framePr w:hSpace="0" w:wrap="auto" w:vAnchor="margin" w:hAnchor="text" w:xAlign="left" w:yAlign="inline"/>
            <w:rPr>
              <w:rFonts w:ascii="Times New Roman" w:hAnsi="Times New Roman" w:cs="Times New Roman"/>
              <w:sz w:val="22"/>
              <w:szCs w:val="22"/>
            </w:rPr>
          </w:pPr>
        </w:p>
      </w:tc>
      <w:tc>
        <w:tcPr>
          <w:tcW w:w="851" w:type="dxa"/>
          <w:tcBorders>
            <w:top w:val="single" w:sz="4" w:space="0" w:color="auto"/>
            <w:left w:val="single" w:sz="12" w:space="0" w:color="auto"/>
            <w:bottom w:val="single" w:sz="12" w:space="0" w:color="auto"/>
            <w:right w:val="single" w:sz="12" w:space="0" w:color="auto"/>
          </w:tcBorders>
        </w:tcPr>
        <w:p w:rsidR="006A15E3" w:rsidRPr="00A84D53" w:rsidRDefault="006A15E3" w:rsidP="00D108E7">
          <w:pPr>
            <w:pStyle w:val="-2"/>
            <w:framePr w:hSpace="0" w:wrap="auto" w:vAnchor="margin" w:hAnchor="text" w:xAlign="left" w:yAlign="inline"/>
          </w:pPr>
        </w:p>
      </w:tc>
      <w:tc>
        <w:tcPr>
          <w:tcW w:w="567" w:type="dxa"/>
          <w:tcBorders>
            <w:top w:val="single" w:sz="4" w:space="0" w:color="auto"/>
            <w:left w:val="single" w:sz="12" w:space="0" w:color="auto"/>
            <w:bottom w:val="single" w:sz="12" w:space="0" w:color="auto"/>
            <w:right w:val="single" w:sz="12" w:space="0" w:color="auto"/>
          </w:tcBorders>
        </w:tcPr>
        <w:p w:rsidR="006A15E3" w:rsidRPr="00A84D53" w:rsidRDefault="006A15E3" w:rsidP="00D108E7">
          <w:pPr>
            <w:pStyle w:val="-2"/>
            <w:framePr w:hSpace="0" w:wrap="auto" w:vAnchor="margin" w:hAnchor="text" w:xAlign="left" w:yAlign="inline"/>
          </w:pPr>
        </w:p>
      </w:tc>
      <w:tc>
        <w:tcPr>
          <w:tcW w:w="3969" w:type="dxa"/>
          <w:vMerge/>
          <w:tcBorders>
            <w:top w:val="nil"/>
            <w:left w:val="single" w:sz="12" w:space="0" w:color="auto"/>
            <w:bottom w:val="single" w:sz="12" w:space="0" w:color="auto"/>
            <w:right w:val="single" w:sz="12" w:space="0" w:color="auto"/>
          </w:tcBorders>
        </w:tcPr>
        <w:p w:rsidR="006A15E3" w:rsidRDefault="006A15E3" w:rsidP="00D108E7">
          <w:pPr>
            <w:pStyle w:val="a3"/>
          </w:pPr>
        </w:p>
      </w:tc>
      <w:tc>
        <w:tcPr>
          <w:tcW w:w="2836" w:type="dxa"/>
          <w:gridSpan w:val="3"/>
          <w:vMerge/>
          <w:tcBorders>
            <w:top w:val="nil"/>
            <w:left w:val="single" w:sz="12" w:space="0" w:color="auto"/>
            <w:bottom w:val="single" w:sz="12" w:space="0" w:color="auto"/>
          </w:tcBorders>
        </w:tcPr>
        <w:p w:rsidR="006A15E3" w:rsidRDefault="006A15E3" w:rsidP="00D108E7">
          <w:pPr>
            <w:pStyle w:val="a3"/>
          </w:pPr>
        </w:p>
      </w:tc>
    </w:tr>
  </w:tbl>
  <w:p w:rsidR="006A15E3" w:rsidRPr="00D7729B" w:rsidRDefault="006A15E3" w:rsidP="007E7C28">
    <w:pPr>
      <w:pStyle w:val="a3"/>
      <w:ind w:right="264"/>
      <w:jc w:val="center"/>
      <w:rPr>
        <w:rFonts w:ascii="Arial" w:hAnsi="Arial" w:cs="Arial"/>
      </w:rPr>
    </w:pPr>
  </w:p>
  <w:p w:rsidR="006A15E3" w:rsidRPr="008611DE" w:rsidRDefault="007F5096" w:rsidP="007E7C28">
    <w:pPr>
      <w:pStyle w:val="a3"/>
      <w:ind w:right="264"/>
      <w:jc w:val="center"/>
      <w:rPr>
        <w:rFonts w:ascii="Arial" w:hAnsi="Arial" w:cs="Arial"/>
        <w:sz w:val="16"/>
        <w:szCs w:val="16"/>
      </w:rPr>
    </w:pPr>
    <w:r>
      <w:rPr>
        <w:noProof/>
        <w:sz w:val="16"/>
        <w:szCs w:val="16"/>
      </w:rPr>
      <w:pict>
        <v:rect id="Rectangle 2" o:spid="_x0000_s2056" style="position:absolute;left:0;text-align:left;margin-left:56.7pt;margin-top:12.75pt;width:524.4pt;height:812.0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" strokeweight="1.5pt">
          <w10:wrap anchorx="page" anchory="page"/>
        </v:rect>
      </w:pict>
    </w:r>
  </w:p>
  <w:p w:rsidR="006A15E3" w:rsidRPr="00170DB3" w:rsidRDefault="006A15E3" w:rsidP="007E7C28">
    <w:pPr>
      <w:pStyle w:val="a3"/>
      <w:ind w:right="264"/>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1068"/>
        </w:tabs>
        <w:ind w:left="1068" w:hanging="360"/>
      </w:pPr>
      <w:rPr>
        <w:rFonts w:ascii="Symbol" w:hAnsi="Symbol" w:cs="OpenSymbol"/>
      </w:rPr>
    </w:lvl>
    <w:lvl w:ilvl="1">
      <w:start w:val="1"/>
      <w:numFmt w:val="bullet"/>
      <w:lvlText w:val=""/>
      <w:lvlJc w:val="left"/>
      <w:pPr>
        <w:tabs>
          <w:tab w:val="num" w:pos="1428"/>
        </w:tabs>
        <w:ind w:left="1428" w:hanging="360"/>
      </w:pPr>
      <w:rPr>
        <w:rFonts w:ascii="Symbol" w:hAnsi="Symbol" w:cs="OpenSymbol"/>
      </w:rPr>
    </w:lvl>
    <w:lvl w:ilvl="2">
      <w:start w:val="1"/>
      <w:numFmt w:val="bullet"/>
      <w:lvlText w:val=""/>
      <w:lvlJc w:val="left"/>
      <w:pPr>
        <w:tabs>
          <w:tab w:val="num" w:pos="1788"/>
        </w:tabs>
        <w:ind w:left="1788" w:hanging="360"/>
      </w:pPr>
      <w:rPr>
        <w:rFonts w:ascii="Symbol" w:hAnsi="Symbol" w:cs="OpenSymbol"/>
      </w:rPr>
    </w:lvl>
    <w:lvl w:ilvl="3">
      <w:start w:val="1"/>
      <w:numFmt w:val="bullet"/>
      <w:lvlText w:val=""/>
      <w:lvlJc w:val="left"/>
      <w:pPr>
        <w:tabs>
          <w:tab w:val="num" w:pos="2148"/>
        </w:tabs>
        <w:ind w:left="2148" w:hanging="360"/>
      </w:pPr>
      <w:rPr>
        <w:rFonts w:ascii="Symbol" w:hAnsi="Symbol" w:cs="OpenSymbol"/>
      </w:rPr>
    </w:lvl>
    <w:lvl w:ilvl="4">
      <w:start w:val="1"/>
      <w:numFmt w:val="bullet"/>
      <w:lvlText w:val=""/>
      <w:lvlJc w:val="left"/>
      <w:pPr>
        <w:tabs>
          <w:tab w:val="num" w:pos="2508"/>
        </w:tabs>
        <w:ind w:left="2508" w:hanging="360"/>
      </w:pPr>
      <w:rPr>
        <w:rFonts w:ascii="Symbol" w:hAnsi="Symbol" w:cs="OpenSymbol"/>
      </w:rPr>
    </w:lvl>
    <w:lvl w:ilvl="5">
      <w:start w:val="1"/>
      <w:numFmt w:val="bullet"/>
      <w:lvlText w:val=""/>
      <w:lvlJc w:val="left"/>
      <w:pPr>
        <w:tabs>
          <w:tab w:val="num" w:pos="2868"/>
        </w:tabs>
        <w:ind w:left="2868" w:hanging="360"/>
      </w:pPr>
      <w:rPr>
        <w:rFonts w:ascii="Symbol" w:hAnsi="Symbol" w:cs="OpenSymbol"/>
      </w:rPr>
    </w:lvl>
    <w:lvl w:ilvl="6">
      <w:start w:val="1"/>
      <w:numFmt w:val="bullet"/>
      <w:lvlText w:val=""/>
      <w:lvlJc w:val="left"/>
      <w:pPr>
        <w:tabs>
          <w:tab w:val="num" w:pos="3228"/>
        </w:tabs>
        <w:ind w:left="3228" w:hanging="360"/>
      </w:pPr>
      <w:rPr>
        <w:rFonts w:ascii="Symbol" w:hAnsi="Symbol" w:cs="OpenSymbol"/>
      </w:rPr>
    </w:lvl>
    <w:lvl w:ilvl="7">
      <w:start w:val="1"/>
      <w:numFmt w:val="bullet"/>
      <w:lvlText w:val=""/>
      <w:lvlJc w:val="left"/>
      <w:pPr>
        <w:tabs>
          <w:tab w:val="num" w:pos="3588"/>
        </w:tabs>
        <w:ind w:left="3588" w:hanging="360"/>
      </w:pPr>
      <w:rPr>
        <w:rFonts w:ascii="Symbol" w:hAnsi="Symbol" w:cs="OpenSymbol"/>
      </w:rPr>
    </w:lvl>
    <w:lvl w:ilvl="8">
      <w:start w:val="1"/>
      <w:numFmt w:val="bullet"/>
      <w:lvlText w:val=""/>
      <w:lvlJc w:val="left"/>
      <w:pPr>
        <w:tabs>
          <w:tab w:val="num" w:pos="3948"/>
        </w:tabs>
        <w:ind w:left="3948" w:hanging="360"/>
      </w:pPr>
      <w:rPr>
        <w:rFonts w:ascii="Symbol" w:hAnsi="Symbol" w:cs="OpenSymbol"/>
      </w:rPr>
    </w:lvl>
  </w:abstractNum>
  <w:abstractNum w:abstractNumId="1">
    <w:nsid w:val="021A537A"/>
    <w:multiLevelType w:val="hybridMultilevel"/>
    <w:tmpl w:val="8D461F4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2755F70"/>
    <w:multiLevelType w:val="hybridMultilevel"/>
    <w:tmpl w:val="22CA2344"/>
    <w:lvl w:ilvl="0" w:tplc="A01AA5B6">
      <w:start w:val="1"/>
      <w:numFmt w:val="bullet"/>
      <w:lvlText w:val="−"/>
      <w:lvlJc w:val="left"/>
      <w:pPr>
        <w:ind w:left="1800" w:hanging="360"/>
      </w:pPr>
      <w:rPr>
        <w:rFonts w:ascii="Courier New"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07446DD7"/>
    <w:multiLevelType w:val="hybridMultilevel"/>
    <w:tmpl w:val="9604C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930AA4"/>
    <w:multiLevelType w:val="hybridMultilevel"/>
    <w:tmpl w:val="9604C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616711"/>
    <w:multiLevelType w:val="hybridMultilevel"/>
    <w:tmpl w:val="965A71EC"/>
    <w:lvl w:ilvl="0" w:tplc="380EF9FE">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60702F"/>
    <w:multiLevelType w:val="multilevel"/>
    <w:tmpl w:val="599C169E"/>
    <w:lvl w:ilvl="0">
      <w:start w:val="1"/>
      <w:numFmt w:val="decimal"/>
      <w:lvlText w:val="%1."/>
      <w:lvlJc w:val="left"/>
      <w:pPr>
        <w:tabs>
          <w:tab w:val="num" w:pos="786"/>
        </w:tabs>
        <w:ind w:left="786"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7">
    <w:nsid w:val="0EDA036B"/>
    <w:multiLevelType w:val="hybridMultilevel"/>
    <w:tmpl w:val="7D98A258"/>
    <w:lvl w:ilvl="0" w:tplc="ED267AD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0F4A4644"/>
    <w:multiLevelType w:val="multilevel"/>
    <w:tmpl w:val="E014D8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0680F68"/>
    <w:multiLevelType w:val="hybridMultilevel"/>
    <w:tmpl w:val="754EBF7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150A5342"/>
    <w:multiLevelType w:val="hybridMultilevel"/>
    <w:tmpl w:val="A0962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221865"/>
    <w:multiLevelType w:val="multilevel"/>
    <w:tmpl w:val="FB442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6C2188"/>
    <w:multiLevelType w:val="hybridMultilevel"/>
    <w:tmpl w:val="449801FC"/>
    <w:lvl w:ilvl="0" w:tplc="ACB2D396">
      <w:start w:val="1"/>
      <w:numFmt w:val="decimal"/>
      <w:lvlText w:val="%1)"/>
      <w:lvlJc w:val="left"/>
      <w:pPr>
        <w:ind w:left="2827" w:hanging="112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29404126"/>
    <w:multiLevelType w:val="hybridMultilevel"/>
    <w:tmpl w:val="0F1043D6"/>
    <w:lvl w:ilvl="0" w:tplc="A01AA5B6">
      <w:start w:val="1"/>
      <w:numFmt w:val="bullet"/>
      <w:lvlText w:val="−"/>
      <w:lvlJc w:val="left"/>
      <w:pPr>
        <w:ind w:left="1571" w:hanging="360"/>
      </w:pPr>
      <w:rPr>
        <w:rFonts w:ascii="Courier New" w:hAnsi="Courier New"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3082225D"/>
    <w:multiLevelType w:val="hybridMultilevel"/>
    <w:tmpl w:val="3D4CF1F2"/>
    <w:lvl w:ilvl="0" w:tplc="380EF9FE">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F83396A"/>
    <w:multiLevelType w:val="hybridMultilevel"/>
    <w:tmpl w:val="3D4CF1F2"/>
    <w:lvl w:ilvl="0" w:tplc="380EF9FE">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1047984"/>
    <w:multiLevelType w:val="hybridMultilevel"/>
    <w:tmpl w:val="06FC63F6"/>
    <w:lvl w:ilvl="0" w:tplc="90E40382">
      <w:start w:val="1"/>
      <w:numFmt w:val="russianLower"/>
      <w:lvlText w:val="%1)"/>
      <w:lvlJc w:val="left"/>
      <w:pPr>
        <w:ind w:left="2827" w:hanging="112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43F96CAD"/>
    <w:multiLevelType w:val="hybridMultilevel"/>
    <w:tmpl w:val="1FCC5A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02064F8"/>
    <w:multiLevelType w:val="hybridMultilevel"/>
    <w:tmpl w:val="6F08265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6955FB"/>
    <w:multiLevelType w:val="hybridMultilevel"/>
    <w:tmpl w:val="7A9E7B8C"/>
    <w:lvl w:ilvl="0" w:tplc="A01AA5B6">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66E708D5"/>
    <w:multiLevelType w:val="hybridMultilevel"/>
    <w:tmpl w:val="F64C63C4"/>
    <w:lvl w:ilvl="0" w:tplc="380EF9FE">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DB19E6"/>
    <w:multiLevelType w:val="hybridMultilevel"/>
    <w:tmpl w:val="94D098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27300B1"/>
    <w:multiLevelType w:val="hybridMultilevel"/>
    <w:tmpl w:val="7592052E"/>
    <w:lvl w:ilvl="0" w:tplc="A01AA5B6">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79DE0C22"/>
    <w:multiLevelType w:val="hybridMultilevel"/>
    <w:tmpl w:val="9604C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045169"/>
    <w:multiLevelType w:val="hybridMultilevel"/>
    <w:tmpl w:val="A5D8B8EE"/>
    <w:lvl w:ilvl="0" w:tplc="ACB2D396">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num>
  <w:num w:numId="2">
    <w:abstractNumId w:val="13"/>
  </w:num>
  <w:num w:numId="3">
    <w:abstractNumId w:val="22"/>
  </w:num>
  <w:num w:numId="4">
    <w:abstractNumId w:val="0"/>
  </w:num>
  <w:num w:numId="5">
    <w:abstractNumId w:val="2"/>
  </w:num>
  <w:num w:numId="6">
    <w:abstractNumId w:val="1"/>
  </w:num>
  <w:num w:numId="7">
    <w:abstractNumId w:val="19"/>
  </w:num>
  <w:num w:numId="8">
    <w:abstractNumId w:val="9"/>
  </w:num>
  <w:num w:numId="9">
    <w:abstractNumId w:val="24"/>
  </w:num>
  <w:num w:numId="10">
    <w:abstractNumId w:val="12"/>
  </w:num>
  <w:num w:numId="11">
    <w:abstractNumId w:val="16"/>
  </w:num>
  <w:num w:numId="12">
    <w:abstractNumId w:val="11"/>
  </w:num>
  <w:num w:numId="13">
    <w:abstractNumId w:val="8"/>
  </w:num>
  <w:num w:numId="14">
    <w:abstractNumId w:val="6"/>
  </w:num>
  <w:num w:numId="15">
    <w:abstractNumId w:val="3"/>
  </w:num>
  <w:num w:numId="16">
    <w:abstractNumId w:val="14"/>
  </w:num>
  <w:num w:numId="17">
    <w:abstractNumId w:val="21"/>
  </w:num>
  <w:num w:numId="18">
    <w:abstractNumId w:val="17"/>
  </w:num>
  <w:num w:numId="19">
    <w:abstractNumId w:val="10"/>
  </w:num>
  <w:num w:numId="20">
    <w:abstractNumId w:val="15"/>
  </w:num>
  <w:num w:numId="21">
    <w:abstractNumId w:val="20"/>
  </w:num>
  <w:num w:numId="22">
    <w:abstractNumId w:val="5"/>
  </w:num>
  <w:num w:numId="23">
    <w:abstractNumId w:val="23"/>
  </w:num>
  <w:num w:numId="24">
    <w:abstractNumId w:val="4"/>
  </w:num>
  <w:num w:numId="2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00"/>
  <w:drawingGridVerticalSpacing w:val="57"/>
  <w:displayHorizontalDrawingGridEvery w:val="2"/>
  <w:displayVerticalDrawingGridEvery w:val="5"/>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976CC"/>
    <w:rsid w:val="00000091"/>
    <w:rsid w:val="0000083F"/>
    <w:rsid w:val="0000138F"/>
    <w:rsid w:val="00001847"/>
    <w:rsid w:val="00003E76"/>
    <w:rsid w:val="00004176"/>
    <w:rsid w:val="0000468D"/>
    <w:rsid w:val="000046E7"/>
    <w:rsid w:val="00004D72"/>
    <w:rsid w:val="00004E55"/>
    <w:rsid w:val="00006DFA"/>
    <w:rsid w:val="0000738D"/>
    <w:rsid w:val="0000790E"/>
    <w:rsid w:val="00007B41"/>
    <w:rsid w:val="00011805"/>
    <w:rsid w:val="000118A9"/>
    <w:rsid w:val="00011A50"/>
    <w:rsid w:val="00012288"/>
    <w:rsid w:val="00013238"/>
    <w:rsid w:val="00013A79"/>
    <w:rsid w:val="00013ACC"/>
    <w:rsid w:val="000158FA"/>
    <w:rsid w:val="00016079"/>
    <w:rsid w:val="00016401"/>
    <w:rsid w:val="0001664E"/>
    <w:rsid w:val="00016670"/>
    <w:rsid w:val="000166F8"/>
    <w:rsid w:val="00016F60"/>
    <w:rsid w:val="00017B04"/>
    <w:rsid w:val="00017F7A"/>
    <w:rsid w:val="000202B8"/>
    <w:rsid w:val="000205FB"/>
    <w:rsid w:val="00020E39"/>
    <w:rsid w:val="00021276"/>
    <w:rsid w:val="000214E7"/>
    <w:rsid w:val="00021F02"/>
    <w:rsid w:val="00022231"/>
    <w:rsid w:val="00022624"/>
    <w:rsid w:val="00022B0D"/>
    <w:rsid w:val="000232DC"/>
    <w:rsid w:val="00023E38"/>
    <w:rsid w:val="000245DC"/>
    <w:rsid w:val="00024BBA"/>
    <w:rsid w:val="00024C50"/>
    <w:rsid w:val="00024D1B"/>
    <w:rsid w:val="0002503D"/>
    <w:rsid w:val="000257E6"/>
    <w:rsid w:val="00025F3B"/>
    <w:rsid w:val="00026BB0"/>
    <w:rsid w:val="000306B0"/>
    <w:rsid w:val="00030FE5"/>
    <w:rsid w:val="000311E5"/>
    <w:rsid w:val="000322AE"/>
    <w:rsid w:val="00032DE6"/>
    <w:rsid w:val="00032F84"/>
    <w:rsid w:val="00033654"/>
    <w:rsid w:val="00034460"/>
    <w:rsid w:val="000347B6"/>
    <w:rsid w:val="000356EA"/>
    <w:rsid w:val="00035901"/>
    <w:rsid w:val="0003778E"/>
    <w:rsid w:val="000403EF"/>
    <w:rsid w:val="000418A8"/>
    <w:rsid w:val="0004310C"/>
    <w:rsid w:val="00043AA1"/>
    <w:rsid w:val="00043CC9"/>
    <w:rsid w:val="00043E5B"/>
    <w:rsid w:val="00045E7C"/>
    <w:rsid w:val="000464DC"/>
    <w:rsid w:val="0004692D"/>
    <w:rsid w:val="00047013"/>
    <w:rsid w:val="00047483"/>
    <w:rsid w:val="000527CB"/>
    <w:rsid w:val="00052FF8"/>
    <w:rsid w:val="00053454"/>
    <w:rsid w:val="00053824"/>
    <w:rsid w:val="000547EA"/>
    <w:rsid w:val="000549E6"/>
    <w:rsid w:val="00054CD9"/>
    <w:rsid w:val="00054F08"/>
    <w:rsid w:val="00056023"/>
    <w:rsid w:val="00056085"/>
    <w:rsid w:val="00056105"/>
    <w:rsid w:val="00061265"/>
    <w:rsid w:val="00061CBC"/>
    <w:rsid w:val="0006316B"/>
    <w:rsid w:val="000631EB"/>
    <w:rsid w:val="000648B3"/>
    <w:rsid w:val="000663F1"/>
    <w:rsid w:val="0006754B"/>
    <w:rsid w:val="0007004F"/>
    <w:rsid w:val="00070352"/>
    <w:rsid w:val="00070A5D"/>
    <w:rsid w:val="00072106"/>
    <w:rsid w:val="0007314C"/>
    <w:rsid w:val="00073200"/>
    <w:rsid w:val="00073368"/>
    <w:rsid w:val="000747E6"/>
    <w:rsid w:val="00075513"/>
    <w:rsid w:val="00075778"/>
    <w:rsid w:val="000759F3"/>
    <w:rsid w:val="00076452"/>
    <w:rsid w:val="00076CFA"/>
    <w:rsid w:val="000779C9"/>
    <w:rsid w:val="00081D07"/>
    <w:rsid w:val="00081D45"/>
    <w:rsid w:val="00081F9F"/>
    <w:rsid w:val="00082F3A"/>
    <w:rsid w:val="00084CE0"/>
    <w:rsid w:val="0008544B"/>
    <w:rsid w:val="000855F6"/>
    <w:rsid w:val="00085899"/>
    <w:rsid w:val="00086661"/>
    <w:rsid w:val="00086983"/>
    <w:rsid w:val="000909B1"/>
    <w:rsid w:val="00090B3B"/>
    <w:rsid w:val="00091DBE"/>
    <w:rsid w:val="000922FE"/>
    <w:rsid w:val="0009234E"/>
    <w:rsid w:val="0009320C"/>
    <w:rsid w:val="00093668"/>
    <w:rsid w:val="0009383C"/>
    <w:rsid w:val="00094D52"/>
    <w:rsid w:val="00094D73"/>
    <w:rsid w:val="00094FF3"/>
    <w:rsid w:val="0009668F"/>
    <w:rsid w:val="000966AC"/>
    <w:rsid w:val="00096FF2"/>
    <w:rsid w:val="000A1153"/>
    <w:rsid w:val="000A1B7B"/>
    <w:rsid w:val="000A1BD1"/>
    <w:rsid w:val="000A2131"/>
    <w:rsid w:val="000A3310"/>
    <w:rsid w:val="000A4BF8"/>
    <w:rsid w:val="000A55D4"/>
    <w:rsid w:val="000A6751"/>
    <w:rsid w:val="000A6B56"/>
    <w:rsid w:val="000A6E7A"/>
    <w:rsid w:val="000A71FA"/>
    <w:rsid w:val="000A7453"/>
    <w:rsid w:val="000B0596"/>
    <w:rsid w:val="000B3B08"/>
    <w:rsid w:val="000B4355"/>
    <w:rsid w:val="000B605B"/>
    <w:rsid w:val="000B73B7"/>
    <w:rsid w:val="000C0F62"/>
    <w:rsid w:val="000C3A0C"/>
    <w:rsid w:val="000C5430"/>
    <w:rsid w:val="000C5C4E"/>
    <w:rsid w:val="000C5C63"/>
    <w:rsid w:val="000C5CD4"/>
    <w:rsid w:val="000D123F"/>
    <w:rsid w:val="000D20F0"/>
    <w:rsid w:val="000D33AA"/>
    <w:rsid w:val="000D42F3"/>
    <w:rsid w:val="000D5A74"/>
    <w:rsid w:val="000D5DA0"/>
    <w:rsid w:val="000E01E7"/>
    <w:rsid w:val="000E0DFE"/>
    <w:rsid w:val="000E2890"/>
    <w:rsid w:val="000E31C0"/>
    <w:rsid w:val="000E31D2"/>
    <w:rsid w:val="000E4AA5"/>
    <w:rsid w:val="000E5092"/>
    <w:rsid w:val="000E5869"/>
    <w:rsid w:val="000E731E"/>
    <w:rsid w:val="000E74A2"/>
    <w:rsid w:val="000F09B6"/>
    <w:rsid w:val="000F1042"/>
    <w:rsid w:val="000F2430"/>
    <w:rsid w:val="000F2B3B"/>
    <w:rsid w:val="000F3396"/>
    <w:rsid w:val="000F4457"/>
    <w:rsid w:val="000F4EBC"/>
    <w:rsid w:val="000F5310"/>
    <w:rsid w:val="000F6866"/>
    <w:rsid w:val="000F6A31"/>
    <w:rsid w:val="000F7A03"/>
    <w:rsid w:val="00100851"/>
    <w:rsid w:val="00100C5B"/>
    <w:rsid w:val="001027BF"/>
    <w:rsid w:val="00103251"/>
    <w:rsid w:val="0010385C"/>
    <w:rsid w:val="00104108"/>
    <w:rsid w:val="00104DBF"/>
    <w:rsid w:val="00104F48"/>
    <w:rsid w:val="0010596C"/>
    <w:rsid w:val="00106DDA"/>
    <w:rsid w:val="00106E61"/>
    <w:rsid w:val="00107C4A"/>
    <w:rsid w:val="00111550"/>
    <w:rsid w:val="00111D43"/>
    <w:rsid w:val="0011242A"/>
    <w:rsid w:val="001136B2"/>
    <w:rsid w:val="001137D3"/>
    <w:rsid w:val="00113FBA"/>
    <w:rsid w:val="001145EE"/>
    <w:rsid w:val="00114CF4"/>
    <w:rsid w:val="00115925"/>
    <w:rsid w:val="00115E49"/>
    <w:rsid w:val="001178F6"/>
    <w:rsid w:val="00117F07"/>
    <w:rsid w:val="00120B13"/>
    <w:rsid w:val="00121D08"/>
    <w:rsid w:val="00122351"/>
    <w:rsid w:val="00124C59"/>
    <w:rsid w:val="00124ED1"/>
    <w:rsid w:val="00125907"/>
    <w:rsid w:val="00126892"/>
    <w:rsid w:val="00130511"/>
    <w:rsid w:val="0013115D"/>
    <w:rsid w:val="001317EF"/>
    <w:rsid w:val="00131941"/>
    <w:rsid w:val="001342A3"/>
    <w:rsid w:val="00134740"/>
    <w:rsid w:val="00134FEC"/>
    <w:rsid w:val="00135701"/>
    <w:rsid w:val="001362B0"/>
    <w:rsid w:val="00136ABA"/>
    <w:rsid w:val="00137CE2"/>
    <w:rsid w:val="0014148F"/>
    <w:rsid w:val="00142256"/>
    <w:rsid w:val="001448D6"/>
    <w:rsid w:val="001462EE"/>
    <w:rsid w:val="0014672F"/>
    <w:rsid w:val="00147D40"/>
    <w:rsid w:val="0015012C"/>
    <w:rsid w:val="001501B5"/>
    <w:rsid w:val="00150AF6"/>
    <w:rsid w:val="001540C2"/>
    <w:rsid w:val="00154578"/>
    <w:rsid w:val="001546C5"/>
    <w:rsid w:val="00154E57"/>
    <w:rsid w:val="0015583A"/>
    <w:rsid w:val="0015607E"/>
    <w:rsid w:val="00156DC7"/>
    <w:rsid w:val="00157C22"/>
    <w:rsid w:val="001600C2"/>
    <w:rsid w:val="001603D2"/>
    <w:rsid w:val="0016096B"/>
    <w:rsid w:val="00161F6F"/>
    <w:rsid w:val="0016217E"/>
    <w:rsid w:val="001622FE"/>
    <w:rsid w:val="00162CC7"/>
    <w:rsid w:val="001633A7"/>
    <w:rsid w:val="00163773"/>
    <w:rsid w:val="00163971"/>
    <w:rsid w:val="00163B4E"/>
    <w:rsid w:val="00164943"/>
    <w:rsid w:val="00164B83"/>
    <w:rsid w:val="00164CC3"/>
    <w:rsid w:val="001656DD"/>
    <w:rsid w:val="00166937"/>
    <w:rsid w:val="00166FE8"/>
    <w:rsid w:val="00167635"/>
    <w:rsid w:val="00167AF0"/>
    <w:rsid w:val="00167C8C"/>
    <w:rsid w:val="00167D11"/>
    <w:rsid w:val="00170BAC"/>
    <w:rsid w:val="00170DB3"/>
    <w:rsid w:val="00171E7A"/>
    <w:rsid w:val="0017212B"/>
    <w:rsid w:val="00172ADB"/>
    <w:rsid w:val="0017355C"/>
    <w:rsid w:val="00174B34"/>
    <w:rsid w:val="00174F89"/>
    <w:rsid w:val="00176256"/>
    <w:rsid w:val="00177945"/>
    <w:rsid w:val="00180189"/>
    <w:rsid w:val="00181D81"/>
    <w:rsid w:val="00181D85"/>
    <w:rsid w:val="00182EEE"/>
    <w:rsid w:val="00183E6B"/>
    <w:rsid w:val="00184B86"/>
    <w:rsid w:val="001861AF"/>
    <w:rsid w:val="00186C53"/>
    <w:rsid w:val="00186C6E"/>
    <w:rsid w:val="001901FE"/>
    <w:rsid w:val="00191807"/>
    <w:rsid w:val="001918EF"/>
    <w:rsid w:val="00191906"/>
    <w:rsid w:val="00191F3C"/>
    <w:rsid w:val="00192777"/>
    <w:rsid w:val="00192FDA"/>
    <w:rsid w:val="00193A77"/>
    <w:rsid w:val="0019494B"/>
    <w:rsid w:val="00195427"/>
    <w:rsid w:val="00196224"/>
    <w:rsid w:val="001965C1"/>
    <w:rsid w:val="001970C8"/>
    <w:rsid w:val="001973D6"/>
    <w:rsid w:val="00197634"/>
    <w:rsid w:val="001A00FD"/>
    <w:rsid w:val="001A0AA2"/>
    <w:rsid w:val="001A11F0"/>
    <w:rsid w:val="001A1B26"/>
    <w:rsid w:val="001A1B52"/>
    <w:rsid w:val="001A237B"/>
    <w:rsid w:val="001A24D0"/>
    <w:rsid w:val="001A2E0D"/>
    <w:rsid w:val="001A395B"/>
    <w:rsid w:val="001A3A1C"/>
    <w:rsid w:val="001A3EF7"/>
    <w:rsid w:val="001A4AA9"/>
    <w:rsid w:val="001A5534"/>
    <w:rsid w:val="001A5A18"/>
    <w:rsid w:val="001A655F"/>
    <w:rsid w:val="001A661A"/>
    <w:rsid w:val="001A7862"/>
    <w:rsid w:val="001B1615"/>
    <w:rsid w:val="001B18D3"/>
    <w:rsid w:val="001B1D14"/>
    <w:rsid w:val="001B2729"/>
    <w:rsid w:val="001B2AE6"/>
    <w:rsid w:val="001B3151"/>
    <w:rsid w:val="001B3BD0"/>
    <w:rsid w:val="001B3C06"/>
    <w:rsid w:val="001B3D0B"/>
    <w:rsid w:val="001B4A9F"/>
    <w:rsid w:val="001B5E8D"/>
    <w:rsid w:val="001B7315"/>
    <w:rsid w:val="001B750D"/>
    <w:rsid w:val="001B7CFA"/>
    <w:rsid w:val="001B7E9A"/>
    <w:rsid w:val="001B7FD9"/>
    <w:rsid w:val="001C11F5"/>
    <w:rsid w:val="001C1898"/>
    <w:rsid w:val="001C21F2"/>
    <w:rsid w:val="001C27A9"/>
    <w:rsid w:val="001C2EA1"/>
    <w:rsid w:val="001C4889"/>
    <w:rsid w:val="001C4CF1"/>
    <w:rsid w:val="001C4F2E"/>
    <w:rsid w:val="001C5314"/>
    <w:rsid w:val="001C5CAC"/>
    <w:rsid w:val="001D09D0"/>
    <w:rsid w:val="001D1600"/>
    <w:rsid w:val="001D229A"/>
    <w:rsid w:val="001D2C31"/>
    <w:rsid w:val="001D3C2F"/>
    <w:rsid w:val="001D4346"/>
    <w:rsid w:val="001D4884"/>
    <w:rsid w:val="001D646E"/>
    <w:rsid w:val="001D73E5"/>
    <w:rsid w:val="001D79F6"/>
    <w:rsid w:val="001D7DC4"/>
    <w:rsid w:val="001E020F"/>
    <w:rsid w:val="001E0529"/>
    <w:rsid w:val="001E061C"/>
    <w:rsid w:val="001E06E8"/>
    <w:rsid w:val="001E16A1"/>
    <w:rsid w:val="001E2EBE"/>
    <w:rsid w:val="001E45B5"/>
    <w:rsid w:val="001E5040"/>
    <w:rsid w:val="001E65F0"/>
    <w:rsid w:val="001E734F"/>
    <w:rsid w:val="001E7D2F"/>
    <w:rsid w:val="001F046B"/>
    <w:rsid w:val="001F09A6"/>
    <w:rsid w:val="001F1ACA"/>
    <w:rsid w:val="001F2C05"/>
    <w:rsid w:val="001F4152"/>
    <w:rsid w:val="001F637C"/>
    <w:rsid w:val="001F756C"/>
    <w:rsid w:val="00200AA9"/>
    <w:rsid w:val="002010DD"/>
    <w:rsid w:val="00201BBD"/>
    <w:rsid w:val="0020212E"/>
    <w:rsid w:val="00203D0E"/>
    <w:rsid w:val="00203F39"/>
    <w:rsid w:val="00204868"/>
    <w:rsid w:val="002054D6"/>
    <w:rsid w:val="002054F2"/>
    <w:rsid w:val="002065F0"/>
    <w:rsid w:val="00206E2B"/>
    <w:rsid w:val="002074D3"/>
    <w:rsid w:val="002076F5"/>
    <w:rsid w:val="002114A2"/>
    <w:rsid w:val="00211C00"/>
    <w:rsid w:val="002125DC"/>
    <w:rsid w:val="002134A3"/>
    <w:rsid w:val="00213E3F"/>
    <w:rsid w:val="002147D5"/>
    <w:rsid w:val="002158BC"/>
    <w:rsid w:val="0021680C"/>
    <w:rsid w:val="002172F2"/>
    <w:rsid w:val="00217C48"/>
    <w:rsid w:val="00220983"/>
    <w:rsid w:val="00221146"/>
    <w:rsid w:val="00221883"/>
    <w:rsid w:val="00221D7A"/>
    <w:rsid w:val="0022283E"/>
    <w:rsid w:val="0022413F"/>
    <w:rsid w:val="00224168"/>
    <w:rsid w:val="002255DB"/>
    <w:rsid w:val="0022669F"/>
    <w:rsid w:val="00226941"/>
    <w:rsid w:val="00227540"/>
    <w:rsid w:val="0023000B"/>
    <w:rsid w:val="00230488"/>
    <w:rsid w:val="00231571"/>
    <w:rsid w:val="00231AFA"/>
    <w:rsid w:val="00231CC3"/>
    <w:rsid w:val="0023335E"/>
    <w:rsid w:val="00235836"/>
    <w:rsid w:val="00235B8E"/>
    <w:rsid w:val="00235CA7"/>
    <w:rsid w:val="0023677A"/>
    <w:rsid w:val="002369CD"/>
    <w:rsid w:val="002369E0"/>
    <w:rsid w:val="002371B1"/>
    <w:rsid w:val="00237A40"/>
    <w:rsid w:val="002414EA"/>
    <w:rsid w:val="00241566"/>
    <w:rsid w:val="00241C84"/>
    <w:rsid w:val="002423FA"/>
    <w:rsid w:val="00242F98"/>
    <w:rsid w:val="00243271"/>
    <w:rsid w:val="002437ED"/>
    <w:rsid w:val="00243AF8"/>
    <w:rsid w:val="00244932"/>
    <w:rsid w:val="00244FC0"/>
    <w:rsid w:val="0024550C"/>
    <w:rsid w:val="00245610"/>
    <w:rsid w:val="002459BB"/>
    <w:rsid w:val="002459C0"/>
    <w:rsid w:val="002459C5"/>
    <w:rsid w:val="00246048"/>
    <w:rsid w:val="00246451"/>
    <w:rsid w:val="00246E15"/>
    <w:rsid w:val="00246F94"/>
    <w:rsid w:val="002500A4"/>
    <w:rsid w:val="002521BC"/>
    <w:rsid w:val="00253FA7"/>
    <w:rsid w:val="002542E6"/>
    <w:rsid w:val="0025453A"/>
    <w:rsid w:val="0025644E"/>
    <w:rsid w:val="00256E59"/>
    <w:rsid w:val="002607C7"/>
    <w:rsid w:val="002609A1"/>
    <w:rsid w:val="00262676"/>
    <w:rsid w:val="0026320A"/>
    <w:rsid w:val="002633A2"/>
    <w:rsid w:val="00265BA1"/>
    <w:rsid w:val="00266B89"/>
    <w:rsid w:val="00270AD7"/>
    <w:rsid w:val="00272425"/>
    <w:rsid w:val="002725D1"/>
    <w:rsid w:val="00274ADB"/>
    <w:rsid w:val="00274EE6"/>
    <w:rsid w:val="00275772"/>
    <w:rsid w:val="002760E7"/>
    <w:rsid w:val="00276933"/>
    <w:rsid w:val="00277844"/>
    <w:rsid w:val="00277ABA"/>
    <w:rsid w:val="002803C5"/>
    <w:rsid w:val="00280B48"/>
    <w:rsid w:val="00281F35"/>
    <w:rsid w:val="002820CF"/>
    <w:rsid w:val="00283502"/>
    <w:rsid w:val="00283D0F"/>
    <w:rsid w:val="00284130"/>
    <w:rsid w:val="0028494B"/>
    <w:rsid w:val="0028590F"/>
    <w:rsid w:val="00286BC9"/>
    <w:rsid w:val="00287A97"/>
    <w:rsid w:val="00290252"/>
    <w:rsid w:val="00290B45"/>
    <w:rsid w:val="00290D6D"/>
    <w:rsid w:val="00291457"/>
    <w:rsid w:val="00291F0D"/>
    <w:rsid w:val="00291F47"/>
    <w:rsid w:val="002922A8"/>
    <w:rsid w:val="00294157"/>
    <w:rsid w:val="00294463"/>
    <w:rsid w:val="00294A74"/>
    <w:rsid w:val="00295396"/>
    <w:rsid w:val="00295535"/>
    <w:rsid w:val="00296B46"/>
    <w:rsid w:val="002970C4"/>
    <w:rsid w:val="00297152"/>
    <w:rsid w:val="00297314"/>
    <w:rsid w:val="002975F9"/>
    <w:rsid w:val="0029783B"/>
    <w:rsid w:val="002A0CB2"/>
    <w:rsid w:val="002A1A8A"/>
    <w:rsid w:val="002A1DCD"/>
    <w:rsid w:val="002A2087"/>
    <w:rsid w:val="002A2C92"/>
    <w:rsid w:val="002A2F07"/>
    <w:rsid w:val="002A40E2"/>
    <w:rsid w:val="002A532A"/>
    <w:rsid w:val="002A5361"/>
    <w:rsid w:val="002A58DA"/>
    <w:rsid w:val="002A6626"/>
    <w:rsid w:val="002A6A46"/>
    <w:rsid w:val="002A7F09"/>
    <w:rsid w:val="002B0A8F"/>
    <w:rsid w:val="002B0AAD"/>
    <w:rsid w:val="002B146B"/>
    <w:rsid w:val="002B1CC7"/>
    <w:rsid w:val="002B1E98"/>
    <w:rsid w:val="002B2890"/>
    <w:rsid w:val="002B289F"/>
    <w:rsid w:val="002B4248"/>
    <w:rsid w:val="002B447B"/>
    <w:rsid w:val="002B5761"/>
    <w:rsid w:val="002B58FE"/>
    <w:rsid w:val="002B7728"/>
    <w:rsid w:val="002C0EAE"/>
    <w:rsid w:val="002C1677"/>
    <w:rsid w:val="002C2346"/>
    <w:rsid w:val="002C25B7"/>
    <w:rsid w:val="002C2B7C"/>
    <w:rsid w:val="002C2F54"/>
    <w:rsid w:val="002C30F2"/>
    <w:rsid w:val="002C37A3"/>
    <w:rsid w:val="002C3D06"/>
    <w:rsid w:val="002C47AE"/>
    <w:rsid w:val="002C5B9F"/>
    <w:rsid w:val="002C6262"/>
    <w:rsid w:val="002C633A"/>
    <w:rsid w:val="002C74A6"/>
    <w:rsid w:val="002C7F26"/>
    <w:rsid w:val="002D0F79"/>
    <w:rsid w:val="002D26B4"/>
    <w:rsid w:val="002D26CB"/>
    <w:rsid w:val="002D2D25"/>
    <w:rsid w:val="002D3019"/>
    <w:rsid w:val="002D5D0C"/>
    <w:rsid w:val="002D7EA5"/>
    <w:rsid w:val="002E0705"/>
    <w:rsid w:val="002E1295"/>
    <w:rsid w:val="002E2505"/>
    <w:rsid w:val="002E2FF0"/>
    <w:rsid w:val="002E30A2"/>
    <w:rsid w:val="002E5079"/>
    <w:rsid w:val="002E5670"/>
    <w:rsid w:val="002E5933"/>
    <w:rsid w:val="002E6244"/>
    <w:rsid w:val="002E6506"/>
    <w:rsid w:val="002E6ACE"/>
    <w:rsid w:val="002E7832"/>
    <w:rsid w:val="002F00F8"/>
    <w:rsid w:val="002F0CFC"/>
    <w:rsid w:val="002F123A"/>
    <w:rsid w:val="002F21BC"/>
    <w:rsid w:val="002F32E7"/>
    <w:rsid w:val="002F35F5"/>
    <w:rsid w:val="002F4B07"/>
    <w:rsid w:val="002F6C65"/>
    <w:rsid w:val="002F6E07"/>
    <w:rsid w:val="002F7910"/>
    <w:rsid w:val="002F7A02"/>
    <w:rsid w:val="002F7D49"/>
    <w:rsid w:val="0030145D"/>
    <w:rsid w:val="00301842"/>
    <w:rsid w:val="00301A29"/>
    <w:rsid w:val="00302856"/>
    <w:rsid w:val="003044D9"/>
    <w:rsid w:val="00304A6F"/>
    <w:rsid w:val="00306100"/>
    <w:rsid w:val="00306732"/>
    <w:rsid w:val="003070A3"/>
    <w:rsid w:val="00310FDE"/>
    <w:rsid w:val="00311018"/>
    <w:rsid w:val="00311A0C"/>
    <w:rsid w:val="00314694"/>
    <w:rsid w:val="003146E1"/>
    <w:rsid w:val="00316FB3"/>
    <w:rsid w:val="00317440"/>
    <w:rsid w:val="00317D24"/>
    <w:rsid w:val="003221DC"/>
    <w:rsid w:val="00322660"/>
    <w:rsid w:val="00322B5A"/>
    <w:rsid w:val="003236C5"/>
    <w:rsid w:val="00323912"/>
    <w:rsid w:val="00325A1E"/>
    <w:rsid w:val="00325E78"/>
    <w:rsid w:val="003273A1"/>
    <w:rsid w:val="0032757D"/>
    <w:rsid w:val="003276DD"/>
    <w:rsid w:val="003279D5"/>
    <w:rsid w:val="003317A0"/>
    <w:rsid w:val="00331EFA"/>
    <w:rsid w:val="00332026"/>
    <w:rsid w:val="00332A37"/>
    <w:rsid w:val="00332EC8"/>
    <w:rsid w:val="003339C2"/>
    <w:rsid w:val="00333CA7"/>
    <w:rsid w:val="00333DBC"/>
    <w:rsid w:val="003355B5"/>
    <w:rsid w:val="00335D6D"/>
    <w:rsid w:val="00335D7C"/>
    <w:rsid w:val="00336945"/>
    <w:rsid w:val="00336A7D"/>
    <w:rsid w:val="00337CCF"/>
    <w:rsid w:val="00343034"/>
    <w:rsid w:val="003432FF"/>
    <w:rsid w:val="003441E8"/>
    <w:rsid w:val="00344BBE"/>
    <w:rsid w:val="00345A8A"/>
    <w:rsid w:val="00346237"/>
    <w:rsid w:val="00346898"/>
    <w:rsid w:val="003504B3"/>
    <w:rsid w:val="00350741"/>
    <w:rsid w:val="0035298B"/>
    <w:rsid w:val="00352E0D"/>
    <w:rsid w:val="0035322C"/>
    <w:rsid w:val="00355048"/>
    <w:rsid w:val="0035585E"/>
    <w:rsid w:val="00355A99"/>
    <w:rsid w:val="003601E5"/>
    <w:rsid w:val="00361169"/>
    <w:rsid w:val="0036152E"/>
    <w:rsid w:val="0036255D"/>
    <w:rsid w:val="00362859"/>
    <w:rsid w:val="003636D1"/>
    <w:rsid w:val="00363742"/>
    <w:rsid w:val="00365A06"/>
    <w:rsid w:val="003662BE"/>
    <w:rsid w:val="003705B9"/>
    <w:rsid w:val="0037123B"/>
    <w:rsid w:val="003715BA"/>
    <w:rsid w:val="00371D74"/>
    <w:rsid w:val="00372082"/>
    <w:rsid w:val="00372394"/>
    <w:rsid w:val="003728F9"/>
    <w:rsid w:val="00372DAF"/>
    <w:rsid w:val="00373A3A"/>
    <w:rsid w:val="00374DE0"/>
    <w:rsid w:val="00374FCE"/>
    <w:rsid w:val="0037574D"/>
    <w:rsid w:val="0037579B"/>
    <w:rsid w:val="00377C2B"/>
    <w:rsid w:val="00377CF6"/>
    <w:rsid w:val="00380471"/>
    <w:rsid w:val="0038152A"/>
    <w:rsid w:val="00381EDD"/>
    <w:rsid w:val="00383180"/>
    <w:rsid w:val="003847AD"/>
    <w:rsid w:val="0038524C"/>
    <w:rsid w:val="00385350"/>
    <w:rsid w:val="00385520"/>
    <w:rsid w:val="003857C4"/>
    <w:rsid w:val="00386D39"/>
    <w:rsid w:val="00387628"/>
    <w:rsid w:val="00391121"/>
    <w:rsid w:val="00391EBD"/>
    <w:rsid w:val="00391F07"/>
    <w:rsid w:val="0039302C"/>
    <w:rsid w:val="003937C9"/>
    <w:rsid w:val="00393A52"/>
    <w:rsid w:val="00393E73"/>
    <w:rsid w:val="0039441A"/>
    <w:rsid w:val="003A1D35"/>
    <w:rsid w:val="003A2475"/>
    <w:rsid w:val="003A2938"/>
    <w:rsid w:val="003A4920"/>
    <w:rsid w:val="003A4EFB"/>
    <w:rsid w:val="003A5122"/>
    <w:rsid w:val="003A68B1"/>
    <w:rsid w:val="003A6C9E"/>
    <w:rsid w:val="003A6D39"/>
    <w:rsid w:val="003B02DC"/>
    <w:rsid w:val="003B0772"/>
    <w:rsid w:val="003B07C7"/>
    <w:rsid w:val="003B6238"/>
    <w:rsid w:val="003B6473"/>
    <w:rsid w:val="003B790D"/>
    <w:rsid w:val="003C1B15"/>
    <w:rsid w:val="003C20D3"/>
    <w:rsid w:val="003C23FE"/>
    <w:rsid w:val="003C2403"/>
    <w:rsid w:val="003C29F0"/>
    <w:rsid w:val="003C3876"/>
    <w:rsid w:val="003C3AF7"/>
    <w:rsid w:val="003C55F4"/>
    <w:rsid w:val="003C5683"/>
    <w:rsid w:val="003C6AE1"/>
    <w:rsid w:val="003C6C22"/>
    <w:rsid w:val="003C6FF4"/>
    <w:rsid w:val="003C790F"/>
    <w:rsid w:val="003D10CC"/>
    <w:rsid w:val="003D1324"/>
    <w:rsid w:val="003D21A4"/>
    <w:rsid w:val="003D286B"/>
    <w:rsid w:val="003D3C64"/>
    <w:rsid w:val="003D3CC3"/>
    <w:rsid w:val="003D4FA2"/>
    <w:rsid w:val="003D633E"/>
    <w:rsid w:val="003D726C"/>
    <w:rsid w:val="003D7E82"/>
    <w:rsid w:val="003E02BB"/>
    <w:rsid w:val="003E1AE0"/>
    <w:rsid w:val="003E3F3B"/>
    <w:rsid w:val="003E400A"/>
    <w:rsid w:val="003E4022"/>
    <w:rsid w:val="003E4238"/>
    <w:rsid w:val="003E545B"/>
    <w:rsid w:val="003E59A8"/>
    <w:rsid w:val="003E5DA7"/>
    <w:rsid w:val="003E6923"/>
    <w:rsid w:val="003E6B09"/>
    <w:rsid w:val="003F0937"/>
    <w:rsid w:val="003F0FCF"/>
    <w:rsid w:val="003F11C4"/>
    <w:rsid w:val="003F1D83"/>
    <w:rsid w:val="003F27FD"/>
    <w:rsid w:val="003F36E0"/>
    <w:rsid w:val="003F46E5"/>
    <w:rsid w:val="003F76FB"/>
    <w:rsid w:val="003F7FDD"/>
    <w:rsid w:val="00401AB7"/>
    <w:rsid w:val="00403563"/>
    <w:rsid w:val="004036CA"/>
    <w:rsid w:val="0040433A"/>
    <w:rsid w:val="00404513"/>
    <w:rsid w:val="00405695"/>
    <w:rsid w:val="00406961"/>
    <w:rsid w:val="00406FD1"/>
    <w:rsid w:val="004129D9"/>
    <w:rsid w:val="00414A89"/>
    <w:rsid w:val="004152DD"/>
    <w:rsid w:val="00415664"/>
    <w:rsid w:val="00416BDD"/>
    <w:rsid w:val="004170C2"/>
    <w:rsid w:val="00417C8C"/>
    <w:rsid w:val="00421053"/>
    <w:rsid w:val="00421290"/>
    <w:rsid w:val="00423284"/>
    <w:rsid w:val="004239D9"/>
    <w:rsid w:val="00423F78"/>
    <w:rsid w:val="004240F6"/>
    <w:rsid w:val="00427366"/>
    <w:rsid w:val="00430152"/>
    <w:rsid w:val="00430488"/>
    <w:rsid w:val="00430ABD"/>
    <w:rsid w:val="00431B7C"/>
    <w:rsid w:val="004326BA"/>
    <w:rsid w:val="00432F9B"/>
    <w:rsid w:val="004330D3"/>
    <w:rsid w:val="00433E61"/>
    <w:rsid w:val="00434E78"/>
    <w:rsid w:val="004357FF"/>
    <w:rsid w:val="00435891"/>
    <w:rsid w:val="00435F41"/>
    <w:rsid w:val="0043672B"/>
    <w:rsid w:val="004373DC"/>
    <w:rsid w:val="00440010"/>
    <w:rsid w:val="00440875"/>
    <w:rsid w:val="00441443"/>
    <w:rsid w:val="004416C0"/>
    <w:rsid w:val="00441E93"/>
    <w:rsid w:val="00442C6E"/>
    <w:rsid w:val="00444A95"/>
    <w:rsid w:val="0044568F"/>
    <w:rsid w:val="00445E45"/>
    <w:rsid w:val="00447B50"/>
    <w:rsid w:val="00447E4A"/>
    <w:rsid w:val="00450825"/>
    <w:rsid w:val="004509D7"/>
    <w:rsid w:val="004511E7"/>
    <w:rsid w:val="00452A3F"/>
    <w:rsid w:val="00453F7D"/>
    <w:rsid w:val="00454880"/>
    <w:rsid w:val="00454D85"/>
    <w:rsid w:val="004550B5"/>
    <w:rsid w:val="004550CE"/>
    <w:rsid w:val="004557DA"/>
    <w:rsid w:val="00455FC2"/>
    <w:rsid w:val="004565AB"/>
    <w:rsid w:val="004573AF"/>
    <w:rsid w:val="004602B6"/>
    <w:rsid w:val="00460A2C"/>
    <w:rsid w:val="00461A06"/>
    <w:rsid w:val="00462A45"/>
    <w:rsid w:val="00462C07"/>
    <w:rsid w:val="004637A5"/>
    <w:rsid w:val="004638C6"/>
    <w:rsid w:val="00467741"/>
    <w:rsid w:val="00472392"/>
    <w:rsid w:val="00472EE2"/>
    <w:rsid w:val="00473F34"/>
    <w:rsid w:val="00475660"/>
    <w:rsid w:val="00480788"/>
    <w:rsid w:val="00480BEC"/>
    <w:rsid w:val="0048100A"/>
    <w:rsid w:val="0048174A"/>
    <w:rsid w:val="00482F3D"/>
    <w:rsid w:val="00483E72"/>
    <w:rsid w:val="0048408E"/>
    <w:rsid w:val="00484AEC"/>
    <w:rsid w:val="004850EC"/>
    <w:rsid w:val="004855F5"/>
    <w:rsid w:val="004878EE"/>
    <w:rsid w:val="00487E3E"/>
    <w:rsid w:val="00492D08"/>
    <w:rsid w:val="004932E0"/>
    <w:rsid w:val="004935C2"/>
    <w:rsid w:val="00493643"/>
    <w:rsid w:val="00493747"/>
    <w:rsid w:val="00493F9A"/>
    <w:rsid w:val="00494339"/>
    <w:rsid w:val="00494727"/>
    <w:rsid w:val="00494C42"/>
    <w:rsid w:val="00494E88"/>
    <w:rsid w:val="00495DB0"/>
    <w:rsid w:val="00496703"/>
    <w:rsid w:val="00496EF3"/>
    <w:rsid w:val="00497358"/>
    <w:rsid w:val="00497D0A"/>
    <w:rsid w:val="004A064A"/>
    <w:rsid w:val="004A0CFD"/>
    <w:rsid w:val="004A12CD"/>
    <w:rsid w:val="004A157B"/>
    <w:rsid w:val="004A1AB2"/>
    <w:rsid w:val="004A2608"/>
    <w:rsid w:val="004A2C76"/>
    <w:rsid w:val="004A2CBC"/>
    <w:rsid w:val="004A386D"/>
    <w:rsid w:val="004A73FF"/>
    <w:rsid w:val="004B0167"/>
    <w:rsid w:val="004B1141"/>
    <w:rsid w:val="004B170B"/>
    <w:rsid w:val="004B22DC"/>
    <w:rsid w:val="004B3E25"/>
    <w:rsid w:val="004B3F06"/>
    <w:rsid w:val="004B40EF"/>
    <w:rsid w:val="004B44AA"/>
    <w:rsid w:val="004B4610"/>
    <w:rsid w:val="004B4D07"/>
    <w:rsid w:val="004B5C4E"/>
    <w:rsid w:val="004B605F"/>
    <w:rsid w:val="004B63A3"/>
    <w:rsid w:val="004B6452"/>
    <w:rsid w:val="004B6954"/>
    <w:rsid w:val="004B7397"/>
    <w:rsid w:val="004C010D"/>
    <w:rsid w:val="004C02F4"/>
    <w:rsid w:val="004C132D"/>
    <w:rsid w:val="004C1792"/>
    <w:rsid w:val="004C439D"/>
    <w:rsid w:val="004C4424"/>
    <w:rsid w:val="004C53CB"/>
    <w:rsid w:val="004C5C75"/>
    <w:rsid w:val="004C5F6F"/>
    <w:rsid w:val="004C69AA"/>
    <w:rsid w:val="004C71D7"/>
    <w:rsid w:val="004D15D6"/>
    <w:rsid w:val="004D21C3"/>
    <w:rsid w:val="004D395B"/>
    <w:rsid w:val="004D3CC8"/>
    <w:rsid w:val="004D54EA"/>
    <w:rsid w:val="004D575D"/>
    <w:rsid w:val="004D5B76"/>
    <w:rsid w:val="004D6371"/>
    <w:rsid w:val="004D79EB"/>
    <w:rsid w:val="004D7D9C"/>
    <w:rsid w:val="004E1A26"/>
    <w:rsid w:val="004E20A6"/>
    <w:rsid w:val="004E3084"/>
    <w:rsid w:val="004E3BD2"/>
    <w:rsid w:val="004E54C3"/>
    <w:rsid w:val="004E6313"/>
    <w:rsid w:val="004E7124"/>
    <w:rsid w:val="004F0313"/>
    <w:rsid w:val="004F07B9"/>
    <w:rsid w:val="004F176F"/>
    <w:rsid w:val="004F18DA"/>
    <w:rsid w:val="004F37C2"/>
    <w:rsid w:val="004F3A97"/>
    <w:rsid w:val="004F3CFF"/>
    <w:rsid w:val="004F4637"/>
    <w:rsid w:val="004F4A7D"/>
    <w:rsid w:val="004F4A88"/>
    <w:rsid w:val="004F50C2"/>
    <w:rsid w:val="004F606A"/>
    <w:rsid w:val="004F6810"/>
    <w:rsid w:val="004F6D60"/>
    <w:rsid w:val="004F7214"/>
    <w:rsid w:val="004F78E7"/>
    <w:rsid w:val="004F7B39"/>
    <w:rsid w:val="00500DAE"/>
    <w:rsid w:val="005013A4"/>
    <w:rsid w:val="005019A0"/>
    <w:rsid w:val="0050260F"/>
    <w:rsid w:val="005032F8"/>
    <w:rsid w:val="00503E4C"/>
    <w:rsid w:val="00503F29"/>
    <w:rsid w:val="00504EBD"/>
    <w:rsid w:val="00505340"/>
    <w:rsid w:val="00505348"/>
    <w:rsid w:val="005053AB"/>
    <w:rsid w:val="00505ADB"/>
    <w:rsid w:val="00505F1A"/>
    <w:rsid w:val="005079F9"/>
    <w:rsid w:val="00507D9C"/>
    <w:rsid w:val="00510458"/>
    <w:rsid w:val="00510917"/>
    <w:rsid w:val="00511719"/>
    <w:rsid w:val="0051196E"/>
    <w:rsid w:val="00511CF1"/>
    <w:rsid w:val="00513D92"/>
    <w:rsid w:val="00516611"/>
    <w:rsid w:val="00516C4D"/>
    <w:rsid w:val="00516D60"/>
    <w:rsid w:val="00516F1F"/>
    <w:rsid w:val="00517DED"/>
    <w:rsid w:val="00520512"/>
    <w:rsid w:val="0052296F"/>
    <w:rsid w:val="00522A66"/>
    <w:rsid w:val="005231F0"/>
    <w:rsid w:val="0052342E"/>
    <w:rsid w:val="005247B1"/>
    <w:rsid w:val="005247D2"/>
    <w:rsid w:val="00525C11"/>
    <w:rsid w:val="005261E7"/>
    <w:rsid w:val="0052677D"/>
    <w:rsid w:val="0052687F"/>
    <w:rsid w:val="00530AE8"/>
    <w:rsid w:val="00533BF5"/>
    <w:rsid w:val="0053521C"/>
    <w:rsid w:val="00537CE9"/>
    <w:rsid w:val="005406CE"/>
    <w:rsid w:val="0054084A"/>
    <w:rsid w:val="0054167F"/>
    <w:rsid w:val="005427D7"/>
    <w:rsid w:val="0054307A"/>
    <w:rsid w:val="005436A3"/>
    <w:rsid w:val="005447D6"/>
    <w:rsid w:val="00544C3E"/>
    <w:rsid w:val="005455E0"/>
    <w:rsid w:val="00546458"/>
    <w:rsid w:val="005465B0"/>
    <w:rsid w:val="0054733A"/>
    <w:rsid w:val="005476AD"/>
    <w:rsid w:val="005477FF"/>
    <w:rsid w:val="00547A70"/>
    <w:rsid w:val="00547D1D"/>
    <w:rsid w:val="00550D1E"/>
    <w:rsid w:val="005533ED"/>
    <w:rsid w:val="00553DB1"/>
    <w:rsid w:val="00554188"/>
    <w:rsid w:val="00555547"/>
    <w:rsid w:val="00555B4C"/>
    <w:rsid w:val="0055710F"/>
    <w:rsid w:val="005572F2"/>
    <w:rsid w:val="00557669"/>
    <w:rsid w:val="00557D8B"/>
    <w:rsid w:val="00557FED"/>
    <w:rsid w:val="005607B7"/>
    <w:rsid w:val="00562021"/>
    <w:rsid w:val="0056220E"/>
    <w:rsid w:val="00562D13"/>
    <w:rsid w:val="005632E6"/>
    <w:rsid w:val="0056391C"/>
    <w:rsid w:val="005646B8"/>
    <w:rsid w:val="00564DA4"/>
    <w:rsid w:val="00564EBB"/>
    <w:rsid w:val="0056578F"/>
    <w:rsid w:val="00565F33"/>
    <w:rsid w:val="00566112"/>
    <w:rsid w:val="00566A6C"/>
    <w:rsid w:val="00566B4B"/>
    <w:rsid w:val="00566DE9"/>
    <w:rsid w:val="0056798A"/>
    <w:rsid w:val="00567A11"/>
    <w:rsid w:val="0057103E"/>
    <w:rsid w:val="00571808"/>
    <w:rsid w:val="005728E9"/>
    <w:rsid w:val="005736C7"/>
    <w:rsid w:val="00573722"/>
    <w:rsid w:val="00573D4B"/>
    <w:rsid w:val="00574020"/>
    <w:rsid w:val="00574836"/>
    <w:rsid w:val="00574925"/>
    <w:rsid w:val="00575C94"/>
    <w:rsid w:val="00577068"/>
    <w:rsid w:val="00577448"/>
    <w:rsid w:val="005774EB"/>
    <w:rsid w:val="005779B6"/>
    <w:rsid w:val="00580061"/>
    <w:rsid w:val="00580159"/>
    <w:rsid w:val="00581B92"/>
    <w:rsid w:val="00581F02"/>
    <w:rsid w:val="00583BD2"/>
    <w:rsid w:val="00590448"/>
    <w:rsid w:val="00590D19"/>
    <w:rsid w:val="0059138D"/>
    <w:rsid w:val="005926F5"/>
    <w:rsid w:val="005930A5"/>
    <w:rsid w:val="00593118"/>
    <w:rsid w:val="00593621"/>
    <w:rsid w:val="00595E0D"/>
    <w:rsid w:val="00596388"/>
    <w:rsid w:val="005963DD"/>
    <w:rsid w:val="00596568"/>
    <w:rsid w:val="005A131E"/>
    <w:rsid w:val="005A2BE3"/>
    <w:rsid w:val="005A3AF6"/>
    <w:rsid w:val="005A3D30"/>
    <w:rsid w:val="005A3F33"/>
    <w:rsid w:val="005A45BF"/>
    <w:rsid w:val="005A5555"/>
    <w:rsid w:val="005A6492"/>
    <w:rsid w:val="005A6F67"/>
    <w:rsid w:val="005A74B8"/>
    <w:rsid w:val="005A7A2E"/>
    <w:rsid w:val="005B0799"/>
    <w:rsid w:val="005B14FE"/>
    <w:rsid w:val="005B1A1D"/>
    <w:rsid w:val="005B1D3D"/>
    <w:rsid w:val="005B29F7"/>
    <w:rsid w:val="005B52F4"/>
    <w:rsid w:val="005B63D6"/>
    <w:rsid w:val="005B7795"/>
    <w:rsid w:val="005C0E44"/>
    <w:rsid w:val="005C105D"/>
    <w:rsid w:val="005C1E07"/>
    <w:rsid w:val="005C2000"/>
    <w:rsid w:val="005C3005"/>
    <w:rsid w:val="005C3570"/>
    <w:rsid w:val="005C3728"/>
    <w:rsid w:val="005C3F39"/>
    <w:rsid w:val="005C3F4A"/>
    <w:rsid w:val="005C54AA"/>
    <w:rsid w:val="005C54EA"/>
    <w:rsid w:val="005C57C9"/>
    <w:rsid w:val="005C5A33"/>
    <w:rsid w:val="005C5BF6"/>
    <w:rsid w:val="005C5D80"/>
    <w:rsid w:val="005C67E5"/>
    <w:rsid w:val="005C681A"/>
    <w:rsid w:val="005C7030"/>
    <w:rsid w:val="005D17FA"/>
    <w:rsid w:val="005D1B06"/>
    <w:rsid w:val="005D2346"/>
    <w:rsid w:val="005D38DA"/>
    <w:rsid w:val="005D3AA9"/>
    <w:rsid w:val="005D3C6A"/>
    <w:rsid w:val="005D3E0A"/>
    <w:rsid w:val="005D3E73"/>
    <w:rsid w:val="005D4800"/>
    <w:rsid w:val="005D586D"/>
    <w:rsid w:val="005D5C3E"/>
    <w:rsid w:val="005D6494"/>
    <w:rsid w:val="005D6B51"/>
    <w:rsid w:val="005D72DB"/>
    <w:rsid w:val="005E018C"/>
    <w:rsid w:val="005E0362"/>
    <w:rsid w:val="005E17B6"/>
    <w:rsid w:val="005E3FA5"/>
    <w:rsid w:val="005E43AF"/>
    <w:rsid w:val="005E5C80"/>
    <w:rsid w:val="005E7A40"/>
    <w:rsid w:val="005F07DC"/>
    <w:rsid w:val="005F1634"/>
    <w:rsid w:val="005F2473"/>
    <w:rsid w:val="005F4B25"/>
    <w:rsid w:val="005F5193"/>
    <w:rsid w:val="005F6236"/>
    <w:rsid w:val="0060092F"/>
    <w:rsid w:val="00600C88"/>
    <w:rsid w:val="0060118F"/>
    <w:rsid w:val="00603DAC"/>
    <w:rsid w:val="006042D9"/>
    <w:rsid w:val="006045D5"/>
    <w:rsid w:val="00604755"/>
    <w:rsid w:val="00604ADA"/>
    <w:rsid w:val="006059DE"/>
    <w:rsid w:val="00605BE7"/>
    <w:rsid w:val="00605E5E"/>
    <w:rsid w:val="00606EB1"/>
    <w:rsid w:val="00606F5F"/>
    <w:rsid w:val="0060758C"/>
    <w:rsid w:val="00607C47"/>
    <w:rsid w:val="00610ED0"/>
    <w:rsid w:val="0061238C"/>
    <w:rsid w:val="006137A9"/>
    <w:rsid w:val="00615DF1"/>
    <w:rsid w:val="006160A6"/>
    <w:rsid w:val="00616C47"/>
    <w:rsid w:val="006172BB"/>
    <w:rsid w:val="00621060"/>
    <w:rsid w:val="0062246B"/>
    <w:rsid w:val="00622599"/>
    <w:rsid w:val="00623697"/>
    <w:rsid w:val="00623B77"/>
    <w:rsid w:val="00623DDA"/>
    <w:rsid w:val="00624E36"/>
    <w:rsid w:val="006257B9"/>
    <w:rsid w:val="0062584D"/>
    <w:rsid w:val="00625C2F"/>
    <w:rsid w:val="00626344"/>
    <w:rsid w:val="00626E9D"/>
    <w:rsid w:val="00630113"/>
    <w:rsid w:val="006304B7"/>
    <w:rsid w:val="00630814"/>
    <w:rsid w:val="00630953"/>
    <w:rsid w:val="00631240"/>
    <w:rsid w:val="0063230A"/>
    <w:rsid w:val="0063292E"/>
    <w:rsid w:val="00632A4D"/>
    <w:rsid w:val="006335A3"/>
    <w:rsid w:val="00634692"/>
    <w:rsid w:val="00634971"/>
    <w:rsid w:val="00634F21"/>
    <w:rsid w:val="0063584F"/>
    <w:rsid w:val="006366F4"/>
    <w:rsid w:val="00636D86"/>
    <w:rsid w:val="00637F4B"/>
    <w:rsid w:val="00640F91"/>
    <w:rsid w:val="006420F1"/>
    <w:rsid w:val="00643334"/>
    <w:rsid w:val="006441EA"/>
    <w:rsid w:val="0064449D"/>
    <w:rsid w:val="0064518E"/>
    <w:rsid w:val="00646338"/>
    <w:rsid w:val="006465C0"/>
    <w:rsid w:val="00646D04"/>
    <w:rsid w:val="006477BE"/>
    <w:rsid w:val="00651F89"/>
    <w:rsid w:val="00652259"/>
    <w:rsid w:val="006532D1"/>
    <w:rsid w:val="0065399E"/>
    <w:rsid w:val="006541D9"/>
    <w:rsid w:val="00655720"/>
    <w:rsid w:val="00656A36"/>
    <w:rsid w:val="00657CC1"/>
    <w:rsid w:val="00661065"/>
    <w:rsid w:val="0066303E"/>
    <w:rsid w:val="006648C6"/>
    <w:rsid w:val="00664BB3"/>
    <w:rsid w:val="00664CD9"/>
    <w:rsid w:val="00666B76"/>
    <w:rsid w:val="00666D4D"/>
    <w:rsid w:val="006671C3"/>
    <w:rsid w:val="006675DB"/>
    <w:rsid w:val="00670645"/>
    <w:rsid w:val="00670C5A"/>
    <w:rsid w:val="00671249"/>
    <w:rsid w:val="00671D73"/>
    <w:rsid w:val="0067225F"/>
    <w:rsid w:val="0067261C"/>
    <w:rsid w:val="0067410B"/>
    <w:rsid w:val="00674671"/>
    <w:rsid w:val="00674C99"/>
    <w:rsid w:val="00674D76"/>
    <w:rsid w:val="00674F04"/>
    <w:rsid w:val="006755C5"/>
    <w:rsid w:val="00677649"/>
    <w:rsid w:val="00677CF2"/>
    <w:rsid w:val="006812F4"/>
    <w:rsid w:val="00682C2B"/>
    <w:rsid w:val="00682EE2"/>
    <w:rsid w:val="006837EC"/>
    <w:rsid w:val="006837F3"/>
    <w:rsid w:val="00683B29"/>
    <w:rsid w:val="00687AD4"/>
    <w:rsid w:val="00687B02"/>
    <w:rsid w:val="00687C1D"/>
    <w:rsid w:val="00690628"/>
    <w:rsid w:val="00691E94"/>
    <w:rsid w:val="006931BD"/>
    <w:rsid w:val="00693D40"/>
    <w:rsid w:val="00695175"/>
    <w:rsid w:val="00695632"/>
    <w:rsid w:val="006966E1"/>
    <w:rsid w:val="006976D7"/>
    <w:rsid w:val="006A0110"/>
    <w:rsid w:val="006A09D8"/>
    <w:rsid w:val="006A15E3"/>
    <w:rsid w:val="006A16A4"/>
    <w:rsid w:val="006A178E"/>
    <w:rsid w:val="006A2670"/>
    <w:rsid w:val="006A2D2D"/>
    <w:rsid w:val="006A3E39"/>
    <w:rsid w:val="006A40E2"/>
    <w:rsid w:val="006A4FB9"/>
    <w:rsid w:val="006A6CDC"/>
    <w:rsid w:val="006A6D6F"/>
    <w:rsid w:val="006B037B"/>
    <w:rsid w:val="006B1012"/>
    <w:rsid w:val="006B1AB8"/>
    <w:rsid w:val="006B23B1"/>
    <w:rsid w:val="006B27F7"/>
    <w:rsid w:val="006B29D1"/>
    <w:rsid w:val="006B2E92"/>
    <w:rsid w:val="006B32B9"/>
    <w:rsid w:val="006B3DD1"/>
    <w:rsid w:val="006B4C2B"/>
    <w:rsid w:val="006B5F74"/>
    <w:rsid w:val="006B6CA3"/>
    <w:rsid w:val="006B7BDD"/>
    <w:rsid w:val="006C08DA"/>
    <w:rsid w:val="006C0B3B"/>
    <w:rsid w:val="006C0CB0"/>
    <w:rsid w:val="006C1CAE"/>
    <w:rsid w:val="006C3318"/>
    <w:rsid w:val="006C54BD"/>
    <w:rsid w:val="006C5D23"/>
    <w:rsid w:val="006C6258"/>
    <w:rsid w:val="006C6626"/>
    <w:rsid w:val="006C6991"/>
    <w:rsid w:val="006C69FB"/>
    <w:rsid w:val="006C77BE"/>
    <w:rsid w:val="006D030D"/>
    <w:rsid w:val="006D0A4E"/>
    <w:rsid w:val="006D41CB"/>
    <w:rsid w:val="006D6026"/>
    <w:rsid w:val="006E0E2D"/>
    <w:rsid w:val="006E25F0"/>
    <w:rsid w:val="006E26AE"/>
    <w:rsid w:val="006E2B1C"/>
    <w:rsid w:val="006E410D"/>
    <w:rsid w:val="006E4859"/>
    <w:rsid w:val="006E4DA0"/>
    <w:rsid w:val="006E678C"/>
    <w:rsid w:val="006E6D49"/>
    <w:rsid w:val="006E70DB"/>
    <w:rsid w:val="006F06C5"/>
    <w:rsid w:val="006F240A"/>
    <w:rsid w:val="006F2B30"/>
    <w:rsid w:val="006F55F6"/>
    <w:rsid w:val="006F697B"/>
    <w:rsid w:val="006F6DAC"/>
    <w:rsid w:val="006F70A5"/>
    <w:rsid w:val="007005CE"/>
    <w:rsid w:val="00701949"/>
    <w:rsid w:val="00704207"/>
    <w:rsid w:val="00704351"/>
    <w:rsid w:val="00705FD2"/>
    <w:rsid w:val="00706962"/>
    <w:rsid w:val="00706A27"/>
    <w:rsid w:val="00706ABC"/>
    <w:rsid w:val="00707BC0"/>
    <w:rsid w:val="00710EB9"/>
    <w:rsid w:val="00711830"/>
    <w:rsid w:val="00712F17"/>
    <w:rsid w:val="00713103"/>
    <w:rsid w:val="00713D2A"/>
    <w:rsid w:val="00714133"/>
    <w:rsid w:val="00714A76"/>
    <w:rsid w:val="00715E98"/>
    <w:rsid w:val="00717060"/>
    <w:rsid w:val="00720F2F"/>
    <w:rsid w:val="00722886"/>
    <w:rsid w:val="007238AC"/>
    <w:rsid w:val="00724A28"/>
    <w:rsid w:val="00724FF0"/>
    <w:rsid w:val="00726AEE"/>
    <w:rsid w:val="00726D1F"/>
    <w:rsid w:val="00730BDD"/>
    <w:rsid w:val="00730BED"/>
    <w:rsid w:val="00731182"/>
    <w:rsid w:val="007321BA"/>
    <w:rsid w:val="00732A2C"/>
    <w:rsid w:val="00734340"/>
    <w:rsid w:val="00735882"/>
    <w:rsid w:val="00737D2D"/>
    <w:rsid w:val="00737D8D"/>
    <w:rsid w:val="00737FB4"/>
    <w:rsid w:val="00741F25"/>
    <w:rsid w:val="0074334A"/>
    <w:rsid w:val="00743576"/>
    <w:rsid w:val="007446A3"/>
    <w:rsid w:val="007450DA"/>
    <w:rsid w:val="007456A3"/>
    <w:rsid w:val="00745F23"/>
    <w:rsid w:val="007509C7"/>
    <w:rsid w:val="00751163"/>
    <w:rsid w:val="00753BCC"/>
    <w:rsid w:val="00754967"/>
    <w:rsid w:val="00754D1F"/>
    <w:rsid w:val="0075501D"/>
    <w:rsid w:val="00755477"/>
    <w:rsid w:val="00755C10"/>
    <w:rsid w:val="00755E77"/>
    <w:rsid w:val="007565F6"/>
    <w:rsid w:val="00756F2C"/>
    <w:rsid w:val="00757927"/>
    <w:rsid w:val="00760279"/>
    <w:rsid w:val="00760284"/>
    <w:rsid w:val="0076082A"/>
    <w:rsid w:val="00761F73"/>
    <w:rsid w:val="00762776"/>
    <w:rsid w:val="00763225"/>
    <w:rsid w:val="00763306"/>
    <w:rsid w:val="007634DA"/>
    <w:rsid w:val="0076390D"/>
    <w:rsid w:val="00763C49"/>
    <w:rsid w:val="007655D8"/>
    <w:rsid w:val="00767248"/>
    <w:rsid w:val="00767C4E"/>
    <w:rsid w:val="007706D6"/>
    <w:rsid w:val="00771981"/>
    <w:rsid w:val="00771CEF"/>
    <w:rsid w:val="007726E2"/>
    <w:rsid w:val="007738EA"/>
    <w:rsid w:val="00775647"/>
    <w:rsid w:val="00776EB4"/>
    <w:rsid w:val="0077725D"/>
    <w:rsid w:val="007772C8"/>
    <w:rsid w:val="00777849"/>
    <w:rsid w:val="0078110B"/>
    <w:rsid w:val="0078128C"/>
    <w:rsid w:val="00781A25"/>
    <w:rsid w:val="00781C18"/>
    <w:rsid w:val="007839D4"/>
    <w:rsid w:val="007849C7"/>
    <w:rsid w:val="00786233"/>
    <w:rsid w:val="007866FB"/>
    <w:rsid w:val="00786CAA"/>
    <w:rsid w:val="00786E22"/>
    <w:rsid w:val="00787432"/>
    <w:rsid w:val="00787836"/>
    <w:rsid w:val="00790D8F"/>
    <w:rsid w:val="00791A31"/>
    <w:rsid w:val="007924F7"/>
    <w:rsid w:val="0079268F"/>
    <w:rsid w:val="0079269D"/>
    <w:rsid w:val="00792FCD"/>
    <w:rsid w:val="0079389C"/>
    <w:rsid w:val="00795437"/>
    <w:rsid w:val="00795C6E"/>
    <w:rsid w:val="007962F6"/>
    <w:rsid w:val="007971AD"/>
    <w:rsid w:val="00797ABA"/>
    <w:rsid w:val="00797FDD"/>
    <w:rsid w:val="007A0BDA"/>
    <w:rsid w:val="007A0E58"/>
    <w:rsid w:val="007A1225"/>
    <w:rsid w:val="007A12CC"/>
    <w:rsid w:val="007A16E5"/>
    <w:rsid w:val="007A183E"/>
    <w:rsid w:val="007A1D21"/>
    <w:rsid w:val="007A1D65"/>
    <w:rsid w:val="007A20AA"/>
    <w:rsid w:val="007A2DD9"/>
    <w:rsid w:val="007A37B6"/>
    <w:rsid w:val="007A5000"/>
    <w:rsid w:val="007A535E"/>
    <w:rsid w:val="007A5C93"/>
    <w:rsid w:val="007A6E6C"/>
    <w:rsid w:val="007B10CA"/>
    <w:rsid w:val="007B21D4"/>
    <w:rsid w:val="007B3680"/>
    <w:rsid w:val="007B5AEC"/>
    <w:rsid w:val="007B60CD"/>
    <w:rsid w:val="007B6B43"/>
    <w:rsid w:val="007B6EC7"/>
    <w:rsid w:val="007B6FE7"/>
    <w:rsid w:val="007B7793"/>
    <w:rsid w:val="007B78E2"/>
    <w:rsid w:val="007C0AEA"/>
    <w:rsid w:val="007C0DB9"/>
    <w:rsid w:val="007C1446"/>
    <w:rsid w:val="007C2433"/>
    <w:rsid w:val="007C24F5"/>
    <w:rsid w:val="007C2A6F"/>
    <w:rsid w:val="007C381B"/>
    <w:rsid w:val="007C4246"/>
    <w:rsid w:val="007C52A9"/>
    <w:rsid w:val="007C7754"/>
    <w:rsid w:val="007D110F"/>
    <w:rsid w:val="007D4C48"/>
    <w:rsid w:val="007D68E5"/>
    <w:rsid w:val="007D75C1"/>
    <w:rsid w:val="007D778D"/>
    <w:rsid w:val="007E077D"/>
    <w:rsid w:val="007E0A0B"/>
    <w:rsid w:val="007E0BCB"/>
    <w:rsid w:val="007E2FA4"/>
    <w:rsid w:val="007E33A4"/>
    <w:rsid w:val="007E4876"/>
    <w:rsid w:val="007E566C"/>
    <w:rsid w:val="007E7089"/>
    <w:rsid w:val="007E7774"/>
    <w:rsid w:val="007E7C28"/>
    <w:rsid w:val="007F0045"/>
    <w:rsid w:val="007F092A"/>
    <w:rsid w:val="007F19BD"/>
    <w:rsid w:val="007F2DCE"/>
    <w:rsid w:val="007F2E10"/>
    <w:rsid w:val="007F4EF6"/>
    <w:rsid w:val="007F5096"/>
    <w:rsid w:val="007F5225"/>
    <w:rsid w:val="007F57E7"/>
    <w:rsid w:val="007F5E6A"/>
    <w:rsid w:val="007F7BBE"/>
    <w:rsid w:val="00800426"/>
    <w:rsid w:val="0080117C"/>
    <w:rsid w:val="00801C01"/>
    <w:rsid w:val="0080267A"/>
    <w:rsid w:val="008028EF"/>
    <w:rsid w:val="008030AD"/>
    <w:rsid w:val="00803914"/>
    <w:rsid w:val="00804432"/>
    <w:rsid w:val="00804AA2"/>
    <w:rsid w:val="00804CD1"/>
    <w:rsid w:val="008055C0"/>
    <w:rsid w:val="0080596D"/>
    <w:rsid w:val="00806D8B"/>
    <w:rsid w:val="00810427"/>
    <w:rsid w:val="00810E02"/>
    <w:rsid w:val="00810F28"/>
    <w:rsid w:val="008131AC"/>
    <w:rsid w:val="00813C32"/>
    <w:rsid w:val="00813CB4"/>
    <w:rsid w:val="00813D45"/>
    <w:rsid w:val="00814A2D"/>
    <w:rsid w:val="00817547"/>
    <w:rsid w:val="00817A25"/>
    <w:rsid w:val="00820078"/>
    <w:rsid w:val="008200F9"/>
    <w:rsid w:val="008208A4"/>
    <w:rsid w:val="00820B75"/>
    <w:rsid w:val="008210C8"/>
    <w:rsid w:val="0082131E"/>
    <w:rsid w:val="00821C45"/>
    <w:rsid w:val="00821CB4"/>
    <w:rsid w:val="00822267"/>
    <w:rsid w:val="00822ECB"/>
    <w:rsid w:val="008234A1"/>
    <w:rsid w:val="00826ADB"/>
    <w:rsid w:val="00826F3E"/>
    <w:rsid w:val="0082791B"/>
    <w:rsid w:val="00827DF8"/>
    <w:rsid w:val="008300D6"/>
    <w:rsid w:val="00830694"/>
    <w:rsid w:val="008324AC"/>
    <w:rsid w:val="00832622"/>
    <w:rsid w:val="00832C42"/>
    <w:rsid w:val="00832FFE"/>
    <w:rsid w:val="008330C9"/>
    <w:rsid w:val="0083312F"/>
    <w:rsid w:val="0083356B"/>
    <w:rsid w:val="00833758"/>
    <w:rsid w:val="008349FB"/>
    <w:rsid w:val="00834DF7"/>
    <w:rsid w:val="00834EF4"/>
    <w:rsid w:val="008353B8"/>
    <w:rsid w:val="00835F91"/>
    <w:rsid w:val="008363A6"/>
    <w:rsid w:val="00836F6F"/>
    <w:rsid w:val="008375FA"/>
    <w:rsid w:val="0084069C"/>
    <w:rsid w:val="0084087A"/>
    <w:rsid w:val="00840E2A"/>
    <w:rsid w:val="0084160D"/>
    <w:rsid w:val="008427D1"/>
    <w:rsid w:val="00842C3D"/>
    <w:rsid w:val="00844604"/>
    <w:rsid w:val="00846390"/>
    <w:rsid w:val="008474F4"/>
    <w:rsid w:val="00847DF8"/>
    <w:rsid w:val="00850BA1"/>
    <w:rsid w:val="0085373F"/>
    <w:rsid w:val="00853996"/>
    <w:rsid w:val="00854430"/>
    <w:rsid w:val="00854C42"/>
    <w:rsid w:val="008551C8"/>
    <w:rsid w:val="00855302"/>
    <w:rsid w:val="008554CC"/>
    <w:rsid w:val="008557A2"/>
    <w:rsid w:val="00856761"/>
    <w:rsid w:val="00860366"/>
    <w:rsid w:val="008606DE"/>
    <w:rsid w:val="00860822"/>
    <w:rsid w:val="008611DE"/>
    <w:rsid w:val="0086183C"/>
    <w:rsid w:val="008627D9"/>
    <w:rsid w:val="008644E1"/>
    <w:rsid w:val="00865927"/>
    <w:rsid w:val="00865F38"/>
    <w:rsid w:val="00867861"/>
    <w:rsid w:val="00867F0A"/>
    <w:rsid w:val="00870B93"/>
    <w:rsid w:val="00871D1D"/>
    <w:rsid w:val="0087200A"/>
    <w:rsid w:val="00872462"/>
    <w:rsid w:val="008727D7"/>
    <w:rsid w:val="0087305A"/>
    <w:rsid w:val="008732CD"/>
    <w:rsid w:val="0087359A"/>
    <w:rsid w:val="00873813"/>
    <w:rsid w:val="00874B2C"/>
    <w:rsid w:val="00875665"/>
    <w:rsid w:val="0087592B"/>
    <w:rsid w:val="008760BD"/>
    <w:rsid w:val="008769DD"/>
    <w:rsid w:val="00876F31"/>
    <w:rsid w:val="00877CD3"/>
    <w:rsid w:val="00881FBD"/>
    <w:rsid w:val="00882026"/>
    <w:rsid w:val="008821E9"/>
    <w:rsid w:val="00882C97"/>
    <w:rsid w:val="00883D3B"/>
    <w:rsid w:val="0089017A"/>
    <w:rsid w:val="00890C2F"/>
    <w:rsid w:val="00890E29"/>
    <w:rsid w:val="00890F94"/>
    <w:rsid w:val="008911F1"/>
    <w:rsid w:val="008921D2"/>
    <w:rsid w:val="0089388B"/>
    <w:rsid w:val="008938F4"/>
    <w:rsid w:val="00893E9A"/>
    <w:rsid w:val="00894751"/>
    <w:rsid w:val="0089619B"/>
    <w:rsid w:val="008A17C5"/>
    <w:rsid w:val="008A2116"/>
    <w:rsid w:val="008A35B0"/>
    <w:rsid w:val="008A36EB"/>
    <w:rsid w:val="008A534A"/>
    <w:rsid w:val="008A5547"/>
    <w:rsid w:val="008A6971"/>
    <w:rsid w:val="008A6CD0"/>
    <w:rsid w:val="008A7C32"/>
    <w:rsid w:val="008B098B"/>
    <w:rsid w:val="008B0DAA"/>
    <w:rsid w:val="008B1747"/>
    <w:rsid w:val="008B2234"/>
    <w:rsid w:val="008B3264"/>
    <w:rsid w:val="008B4EB7"/>
    <w:rsid w:val="008B5B79"/>
    <w:rsid w:val="008B601C"/>
    <w:rsid w:val="008B778B"/>
    <w:rsid w:val="008C07B1"/>
    <w:rsid w:val="008C0CA4"/>
    <w:rsid w:val="008C1A97"/>
    <w:rsid w:val="008C1E90"/>
    <w:rsid w:val="008C2E1F"/>
    <w:rsid w:val="008C2EDE"/>
    <w:rsid w:val="008C307E"/>
    <w:rsid w:val="008C455D"/>
    <w:rsid w:val="008C49DA"/>
    <w:rsid w:val="008C5158"/>
    <w:rsid w:val="008C5395"/>
    <w:rsid w:val="008C5558"/>
    <w:rsid w:val="008C7473"/>
    <w:rsid w:val="008D1113"/>
    <w:rsid w:val="008D2470"/>
    <w:rsid w:val="008D38C5"/>
    <w:rsid w:val="008D3DCF"/>
    <w:rsid w:val="008D4134"/>
    <w:rsid w:val="008D42D4"/>
    <w:rsid w:val="008D46BD"/>
    <w:rsid w:val="008D4AE4"/>
    <w:rsid w:val="008D52F3"/>
    <w:rsid w:val="008D595D"/>
    <w:rsid w:val="008D5A99"/>
    <w:rsid w:val="008D5AAA"/>
    <w:rsid w:val="008D5DEF"/>
    <w:rsid w:val="008D73EC"/>
    <w:rsid w:val="008E146E"/>
    <w:rsid w:val="008E178B"/>
    <w:rsid w:val="008E2F51"/>
    <w:rsid w:val="008E32FF"/>
    <w:rsid w:val="008E3F0C"/>
    <w:rsid w:val="008E4496"/>
    <w:rsid w:val="008E767F"/>
    <w:rsid w:val="008E76E1"/>
    <w:rsid w:val="008E7D5D"/>
    <w:rsid w:val="008F0A75"/>
    <w:rsid w:val="008F1BE7"/>
    <w:rsid w:val="008F27A0"/>
    <w:rsid w:val="008F354A"/>
    <w:rsid w:val="008F3FF5"/>
    <w:rsid w:val="008F4115"/>
    <w:rsid w:val="008F4C00"/>
    <w:rsid w:val="008F501E"/>
    <w:rsid w:val="008F56BC"/>
    <w:rsid w:val="008F5C2C"/>
    <w:rsid w:val="008F6A9C"/>
    <w:rsid w:val="008F6D84"/>
    <w:rsid w:val="008F7055"/>
    <w:rsid w:val="008F757D"/>
    <w:rsid w:val="00901579"/>
    <w:rsid w:val="009017AB"/>
    <w:rsid w:val="00901A85"/>
    <w:rsid w:val="00901AE3"/>
    <w:rsid w:val="00901F08"/>
    <w:rsid w:val="009022CB"/>
    <w:rsid w:val="0090340E"/>
    <w:rsid w:val="0090363F"/>
    <w:rsid w:val="009045DF"/>
    <w:rsid w:val="00904BE8"/>
    <w:rsid w:val="0090511D"/>
    <w:rsid w:val="00905A65"/>
    <w:rsid w:val="009060A8"/>
    <w:rsid w:val="009067EF"/>
    <w:rsid w:val="00907006"/>
    <w:rsid w:val="00907CE3"/>
    <w:rsid w:val="00907DB9"/>
    <w:rsid w:val="009104EA"/>
    <w:rsid w:val="00910A5A"/>
    <w:rsid w:val="00910D18"/>
    <w:rsid w:val="00910D8A"/>
    <w:rsid w:val="00911A51"/>
    <w:rsid w:val="00911F3E"/>
    <w:rsid w:val="009129DC"/>
    <w:rsid w:val="009138FB"/>
    <w:rsid w:val="0091422F"/>
    <w:rsid w:val="0091427D"/>
    <w:rsid w:val="00915216"/>
    <w:rsid w:val="009162F1"/>
    <w:rsid w:val="00916A5A"/>
    <w:rsid w:val="00916A8F"/>
    <w:rsid w:val="00921558"/>
    <w:rsid w:val="00921DE4"/>
    <w:rsid w:val="00922F0F"/>
    <w:rsid w:val="0092337F"/>
    <w:rsid w:val="009238F5"/>
    <w:rsid w:val="009240E0"/>
    <w:rsid w:val="00924DB6"/>
    <w:rsid w:val="00925079"/>
    <w:rsid w:val="0092657E"/>
    <w:rsid w:val="00926A6B"/>
    <w:rsid w:val="009277CB"/>
    <w:rsid w:val="00927E0B"/>
    <w:rsid w:val="00930E7D"/>
    <w:rsid w:val="009335BA"/>
    <w:rsid w:val="009335F0"/>
    <w:rsid w:val="00933F3F"/>
    <w:rsid w:val="00934DA4"/>
    <w:rsid w:val="0093663B"/>
    <w:rsid w:val="0094010A"/>
    <w:rsid w:val="009401EC"/>
    <w:rsid w:val="00940DEE"/>
    <w:rsid w:val="009418DA"/>
    <w:rsid w:val="00942FAC"/>
    <w:rsid w:val="009431CF"/>
    <w:rsid w:val="009435D5"/>
    <w:rsid w:val="009441F7"/>
    <w:rsid w:val="00944352"/>
    <w:rsid w:val="00944415"/>
    <w:rsid w:val="00944D11"/>
    <w:rsid w:val="00944DBB"/>
    <w:rsid w:val="009455C5"/>
    <w:rsid w:val="00945B62"/>
    <w:rsid w:val="00947666"/>
    <w:rsid w:val="0095072C"/>
    <w:rsid w:val="00950BD1"/>
    <w:rsid w:val="0095137A"/>
    <w:rsid w:val="00951C2F"/>
    <w:rsid w:val="00951D51"/>
    <w:rsid w:val="00952799"/>
    <w:rsid w:val="00954A2E"/>
    <w:rsid w:val="00954B6E"/>
    <w:rsid w:val="00955D77"/>
    <w:rsid w:val="00956DF6"/>
    <w:rsid w:val="0096031C"/>
    <w:rsid w:val="0096152C"/>
    <w:rsid w:val="00962EDB"/>
    <w:rsid w:val="00963AB6"/>
    <w:rsid w:val="00963D22"/>
    <w:rsid w:val="00965582"/>
    <w:rsid w:val="00965681"/>
    <w:rsid w:val="00965885"/>
    <w:rsid w:val="00965D01"/>
    <w:rsid w:val="00965E18"/>
    <w:rsid w:val="00966A0C"/>
    <w:rsid w:val="0096718D"/>
    <w:rsid w:val="00967ECA"/>
    <w:rsid w:val="0097076A"/>
    <w:rsid w:val="00970990"/>
    <w:rsid w:val="00971CCA"/>
    <w:rsid w:val="0097302B"/>
    <w:rsid w:val="009739AF"/>
    <w:rsid w:val="00973D94"/>
    <w:rsid w:val="009745FB"/>
    <w:rsid w:val="00975BD6"/>
    <w:rsid w:val="00976759"/>
    <w:rsid w:val="00977A46"/>
    <w:rsid w:val="00977CF8"/>
    <w:rsid w:val="00980CD6"/>
    <w:rsid w:val="00981890"/>
    <w:rsid w:val="00981ECF"/>
    <w:rsid w:val="009821DD"/>
    <w:rsid w:val="00982DBC"/>
    <w:rsid w:val="00982E78"/>
    <w:rsid w:val="0098389B"/>
    <w:rsid w:val="00983A1F"/>
    <w:rsid w:val="009853EE"/>
    <w:rsid w:val="00985666"/>
    <w:rsid w:val="00985A28"/>
    <w:rsid w:val="00986CDF"/>
    <w:rsid w:val="00986EE9"/>
    <w:rsid w:val="0098710D"/>
    <w:rsid w:val="00987368"/>
    <w:rsid w:val="00987D92"/>
    <w:rsid w:val="00987EBB"/>
    <w:rsid w:val="009902DD"/>
    <w:rsid w:val="0099045B"/>
    <w:rsid w:val="00992117"/>
    <w:rsid w:val="009927DE"/>
    <w:rsid w:val="0099294B"/>
    <w:rsid w:val="00994942"/>
    <w:rsid w:val="00994F7D"/>
    <w:rsid w:val="009957B0"/>
    <w:rsid w:val="00996123"/>
    <w:rsid w:val="00996359"/>
    <w:rsid w:val="00997759"/>
    <w:rsid w:val="009977DE"/>
    <w:rsid w:val="009A0229"/>
    <w:rsid w:val="009A0F7A"/>
    <w:rsid w:val="009A108F"/>
    <w:rsid w:val="009A1332"/>
    <w:rsid w:val="009A1421"/>
    <w:rsid w:val="009A2281"/>
    <w:rsid w:val="009A3A37"/>
    <w:rsid w:val="009A5AE8"/>
    <w:rsid w:val="009A62AB"/>
    <w:rsid w:val="009A67BF"/>
    <w:rsid w:val="009A7B55"/>
    <w:rsid w:val="009B0062"/>
    <w:rsid w:val="009B124F"/>
    <w:rsid w:val="009B1A63"/>
    <w:rsid w:val="009B1DBA"/>
    <w:rsid w:val="009B220C"/>
    <w:rsid w:val="009B25BA"/>
    <w:rsid w:val="009B3185"/>
    <w:rsid w:val="009B33F3"/>
    <w:rsid w:val="009B45EF"/>
    <w:rsid w:val="009B494E"/>
    <w:rsid w:val="009B507E"/>
    <w:rsid w:val="009B5443"/>
    <w:rsid w:val="009B5837"/>
    <w:rsid w:val="009B5B77"/>
    <w:rsid w:val="009B61F0"/>
    <w:rsid w:val="009B6283"/>
    <w:rsid w:val="009B7386"/>
    <w:rsid w:val="009B7608"/>
    <w:rsid w:val="009B7D4A"/>
    <w:rsid w:val="009C06B8"/>
    <w:rsid w:val="009C3940"/>
    <w:rsid w:val="009C58DB"/>
    <w:rsid w:val="009C5C7E"/>
    <w:rsid w:val="009C79A2"/>
    <w:rsid w:val="009D0544"/>
    <w:rsid w:val="009D071F"/>
    <w:rsid w:val="009D0E9D"/>
    <w:rsid w:val="009D2521"/>
    <w:rsid w:val="009D274B"/>
    <w:rsid w:val="009D2B71"/>
    <w:rsid w:val="009D2C11"/>
    <w:rsid w:val="009D2D32"/>
    <w:rsid w:val="009D302C"/>
    <w:rsid w:val="009D3949"/>
    <w:rsid w:val="009D463C"/>
    <w:rsid w:val="009D477E"/>
    <w:rsid w:val="009D49BF"/>
    <w:rsid w:val="009D56A4"/>
    <w:rsid w:val="009D5FC4"/>
    <w:rsid w:val="009D7BA6"/>
    <w:rsid w:val="009D7BA9"/>
    <w:rsid w:val="009E0C63"/>
    <w:rsid w:val="009E14C4"/>
    <w:rsid w:val="009E1541"/>
    <w:rsid w:val="009E1848"/>
    <w:rsid w:val="009E18B4"/>
    <w:rsid w:val="009E1F48"/>
    <w:rsid w:val="009E23E6"/>
    <w:rsid w:val="009E33A0"/>
    <w:rsid w:val="009E3F1F"/>
    <w:rsid w:val="009E4041"/>
    <w:rsid w:val="009E4B7A"/>
    <w:rsid w:val="009E6A16"/>
    <w:rsid w:val="009F14AF"/>
    <w:rsid w:val="009F29E9"/>
    <w:rsid w:val="009F3586"/>
    <w:rsid w:val="009F4F82"/>
    <w:rsid w:val="009F5703"/>
    <w:rsid w:val="009F5CF1"/>
    <w:rsid w:val="00A00410"/>
    <w:rsid w:val="00A01FDB"/>
    <w:rsid w:val="00A023BE"/>
    <w:rsid w:val="00A02A7D"/>
    <w:rsid w:val="00A02CB4"/>
    <w:rsid w:val="00A03B01"/>
    <w:rsid w:val="00A0543A"/>
    <w:rsid w:val="00A06181"/>
    <w:rsid w:val="00A069EE"/>
    <w:rsid w:val="00A07246"/>
    <w:rsid w:val="00A079BF"/>
    <w:rsid w:val="00A07D02"/>
    <w:rsid w:val="00A100FF"/>
    <w:rsid w:val="00A1326A"/>
    <w:rsid w:val="00A1377D"/>
    <w:rsid w:val="00A142BF"/>
    <w:rsid w:val="00A1444F"/>
    <w:rsid w:val="00A14D76"/>
    <w:rsid w:val="00A14DBF"/>
    <w:rsid w:val="00A153D2"/>
    <w:rsid w:val="00A15428"/>
    <w:rsid w:val="00A15C2E"/>
    <w:rsid w:val="00A15C43"/>
    <w:rsid w:val="00A166FD"/>
    <w:rsid w:val="00A16C1D"/>
    <w:rsid w:val="00A176D9"/>
    <w:rsid w:val="00A2017A"/>
    <w:rsid w:val="00A20E0B"/>
    <w:rsid w:val="00A248E3"/>
    <w:rsid w:val="00A24CBB"/>
    <w:rsid w:val="00A250A1"/>
    <w:rsid w:val="00A2560D"/>
    <w:rsid w:val="00A256B9"/>
    <w:rsid w:val="00A25E75"/>
    <w:rsid w:val="00A266F6"/>
    <w:rsid w:val="00A26ACA"/>
    <w:rsid w:val="00A271FD"/>
    <w:rsid w:val="00A30AB7"/>
    <w:rsid w:val="00A30BC7"/>
    <w:rsid w:val="00A31B97"/>
    <w:rsid w:val="00A31E8E"/>
    <w:rsid w:val="00A3302C"/>
    <w:rsid w:val="00A3549C"/>
    <w:rsid w:val="00A3572B"/>
    <w:rsid w:val="00A35C09"/>
    <w:rsid w:val="00A36716"/>
    <w:rsid w:val="00A369D3"/>
    <w:rsid w:val="00A370BE"/>
    <w:rsid w:val="00A37600"/>
    <w:rsid w:val="00A40509"/>
    <w:rsid w:val="00A41319"/>
    <w:rsid w:val="00A44D3F"/>
    <w:rsid w:val="00A455DA"/>
    <w:rsid w:val="00A4561B"/>
    <w:rsid w:val="00A45754"/>
    <w:rsid w:val="00A45C2A"/>
    <w:rsid w:val="00A45CFB"/>
    <w:rsid w:val="00A47AEA"/>
    <w:rsid w:val="00A50CC7"/>
    <w:rsid w:val="00A51E00"/>
    <w:rsid w:val="00A521C1"/>
    <w:rsid w:val="00A535D9"/>
    <w:rsid w:val="00A550C2"/>
    <w:rsid w:val="00A556C1"/>
    <w:rsid w:val="00A5633A"/>
    <w:rsid w:val="00A568A2"/>
    <w:rsid w:val="00A578DD"/>
    <w:rsid w:val="00A6004D"/>
    <w:rsid w:val="00A60416"/>
    <w:rsid w:val="00A61F10"/>
    <w:rsid w:val="00A62840"/>
    <w:rsid w:val="00A62B4E"/>
    <w:rsid w:val="00A62B72"/>
    <w:rsid w:val="00A62CB1"/>
    <w:rsid w:val="00A63305"/>
    <w:rsid w:val="00A6593E"/>
    <w:rsid w:val="00A66A28"/>
    <w:rsid w:val="00A66AE2"/>
    <w:rsid w:val="00A66D57"/>
    <w:rsid w:val="00A679F7"/>
    <w:rsid w:val="00A70B4E"/>
    <w:rsid w:val="00A7175D"/>
    <w:rsid w:val="00A71DE8"/>
    <w:rsid w:val="00A72151"/>
    <w:rsid w:val="00A7247D"/>
    <w:rsid w:val="00A7448F"/>
    <w:rsid w:val="00A75DA0"/>
    <w:rsid w:val="00A75FDB"/>
    <w:rsid w:val="00A760C8"/>
    <w:rsid w:val="00A767DC"/>
    <w:rsid w:val="00A775FD"/>
    <w:rsid w:val="00A77A8D"/>
    <w:rsid w:val="00A77D88"/>
    <w:rsid w:val="00A81270"/>
    <w:rsid w:val="00A819EF"/>
    <w:rsid w:val="00A81BB4"/>
    <w:rsid w:val="00A821C8"/>
    <w:rsid w:val="00A82655"/>
    <w:rsid w:val="00A83368"/>
    <w:rsid w:val="00A833B0"/>
    <w:rsid w:val="00A8466E"/>
    <w:rsid w:val="00A84D53"/>
    <w:rsid w:val="00A854C0"/>
    <w:rsid w:val="00A85BAE"/>
    <w:rsid w:val="00A85C57"/>
    <w:rsid w:val="00A85EF3"/>
    <w:rsid w:val="00A87761"/>
    <w:rsid w:val="00A90846"/>
    <w:rsid w:val="00A91D19"/>
    <w:rsid w:val="00A93710"/>
    <w:rsid w:val="00A93D8D"/>
    <w:rsid w:val="00A94211"/>
    <w:rsid w:val="00A952B0"/>
    <w:rsid w:val="00A953D1"/>
    <w:rsid w:val="00A954AD"/>
    <w:rsid w:val="00A97ABD"/>
    <w:rsid w:val="00AA2C0F"/>
    <w:rsid w:val="00AA2D30"/>
    <w:rsid w:val="00AA331E"/>
    <w:rsid w:val="00AA35C6"/>
    <w:rsid w:val="00AA3774"/>
    <w:rsid w:val="00AA3BD4"/>
    <w:rsid w:val="00AA3D05"/>
    <w:rsid w:val="00AA40EA"/>
    <w:rsid w:val="00AA46F3"/>
    <w:rsid w:val="00AA47D2"/>
    <w:rsid w:val="00AA4DE0"/>
    <w:rsid w:val="00AA64E4"/>
    <w:rsid w:val="00AA6E9A"/>
    <w:rsid w:val="00AA737B"/>
    <w:rsid w:val="00AA76ED"/>
    <w:rsid w:val="00AA78D6"/>
    <w:rsid w:val="00AA7DDF"/>
    <w:rsid w:val="00AA7E1F"/>
    <w:rsid w:val="00AA7FFB"/>
    <w:rsid w:val="00AB057B"/>
    <w:rsid w:val="00AB0DEB"/>
    <w:rsid w:val="00AB122F"/>
    <w:rsid w:val="00AB1BB8"/>
    <w:rsid w:val="00AB27A4"/>
    <w:rsid w:val="00AB2EA4"/>
    <w:rsid w:val="00AB4E23"/>
    <w:rsid w:val="00AB54FB"/>
    <w:rsid w:val="00AB66A8"/>
    <w:rsid w:val="00AB6FBE"/>
    <w:rsid w:val="00AB703E"/>
    <w:rsid w:val="00AB761C"/>
    <w:rsid w:val="00AB76B9"/>
    <w:rsid w:val="00AB7804"/>
    <w:rsid w:val="00AB78B9"/>
    <w:rsid w:val="00AB791C"/>
    <w:rsid w:val="00AB7977"/>
    <w:rsid w:val="00AC0732"/>
    <w:rsid w:val="00AC0A4F"/>
    <w:rsid w:val="00AC0A8A"/>
    <w:rsid w:val="00AC1290"/>
    <w:rsid w:val="00AC1573"/>
    <w:rsid w:val="00AC2E5E"/>
    <w:rsid w:val="00AC37E2"/>
    <w:rsid w:val="00AC3825"/>
    <w:rsid w:val="00AC4296"/>
    <w:rsid w:val="00AC42F1"/>
    <w:rsid w:val="00AC6350"/>
    <w:rsid w:val="00AC66AF"/>
    <w:rsid w:val="00AC672E"/>
    <w:rsid w:val="00AC7538"/>
    <w:rsid w:val="00AD3F09"/>
    <w:rsid w:val="00AD3F51"/>
    <w:rsid w:val="00AD47BB"/>
    <w:rsid w:val="00AD60D6"/>
    <w:rsid w:val="00AD6546"/>
    <w:rsid w:val="00AD687E"/>
    <w:rsid w:val="00AE0C91"/>
    <w:rsid w:val="00AE13B7"/>
    <w:rsid w:val="00AE1427"/>
    <w:rsid w:val="00AE3F74"/>
    <w:rsid w:val="00AE49D8"/>
    <w:rsid w:val="00AE5170"/>
    <w:rsid w:val="00AE566C"/>
    <w:rsid w:val="00AE6031"/>
    <w:rsid w:val="00AE65A5"/>
    <w:rsid w:val="00AF02A5"/>
    <w:rsid w:val="00AF0B3E"/>
    <w:rsid w:val="00AF1212"/>
    <w:rsid w:val="00AF3683"/>
    <w:rsid w:val="00AF3812"/>
    <w:rsid w:val="00AF39BD"/>
    <w:rsid w:val="00AF511A"/>
    <w:rsid w:val="00AF5173"/>
    <w:rsid w:val="00AF6234"/>
    <w:rsid w:val="00AF6D9D"/>
    <w:rsid w:val="00AF7BA5"/>
    <w:rsid w:val="00AF7D4E"/>
    <w:rsid w:val="00AF7FEF"/>
    <w:rsid w:val="00B00EA9"/>
    <w:rsid w:val="00B010A7"/>
    <w:rsid w:val="00B01F2A"/>
    <w:rsid w:val="00B0280E"/>
    <w:rsid w:val="00B03774"/>
    <w:rsid w:val="00B0488A"/>
    <w:rsid w:val="00B04AC8"/>
    <w:rsid w:val="00B07C93"/>
    <w:rsid w:val="00B1040E"/>
    <w:rsid w:val="00B11626"/>
    <w:rsid w:val="00B11B75"/>
    <w:rsid w:val="00B11CA1"/>
    <w:rsid w:val="00B13A8E"/>
    <w:rsid w:val="00B13ED9"/>
    <w:rsid w:val="00B1415C"/>
    <w:rsid w:val="00B14532"/>
    <w:rsid w:val="00B1682E"/>
    <w:rsid w:val="00B16A1B"/>
    <w:rsid w:val="00B2076F"/>
    <w:rsid w:val="00B2168B"/>
    <w:rsid w:val="00B21D67"/>
    <w:rsid w:val="00B22B08"/>
    <w:rsid w:val="00B22F59"/>
    <w:rsid w:val="00B2389D"/>
    <w:rsid w:val="00B23B43"/>
    <w:rsid w:val="00B247A8"/>
    <w:rsid w:val="00B25436"/>
    <w:rsid w:val="00B2561B"/>
    <w:rsid w:val="00B25FF6"/>
    <w:rsid w:val="00B27708"/>
    <w:rsid w:val="00B30F79"/>
    <w:rsid w:val="00B312E9"/>
    <w:rsid w:val="00B31621"/>
    <w:rsid w:val="00B3308A"/>
    <w:rsid w:val="00B335ED"/>
    <w:rsid w:val="00B33C5B"/>
    <w:rsid w:val="00B33CF6"/>
    <w:rsid w:val="00B342A6"/>
    <w:rsid w:val="00B401D2"/>
    <w:rsid w:val="00B42449"/>
    <w:rsid w:val="00B4254A"/>
    <w:rsid w:val="00B42F28"/>
    <w:rsid w:val="00B4516C"/>
    <w:rsid w:val="00B468C1"/>
    <w:rsid w:val="00B47D29"/>
    <w:rsid w:val="00B5031E"/>
    <w:rsid w:val="00B5053C"/>
    <w:rsid w:val="00B5158D"/>
    <w:rsid w:val="00B515EB"/>
    <w:rsid w:val="00B52C0E"/>
    <w:rsid w:val="00B52C7B"/>
    <w:rsid w:val="00B547CE"/>
    <w:rsid w:val="00B55296"/>
    <w:rsid w:val="00B55F73"/>
    <w:rsid w:val="00B57051"/>
    <w:rsid w:val="00B5751C"/>
    <w:rsid w:val="00B57744"/>
    <w:rsid w:val="00B579F0"/>
    <w:rsid w:val="00B57D7F"/>
    <w:rsid w:val="00B57FDE"/>
    <w:rsid w:val="00B6022C"/>
    <w:rsid w:val="00B626E4"/>
    <w:rsid w:val="00B62DE8"/>
    <w:rsid w:val="00B63063"/>
    <w:rsid w:val="00B6456F"/>
    <w:rsid w:val="00B65D02"/>
    <w:rsid w:val="00B66354"/>
    <w:rsid w:val="00B66C9B"/>
    <w:rsid w:val="00B671D5"/>
    <w:rsid w:val="00B671DB"/>
    <w:rsid w:val="00B67844"/>
    <w:rsid w:val="00B70146"/>
    <w:rsid w:val="00B7069E"/>
    <w:rsid w:val="00B70B30"/>
    <w:rsid w:val="00B71A81"/>
    <w:rsid w:val="00B72EDB"/>
    <w:rsid w:val="00B73403"/>
    <w:rsid w:val="00B73FE3"/>
    <w:rsid w:val="00B74BFF"/>
    <w:rsid w:val="00B75DCA"/>
    <w:rsid w:val="00B7693B"/>
    <w:rsid w:val="00B76943"/>
    <w:rsid w:val="00B779AE"/>
    <w:rsid w:val="00B77CAB"/>
    <w:rsid w:val="00B80B2E"/>
    <w:rsid w:val="00B81510"/>
    <w:rsid w:val="00B81C4C"/>
    <w:rsid w:val="00B81C62"/>
    <w:rsid w:val="00B834EC"/>
    <w:rsid w:val="00B87DBD"/>
    <w:rsid w:val="00B90842"/>
    <w:rsid w:val="00B90AD2"/>
    <w:rsid w:val="00B90DC9"/>
    <w:rsid w:val="00B90E67"/>
    <w:rsid w:val="00B90F72"/>
    <w:rsid w:val="00B917B1"/>
    <w:rsid w:val="00B93628"/>
    <w:rsid w:val="00B93E6D"/>
    <w:rsid w:val="00B947C8"/>
    <w:rsid w:val="00B958BF"/>
    <w:rsid w:val="00B95DB7"/>
    <w:rsid w:val="00B95E0C"/>
    <w:rsid w:val="00B96136"/>
    <w:rsid w:val="00B979BD"/>
    <w:rsid w:val="00B97A69"/>
    <w:rsid w:val="00B97E1C"/>
    <w:rsid w:val="00BA1C6F"/>
    <w:rsid w:val="00BA2206"/>
    <w:rsid w:val="00BA2234"/>
    <w:rsid w:val="00BA2269"/>
    <w:rsid w:val="00BA23D0"/>
    <w:rsid w:val="00BA2CF7"/>
    <w:rsid w:val="00BA323B"/>
    <w:rsid w:val="00BA5351"/>
    <w:rsid w:val="00BA66E3"/>
    <w:rsid w:val="00BA7461"/>
    <w:rsid w:val="00BA75DF"/>
    <w:rsid w:val="00BA7E3B"/>
    <w:rsid w:val="00BA7FFE"/>
    <w:rsid w:val="00BB07C1"/>
    <w:rsid w:val="00BB203D"/>
    <w:rsid w:val="00BB3A81"/>
    <w:rsid w:val="00BB464D"/>
    <w:rsid w:val="00BB4F0D"/>
    <w:rsid w:val="00BB5002"/>
    <w:rsid w:val="00BB6F19"/>
    <w:rsid w:val="00BB74D6"/>
    <w:rsid w:val="00BC03C7"/>
    <w:rsid w:val="00BC0632"/>
    <w:rsid w:val="00BC361F"/>
    <w:rsid w:val="00BC5226"/>
    <w:rsid w:val="00BC545D"/>
    <w:rsid w:val="00BC57E8"/>
    <w:rsid w:val="00BC5EDB"/>
    <w:rsid w:val="00BC6378"/>
    <w:rsid w:val="00BC6951"/>
    <w:rsid w:val="00BC6D68"/>
    <w:rsid w:val="00BD0D86"/>
    <w:rsid w:val="00BD0DAE"/>
    <w:rsid w:val="00BD10B2"/>
    <w:rsid w:val="00BD28DE"/>
    <w:rsid w:val="00BD4CB6"/>
    <w:rsid w:val="00BD5276"/>
    <w:rsid w:val="00BD547D"/>
    <w:rsid w:val="00BD6CDB"/>
    <w:rsid w:val="00BD7EDA"/>
    <w:rsid w:val="00BE0175"/>
    <w:rsid w:val="00BE162B"/>
    <w:rsid w:val="00BE1CB4"/>
    <w:rsid w:val="00BE2371"/>
    <w:rsid w:val="00BE28B1"/>
    <w:rsid w:val="00BE4FA7"/>
    <w:rsid w:val="00BE5F97"/>
    <w:rsid w:val="00BE6792"/>
    <w:rsid w:val="00BE7452"/>
    <w:rsid w:val="00BE7EC2"/>
    <w:rsid w:val="00BF0E2A"/>
    <w:rsid w:val="00BF297E"/>
    <w:rsid w:val="00BF2B1B"/>
    <w:rsid w:val="00BF3253"/>
    <w:rsid w:val="00BF43DF"/>
    <w:rsid w:val="00BF4B3D"/>
    <w:rsid w:val="00BF4D85"/>
    <w:rsid w:val="00BF4DC8"/>
    <w:rsid w:val="00BF57A4"/>
    <w:rsid w:val="00BF607A"/>
    <w:rsid w:val="00BF7A43"/>
    <w:rsid w:val="00C006D0"/>
    <w:rsid w:val="00C00ADF"/>
    <w:rsid w:val="00C00C31"/>
    <w:rsid w:val="00C0188C"/>
    <w:rsid w:val="00C01ABA"/>
    <w:rsid w:val="00C063D7"/>
    <w:rsid w:val="00C067FE"/>
    <w:rsid w:val="00C069E8"/>
    <w:rsid w:val="00C06DC5"/>
    <w:rsid w:val="00C117BC"/>
    <w:rsid w:val="00C13D26"/>
    <w:rsid w:val="00C13F32"/>
    <w:rsid w:val="00C14BE6"/>
    <w:rsid w:val="00C1539A"/>
    <w:rsid w:val="00C15D97"/>
    <w:rsid w:val="00C20216"/>
    <w:rsid w:val="00C2274C"/>
    <w:rsid w:val="00C2284A"/>
    <w:rsid w:val="00C22B91"/>
    <w:rsid w:val="00C22CD0"/>
    <w:rsid w:val="00C2415A"/>
    <w:rsid w:val="00C261B1"/>
    <w:rsid w:val="00C266B6"/>
    <w:rsid w:val="00C267F2"/>
    <w:rsid w:val="00C279A0"/>
    <w:rsid w:val="00C279EF"/>
    <w:rsid w:val="00C31B37"/>
    <w:rsid w:val="00C31B60"/>
    <w:rsid w:val="00C324E9"/>
    <w:rsid w:val="00C339D2"/>
    <w:rsid w:val="00C345F0"/>
    <w:rsid w:val="00C3479E"/>
    <w:rsid w:val="00C34B0A"/>
    <w:rsid w:val="00C3500E"/>
    <w:rsid w:val="00C3503F"/>
    <w:rsid w:val="00C35AAF"/>
    <w:rsid w:val="00C3716F"/>
    <w:rsid w:val="00C376B4"/>
    <w:rsid w:val="00C401D1"/>
    <w:rsid w:val="00C40F44"/>
    <w:rsid w:val="00C41A01"/>
    <w:rsid w:val="00C41C6A"/>
    <w:rsid w:val="00C4217D"/>
    <w:rsid w:val="00C426C5"/>
    <w:rsid w:val="00C42772"/>
    <w:rsid w:val="00C42A85"/>
    <w:rsid w:val="00C42D3B"/>
    <w:rsid w:val="00C435E5"/>
    <w:rsid w:val="00C43BA9"/>
    <w:rsid w:val="00C43F51"/>
    <w:rsid w:val="00C44CA1"/>
    <w:rsid w:val="00C4508A"/>
    <w:rsid w:val="00C4547F"/>
    <w:rsid w:val="00C462FB"/>
    <w:rsid w:val="00C469EC"/>
    <w:rsid w:val="00C47554"/>
    <w:rsid w:val="00C47A1B"/>
    <w:rsid w:val="00C47A2C"/>
    <w:rsid w:val="00C501EF"/>
    <w:rsid w:val="00C503BB"/>
    <w:rsid w:val="00C508BF"/>
    <w:rsid w:val="00C50915"/>
    <w:rsid w:val="00C51634"/>
    <w:rsid w:val="00C5521D"/>
    <w:rsid w:val="00C55584"/>
    <w:rsid w:val="00C560CB"/>
    <w:rsid w:val="00C560D2"/>
    <w:rsid w:val="00C57A40"/>
    <w:rsid w:val="00C57AFB"/>
    <w:rsid w:val="00C61134"/>
    <w:rsid w:val="00C61B37"/>
    <w:rsid w:val="00C624AF"/>
    <w:rsid w:val="00C6382F"/>
    <w:rsid w:val="00C7460B"/>
    <w:rsid w:val="00C75762"/>
    <w:rsid w:val="00C75F47"/>
    <w:rsid w:val="00C76787"/>
    <w:rsid w:val="00C77379"/>
    <w:rsid w:val="00C778E1"/>
    <w:rsid w:val="00C77DAB"/>
    <w:rsid w:val="00C81F98"/>
    <w:rsid w:val="00C82232"/>
    <w:rsid w:val="00C82265"/>
    <w:rsid w:val="00C823FA"/>
    <w:rsid w:val="00C8315E"/>
    <w:rsid w:val="00C8316E"/>
    <w:rsid w:val="00C8329F"/>
    <w:rsid w:val="00C833AF"/>
    <w:rsid w:val="00C836CD"/>
    <w:rsid w:val="00C83ACD"/>
    <w:rsid w:val="00C83B88"/>
    <w:rsid w:val="00C83C53"/>
    <w:rsid w:val="00C8542C"/>
    <w:rsid w:val="00C86755"/>
    <w:rsid w:val="00C86CCC"/>
    <w:rsid w:val="00C86F6A"/>
    <w:rsid w:val="00C908DB"/>
    <w:rsid w:val="00C9151E"/>
    <w:rsid w:val="00C91717"/>
    <w:rsid w:val="00C92380"/>
    <w:rsid w:val="00C94910"/>
    <w:rsid w:val="00C954B3"/>
    <w:rsid w:val="00C9581F"/>
    <w:rsid w:val="00C96C6A"/>
    <w:rsid w:val="00C96DD6"/>
    <w:rsid w:val="00C97011"/>
    <w:rsid w:val="00C97598"/>
    <w:rsid w:val="00C976CC"/>
    <w:rsid w:val="00CA0037"/>
    <w:rsid w:val="00CA19AD"/>
    <w:rsid w:val="00CA2A12"/>
    <w:rsid w:val="00CA304F"/>
    <w:rsid w:val="00CA3280"/>
    <w:rsid w:val="00CA3C49"/>
    <w:rsid w:val="00CA41AC"/>
    <w:rsid w:val="00CA4CB0"/>
    <w:rsid w:val="00CA4E04"/>
    <w:rsid w:val="00CA4E18"/>
    <w:rsid w:val="00CA525C"/>
    <w:rsid w:val="00CA6DEF"/>
    <w:rsid w:val="00CA6E5D"/>
    <w:rsid w:val="00CA7CC9"/>
    <w:rsid w:val="00CB0369"/>
    <w:rsid w:val="00CB06DC"/>
    <w:rsid w:val="00CB1501"/>
    <w:rsid w:val="00CB1BCC"/>
    <w:rsid w:val="00CB1D00"/>
    <w:rsid w:val="00CB28DF"/>
    <w:rsid w:val="00CB2AB9"/>
    <w:rsid w:val="00CB3702"/>
    <w:rsid w:val="00CB38B9"/>
    <w:rsid w:val="00CB3E8E"/>
    <w:rsid w:val="00CB4694"/>
    <w:rsid w:val="00CB5E96"/>
    <w:rsid w:val="00CB6AFD"/>
    <w:rsid w:val="00CC1B0C"/>
    <w:rsid w:val="00CC1BAA"/>
    <w:rsid w:val="00CC2245"/>
    <w:rsid w:val="00CC26E9"/>
    <w:rsid w:val="00CC372A"/>
    <w:rsid w:val="00CC38FA"/>
    <w:rsid w:val="00CC39D7"/>
    <w:rsid w:val="00CC3A7E"/>
    <w:rsid w:val="00CC411B"/>
    <w:rsid w:val="00CC4D0B"/>
    <w:rsid w:val="00CC5AC3"/>
    <w:rsid w:val="00CC65FC"/>
    <w:rsid w:val="00CC66A4"/>
    <w:rsid w:val="00CD10C3"/>
    <w:rsid w:val="00CD1A1B"/>
    <w:rsid w:val="00CD2E85"/>
    <w:rsid w:val="00CD366E"/>
    <w:rsid w:val="00CD3749"/>
    <w:rsid w:val="00CD463A"/>
    <w:rsid w:val="00CD7856"/>
    <w:rsid w:val="00CE0080"/>
    <w:rsid w:val="00CE1CAE"/>
    <w:rsid w:val="00CE2500"/>
    <w:rsid w:val="00CE275E"/>
    <w:rsid w:val="00CE303C"/>
    <w:rsid w:val="00CE354F"/>
    <w:rsid w:val="00CE35AA"/>
    <w:rsid w:val="00CE36E8"/>
    <w:rsid w:val="00CE3C01"/>
    <w:rsid w:val="00CE3FAD"/>
    <w:rsid w:val="00CE5FDE"/>
    <w:rsid w:val="00CE601C"/>
    <w:rsid w:val="00CE6262"/>
    <w:rsid w:val="00CE6CBE"/>
    <w:rsid w:val="00CE6EB1"/>
    <w:rsid w:val="00CF0C25"/>
    <w:rsid w:val="00CF64AC"/>
    <w:rsid w:val="00CF7655"/>
    <w:rsid w:val="00CF7B11"/>
    <w:rsid w:val="00CF7E12"/>
    <w:rsid w:val="00CF7F57"/>
    <w:rsid w:val="00D004CE"/>
    <w:rsid w:val="00D00A08"/>
    <w:rsid w:val="00D00A8A"/>
    <w:rsid w:val="00D0112D"/>
    <w:rsid w:val="00D02496"/>
    <w:rsid w:val="00D02DCC"/>
    <w:rsid w:val="00D02E8A"/>
    <w:rsid w:val="00D038FB"/>
    <w:rsid w:val="00D03DCE"/>
    <w:rsid w:val="00D04A42"/>
    <w:rsid w:val="00D05CDA"/>
    <w:rsid w:val="00D0680C"/>
    <w:rsid w:val="00D07574"/>
    <w:rsid w:val="00D07A2E"/>
    <w:rsid w:val="00D108E7"/>
    <w:rsid w:val="00D1091A"/>
    <w:rsid w:val="00D1092C"/>
    <w:rsid w:val="00D10C13"/>
    <w:rsid w:val="00D1111B"/>
    <w:rsid w:val="00D11171"/>
    <w:rsid w:val="00D1210A"/>
    <w:rsid w:val="00D12D30"/>
    <w:rsid w:val="00D135A2"/>
    <w:rsid w:val="00D139BB"/>
    <w:rsid w:val="00D15784"/>
    <w:rsid w:val="00D16BAB"/>
    <w:rsid w:val="00D17237"/>
    <w:rsid w:val="00D215B3"/>
    <w:rsid w:val="00D21B04"/>
    <w:rsid w:val="00D22015"/>
    <w:rsid w:val="00D225C9"/>
    <w:rsid w:val="00D230B8"/>
    <w:rsid w:val="00D24293"/>
    <w:rsid w:val="00D24675"/>
    <w:rsid w:val="00D24B7D"/>
    <w:rsid w:val="00D25F8B"/>
    <w:rsid w:val="00D26048"/>
    <w:rsid w:val="00D2631D"/>
    <w:rsid w:val="00D276CC"/>
    <w:rsid w:val="00D310C8"/>
    <w:rsid w:val="00D31D18"/>
    <w:rsid w:val="00D320CC"/>
    <w:rsid w:val="00D333BE"/>
    <w:rsid w:val="00D334E9"/>
    <w:rsid w:val="00D343DA"/>
    <w:rsid w:val="00D344D0"/>
    <w:rsid w:val="00D358C7"/>
    <w:rsid w:val="00D358E3"/>
    <w:rsid w:val="00D35FAB"/>
    <w:rsid w:val="00D36990"/>
    <w:rsid w:val="00D36B4B"/>
    <w:rsid w:val="00D36F60"/>
    <w:rsid w:val="00D36FD8"/>
    <w:rsid w:val="00D37DC2"/>
    <w:rsid w:val="00D401F4"/>
    <w:rsid w:val="00D402D0"/>
    <w:rsid w:val="00D40BB6"/>
    <w:rsid w:val="00D41347"/>
    <w:rsid w:val="00D4226D"/>
    <w:rsid w:val="00D42316"/>
    <w:rsid w:val="00D4305D"/>
    <w:rsid w:val="00D4344C"/>
    <w:rsid w:val="00D43600"/>
    <w:rsid w:val="00D44423"/>
    <w:rsid w:val="00D46A5A"/>
    <w:rsid w:val="00D47BE0"/>
    <w:rsid w:val="00D5080A"/>
    <w:rsid w:val="00D50C2F"/>
    <w:rsid w:val="00D50CA6"/>
    <w:rsid w:val="00D52801"/>
    <w:rsid w:val="00D53D70"/>
    <w:rsid w:val="00D5433E"/>
    <w:rsid w:val="00D550A4"/>
    <w:rsid w:val="00D558D3"/>
    <w:rsid w:val="00D56E81"/>
    <w:rsid w:val="00D572E8"/>
    <w:rsid w:val="00D57318"/>
    <w:rsid w:val="00D57B29"/>
    <w:rsid w:val="00D57C5A"/>
    <w:rsid w:val="00D57D79"/>
    <w:rsid w:val="00D60108"/>
    <w:rsid w:val="00D61930"/>
    <w:rsid w:val="00D61B19"/>
    <w:rsid w:val="00D6204A"/>
    <w:rsid w:val="00D62764"/>
    <w:rsid w:val="00D645DA"/>
    <w:rsid w:val="00D65543"/>
    <w:rsid w:val="00D65BFD"/>
    <w:rsid w:val="00D66E48"/>
    <w:rsid w:val="00D67136"/>
    <w:rsid w:val="00D6734E"/>
    <w:rsid w:val="00D70475"/>
    <w:rsid w:val="00D712CE"/>
    <w:rsid w:val="00D717E3"/>
    <w:rsid w:val="00D71D43"/>
    <w:rsid w:val="00D72061"/>
    <w:rsid w:val="00D73453"/>
    <w:rsid w:val="00D73FDE"/>
    <w:rsid w:val="00D7526B"/>
    <w:rsid w:val="00D75597"/>
    <w:rsid w:val="00D75B94"/>
    <w:rsid w:val="00D76381"/>
    <w:rsid w:val="00D7729B"/>
    <w:rsid w:val="00D77B63"/>
    <w:rsid w:val="00D80398"/>
    <w:rsid w:val="00D80A23"/>
    <w:rsid w:val="00D82854"/>
    <w:rsid w:val="00D82C8A"/>
    <w:rsid w:val="00D84477"/>
    <w:rsid w:val="00D84AC1"/>
    <w:rsid w:val="00D85A55"/>
    <w:rsid w:val="00D85C32"/>
    <w:rsid w:val="00D86F1C"/>
    <w:rsid w:val="00D900EE"/>
    <w:rsid w:val="00D90FF8"/>
    <w:rsid w:val="00D9151E"/>
    <w:rsid w:val="00D9272E"/>
    <w:rsid w:val="00D92AAB"/>
    <w:rsid w:val="00D93F06"/>
    <w:rsid w:val="00D96382"/>
    <w:rsid w:val="00D9765F"/>
    <w:rsid w:val="00DA0E76"/>
    <w:rsid w:val="00DA236A"/>
    <w:rsid w:val="00DA302C"/>
    <w:rsid w:val="00DA4615"/>
    <w:rsid w:val="00DA489B"/>
    <w:rsid w:val="00DA50E0"/>
    <w:rsid w:val="00DA607D"/>
    <w:rsid w:val="00DA657A"/>
    <w:rsid w:val="00DA67E0"/>
    <w:rsid w:val="00DA6C87"/>
    <w:rsid w:val="00DA70B4"/>
    <w:rsid w:val="00DA7FF5"/>
    <w:rsid w:val="00DB0E9D"/>
    <w:rsid w:val="00DB2379"/>
    <w:rsid w:val="00DB314D"/>
    <w:rsid w:val="00DB4376"/>
    <w:rsid w:val="00DB4F8B"/>
    <w:rsid w:val="00DB5AB6"/>
    <w:rsid w:val="00DB5D73"/>
    <w:rsid w:val="00DB77AF"/>
    <w:rsid w:val="00DB7C06"/>
    <w:rsid w:val="00DC063B"/>
    <w:rsid w:val="00DC0FE7"/>
    <w:rsid w:val="00DC254F"/>
    <w:rsid w:val="00DC4FD1"/>
    <w:rsid w:val="00DC5222"/>
    <w:rsid w:val="00DC66E3"/>
    <w:rsid w:val="00DC697F"/>
    <w:rsid w:val="00DC6FBF"/>
    <w:rsid w:val="00DD103C"/>
    <w:rsid w:val="00DD13EC"/>
    <w:rsid w:val="00DD264B"/>
    <w:rsid w:val="00DD2B1C"/>
    <w:rsid w:val="00DD34FD"/>
    <w:rsid w:val="00DD5ED4"/>
    <w:rsid w:val="00DD6937"/>
    <w:rsid w:val="00DD6989"/>
    <w:rsid w:val="00DD73FA"/>
    <w:rsid w:val="00DD76C2"/>
    <w:rsid w:val="00DE1AF7"/>
    <w:rsid w:val="00DE230F"/>
    <w:rsid w:val="00DE2569"/>
    <w:rsid w:val="00DE371E"/>
    <w:rsid w:val="00DE3F52"/>
    <w:rsid w:val="00DE4382"/>
    <w:rsid w:val="00DE45BA"/>
    <w:rsid w:val="00DE4892"/>
    <w:rsid w:val="00DE4A81"/>
    <w:rsid w:val="00DE5556"/>
    <w:rsid w:val="00DE72B0"/>
    <w:rsid w:val="00DF0367"/>
    <w:rsid w:val="00DF0F75"/>
    <w:rsid w:val="00DF2F25"/>
    <w:rsid w:val="00DF316D"/>
    <w:rsid w:val="00DF33E3"/>
    <w:rsid w:val="00DF3592"/>
    <w:rsid w:val="00DF4B19"/>
    <w:rsid w:val="00DF4FE9"/>
    <w:rsid w:val="00DF52D8"/>
    <w:rsid w:val="00E00599"/>
    <w:rsid w:val="00E00923"/>
    <w:rsid w:val="00E00B1F"/>
    <w:rsid w:val="00E0118C"/>
    <w:rsid w:val="00E022E0"/>
    <w:rsid w:val="00E02BA5"/>
    <w:rsid w:val="00E02E67"/>
    <w:rsid w:val="00E03789"/>
    <w:rsid w:val="00E03A0B"/>
    <w:rsid w:val="00E03F98"/>
    <w:rsid w:val="00E0483B"/>
    <w:rsid w:val="00E04CC9"/>
    <w:rsid w:val="00E06736"/>
    <w:rsid w:val="00E06A0F"/>
    <w:rsid w:val="00E074B7"/>
    <w:rsid w:val="00E0784F"/>
    <w:rsid w:val="00E1056F"/>
    <w:rsid w:val="00E1070B"/>
    <w:rsid w:val="00E10B65"/>
    <w:rsid w:val="00E10FF3"/>
    <w:rsid w:val="00E114B4"/>
    <w:rsid w:val="00E1305C"/>
    <w:rsid w:val="00E13849"/>
    <w:rsid w:val="00E13C63"/>
    <w:rsid w:val="00E15C84"/>
    <w:rsid w:val="00E15FEB"/>
    <w:rsid w:val="00E16749"/>
    <w:rsid w:val="00E20222"/>
    <w:rsid w:val="00E202A5"/>
    <w:rsid w:val="00E20E6A"/>
    <w:rsid w:val="00E21C9E"/>
    <w:rsid w:val="00E24C9D"/>
    <w:rsid w:val="00E25B5E"/>
    <w:rsid w:val="00E2658D"/>
    <w:rsid w:val="00E26DB0"/>
    <w:rsid w:val="00E27CD8"/>
    <w:rsid w:val="00E30DBE"/>
    <w:rsid w:val="00E330AC"/>
    <w:rsid w:val="00E3385B"/>
    <w:rsid w:val="00E339CA"/>
    <w:rsid w:val="00E33D46"/>
    <w:rsid w:val="00E3417E"/>
    <w:rsid w:val="00E341D7"/>
    <w:rsid w:val="00E34450"/>
    <w:rsid w:val="00E3536D"/>
    <w:rsid w:val="00E35739"/>
    <w:rsid w:val="00E35D08"/>
    <w:rsid w:val="00E367EC"/>
    <w:rsid w:val="00E37460"/>
    <w:rsid w:val="00E375A2"/>
    <w:rsid w:val="00E379F8"/>
    <w:rsid w:val="00E37E80"/>
    <w:rsid w:val="00E40B51"/>
    <w:rsid w:val="00E40BB8"/>
    <w:rsid w:val="00E40E5A"/>
    <w:rsid w:val="00E416DA"/>
    <w:rsid w:val="00E427CC"/>
    <w:rsid w:val="00E42832"/>
    <w:rsid w:val="00E42B8C"/>
    <w:rsid w:val="00E42CDA"/>
    <w:rsid w:val="00E42EFE"/>
    <w:rsid w:val="00E43F8B"/>
    <w:rsid w:val="00E44EFB"/>
    <w:rsid w:val="00E45C02"/>
    <w:rsid w:val="00E45ECE"/>
    <w:rsid w:val="00E464DB"/>
    <w:rsid w:val="00E46F23"/>
    <w:rsid w:val="00E519A4"/>
    <w:rsid w:val="00E56109"/>
    <w:rsid w:val="00E56FA5"/>
    <w:rsid w:val="00E57109"/>
    <w:rsid w:val="00E571D4"/>
    <w:rsid w:val="00E601EA"/>
    <w:rsid w:val="00E62661"/>
    <w:rsid w:val="00E63368"/>
    <w:rsid w:val="00E63EE1"/>
    <w:rsid w:val="00E64EE9"/>
    <w:rsid w:val="00E653B9"/>
    <w:rsid w:val="00E65C20"/>
    <w:rsid w:val="00E66016"/>
    <w:rsid w:val="00E662E6"/>
    <w:rsid w:val="00E67A0A"/>
    <w:rsid w:val="00E7040C"/>
    <w:rsid w:val="00E70CF9"/>
    <w:rsid w:val="00E714A4"/>
    <w:rsid w:val="00E7176F"/>
    <w:rsid w:val="00E71C43"/>
    <w:rsid w:val="00E71EB7"/>
    <w:rsid w:val="00E723FE"/>
    <w:rsid w:val="00E734FD"/>
    <w:rsid w:val="00E747EE"/>
    <w:rsid w:val="00E748A9"/>
    <w:rsid w:val="00E74B5C"/>
    <w:rsid w:val="00E75B75"/>
    <w:rsid w:val="00E77E0E"/>
    <w:rsid w:val="00E808A1"/>
    <w:rsid w:val="00E80B66"/>
    <w:rsid w:val="00E81842"/>
    <w:rsid w:val="00E81BD6"/>
    <w:rsid w:val="00E82426"/>
    <w:rsid w:val="00E830AB"/>
    <w:rsid w:val="00E8375E"/>
    <w:rsid w:val="00E838B8"/>
    <w:rsid w:val="00E83BB6"/>
    <w:rsid w:val="00E8455B"/>
    <w:rsid w:val="00E859D0"/>
    <w:rsid w:val="00E85CAF"/>
    <w:rsid w:val="00E86B13"/>
    <w:rsid w:val="00E86E22"/>
    <w:rsid w:val="00E8790E"/>
    <w:rsid w:val="00E907AD"/>
    <w:rsid w:val="00E90BF7"/>
    <w:rsid w:val="00E90F44"/>
    <w:rsid w:val="00E92711"/>
    <w:rsid w:val="00E92945"/>
    <w:rsid w:val="00E92E8D"/>
    <w:rsid w:val="00E92EF8"/>
    <w:rsid w:val="00E93975"/>
    <w:rsid w:val="00E93BA7"/>
    <w:rsid w:val="00E93FFA"/>
    <w:rsid w:val="00E94AC2"/>
    <w:rsid w:val="00E968C7"/>
    <w:rsid w:val="00E97265"/>
    <w:rsid w:val="00E97680"/>
    <w:rsid w:val="00EA1BB0"/>
    <w:rsid w:val="00EA2807"/>
    <w:rsid w:val="00EA3437"/>
    <w:rsid w:val="00EA3D1F"/>
    <w:rsid w:val="00EA3FC5"/>
    <w:rsid w:val="00EA5224"/>
    <w:rsid w:val="00EA559B"/>
    <w:rsid w:val="00EA623B"/>
    <w:rsid w:val="00EA6E84"/>
    <w:rsid w:val="00EA7011"/>
    <w:rsid w:val="00EA704A"/>
    <w:rsid w:val="00EA7230"/>
    <w:rsid w:val="00EA782F"/>
    <w:rsid w:val="00EA7F18"/>
    <w:rsid w:val="00EA7FE5"/>
    <w:rsid w:val="00EB11D5"/>
    <w:rsid w:val="00EB21A0"/>
    <w:rsid w:val="00EB242E"/>
    <w:rsid w:val="00EB31BC"/>
    <w:rsid w:val="00EB340E"/>
    <w:rsid w:val="00EB522E"/>
    <w:rsid w:val="00EB54C3"/>
    <w:rsid w:val="00EB5FEB"/>
    <w:rsid w:val="00EB65CE"/>
    <w:rsid w:val="00EB6797"/>
    <w:rsid w:val="00EB7869"/>
    <w:rsid w:val="00EB7902"/>
    <w:rsid w:val="00EB79DF"/>
    <w:rsid w:val="00EB7AA5"/>
    <w:rsid w:val="00EB7F4A"/>
    <w:rsid w:val="00EC0008"/>
    <w:rsid w:val="00EC02EE"/>
    <w:rsid w:val="00EC09CE"/>
    <w:rsid w:val="00EC0AC6"/>
    <w:rsid w:val="00EC1FD2"/>
    <w:rsid w:val="00EC2924"/>
    <w:rsid w:val="00EC3AD5"/>
    <w:rsid w:val="00EC43CD"/>
    <w:rsid w:val="00EC43F3"/>
    <w:rsid w:val="00EC5D9A"/>
    <w:rsid w:val="00EC5E92"/>
    <w:rsid w:val="00EC6931"/>
    <w:rsid w:val="00EC71BA"/>
    <w:rsid w:val="00EC722C"/>
    <w:rsid w:val="00ED0308"/>
    <w:rsid w:val="00ED0994"/>
    <w:rsid w:val="00ED13C0"/>
    <w:rsid w:val="00ED1E13"/>
    <w:rsid w:val="00ED297B"/>
    <w:rsid w:val="00ED5869"/>
    <w:rsid w:val="00ED6BE4"/>
    <w:rsid w:val="00ED6CE7"/>
    <w:rsid w:val="00ED76E2"/>
    <w:rsid w:val="00ED770A"/>
    <w:rsid w:val="00ED7F44"/>
    <w:rsid w:val="00EE0DA6"/>
    <w:rsid w:val="00EE1171"/>
    <w:rsid w:val="00EE3E94"/>
    <w:rsid w:val="00EE42DF"/>
    <w:rsid w:val="00EE63D6"/>
    <w:rsid w:val="00EE6DCD"/>
    <w:rsid w:val="00EE7E5D"/>
    <w:rsid w:val="00EF0FBB"/>
    <w:rsid w:val="00EF12C3"/>
    <w:rsid w:val="00EF2A8F"/>
    <w:rsid w:val="00EF2FFE"/>
    <w:rsid w:val="00EF3CF1"/>
    <w:rsid w:val="00EF4FF1"/>
    <w:rsid w:val="00EF50AE"/>
    <w:rsid w:val="00EF525F"/>
    <w:rsid w:val="00EF541E"/>
    <w:rsid w:val="00EF5628"/>
    <w:rsid w:val="00EF5BD2"/>
    <w:rsid w:val="00EF5C22"/>
    <w:rsid w:val="00EF5CFE"/>
    <w:rsid w:val="00EF5F83"/>
    <w:rsid w:val="00EF6A32"/>
    <w:rsid w:val="00EF6B21"/>
    <w:rsid w:val="00F0010F"/>
    <w:rsid w:val="00F00C9E"/>
    <w:rsid w:val="00F00FC4"/>
    <w:rsid w:val="00F011B9"/>
    <w:rsid w:val="00F03417"/>
    <w:rsid w:val="00F04B13"/>
    <w:rsid w:val="00F05334"/>
    <w:rsid w:val="00F05826"/>
    <w:rsid w:val="00F06629"/>
    <w:rsid w:val="00F06BA8"/>
    <w:rsid w:val="00F06BCB"/>
    <w:rsid w:val="00F07A4C"/>
    <w:rsid w:val="00F07B87"/>
    <w:rsid w:val="00F10003"/>
    <w:rsid w:val="00F103AF"/>
    <w:rsid w:val="00F10898"/>
    <w:rsid w:val="00F109E9"/>
    <w:rsid w:val="00F1106A"/>
    <w:rsid w:val="00F11651"/>
    <w:rsid w:val="00F12AEE"/>
    <w:rsid w:val="00F13008"/>
    <w:rsid w:val="00F13BD0"/>
    <w:rsid w:val="00F1528D"/>
    <w:rsid w:val="00F155A5"/>
    <w:rsid w:val="00F1620A"/>
    <w:rsid w:val="00F16677"/>
    <w:rsid w:val="00F177B1"/>
    <w:rsid w:val="00F178FC"/>
    <w:rsid w:val="00F2212B"/>
    <w:rsid w:val="00F2278C"/>
    <w:rsid w:val="00F240A8"/>
    <w:rsid w:val="00F2534E"/>
    <w:rsid w:val="00F25594"/>
    <w:rsid w:val="00F2623B"/>
    <w:rsid w:val="00F2633A"/>
    <w:rsid w:val="00F26FBE"/>
    <w:rsid w:val="00F2798B"/>
    <w:rsid w:val="00F30099"/>
    <w:rsid w:val="00F30CE5"/>
    <w:rsid w:val="00F3109C"/>
    <w:rsid w:val="00F31655"/>
    <w:rsid w:val="00F31661"/>
    <w:rsid w:val="00F31CBB"/>
    <w:rsid w:val="00F323AD"/>
    <w:rsid w:val="00F3253F"/>
    <w:rsid w:val="00F334BF"/>
    <w:rsid w:val="00F33D6C"/>
    <w:rsid w:val="00F33DEF"/>
    <w:rsid w:val="00F355C8"/>
    <w:rsid w:val="00F360C6"/>
    <w:rsid w:val="00F36321"/>
    <w:rsid w:val="00F36EFA"/>
    <w:rsid w:val="00F37481"/>
    <w:rsid w:val="00F37B3B"/>
    <w:rsid w:val="00F400CF"/>
    <w:rsid w:val="00F40C29"/>
    <w:rsid w:val="00F412CA"/>
    <w:rsid w:val="00F41344"/>
    <w:rsid w:val="00F423DB"/>
    <w:rsid w:val="00F45701"/>
    <w:rsid w:val="00F45D79"/>
    <w:rsid w:val="00F46779"/>
    <w:rsid w:val="00F4719A"/>
    <w:rsid w:val="00F47B4C"/>
    <w:rsid w:val="00F47C85"/>
    <w:rsid w:val="00F50300"/>
    <w:rsid w:val="00F50851"/>
    <w:rsid w:val="00F50C15"/>
    <w:rsid w:val="00F50DA1"/>
    <w:rsid w:val="00F51FC8"/>
    <w:rsid w:val="00F52988"/>
    <w:rsid w:val="00F533FC"/>
    <w:rsid w:val="00F53452"/>
    <w:rsid w:val="00F54303"/>
    <w:rsid w:val="00F55E94"/>
    <w:rsid w:val="00F56BFE"/>
    <w:rsid w:val="00F573A0"/>
    <w:rsid w:val="00F5752A"/>
    <w:rsid w:val="00F60234"/>
    <w:rsid w:val="00F60A4C"/>
    <w:rsid w:val="00F61346"/>
    <w:rsid w:val="00F620DA"/>
    <w:rsid w:val="00F62CAC"/>
    <w:rsid w:val="00F64AC5"/>
    <w:rsid w:val="00F64E1A"/>
    <w:rsid w:val="00F65DEC"/>
    <w:rsid w:val="00F66EF2"/>
    <w:rsid w:val="00F673B8"/>
    <w:rsid w:val="00F7092A"/>
    <w:rsid w:val="00F70E6E"/>
    <w:rsid w:val="00F7174C"/>
    <w:rsid w:val="00F71DC6"/>
    <w:rsid w:val="00F724D2"/>
    <w:rsid w:val="00F726AD"/>
    <w:rsid w:val="00F7275A"/>
    <w:rsid w:val="00F727C5"/>
    <w:rsid w:val="00F7375E"/>
    <w:rsid w:val="00F73B18"/>
    <w:rsid w:val="00F74687"/>
    <w:rsid w:val="00F74AC7"/>
    <w:rsid w:val="00F74ADC"/>
    <w:rsid w:val="00F74B2D"/>
    <w:rsid w:val="00F74C19"/>
    <w:rsid w:val="00F769F2"/>
    <w:rsid w:val="00F76A0A"/>
    <w:rsid w:val="00F777A2"/>
    <w:rsid w:val="00F8083C"/>
    <w:rsid w:val="00F809B2"/>
    <w:rsid w:val="00F80D66"/>
    <w:rsid w:val="00F82EBE"/>
    <w:rsid w:val="00F830C5"/>
    <w:rsid w:val="00F835A4"/>
    <w:rsid w:val="00F84363"/>
    <w:rsid w:val="00F8439F"/>
    <w:rsid w:val="00F84430"/>
    <w:rsid w:val="00F85678"/>
    <w:rsid w:val="00F86431"/>
    <w:rsid w:val="00F86996"/>
    <w:rsid w:val="00F87155"/>
    <w:rsid w:val="00F87E14"/>
    <w:rsid w:val="00F91173"/>
    <w:rsid w:val="00F91C75"/>
    <w:rsid w:val="00F91E0A"/>
    <w:rsid w:val="00F93313"/>
    <w:rsid w:val="00F94966"/>
    <w:rsid w:val="00F94ABE"/>
    <w:rsid w:val="00F95375"/>
    <w:rsid w:val="00F9637A"/>
    <w:rsid w:val="00F96A8E"/>
    <w:rsid w:val="00F974DE"/>
    <w:rsid w:val="00F976F0"/>
    <w:rsid w:val="00F97840"/>
    <w:rsid w:val="00FA02D6"/>
    <w:rsid w:val="00FA27BB"/>
    <w:rsid w:val="00FA2D94"/>
    <w:rsid w:val="00FA2FF5"/>
    <w:rsid w:val="00FA32C0"/>
    <w:rsid w:val="00FA3568"/>
    <w:rsid w:val="00FA3681"/>
    <w:rsid w:val="00FA376B"/>
    <w:rsid w:val="00FA3E4B"/>
    <w:rsid w:val="00FA3E7C"/>
    <w:rsid w:val="00FA44A5"/>
    <w:rsid w:val="00FA5140"/>
    <w:rsid w:val="00FA5316"/>
    <w:rsid w:val="00FA542A"/>
    <w:rsid w:val="00FA61ED"/>
    <w:rsid w:val="00FA6806"/>
    <w:rsid w:val="00FA69DE"/>
    <w:rsid w:val="00FA6ED6"/>
    <w:rsid w:val="00FA7DEF"/>
    <w:rsid w:val="00FA7E6C"/>
    <w:rsid w:val="00FB00F7"/>
    <w:rsid w:val="00FB0572"/>
    <w:rsid w:val="00FB0619"/>
    <w:rsid w:val="00FB1345"/>
    <w:rsid w:val="00FB1E4E"/>
    <w:rsid w:val="00FB325D"/>
    <w:rsid w:val="00FB3C4B"/>
    <w:rsid w:val="00FB3F92"/>
    <w:rsid w:val="00FB45FC"/>
    <w:rsid w:val="00FB48D7"/>
    <w:rsid w:val="00FB4EE8"/>
    <w:rsid w:val="00FB6217"/>
    <w:rsid w:val="00FB63C2"/>
    <w:rsid w:val="00FB72FF"/>
    <w:rsid w:val="00FC107D"/>
    <w:rsid w:val="00FC1C7C"/>
    <w:rsid w:val="00FC209A"/>
    <w:rsid w:val="00FC20AC"/>
    <w:rsid w:val="00FC27AF"/>
    <w:rsid w:val="00FC33D7"/>
    <w:rsid w:val="00FC38D9"/>
    <w:rsid w:val="00FC5E1D"/>
    <w:rsid w:val="00FC63D0"/>
    <w:rsid w:val="00FD0127"/>
    <w:rsid w:val="00FD025A"/>
    <w:rsid w:val="00FD11A0"/>
    <w:rsid w:val="00FD23D6"/>
    <w:rsid w:val="00FD31B2"/>
    <w:rsid w:val="00FD3633"/>
    <w:rsid w:val="00FD432D"/>
    <w:rsid w:val="00FD531D"/>
    <w:rsid w:val="00FD66A1"/>
    <w:rsid w:val="00FD70F6"/>
    <w:rsid w:val="00FD7125"/>
    <w:rsid w:val="00FD780D"/>
    <w:rsid w:val="00FE288B"/>
    <w:rsid w:val="00FE2B24"/>
    <w:rsid w:val="00FE4561"/>
    <w:rsid w:val="00FE4C43"/>
    <w:rsid w:val="00FE547B"/>
    <w:rsid w:val="00FE7422"/>
    <w:rsid w:val="00FE78EB"/>
    <w:rsid w:val="00FE7AAD"/>
    <w:rsid w:val="00FF0263"/>
    <w:rsid w:val="00FF02B5"/>
    <w:rsid w:val="00FF1BBE"/>
    <w:rsid w:val="00FF22BE"/>
    <w:rsid w:val="00FF31C8"/>
    <w:rsid w:val="00FF489E"/>
    <w:rsid w:val="00FF4A2D"/>
    <w:rsid w:val="00FF567C"/>
    <w:rsid w:val="00FF5B65"/>
    <w:rsid w:val="00FF60E7"/>
    <w:rsid w:val="00FF6CDC"/>
    <w:rsid w:val="00FF7266"/>
    <w:rsid w:val="00FF73D0"/>
    <w:rsid w:val="00FF763D"/>
    <w:rsid w:val="00FF7B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3E72"/>
  </w:style>
  <w:style w:type="paragraph" w:styleId="1">
    <w:name w:val="heading 1"/>
    <w:aliases w:val="Заголовок 1 Знак"/>
    <w:basedOn w:val="a"/>
    <w:next w:val="a"/>
    <w:link w:val="11"/>
    <w:qFormat/>
    <w:rsid w:val="00FF73D0"/>
    <w:pPr>
      <w:keepNext/>
      <w:spacing w:before="120" w:after="120" w:line="360" w:lineRule="auto"/>
      <w:outlineLvl w:val="0"/>
    </w:pPr>
    <w:rPr>
      <w:rFonts w:ascii="Arial" w:hAnsi="Arial" w:cs="Arial"/>
      <w:b/>
      <w:bCs/>
      <w:caps/>
      <w:kern w:val="32"/>
      <w:sz w:val="28"/>
      <w:szCs w:val="28"/>
    </w:rPr>
  </w:style>
  <w:style w:type="paragraph" w:styleId="2">
    <w:name w:val="heading 2"/>
    <w:basedOn w:val="a"/>
    <w:next w:val="a"/>
    <w:link w:val="20"/>
    <w:qFormat/>
    <w:rsid w:val="00421053"/>
    <w:pPr>
      <w:keepNext/>
      <w:widowControl w:val="0"/>
      <w:autoSpaceDE w:val="0"/>
      <w:autoSpaceDN w:val="0"/>
      <w:adjustRightInd w:val="0"/>
      <w:jc w:val="center"/>
      <w:outlineLvl w:val="1"/>
    </w:pPr>
    <w:rPr>
      <w:rFonts w:ascii="Arial" w:hAnsi="Arial" w:cs="Arial"/>
      <w:b/>
      <w:bCs/>
      <w:sz w:val="28"/>
      <w:szCs w:val="24"/>
    </w:rPr>
  </w:style>
  <w:style w:type="paragraph" w:styleId="3">
    <w:name w:val="heading 3"/>
    <w:aliases w:val=" Знак,Знак"/>
    <w:basedOn w:val="a"/>
    <w:next w:val="a"/>
    <w:qFormat/>
    <w:rsid w:val="00E367EC"/>
    <w:pPr>
      <w:keepNext/>
      <w:spacing w:before="240" w:after="60"/>
      <w:outlineLvl w:val="2"/>
    </w:pPr>
    <w:rPr>
      <w:rFonts w:ascii="Arial" w:hAnsi="Arial" w:cs="Arial"/>
      <w:b/>
      <w:bCs/>
      <w:sz w:val="26"/>
      <w:szCs w:val="26"/>
    </w:rPr>
  </w:style>
  <w:style w:type="paragraph" w:styleId="4">
    <w:name w:val="heading 4"/>
    <w:basedOn w:val="a"/>
    <w:next w:val="a"/>
    <w:link w:val="40"/>
    <w:qFormat/>
    <w:rsid w:val="009455C5"/>
    <w:pPr>
      <w:keepNext/>
      <w:spacing w:before="240" w:after="60"/>
      <w:outlineLvl w:val="3"/>
    </w:pPr>
    <w:rPr>
      <w:b/>
      <w:bCs/>
      <w:sz w:val="28"/>
      <w:szCs w:val="28"/>
    </w:rPr>
  </w:style>
  <w:style w:type="paragraph" w:styleId="6">
    <w:name w:val="heading 6"/>
    <w:basedOn w:val="a"/>
    <w:next w:val="a"/>
    <w:link w:val="60"/>
    <w:semiHidden/>
    <w:unhideWhenUsed/>
    <w:qFormat/>
    <w:rsid w:val="009D7BA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C2A6F"/>
    <w:pPr>
      <w:tabs>
        <w:tab w:val="center" w:pos="4677"/>
        <w:tab w:val="right" w:pos="9355"/>
      </w:tabs>
    </w:pPr>
  </w:style>
  <w:style w:type="paragraph" w:styleId="a4">
    <w:name w:val="footer"/>
    <w:basedOn w:val="a"/>
    <w:link w:val="a5"/>
    <w:uiPriority w:val="99"/>
    <w:rsid w:val="007C2A6F"/>
    <w:pPr>
      <w:tabs>
        <w:tab w:val="center" w:pos="4677"/>
        <w:tab w:val="right" w:pos="9355"/>
      </w:tabs>
    </w:pPr>
  </w:style>
  <w:style w:type="table" w:styleId="a6">
    <w:name w:val="Table Grid"/>
    <w:aliases w:val="Table Grid Report"/>
    <w:basedOn w:val="a1"/>
    <w:uiPriority w:val="39"/>
    <w:rsid w:val="003A6C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460A2C"/>
  </w:style>
  <w:style w:type="paragraph" w:styleId="a8">
    <w:name w:val="Balloon Text"/>
    <w:basedOn w:val="a"/>
    <w:semiHidden/>
    <w:rsid w:val="00AD3F51"/>
    <w:rPr>
      <w:rFonts w:ascii="Tahoma" w:hAnsi="Tahoma" w:cs="Tahoma"/>
      <w:sz w:val="16"/>
      <w:szCs w:val="16"/>
    </w:rPr>
  </w:style>
  <w:style w:type="character" w:customStyle="1" w:styleId="11">
    <w:name w:val="Заголовок 1 Знак1"/>
    <w:aliases w:val="Заголовок 1 Знак Знак"/>
    <w:basedOn w:val="a0"/>
    <w:link w:val="1"/>
    <w:rsid w:val="00CC3A7E"/>
    <w:rPr>
      <w:rFonts w:ascii="Arial" w:hAnsi="Arial" w:cs="Arial"/>
      <w:b/>
      <w:bCs/>
      <w:caps/>
      <w:kern w:val="32"/>
      <w:sz w:val="28"/>
      <w:szCs w:val="28"/>
      <w:lang w:val="ru-RU" w:eastAsia="ru-RU" w:bidi="ar-SA"/>
    </w:rPr>
  </w:style>
  <w:style w:type="paragraph" w:customStyle="1" w:styleId="-">
    <w:name w:val="УГТП-Шифр объекта"/>
    <w:basedOn w:val="a3"/>
    <w:rsid w:val="00B62DE8"/>
    <w:pPr>
      <w:framePr w:hSpace="181" w:wrap="around" w:vAnchor="page" w:hAnchor="page" w:x="1248" w:y="14278"/>
      <w:jc w:val="center"/>
    </w:pPr>
    <w:rPr>
      <w:rFonts w:ascii="Arial" w:hAnsi="Arial" w:cs="Arial"/>
      <w:sz w:val="28"/>
      <w:szCs w:val="28"/>
    </w:rPr>
  </w:style>
  <w:style w:type="paragraph" w:customStyle="1" w:styleId="-0">
    <w:name w:val="УГТП-Наименование объекта"/>
    <w:basedOn w:val="a3"/>
    <w:rsid w:val="00B62DE8"/>
    <w:pPr>
      <w:framePr w:hSpace="181" w:wrap="around" w:vAnchor="page" w:hAnchor="page" w:x="1248" w:y="14278"/>
      <w:jc w:val="center"/>
    </w:pPr>
    <w:rPr>
      <w:rFonts w:ascii="Arial" w:hAnsi="Arial"/>
    </w:rPr>
  </w:style>
  <w:style w:type="paragraph" w:customStyle="1" w:styleId="-1">
    <w:name w:val="УГТП-Стадия"/>
    <w:basedOn w:val="a3"/>
    <w:rsid w:val="00B62DE8"/>
    <w:pPr>
      <w:framePr w:hSpace="181" w:wrap="around" w:vAnchor="page" w:hAnchor="page" w:x="1248" w:y="14278"/>
      <w:jc w:val="center"/>
    </w:pPr>
    <w:rPr>
      <w:rFonts w:ascii="Arial" w:hAnsi="Arial" w:cs="Arial"/>
      <w:color w:val="0000FF"/>
    </w:rPr>
  </w:style>
  <w:style w:type="paragraph" w:customStyle="1" w:styleId="-2">
    <w:name w:val="УГТП-Подписи"/>
    <w:basedOn w:val="a3"/>
    <w:rsid w:val="00B62DE8"/>
    <w:pPr>
      <w:framePr w:hSpace="181" w:wrap="around" w:vAnchor="page" w:hAnchor="page" w:x="1248" w:y="14278"/>
    </w:pPr>
    <w:rPr>
      <w:rFonts w:ascii="Arial" w:hAnsi="Arial" w:cs="Arial"/>
      <w:sz w:val="16"/>
      <w:szCs w:val="16"/>
    </w:rPr>
  </w:style>
  <w:style w:type="paragraph" w:customStyle="1" w:styleId="-3">
    <w:name w:val="УГТП-Боковой штамп"/>
    <w:basedOn w:val="a"/>
    <w:rsid w:val="00B62DE8"/>
    <w:pPr>
      <w:jc w:val="center"/>
    </w:pPr>
    <w:rPr>
      <w:rFonts w:ascii="Arial" w:hAnsi="Arial" w:cs="Arial"/>
      <w:sz w:val="18"/>
      <w:szCs w:val="18"/>
    </w:rPr>
  </w:style>
  <w:style w:type="paragraph" w:customStyle="1" w:styleId="-4">
    <w:name w:val="УГТП-Номер тома"/>
    <w:basedOn w:val="a"/>
    <w:rsid w:val="00B62DE8"/>
    <w:pPr>
      <w:jc w:val="center"/>
    </w:pPr>
    <w:rPr>
      <w:rFonts w:ascii="Arial" w:hAnsi="Arial" w:cs="Arial"/>
    </w:rPr>
  </w:style>
  <w:style w:type="paragraph" w:customStyle="1" w:styleId="-5">
    <w:name w:val="УГТП-Обозначение"/>
    <w:basedOn w:val="a"/>
    <w:rsid w:val="00B62DE8"/>
    <w:rPr>
      <w:rFonts w:ascii="Arial" w:hAnsi="Arial" w:cs="Arial"/>
    </w:rPr>
  </w:style>
  <w:style w:type="paragraph" w:customStyle="1" w:styleId="-6">
    <w:name w:val="УГТП-Наименование"/>
    <w:basedOn w:val="a"/>
    <w:rsid w:val="00B62DE8"/>
    <w:rPr>
      <w:rFonts w:ascii="Arial" w:hAnsi="Arial" w:cs="Arial"/>
    </w:rPr>
  </w:style>
  <w:style w:type="paragraph" w:customStyle="1" w:styleId="-7">
    <w:name w:val="УГТП-Примечание"/>
    <w:basedOn w:val="a"/>
    <w:rsid w:val="00B62DE8"/>
    <w:pPr>
      <w:jc w:val="center"/>
    </w:pPr>
    <w:rPr>
      <w:rFonts w:ascii="Arial" w:hAnsi="Arial" w:cs="Arial"/>
    </w:rPr>
  </w:style>
  <w:style w:type="paragraph" w:styleId="a9">
    <w:name w:val="Document Map"/>
    <w:basedOn w:val="a"/>
    <w:semiHidden/>
    <w:rsid w:val="00F07B87"/>
    <w:pPr>
      <w:shd w:val="clear" w:color="auto" w:fill="000080"/>
    </w:pPr>
    <w:rPr>
      <w:rFonts w:ascii="Tahoma" w:hAnsi="Tahoma" w:cs="Tahoma"/>
    </w:rPr>
  </w:style>
  <w:style w:type="character" w:styleId="aa">
    <w:name w:val="Hyperlink"/>
    <w:basedOn w:val="a0"/>
    <w:uiPriority w:val="99"/>
    <w:rsid w:val="00E367EC"/>
    <w:rPr>
      <w:color w:val="0000FF"/>
      <w:u w:val="single"/>
    </w:rPr>
  </w:style>
  <w:style w:type="paragraph" w:styleId="30">
    <w:name w:val="toc 3"/>
    <w:basedOn w:val="a"/>
    <w:next w:val="a"/>
    <w:autoRedefine/>
    <w:uiPriority w:val="39"/>
    <w:rsid w:val="00E367EC"/>
    <w:pPr>
      <w:tabs>
        <w:tab w:val="right" w:leader="dot" w:pos="9624"/>
      </w:tabs>
      <w:spacing w:line="360" w:lineRule="auto"/>
      <w:ind w:left="754" w:hanging="23"/>
    </w:pPr>
  </w:style>
  <w:style w:type="paragraph" w:styleId="ab">
    <w:name w:val="List Paragraph"/>
    <w:basedOn w:val="a"/>
    <w:uiPriority w:val="34"/>
    <w:qFormat/>
    <w:rsid w:val="00073368"/>
    <w:pPr>
      <w:ind w:left="720"/>
      <w:contextualSpacing/>
    </w:pPr>
  </w:style>
  <w:style w:type="paragraph" w:styleId="21">
    <w:name w:val="Body Text Indent 2"/>
    <w:basedOn w:val="a"/>
    <w:link w:val="22"/>
    <w:rsid w:val="00CC38FA"/>
    <w:pPr>
      <w:tabs>
        <w:tab w:val="left" w:pos="5797"/>
      </w:tabs>
      <w:ind w:firstLine="567"/>
    </w:pPr>
    <w:rPr>
      <w:spacing w:val="-4"/>
      <w:sz w:val="28"/>
      <w:szCs w:val="28"/>
    </w:rPr>
  </w:style>
  <w:style w:type="character" w:customStyle="1" w:styleId="22">
    <w:name w:val="Основной текст с отступом 2 Знак"/>
    <w:basedOn w:val="a0"/>
    <w:link w:val="21"/>
    <w:rsid w:val="00CC38FA"/>
    <w:rPr>
      <w:spacing w:val="-4"/>
      <w:sz w:val="28"/>
      <w:szCs w:val="28"/>
    </w:rPr>
  </w:style>
  <w:style w:type="paragraph" w:styleId="10">
    <w:name w:val="toc 1"/>
    <w:basedOn w:val="a"/>
    <w:next w:val="a"/>
    <w:autoRedefine/>
    <w:uiPriority w:val="39"/>
    <w:rsid w:val="00CC38FA"/>
    <w:pPr>
      <w:spacing w:after="100"/>
    </w:pPr>
  </w:style>
  <w:style w:type="character" w:styleId="ac">
    <w:name w:val="Emphasis"/>
    <w:basedOn w:val="a0"/>
    <w:qFormat/>
    <w:rsid w:val="00385520"/>
    <w:rPr>
      <w:b/>
      <w:iCs/>
      <w:sz w:val="28"/>
      <w:szCs w:val="28"/>
    </w:rPr>
  </w:style>
  <w:style w:type="character" w:customStyle="1" w:styleId="20">
    <w:name w:val="Заголовок 2 Знак"/>
    <w:basedOn w:val="a0"/>
    <w:link w:val="2"/>
    <w:rsid w:val="00421053"/>
    <w:rPr>
      <w:rFonts w:ascii="Arial" w:hAnsi="Arial" w:cs="Arial"/>
      <w:b/>
      <w:bCs/>
      <w:sz w:val="28"/>
      <w:szCs w:val="24"/>
    </w:rPr>
  </w:style>
  <w:style w:type="paragraph" w:customStyle="1" w:styleId="FR1">
    <w:name w:val="FR1"/>
    <w:link w:val="FR10"/>
    <w:rsid w:val="00421053"/>
    <w:pPr>
      <w:widowControl w:val="0"/>
      <w:autoSpaceDE w:val="0"/>
      <w:autoSpaceDN w:val="0"/>
      <w:adjustRightInd w:val="0"/>
      <w:spacing w:before="60"/>
      <w:ind w:right="1000" w:firstLine="220"/>
    </w:pPr>
    <w:rPr>
      <w:sz w:val="28"/>
      <w:szCs w:val="28"/>
    </w:rPr>
  </w:style>
  <w:style w:type="character" w:customStyle="1" w:styleId="FR10">
    <w:name w:val="FR1 Знак"/>
    <w:basedOn w:val="a0"/>
    <w:link w:val="FR1"/>
    <w:rsid w:val="00421053"/>
    <w:rPr>
      <w:sz w:val="28"/>
      <w:szCs w:val="28"/>
      <w:lang w:val="ru-RU" w:eastAsia="ru-RU" w:bidi="ar-SA"/>
    </w:rPr>
  </w:style>
  <w:style w:type="paragraph" w:styleId="ad">
    <w:name w:val="Body Text Indent"/>
    <w:basedOn w:val="a"/>
    <w:link w:val="ae"/>
    <w:rsid w:val="00421053"/>
    <w:pPr>
      <w:ind w:firstLine="709"/>
    </w:pPr>
    <w:rPr>
      <w:spacing w:val="-4"/>
      <w:sz w:val="28"/>
      <w:szCs w:val="28"/>
    </w:rPr>
  </w:style>
  <w:style w:type="character" w:customStyle="1" w:styleId="ae">
    <w:name w:val="Основной текст с отступом Знак"/>
    <w:basedOn w:val="a0"/>
    <w:link w:val="ad"/>
    <w:rsid w:val="00421053"/>
    <w:rPr>
      <w:spacing w:val="-4"/>
      <w:sz w:val="28"/>
      <w:szCs w:val="28"/>
    </w:rPr>
  </w:style>
  <w:style w:type="paragraph" w:styleId="31">
    <w:name w:val="Body Text Indent 3"/>
    <w:basedOn w:val="a"/>
    <w:link w:val="32"/>
    <w:rsid w:val="00421053"/>
    <w:pPr>
      <w:ind w:firstLine="964"/>
    </w:pPr>
    <w:rPr>
      <w:spacing w:val="-4"/>
      <w:sz w:val="28"/>
      <w:szCs w:val="28"/>
    </w:rPr>
  </w:style>
  <w:style w:type="character" w:customStyle="1" w:styleId="32">
    <w:name w:val="Основной текст с отступом 3 Знак"/>
    <w:basedOn w:val="a0"/>
    <w:link w:val="31"/>
    <w:rsid w:val="00421053"/>
    <w:rPr>
      <w:spacing w:val="-4"/>
      <w:sz w:val="28"/>
      <w:szCs w:val="28"/>
    </w:rPr>
  </w:style>
  <w:style w:type="paragraph" w:styleId="af">
    <w:name w:val="Body Text"/>
    <w:aliases w:val="bt,Òàáë òåêñò"/>
    <w:basedOn w:val="a"/>
    <w:link w:val="af0"/>
    <w:rsid w:val="00421053"/>
    <w:pPr>
      <w:spacing w:after="120"/>
    </w:pPr>
    <w:rPr>
      <w:sz w:val="28"/>
      <w:szCs w:val="28"/>
    </w:rPr>
  </w:style>
  <w:style w:type="character" w:customStyle="1" w:styleId="af0">
    <w:name w:val="Основной текст Знак"/>
    <w:aliases w:val="bt Знак,Òàáë òåêñò Знак"/>
    <w:basedOn w:val="a0"/>
    <w:link w:val="af"/>
    <w:rsid w:val="00421053"/>
    <w:rPr>
      <w:sz w:val="28"/>
      <w:szCs w:val="28"/>
    </w:rPr>
  </w:style>
  <w:style w:type="paragraph" w:styleId="af1">
    <w:name w:val="Normal (Web)"/>
    <w:basedOn w:val="a"/>
    <w:uiPriority w:val="99"/>
    <w:rsid w:val="0036255D"/>
    <w:rPr>
      <w:sz w:val="24"/>
      <w:szCs w:val="24"/>
    </w:rPr>
  </w:style>
  <w:style w:type="paragraph" w:customStyle="1" w:styleId="210">
    <w:name w:val="Основной текст 21"/>
    <w:basedOn w:val="a"/>
    <w:rsid w:val="0036255D"/>
    <w:pPr>
      <w:widowControl w:val="0"/>
      <w:overflowPunct w:val="0"/>
      <w:autoSpaceDE w:val="0"/>
      <w:autoSpaceDN w:val="0"/>
      <w:adjustRightInd w:val="0"/>
      <w:textAlignment w:val="baseline"/>
    </w:pPr>
    <w:rPr>
      <w:sz w:val="24"/>
    </w:rPr>
  </w:style>
  <w:style w:type="paragraph" w:customStyle="1" w:styleId="af2">
    <w:name w:val="Главы"/>
    <w:basedOn w:val="2"/>
    <w:next w:val="1"/>
    <w:qFormat/>
    <w:rsid w:val="00054CD9"/>
    <w:rPr>
      <w:rFonts w:ascii="Times New Roman" w:hAnsi="Times New Roman"/>
      <w:sz w:val="24"/>
    </w:rPr>
  </w:style>
  <w:style w:type="paragraph" w:customStyle="1" w:styleId="af3">
    <w:name w:val="Подглавы"/>
    <w:basedOn w:val="af2"/>
    <w:qFormat/>
    <w:rsid w:val="00054CD9"/>
  </w:style>
  <w:style w:type="paragraph" w:customStyle="1" w:styleId="ConsPlusNormal">
    <w:name w:val="ConsPlusNormal"/>
    <w:rsid w:val="00F51FC8"/>
    <w:pPr>
      <w:widowControl w:val="0"/>
      <w:autoSpaceDE w:val="0"/>
      <w:autoSpaceDN w:val="0"/>
      <w:adjustRightInd w:val="0"/>
      <w:ind w:firstLine="720"/>
    </w:pPr>
    <w:rPr>
      <w:rFonts w:ascii="Arial" w:hAnsi="Arial" w:cs="Arial"/>
    </w:rPr>
  </w:style>
  <w:style w:type="character" w:customStyle="1" w:styleId="a5">
    <w:name w:val="Нижний колонтитул Знак"/>
    <w:basedOn w:val="a0"/>
    <w:link w:val="a4"/>
    <w:uiPriority w:val="99"/>
    <w:rsid w:val="00D334E9"/>
  </w:style>
  <w:style w:type="paragraph" w:customStyle="1" w:styleId="CharChar1CharChar1CharChar">
    <w:name w:val="Char Char Знак Знак1 Char Char1 Знак Знак Char Char"/>
    <w:basedOn w:val="a"/>
    <w:rsid w:val="00787432"/>
    <w:pPr>
      <w:spacing w:before="100" w:beforeAutospacing="1" w:after="100" w:afterAutospacing="1"/>
    </w:pPr>
    <w:rPr>
      <w:rFonts w:ascii="Tahoma" w:hAnsi="Tahoma"/>
      <w:lang w:val="en-US" w:eastAsia="en-US"/>
    </w:rPr>
  </w:style>
  <w:style w:type="character" w:customStyle="1" w:styleId="60">
    <w:name w:val="Заголовок 6 Знак"/>
    <w:basedOn w:val="a0"/>
    <w:link w:val="6"/>
    <w:semiHidden/>
    <w:rsid w:val="009D7BA6"/>
    <w:rPr>
      <w:rFonts w:asciiTheme="majorHAnsi" w:eastAsiaTheme="majorEastAsia" w:hAnsiTheme="majorHAnsi" w:cstheme="majorBidi"/>
      <w:i/>
      <w:iCs/>
      <w:color w:val="243F60" w:themeColor="accent1" w:themeShade="7F"/>
    </w:rPr>
  </w:style>
  <w:style w:type="character" w:customStyle="1" w:styleId="40">
    <w:name w:val="Заголовок 4 Знак"/>
    <w:basedOn w:val="a0"/>
    <w:link w:val="4"/>
    <w:rsid w:val="009455C5"/>
    <w:rPr>
      <w:b/>
      <w:bCs/>
      <w:sz w:val="28"/>
      <w:szCs w:val="28"/>
    </w:rPr>
  </w:style>
  <w:style w:type="character" w:styleId="af4">
    <w:name w:val="Placeholder Text"/>
    <w:basedOn w:val="a0"/>
    <w:uiPriority w:val="99"/>
    <w:semiHidden/>
    <w:rsid w:val="007B5AEC"/>
    <w:rPr>
      <w:color w:val="808080"/>
    </w:rPr>
  </w:style>
  <w:style w:type="paragraph" w:customStyle="1" w:styleId="Normal10">
    <w:name w:val="Стиль Normal + 10 пт полужирный По центру"/>
    <w:basedOn w:val="a"/>
    <w:rsid w:val="002E7832"/>
    <w:pPr>
      <w:ind w:left="-113" w:right="-113"/>
      <w:jc w:val="center"/>
    </w:pPr>
    <w:rPr>
      <w:b/>
      <w:bCs/>
    </w:rPr>
  </w:style>
  <w:style w:type="paragraph" w:styleId="af5">
    <w:name w:val="caption"/>
    <w:basedOn w:val="a"/>
    <w:next w:val="a"/>
    <w:semiHidden/>
    <w:unhideWhenUsed/>
    <w:qFormat/>
    <w:rsid w:val="00605BE7"/>
    <w:pPr>
      <w:spacing w:after="200"/>
    </w:pPr>
    <w:rPr>
      <w:b/>
      <w:bCs/>
      <w:color w:val="4F81BD" w:themeColor="accent1"/>
      <w:sz w:val="18"/>
      <w:szCs w:val="18"/>
    </w:rPr>
  </w:style>
  <w:style w:type="character" w:styleId="af6">
    <w:name w:val="Strong"/>
    <w:qFormat/>
    <w:rsid w:val="008D595D"/>
    <w:rPr>
      <w:rFonts w:ascii="Times New Roman" w:hAnsi="Times New Roman" w:cs="Times New Roman" w:hint="default"/>
      <w:b/>
      <w:bCs/>
    </w:rPr>
  </w:style>
  <w:style w:type="paragraph" w:customStyle="1" w:styleId="af7">
    <w:name w:val="Раздел"/>
    <w:basedOn w:val="a"/>
    <w:rsid w:val="008D595D"/>
    <w:pPr>
      <w:suppressAutoHyphens/>
      <w:spacing w:after="200" w:line="276" w:lineRule="auto"/>
      <w:jc w:val="center"/>
    </w:pPr>
    <w:rPr>
      <w:rFonts w:eastAsia="Calibri"/>
      <w:b/>
      <w:sz w:val="24"/>
      <w:szCs w:val="24"/>
      <w:lang w:val="x-none" w:eastAsia="ar-SA"/>
    </w:rPr>
  </w:style>
  <w:style w:type="paragraph" w:customStyle="1" w:styleId="af8">
    <w:name w:val="ОснТекст"/>
    <w:basedOn w:val="a"/>
    <w:rsid w:val="008D595D"/>
    <w:pPr>
      <w:suppressAutoHyphens/>
      <w:spacing w:after="200" w:line="276" w:lineRule="auto"/>
      <w:ind w:firstLine="540"/>
      <w:jc w:val="both"/>
    </w:pPr>
    <w:rPr>
      <w:rFonts w:eastAsia="Calibri"/>
      <w:sz w:val="24"/>
      <w:szCs w:val="24"/>
      <w:lang w:val="x-none" w:eastAsia="ar-SA"/>
    </w:rPr>
  </w:style>
  <w:style w:type="character" w:customStyle="1" w:styleId="FontStyle13">
    <w:name w:val="Font Style13"/>
    <w:rsid w:val="008D595D"/>
    <w:rPr>
      <w:rFonts w:ascii="Times New Roman" w:hAnsi="Times New Roman" w:cs="Times New Roman" w:hint="default"/>
      <w:sz w:val="26"/>
      <w:szCs w:val="26"/>
    </w:rPr>
  </w:style>
  <w:style w:type="character" w:customStyle="1" w:styleId="FontStyle14">
    <w:name w:val="Font Style14"/>
    <w:rsid w:val="008D595D"/>
    <w:rPr>
      <w:rFonts w:ascii="Times New Roman" w:hAnsi="Times New Roman" w:cs="Times New Roman" w:hint="default"/>
      <w:sz w:val="26"/>
      <w:szCs w:val="26"/>
    </w:rPr>
  </w:style>
  <w:style w:type="paragraph" w:customStyle="1" w:styleId="af9">
    <w:name w:val="Глава"/>
    <w:basedOn w:val="ab"/>
    <w:rsid w:val="00C401D1"/>
    <w:pPr>
      <w:suppressAutoHyphens/>
      <w:spacing w:after="200" w:line="276" w:lineRule="auto"/>
      <w:ind w:left="0" w:right="-21"/>
      <w:contextualSpacing w:val="0"/>
      <w:jc w:val="both"/>
    </w:pPr>
    <w:rPr>
      <w:rFonts w:eastAsia="Calibri"/>
      <w:b/>
      <w:sz w:val="24"/>
      <w:szCs w:val="24"/>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3E72"/>
  </w:style>
  <w:style w:type="paragraph" w:styleId="1">
    <w:name w:val="heading 1"/>
    <w:aliases w:val="Заголовок 1 Знак"/>
    <w:basedOn w:val="a"/>
    <w:next w:val="a"/>
    <w:link w:val="11"/>
    <w:qFormat/>
    <w:rsid w:val="00FF73D0"/>
    <w:pPr>
      <w:keepNext/>
      <w:spacing w:before="120" w:after="120" w:line="360" w:lineRule="auto"/>
      <w:outlineLvl w:val="0"/>
    </w:pPr>
    <w:rPr>
      <w:rFonts w:ascii="Arial" w:hAnsi="Arial" w:cs="Arial"/>
      <w:b/>
      <w:bCs/>
      <w:caps/>
      <w:kern w:val="32"/>
      <w:sz w:val="28"/>
      <w:szCs w:val="28"/>
    </w:rPr>
  </w:style>
  <w:style w:type="paragraph" w:styleId="2">
    <w:name w:val="heading 2"/>
    <w:basedOn w:val="a"/>
    <w:next w:val="a"/>
    <w:link w:val="20"/>
    <w:qFormat/>
    <w:rsid w:val="00421053"/>
    <w:pPr>
      <w:keepNext/>
      <w:widowControl w:val="0"/>
      <w:autoSpaceDE w:val="0"/>
      <w:autoSpaceDN w:val="0"/>
      <w:adjustRightInd w:val="0"/>
      <w:jc w:val="center"/>
      <w:outlineLvl w:val="1"/>
    </w:pPr>
    <w:rPr>
      <w:rFonts w:ascii="Arial" w:hAnsi="Arial" w:cs="Arial"/>
      <w:b/>
      <w:bCs/>
      <w:sz w:val="28"/>
      <w:szCs w:val="24"/>
    </w:rPr>
  </w:style>
  <w:style w:type="paragraph" w:styleId="3">
    <w:name w:val="heading 3"/>
    <w:aliases w:val=" Знак,Знак"/>
    <w:basedOn w:val="a"/>
    <w:next w:val="a"/>
    <w:qFormat/>
    <w:rsid w:val="00E367EC"/>
    <w:pPr>
      <w:keepNext/>
      <w:spacing w:before="240" w:after="60"/>
      <w:outlineLvl w:val="2"/>
    </w:pPr>
    <w:rPr>
      <w:rFonts w:ascii="Arial" w:hAnsi="Arial" w:cs="Arial"/>
      <w:b/>
      <w:bCs/>
      <w:sz w:val="26"/>
      <w:szCs w:val="26"/>
    </w:rPr>
  </w:style>
  <w:style w:type="paragraph" w:styleId="4">
    <w:name w:val="heading 4"/>
    <w:basedOn w:val="a"/>
    <w:next w:val="a"/>
    <w:link w:val="40"/>
    <w:qFormat/>
    <w:rsid w:val="009455C5"/>
    <w:pPr>
      <w:keepNext/>
      <w:spacing w:before="240" w:after="60"/>
      <w:outlineLvl w:val="3"/>
    </w:pPr>
    <w:rPr>
      <w:b/>
      <w:bCs/>
      <w:sz w:val="28"/>
      <w:szCs w:val="28"/>
    </w:rPr>
  </w:style>
  <w:style w:type="paragraph" w:styleId="6">
    <w:name w:val="heading 6"/>
    <w:basedOn w:val="a"/>
    <w:next w:val="a"/>
    <w:link w:val="60"/>
    <w:semiHidden/>
    <w:unhideWhenUsed/>
    <w:qFormat/>
    <w:rsid w:val="009D7BA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C2A6F"/>
    <w:pPr>
      <w:tabs>
        <w:tab w:val="center" w:pos="4677"/>
        <w:tab w:val="right" w:pos="9355"/>
      </w:tabs>
    </w:pPr>
  </w:style>
  <w:style w:type="paragraph" w:styleId="a4">
    <w:name w:val="footer"/>
    <w:basedOn w:val="a"/>
    <w:link w:val="a5"/>
    <w:uiPriority w:val="99"/>
    <w:rsid w:val="007C2A6F"/>
    <w:pPr>
      <w:tabs>
        <w:tab w:val="center" w:pos="4677"/>
        <w:tab w:val="right" w:pos="9355"/>
      </w:tabs>
    </w:pPr>
  </w:style>
  <w:style w:type="table" w:styleId="a6">
    <w:name w:val="Table Grid"/>
    <w:basedOn w:val="a1"/>
    <w:rsid w:val="003A6C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460A2C"/>
  </w:style>
  <w:style w:type="paragraph" w:styleId="a8">
    <w:name w:val="Balloon Text"/>
    <w:basedOn w:val="a"/>
    <w:semiHidden/>
    <w:rsid w:val="00AD3F51"/>
    <w:rPr>
      <w:rFonts w:ascii="Tahoma" w:hAnsi="Tahoma" w:cs="Tahoma"/>
      <w:sz w:val="16"/>
      <w:szCs w:val="16"/>
    </w:rPr>
  </w:style>
  <w:style w:type="character" w:customStyle="1" w:styleId="11">
    <w:name w:val="Заголовок 1 Знак1"/>
    <w:aliases w:val="Заголовок 1 Знак Знак"/>
    <w:basedOn w:val="a0"/>
    <w:link w:val="1"/>
    <w:rsid w:val="00CC3A7E"/>
    <w:rPr>
      <w:rFonts w:ascii="Arial" w:hAnsi="Arial" w:cs="Arial"/>
      <w:b/>
      <w:bCs/>
      <w:caps/>
      <w:kern w:val="32"/>
      <w:sz w:val="28"/>
      <w:szCs w:val="28"/>
      <w:lang w:val="ru-RU" w:eastAsia="ru-RU" w:bidi="ar-SA"/>
    </w:rPr>
  </w:style>
  <w:style w:type="paragraph" w:customStyle="1" w:styleId="-">
    <w:name w:val="УГТП-Шифр объекта"/>
    <w:basedOn w:val="a3"/>
    <w:rsid w:val="00B62DE8"/>
    <w:pPr>
      <w:framePr w:hSpace="181" w:wrap="around" w:vAnchor="page" w:hAnchor="page" w:x="1248" w:y="14278"/>
      <w:jc w:val="center"/>
    </w:pPr>
    <w:rPr>
      <w:rFonts w:ascii="Arial" w:hAnsi="Arial" w:cs="Arial"/>
      <w:sz w:val="28"/>
      <w:szCs w:val="28"/>
    </w:rPr>
  </w:style>
  <w:style w:type="paragraph" w:customStyle="1" w:styleId="-0">
    <w:name w:val="УГТП-Наименование объекта"/>
    <w:basedOn w:val="a3"/>
    <w:rsid w:val="00B62DE8"/>
    <w:pPr>
      <w:framePr w:hSpace="181" w:wrap="around" w:vAnchor="page" w:hAnchor="page" w:x="1248" w:y="14278"/>
      <w:jc w:val="center"/>
    </w:pPr>
    <w:rPr>
      <w:rFonts w:ascii="Arial" w:hAnsi="Arial"/>
    </w:rPr>
  </w:style>
  <w:style w:type="paragraph" w:customStyle="1" w:styleId="-1">
    <w:name w:val="УГТП-Стадия"/>
    <w:basedOn w:val="a3"/>
    <w:rsid w:val="00B62DE8"/>
    <w:pPr>
      <w:framePr w:hSpace="181" w:wrap="around" w:vAnchor="page" w:hAnchor="page" w:x="1248" w:y="14278"/>
      <w:jc w:val="center"/>
    </w:pPr>
    <w:rPr>
      <w:rFonts w:ascii="Arial" w:hAnsi="Arial" w:cs="Arial"/>
      <w:color w:val="0000FF"/>
    </w:rPr>
  </w:style>
  <w:style w:type="paragraph" w:customStyle="1" w:styleId="-2">
    <w:name w:val="УГТП-Подписи"/>
    <w:basedOn w:val="a3"/>
    <w:rsid w:val="00B62DE8"/>
    <w:pPr>
      <w:framePr w:hSpace="181" w:wrap="around" w:vAnchor="page" w:hAnchor="page" w:x="1248" w:y="14278"/>
    </w:pPr>
    <w:rPr>
      <w:rFonts w:ascii="Arial" w:hAnsi="Arial" w:cs="Arial"/>
      <w:sz w:val="16"/>
      <w:szCs w:val="16"/>
    </w:rPr>
  </w:style>
  <w:style w:type="paragraph" w:customStyle="1" w:styleId="-3">
    <w:name w:val="УГТП-Боковой штамп"/>
    <w:basedOn w:val="a"/>
    <w:rsid w:val="00B62DE8"/>
    <w:pPr>
      <w:jc w:val="center"/>
    </w:pPr>
    <w:rPr>
      <w:rFonts w:ascii="Arial" w:hAnsi="Arial" w:cs="Arial"/>
      <w:sz w:val="18"/>
      <w:szCs w:val="18"/>
    </w:rPr>
  </w:style>
  <w:style w:type="paragraph" w:customStyle="1" w:styleId="-4">
    <w:name w:val="УГТП-Номер тома"/>
    <w:basedOn w:val="a"/>
    <w:rsid w:val="00B62DE8"/>
    <w:pPr>
      <w:jc w:val="center"/>
    </w:pPr>
    <w:rPr>
      <w:rFonts w:ascii="Arial" w:hAnsi="Arial" w:cs="Arial"/>
    </w:rPr>
  </w:style>
  <w:style w:type="paragraph" w:customStyle="1" w:styleId="-5">
    <w:name w:val="УГТП-Обозначение"/>
    <w:basedOn w:val="a"/>
    <w:rsid w:val="00B62DE8"/>
    <w:rPr>
      <w:rFonts w:ascii="Arial" w:hAnsi="Arial" w:cs="Arial"/>
    </w:rPr>
  </w:style>
  <w:style w:type="paragraph" w:customStyle="1" w:styleId="-6">
    <w:name w:val="УГТП-Наименование"/>
    <w:basedOn w:val="a"/>
    <w:rsid w:val="00B62DE8"/>
    <w:rPr>
      <w:rFonts w:ascii="Arial" w:hAnsi="Arial" w:cs="Arial"/>
    </w:rPr>
  </w:style>
  <w:style w:type="paragraph" w:customStyle="1" w:styleId="-7">
    <w:name w:val="УГТП-Примечание"/>
    <w:basedOn w:val="a"/>
    <w:rsid w:val="00B62DE8"/>
    <w:pPr>
      <w:jc w:val="center"/>
    </w:pPr>
    <w:rPr>
      <w:rFonts w:ascii="Arial" w:hAnsi="Arial" w:cs="Arial"/>
    </w:rPr>
  </w:style>
  <w:style w:type="paragraph" w:styleId="a9">
    <w:name w:val="Document Map"/>
    <w:basedOn w:val="a"/>
    <w:semiHidden/>
    <w:rsid w:val="00F07B87"/>
    <w:pPr>
      <w:shd w:val="clear" w:color="auto" w:fill="000080"/>
    </w:pPr>
    <w:rPr>
      <w:rFonts w:ascii="Tahoma" w:hAnsi="Tahoma" w:cs="Tahoma"/>
    </w:rPr>
  </w:style>
  <w:style w:type="character" w:styleId="aa">
    <w:name w:val="Hyperlink"/>
    <w:basedOn w:val="a0"/>
    <w:uiPriority w:val="99"/>
    <w:rsid w:val="00E367EC"/>
    <w:rPr>
      <w:color w:val="0000FF"/>
      <w:u w:val="single"/>
    </w:rPr>
  </w:style>
  <w:style w:type="paragraph" w:styleId="30">
    <w:name w:val="toc 3"/>
    <w:basedOn w:val="a"/>
    <w:next w:val="a"/>
    <w:autoRedefine/>
    <w:uiPriority w:val="39"/>
    <w:rsid w:val="00E367EC"/>
    <w:pPr>
      <w:tabs>
        <w:tab w:val="right" w:leader="dot" w:pos="9624"/>
      </w:tabs>
      <w:spacing w:line="360" w:lineRule="auto"/>
      <w:ind w:left="754" w:hanging="23"/>
    </w:pPr>
  </w:style>
  <w:style w:type="paragraph" w:styleId="ab">
    <w:name w:val="List Paragraph"/>
    <w:basedOn w:val="a"/>
    <w:uiPriority w:val="34"/>
    <w:qFormat/>
    <w:rsid w:val="00073368"/>
    <w:pPr>
      <w:ind w:left="720"/>
      <w:contextualSpacing/>
    </w:pPr>
  </w:style>
  <w:style w:type="paragraph" w:styleId="21">
    <w:name w:val="Body Text Indent 2"/>
    <w:basedOn w:val="a"/>
    <w:link w:val="22"/>
    <w:rsid w:val="00CC38FA"/>
    <w:pPr>
      <w:tabs>
        <w:tab w:val="left" w:pos="5797"/>
      </w:tabs>
      <w:ind w:firstLine="567"/>
    </w:pPr>
    <w:rPr>
      <w:spacing w:val="-4"/>
      <w:sz w:val="28"/>
      <w:szCs w:val="28"/>
    </w:rPr>
  </w:style>
  <w:style w:type="character" w:customStyle="1" w:styleId="22">
    <w:name w:val="Основной текст с отступом 2 Знак"/>
    <w:basedOn w:val="a0"/>
    <w:link w:val="21"/>
    <w:rsid w:val="00CC38FA"/>
    <w:rPr>
      <w:spacing w:val="-4"/>
      <w:sz w:val="28"/>
      <w:szCs w:val="28"/>
    </w:rPr>
  </w:style>
  <w:style w:type="paragraph" w:styleId="10">
    <w:name w:val="toc 1"/>
    <w:basedOn w:val="a"/>
    <w:next w:val="a"/>
    <w:autoRedefine/>
    <w:uiPriority w:val="39"/>
    <w:rsid w:val="00CC38FA"/>
    <w:pPr>
      <w:spacing w:after="100"/>
    </w:pPr>
  </w:style>
  <w:style w:type="character" w:styleId="ac">
    <w:name w:val="Emphasis"/>
    <w:basedOn w:val="a0"/>
    <w:qFormat/>
    <w:rsid w:val="00385520"/>
    <w:rPr>
      <w:b/>
      <w:iCs/>
      <w:sz w:val="28"/>
      <w:szCs w:val="28"/>
    </w:rPr>
  </w:style>
  <w:style w:type="character" w:customStyle="1" w:styleId="20">
    <w:name w:val="Заголовок 2 Знак"/>
    <w:basedOn w:val="a0"/>
    <w:link w:val="2"/>
    <w:rsid w:val="00421053"/>
    <w:rPr>
      <w:rFonts w:ascii="Arial" w:hAnsi="Arial" w:cs="Arial"/>
      <w:b/>
      <w:bCs/>
      <w:sz w:val="28"/>
      <w:szCs w:val="24"/>
    </w:rPr>
  </w:style>
  <w:style w:type="paragraph" w:customStyle="1" w:styleId="FR1">
    <w:name w:val="FR1"/>
    <w:link w:val="FR10"/>
    <w:rsid w:val="00421053"/>
    <w:pPr>
      <w:widowControl w:val="0"/>
      <w:autoSpaceDE w:val="0"/>
      <w:autoSpaceDN w:val="0"/>
      <w:adjustRightInd w:val="0"/>
      <w:spacing w:before="60"/>
      <w:ind w:right="1000" w:firstLine="220"/>
    </w:pPr>
    <w:rPr>
      <w:sz w:val="28"/>
      <w:szCs w:val="28"/>
    </w:rPr>
  </w:style>
  <w:style w:type="character" w:customStyle="1" w:styleId="FR10">
    <w:name w:val="FR1 Знак"/>
    <w:basedOn w:val="a0"/>
    <w:link w:val="FR1"/>
    <w:rsid w:val="00421053"/>
    <w:rPr>
      <w:sz w:val="28"/>
      <w:szCs w:val="28"/>
      <w:lang w:val="ru-RU" w:eastAsia="ru-RU" w:bidi="ar-SA"/>
    </w:rPr>
  </w:style>
  <w:style w:type="paragraph" w:styleId="ad">
    <w:name w:val="Body Text Indent"/>
    <w:basedOn w:val="a"/>
    <w:link w:val="ae"/>
    <w:rsid w:val="00421053"/>
    <w:pPr>
      <w:ind w:firstLine="709"/>
    </w:pPr>
    <w:rPr>
      <w:spacing w:val="-4"/>
      <w:sz w:val="28"/>
      <w:szCs w:val="28"/>
    </w:rPr>
  </w:style>
  <w:style w:type="character" w:customStyle="1" w:styleId="ae">
    <w:name w:val="Основной текст с отступом Знак"/>
    <w:basedOn w:val="a0"/>
    <w:link w:val="ad"/>
    <w:rsid w:val="00421053"/>
    <w:rPr>
      <w:spacing w:val="-4"/>
      <w:sz w:val="28"/>
      <w:szCs w:val="28"/>
    </w:rPr>
  </w:style>
  <w:style w:type="paragraph" w:styleId="31">
    <w:name w:val="Body Text Indent 3"/>
    <w:basedOn w:val="a"/>
    <w:link w:val="32"/>
    <w:rsid w:val="00421053"/>
    <w:pPr>
      <w:ind w:firstLine="964"/>
    </w:pPr>
    <w:rPr>
      <w:spacing w:val="-4"/>
      <w:sz w:val="28"/>
      <w:szCs w:val="28"/>
    </w:rPr>
  </w:style>
  <w:style w:type="character" w:customStyle="1" w:styleId="32">
    <w:name w:val="Основной текст с отступом 3 Знак"/>
    <w:basedOn w:val="a0"/>
    <w:link w:val="31"/>
    <w:rsid w:val="00421053"/>
    <w:rPr>
      <w:spacing w:val="-4"/>
      <w:sz w:val="28"/>
      <w:szCs w:val="28"/>
    </w:rPr>
  </w:style>
  <w:style w:type="paragraph" w:styleId="af">
    <w:name w:val="Body Text"/>
    <w:aliases w:val="bt,Òàáë òåêñò"/>
    <w:basedOn w:val="a"/>
    <w:link w:val="af0"/>
    <w:rsid w:val="00421053"/>
    <w:pPr>
      <w:spacing w:after="120"/>
    </w:pPr>
    <w:rPr>
      <w:sz w:val="28"/>
      <w:szCs w:val="28"/>
    </w:rPr>
  </w:style>
  <w:style w:type="character" w:customStyle="1" w:styleId="af0">
    <w:name w:val="Основной текст Знак"/>
    <w:aliases w:val="bt Знак,Òàáë òåêñò Знак"/>
    <w:basedOn w:val="a0"/>
    <w:link w:val="af"/>
    <w:rsid w:val="00421053"/>
    <w:rPr>
      <w:sz w:val="28"/>
      <w:szCs w:val="28"/>
    </w:rPr>
  </w:style>
  <w:style w:type="paragraph" w:styleId="af1">
    <w:name w:val="Normal (Web)"/>
    <w:basedOn w:val="a"/>
    <w:uiPriority w:val="99"/>
    <w:rsid w:val="0036255D"/>
    <w:rPr>
      <w:sz w:val="24"/>
      <w:szCs w:val="24"/>
    </w:rPr>
  </w:style>
  <w:style w:type="paragraph" w:customStyle="1" w:styleId="210">
    <w:name w:val="Основной текст 21"/>
    <w:basedOn w:val="a"/>
    <w:rsid w:val="0036255D"/>
    <w:pPr>
      <w:widowControl w:val="0"/>
      <w:overflowPunct w:val="0"/>
      <w:autoSpaceDE w:val="0"/>
      <w:autoSpaceDN w:val="0"/>
      <w:adjustRightInd w:val="0"/>
      <w:textAlignment w:val="baseline"/>
    </w:pPr>
    <w:rPr>
      <w:sz w:val="24"/>
    </w:rPr>
  </w:style>
  <w:style w:type="paragraph" w:customStyle="1" w:styleId="af2">
    <w:name w:val="Главы"/>
    <w:basedOn w:val="2"/>
    <w:next w:val="1"/>
    <w:qFormat/>
    <w:rsid w:val="00054CD9"/>
    <w:rPr>
      <w:rFonts w:ascii="Times New Roman" w:hAnsi="Times New Roman"/>
      <w:sz w:val="24"/>
    </w:rPr>
  </w:style>
  <w:style w:type="paragraph" w:customStyle="1" w:styleId="af3">
    <w:name w:val="Подглавы"/>
    <w:basedOn w:val="af2"/>
    <w:qFormat/>
    <w:rsid w:val="00054CD9"/>
  </w:style>
  <w:style w:type="paragraph" w:customStyle="1" w:styleId="ConsPlusNormal">
    <w:name w:val="ConsPlusNormal"/>
    <w:rsid w:val="00F51FC8"/>
    <w:pPr>
      <w:widowControl w:val="0"/>
      <w:autoSpaceDE w:val="0"/>
      <w:autoSpaceDN w:val="0"/>
      <w:adjustRightInd w:val="0"/>
      <w:ind w:firstLine="720"/>
    </w:pPr>
    <w:rPr>
      <w:rFonts w:ascii="Arial" w:hAnsi="Arial" w:cs="Arial"/>
    </w:rPr>
  </w:style>
  <w:style w:type="character" w:customStyle="1" w:styleId="a5">
    <w:name w:val="Нижний колонтитул Знак"/>
    <w:basedOn w:val="a0"/>
    <w:link w:val="a4"/>
    <w:uiPriority w:val="99"/>
    <w:rsid w:val="00D334E9"/>
  </w:style>
  <w:style w:type="paragraph" w:customStyle="1" w:styleId="CharChar1CharChar1CharChar">
    <w:name w:val="Char Char Знак Знак1 Char Char1 Знак Знак Char Char"/>
    <w:basedOn w:val="a"/>
    <w:rsid w:val="00787432"/>
    <w:pPr>
      <w:spacing w:before="100" w:beforeAutospacing="1" w:after="100" w:afterAutospacing="1"/>
    </w:pPr>
    <w:rPr>
      <w:rFonts w:ascii="Tahoma" w:hAnsi="Tahoma"/>
      <w:lang w:val="en-US" w:eastAsia="en-US"/>
    </w:rPr>
  </w:style>
  <w:style w:type="character" w:customStyle="1" w:styleId="60">
    <w:name w:val="Заголовок 6 Знак"/>
    <w:basedOn w:val="a0"/>
    <w:link w:val="6"/>
    <w:semiHidden/>
    <w:rsid w:val="009D7BA6"/>
    <w:rPr>
      <w:rFonts w:asciiTheme="majorHAnsi" w:eastAsiaTheme="majorEastAsia" w:hAnsiTheme="majorHAnsi" w:cstheme="majorBidi"/>
      <w:i/>
      <w:iCs/>
      <w:color w:val="243F60" w:themeColor="accent1" w:themeShade="7F"/>
    </w:rPr>
  </w:style>
  <w:style w:type="character" w:customStyle="1" w:styleId="40">
    <w:name w:val="Заголовок 4 Знак"/>
    <w:basedOn w:val="a0"/>
    <w:link w:val="4"/>
    <w:rsid w:val="009455C5"/>
    <w:rPr>
      <w:b/>
      <w:bCs/>
      <w:sz w:val="28"/>
      <w:szCs w:val="28"/>
    </w:rPr>
  </w:style>
  <w:style w:type="character" w:styleId="af4">
    <w:name w:val="Placeholder Text"/>
    <w:basedOn w:val="a0"/>
    <w:uiPriority w:val="99"/>
    <w:semiHidden/>
    <w:rsid w:val="007B5AEC"/>
    <w:rPr>
      <w:color w:val="808080"/>
    </w:rPr>
  </w:style>
  <w:style w:type="paragraph" w:customStyle="1" w:styleId="Normal10">
    <w:name w:val="Стиль Normal + 10 пт полужирный По центру"/>
    <w:basedOn w:val="a"/>
    <w:rsid w:val="002E7832"/>
    <w:pPr>
      <w:ind w:left="-113" w:right="-113"/>
      <w:jc w:val="center"/>
    </w:pPr>
    <w:rPr>
      <w:b/>
      <w:bCs/>
    </w:rPr>
  </w:style>
  <w:style w:type="paragraph" w:styleId="af5">
    <w:name w:val="caption"/>
    <w:basedOn w:val="a"/>
    <w:next w:val="a"/>
    <w:semiHidden/>
    <w:unhideWhenUsed/>
    <w:qFormat/>
    <w:rsid w:val="00605BE7"/>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0631">
      <w:bodyDiv w:val="1"/>
      <w:marLeft w:val="0"/>
      <w:marRight w:val="0"/>
      <w:marTop w:val="0"/>
      <w:marBottom w:val="0"/>
      <w:divBdr>
        <w:top w:val="none" w:sz="0" w:space="0" w:color="auto"/>
        <w:left w:val="none" w:sz="0" w:space="0" w:color="auto"/>
        <w:bottom w:val="none" w:sz="0" w:space="0" w:color="auto"/>
        <w:right w:val="none" w:sz="0" w:space="0" w:color="auto"/>
      </w:divBdr>
    </w:div>
    <w:div w:id="31421646">
      <w:bodyDiv w:val="1"/>
      <w:marLeft w:val="0"/>
      <w:marRight w:val="0"/>
      <w:marTop w:val="0"/>
      <w:marBottom w:val="0"/>
      <w:divBdr>
        <w:top w:val="none" w:sz="0" w:space="0" w:color="auto"/>
        <w:left w:val="none" w:sz="0" w:space="0" w:color="auto"/>
        <w:bottom w:val="none" w:sz="0" w:space="0" w:color="auto"/>
        <w:right w:val="none" w:sz="0" w:space="0" w:color="auto"/>
      </w:divBdr>
    </w:div>
    <w:div w:id="72244798">
      <w:bodyDiv w:val="1"/>
      <w:marLeft w:val="0"/>
      <w:marRight w:val="0"/>
      <w:marTop w:val="0"/>
      <w:marBottom w:val="0"/>
      <w:divBdr>
        <w:top w:val="none" w:sz="0" w:space="0" w:color="auto"/>
        <w:left w:val="none" w:sz="0" w:space="0" w:color="auto"/>
        <w:bottom w:val="none" w:sz="0" w:space="0" w:color="auto"/>
        <w:right w:val="none" w:sz="0" w:space="0" w:color="auto"/>
      </w:divBdr>
    </w:div>
    <w:div w:id="79569798">
      <w:bodyDiv w:val="1"/>
      <w:marLeft w:val="0"/>
      <w:marRight w:val="0"/>
      <w:marTop w:val="0"/>
      <w:marBottom w:val="0"/>
      <w:divBdr>
        <w:top w:val="none" w:sz="0" w:space="0" w:color="auto"/>
        <w:left w:val="none" w:sz="0" w:space="0" w:color="auto"/>
        <w:bottom w:val="none" w:sz="0" w:space="0" w:color="auto"/>
        <w:right w:val="none" w:sz="0" w:space="0" w:color="auto"/>
      </w:divBdr>
    </w:div>
    <w:div w:id="117263787">
      <w:bodyDiv w:val="1"/>
      <w:marLeft w:val="0"/>
      <w:marRight w:val="0"/>
      <w:marTop w:val="0"/>
      <w:marBottom w:val="0"/>
      <w:divBdr>
        <w:top w:val="none" w:sz="0" w:space="0" w:color="auto"/>
        <w:left w:val="none" w:sz="0" w:space="0" w:color="auto"/>
        <w:bottom w:val="none" w:sz="0" w:space="0" w:color="auto"/>
        <w:right w:val="none" w:sz="0" w:space="0" w:color="auto"/>
      </w:divBdr>
    </w:div>
    <w:div w:id="167795883">
      <w:bodyDiv w:val="1"/>
      <w:marLeft w:val="0"/>
      <w:marRight w:val="0"/>
      <w:marTop w:val="0"/>
      <w:marBottom w:val="0"/>
      <w:divBdr>
        <w:top w:val="none" w:sz="0" w:space="0" w:color="auto"/>
        <w:left w:val="none" w:sz="0" w:space="0" w:color="auto"/>
        <w:bottom w:val="none" w:sz="0" w:space="0" w:color="auto"/>
        <w:right w:val="none" w:sz="0" w:space="0" w:color="auto"/>
      </w:divBdr>
    </w:div>
    <w:div w:id="182864144">
      <w:bodyDiv w:val="1"/>
      <w:marLeft w:val="0"/>
      <w:marRight w:val="0"/>
      <w:marTop w:val="0"/>
      <w:marBottom w:val="0"/>
      <w:divBdr>
        <w:top w:val="none" w:sz="0" w:space="0" w:color="auto"/>
        <w:left w:val="none" w:sz="0" w:space="0" w:color="auto"/>
        <w:bottom w:val="none" w:sz="0" w:space="0" w:color="auto"/>
        <w:right w:val="none" w:sz="0" w:space="0" w:color="auto"/>
      </w:divBdr>
    </w:div>
    <w:div w:id="202791940">
      <w:bodyDiv w:val="1"/>
      <w:marLeft w:val="0"/>
      <w:marRight w:val="0"/>
      <w:marTop w:val="0"/>
      <w:marBottom w:val="0"/>
      <w:divBdr>
        <w:top w:val="none" w:sz="0" w:space="0" w:color="auto"/>
        <w:left w:val="none" w:sz="0" w:space="0" w:color="auto"/>
        <w:bottom w:val="none" w:sz="0" w:space="0" w:color="auto"/>
        <w:right w:val="none" w:sz="0" w:space="0" w:color="auto"/>
      </w:divBdr>
    </w:div>
    <w:div w:id="217591886">
      <w:bodyDiv w:val="1"/>
      <w:marLeft w:val="0"/>
      <w:marRight w:val="0"/>
      <w:marTop w:val="0"/>
      <w:marBottom w:val="0"/>
      <w:divBdr>
        <w:top w:val="none" w:sz="0" w:space="0" w:color="auto"/>
        <w:left w:val="none" w:sz="0" w:space="0" w:color="auto"/>
        <w:bottom w:val="none" w:sz="0" w:space="0" w:color="auto"/>
        <w:right w:val="none" w:sz="0" w:space="0" w:color="auto"/>
      </w:divBdr>
    </w:div>
    <w:div w:id="238054756">
      <w:bodyDiv w:val="1"/>
      <w:marLeft w:val="0"/>
      <w:marRight w:val="0"/>
      <w:marTop w:val="0"/>
      <w:marBottom w:val="0"/>
      <w:divBdr>
        <w:top w:val="none" w:sz="0" w:space="0" w:color="auto"/>
        <w:left w:val="none" w:sz="0" w:space="0" w:color="auto"/>
        <w:bottom w:val="none" w:sz="0" w:space="0" w:color="auto"/>
        <w:right w:val="none" w:sz="0" w:space="0" w:color="auto"/>
      </w:divBdr>
    </w:div>
    <w:div w:id="275870919">
      <w:bodyDiv w:val="1"/>
      <w:marLeft w:val="0"/>
      <w:marRight w:val="0"/>
      <w:marTop w:val="0"/>
      <w:marBottom w:val="0"/>
      <w:divBdr>
        <w:top w:val="none" w:sz="0" w:space="0" w:color="auto"/>
        <w:left w:val="none" w:sz="0" w:space="0" w:color="auto"/>
        <w:bottom w:val="none" w:sz="0" w:space="0" w:color="auto"/>
        <w:right w:val="none" w:sz="0" w:space="0" w:color="auto"/>
      </w:divBdr>
    </w:div>
    <w:div w:id="283462521">
      <w:bodyDiv w:val="1"/>
      <w:marLeft w:val="0"/>
      <w:marRight w:val="0"/>
      <w:marTop w:val="0"/>
      <w:marBottom w:val="0"/>
      <w:divBdr>
        <w:top w:val="none" w:sz="0" w:space="0" w:color="auto"/>
        <w:left w:val="none" w:sz="0" w:space="0" w:color="auto"/>
        <w:bottom w:val="none" w:sz="0" w:space="0" w:color="auto"/>
        <w:right w:val="none" w:sz="0" w:space="0" w:color="auto"/>
      </w:divBdr>
    </w:div>
    <w:div w:id="300774537">
      <w:bodyDiv w:val="1"/>
      <w:marLeft w:val="0"/>
      <w:marRight w:val="0"/>
      <w:marTop w:val="0"/>
      <w:marBottom w:val="0"/>
      <w:divBdr>
        <w:top w:val="none" w:sz="0" w:space="0" w:color="auto"/>
        <w:left w:val="none" w:sz="0" w:space="0" w:color="auto"/>
        <w:bottom w:val="none" w:sz="0" w:space="0" w:color="auto"/>
        <w:right w:val="none" w:sz="0" w:space="0" w:color="auto"/>
      </w:divBdr>
    </w:div>
    <w:div w:id="322240548">
      <w:bodyDiv w:val="1"/>
      <w:marLeft w:val="0"/>
      <w:marRight w:val="0"/>
      <w:marTop w:val="0"/>
      <w:marBottom w:val="0"/>
      <w:divBdr>
        <w:top w:val="none" w:sz="0" w:space="0" w:color="auto"/>
        <w:left w:val="none" w:sz="0" w:space="0" w:color="auto"/>
        <w:bottom w:val="none" w:sz="0" w:space="0" w:color="auto"/>
        <w:right w:val="none" w:sz="0" w:space="0" w:color="auto"/>
      </w:divBdr>
    </w:div>
    <w:div w:id="323624879">
      <w:bodyDiv w:val="1"/>
      <w:marLeft w:val="0"/>
      <w:marRight w:val="0"/>
      <w:marTop w:val="0"/>
      <w:marBottom w:val="0"/>
      <w:divBdr>
        <w:top w:val="none" w:sz="0" w:space="0" w:color="auto"/>
        <w:left w:val="none" w:sz="0" w:space="0" w:color="auto"/>
        <w:bottom w:val="none" w:sz="0" w:space="0" w:color="auto"/>
        <w:right w:val="none" w:sz="0" w:space="0" w:color="auto"/>
      </w:divBdr>
    </w:div>
    <w:div w:id="412898156">
      <w:bodyDiv w:val="1"/>
      <w:marLeft w:val="0"/>
      <w:marRight w:val="0"/>
      <w:marTop w:val="0"/>
      <w:marBottom w:val="0"/>
      <w:divBdr>
        <w:top w:val="none" w:sz="0" w:space="0" w:color="auto"/>
        <w:left w:val="none" w:sz="0" w:space="0" w:color="auto"/>
        <w:bottom w:val="none" w:sz="0" w:space="0" w:color="auto"/>
        <w:right w:val="none" w:sz="0" w:space="0" w:color="auto"/>
      </w:divBdr>
    </w:div>
    <w:div w:id="449982320">
      <w:bodyDiv w:val="1"/>
      <w:marLeft w:val="0"/>
      <w:marRight w:val="0"/>
      <w:marTop w:val="0"/>
      <w:marBottom w:val="0"/>
      <w:divBdr>
        <w:top w:val="none" w:sz="0" w:space="0" w:color="auto"/>
        <w:left w:val="none" w:sz="0" w:space="0" w:color="auto"/>
        <w:bottom w:val="none" w:sz="0" w:space="0" w:color="auto"/>
        <w:right w:val="none" w:sz="0" w:space="0" w:color="auto"/>
      </w:divBdr>
    </w:div>
    <w:div w:id="500124560">
      <w:bodyDiv w:val="1"/>
      <w:marLeft w:val="0"/>
      <w:marRight w:val="0"/>
      <w:marTop w:val="0"/>
      <w:marBottom w:val="0"/>
      <w:divBdr>
        <w:top w:val="none" w:sz="0" w:space="0" w:color="auto"/>
        <w:left w:val="none" w:sz="0" w:space="0" w:color="auto"/>
        <w:bottom w:val="none" w:sz="0" w:space="0" w:color="auto"/>
        <w:right w:val="none" w:sz="0" w:space="0" w:color="auto"/>
      </w:divBdr>
    </w:div>
    <w:div w:id="519248507">
      <w:bodyDiv w:val="1"/>
      <w:marLeft w:val="0"/>
      <w:marRight w:val="0"/>
      <w:marTop w:val="0"/>
      <w:marBottom w:val="0"/>
      <w:divBdr>
        <w:top w:val="none" w:sz="0" w:space="0" w:color="auto"/>
        <w:left w:val="none" w:sz="0" w:space="0" w:color="auto"/>
        <w:bottom w:val="none" w:sz="0" w:space="0" w:color="auto"/>
        <w:right w:val="none" w:sz="0" w:space="0" w:color="auto"/>
      </w:divBdr>
    </w:div>
    <w:div w:id="522016661">
      <w:bodyDiv w:val="1"/>
      <w:marLeft w:val="0"/>
      <w:marRight w:val="0"/>
      <w:marTop w:val="0"/>
      <w:marBottom w:val="0"/>
      <w:divBdr>
        <w:top w:val="none" w:sz="0" w:space="0" w:color="auto"/>
        <w:left w:val="none" w:sz="0" w:space="0" w:color="auto"/>
        <w:bottom w:val="none" w:sz="0" w:space="0" w:color="auto"/>
        <w:right w:val="none" w:sz="0" w:space="0" w:color="auto"/>
      </w:divBdr>
    </w:div>
    <w:div w:id="526722453">
      <w:bodyDiv w:val="1"/>
      <w:marLeft w:val="0"/>
      <w:marRight w:val="0"/>
      <w:marTop w:val="0"/>
      <w:marBottom w:val="0"/>
      <w:divBdr>
        <w:top w:val="none" w:sz="0" w:space="0" w:color="auto"/>
        <w:left w:val="none" w:sz="0" w:space="0" w:color="auto"/>
        <w:bottom w:val="none" w:sz="0" w:space="0" w:color="auto"/>
        <w:right w:val="none" w:sz="0" w:space="0" w:color="auto"/>
      </w:divBdr>
    </w:div>
    <w:div w:id="527572937">
      <w:bodyDiv w:val="1"/>
      <w:marLeft w:val="0"/>
      <w:marRight w:val="0"/>
      <w:marTop w:val="0"/>
      <w:marBottom w:val="0"/>
      <w:divBdr>
        <w:top w:val="none" w:sz="0" w:space="0" w:color="auto"/>
        <w:left w:val="none" w:sz="0" w:space="0" w:color="auto"/>
        <w:bottom w:val="none" w:sz="0" w:space="0" w:color="auto"/>
        <w:right w:val="none" w:sz="0" w:space="0" w:color="auto"/>
      </w:divBdr>
    </w:div>
    <w:div w:id="618075397">
      <w:bodyDiv w:val="1"/>
      <w:marLeft w:val="0"/>
      <w:marRight w:val="0"/>
      <w:marTop w:val="0"/>
      <w:marBottom w:val="0"/>
      <w:divBdr>
        <w:top w:val="none" w:sz="0" w:space="0" w:color="auto"/>
        <w:left w:val="none" w:sz="0" w:space="0" w:color="auto"/>
        <w:bottom w:val="none" w:sz="0" w:space="0" w:color="auto"/>
        <w:right w:val="none" w:sz="0" w:space="0" w:color="auto"/>
      </w:divBdr>
    </w:div>
    <w:div w:id="683241563">
      <w:bodyDiv w:val="1"/>
      <w:marLeft w:val="0"/>
      <w:marRight w:val="0"/>
      <w:marTop w:val="0"/>
      <w:marBottom w:val="0"/>
      <w:divBdr>
        <w:top w:val="none" w:sz="0" w:space="0" w:color="auto"/>
        <w:left w:val="none" w:sz="0" w:space="0" w:color="auto"/>
        <w:bottom w:val="none" w:sz="0" w:space="0" w:color="auto"/>
        <w:right w:val="none" w:sz="0" w:space="0" w:color="auto"/>
      </w:divBdr>
    </w:div>
    <w:div w:id="705719298">
      <w:bodyDiv w:val="1"/>
      <w:marLeft w:val="0"/>
      <w:marRight w:val="0"/>
      <w:marTop w:val="0"/>
      <w:marBottom w:val="0"/>
      <w:divBdr>
        <w:top w:val="none" w:sz="0" w:space="0" w:color="auto"/>
        <w:left w:val="none" w:sz="0" w:space="0" w:color="auto"/>
        <w:bottom w:val="none" w:sz="0" w:space="0" w:color="auto"/>
        <w:right w:val="none" w:sz="0" w:space="0" w:color="auto"/>
      </w:divBdr>
    </w:div>
    <w:div w:id="759837195">
      <w:bodyDiv w:val="1"/>
      <w:marLeft w:val="0"/>
      <w:marRight w:val="0"/>
      <w:marTop w:val="0"/>
      <w:marBottom w:val="0"/>
      <w:divBdr>
        <w:top w:val="none" w:sz="0" w:space="0" w:color="auto"/>
        <w:left w:val="none" w:sz="0" w:space="0" w:color="auto"/>
        <w:bottom w:val="none" w:sz="0" w:space="0" w:color="auto"/>
        <w:right w:val="none" w:sz="0" w:space="0" w:color="auto"/>
      </w:divBdr>
    </w:div>
    <w:div w:id="770122507">
      <w:bodyDiv w:val="1"/>
      <w:marLeft w:val="0"/>
      <w:marRight w:val="0"/>
      <w:marTop w:val="0"/>
      <w:marBottom w:val="0"/>
      <w:divBdr>
        <w:top w:val="none" w:sz="0" w:space="0" w:color="auto"/>
        <w:left w:val="none" w:sz="0" w:space="0" w:color="auto"/>
        <w:bottom w:val="none" w:sz="0" w:space="0" w:color="auto"/>
        <w:right w:val="none" w:sz="0" w:space="0" w:color="auto"/>
      </w:divBdr>
    </w:div>
    <w:div w:id="783574559">
      <w:bodyDiv w:val="1"/>
      <w:marLeft w:val="0"/>
      <w:marRight w:val="0"/>
      <w:marTop w:val="0"/>
      <w:marBottom w:val="0"/>
      <w:divBdr>
        <w:top w:val="none" w:sz="0" w:space="0" w:color="auto"/>
        <w:left w:val="none" w:sz="0" w:space="0" w:color="auto"/>
        <w:bottom w:val="none" w:sz="0" w:space="0" w:color="auto"/>
        <w:right w:val="none" w:sz="0" w:space="0" w:color="auto"/>
      </w:divBdr>
    </w:div>
    <w:div w:id="794055796">
      <w:bodyDiv w:val="1"/>
      <w:marLeft w:val="0"/>
      <w:marRight w:val="0"/>
      <w:marTop w:val="0"/>
      <w:marBottom w:val="0"/>
      <w:divBdr>
        <w:top w:val="none" w:sz="0" w:space="0" w:color="auto"/>
        <w:left w:val="none" w:sz="0" w:space="0" w:color="auto"/>
        <w:bottom w:val="none" w:sz="0" w:space="0" w:color="auto"/>
        <w:right w:val="none" w:sz="0" w:space="0" w:color="auto"/>
      </w:divBdr>
    </w:div>
    <w:div w:id="825559544">
      <w:bodyDiv w:val="1"/>
      <w:marLeft w:val="0"/>
      <w:marRight w:val="0"/>
      <w:marTop w:val="0"/>
      <w:marBottom w:val="0"/>
      <w:divBdr>
        <w:top w:val="none" w:sz="0" w:space="0" w:color="auto"/>
        <w:left w:val="none" w:sz="0" w:space="0" w:color="auto"/>
        <w:bottom w:val="none" w:sz="0" w:space="0" w:color="auto"/>
        <w:right w:val="none" w:sz="0" w:space="0" w:color="auto"/>
      </w:divBdr>
    </w:div>
    <w:div w:id="856234234">
      <w:bodyDiv w:val="1"/>
      <w:marLeft w:val="0"/>
      <w:marRight w:val="0"/>
      <w:marTop w:val="0"/>
      <w:marBottom w:val="0"/>
      <w:divBdr>
        <w:top w:val="none" w:sz="0" w:space="0" w:color="auto"/>
        <w:left w:val="none" w:sz="0" w:space="0" w:color="auto"/>
        <w:bottom w:val="none" w:sz="0" w:space="0" w:color="auto"/>
        <w:right w:val="none" w:sz="0" w:space="0" w:color="auto"/>
      </w:divBdr>
    </w:div>
    <w:div w:id="888806328">
      <w:bodyDiv w:val="1"/>
      <w:marLeft w:val="0"/>
      <w:marRight w:val="0"/>
      <w:marTop w:val="0"/>
      <w:marBottom w:val="0"/>
      <w:divBdr>
        <w:top w:val="none" w:sz="0" w:space="0" w:color="auto"/>
        <w:left w:val="none" w:sz="0" w:space="0" w:color="auto"/>
        <w:bottom w:val="none" w:sz="0" w:space="0" w:color="auto"/>
        <w:right w:val="none" w:sz="0" w:space="0" w:color="auto"/>
      </w:divBdr>
    </w:div>
    <w:div w:id="955605074">
      <w:bodyDiv w:val="1"/>
      <w:marLeft w:val="0"/>
      <w:marRight w:val="0"/>
      <w:marTop w:val="0"/>
      <w:marBottom w:val="0"/>
      <w:divBdr>
        <w:top w:val="none" w:sz="0" w:space="0" w:color="auto"/>
        <w:left w:val="none" w:sz="0" w:space="0" w:color="auto"/>
        <w:bottom w:val="none" w:sz="0" w:space="0" w:color="auto"/>
        <w:right w:val="none" w:sz="0" w:space="0" w:color="auto"/>
      </w:divBdr>
    </w:div>
    <w:div w:id="958412506">
      <w:bodyDiv w:val="1"/>
      <w:marLeft w:val="0"/>
      <w:marRight w:val="0"/>
      <w:marTop w:val="0"/>
      <w:marBottom w:val="0"/>
      <w:divBdr>
        <w:top w:val="none" w:sz="0" w:space="0" w:color="auto"/>
        <w:left w:val="none" w:sz="0" w:space="0" w:color="auto"/>
        <w:bottom w:val="none" w:sz="0" w:space="0" w:color="auto"/>
        <w:right w:val="none" w:sz="0" w:space="0" w:color="auto"/>
      </w:divBdr>
    </w:div>
    <w:div w:id="968247852">
      <w:bodyDiv w:val="1"/>
      <w:marLeft w:val="0"/>
      <w:marRight w:val="0"/>
      <w:marTop w:val="0"/>
      <w:marBottom w:val="0"/>
      <w:divBdr>
        <w:top w:val="none" w:sz="0" w:space="0" w:color="auto"/>
        <w:left w:val="none" w:sz="0" w:space="0" w:color="auto"/>
        <w:bottom w:val="none" w:sz="0" w:space="0" w:color="auto"/>
        <w:right w:val="none" w:sz="0" w:space="0" w:color="auto"/>
      </w:divBdr>
    </w:div>
    <w:div w:id="968784382">
      <w:bodyDiv w:val="1"/>
      <w:marLeft w:val="0"/>
      <w:marRight w:val="0"/>
      <w:marTop w:val="0"/>
      <w:marBottom w:val="0"/>
      <w:divBdr>
        <w:top w:val="none" w:sz="0" w:space="0" w:color="auto"/>
        <w:left w:val="none" w:sz="0" w:space="0" w:color="auto"/>
        <w:bottom w:val="none" w:sz="0" w:space="0" w:color="auto"/>
        <w:right w:val="none" w:sz="0" w:space="0" w:color="auto"/>
      </w:divBdr>
    </w:div>
    <w:div w:id="984511759">
      <w:bodyDiv w:val="1"/>
      <w:marLeft w:val="0"/>
      <w:marRight w:val="0"/>
      <w:marTop w:val="0"/>
      <w:marBottom w:val="0"/>
      <w:divBdr>
        <w:top w:val="none" w:sz="0" w:space="0" w:color="auto"/>
        <w:left w:val="none" w:sz="0" w:space="0" w:color="auto"/>
        <w:bottom w:val="none" w:sz="0" w:space="0" w:color="auto"/>
        <w:right w:val="none" w:sz="0" w:space="0" w:color="auto"/>
      </w:divBdr>
    </w:div>
    <w:div w:id="988485037">
      <w:bodyDiv w:val="1"/>
      <w:marLeft w:val="0"/>
      <w:marRight w:val="0"/>
      <w:marTop w:val="0"/>
      <w:marBottom w:val="0"/>
      <w:divBdr>
        <w:top w:val="none" w:sz="0" w:space="0" w:color="auto"/>
        <w:left w:val="none" w:sz="0" w:space="0" w:color="auto"/>
        <w:bottom w:val="none" w:sz="0" w:space="0" w:color="auto"/>
        <w:right w:val="none" w:sz="0" w:space="0" w:color="auto"/>
      </w:divBdr>
    </w:div>
    <w:div w:id="1001160406">
      <w:bodyDiv w:val="1"/>
      <w:marLeft w:val="0"/>
      <w:marRight w:val="0"/>
      <w:marTop w:val="0"/>
      <w:marBottom w:val="0"/>
      <w:divBdr>
        <w:top w:val="none" w:sz="0" w:space="0" w:color="auto"/>
        <w:left w:val="none" w:sz="0" w:space="0" w:color="auto"/>
        <w:bottom w:val="none" w:sz="0" w:space="0" w:color="auto"/>
        <w:right w:val="none" w:sz="0" w:space="0" w:color="auto"/>
      </w:divBdr>
    </w:div>
    <w:div w:id="1017077063">
      <w:bodyDiv w:val="1"/>
      <w:marLeft w:val="0"/>
      <w:marRight w:val="0"/>
      <w:marTop w:val="0"/>
      <w:marBottom w:val="0"/>
      <w:divBdr>
        <w:top w:val="none" w:sz="0" w:space="0" w:color="auto"/>
        <w:left w:val="none" w:sz="0" w:space="0" w:color="auto"/>
        <w:bottom w:val="none" w:sz="0" w:space="0" w:color="auto"/>
        <w:right w:val="none" w:sz="0" w:space="0" w:color="auto"/>
      </w:divBdr>
    </w:div>
    <w:div w:id="1038511200">
      <w:bodyDiv w:val="1"/>
      <w:marLeft w:val="0"/>
      <w:marRight w:val="0"/>
      <w:marTop w:val="0"/>
      <w:marBottom w:val="0"/>
      <w:divBdr>
        <w:top w:val="none" w:sz="0" w:space="0" w:color="auto"/>
        <w:left w:val="none" w:sz="0" w:space="0" w:color="auto"/>
        <w:bottom w:val="none" w:sz="0" w:space="0" w:color="auto"/>
        <w:right w:val="none" w:sz="0" w:space="0" w:color="auto"/>
      </w:divBdr>
    </w:div>
    <w:div w:id="1049114646">
      <w:bodyDiv w:val="1"/>
      <w:marLeft w:val="0"/>
      <w:marRight w:val="0"/>
      <w:marTop w:val="0"/>
      <w:marBottom w:val="0"/>
      <w:divBdr>
        <w:top w:val="none" w:sz="0" w:space="0" w:color="auto"/>
        <w:left w:val="none" w:sz="0" w:space="0" w:color="auto"/>
        <w:bottom w:val="none" w:sz="0" w:space="0" w:color="auto"/>
        <w:right w:val="none" w:sz="0" w:space="0" w:color="auto"/>
      </w:divBdr>
    </w:div>
    <w:div w:id="1071274070">
      <w:bodyDiv w:val="1"/>
      <w:marLeft w:val="0"/>
      <w:marRight w:val="0"/>
      <w:marTop w:val="0"/>
      <w:marBottom w:val="0"/>
      <w:divBdr>
        <w:top w:val="none" w:sz="0" w:space="0" w:color="auto"/>
        <w:left w:val="none" w:sz="0" w:space="0" w:color="auto"/>
        <w:bottom w:val="none" w:sz="0" w:space="0" w:color="auto"/>
        <w:right w:val="none" w:sz="0" w:space="0" w:color="auto"/>
      </w:divBdr>
    </w:div>
    <w:div w:id="1128009189">
      <w:bodyDiv w:val="1"/>
      <w:marLeft w:val="0"/>
      <w:marRight w:val="0"/>
      <w:marTop w:val="0"/>
      <w:marBottom w:val="0"/>
      <w:divBdr>
        <w:top w:val="none" w:sz="0" w:space="0" w:color="auto"/>
        <w:left w:val="none" w:sz="0" w:space="0" w:color="auto"/>
        <w:bottom w:val="none" w:sz="0" w:space="0" w:color="auto"/>
        <w:right w:val="none" w:sz="0" w:space="0" w:color="auto"/>
      </w:divBdr>
    </w:div>
    <w:div w:id="1128544741">
      <w:bodyDiv w:val="1"/>
      <w:marLeft w:val="0"/>
      <w:marRight w:val="0"/>
      <w:marTop w:val="0"/>
      <w:marBottom w:val="0"/>
      <w:divBdr>
        <w:top w:val="none" w:sz="0" w:space="0" w:color="auto"/>
        <w:left w:val="none" w:sz="0" w:space="0" w:color="auto"/>
        <w:bottom w:val="none" w:sz="0" w:space="0" w:color="auto"/>
        <w:right w:val="none" w:sz="0" w:space="0" w:color="auto"/>
      </w:divBdr>
    </w:div>
    <w:div w:id="1239946570">
      <w:bodyDiv w:val="1"/>
      <w:marLeft w:val="0"/>
      <w:marRight w:val="0"/>
      <w:marTop w:val="0"/>
      <w:marBottom w:val="0"/>
      <w:divBdr>
        <w:top w:val="none" w:sz="0" w:space="0" w:color="auto"/>
        <w:left w:val="none" w:sz="0" w:space="0" w:color="auto"/>
        <w:bottom w:val="none" w:sz="0" w:space="0" w:color="auto"/>
        <w:right w:val="none" w:sz="0" w:space="0" w:color="auto"/>
      </w:divBdr>
    </w:div>
    <w:div w:id="1264417061">
      <w:bodyDiv w:val="1"/>
      <w:marLeft w:val="0"/>
      <w:marRight w:val="0"/>
      <w:marTop w:val="0"/>
      <w:marBottom w:val="0"/>
      <w:divBdr>
        <w:top w:val="none" w:sz="0" w:space="0" w:color="auto"/>
        <w:left w:val="none" w:sz="0" w:space="0" w:color="auto"/>
        <w:bottom w:val="none" w:sz="0" w:space="0" w:color="auto"/>
        <w:right w:val="none" w:sz="0" w:space="0" w:color="auto"/>
      </w:divBdr>
    </w:div>
    <w:div w:id="1306930651">
      <w:bodyDiv w:val="1"/>
      <w:marLeft w:val="0"/>
      <w:marRight w:val="0"/>
      <w:marTop w:val="0"/>
      <w:marBottom w:val="0"/>
      <w:divBdr>
        <w:top w:val="none" w:sz="0" w:space="0" w:color="auto"/>
        <w:left w:val="none" w:sz="0" w:space="0" w:color="auto"/>
        <w:bottom w:val="none" w:sz="0" w:space="0" w:color="auto"/>
        <w:right w:val="none" w:sz="0" w:space="0" w:color="auto"/>
      </w:divBdr>
    </w:div>
    <w:div w:id="1313946159">
      <w:bodyDiv w:val="1"/>
      <w:marLeft w:val="0"/>
      <w:marRight w:val="0"/>
      <w:marTop w:val="0"/>
      <w:marBottom w:val="0"/>
      <w:divBdr>
        <w:top w:val="none" w:sz="0" w:space="0" w:color="auto"/>
        <w:left w:val="none" w:sz="0" w:space="0" w:color="auto"/>
        <w:bottom w:val="none" w:sz="0" w:space="0" w:color="auto"/>
        <w:right w:val="none" w:sz="0" w:space="0" w:color="auto"/>
      </w:divBdr>
    </w:div>
    <w:div w:id="1330597647">
      <w:bodyDiv w:val="1"/>
      <w:marLeft w:val="0"/>
      <w:marRight w:val="0"/>
      <w:marTop w:val="0"/>
      <w:marBottom w:val="0"/>
      <w:divBdr>
        <w:top w:val="none" w:sz="0" w:space="0" w:color="auto"/>
        <w:left w:val="none" w:sz="0" w:space="0" w:color="auto"/>
        <w:bottom w:val="none" w:sz="0" w:space="0" w:color="auto"/>
        <w:right w:val="none" w:sz="0" w:space="0" w:color="auto"/>
      </w:divBdr>
    </w:div>
    <w:div w:id="1443837687">
      <w:bodyDiv w:val="1"/>
      <w:marLeft w:val="0"/>
      <w:marRight w:val="0"/>
      <w:marTop w:val="0"/>
      <w:marBottom w:val="0"/>
      <w:divBdr>
        <w:top w:val="none" w:sz="0" w:space="0" w:color="auto"/>
        <w:left w:val="none" w:sz="0" w:space="0" w:color="auto"/>
        <w:bottom w:val="none" w:sz="0" w:space="0" w:color="auto"/>
        <w:right w:val="none" w:sz="0" w:space="0" w:color="auto"/>
      </w:divBdr>
    </w:div>
    <w:div w:id="1446996799">
      <w:bodyDiv w:val="1"/>
      <w:marLeft w:val="0"/>
      <w:marRight w:val="0"/>
      <w:marTop w:val="0"/>
      <w:marBottom w:val="0"/>
      <w:divBdr>
        <w:top w:val="none" w:sz="0" w:space="0" w:color="auto"/>
        <w:left w:val="none" w:sz="0" w:space="0" w:color="auto"/>
        <w:bottom w:val="none" w:sz="0" w:space="0" w:color="auto"/>
        <w:right w:val="none" w:sz="0" w:space="0" w:color="auto"/>
      </w:divBdr>
    </w:div>
    <w:div w:id="1478759905">
      <w:bodyDiv w:val="1"/>
      <w:marLeft w:val="0"/>
      <w:marRight w:val="0"/>
      <w:marTop w:val="0"/>
      <w:marBottom w:val="0"/>
      <w:divBdr>
        <w:top w:val="none" w:sz="0" w:space="0" w:color="auto"/>
        <w:left w:val="none" w:sz="0" w:space="0" w:color="auto"/>
        <w:bottom w:val="none" w:sz="0" w:space="0" w:color="auto"/>
        <w:right w:val="none" w:sz="0" w:space="0" w:color="auto"/>
      </w:divBdr>
    </w:div>
    <w:div w:id="1499005098">
      <w:bodyDiv w:val="1"/>
      <w:marLeft w:val="0"/>
      <w:marRight w:val="0"/>
      <w:marTop w:val="0"/>
      <w:marBottom w:val="0"/>
      <w:divBdr>
        <w:top w:val="none" w:sz="0" w:space="0" w:color="auto"/>
        <w:left w:val="none" w:sz="0" w:space="0" w:color="auto"/>
        <w:bottom w:val="none" w:sz="0" w:space="0" w:color="auto"/>
        <w:right w:val="none" w:sz="0" w:space="0" w:color="auto"/>
      </w:divBdr>
    </w:div>
    <w:div w:id="1542133385">
      <w:bodyDiv w:val="1"/>
      <w:marLeft w:val="0"/>
      <w:marRight w:val="0"/>
      <w:marTop w:val="0"/>
      <w:marBottom w:val="0"/>
      <w:divBdr>
        <w:top w:val="none" w:sz="0" w:space="0" w:color="auto"/>
        <w:left w:val="none" w:sz="0" w:space="0" w:color="auto"/>
        <w:bottom w:val="none" w:sz="0" w:space="0" w:color="auto"/>
        <w:right w:val="none" w:sz="0" w:space="0" w:color="auto"/>
      </w:divBdr>
    </w:div>
    <w:div w:id="1549995843">
      <w:bodyDiv w:val="1"/>
      <w:marLeft w:val="0"/>
      <w:marRight w:val="0"/>
      <w:marTop w:val="0"/>
      <w:marBottom w:val="0"/>
      <w:divBdr>
        <w:top w:val="none" w:sz="0" w:space="0" w:color="auto"/>
        <w:left w:val="none" w:sz="0" w:space="0" w:color="auto"/>
        <w:bottom w:val="none" w:sz="0" w:space="0" w:color="auto"/>
        <w:right w:val="none" w:sz="0" w:space="0" w:color="auto"/>
      </w:divBdr>
    </w:div>
    <w:div w:id="1558934213">
      <w:bodyDiv w:val="1"/>
      <w:marLeft w:val="0"/>
      <w:marRight w:val="0"/>
      <w:marTop w:val="0"/>
      <w:marBottom w:val="0"/>
      <w:divBdr>
        <w:top w:val="none" w:sz="0" w:space="0" w:color="auto"/>
        <w:left w:val="none" w:sz="0" w:space="0" w:color="auto"/>
        <w:bottom w:val="none" w:sz="0" w:space="0" w:color="auto"/>
        <w:right w:val="none" w:sz="0" w:space="0" w:color="auto"/>
      </w:divBdr>
    </w:div>
    <w:div w:id="1560363286">
      <w:bodyDiv w:val="1"/>
      <w:marLeft w:val="0"/>
      <w:marRight w:val="0"/>
      <w:marTop w:val="0"/>
      <w:marBottom w:val="0"/>
      <w:divBdr>
        <w:top w:val="none" w:sz="0" w:space="0" w:color="auto"/>
        <w:left w:val="none" w:sz="0" w:space="0" w:color="auto"/>
        <w:bottom w:val="none" w:sz="0" w:space="0" w:color="auto"/>
        <w:right w:val="none" w:sz="0" w:space="0" w:color="auto"/>
      </w:divBdr>
    </w:div>
    <w:div w:id="1621760811">
      <w:bodyDiv w:val="1"/>
      <w:marLeft w:val="0"/>
      <w:marRight w:val="0"/>
      <w:marTop w:val="0"/>
      <w:marBottom w:val="0"/>
      <w:divBdr>
        <w:top w:val="none" w:sz="0" w:space="0" w:color="auto"/>
        <w:left w:val="none" w:sz="0" w:space="0" w:color="auto"/>
        <w:bottom w:val="none" w:sz="0" w:space="0" w:color="auto"/>
        <w:right w:val="none" w:sz="0" w:space="0" w:color="auto"/>
      </w:divBdr>
    </w:div>
    <w:div w:id="1628390831">
      <w:bodyDiv w:val="1"/>
      <w:marLeft w:val="0"/>
      <w:marRight w:val="0"/>
      <w:marTop w:val="0"/>
      <w:marBottom w:val="0"/>
      <w:divBdr>
        <w:top w:val="none" w:sz="0" w:space="0" w:color="auto"/>
        <w:left w:val="none" w:sz="0" w:space="0" w:color="auto"/>
        <w:bottom w:val="none" w:sz="0" w:space="0" w:color="auto"/>
        <w:right w:val="none" w:sz="0" w:space="0" w:color="auto"/>
      </w:divBdr>
    </w:div>
    <w:div w:id="1630626369">
      <w:bodyDiv w:val="1"/>
      <w:marLeft w:val="0"/>
      <w:marRight w:val="0"/>
      <w:marTop w:val="0"/>
      <w:marBottom w:val="0"/>
      <w:divBdr>
        <w:top w:val="none" w:sz="0" w:space="0" w:color="auto"/>
        <w:left w:val="none" w:sz="0" w:space="0" w:color="auto"/>
        <w:bottom w:val="none" w:sz="0" w:space="0" w:color="auto"/>
        <w:right w:val="none" w:sz="0" w:space="0" w:color="auto"/>
      </w:divBdr>
    </w:div>
    <w:div w:id="1651861965">
      <w:bodyDiv w:val="1"/>
      <w:marLeft w:val="0"/>
      <w:marRight w:val="0"/>
      <w:marTop w:val="0"/>
      <w:marBottom w:val="0"/>
      <w:divBdr>
        <w:top w:val="none" w:sz="0" w:space="0" w:color="auto"/>
        <w:left w:val="none" w:sz="0" w:space="0" w:color="auto"/>
        <w:bottom w:val="none" w:sz="0" w:space="0" w:color="auto"/>
        <w:right w:val="none" w:sz="0" w:space="0" w:color="auto"/>
      </w:divBdr>
    </w:div>
    <w:div w:id="1671640232">
      <w:bodyDiv w:val="1"/>
      <w:marLeft w:val="0"/>
      <w:marRight w:val="0"/>
      <w:marTop w:val="0"/>
      <w:marBottom w:val="0"/>
      <w:divBdr>
        <w:top w:val="none" w:sz="0" w:space="0" w:color="auto"/>
        <w:left w:val="none" w:sz="0" w:space="0" w:color="auto"/>
        <w:bottom w:val="none" w:sz="0" w:space="0" w:color="auto"/>
        <w:right w:val="none" w:sz="0" w:space="0" w:color="auto"/>
      </w:divBdr>
    </w:div>
    <w:div w:id="1689018921">
      <w:bodyDiv w:val="1"/>
      <w:marLeft w:val="0"/>
      <w:marRight w:val="0"/>
      <w:marTop w:val="0"/>
      <w:marBottom w:val="0"/>
      <w:divBdr>
        <w:top w:val="none" w:sz="0" w:space="0" w:color="auto"/>
        <w:left w:val="none" w:sz="0" w:space="0" w:color="auto"/>
        <w:bottom w:val="none" w:sz="0" w:space="0" w:color="auto"/>
        <w:right w:val="none" w:sz="0" w:space="0" w:color="auto"/>
      </w:divBdr>
    </w:div>
    <w:div w:id="1691446367">
      <w:bodyDiv w:val="1"/>
      <w:marLeft w:val="0"/>
      <w:marRight w:val="0"/>
      <w:marTop w:val="0"/>
      <w:marBottom w:val="0"/>
      <w:divBdr>
        <w:top w:val="none" w:sz="0" w:space="0" w:color="auto"/>
        <w:left w:val="none" w:sz="0" w:space="0" w:color="auto"/>
        <w:bottom w:val="none" w:sz="0" w:space="0" w:color="auto"/>
        <w:right w:val="none" w:sz="0" w:space="0" w:color="auto"/>
      </w:divBdr>
    </w:div>
    <w:div w:id="1695762757">
      <w:bodyDiv w:val="1"/>
      <w:marLeft w:val="0"/>
      <w:marRight w:val="0"/>
      <w:marTop w:val="0"/>
      <w:marBottom w:val="0"/>
      <w:divBdr>
        <w:top w:val="none" w:sz="0" w:space="0" w:color="auto"/>
        <w:left w:val="none" w:sz="0" w:space="0" w:color="auto"/>
        <w:bottom w:val="none" w:sz="0" w:space="0" w:color="auto"/>
        <w:right w:val="none" w:sz="0" w:space="0" w:color="auto"/>
      </w:divBdr>
    </w:div>
    <w:div w:id="1698694201">
      <w:bodyDiv w:val="1"/>
      <w:marLeft w:val="0"/>
      <w:marRight w:val="0"/>
      <w:marTop w:val="0"/>
      <w:marBottom w:val="0"/>
      <w:divBdr>
        <w:top w:val="none" w:sz="0" w:space="0" w:color="auto"/>
        <w:left w:val="none" w:sz="0" w:space="0" w:color="auto"/>
        <w:bottom w:val="none" w:sz="0" w:space="0" w:color="auto"/>
        <w:right w:val="none" w:sz="0" w:space="0" w:color="auto"/>
      </w:divBdr>
    </w:div>
    <w:div w:id="1715735039">
      <w:bodyDiv w:val="1"/>
      <w:marLeft w:val="0"/>
      <w:marRight w:val="0"/>
      <w:marTop w:val="0"/>
      <w:marBottom w:val="0"/>
      <w:divBdr>
        <w:top w:val="none" w:sz="0" w:space="0" w:color="auto"/>
        <w:left w:val="none" w:sz="0" w:space="0" w:color="auto"/>
        <w:bottom w:val="none" w:sz="0" w:space="0" w:color="auto"/>
        <w:right w:val="none" w:sz="0" w:space="0" w:color="auto"/>
      </w:divBdr>
    </w:div>
    <w:div w:id="1757970255">
      <w:bodyDiv w:val="1"/>
      <w:marLeft w:val="0"/>
      <w:marRight w:val="0"/>
      <w:marTop w:val="0"/>
      <w:marBottom w:val="0"/>
      <w:divBdr>
        <w:top w:val="none" w:sz="0" w:space="0" w:color="auto"/>
        <w:left w:val="none" w:sz="0" w:space="0" w:color="auto"/>
        <w:bottom w:val="none" w:sz="0" w:space="0" w:color="auto"/>
        <w:right w:val="none" w:sz="0" w:space="0" w:color="auto"/>
      </w:divBdr>
    </w:div>
    <w:div w:id="1794715544">
      <w:bodyDiv w:val="1"/>
      <w:marLeft w:val="0"/>
      <w:marRight w:val="0"/>
      <w:marTop w:val="0"/>
      <w:marBottom w:val="0"/>
      <w:divBdr>
        <w:top w:val="none" w:sz="0" w:space="0" w:color="auto"/>
        <w:left w:val="none" w:sz="0" w:space="0" w:color="auto"/>
        <w:bottom w:val="none" w:sz="0" w:space="0" w:color="auto"/>
        <w:right w:val="none" w:sz="0" w:space="0" w:color="auto"/>
      </w:divBdr>
    </w:div>
    <w:div w:id="1820995678">
      <w:bodyDiv w:val="1"/>
      <w:marLeft w:val="0"/>
      <w:marRight w:val="0"/>
      <w:marTop w:val="0"/>
      <w:marBottom w:val="0"/>
      <w:divBdr>
        <w:top w:val="none" w:sz="0" w:space="0" w:color="auto"/>
        <w:left w:val="none" w:sz="0" w:space="0" w:color="auto"/>
        <w:bottom w:val="none" w:sz="0" w:space="0" w:color="auto"/>
        <w:right w:val="none" w:sz="0" w:space="0" w:color="auto"/>
      </w:divBdr>
    </w:div>
    <w:div w:id="1843230707">
      <w:bodyDiv w:val="1"/>
      <w:marLeft w:val="0"/>
      <w:marRight w:val="0"/>
      <w:marTop w:val="0"/>
      <w:marBottom w:val="0"/>
      <w:divBdr>
        <w:top w:val="none" w:sz="0" w:space="0" w:color="auto"/>
        <w:left w:val="none" w:sz="0" w:space="0" w:color="auto"/>
        <w:bottom w:val="none" w:sz="0" w:space="0" w:color="auto"/>
        <w:right w:val="none" w:sz="0" w:space="0" w:color="auto"/>
      </w:divBdr>
    </w:div>
    <w:div w:id="1868565340">
      <w:bodyDiv w:val="1"/>
      <w:marLeft w:val="0"/>
      <w:marRight w:val="0"/>
      <w:marTop w:val="0"/>
      <w:marBottom w:val="0"/>
      <w:divBdr>
        <w:top w:val="none" w:sz="0" w:space="0" w:color="auto"/>
        <w:left w:val="none" w:sz="0" w:space="0" w:color="auto"/>
        <w:bottom w:val="none" w:sz="0" w:space="0" w:color="auto"/>
        <w:right w:val="none" w:sz="0" w:space="0" w:color="auto"/>
      </w:divBdr>
    </w:div>
    <w:div w:id="1870139893">
      <w:bodyDiv w:val="1"/>
      <w:marLeft w:val="0"/>
      <w:marRight w:val="0"/>
      <w:marTop w:val="0"/>
      <w:marBottom w:val="0"/>
      <w:divBdr>
        <w:top w:val="none" w:sz="0" w:space="0" w:color="auto"/>
        <w:left w:val="none" w:sz="0" w:space="0" w:color="auto"/>
        <w:bottom w:val="none" w:sz="0" w:space="0" w:color="auto"/>
        <w:right w:val="none" w:sz="0" w:space="0" w:color="auto"/>
      </w:divBdr>
    </w:div>
    <w:div w:id="1884714300">
      <w:bodyDiv w:val="1"/>
      <w:marLeft w:val="0"/>
      <w:marRight w:val="0"/>
      <w:marTop w:val="0"/>
      <w:marBottom w:val="0"/>
      <w:divBdr>
        <w:top w:val="none" w:sz="0" w:space="0" w:color="auto"/>
        <w:left w:val="none" w:sz="0" w:space="0" w:color="auto"/>
        <w:bottom w:val="none" w:sz="0" w:space="0" w:color="auto"/>
        <w:right w:val="none" w:sz="0" w:space="0" w:color="auto"/>
      </w:divBdr>
    </w:div>
    <w:div w:id="1892770846">
      <w:bodyDiv w:val="1"/>
      <w:marLeft w:val="0"/>
      <w:marRight w:val="0"/>
      <w:marTop w:val="0"/>
      <w:marBottom w:val="0"/>
      <w:divBdr>
        <w:top w:val="none" w:sz="0" w:space="0" w:color="auto"/>
        <w:left w:val="none" w:sz="0" w:space="0" w:color="auto"/>
        <w:bottom w:val="none" w:sz="0" w:space="0" w:color="auto"/>
        <w:right w:val="none" w:sz="0" w:space="0" w:color="auto"/>
      </w:divBdr>
    </w:div>
    <w:div w:id="1899366004">
      <w:bodyDiv w:val="1"/>
      <w:marLeft w:val="0"/>
      <w:marRight w:val="0"/>
      <w:marTop w:val="0"/>
      <w:marBottom w:val="0"/>
      <w:divBdr>
        <w:top w:val="none" w:sz="0" w:space="0" w:color="auto"/>
        <w:left w:val="none" w:sz="0" w:space="0" w:color="auto"/>
        <w:bottom w:val="none" w:sz="0" w:space="0" w:color="auto"/>
        <w:right w:val="none" w:sz="0" w:space="0" w:color="auto"/>
      </w:divBdr>
    </w:div>
    <w:div w:id="1915240250">
      <w:bodyDiv w:val="1"/>
      <w:marLeft w:val="0"/>
      <w:marRight w:val="0"/>
      <w:marTop w:val="0"/>
      <w:marBottom w:val="0"/>
      <w:divBdr>
        <w:top w:val="none" w:sz="0" w:space="0" w:color="auto"/>
        <w:left w:val="none" w:sz="0" w:space="0" w:color="auto"/>
        <w:bottom w:val="none" w:sz="0" w:space="0" w:color="auto"/>
        <w:right w:val="none" w:sz="0" w:space="0" w:color="auto"/>
      </w:divBdr>
    </w:div>
    <w:div w:id="1937976175">
      <w:bodyDiv w:val="1"/>
      <w:marLeft w:val="0"/>
      <w:marRight w:val="0"/>
      <w:marTop w:val="0"/>
      <w:marBottom w:val="0"/>
      <w:divBdr>
        <w:top w:val="none" w:sz="0" w:space="0" w:color="auto"/>
        <w:left w:val="none" w:sz="0" w:space="0" w:color="auto"/>
        <w:bottom w:val="none" w:sz="0" w:space="0" w:color="auto"/>
        <w:right w:val="none" w:sz="0" w:space="0" w:color="auto"/>
      </w:divBdr>
    </w:div>
    <w:div w:id="1963921531">
      <w:bodyDiv w:val="1"/>
      <w:marLeft w:val="0"/>
      <w:marRight w:val="0"/>
      <w:marTop w:val="0"/>
      <w:marBottom w:val="0"/>
      <w:divBdr>
        <w:top w:val="none" w:sz="0" w:space="0" w:color="auto"/>
        <w:left w:val="none" w:sz="0" w:space="0" w:color="auto"/>
        <w:bottom w:val="none" w:sz="0" w:space="0" w:color="auto"/>
        <w:right w:val="none" w:sz="0" w:space="0" w:color="auto"/>
      </w:divBdr>
    </w:div>
    <w:div w:id="1972982122">
      <w:bodyDiv w:val="1"/>
      <w:marLeft w:val="0"/>
      <w:marRight w:val="0"/>
      <w:marTop w:val="0"/>
      <w:marBottom w:val="0"/>
      <w:divBdr>
        <w:top w:val="none" w:sz="0" w:space="0" w:color="auto"/>
        <w:left w:val="none" w:sz="0" w:space="0" w:color="auto"/>
        <w:bottom w:val="none" w:sz="0" w:space="0" w:color="auto"/>
        <w:right w:val="none" w:sz="0" w:space="0" w:color="auto"/>
      </w:divBdr>
    </w:div>
    <w:div w:id="1979528588">
      <w:bodyDiv w:val="1"/>
      <w:marLeft w:val="0"/>
      <w:marRight w:val="0"/>
      <w:marTop w:val="0"/>
      <w:marBottom w:val="0"/>
      <w:divBdr>
        <w:top w:val="none" w:sz="0" w:space="0" w:color="auto"/>
        <w:left w:val="none" w:sz="0" w:space="0" w:color="auto"/>
        <w:bottom w:val="none" w:sz="0" w:space="0" w:color="auto"/>
        <w:right w:val="none" w:sz="0" w:space="0" w:color="auto"/>
      </w:divBdr>
    </w:div>
    <w:div w:id="2014337709">
      <w:bodyDiv w:val="1"/>
      <w:marLeft w:val="0"/>
      <w:marRight w:val="0"/>
      <w:marTop w:val="0"/>
      <w:marBottom w:val="0"/>
      <w:divBdr>
        <w:top w:val="none" w:sz="0" w:space="0" w:color="auto"/>
        <w:left w:val="none" w:sz="0" w:space="0" w:color="auto"/>
        <w:bottom w:val="none" w:sz="0" w:space="0" w:color="auto"/>
        <w:right w:val="none" w:sz="0" w:space="0" w:color="auto"/>
      </w:divBdr>
    </w:div>
    <w:div w:id="2026324273">
      <w:bodyDiv w:val="1"/>
      <w:marLeft w:val="0"/>
      <w:marRight w:val="0"/>
      <w:marTop w:val="0"/>
      <w:marBottom w:val="0"/>
      <w:divBdr>
        <w:top w:val="none" w:sz="0" w:space="0" w:color="auto"/>
        <w:left w:val="none" w:sz="0" w:space="0" w:color="auto"/>
        <w:bottom w:val="none" w:sz="0" w:space="0" w:color="auto"/>
        <w:right w:val="none" w:sz="0" w:space="0" w:color="auto"/>
      </w:divBdr>
    </w:div>
    <w:div w:id="2027825433">
      <w:bodyDiv w:val="1"/>
      <w:marLeft w:val="0"/>
      <w:marRight w:val="0"/>
      <w:marTop w:val="0"/>
      <w:marBottom w:val="0"/>
      <w:divBdr>
        <w:top w:val="none" w:sz="0" w:space="0" w:color="auto"/>
        <w:left w:val="none" w:sz="0" w:space="0" w:color="auto"/>
        <w:bottom w:val="none" w:sz="0" w:space="0" w:color="auto"/>
        <w:right w:val="none" w:sz="0" w:space="0" w:color="auto"/>
      </w:divBdr>
    </w:div>
    <w:div w:id="2056465722">
      <w:bodyDiv w:val="1"/>
      <w:marLeft w:val="0"/>
      <w:marRight w:val="0"/>
      <w:marTop w:val="0"/>
      <w:marBottom w:val="0"/>
      <w:divBdr>
        <w:top w:val="none" w:sz="0" w:space="0" w:color="auto"/>
        <w:left w:val="none" w:sz="0" w:space="0" w:color="auto"/>
        <w:bottom w:val="none" w:sz="0" w:space="0" w:color="auto"/>
        <w:right w:val="none" w:sz="0" w:space="0" w:color="auto"/>
      </w:divBdr>
    </w:div>
    <w:div w:id="2059233265">
      <w:bodyDiv w:val="1"/>
      <w:marLeft w:val="0"/>
      <w:marRight w:val="0"/>
      <w:marTop w:val="0"/>
      <w:marBottom w:val="0"/>
      <w:divBdr>
        <w:top w:val="none" w:sz="0" w:space="0" w:color="auto"/>
        <w:left w:val="none" w:sz="0" w:space="0" w:color="auto"/>
        <w:bottom w:val="none" w:sz="0" w:space="0" w:color="auto"/>
        <w:right w:val="none" w:sz="0" w:space="0" w:color="auto"/>
      </w:divBdr>
    </w:div>
    <w:div w:id="2084600227">
      <w:bodyDiv w:val="1"/>
      <w:marLeft w:val="0"/>
      <w:marRight w:val="0"/>
      <w:marTop w:val="0"/>
      <w:marBottom w:val="0"/>
      <w:divBdr>
        <w:top w:val="none" w:sz="0" w:space="0" w:color="auto"/>
        <w:left w:val="none" w:sz="0" w:space="0" w:color="auto"/>
        <w:bottom w:val="none" w:sz="0" w:space="0" w:color="auto"/>
        <w:right w:val="none" w:sz="0" w:space="0" w:color="auto"/>
      </w:divBdr>
    </w:div>
    <w:div w:id="2117945803">
      <w:bodyDiv w:val="1"/>
      <w:marLeft w:val="0"/>
      <w:marRight w:val="0"/>
      <w:marTop w:val="0"/>
      <w:marBottom w:val="0"/>
      <w:divBdr>
        <w:top w:val="none" w:sz="0" w:space="0" w:color="auto"/>
        <w:left w:val="none" w:sz="0" w:space="0" w:color="auto"/>
        <w:bottom w:val="none" w:sz="0" w:space="0" w:color="auto"/>
        <w:right w:val="none" w:sz="0" w:space="0" w:color="auto"/>
      </w:divBdr>
    </w:div>
    <w:div w:id="214076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image" Target="media/image2.png"/><Relationship Id="rId26" Type="http://schemas.openxmlformats.org/officeDocument/2006/relationships/header" Target="header2.xml"/><Relationship Id="rId39" Type="http://schemas.openxmlformats.org/officeDocument/2006/relationships/chart" Target="charts/chart21.xml"/><Relationship Id="rId21" Type="http://schemas.openxmlformats.org/officeDocument/2006/relationships/chart" Target="charts/chart7.xml"/><Relationship Id="rId34" Type="http://schemas.openxmlformats.org/officeDocument/2006/relationships/chart" Target="charts/chart16.xml"/><Relationship Id="rId42" Type="http://schemas.openxmlformats.org/officeDocument/2006/relationships/chart" Target="charts/chart24.xml"/><Relationship Id="rId47" Type="http://schemas.openxmlformats.org/officeDocument/2006/relationships/chart" Target="charts/chart29.xml"/><Relationship Id="rId50" Type="http://schemas.openxmlformats.org/officeDocument/2006/relationships/chart" Target="charts/chart32.xml"/><Relationship Id="rId55" Type="http://schemas.openxmlformats.org/officeDocument/2006/relationships/hyperlink" Target="http://base.garant.ru/70144110/7298f7c796fe13ca6eb029ea5c9734c7/" TargetMode="Externa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footer" Target="footer1.xml"/><Relationship Id="rId33" Type="http://schemas.openxmlformats.org/officeDocument/2006/relationships/chart" Target="charts/chart15.xml"/><Relationship Id="rId38" Type="http://schemas.openxmlformats.org/officeDocument/2006/relationships/chart" Target="charts/chart20.xml"/><Relationship Id="rId46" Type="http://schemas.openxmlformats.org/officeDocument/2006/relationships/chart" Target="charts/chart28.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image" Target="media/image4.png"/><Relationship Id="rId29" Type="http://schemas.openxmlformats.org/officeDocument/2006/relationships/chart" Target="charts/chart11.xml"/><Relationship Id="rId41" Type="http://schemas.openxmlformats.org/officeDocument/2006/relationships/chart" Target="charts/chart23.xml"/><Relationship Id="rId54" Type="http://schemas.openxmlformats.org/officeDocument/2006/relationships/hyperlink" Target="http://base.garant.ru/70144110/7298f7c796fe13ca6eb029ea5c9734c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777.ru/index.php/aktualizirovannaya-redakciya-snip-sp/sp-131133302012-aktualizirovannyj-snip-23-01-99.html" TargetMode="External"/><Relationship Id="rId24" Type="http://schemas.openxmlformats.org/officeDocument/2006/relationships/header" Target="header1.xml"/><Relationship Id="rId32" Type="http://schemas.openxmlformats.org/officeDocument/2006/relationships/chart" Target="charts/chart14.xml"/><Relationship Id="rId37" Type="http://schemas.openxmlformats.org/officeDocument/2006/relationships/chart" Target="charts/chart19.xml"/><Relationship Id="rId40" Type="http://schemas.openxmlformats.org/officeDocument/2006/relationships/chart" Target="charts/chart22.xml"/><Relationship Id="rId45" Type="http://schemas.openxmlformats.org/officeDocument/2006/relationships/chart" Target="charts/chart27.xml"/><Relationship Id="rId53" Type="http://schemas.openxmlformats.org/officeDocument/2006/relationships/hyperlink" Target="http://base.garant.ru/70144110/7298f7c796fe13ca6eb029ea5c9734c7/" TargetMode="Externa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hart" Target="charts/chart9.xml"/><Relationship Id="rId28" Type="http://schemas.openxmlformats.org/officeDocument/2006/relationships/chart" Target="charts/chart10.xml"/><Relationship Id="rId36" Type="http://schemas.openxmlformats.org/officeDocument/2006/relationships/chart" Target="charts/chart18.xml"/><Relationship Id="rId49" Type="http://schemas.openxmlformats.org/officeDocument/2006/relationships/chart" Target="charts/chart31.xml"/><Relationship Id="rId57" Type="http://schemas.openxmlformats.org/officeDocument/2006/relationships/theme" Target="theme/theme1.xml"/><Relationship Id="rId10" Type="http://schemas.openxmlformats.org/officeDocument/2006/relationships/hyperlink" Target="http://sv777.ru/index.php/aktualizirovannaya-redakciya-snip-sp/sp-131133302012-aktualizirovannyj-snip-23-01-99.html" TargetMode="External"/><Relationship Id="rId19" Type="http://schemas.openxmlformats.org/officeDocument/2006/relationships/image" Target="media/image3.png"/><Relationship Id="rId31" Type="http://schemas.openxmlformats.org/officeDocument/2006/relationships/chart" Target="charts/chart13.xml"/><Relationship Id="rId44" Type="http://schemas.openxmlformats.org/officeDocument/2006/relationships/chart" Target="charts/chart26.xml"/><Relationship Id="rId52" Type="http://schemas.openxmlformats.org/officeDocument/2006/relationships/hyperlink" Target="http://base.garant.ru/70144110/7298f7c796fe13ca6eb029ea5c9734c7/"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3.xml"/><Relationship Id="rId22" Type="http://schemas.openxmlformats.org/officeDocument/2006/relationships/chart" Target="charts/chart8.xml"/><Relationship Id="rId27" Type="http://schemas.openxmlformats.org/officeDocument/2006/relationships/footer" Target="footer2.xml"/><Relationship Id="rId30" Type="http://schemas.openxmlformats.org/officeDocument/2006/relationships/chart" Target="charts/chart12.xml"/><Relationship Id="rId35" Type="http://schemas.openxmlformats.org/officeDocument/2006/relationships/chart" Target="charts/chart17.xml"/><Relationship Id="rId43" Type="http://schemas.openxmlformats.org/officeDocument/2006/relationships/chart" Target="charts/chart25.xml"/><Relationship Id="rId48" Type="http://schemas.openxmlformats.org/officeDocument/2006/relationships/chart" Target="charts/chart30.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chart" Target="charts/chart33.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Excel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Excel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Excel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Excel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Excel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_____Microsoft_Excel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_____Microsoft_Excel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_____Microsoft_Excel3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_____Microsoft_Excel3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54869847413342"/>
          <c:y val="8.6698482388303383E-2"/>
          <c:w val="0.81184251558873122"/>
          <c:h val="0.79127640245891961"/>
        </c:manualLayout>
      </c:layout>
      <c:barChart>
        <c:barDir val="col"/>
        <c:grouping val="clustered"/>
        <c:varyColors val="0"/>
        <c:ser>
          <c:idx val="0"/>
          <c:order val="0"/>
          <c:tx>
            <c:strRef>
              <c:f>Лист1!$B$1</c:f>
              <c:strCache>
                <c:ptCount val="1"/>
                <c:pt idx="0">
                  <c:v>Численность населения, чел</c:v>
                </c:pt>
              </c:strCache>
            </c:strRef>
          </c:tx>
          <c:invertIfNegative val="0"/>
          <c:cat>
            <c:strRef>
              <c:f>Лист1!$A$2:$A$13</c:f>
              <c:strCache>
                <c:ptCount val="12"/>
                <c:pt idx="0">
                  <c:v>1939 г.</c:v>
                </c:pt>
                <c:pt idx="1">
                  <c:v>1959 г.</c:v>
                </c:pt>
                <c:pt idx="2">
                  <c:v>1970 г.</c:v>
                </c:pt>
                <c:pt idx="3">
                  <c:v>1979г.</c:v>
                </c:pt>
                <c:pt idx="4">
                  <c:v>1989 г.</c:v>
                </c:pt>
                <c:pt idx="5">
                  <c:v>2002 г.</c:v>
                </c:pt>
                <c:pt idx="6">
                  <c:v>2010 г.</c:v>
                </c:pt>
                <c:pt idx="7">
                  <c:v>2012 г.</c:v>
                </c:pt>
                <c:pt idx="8">
                  <c:v>2013 г.</c:v>
                </c:pt>
                <c:pt idx="9">
                  <c:v>2014 г.</c:v>
                </c:pt>
                <c:pt idx="10">
                  <c:v>2015 г.</c:v>
                </c:pt>
                <c:pt idx="11">
                  <c:v>2016 г.</c:v>
                </c:pt>
              </c:strCache>
            </c:strRef>
          </c:cat>
          <c:val>
            <c:numRef>
              <c:f>Лист1!$B$2:$B$13</c:f>
              <c:numCache>
                <c:formatCode>General</c:formatCode>
                <c:ptCount val="12"/>
                <c:pt idx="0">
                  <c:v>12807</c:v>
                </c:pt>
                <c:pt idx="1">
                  <c:v>26119</c:v>
                </c:pt>
                <c:pt idx="2">
                  <c:v>33783</c:v>
                </c:pt>
                <c:pt idx="3">
                  <c:v>39936</c:v>
                </c:pt>
                <c:pt idx="4">
                  <c:v>43518</c:v>
                </c:pt>
                <c:pt idx="5">
                  <c:v>37738</c:v>
                </c:pt>
                <c:pt idx="6">
                  <c:v>35393</c:v>
                </c:pt>
                <c:pt idx="7">
                  <c:v>34900</c:v>
                </c:pt>
                <c:pt idx="8">
                  <c:v>34504</c:v>
                </c:pt>
                <c:pt idx="9">
                  <c:v>33992</c:v>
                </c:pt>
                <c:pt idx="10">
                  <c:v>33553</c:v>
                </c:pt>
                <c:pt idx="11">
                  <c:v>32986</c:v>
                </c:pt>
              </c:numCache>
            </c:numRef>
          </c:val>
        </c:ser>
        <c:dLbls>
          <c:showLegendKey val="0"/>
          <c:showVal val="0"/>
          <c:showCatName val="0"/>
          <c:showSerName val="0"/>
          <c:showPercent val="0"/>
          <c:showBubbleSize val="0"/>
        </c:dLbls>
        <c:gapWidth val="150"/>
        <c:axId val="129018880"/>
        <c:axId val="129020672"/>
      </c:barChart>
      <c:catAx>
        <c:axId val="129018880"/>
        <c:scaling>
          <c:orientation val="minMax"/>
        </c:scaling>
        <c:delete val="0"/>
        <c:axPos val="b"/>
        <c:majorTickMark val="out"/>
        <c:minorTickMark val="none"/>
        <c:tickLblPos val="nextTo"/>
        <c:crossAx val="129020672"/>
        <c:crosses val="autoZero"/>
        <c:auto val="1"/>
        <c:lblAlgn val="ctr"/>
        <c:lblOffset val="100"/>
        <c:noMultiLvlLbl val="0"/>
      </c:catAx>
      <c:valAx>
        <c:axId val="129020672"/>
        <c:scaling>
          <c:orientation val="minMax"/>
        </c:scaling>
        <c:delete val="0"/>
        <c:axPos val="l"/>
        <c:majorGridlines/>
        <c:numFmt formatCode="General" sourceLinked="1"/>
        <c:majorTickMark val="out"/>
        <c:minorTickMark val="none"/>
        <c:tickLblPos val="nextTo"/>
        <c:crossAx val="129018880"/>
        <c:crosses val="autoZero"/>
        <c:crossBetween val="between"/>
      </c:valAx>
      <c:spPr>
        <a:ln>
          <a:noFill/>
        </a:ln>
      </c:spPr>
    </c:plotArea>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filled"/>
        <c:varyColors val="0"/>
        <c:ser>
          <c:idx val="0"/>
          <c:order val="0"/>
          <c:tx>
            <c:strRef>
              <c:f>Лист1!$B$1</c:f>
              <c:strCache>
                <c:ptCount val="1"/>
                <c:pt idx="0">
                  <c:v>Котельная № 1</c:v>
                </c:pt>
              </c:strCache>
            </c:strRef>
          </c:tx>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General</c:formatCode>
                <c:ptCount val="12"/>
                <c:pt idx="9">
                  <c:v>76.620999999999981</c:v>
                </c:pt>
                <c:pt idx="10">
                  <c:v>115.04</c:v>
                </c:pt>
                <c:pt idx="11">
                  <c:v>133.01</c:v>
                </c:pt>
              </c:numCache>
            </c:numRef>
          </c:val>
        </c:ser>
        <c:dLbls>
          <c:showLegendKey val="0"/>
          <c:showVal val="0"/>
          <c:showCatName val="0"/>
          <c:showSerName val="0"/>
          <c:showPercent val="0"/>
          <c:showBubbleSize val="0"/>
        </c:dLbls>
        <c:axId val="130401408"/>
        <c:axId val="130402944"/>
      </c:radarChart>
      <c:catAx>
        <c:axId val="130401408"/>
        <c:scaling>
          <c:orientation val="minMax"/>
        </c:scaling>
        <c:delete val="0"/>
        <c:axPos val="b"/>
        <c:majorGridlines/>
        <c:majorTickMark val="out"/>
        <c:minorTickMark val="none"/>
        <c:tickLblPos val="nextTo"/>
        <c:crossAx val="130402944"/>
        <c:crosses val="autoZero"/>
        <c:auto val="1"/>
        <c:lblAlgn val="ctr"/>
        <c:lblOffset val="100"/>
        <c:noMultiLvlLbl val="0"/>
      </c:catAx>
      <c:valAx>
        <c:axId val="130402944"/>
        <c:scaling>
          <c:orientation val="minMax"/>
        </c:scaling>
        <c:delete val="0"/>
        <c:axPos val="l"/>
        <c:majorGridlines/>
        <c:numFmt formatCode="General" sourceLinked="1"/>
        <c:majorTickMark val="out"/>
        <c:minorTickMark val="none"/>
        <c:tickLblPos val="nextTo"/>
        <c:crossAx val="130401408"/>
        <c:crosses val="autoZero"/>
        <c:crossBetween val="between"/>
      </c:valAx>
      <c:spPr>
        <a:noFill/>
        <a:ln w="25400">
          <a:noFill/>
        </a:ln>
      </c:spPr>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785399831651173"/>
          <c:y val="8.6050483202993716E-2"/>
          <c:w val="0.69712784669874894"/>
          <c:h val="0.79208561391815846"/>
        </c:manualLayout>
      </c:layout>
      <c:radarChart>
        <c:radarStyle val="filled"/>
        <c:varyColors val="0"/>
        <c:ser>
          <c:idx val="0"/>
          <c:order val="0"/>
          <c:tx>
            <c:strRef>
              <c:f>Лист1!$B$1</c:f>
              <c:strCache>
                <c:ptCount val="1"/>
                <c:pt idx="0">
                  <c:v>Столбец1</c:v>
                </c:pt>
              </c:strCache>
            </c:strRef>
          </c:tx>
          <c:cat>
            <c:strRef>
              <c:f>Лист1!$A$2:$A$14</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Лист1!$B$2:$B$14</c:f>
              <c:numCache>
                <c:formatCode>General</c:formatCode>
                <c:ptCount val="13"/>
                <c:pt idx="9">
                  <c:v>121.33</c:v>
                </c:pt>
                <c:pt idx="10">
                  <c:v>173.84</c:v>
                </c:pt>
                <c:pt idx="11">
                  <c:v>192.41</c:v>
                </c:pt>
              </c:numCache>
            </c:numRef>
          </c:val>
        </c:ser>
        <c:dLbls>
          <c:showLegendKey val="0"/>
          <c:showVal val="0"/>
          <c:showCatName val="0"/>
          <c:showSerName val="0"/>
          <c:showPercent val="0"/>
          <c:showBubbleSize val="0"/>
        </c:dLbls>
        <c:axId val="130414464"/>
        <c:axId val="130416000"/>
      </c:radarChart>
      <c:catAx>
        <c:axId val="130414464"/>
        <c:scaling>
          <c:orientation val="minMax"/>
        </c:scaling>
        <c:delete val="0"/>
        <c:axPos val="b"/>
        <c:majorGridlines/>
        <c:majorTickMark val="out"/>
        <c:minorTickMark val="none"/>
        <c:tickLblPos val="nextTo"/>
        <c:crossAx val="130416000"/>
        <c:crosses val="autoZero"/>
        <c:auto val="1"/>
        <c:lblAlgn val="ctr"/>
        <c:lblOffset val="100"/>
        <c:noMultiLvlLbl val="0"/>
      </c:catAx>
      <c:valAx>
        <c:axId val="130416000"/>
        <c:scaling>
          <c:orientation val="minMax"/>
        </c:scaling>
        <c:delete val="0"/>
        <c:axPos val="l"/>
        <c:majorGridlines/>
        <c:numFmt formatCode="General" sourceLinked="1"/>
        <c:majorTickMark val="out"/>
        <c:minorTickMark val="none"/>
        <c:tickLblPos val="nextTo"/>
        <c:crossAx val="130414464"/>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filled"/>
        <c:varyColors val="0"/>
        <c:ser>
          <c:idx val="0"/>
          <c:order val="0"/>
          <c:tx>
            <c:strRef>
              <c:f>Лист1!$B$1</c:f>
              <c:strCache>
                <c:ptCount val="1"/>
                <c:pt idx="0">
                  <c:v>Столбец1</c:v>
                </c:pt>
              </c:strCache>
            </c:strRef>
          </c:tx>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General</c:formatCode>
                <c:ptCount val="12"/>
                <c:pt idx="9">
                  <c:v>104.85</c:v>
                </c:pt>
                <c:pt idx="10">
                  <c:v>161.76999999999998</c:v>
                </c:pt>
                <c:pt idx="11">
                  <c:v>192.41</c:v>
                </c:pt>
              </c:numCache>
            </c:numRef>
          </c:val>
        </c:ser>
        <c:dLbls>
          <c:showLegendKey val="0"/>
          <c:showVal val="0"/>
          <c:showCatName val="0"/>
          <c:showSerName val="0"/>
          <c:showPercent val="0"/>
          <c:showBubbleSize val="0"/>
        </c:dLbls>
        <c:axId val="130534016"/>
        <c:axId val="130613632"/>
      </c:radarChart>
      <c:catAx>
        <c:axId val="130534016"/>
        <c:scaling>
          <c:orientation val="minMax"/>
        </c:scaling>
        <c:delete val="0"/>
        <c:axPos val="b"/>
        <c:majorGridlines/>
        <c:majorTickMark val="out"/>
        <c:minorTickMark val="none"/>
        <c:tickLblPos val="nextTo"/>
        <c:crossAx val="130613632"/>
        <c:crosses val="autoZero"/>
        <c:auto val="1"/>
        <c:lblAlgn val="ctr"/>
        <c:lblOffset val="100"/>
        <c:noMultiLvlLbl val="0"/>
      </c:catAx>
      <c:valAx>
        <c:axId val="130613632"/>
        <c:scaling>
          <c:orientation val="minMax"/>
        </c:scaling>
        <c:delete val="0"/>
        <c:axPos val="l"/>
        <c:majorGridlines/>
        <c:numFmt formatCode="General" sourceLinked="1"/>
        <c:majorTickMark val="out"/>
        <c:minorTickMark val="none"/>
        <c:tickLblPos val="nextTo"/>
        <c:crossAx val="130534016"/>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filled"/>
        <c:varyColors val="0"/>
        <c:ser>
          <c:idx val="0"/>
          <c:order val="0"/>
          <c:tx>
            <c:strRef>
              <c:f>Лист1!$B$1</c:f>
              <c:strCache>
                <c:ptCount val="1"/>
                <c:pt idx="0">
                  <c:v>Столбец1</c:v>
                </c:pt>
              </c:strCache>
            </c:strRef>
          </c:tx>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General</c:formatCode>
                <c:ptCount val="12"/>
                <c:pt idx="9">
                  <c:v>60.56</c:v>
                </c:pt>
                <c:pt idx="10">
                  <c:v>94.51</c:v>
                </c:pt>
                <c:pt idx="11">
                  <c:v>99.92</c:v>
                </c:pt>
              </c:numCache>
            </c:numRef>
          </c:val>
        </c:ser>
        <c:dLbls>
          <c:showLegendKey val="0"/>
          <c:showVal val="0"/>
          <c:showCatName val="0"/>
          <c:showSerName val="0"/>
          <c:showPercent val="0"/>
          <c:showBubbleSize val="0"/>
        </c:dLbls>
        <c:axId val="130645376"/>
        <c:axId val="130647168"/>
      </c:radarChart>
      <c:catAx>
        <c:axId val="130645376"/>
        <c:scaling>
          <c:orientation val="minMax"/>
        </c:scaling>
        <c:delete val="0"/>
        <c:axPos val="b"/>
        <c:majorGridlines/>
        <c:majorTickMark val="out"/>
        <c:minorTickMark val="none"/>
        <c:tickLblPos val="nextTo"/>
        <c:crossAx val="130647168"/>
        <c:crosses val="autoZero"/>
        <c:auto val="1"/>
        <c:lblAlgn val="ctr"/>
        <c:lblOffset val="100"/>
        <c:noMultiLvlLbl val="0"/>
      </c:catAx>
      <c:valAx>
        <c:axId val="130647168"/>
        <c:scaling>
          <c:orientation val="minMax"/>
        </c:scaling>
        <c:delete val="0"/>
        <c:axPos val="l"/>
        <c:majorGridlines/>
        <c:numFmt formatCode="General" sourceLinked="1"/>
        <c:majorTickMark val="out"/>
        <c:minorTickMark val="none"/>
        <c:tickLblPos val="nextTo"/>
        <c:crossAx val="130645376"/>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filled"/>
        <c:varyColors val="0"/>
        <c:ser>
          <c:idx val="0"/>
          <c:order val="0"/>
          <c:tx>
            <c:strRef>
              <c:f>Лист1!$B$1</c:f>
              <c:strCache>
                <c:ptCount val="1"/>
                <c:pt idx="0">
                  <c:v>Столбец1</c:v>
                </c:pt>
              </c:strCache>
            </c:strRef>
          </c:tx>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General</c:formatCode>
                <c:ptCount val="12"/>
                <c:pt idx="9">
                  <c:v>37.620000000000012</c:v>
                </c:pt>
                <c:pt idx="10">
                  <c:v>56.56</c:v>
                </c:pt>
                <c:pt idx="11">
                  <c:v>60.230000000000011</c:v>
                </c:pt>
              </c:numCache>
            </c:numRef>
          </c:val>
        </c:ser>
        <c:dLbls>
          <c:showLegendKey val="0"/>
          <c:showVal val="0"/>
          <c:showCatName val="0"/>
          <c:showSerName val="0"/>
          <c:showPercent val="0"/>
          <c:showBubbleSize val="0"/>
        </c:dLbls>
        <c:axId val="129065344"/>
        <c:axId val="129066880"/>
      </c:radarChart>
      <c:catAx>
        <c:axId val="129065344"/>
        <c:scaling>
          <c:orientation val="minMax"/>
        </c:scaling>
        <c:delete val="0"/>
        <c:axPos val="b"/>
        <c:majorGridlines/>
        <c:majorTickMark val="out"/>
        <c:minorTickMark val="none"/>
        <c:tickLblPos val="nextTo"/>
        <c:crossAx val="129066880"/>
        <c:crosses val="autoZero"/>
        <c:auto val="1"/>
        <c:lblAlgn val="ctr"/>
        <c:lblOffset val="100"/>
        <c:noMultiLvlLbl val="0"/>
      </c:catAx>
      <c:valAx>
        <c:axId val="129066880"/>
        <c:scaling>
          <c:orientation val="minMax"/>
        </c:scaling>
        <c:delete val="0"/>
        <c:axPos val="l"/>
        <c:majorGridlines/>
        <c:numFmt formatCode="General" sourceLinked="1"/>
        <c:majorTickMark val="out"/>
        <c:minorTickMark val="none"/>
        <c:tickLblPos val="nextTo"/>
        <c:crossAx val="129065344"/>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083371351863618"/>
          <c:y val="0.13004082811418907"/>
          <c:w val="0.61072269612132346"/>
          <c:h val="0.82745688038995058"/>
        </c:manualLayout>
      </c:layout>
      <c:radarChart>
        <c:radarStyle val="filled"/>
        <c:varyColors val="0"/>
        <c:ser>
          <c:idx val="0"/>
          <c:order val="0"/>
          <c:tx>
            <c:strRef>
              <c:f>Лист1!$B$1</c:f>
              <c:strCache>
                <c:ptCount val="1"/>
                <c:pt idx="0">
                  <c:v>Столбец1</c:v>
                </c:pt>
              </c:strCache>
            </c:strRef>
          </c:tx>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General</c:formatCode>
                <c:ptCount val="12"/>
                <c:pt idx="9">
                  <c:v>133.56</c:v>
                </c:pt>
                <c:pt idx="10">
                  <c:v>214.38000000000005</c:v>
                </c:pt>
                <c:pt idx="11">
                  <c:v>227.62</c:v>
                </c:pt>
              </c:numCache>
            </c:numRef>
          </c:val>
        </c:ser>
        <c:dLbls>
          <c:showLegendKey val="0"/>
          <c:showVal val="0"/>
          <c:showCatName val="0"/>
          <c:showSerName val="0"/>
          <c:showPercent val="0"/>
          <c:showBubbleSize val="0"/>
        </c:dLbls>
        <c:axId val="130671744"/>
        <c:axId val="130673280"/>
      </c:radarChart>
      <c:catAx>
        <c:axId val="130671744"/>
        <c:scaling>
          <c:orientation val="minMax"/>
        </c:scaling>
        <c:delete val="0"/>
        <c:axPos val="b"/>
        <c:majorGridlines/>
        <c:majorTickMark val="out"/>
        <c:minorTickMark val="none"/>
        <c:tickLblPos val="nextTo"/>
        <c:crossAx val="130673280"/>
        <c:crosses val="autoZero"/>
        <c:auto val="1"/>
        <c:lblAlgn val="ctr"/>
        <c:lblOffset val="100"/>
        <c:noMultiLvlLbl val="0"/>
      </c:catAx>
      <c:valAx>
        <c:axId val="130673280"/>
        <c:scaling>
          <c:orientation val="minMax"/>
        </c:scaling>
        <c:delete val="0"/>
        <c:axPos val="l"/>
        <c:majorGridlines/>
        <c:numFmt formatCode="General" sourceLinked="1"/>
        <c:majorTickMark val="out"/>
        <c:minorTickMark val="none"/>
        <c:tickLblPos val="nextTo"/>
        <c:crossAx val="130671744"/>
        <c:crosses val="autoZero"/>
        <c:crossBetween val="between"/>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filled"/>
        <c:varyColors val="0"/>
        <c:ser>
          <c:idx val="0"/>
          <c:order val="0"/>
          <c:tx>
            <c:strRef>
              <c:f>Лист1!$B$1</c:f>
              <c:strCache>
                <c:ptCount val="1"/>
                <c:pt idx="0">
                  <c:v>Столбец1</c:v>
                </c:pt>
              </c:strCache>
            </c:strRef>
          </c:tx>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General</c:formatCode>
                <c:ptCount val="12"/>
                <c:pt idx="9">
                  <c:v>139.13999999999999</c:v>
                </c:pt>
                <c:pt idx="10">
                  <c:v>220.86</c:v>
                </c:pt>
                <c:pt idx="11">
                  <c:v>242.49</c:v>
                </c:pt>
              </c:numCache>
            </c:numRef>
          </c:val>
        </c:ser>
        <c:dLbls>
          <c:showLegendKey val="0"/>
          <c:showVal val="0"/>
          <c:showCatName val="0"/>
          <c:showSerName val="0"/>
          <c:showPercent val="0"/>
          <c:showBubbleSize val="0"/>
        </c:dLbls>
        <c:axId val="130733952"/>
        <c:axId val="130735488"/>
      </c:radarChart>
      <c:catAx>
        <c:axId val="130733952"/>
        <c:scaling>
          <c:orientation val="minMax"/>
        </c:scaling>
        <c:delete val="0"/>
        <c:axPos val="b"/>
        <c:majorGridlines/>
        <c:majorTickMark val="out"/>
        <c:minorTickMark val="none"/>
        <c:tickLblPos val="nextTo"/>
        <c:crossAx val="130735488"/>
        <c:crosses val="autoZero"/>
        <c:auto val="1"/>
        <c:lblAlgn val="ctr"/>
        <c:lblOffset val="100"/>
        <c:noMultiLvlLbl val="0"/>
      </c:catAx>
      <c:valAx>
        <c:axId val="130735488"/>
        <c:scaling>
          <c:orientation val="minMax"/>
        </c:scaling>
        <c:delete val="0"/>
        <c:axPos val="l"/>
        <c:majorGridlines/>
        <c:numFmt formatCode="General" sourceLinked="1"/>
        <c:majorTickMark val="out"/>
        <c:minorTickMark val="none"/>
        <c:tickLblPos val="nextTo"/>
        <c:crossAx val="130733952"/>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412700911853477"/>
          <c:y val="0.12341065485441649"/>
          <c:w val="0.72044545899290324"/>
          <c:h val="0.80093125525974695"/>
        </c:manualLayout>
      </c:layout>
      <c:radarChart>
        <c:radarStyle val="filled"/>
        <c:varyColors val="0"/>
        <c:ser>
          <c:idx val="0"/>
          <c:order val="0"/>
          <c:tx>
            <c:strRef>
              <c:f>Лист1!$B$1</c:f>
              <c:strCache>
                <c:ptCount val="1"/>
                <c:pt idx="0">
                  <c:v>Столбец1</c:v>
                </c:pt>
              </c:strCache>
            </c:strRef>
          </c:tx>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General</c:formatCode>
                <c:ptCount val="12"/>
                <c:pt idx="9">
                  <c:v>399.35</c:v>
                </c:pt>
                <c:pt idx="10">
                  <c:v>569.39</c:v>
                </c:pt>
                <c:pt idx="11">
                  <c:v>663.85999999999979</c:v>
                </c:pt>
              </c:numCache>
            </c:numRef>
          </c:val>
        </c:ser>
        <c:dLbls>
          <c:showLegendKey val="0"/>
          <c:showVal val="0"/>
          <c:showCatName val="0"/>
          <c:showSerName val="0"/>
          <c:showPercent val="0"/>
          <c:showBubbleSize val="0"/>
        </c:dLbls>
        <c:axId val="129122688"/>
        <c:axId val="129108608"/>
      </c:radarChart>
      <c:valAx>
        <c:axId val="129108608"/>
        <c:scaling>
          <c:orientation val="minMax"/>
        </c:scaling>
        <c:delete val="0"/>
        <c:axPos val="l"/>
        <c:majorGridlines/>
        <c:numFmt formatCode="General" sourceLinked="1"/>
        <c:majorTickMark val="out"/>
        <c:minorTickMark val="none"/>
        <c:tickLblPos val="nextTo"/>
        <c:crossAx val="129122688"/>
        <c:crosses val="autoZero"/>
        <c:crossBetween val="between"/>
      </c:valAx>
      <c:catAx>
        <c:axId val="129122688"/>
        <c:scaling>
          <c:orientation val="minMax"/>
        </c:scaling>
        <c:delete val="0"/>
        <c:axPos val="b"/>
        <c:majorGridlines/>
        <c:majorTickMark val="out"/>
        <c:minorTickMark val="none"/>
        <c:tickLblPos val="nextTo"/>
        <c:crossAx val="129108608"/>
        <c:crosses val="autoZero"/>
        <c:auto val="1"/>
        <c:lblAlgn val="ctr"/>
        <c:lblOffset val="100"/>
        <c:noMultiLvlLbl val="0"/>
      </c:catAx>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431293694181414"/>
          <c:y val="6.3095897930182124E-2"/>
          <c:w val="0.71206101258389143"/>
          <c:h val="0.81907028164930562"/>
        </c:manualLayout>
      </c:layout>
      <c:radarChart>
        <c:radarStyle val="filled"/>
        <c:varyColors val="0"/>
        <c:ser>
          <c:idx val="0"/>
          <c:order val="0"/>
          <c:tx>
            <c:strRef>
              <c:f>Лист1!$B$1</c:f>
              <c:strCache>
                <c:ptCount val="1"/>
                <c:pt idx="0">
                  <c:v>Столбец1</c:v>
                </c:pt>
              </c:strCache>
            </c:strRef>
          </c:tx>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General</c:formatCode>
                <c:ptCount val="12"/>
                <c:pt idx="9">
                  <c:v>55.98</c:v>
                </c:pt>
                <c:pt idx="10">
                  <c:v>61.97</c:v>
                </c:pt>
                <c:pt idx="11">
                  <c:v>66.760000000000005</c:v>
                </c:pt>
              </c:numCache>
            </c:numRef>
          </c:val>
        </c:ser>
        <c:dLbls>
          <c:showLegendKey val="0"/>
          <c:showVal val="0"/>
          <c:showCatName val="0"/>
          <c:showSerName val="0"/>
          <c:showPercent val="0"/>
          <c:showBubbleSize val="0"/>
        </c:dLbls>
        <c:axId val="129162240"/>
        <c:axId val="130876160"/>
      </c:radarChart>
      <c:catAx>
        <c:axId val="129162240"/>
        <c:scaling>
          <c:orientation val="minMax"/>
        </c:scaling>
        <c:delete val="0"/>
        <c:axPos val="b"/>
        <c:majorGridlines/>
        <c:majorTickMark val="out"/>
        <c:minorTickMark val="none"/>
        <c:tickLblPos val="nextTo"/>
        <c:crossAx val="130876160"/>
        <c:crosses val="autoZero"/>
        <c:auto val="1"/>
        <c:lblAlgn val="ctr"/>
        <c:lblOffset val="100"/>
        <c:noMultiLvlLbl val="0"/>
      </c:catAx>
      <c:valAx>
        <c:axId val="130876160"/>
        <c:scaling>
          <c:orientation val="minMax"/>
        </c:scaling>
        <c:delete val="0"/>
        <c:axPos val="l"/>
        <c:majorGridlines/>
        <c:numFmt formatCode="General" sourceLinked="1"/>
        <c:majorTickMark val="out"/>
        <c:minorTickMark val="none"/>
        <c:tickLblPos val="nextTo"/>
        <c:crossAx val="129162240"/>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filled"/>
        <c:varyColors val="0"/>
        <c:ser>
          <c:idx val="0"/>
          <c:order val="0"/>
          <c:tx>
            <c:strRef>
              <c:f>Лист1!$B$1</c:f>
              <c:strCache>
                <c:ptCount val="1"/>
                <c:pt idx="0">
                  <c:v>Котел 1</c:v>
                </c:pt>
              </c:strCache>
            </c:strRef>
          </c:tx>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General</c:formatCode>
                <c:ptCount val="12"/>
                <c:pt idx="9">
                  <c:v>1930</c:v>
                </c:pt>
                <c:pt idx="10">
                  <c:v>2429</c:v>
                </c:pt>
                <c:pt idx="11">
                  <c:v>2969</c:v>
                </c:pt>
              </c:numCache>
            </c:numRef>
          </c:val>
        </c:ser>
        <c:ser>
          <c:idx val="1"/>
          <c:order val="1"/>
          <c:tx>
            <c:strRef>
              <c:f>Лист1!$C$1</c:f>
              <c:strCache>
                <c:ptCount val="1"/>
                <c:pt idx="0">
                  <c:v>Котел 2</c:v>
                </c:pt>
              </c:strCache>
            </c:strRef>
          </c:tx>
          <c:spPr>
            <a:ln w="25400">
              <a:noFill/>
            </a:ln>
          </c:spPr>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Лист1!$C$2:$C$13</c:f>
              <c:numCache>
                <c:formatCode>General</c:formatCode>
                <c:ptCount val="12"/>
              </c:numCache>
            </c:numRef>
          </c:val>
        </c:ser>
        <c:ser>
          <c:idx val="2"/>
          <c:order val="2"/>
          <c:tx>
            <c:strRef>
              <c:f>Лист1!$D$1</c:f>
              <c:strCache>
                <c:ptCount val="1"/>
                <c:pt idx="0">
                  <c:v>Котел 3</c:v>
                </c:pt>
              </c:strCache>
            </c:strRef>
          </c:tx>
          <c:spPr>
            <a:ln w="25400">
              <a:noFill/>
            </a:ln>
          </c:spPr>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Лист1!$D$2:$D$13</c:f>
              <c:numCache>
                <c:formatCode>General</c:formatCode>
                <c:ptCount val="12"/>
              </c:numCache>
            </c:numRef>
          </c:val>
        </c:ser>
        <c:ser>
          <c:idx val="3"/>
          <c:order val="3"/>
          <c:tx>
            <c:strRef>
              <c:f>Лист1!$E$1</c:f>
              <c:strCache>
                <c:ptCount val="1"/>
                <c:pt idx="0">
                  <c:v>Котел 5</c:v>
                </c:pt>
              </c:strCache>
            </c:strRef>
          </c:tx>
          <c:spPr>
            <a:ln w="25400">
              <a:noFill/>
            </a:ln>
          </c:spPr>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Лист1!$E$2:$E$13</c:f>
              <c:numCache>
                <c:formatCode>General</c:formatCode>
                <c:ptCount val="12"/>
              </c:numCache>
            </c:numRef>
          </c:val>
        </c:ser>
        <c:dLbls>
          <c:showLegendKey val="0"/>
          <c:showVal val="0"/>
          <c:showCatName val="0"/>
          <c:showSerName val="0"/>
          <c:showPercent val="0"/>
          <c:showBubbleSize val="0"/>
        </c:dLbls>
        <c:axId val="130914560"/>
        <c:axId val="130924544"/>
      </c:radarChart>
      <c:catAx>
        <c:axId val="130914560"/>
        <c:scaling>
          <c:orientation val="minMax"/>
        </c:scaling>
        <c:delete val="0"/>
        <c:axPos val="b"/>
        <c:majorGridlines/>
        <c:majorTickMark val="out"/>
        <c:minorTickMark val="none"/>
        <c:tickLblPos val="nextTo"/>
        <c:crossAx val="130924544"/>
        <c:crosses val="autoZero"/>
        <c:auto val="1"/>
        <c:lblAlgn val="ctr"/>
        <c:lblOffset val="100"/>
        <c:noMultiLvlLbl val="0"/>
      </c:catAx>
      <c:valAx>
        <c:axId val="130924544"/>
        <c:scaling>
          <c:orientation val="minMax"/>
        </c:scaling>
        <c:delete val="0"/>
        <c:axPos val="l"/>
        <c:majorGridlines/>
        <c:numFmt formatCode="General" sourceLinked="1"/>
        <c:majorTickMark val="out"/>
        <c:minorTickMark val="none"/>
        <c:tickLblPos val="nextTo"/>
        <c:crossAx val="13091456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Столбец2</c:v>
                </c:pt>
              </c:strCache>
            </c:strRef>
          </c:tx>
          <c:dLbls>
            <c:showLegendKey val="0"/>
            <c:showVal val="1"/>
            <c:showCatName val="0"/>
            <c:showSerName val="0"/>
            <c:showPercent val="0"/>
            <c:showBubbleSize val="0"/>
            <c:showLeaderLines val="1"/>
          </c:dLbls>
          <c:cat>
            <c:strRef>
              <c:f>Лист1!$A$2:$A$5</c:f>
              <c:strCache>
                <c:ptCount val="4"/>
                <c:pt idx="0">
                  <c:v>Сельскохозяйственные  угодья</c:v>
                </c:pt>
                <c:pt idx="1">
                  <c:v>производственная зона</c:v>
                </c:pt>
                <c:pt idx="2">
                  <c:v>селитебная зона</c:v>
                </c:pt>
                <c:pt idx="3">
                  <c:v>прочие территории</c:v>
                </c:pt>
              </c:strCache>
            </c:strRef>
          </c:cat>
          <c:val>
            <c:numRef>
              <c:f>Лист1!$B$2:$B$5</c:f>
              <c:numCache>
                <c:formatCode>General</c:formatCode>
                <c:ptCount val="4"/>
                <c:pt idx="0">
                  <c:v>36.1</c:v>
                </c:pt>
                <c:pt idx="1">
                  <c:v>11.4</c:v>
                </c:pt>
                <c:pt idx="2">
                  <c:v>24.130000000000031</c:v>
                </c:pt>
                <c:pt idx="3">
                  <c:v>28.37</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spPr>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972494021118141"/>
          <c:y val="5.9815116911364874E-2"/>
          <c:w val="0.76705645809593725"/>
          <c:h val="0.835051928369967"/>
        </c:manualLayout>
      </c:layout>
      <c:radarChart>
        <c:radarStyle val="filled"/>
        <c:varyColors val="0"/>
        <c:ser>
          <c:idx val="0"/>
          <c:order val="0"/>
          <c:tx>
            <c:strRef>
              <c:f>Лист1!$B$1</c:f>
              <c:strCache>
                <c:ptCount val="1"/>
                <c:pt idx="0">
                  <c:v>Столбец3</c:v>
                </c:pt>
              </c:strCache>
            </c:strRef>
          </c:tx>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General</c:formatCode>
                <c:ptCount val="12"/>
                <c:pt idx="9">
                  <c:v>463</c:v>
                </c:pt>
                <c:pt idx="10">
                  <c:v>613</c:v>
                </c:pt>
                <c:pt idx="11">
                  <c:v>694</c:v>
                </c:pt>
              </c:numCache>
            </c:numRef>
          </c:val>
        </c:ser>
        <c:dLbls>
          <c:showLegendKey val="0"/>
          <c:showVal val="0"/>
          <c:showCatName val="0"/>
          <c:showSerName val="0"/>
          <c:showPercent val="0"/>
          <c:showBubbleSize val="0"/>
        </c:dLbls>
        <c:axId val="130976768"/>
        <c:axId val="130978560"/>
      </c:radarChart>
      <c:catAx>
        <c:axId val="130976768"/>
        <c:scaling>
          <c:orientation val="minMax"/>
        </c:scaling>
        <c:delete val="0"/>
        <c:axPos val="b"/>
        <c:majorGridlines/>
        <c:majorTickMark val="out"/>
        <c:minorTickMark val="none"/>
        <c:tickLblPos val="nextTo"/>
        <c:crossAx val="130978560"/>
        <c:crosses val="autoZero"/>
        <c:auto val="1"/>
        <c:lblAlgn val="ctr"/>
        <c:lblOffset val="100"/>
        <c:noMultiLvlLbl val="0"/>
      </c:catAx>
      <c:valAx>
        <c:axId val="130978560"/>
        <c:scaling>
          <c:orientation val="minMax"/>
        </c:scaling>
        <c:delete val="0"/>
        <c:axPos val="l"/>
        <c:majorGridlines/>
        <c:numFmt formatCode="General" sourceLinked="1"/>
        <c:majorTickMark val="out"/>
        <c:minorTickMark val="none"/>
        <c:tickLblPos val="nextTo"/>
        <c:crossAx val="130976768"/>
        <c:crosses val="autoZero"/>
        <c:crossBetween val="between"/>
      </c:valAx>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845107903178769"/>
          <c:y val="4.3650793650793704E-2"/>
          <c:w val="0.76994695975503069"/>
          <c:h val="0.82745688038995058"/>
        </c:manualLayout>
      </c:layout>
      <c:radarChart>
        <c:radarStyle val="filled"/>
        <c:varyColors val="0"/>
        <c:ser>
          <c:idx val="0"/>
          <c:order val="0"/>
          <c:tx>
            <c:strRef>
              <c:f>Лист1!$B$1</c:f>
              <c:strCache>
                <c:ptCount val="1"/>
                <c:pt idx="0">
                  <c:v>Котел 1</c:v>
                </c:pt>
              </c:strCache>
            </c:strRef>
          </c:tx>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General</c:formatCode>
                <c:ptCount val="12"/>
                <c:pt idx="9">
                  <c:v>1191</c:v>
                </c:pt>
                <c:pt idx="10">
                  <c:v>1671</c:v>
                </c:pt>
                <c:pt idx="11">
                  <c:v>1476</c:v>
                </c:pt>
              </c:numCache>
            </c:numRef>
          </c:val>
        </c:ser>
        <c:ser>
          <c:idx val="1"/>
          <c:order val="1"/>
          <c:tx>
            <c:strRef>
              <c:f>Лист1!$C$1</c:f>
              <c:strCache>
                <c:ptCount val="1"/>
                <c:pt idx="0">
                  <c:v>Котел 2</c:v>
                </c:pt>
              </c:strCache>
            </c:strRef>
          </c:tx>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Лист1!$C$2:$C$13</c:f>
              <c:numCache>
                <c:formatCode>General</c:formatCode>
                <c:ptCount val="12"/>
              </c:numCache>
            </c:numRef>
          </c:val>
        </c:ser>
        <c:dLbls>
          <c:showLegendKey val="0"/>
          <c:showVal val="0"/>
          <c:showCatName val="0"/>
          <c:showSerName val="0"/>
          <c:showPercent val="0"/>
          <c:showBubbleSize val="0"/>
        </c:dLbls>
        <c:axId val="130999040"/>
        <c:axId val="131000576"/>
      </c:radarChart>
      <c:catAx>
        <c:axId val="130999040"/>
        <c:scaling>
          <c:orientation val="minMax"/>
        </c:scaling>
        <c:delete val="0"/>
        <c:axPos val="b"/>
        <c:majorGridlines/>
        <c:majorTickMark val="out"/>
        <c:minorTickMark val="none"/>
        <c:tickLblPos val="nextTo"/>
        <c:crossAx val="131000576"/>
        <c:crosses val="autoZero"/>
        <c:auto val="1"/>
        <c:lblAlgn val="ctr"/>
        <c:lblOffset val="100"/>
        <c:noMultiLvlLbl val="0"/>
      </c:catAx>
      <c:valAx>
        <c:axId val="131000576"/>
        <c:scaling>
          <c:orientation val="minMax"/>
        </c:scaling>
        <c:delete val="0"/>
        <c:axPos val="l"/>
        <c:majorGridlines/>
        <c:numFmt formatCode="General" sourceLinked="1"/>
        <c:majorTickMark val="out"/>
        <c:minorTickMark val="none"/>
        <c:tickLblPos val="nextTo"/>
        <c:crossAx val="130999040"/>
        <c:crosses val="autoZero"/>
        <c:crossBetween val="between"/>
      </c:valAx>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755022445158542"/>
          <c:y val="4.3650793650793704E-2"/>
          <c:w val="0.79491981824363456"/>
          <c:h val="0.82745688038995058"/>
        </c:manualLayout>
      </c:layout>
      <c:radarChart>
        <c:radarStyle val="filled"/>
        <c:varyColors val="0"/>
        <c:ser>
          <c:idx val="0"/>
          <c:order val="0"/>
          <c:tx>
            <c:strRef>
              <c:f>Лист1!$B$1</c:f>
              <c:strCache>
                <c:ptCount val="1"/>
                <c:pt idx="0">
                  <c:v>Котел 1</c:v>
                </c:pt>
              </c:strCache>
            </c:strRef>
          </c:tx>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General</c:formatCode>
                <c:ptCount val="12"/>
                <c:pt idx="9">
                  <c:v>470</c:v>
                </c:pt>
                <c:pt idx="10">
                  <c:v>932</c:v>
                </c:pt>
                <c:pt idx="11">
                  <c:v>931</c:v>
                </c:pt>
              </c:numCache>
            </c:numRef>
          </c:val>
        </c:ser>
        <c:ser>
          <c:idx val="1"/>
          <c:order val="1"/>
          <c:tx>
            <c:strRef>
              <c:f>Лист1!$C$1</c:f>
              <c:strCache>
                <c:ptCount val="1"/>
                <c:pt idx="0">
                  <c:v>Котел 4</c:v>
                </c:pt>
              </c:strCache>
            </c:strRef>
          </c:tx>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Лист1!$C$2:$C$13</c:f>
              <c:numCache>
                <c:formatCode>General</c:formatCode>
                <c:ptCount val="12"/>
              </c:numCache>
            </c:numRef>
          </c:val>
        </c:ser>
        <c:dLbls>
          <c:showLegendKey val="0"/>
          <c:showVal val="0"/>
          <c:showCatName val="0"/>
          <c:showSerName val="0"/>
          <c:showPercent val="0"/>
          <c:showBubbleSize val="0"/>
        </c:dLbls>
        <c:axId val="131123456"/>
        <c:axId val="131129344"/>
      </c:radarChart>
      <c:catAx>
        <c:axId val="131123456"/>
        <c:scaling>
          <c:orientation val="minMax"/>
        </c:scaling>
        <c:delete val="0"/>
        <c:axPos val="b"/>
        <c:majorGridlines/>
        <c:majorTickMark val="out"/>
        <c:minorTickMark val="none"/>
        <c:tickLblPos val="nextTo"/>
        <c:crossAx val="131129344"/>
        <c:crosses val="autoZero"/>
        <c:auto val="1"/>
        <c:lblAlgn val="ctr"/>
        <c:lblOffset val="100"/>
        <c:noMultiLvlLbl val="0"/>
      </c:catAx>
      <c:valAx>
        <c:axId val="131129344"/>
        <c:scaling>
          <c:orientation val="minMax"/>
        </c:scaling>
        <c:delete val="0"/>
        <c:axPos val="l"/>
        <c:majorGridlines/>
        <c:numFmt formatCode="General" sourceLinked="1"/>
        <c:majorTickMark val="out"/>
        <c:minorTickMark val="none"/>
        <c:tickLblPos val="nextTo"/>
        <c:crossAx val="131123456"/>
        <c:crosses val="autoZero"/>
        <c:crossBetween val="between"/>
      </c:valAx>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305042884621621"/>
          <c:y val="4.0044315326768207E-2"/>
          <c:w val="0.77814192612773803"/>
          <c:h val="0.84171258959449768"/>
        </c:manualLayout>
      </c:layout>
      <c:radarChart>
        <c:radarStyle val="filled"/>
        <c:varyColors val="0"/>
        <c:ser>
          <c:idx val="0"/>
          <c:order val="0"/>
          <c:tx>
            <c:strRef>
              <c:f>Лист1!$B$1</c:f>
              <c:strCache>
                <c:ptCount val="1"/>
                <c:pt idx="0">
                  <c:v>Котел 1</c:v>
                </c:pt>
              </c:strCache>
            </c:strRef>
          </c:tx>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General</c:formatCode>
                <c:ptCount val="12"/>
                <c:pt idx="9">
                  <c:v>489</c:v>
                </c:pt>
                <c:pt idx="10">
                  <c:v>969</c:v>
                </c:pt>
                <c:pt idx="11">
                  <c:v>968</c:v>
                </c:pt>
              </c:numCache>
            </c:numRef>
          </c:val>
        </c:ser>
        <c:ser>
          <c:idx val="1"/>
          <c:order val="1"/>
          <c:tx>
            <c:strRef>
              <c:f>Лист1!$C$1</c:f>
              <c:strCache>
                <c:ptCount val="1"/>
                <c:pt idx="0">
                  <c:v>Котел 4</c:v>
                </c:pt>
              </c:strCache>
            </c:strRef>
          </c:tx>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Лист1!$C$2:$C$13</c:f>
              <c:numCache>
                <c:formatCode>General</c:formatCode>
                <c:ptCount val="12"/>
              </c:numCache>
            </c:numRef>
          </c:val>
        </c:ser>
        <c:dLbls>
          <c:showLegendKey val="0"/>
          <c:showVal val="0"/>
          <c:showCatName val="0"/>
          <c:showSerName val="0"/>
          <c:showPercent val="0"/>
          <c:showBubbleSize val="0"/>
        </c:dLbls>
        <c:axId val="131145728"/>
        <c:axId val="131147264"/>
      </c:radarChart>
      <c:catAx>
        <c:axId val="131145728"/>
        <c:scaling>
          <c:orientation val="minMax"/>
        </c:scaling>
        <c:delete val="0"/>
        <c:axPos val="b"/>
        <c:majorGridlines/>
        <c:majorTickMark val="out"/>
        <c:minorTickMark val="none"/>
        <c:tickLblPos val="nextTo"/>
        <c:crossAx val="131147264"/>
        <c:crosses val="autoZero"/>
        <c:auto val="1"/>
        <c:lblAlgn val="ctr"/>
        <c:lblOffset val="100"/>
        <c:noMultiLvlLbl val="0"/>
      </c:catAx>
      <c:valAx>
        <c:axId val="131147264"/>
        <c:scaling>
          <c:orientation val="minMax"/>
        </c:scaling>
        <c:delete val="0"/>
        <c:axPos val="l"/>
        <c:majorGridlines/>
        <c:numFmt formatCode="General" sourceLinked="1"/>
        <c:majorTickMark val="out"/>
        <c:minorTickMark val="none"/>
        <c:tickLblPos val="nextTo"/>
        <c:crossAx val="131145728"/>
        <c:crosses val="autoZero"/>
        <c:crossBetween val="between"/>
      </c:valAx>
    </c:plotArea>
    <c:legend>
      <c:legendPos val="r"/>
      <c:layout>
        <c:manualLayout>
          <c:xMode val="edge"/>
          <c:yMode val="edge"/>
          <c:x val="0.77850748165299799"/>
          <c:y val="0.79917474886309403"/>
          <c:w val="0.22077364256654752"/>
          <c:h val="0.20082525113690641"/>
        </c:manualLayout>
      </c:layout>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845089676290595"/>
          <c:y val="4.3650793650793704E-2"/>
          <c:w val="0.81500510352873046"/>
          <c:h val="0.82745688038995058"/>
        </c:manualLayout>
      </c:layout>
      <c:radarChart>
        <c:radarStyle val="filled"/>
        <c:varyColors val="0"/>
        <c:ser>
          <c:idx val="0"/>
          <c:order val="0"/>
          <c:tx>
            <c:strRef>
              <c:f>Лист1!$B$1</c:f>
              <c:strCache>
                <c:ptCount val="1"/>
                <c:pt idx="0">
                  <c:v>Котел 1</c:v>
                </c:pt>
              </c:strCache>
            </c:strRef>
          </c:tx>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General</c:formatCode>
                <c:ptCount val="12"/>
                <c:pt idx="9">
                  <c:v>1029</c:v>
                </c:pt>
                <c:pt idx="10">
                  <c:v>1342</c:v>
                </c:pt>
                <c:pt idx="11">
                  <c:v>1464</c:v>
                </c:pt>
              </c:numCache>
            </c:numRef>
          </c:val>
        </c:ser>
        <c:ser>
          <c:idx val="1"/>
          <c:order val="1"/>
          <c:tx>
            <c:strRef>
              <c:f>Лист1!$C$1</c:f>
              <c:strCache>
                <c:ptCount val="1"/>
                <c:pt idx="0">
                  <c:v>Котел 2</c:v>
                </c:pt>
              </c:strCache>
            </c:strRef>
          </c:tx>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Лист1!$C$2:$C$13</c:f>
              <c:numCache>
                <c:formatCode>General</c:formatCode>
                <c:ptCount val="12"/>
              </c:numCache>
            </c:numRef>
          </c:val>
        </c:ser>
        <c:dLbls>
          <c:showLegendKey val="0"/>
          <c:showVal val="0"/>
          <c:showCatName val="0"/>
          <c:showSerName val="0"/>
          <c:showPercent val="0"/>
          <c:showBubbleSize val="0"/>
        </c:dLbls>
        <c:axId val="131209088"/>
        <c:axId val="131210624"/>
      </c:radarChart>
      <c:catAx>
        <c:axId val="131209088"/>
        <c:scaling>
          <c:orientation val="minMax"/>
        </c:scaling>
        <c:delete val="0"/>
        <c:axPos val="b"/>
        <c:majorGridlines/>
        <c:majorTickMark val="out"/>
        <c:minorTickMark val="none"/>
        <c:tickLblPos val="nextTo"/>
        <c:crossAx val="131210624"/>
        <c:crosses val="autoZero"/>
        <c:auto val="1"/>
        <c:lblAlgn val="ctr"/>
        <c:lblOffset val="100"/>
        <c:noMultiLvlLbl val="0"/>
      </c:catAx>
      <c:valAx>
        <c:axId val="131210624"/>
        <c:scaling>
          <c:orientation val="minMax"/>
        </c:scaling>
        <c:delete val="0"/>
        <c:axPos val="l"/>
        <c:majorGridlines/>
        <c:numFmt formatCode="General" sourceLinked="1"/>
        <c:majorTickMark val="out"/>
        <c:minorTickMark val="none"/>
        <c:tickLblPos val="nextTo"/>
        <c:crossAx val="131209088"/>
        <c:crosses val="autoZero"/>
        <c:crossBetween val="between"/>
      </c:valAx>
    </c:plotArea>
    <c:legend>
      <c:legendPos val="r"/>
      <c:layout>
        <c:manualLayout>
          <c:xMode val="edge"/>
          <c:yMode val="edge"/>
          <c:x val="0.76319872497696917"/>
          <c:y val="0.87764708564800675"/>
          <c:w val="0.19905621423506445"/>
          <c:h val="0.12098155773112892"/>
        </c:manualLayout>
      </c:layout>
      <c:overlay val="0"/>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radarChart>
        <c:radarStyle val="filled"/>
        <c:varyColors val="0"/>
        <c:ser>
          <c:idx val="0"/>
          <c:order val="0"/>
          <c:tx>
            <c:strRef>
              <c:f>Лист1!$B$1</c:f>
              <c:strCache>
                <c:ptCount val="1"/>
                <c:pt idx="0">
                  <c:v>Котел 1</c:v>
                </c:pt>
              </c:strCache>
            </c:strRef>
          </c:tx>
          <c:cat>
            <c:strRef>
              <c:f>Лист1!$A$2:$A$14</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Лист1!$B$2:$B$14</c:f>
              <c:numCache>
                <c:formatCode>General</c:formatCode>
                <c:ptCount val="13"/>
                <c:pt idx="9">
                  <c:v>538</c:v>
                </c:pt>
                <c:pt idx="10">
                  <c:v>698</c:v>
                </c:pt>
                <c:pt idx="11">
                  <c:v>775</c:v>
                </c:pt>
                <c:pt idx="12">
                  <c:v>509.65000000000009</c:v>
                </c:pt>
              </c:numCache>
            </c:numRef>
          </c:val>
        </c:ser>
        <c:ser>
          <c:idx val="1"/>
          <c:order val="1"/>
          <c:tx>
            <c:strRef>
              <c:f>Лист1!$C$1</c:f>
              <c:strCache>
                <c:ptCount val="1"/>
                <c:pt idx="0">
                  <c:v>Котел 2</c:v>
                </c:pt>
              </c:strCache>
            </c:strRef>
          </c:tx>
          <c:cat>
            <c:strRef>
              <c:f>Лист1!$A$2:$A$14</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Лист1!$C$2:$C$14</c:f>
              <c:numCache>
                <c:formatCode>General</c:formatCode>
                <c:ptCount val="13"/>
              </c:numCache>
            </c:numRef>
          </c:val>
        </c:ser>
        <c:ser>
          <c:idx val="2"/>
          <c:order val="2"/>
          <c:tx>
            <c:strRef>
              <c:f>Лист1!$D$1</c:f>
              <c:strCache>
                <c:ptCount val="1"/>
                <c:pt idx="0">
                  <c:v>Котел 3</c:v>
                </c:pt>
              </c:strCache>
            </c:strRef>
          </c:tx>
          <c:spPr>
            <a:ln w="25400">
              <a:noFill/>
            </a:ln>
          </c:spPr>
          <c:cat>
            <c:strRef>
              <c:f>Лист1!$A$2:$A$14</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Лист1!$D$2:$D$14</c:f>
              <c:numCache>
                <c:formatCode>General</c:formatCode>
                <c:ptCount val="13"/>
              </c:numCache>
            </c:numRef>
          </c:val>
        </c:ser>
        <c:ser>
          <c:idx val="3"/>
          <c:order val="3"/>
          <c:tx>
            <c:strRef>
              <c:f>Лист1!$E$1</c:f>
              <c:strCache>
                <c:ptCount val="1"/>
                <c:pt idx="0">
                  <c:v>Котел 4</c:v>
                </c:pt>
              </c:strCache>
            </c:strRef>
          </c:tx>
          <c:spPr>
            <a:ln w="25400">
              <a:noFill/>
            </a:ln>
          </c:spPr>
          <c:cat>
            <c:strRef>
              <c:f>Лист1!$A$2:$A$14</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Лист1!$E$2:$E$14</c:f>
              <c:numCache>
                <c:formatCode>General</c:formatCode>
                <c:ptCount val="13"/>
              </c:numCache>
            </c:numRef>
          </c:val>
        </c:ser>
        <c:dLbls>
          <c:showLegendKey val="0"/>
          <c:showVal val="0"/>
          <c:showCatName val="0"/>
          <c:showSerName val="0"/>
          <c:showPercent val="0"/>
          <c:showBubbleSize val="0"/>
        </c:dLbls>
        <c:axId val="131241472"/>
        <c:axId val="131243008"/>
      </c:radarChart>
      <c:catAx>
        <c:axId val="131241472"/>
        <c:scaling>
          <c:orientation val="minMax"/>
        </c:scaling>
        <c:delete val="0"/>
        <c:axPos val="b"/>
        <c:majorGridlines/>
        <c:majorTickMark val="out"/>
        <c:minorTickMark val="none"/>
        <c:tickLblPos val="nextTo"/>
        <c:crossAx val="131243008"/>
        <c:crosses val="autoZero"/>
        <c:auto val="1"/>
        <c:lblAlgn val="ctr"/>
        <c:lblOffset val="100"/>
        <c:noMultiLvlLbl val="0"/>
      </c:catAx>
      <c:valAx>
        <c:axId val="131243008"/>
        <c:scaling>
          <c:orientation val="minMax"/>
        </c:scaling>
        <c:delete val="0"/>
        <c:axPos val="l"/>
        <c:majorGridlines/>
        <c:numFmt formatCode="General" sourceLinked="1"/>
        <c:majorTickMark val="out"/>
        <c:minorTickMark val="none"/>
        <c:tickLblPos val="nextTo"/>
        <c:crossAx val="131241472"/>
        <c:crosses val="autoZero"/>
        <c:crossBetween val="between"/>
      </c:valAx>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filled"/>
        <c:varyColors val="0"/>
        <c:ser>
          <c:idx val="0"/>
          <c:order val="0"/>
          <c:tx>
            <c:strRef>
              <c:f>Лист1!$B$1</c:f>
              <c:strCache>
                <c:ptCount val="1"/>
                <c:pt idx="0">
                  <c:v>Столбец1</c:v>
                </c:pt>
              </c:strCache>
            </c:strRef>
          </c:tx>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General</c:formatCode>
                <c:ptCount val="12"/>
                <c:pt idx="9">
                  <c:v>171</c:v>
                </c:pt>
                <c:pt idx="10">
                  <c:v>212</c:v>
                </c:pt>
                <c:pt idx="11">
                  <c:v>220</c:v>
                </c:pt>
              </c:numCache>
            </c:numRef>
          </c:val>
        </c:ser>
        <c:dLbls>
          <c:showLegendKey val="0"/>
          <c:showVal val="0"/>
          <c:showCatName val="0"/>
          <c:showSerName val="0"/>
          <c:showPercent val="0"/>
          <c:showBubbleSize val="0"/>
        </c:dLbls>
        <c:axId val="131311872"/>
        <c:axId val="131321856"/>
      </c:radarChart>
      <c:catAx>
        <c:axId val="131311872"/>
        <c:scaling>
          <c:orientation val="minMax"/>
        </c:scaling>
        <c:delete val="0"/>
        <c:axPos val="b"/>
        <c:majorGridlines/>
        <c:majorTickMark val="out"/>
        <c:minorTickMark val="none"/>
        <c:tickLblPos val="nextTo"/>
        <c:crossAx val="131321856"/>
        <c:crosses val="autoZero"/>
        <c:auto val="1"/>
        <c:lblAlgn val="ctr"/>
        <c:lblOffset val="100"/>
        <c:noMultiLvlLbl val="0"/>
      </c:catAx>
      <c:valAx>
        <c:axId val="131321856"/>
        <c:scaling>
          <c:orientation val="minMax"/>
        </c:scaling>
        <c:delete val="0"/>
        <c:axPos val="l"/>
        <c:majorGridlines/>
        <c:numFmt formatCode="General" sourceLinked="1"/>
        <c:majorTickMark val="out"/>
        <c:minorTickMark val="none"/>
        <c:tickLblPos val="nextTo"/>
        <c:crossAx val="131311872"/>
        <c:crosses val="autoZero"/>
        <c:crossBetween val="between"/>
      </c:valAx>
    </c:plotArea>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filled"/>
        <c:varyColors val="0"/>
        <c:ser>
          <c:idx val="0"/>
          <c:order val="0"/>
          <c:tx>
            <c:strRef>
              <c:f>Лист1!$B$1</c:f>
              <c:strCache>
                <c:ptCount val="1"/>
                <c:pt idx="0">
                  <c:v>Столбец1</c:v>
                </c:pt>
              </c:strCache>
            </c:strRef>
          </c:tx>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General</c:formatCode>
                <c:ptCount val="12"/>
                <c:pt idx="9">
                  <c:v>334</c:v>
                </c:pt>
                <c:pt idx="10">
                  <c:v>429</c:v>
                </c:pt>
                <c:pt idx="11">
                  <c:v>531</c:v>
                </c:pt>
              </c:numCache>
            </c:numRef>
          </c:val>
        </c:ser>
        <c:dLbls>
          <c:showLegendKey val="0"/>
          <c:showVal val="0"/>
          <c:showCatName val="0"/>
          <c:showSerName val="0"/>
          <c:showPercent val="0"/>
          <c:showBubbleSize val="0"/>
        </c:dLbls>
        <c:axId val="131329024"/>
        <c:axId val="131339008"/>
      </c:radarChart>
      <c:catAx>
        <c:axId val="131329024"/>
        <c:scaling>
          <c:orientation val="minMax"/>
        </c:scaling>
        <c:delete val="0"/>
        <c:axPos val="b"/>
        <c:majorGridlines/>
        <c:majorTickMark val="out"/>
        <c:minorTickMark val="none"/>
        <c:tickLblPos val="nextTo"/>
        <c:crossAx val="131339008"/>
        <c:crosses val="autoZero"/>
        <c:auto val="1"/>
        <c:lblAlgn val="ctr"/>
        <c:lblOffset val="100"/>
        <c:noMultiLvlLbl val="0"/>
      </c:catAx>
      <c:valAx>
        <c:axId val="131339008"/>
        <c:scaling>
          <c:orientation val="minMax"/>
        </c:scaling>
        <c:delete val="0"/>
        <c:axPos val="l"/>
        <c:majorGridlines/>
        <c:numFmt formatCode="General" sourceLinked="1"/>
        <c:majorTickMark val="out"/>
        <c:minorTickMark val="none"/>
        <c:tickLblPos val="nextTo"/>
        <c:crossAx val="131329024"/>
        <c:crosses val="autoZero"/>
        <c:crossBetween val="between"/>
      </c:valAx>
    </c:plotArea>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filled"/>
        <c:varyColors val="0"/>
        <c:ser>
          <c:idx val="0"/>
          <c:order val="0"/>
          <c:tx>
            <c:strRef>
              <c:f>Лист1!$B$1</c:f>
              <c:strCache>
                <c:ptCount val="1"/>
                <c:pt idx="0">
                  <c:v>Котел 1</c:v>
                </c:pt>
              </c:strCache>
            </c:strRef>
          </c:tx>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General</c:formatCode>
                <c:ptCount val="12"/>
                <c:pt idx="9">
                  <c:v>1507</c:v>
                </c:pt>
                <c:pt idx="10">
                  <c:v>2123</c:v>
                </c:pt>
                <c:pt idx="11">
                  <c:v>2554</c:v>
                </c:pt>
              </c:numCache>
            </c:numRef>
          </c:val>
        </c:ser>
        <c:ser>
          <c:idx val="1"/>
          <c:order val="1"/>
          <c:tx>
            <c:strRef>
              <c:f>Лист1!$C$1</c:f>
              <c:strCache>
                <c:ptCount val="1"/>
                <c:pt idx="0">
                  <c:v>Котел 2</c:v>
                </c:pt>
              </c:strCache>
            </c:strRef>
          </c:tx>
          <c:spPr>
            <a:ln w="25400">
              <a:noFill/>
            </a:ln>
          </c:spPr>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Лист1!$C$2:$C$13</c:f>
              <c:numCache>
                <c:formatCode>General</c:formatCode>
                <c:ptCount val="12"/>
              </c:numCache>
            </c:numRef>
          </c:val>
        </c:ser>
        <c:ser>
          <c:idx val="2"/>
          <c:order val="2"/>
          <c:tx>
            <c:strRef>
              <c:f>Лист1!$D$1</c:f>
              <c:strCache>
                <c:ptCount val="1"/>
                <c:pt idx="0">
                  <c:v>Котел 3</c:v>
                </c:pt>
              </c:strCache>
            </c:strRef>
          </c:tx>
          <c:spPr>
            <a:ln w="25400">
              <a:noFill/>
            </a:ln>
          </c:spPr>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Лист1!$D$2:$D$13</c:f>
              <c:numCache>
                <c:formatCode>General</c:formatCode>
                <c:ptCount val="12"/>
              </c:numCache>
            </c:numRef>
          </c:val>
        </c:ser>
        <c:ser>
          <c:idx val="3"/>
          <c:order val="3"/>
          <c:tx>
            <c:strRef>
              <c:f>Лист1!$E$1</c:f>
              <c:strCache>
                <c:ptCount val="1"/>
                <c:pt idx="0">
                  <c:v>Котел 4</c:v>
                </c:pt>
              </c:strCache>
            </c:strRef>
          </c:tx>
          <c:spPr>
            <a:ln w="25400">
              <a:noFill/>
            </a:ln>
          </c:spPr>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Лист1!$E$2:$E$13</c:f>
              <c:numCache>
                <c:formatCode>General</c:formatCode>
                <c:ptCount val="12"/>
              </c:numCache>
            </c:numRef>
          </c:val>
        </c:ser>
        <c:dLbls>
          <c:showLegendKey val="0"/>
          <c:showVal val="0"/>
          <c:showCatName val="0"/>
          <c:showSerName val="0"/>
          <c:showPercent val="0"/>
          <c:showBubbleSize val="0"/>
        </c:dLbls>
        <c:axId val="131401984"/>
        <c:axId val="131403776"/>
      </c:radarChart>
      <c:catAx>
        <c:axId val="131401984"/>
        <c:scaling>
          <c:orientation val="minMax"/>
        </c:scaling>
        <c:delete val="0"/>
        <c:axPos val="b"/>
        <c:majorGridlines/>
        <c:majorTickMark val="out"/>
        <c:minorTickMark val="none"/>
        <c:tickLblPos val="nextTo"/>
        <c:crossAx val="131403776"/>
        <c:crosses val="autoZero"/>
        <c:auto val="1"/>
        <c:lblAlgn val="ctr"/>
        <c:lblOffset val="100"/>
        <c:noMultiLvlLbl val="0"/>
      </c:catAx>
      <c:valAx>
        <c:axId val="131403776"/>
        <c:scaling>
          <c:orientation val="minMax"/>
        </c:scaling>
        <c:delete val="0"/>
        <c:axPos val="l"/>
        <c:majorGridlines/>
        <c:numFmt formatCode="General" sourceLinked="1"/>
        <c:majorTickMark val="out"/>
        <c:minorTickMark val="none"/>
        <c:tickLblPos val="nextTo"/>
        <c:crossAx val="131401984"/>
        <c:crosses val="autoZero"/>
        <c:crossBetween val="between"/>
      </c:valAx>
    </c:plotArea>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filled"/>
        <c:varyColors val="0"/>
        <c:ser>
          <c:idx val="0"/>
          <c:order val="0"/>
          <c:tx>
            <c:strRef>
              <c:f>Лист1!$B$1</c:f>
              <c:strCache>
                <c:ptCount val="1"/>
                <c:pt idx="0">
                  <c:v>Столбец1</c:v>
                </c:pt>
              </c:strCache>
            </c:strRef>
          </c:tx>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General</c:formatCode>
                <c:ptCount val="12"/>
                <c:pt idx="0">
                  <c:v>461.5</c:v>
                </c:pt>
                <c:pt idx="1">
                  <c:v>380.3</c:v>
                </c:pt>
                <c:pt idx="2">
                  <c:v>414.4</c:v>
                </c:pt>
                <c:pt idx="3">
                  <c:v>267.39999999999986</c:v>
                </c:pt>
                <c:pt idx="4">
                  <c:v>0</c:v>
                </c:pt>
                <c:pt idx="5">
                  <c:v>0</c:v>
                </c:pt>
                <c:pt idx="6">
                  <c:v>0</c:v>
                </c:pt>
                <c:pt idx="7">
                  <c:v>0</c:v>
                </c:pt>
                <c:pt idx="8">
                  <c:v>0</c:v>
                </c:pt>
                <c:pt idx="9">
                  <c:v>216.4</c:v>
                </c:pt>
                <c:pt idx="10">
                  <c:v>287</c:v>
                </c:pt>
                <c:pt idx="11">
                  <c:v>336.3</c:v>
                </c:pt>
              </c:numCache>
            </c:numRef>
          </c:val>
        </c:ser>
        <c:dLbls>
          <c:showLegendKey val="0"/>
          <c:showVal val="0"/>
          <c:showCatName val="0"/>
          <c:showSerName val="0"/>
          <c:showPercent val="0"/>
          <c:showBubbleSize val="0"/>
        </c:dLbls>
        <c:axId val="131427328"/>
        <c:axId val="131429120"/>
      </c:radarChart>
      <c:catAx>
        <c:axId val="131427328"/>
        <c:scaling>
          <c:orientation val="minMax"/>
        </c:scaling>
        <c:delete val="0"/>
        <c:axPos val="b"/>
        <c:majorGridlines/>
        <c:majorTickMark val="out"/>
        <c:minorTickMark val="none"/>
        <c:tickLblPos val="nextTo"/>
        <c:crossAx val="131429120"/>
        <c:crosses val="autoZero"/>
        <c:auto val="1"/>
        <c:lblAlgn val="ctr"/>
        <c:lblOffset val="100"/>
        <c:noMultiLvlLbl val="0"/>
      </c:catAx>
      <c:valAx>
        <c:axId val="131429120"/>
        <c:scaling>
          <c:orientation val="minMax"/>
        </c:scaling>
        <c:delete val="0"/>
        <c:axPos val="l"/>
        <c:majorGridlines/>
        <c:numFmt formatCode="General" sourceLinked="1"/>
        <c:majorTickMark val="out"/>
        <c:minorTickMark val="none"/>
        <c:tickLblPos val="nextTo"/>
        <c:crossAx val="13142732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Cyr"/>
                <a:ea typeface="Arial Cyr"/>
                <a:cs typeface="Arial Cyr"/>
              </a:defRPr>
            </a:pPr>
            <a:r>
              <a:rPr lang="ru-RU"/>
              <a:t>Структура земельного фонда</a:t>
            </a:r>
          </a:p>
        </c:rich>
      </c:tx>
      <c:layout>
        <c:manualLayout>
          <c:xMode val="edge"/>
          <c:yMode val="edge"/>
          <c:x val="0.34482758620689813"/>
          <c:y val="2.197802197802199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3479623824451414"/>
          <c:y val="0.25824175824175694"/>
          <c:w val="0.39811912225705537"/>
          <c:h val="0.55494505494505564"/>
        </c:manualLayout>
      </c:layout>
      <c:pie3DChart>
        <c:varyColors val="1"/>
        <c:ser>
          <c:idx val="0"/>
          <c:order val="0"/>
          <c:tx>
            <c:strRef>
              <c:f>Sheet1!$A$2</c:f>
              <c:strCache>
                <c:ptCount val="1"/>
                <c:pt idx="0">
                  <c:v>Круговая</c:v>
                </c:pt>
              </c:strCache>
            </c:strRef>
          </c:tx>
          <c:spPr>
            <a:solidFill>
              <a:srgbClr val="9999FF"/>
            </a:solidFill>
            <a:ln w="12700">
              <a:solidFill>
                <a:srgbClr val="000000"/>
              </a:solidFill>
              <a:prstDash val="solid"/>
            </a:ln>
          </c:spPr>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Lbls>
            <c:numFmt formatCode="0%" sourceLinked="0"/>
            <c:spPr>
              <a:noFill/>
              <a:ln w="25400">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dLbls>
          <c:cat>
            <c:strRef>
              <c:f>Sheet1!$B$1:$D$1</c:f>
              <c:strCache>
                <c:ptCount val="3"/>
                <c:pt idx="0">
                  <c:v>Земли жилой застройки</c:v>
                </c:pt>
                <c:pt idx="1">
                  <c:v>Земли сельхозназначения</c:v>
                </c:pt>
                <c:pt idx="2">
                  <c:v>Прочие земли</c:v>
                </c:pt>
              </c:strCache>
            </c:strRef>
          </c:cat>
          <c:val>
            <c:numRef>
              <c:f>Sheet1!$B$2:$D$2</c:f>
              <c:numCache>
                <c:formatCode>General</c:formatCode>
                <c:ptCount val="3"/>
                <c:pt idx="0">
                  <c:v>686</c:v>
                </c:pt>
                <c:pt idx="1">
                  <c:v>1026</c:v>
                </c:pt>
                <c:pt idx="2">
                  <c:v>1130</c:v>
                </c:pt>
              </c:numCache>
            </c:numRef>
          </c:val>
        </c:ser>
        <c:ser>
          <c:idx val="1"/>
          <c:order val="1"/>
          <c:tx>
            <c:strRef>
              <c:f>Sheet1!$A$3</c:f>
              <c:strCache>
                <c:ptCount val="1"/>
              </c:strCache>
            </c:strRef>
          </c:tx>
          <c:spPr>
            <a:solidFill>
              <a:srgbClr val="993366"/>
            </a:solidFill>
            <a:ln w="12700">
              <a:solidFill>
                <a:srgbClr val="000000"/>
              </a:solidFill>
              <a:prstDash val="solid"/>
            </a:ln>
          </c:spPr>
          <c:dPt>
            <c:idx val="0"/>
            <c:bubble3D val="0"/>
            <c:spPr>
              <a:solidFill>
                <a:srgbClr val="9999FF"/>
              </a:solidFill>
              <a:ln w="12700">
                <a:solidFill>
                  <a:srgbClr val="000000"/>
                </a:solidFill>
                <a:prstDash val="solid"/>
              </a:ln>
            </c:spPr>
          </c:dPt>
          <c:dPt>
            <c:idx val="2"/>
            <c:bubble3D val="0"/>
            <c:spPr>
              <a:solidFill>
                <a:srgbClr val="FFFFCC"/>
              </a:solidFill>
              <a:ln w="12700">
                <a:solidFill>
                  <a:srgbClr val="000000"/>
                </a:solidFill>
                <a:prstDash val="solid"/>
              </a:ln>
            </c:spPr>
          </c:dPt>
          <c:dLbls>
            <c:numFmt formatCode="0%" sourceLinked="0"/>
            <c:spPr>
              <a:noFill/>
              <a:ln w="25400">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dLbls>
          <c:cat>
            <c:strRef>
              <c:f>Sheet1!$B$1:$D$1</c:f>
              <c:strCache>
                <c:ptCount val="3"/>
                <c:pt idx="0">
                  <c:v>Земли жилой застройки</c:v>
                </c:pt>
                <c:pt idx="1">
                  <c:v>Земли сельхозназначения</c:v>
                </c:pt>
                <c:pt idx="2">
                  <c:v>Прочие земли</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Lbls>
            <c:numFmt formatCode="0%" sourceLinked="0"/>
            <c:spPr>
              <a:noFill/>
              <a:ln w="25400">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dLbls>
          <c:cat>
            <c:strRef>
              <c:f>Sheet1!$B$1:$D$1</c:f>
              <c:strCache>
                <c:ptCount val="3"/>
                <c:pt idx="0">
                  <c:v>Земли жилой застройки</c:v>
                </c:pt>
                <c:pt idx="1">
                  <c:v>Земли сельхозназначения</c:v>
                </c:pt>
                <c:pt idx="2">
                  <c:v>Прочие земли</c:v>
                </c:pt>
              </c:strCache>
            </c:strRef>
          </c:cat>
          <c:val>
            <c:numRef>
              <c:f>Sheet1!$B$4:$D$4</c:f>
              <c:numCache>
                <c:formatCode>General</c:formatCode>
                <c:ptCount val="3"/>
              </c:numCache>
            </c:numRef>
          </c:val>
        </c:ser>
        <c:dLbls>
          <c:showLegendKey val="0"/>
          <c:showVal val="0"/>
          <c:showCatName val="0"/>
          <c:showSerName val="0"/>
          <c:showPercent val="1"/>
          <c:showBubbleSize val="0"/>
          <c:showLeaderLines val="1"/>
        </c:dLbls>
      </c:pie3DChart>
      <c:spPr>
        <a:solidFill>
          <a:srgbClr val="C0C0C0"/>
        </a:solidFill>
        <a:ln w="12700">
          <a:solidFill>
            <a:srgbClr val="808080"/>
          </a:solidFill>
          <a:prstDash val="solid"/>
        </a:ln>
      </c:spPr>
    </c:plotArea>
    <c:legend>
      <c:legendPos val="r"/>
      <c:layout>
        <c:manualLayout>
          <c:xMode val="edge"/>
          <c:yMode val="edge"/>
          <c:x val="0.73510971786834134"/>
          <c:y val="0.37912087912088277"/>
          <c:w val="0.25862068965517282"/>
          <c:h val="0.31868131868131866"/>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w="9525" cap="flat" cmpd="sng" algn="ctr">
      <a:solidFill>
        <a:srgbClr val="000000"/>
      </a:solidFill>
      <a:prstDash val="solid"/>
      <a:miter lim="800000"/>
      <a:headEnd type="none" w="med" len="med"/>
      <a:tailEnd type="none" w="med" len="med"/>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filled"/>
        <c:varyColors val="0"/>
        <c:ser>
          <c:idx val="0"/>
          <c:order val="0"/>
          <c:tx>
            <c:strRef>
              <c:f>Лист1!$B$1</c:f>
              <c:strCache>
                <c:ptCount val="1"/>
                <c:pt idx="0">
                  <c:v>Столбец1</c:v>
                </c:pt>
              </c:strCache>
            </c:strRef>
          </c:tx>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General</c:formatCode>
                <c:ptCount val="12"/>
                <c:pt idx="0">
                  <c:v>737.85999999999876</c:v>
                </c:pt>
                <c:pt idx="1">
                  <c:v>649.64400000000001</c:v>
                </c:pt>
                <c:pt idx="2">
                  <c:v>601.37400000000002</c:v>
                </c:pt>
                <c:pt idx="3">
                  <c:v>196.13899999999998</c:v>
                </c:pt>
                <c:pt idx="4">
                  <c:v>0</c:v>
                </c:pt>
                <c:pt idx="5">
                  <c:v>0</c:v>
                </c:pt>
                <c:pt idx="6">
                  <c:v>0</c:v>
                </c:pt>
                <c:pt idx="7">
                  <c:v>0</c:v>
                </c:pt>
                <c:pt idx="8">
                  <c:v>0</c:v>
                </c:pt>
                <c:pt idx="9">
                  <c:v>300.74599999999964</c:v>
                </c:pt>
                <c:pt idx="10">
                  <c:v>527.94099999999946</c:v>
                </c:pt>
                <c:pt idx="11">
                  <c:v>673.75300000000004</c:v>
                </c:pt>
              </c:numCache>
            </c:numRef>
          </c:val>
        </c:ser>
        <c:dLbls>
          <c:showLegendKey val="0"/>
          <c:showVal val="0"/>
          <c:showCatName val="0"/>
          <c:showSerName val="0"/>
          <c:showPercent val="0"/>
          <c:showBubbleSize val="0"/>
        </c:dLbls>
        <c:axId val="131481600"/>
        <c:axId val="131483136"/>
      </c:radarChart>
      <c:catAx>
        <c:axId val="131481600"/>
        <c:scaling>
          <c:orientation val="minMax"/>
        </c:scaling>
        <c:delete val="0"/>
        <c:axPos val="b"/>
        <c:majorGridlines/>
        <c:majorTickMark val="out"/>
        <c:minorTickMark val="none"/>
        <c:tickLblPos val="nextTo"/>
        <c:crossAx val="131483136"/>
        <c:crosses val="autoZero"/>
        <c:auto val="1"/>
        <c:lblAlgn val="ctr"/>
        <c:lblOffset val="100"/>
        <c:noMultiLvlLbl val="0"/>
      </c:catAx>
      <c:valAx>
        <c:axId val="131483136"/>
        <c:scaling>
          <c:orientation val="minMax"/>
        </c:scaling>
        <c:delete val="0"/>
        <c:axPos val="l"/>
        <c:majorGridlines/>
        <c:numFmt formatCode="General" sourceLinked="1"/>
        <c:majorTickMark val="out"/>
        <c:minorTickMark val="none"/>
        <c:tickLblPos val="nextTo"/>
        <c:crossAx val="131481600"/>
        <c:crosses val="autoZero"/>
        <c:crossBetween val="between"/>
      </c:valAx>
    </c:plotArea>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filled"/>
        <c:varyColors val="0"/>
        <c:ser>
          <c:idx val="0"/>
          <c:order val="0"/>
          <c:tx>
            <c:strRef>
              <c:f>Лист1!$B$1</c:f>
              <c:strCache>
                <c:ptCount val="1"/>
                <c:pt idx="0">
                  <c:v>Столбец1</c:v>
                </c:pt>
              </c:strCache>
            </c:strRef>
          </c:tx>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General</c:formatCode>
                <c:ptCount val="12"/>
                <c:pt idx="0">
                  <c:v>87.3</c:v>
                </c:pt>
                <c:pt idx="1">
                  <c:v>73.5</c:v>
                </c:pt>
                <c:pt idx="2">
                  <c:v>83.1</c:v>
                </c:pt>
                <c:pt idx="3">
                  <c:v>52.45</c:v>
                </c:pt>
                <c:pt idx="4">
                  <c:v>0</c:v>
                </c:pt>
                <c:pt idx="5">
                  <c:v>0</c:v>
                </c:pt>
                <c:pt idx="6">
                  <c:v>0</c:v>
                </c:pt>
                <c:pt idx="7">
                  <c:v>0</c:v>
                </c:pt>
                <c:pt idx="8">
                  <c:v>0</c:v>
                </c:pt>
                <c:pt idx="9">
                  <c:v>49.9</c:v>
                </c:pt>
                <c:pt idx="10">
                  <c:v>68.2</c:v>
                </c:pt>
                <c:pt idx="11">
                  <c:v>95.2</c:v>
                </c:pt>
              </c:numCache>
            </c:numRef>
          </c:val>
        </c:ser>
        <c:dLbls>
          <c:showLegendKey val="0"/>
          <c:showVal val="0"/>
          <c:showCatName val="0"/>
          <c:showSerName val="0"/>
          <c:showPercent val="0"/>
          <c:showBubbleSize val="0"/>
        </c:dLbls>
        <c:axId val="131506944"/>
        <c:axId val="131508480"/>
      </c:radarChart>
      <c:catAx>
        <c:axId val="131506944"/>
        <c:scaling>
          <c:orientation val="minMax"/>
        </c:scaling>
        <c:delete val="0"/>
        <c:axPos val="b"/>
        <c:majorGridlines/>
        <c:majorTickMark val="out"/>
        <c:minorTickMark val="none"/>
        <c:tickLblPos val="nextTo"/>
        <c:crossAx val="131508480"/>
        <c:crosses val="autoZero"/>
        <c:auto val="1"/>
        <c:lblAlgn val="ctr"/>
        <c:lblOffset val="100"/>
        <c:noMultiLvlLbl val="0"/>
      </c:catAx>
      <c:valAx>
        <c:axId val="131508480"/>
        <c:scaling>
          <c:orientation val="minMax"/>
        </c:scaling>
        <c:delete val="0"/>
        <c:axPos val="l"/>
        <c:majorGridlines/>
        <c:numFmt formatCode="General" sourceLinked="1"/>
        <c:majorTickMark val="out"/>
        <c:minorTickMark val="none"/>
        <c:tickLblPos val="nextTo"/>
        <c:crossAx val="131506944"/>
        <c:crosses val="autoZero"/>
        <c:crossBetween val="between"/>
      </c:valAx>
    </c:plotArea>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filled"/>
        <c:varyColors val="0"/>
        <c:ser>
          <c:idx val="0"/>
          <c:order val="0"/>
          <c:tx>
            <c:strRef>
              <c:f>Лист1!$B$1</c:f>
              <c:strCache>
                <c:ptCount val="1"/>
                <c:pt idx="0">
                  <c:v>Столбец1</c:v>
                </c:pt>
              </c:strCache>
            </c:strRef>
          </c:tx>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General</c:formatCode>
                <c:ptCount val="12"/>
                <c:pt idx="0">
                  <c:v>1770.9</c:v>
                </c:pt>
                <c:pt idx="1">
                  <c:v>1491.6</c:v>
                </c:pt>
                <c:pt idx="2">
                  <c:v>1200</c:v>
                </c:pt>
                <c:pt idx="3">
                  <c:v>597.4</c:v>
                </c:pt>
                <c:pt idx="4">
                  <c:v>0</c:v>
                </c:pt>
                <c:pt idx="5">
                  <c:v>0</c:v>
                </c:pt>
                <c:pt idx="6">
                  <c:v>0</c:v>
                </c:pt>
                <c:pt idx="7">
                  <c:v>0</c:v>
                </c:pt>
                <c:pt idx="8">
                  <c:v>0</c:v>
                </c:pt>
                <c:pt idx="9">
                  <c:v>864.1</c:v>
                </c:pt>
                <c:pt idx="10">
                  <c:v>1311.5</c:v>
                </c:pt>
                <c:pt idx="11">
                  <c:v>1688.7</c:v>
                </c:pt>
              </c:numCache>
            </c:numRef>
          </c:val>
        </c:ser>
        <c:dLbls>
          <c:showLegendKey val="0"/>
          <c:showVal val="0"/>
          <c:showCatName val="0"/>
          <c:showSerName val="0"/>
          <c:showPercent val="0"/>
          <c:showBubbleSize val="0"/>
        </c:dLbls>
        <c:axId val="131524096"/>
        <c:axId val="131525632"/>
      </c:radarChart>
      <c:catAx>
        <c:axId val="131524096"/>
        <c:scaling>
          <c:orientation val="minMax"/>
        </c:scaling>
        <c:delete val="0"/>
        <c:axPos val="b"/>
        <c:majorGridlines/>
        <c:majorTickMark val="out"/>
        <c:minorTickMark val="none"/>
        <c:tickLblPos val="nextTo"/>
        <c:crossAx val="131525632"/>
        <c:crosses val="autoZero"/>
        <c:auto val="1"/>
        <c:lblAlgn val="ctr"/>
        <c:lblOffset val="100"/>
        <c:noMultiLvlLbl val="0"/>
      </c:catAx>
      <c:valAx>
        <c:axId val="131525632"/>
        <c:scaling>
          <c:orientation val="minMax"/>
        </c:scaling>
        <c:delete val="0"/>
        <c:axPos val="l"/>
        <c:majorGridlines/>
        <c:numFmt formatCode="General" sourceLinked="1"/>
        <c:majorTickMark val="out"/>
        <c:minorTickMark val="none"/>
        <c:tickLblPos val="nextTo"/>
        <c:crossAx val="131524096"/>
        <c:crosses val="autoZero"/>
        <c:crossBetween val="between"/>
      </c:valAx>
    </c:plotArea>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Тариф на тепловую энергию, руб/Гкал </c:v>
                </c:pt>
              </c:strCache>
            </c:strRef>
          </c:tx>
          <c:spPr>
            <a:ln w="28575" cap="rnd">
              <a:solidFill>
                <a:schemeClr val="accent1"/>
              </a:solidFill>
              <a:round/>
            </a:ln>
            <a:effectLst/>
          </c:spPr>
          <c:marker>
            <c:symbol val="none"/>
          </c:marker>
          <c:cat>
            <c:numRef>
              <c:f>Лист1!$A$2:$A$8</c:f>
              <c:numCache>
                <c:formatCode>General</c:formatCode>
                <c:ptCount val="7"/>
                <c:pt idx="0">
                  <c:v>2018</c:v>
                </c:pt>
                <c:pt idx="1">
                  <c:v>2022</c:v>
                </c:pt>
                <c:pt idx="2">
                  <c:v>2026</c:v>
                </c:pt>
                <c:pt idx="3">
                  <c:v>2030</c:v>
                </c:pt>
                <c:pt idx="4">
                  <c:v>2034</c:v>
                </c:pt>
                <c:pt idx="5">
                  <c:v>2038</c:v>
                </c:pt>
                <c:pt idx="6">
                  <c:v>2042</c:v>
                </c:pt>
              </c:numCache>
            </c:numRef>
          </c:cat>
          <c:val>
            <c:numRef>
              <c:f>Лист1!$B$2:$B$8</c:f>
              <c:numCache>
                <c:formatCode>General</c:formatCode>
                <c:ptCount val="7"/>
                <c:pt idx="0">
                  <c:v>1565</c:v>
                </c:pt>
                <c:pt idx="1">
                  <c:v>1753</c:v>
                </c:pt>
                <c:pt idx="2">
                  <c:v>1963</c:v>
                </c:pt>
                <c:pt idx="3">
                  <c:v>2199</c:v>
                </c:pt>
                <c:pt idx="4">
                  <c:v>2462</c:v>
                </c:pt>
                <c:pt idx="5">
                  <c:v>2758</c:v>
                </c:pt>
                <c:pt idx="6">
                  <c:v>3090</c:v>
                </c:pt>
              </c:numCache>
            </c:numRef>
          </c:val>
          <c:smooth val="0"/>
          <c:extLst xmlns:c16r2="http://schemas.microsoft.com/office/drawing/2015/06/chart">
            <c:ext xmlns:c16="http://schemas.microsoft.com/office/drawing/2014/chart" uri="{C3380CC4-5D6E-409C-BE32-E72D297353CC}">
              <c16:uniqueId val="{00000000-17BB-42FF-88B7-BB3EC3ADAB74}"/>
            </c:ext>
          </c:extLst>
        </c:ser>
        <c:dLbls>
          <c:showLegendKey val="0"/>
          <c:showVal val="0"/>
          <c:showCatName val="0"/>
          <c:showSerName val="0"/>
          <c:showPercent val="0"/>
          <c:showBubbleSize val="0"/>
        </c:dLbls>
        <c:marker val="1"/>
        <c:smooth val="0"/>
        <c:axId val="131652224"/>
        <c:axId val="131658112"/>
      </c:lineChart>
      <c:catAx>
        <c:axId val="131652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1658112"/>
        <c:crosses val="autoZero"/>
        <c:auto val="1"/>
        <c:lblAlgn val="ctr"/>
        <c:lblOffset val="100"/>
        <c:noMultiLvlLbl val="0"/>
      </c:catAx>
      <c:valAx>
        <c:axId val="131658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1652224"/>
        <c:crosses val="autoZero"/>
        <c:crossBetween val="between"/>
      </c:valAx>
      <c:spPr>
        <a:noFill/>
        <a:ln>
          <a:noFill/>
        </a:ln>
        <a:effectLst/>
      </c:spPr>
    </c:plotArea>
    <c:legend>
      <c:legendPos val="b"/>
      <c:layout>
        <c:manualLayout>
          <c:xMode val="edge"/>
          <c:yMode val="edge"/>
          <c:x val="0.37095382740078836"/>
          <c:y val="0.57713910761154863"/>
          <c:w val="0.51776775094124439"/>
          <c:h val="7.601404554160459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2143117526974285E-2"/>
          <c:y val="4.4057617797775513E-2"/>
          <c:w val="0.8068869660472322"/>
          <c:h val="0.82310179977502818"/>
        </c:manualLayout>
      </c:layout>
      <c:lineChart>
        <c:grouping val="standard"/>
        <c:varyColors val="0"/>
        <c:ser>
          <c:idx val="0"/>
          <c:order val="0"/>
          <c:tx>
            <c:strRef>
              <c:f>Лист1!$B$1</c:f>
              <c:strCache>
                <c:ptCount val="1"/>
                <c:pt idx="0">
                  <c:v>Температура воды в подающем трубопроводе, оС</c:v>
                </c:pt>
              </c:strCache>
            </c:strRef>
          </c:tx>
          <c:marker>
            <c:symbol val="none"/>
          </c:marker>
          <c:cat>
            <c:numRef>
              <c:f>Лист1!$A$2:$A$39</c:f>
              <c:numCache>
                <c:formatCode>General</c:formatCode>
                <c:ptCount val="38"/>
                <c:pt idx="0">
                  <c:v>10</c:v>
                </c:pt>
                <c:pt idx="1">
                  <c:v>9</c:v>
                </c:pt>
                <c:pt idx="2">
                  <c:v>8</c:v>
                </c:pt>
                <c:pt idx="3">
                  <c:v>7</c:v>
                </c:pt>
                <c:pt idx="4">
                  <c:v>6</c:v>
                </c:pt>
                <c:pt idx="5">
                  <c:v>5</c:v>
                </c:pt>
                <c:pt idx="6">
                  <c:v>4</c:v>
                </c:pt>
                <c:pt idx="7">
                  <c:v>3</c:v>
                </c:pt>
                <c:pt idx="8">
                  <c:v>2</c:v>
                </c:pt>
                <c:pt idx="9">
                  <c:v>1</c:v>
                </c:pt>
                <c:pt idx="10">
                  <c:v>0</c:v>
                </c:pt>
                <c:pt idx="11">
                  <c:v>-1</c:v>
                </c:pt>
                <c:pt idx="12">
                  <c:v>-2</c:v>
                </c:pt>
                <c:pt idx="13">
                  <c:v>-3</c:v>
                </c:pt>
                <c:pt idx="14">
                  <c:v>-4</c:v>
                </c:pt>
                <c:pt idx="15">
                  <c:v>-5</c:v>
                </c:pt>
                <c:pt idx="16">
                  <c:v>-6</c:v>
                </c:pt>
                <c:pt idx="17">
                  <c:v>-7</c:v>
                </c:pt>
                <c:pt idx="18">
                  <c:v>-8</c:v>
                </c:pt>
                <c:pt idx="19">
                  <c:v>-9</c:v>
                </c:pt>
                <c:pt idx="20">
                  <c:v>-10</c:v>
                </c:pt>
                <c:pt idx="21">
                  <c:v>-11</c:v>
                </c:pt>
                <c:pt idx="22">
                  <c:v>-12</c:v>
                </c:pt>
                <c:pt idx="23">
                  <c:v>-13</c:v>
                </c:pt>
                <c:pt idx="24">
                  <c:v>-14</c:v>
                </c:pt>
                <c:pt idx="25">
                  <c:v>-15</c:v>
                </c:pt>
                <c:pt idx="26">
                  <c:v>-16</c:v>
                </c:pt>
                <c:pt idx="27">
                  <c:v>-17</c:v>
                </c:pt>
                <c:pt idx="28">
                  <c:v>-18</c:v>
                </c:pt>
                <c:pt idx="29">
                  <c:v>-19</c:v>
                </c:pt>
                <c:pt idx="30">
                  <c:v>-20</c:v>
                </c:pt>
                <c:pt idx="31">
                  <c:v>-21</c:v>
                </c:pt>
                <c:pt idx="32">
                  <c:v>-22</c:v>
                </c:pt>
                <c:pt idx="33">
                  <c:v>-23</c:v>
                </c:pt>
                <c:pt idx="34">
                  <c:v>-24</c:v>
                </c:pt>
                <c:pt idx="35">
                  <c:v>-25</c:v>
                </c:pt>
                <c:pt idx="36">
                  <c:v>-26</c:v>
                </c:pt>
                <c:pt idx="37">
                  <c:v>-27</c:v>
                </c:pt>
              </c:numCache>
            </c:numRef>
          </c:cat>
          <c:val>
            <c:numRef>
              <c:f>Лист1!$B$2:$B$39</c:f>
              <c:numCache>
                <c:formatCode>General</c:formatCode>
                <c:ptCount val="38"/>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72</c:v>
                </c:pt>
                <c:pt idx="21">
                  <c:v>73</c:v>
                </c:pt>
                <c:pt idx="22">
                  <c:v>74</c:v>
                </c:pt>
                <c:pt idx="23">
                  <c:v>76</c:v>
                </c:pt>
                <c:pt idx="24">
                  <c:v>77</c:v>
                </c:pt>
                <c:pt idx="25">
                  <c:v>79</c:v>
                </c:pt>
                <c:pt idx="26">
                  <c:v>80</c:v>
                </c:pt>
                <c:pt idx="27">
                  <c:v>81</c:v>
                </c:pt>
                <c:pt idx="28">
                  <c:v>83</c:v>
                </c:pt>
                <c:pt idx="29">
                  <c:v>84</c:v>
                </c:pt>
                <c:pt idx="30">
                  <c:v>86</c:v>
                </c:pt>
                <c:pt idx="31">
                  <c:v>87</c:v>
                </c:pt>
                <c:pt idx="32">
                  <c:v>88</c:v>
                </c:pt>
                <c:pt idx="33">
                  <c:v>90</c:v>
                </c:pt>
                <c:pt idx="34">
                  <c:v>91</c:v>
                </c:pt>
                <c:pt idx="35">
                  <c:v>92</c:v>
                </c:pt>
                <c:pt idx="36">
                  <c:v>94</c:v>
                </c:pt>
                <c:pt idx="37">
                  <c:v>95</c:v>
                </c:pt>
              </c:numCache>
            </c:numRef>
          </c:val>
          <c:smooth val="0"/>
        </c:ser>
        <c:ser>
          <c:idx val="1"/>
          <c:order val="1"/>
          <c:tx>
            <c:strRef>
              <c:f>Лист1!$C$1</c:f>
              <c:strCache>
                <c:ptCount val="1"/>
                <c:pt idx="0">
                  <c:v>Температура воды в обратном трубопроводе, оС</c:v>
                </c:pt>
              </c:strCache>
            </c:strRef>
          </c:tx>
          <c:marker>
            <c:symbol val="none"/>
          </c:marker>
          <c:cat>
            <c:numRef>
              <c:f>Лист1!$A$2:$A$39</c:f>
              <c:numCache>
                <c:formatCode>General</c:formatCode>
                <c:ptCount val="38"/>
                <c:pt idx="0">
                  <c:v>10</c:v>
                </c:pt>
                <c:pt idx="1">
                  <c:v>9</c:v>
                </c:pt>
                <c:pt idx="2">
                  <c:v>8</c:v>
                </c:pt>
                <c:pt idx="3">
                  <c:v>7</c:v>
                </c:pt>
                <c:pt idx="4">
                  <c:v>6</c:v>
                </c:pt>
                <c:pt idx="5">
                  <c:v>5</c:v>
                </c:pt>
                <c:pt idx="6">
                  <c:v>4</c:v>
                </c:pt>
                <c:pt idx="7">
                  <c:v>3</c:v>
                </c:pt>
                <c:pt idx="8">
                  <c:v>2</c:v>
                </c:pt>
                <c:pt idx="9">
                  <c:v>1</c:v>
                </c:pt>
                <c:pt idx="10">
                  <c:v>0</c:v>
                </c:pt>
                <c:pt idx="11">
                  <c:v>-1</c:v>
                </c:pt>
                <c:pt idx="12">
                  <c:v>-2</c:v>
                </c:pt>
                <c:pt idx="13">
                  <c:v>-3</c:v>
                </c:pt>
                <c:pt idx="14">
                  <c:v>-4</c:v>
                </c:pt>
                <c:pt idx="15">
                  <c:v>-5</c:v>
                </c:pt>
                <c:pt idx="16">
                  <c:v>-6</c:v>
                </c:pt>
                <c:pt idx="17">
                  <c:v>-7</c:v>
                </c:pt>
                <c:pt idx="18">
                  <c:v>-8</c:v>
                </c:pt>
                <c:pt idx="19">
                  <c:v>-9</c:v>
                </c:pt>
                <c:pt idx="20">
                  <c:v>-10</c:v>
                </c:pt>
                <c:pt idx="21">
                  <c:v>-11</c:v>
                </c:pt>
                <c:pt idx="22">
                  <c:v>-12</c:v>
                </c:pt>
                <c:pt idx="23">
                  <c:v>-13</c:v>
                </c:pt>
                <c:pt idx="24">
                  <c:v>-14</c:v>
                </c:pt>
                <c:pt idx="25">
                  <c:v>-15</c:v>
                </c:pt>
                <c:pt idx="26">
                  <c:v>-16</c:v>
                </c:pt>
                <c:pt idx="27">
                  <c:v>-17</c:v>
                </c:pt>
                <c:pt idx="28">
                  <c:v>-18</c:v>
                </c:pt>
                <c:pt idx="29">
                  <c:v>-19</c:v>
                </c:pt>
                <c:pt idx="30">
                  <c:v>-20</c:v>
                </c:pt>
                <c:pt idx="31">
                  <c:v>-21</c:v>
                </c:pt>
                <c:pt idx="32">
                  <c:v>-22</c:v>
                </c:pt>
                <c:pt idx="33">
                  <c:v>-23</c:v>
                </c:pt>
                <c:pt idx="34">
                  <c:v>-24</c:v>
                </c:pt>
                <c:pt idx="35">
                  <c:v>-25</c:v>
                </c:pt>
                <c:pt idx="36">
                  <c:v>-26</c:v>
                </c:pt>
                <c:pt idx="37">
                  <c:v>-27</c:v>
                </c:pt>
              </c:numCache>
            </c:numRef>
          </c:cat>
          <c:val>
            <c:numRef>
              <c:f>Лист1!$C$2:$C$39</c:f>
              <c:numCache>
                <c:formatCode>General</c:formatCode>
                <c:ptCount val="38"/>
                <c:pt idx="0">
                  <c:v>55</c:v>
                </c:pt>
                <c:pt idx="1">
                  <c:v>55</c:v>
                </c:pt>
                <c:pt idx="2">
                  <c:v>55</c:v>
                </c:pt>
                <c:pt idx="3">
                  <c:v>55</c:v>
                </c:pt>
                <c:pt idx="4">
                  <c:v>55</c:v>
                </c:pt>
                <c:pt idx="5">
                  <c:v>55</c:v>
                </c:pt>
                <c:pt idx="6">
                  <c:v>55</c:v>
                </c:pt>
                <c:pt idx="7">
                  <c:v>55</c:v>
                </c:pt>
                <c:pt idx="8">
                  <c:v>55</c:v>
                </c:pt>
                <c:pt idx="9">
                  <c:v>55</c:v>
                </c:pt>
                <c:pt idx="10">
                  <c:v>55</c:v>
                </c:pt>
                <c:pt idx="11">
                  <c:v>55</c:v>
                </c:pt>
                <c:pt idx="12">
                  <c:v>55</c:v>
                </c:pt>
                <c:pt idx="13">
                  <c:v>55</c:v>
                </c:pt>
                <c:pt idx="14">
                  <c:v>55</c:v>
                </c:pt>
                <c:pt idx="15">
                  <c:v>55</c:v>
                </c:pt>
                <c:pt idx="16">
                  <c:v>55</c:v>
                </c:pt>
                <c:pt idx="17">
                  <c:v>55</c:v>
                </c:pt>
                <c:pt idx="18">
                  <c:v>55</c:v>
                </c:pt>
                <c:pt idx="19">
                  <c:v>55</c:v>
                </c:pt>
                <c:pt idx="20">
                  <c:v>56</c:v>
                </c:pt>
                <c:pt idx="21">
                  <c:v>57</c:v>
                </c:pt>
                <c:pt idx="22">
                  <c:v>57</c:v>
                </c:pt>
                <c:pt idx="23">
                  <c:v>58</c:v>
                </c:pt>
                <c:pt idx="24">
                  <c:v>59</c:v>
                </c:pt>
                <c:pt idx="25">
                  <c:v>60</c:v>
                </c:pt>
                <c:pt idx="26">
                  <c:v>61</c:v>
                </c:pt>
                <c:pt idx="27">
                  <c:v>61</c:v>
                </c:pt>
                <c:pt idx="28">
                  <c:v>63</c:v>
                </c:pt>
                <c:pt idx="29">
                  <c:v>63</c:v>
                </c:pt>
                <c:pt idx="30">
                  <c:v>65</c:v>
                </c:pt>
                <c:pt idx="31">
                  <c:v>65</c:v>
                </c:pt>
                <c:pt idx="32">
                  <c:v>66</c:v>
                </c:pt>
                <c:pt idx="33">
                  <c:v>67</c:v>
                </c:pt>
                <c:pt idx="34">
                  <c:v>68</c:v>
                </c:pt>
                <c:pt idx="35">
                  <c:v>68</c:v>
                </c:pt>
                <c:pt idx="36">
                  <c:v>70</c:v>
                </c:pt>
                <c:pt idx="37">
                  <c:v>70</c:v>
                </c:pt>
              </c:numCache>
            </c:numRef>
          </c:val>
          <c:smooth val="0"/>
        </c:ser>
        <c:ser>
          <c:idx val="2"/>
          <c:order val="2"/>
          <c:tx>
            <c:strRef>
              <c:f>Лист1!$D$1</c:f>
              <c:strCache>
                <c:ptCount val="1"/>
                <c:pt idx="0">
                  <c:v>Доля тепловой нагрузки, %</c:v>
                </c:pt>
              </c:strCache>
            </c:strRef>
          </c:tx>
          <c:marker>
            <c:symbol val="none"/>
          </c:marker>
          <c:cat>
            <c:numRef>
              <c:f>Лист1!$A$2:$A$39</c:f>
              <c:numCache>
                <c:formatCode>General</c:formatCode>
                <c:ptCount val="38"/>
                <c:pt idx="0">
                  <c:v>10</c:v>
                </c:pt>
                <c:pt idx="1">
                  <c:v>9</c:v>
                </c:pt>
                <c:pt idx="2">
                  <c:v>8</c:v>
                </c:pt>
                <c:pt idx="3">
                  <c:v>7</c:v>
                </c:pt>
                <c:pt idx="4">
                  <c:v>6</c:v>
                </c:pt>
                <c:pt idx="5">
                  <c:v>5</c:v>
                </c:pt>
                <c:pt idx="6">
                  <c:v>4</c:v>
                </c:pt>
                <c:pt idx="7">
                  <c:v>3</c:v>
                </c:pt>
                <c:pt idx="8">
                  <c:v>2</c:v>
                </c:pt>
                <c:pt idx="9">
                  <c:v>1</c:v>
                </c:pt>
                <c:pt idx="10">
                  <c:v>0</c:v>
                </c:pt>
                <c:pt idx="11">
                  <c:v>-1</c:v>
                </c:pt>
                <c:pt idx="12">
                  <c:v>-2</c:v>
                </c:pt>
                <c:pt idx="13">
                  <c:v>-3</c:v>
                </c:pt>
                <c:pt idx="14">
                  <c:v>-4</c:v>
                </c:pt>
                <c:pt idx="15">
                  <c:v>-5</c:v>
                </c:pt>
                <c:pt idx="16">
                  <c:v>-6</c:v>
                </c:pt>
                <c:pt idx="17">
                  <c:v>-7</c:v>
                </c:pt>
                <c:pt idx="18">
                  <c:v>-8</c:v>
                </c:pt>
                <c:pt idx="19">
                  <c:v>-9</c:v>
                </c:pt>
                <c:pt idx="20">
                  <c:v>-10</c:v>
                </c:pt>
                <c:pt idx="21">
                  <c:v>-11</c:v>
                </c:pt>
                <c:pt idx="22">
                  <c:v>-12</c:v>
                </c:pt>
                <c:pt idx="23">
                  <c:v>-13</c:v>
                </c:pt>
                <c:pt idx="24">
                  <c:v>-14</c:v>
                </c:pt>
                <c:pt idx="25">
                  <c:v>-15</c:v>
                </c:pt>
                <c:pt idx="26">
                  <c:v>-16</c:v>
                </c:pt>
                <c:pt idx="27">
                  <c:v>-17</c:v>
                </c:pt>
                <c:pt idx="28">
                  <c:v>-18</c:v>
                </c:pt>
                <c:pt idx="29">
                  <c:v>-19</c:v>
                </c:pt>
                <c:pt idx="30">
                  <c:v>-20</c:v>
                </c:pt>
                <c:pt idx="31">
                  <c:v>-21</c:v>
                </c:pt>
                <c:pt idx="32">
                  <c:v>-22</c:v>
                </c:pt>
                <c:pt idx="33">
                  <c:v>-23</c:v>
                </c:pt>
                <c:pt idx="34">
                  <c:v>-24</c:v>
                </c:pt>
                <c:pt idx="35">
                  <c:v>-25</c:v>
                </c:pt>
                <c:pt idx="36">
                  <c:v>-26</c:v>
                </c:pt>
                <c:pt idx="37">
                  <c:v>-27</c:v>
                </c:pt>
              </c:numCache>
            </c:numRef>
          </c:cat>
          <c:val>
            <c:numRef>
              <c:f>Лист1!$D$2:$D$39</c:f>
              <c:numCache>
                <c:formatCode>General</c:formatCode>
                <c:ptCount val="38"/>
                <c:pt idx="0">
                  <c:v>62</c:v>
                </c:pt>
                <c:pt idx="1">
                  <c:v>62</c:v>
                </c:pt>
                <c:pt idx="2">
                  <c:v>62</c:v>
                </c:pt>
                <c:pt idx="3">
                  <c:v>62</c:v>
                </c:pt>
                <c:pt idx="4">
                  <c:v>62</c:v>
                </c:pt>
                <c:pt idx="5">
                  <c:v>62</c:v>
                </c:pt>
                <c:pt idx="6">
                  <c:v>62</c:v>
                </c:pt>
                <c:pt idx="7">
                  <c:v>62</c:v>
                </c:pt>
                <c:pt idx="8">
                  <c:v>62</c:v>
                </c:pt>
                <c:pt idx="9">
                  <c:v>62</c:v>
                </c:pt>
                <c:pt idx="10">
                  <c:v>62</c:v>
                </c:pt>
                <c:pt idx="11">
                  <c:v>62</c:v>
                </c:pt>
                <c:pt idx="12">
                  <c:v>62</c:v>
                </c:pt>
                <c:pt idx="13">
                  <c:v>62</c:v>
                </c:pt>
                <c:pt idx="14">
                  <c:v>62</c:v>
                </c:pt>
                <c:pt idx="15">
                  <c:v>62</c:v>
                </c:pt>
                <c:pt idx="16">
                  <c:v>62</c:v>
                </c:pt>
                <c:pt idx="17">
                  <c:v>62</c:v>
                </c:pt>
                <c:pt idx="18">
                  <c:v>62</c:v>
                </c:pt>
                <c:pt idx="19">
                  <c:v>62</c:v>
                </c:pt>
                <c:pt idx="20">
                  <c:v>64</c:v>
                </c:pt>
                <c:pt idx="21">
                  <c:v>66</c:v>
                </c:pt>
                <c:pt idx="22">
                  <c:v>68</c:v>
                </c:pt>
                <c:pt idx="23">
                  <c:v>70</c:v>
                </c:pt>
                <c:pt idx="24">
                  <c:v>72</c:v>
                </c:pt>
                <c:pt idx="25">
                  <c:v>74</c:v>
                </c:pt>
                <c:pt idx="26">
                  <c:v>77</c:v>
                </c:pt>
                <c:pt idx="27">
                  <c:v>79</c:v>
                </c:pt>
                <c:pt idx="28">
                  <c:v>81</c:v>
                </c:pt>
                <c:pt idx="29">
                  <c:v>83</c:v>
                </c:pt>
                <c:pt idx="30">
                  <c:v>85</c:v>
                </c:pt>
                <c:pt idx="31">
                  <c:v>87</c:v>
                </c:pt>
                <c:pt idx="32">
                  <c:v>89</c:v>
                </c:pt>
                <c:pt idx="33">
                  <c:v>91</c:v>
                </c:pt>
                <c:pt idx="34">
                  <c:v>94</c:v>
                </c:pt>
                <c:pt idx="35">
                  <c:v>96</c:v>
                </c:pt>
                <c:pt idx="36">
                  <c:v>98</c:v>
                </c:pt>
                <c:pt idx="37">
                  <c:v>100</c:v>
                </c:pt>
              </c:numCache>
            </c:numRef>
          </c:val>
          <c:smooth val="0"/>
        </c:ser>
        <c:dLbls>
          <c:showLegendKey val="0"/>
          <c:showVal val="0"/>
          <c:showCatName val="0"/>
          <c:showSerName val="0"/>
          <c:showPercent val="0"/>
          <c:showBubbleSize val="0"/>
        </c:dLbls>
        <c:marker val="1"/>
        <c:smooth val="0"/>
        <c:axId val="128748928"/>
        <c:axId val="128763008"/>
      </c:lineChart>
      <c:catAx>
        <c:axId val="128748928"/>
        <c:scaling>
          <c:orientation val="minMax"/>
        </c:scaling>
        <c:delete val="0"/>
        <c:axPos val="b"/>
        <c:numFmt formatCode="General" sourceLinked="1"/>
        <c:majorTickMark val="out"/>
        <c:minorTickMark val="none"/>
        <c:tickLblPos val="nextTo"/>
        <c:crossAx val="128763008"/>
        <c:crosses val="autoZero"/>
        <c:auto val="1"/>
        <c:lblAlgn val="ctr"/>
        <c:lblOffset val="100"/>
        <c:noMultiLvlLbl val="0"/>
      </c:catAx>
      <c:valAx>
        <c:axId val="128763008"/>
        <c:scaling>
          <c:orientation val="minMax"/>
        </c:scaling>
        <c:delete val="0"/>
        <c:axPos val="l"/>
        <c:majorGridlines/>
        <c:numFmt formatCode="General" sourceLinked="1"/>
        <c:majorTickMark val="out"/>
        <c:minorTickMark val="none"/>
        <c:tickLblPos val="nextTo"/>
        <c:crossAx val="128748928"/>
        <c:crosses val="autoZero"/>
        <c:crossBetween val="between"/>
      </c:valAx>
    </c:plotArea>
    <c:legend>
      <c:legendPos val="r"/>
      <c:layout>
        <c:manualLayout>
          <c:xMode val="edge"/>
          <c:yMode val="edge"/>
          <c:x val="0.52697538886572959"/>
          <c:y val="0.51033096000608758"/>
          <c:w val="0.47302461113427591"/>
          <c:h val="0.35222482274901218"/>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2143117526974285E-2"/>
          <c:y val="4.4057617797775513E-2"/>
          <c:w val="0.79391859925553676"/>
          <c:h val="0.82310179977502818"/>
        </c:manualLayout>
      </c:layout>
      <c:lineChart>
        <c:grouping val="standard"/>
        <c:varyColors val="0"/>
        <c:ser>
          <c:idx val="0"/>
          <c:order val="0"/>
          <c:tx>
            <c:strRef>
              <c:f>Лист1!$B$1</c:f>
              <c:strCache>
                <c:ptCount val="1"/>
                <c:pt idx="0">
                  <c:v>Температура воды в подающем трубопроводе, оС</c:v>
                </c:pt>
              </c:strCache>
            </c:strRef>
          </c:tx>
          <c:marker>
            <c:symbol val="none"/>
          </c:marker>
          <c:cat>
            <c:numRef>
              <c:f>Лист1!$A$2:$A$39</c:f>
              <c:numCache>
                <c:formatCode>General</c:formatCode>
                <c:ptCount val="38"/>
                <c:pt idx="0">
                  <c:v>10</c:v>
                </c:pt>
                <c:pt idx="1">
                  <c:v>9</c:v>
                </c:pt>
                <c:pt idx="2">
                  <c:v>8</c:v>
                </c:pt>
                <c:pt idx="3">
                  <c:v>7</c:v>
                </c:pt>
                <c:pt idx="4">
                  <c:v>6</c:v>
                </c:pt>
                <c:pt idx="5">
                  <c:v>5</c:v>
                </c:pt>
                <c:pt idx="6">
                  <c:v>4</c:v>
                </c:pt>
                <c:pt idx="7">
                  <c:v>3</c:v>
                </c:pt>
                <c:pt idx="8">
                  <c:v>2</c:v>
                </c:pt>
                <c:pt idx="9">
                  <c:v>1</c:v>
                </c:pt>
                <c:pt idx="10">
                  <c:v>0</c:v>
                </c:pt>
                <c:pt idx="11">
                  <c:v>-1</c:v>
                </c:pt>
                <c:pt idx="12">
                  <c:v>-2</c:v>
                </c:pt>
                <c:pt idx="13">
                  <c:v>-3</c:v>
                </c:pt>
                <c:pt idx="14">
                  <c:v>-4</c:v>
                </c:pt>
                <c:pt idx="15">
                  <c:v>-5</c:v>
                </c:pt>
                <c:pt idx="16">
                  <c:v>-6</c:v>
                </c:pt>
                <c:pt idx="17">
                  <c:v>-7</c:v>
                </c:pt>
                <c:pt idx="18">
                  <c:v>-8</c:v>
                </c:pt>
                <c:pt idx="19">
                  <c:v>-9</c:v>
                </c:pt>
                <c:pt idx="20">
                  <c:v>-10</c:v>
                </c:pt>
                <c:pt idx="21">
                  <c:v>-11</c:v>
                </c:pt>
                <c:pt idx="22">
                  <c:v>-12</c:v>
                </c:pt>
                <c:pt idx="23">
                  <c:v>-13</c:v>
                </c:pt>
                <c:pt idx="24">
                  <c:v>-14</c:v>
                </c:pt>
                <c:pt idx="25">
                  <c:v>-15</c:v>
                </c:pt>
                <c:pt idx="26">
                  <c:v>-16</c:v>
                </c:pt>
                <c:pt idx="27">
                  <c:v>-17</c:v>
                </c:pt>
                <c:pt idx="28">
                  <c:v>-18</c:v>
                </c:pt>
                <c:pt idx="29">
                  <c:v>-19</c:v>
                </c:pt>
                <c:pt idx="30">
                  <c:v>-20</c:v>
                </c:pt>
                <c:pt idx="31">
                  <c:v>-21</c:v>
                </c:pt>
                <c:pt idx="32">
                  <c:v>-22</c:v>
                </c:pt>
                <c:pt idx="33">
                  <c:v>-23</c:v>
                </c:pt>
                <c:pt idx="34">
                  <c:v>-24</c:v>
                </c:pt>
                <c:pt idx="35">
                  <c:v>-25</c:v>
                </c:pt>
                <c:pt idx="36">
                  <c:v>-26</c:v>
                </c:pt>
                <c:pt idx="37">
                  <c:v>-27</c:v>
                </c:pt>
              </c:numCache>
            </c:numRef>
          </c:cat>
          <c:val>
            <c:numRef>
              <c:f>Лист1!$B$2:$B$39</c:f>
              <c:numCache>
                <c:formatCode>General</c:formatCode>
                <c:ptCount val="38"/>
                <c:pt idx="0">
                  <c:v>40</c:v>
                </c:pt>
                <c:pt idx="1">
                  <c:v>41</c:v>
                </c:pt>
                <c:pt idx="2">
                  <c:v>43</c:v>
                </c:pt>
                <c:pt idx="3">
                  <c:v>44</c:v>
                </c:pt>
                <c:pt idx="4">
                  <c:v>46</c:v>
                </c:pt>
                <c:pt idx="5">
                  <c:v>47</c:v>
                </c:pt>
                <c:pt idx="6">
                  <c:v>49</c:v>
                </c:pt>
                <c:pt idx="7">
                  <c:v>50</c:v>
                </c:pt>
                <c:pt idx="8">
                  <c:v>52</c:v>
                </c:pt>
                <c:pt idx="9">
                  <c:v>53</c:v>
                </c:pt>
                <c:pt idx="10">
                  <c:v>55</c:v>
                </c:pt>
                <c:pt idx="11">
                  <c:v>56</c:v>
                </c:pt>
                <c:pt idx="12">
                  <c:v>57</c:v>
                </c:pt>
                <c:pt idx="13">
                  <c:v>59</c:v>
                </c:pt>
                <c:pt idx="14">
                  <c:v>60</c:v>
                </c:pt>
                <c:pt idx="15">
                  <c:v>62</c:v>
                </c:pt>
                <c:pt idx="16">
                  <c:v>63</c:v>
                </c:pt>
                <c:pt idx="17">
                  <c:v>64</c:v>
                </c:pt>
                <c:pt idx="18">
                  <c:v>66</c:v>
                </c:pt>
                <c:pt idx="19">
                  <c:v>67</c:v>
                </c:pt>
                <c:pt idx="20">
                  <c:v>68</c:v>
                </c:pt>
                <c:pt idx="21">
                  <c:v>70</c:v>
                </c:pt>
                <c:pt idx="22">
                  <c:v>71</c:v>
                </c:pt>
                <c:pt idx="23">
                  <c:v>72</c:v>
                </c:pt>
                <c:pt idx="24">
                  <c:v>74</c:v>
                </c:pt>
                <c:pt idx="25">
                  <c:v>75</c:v>
                </c:pt>
                <c:pt idx="26">
                  <c:v>76</c:v>
                </c:pt>
                <c:pt idx="27">
                  <c:v>77</c:v>
                </c:pt>
                <c:pt idx="28">
                  <c:v>79</c:v>
                </c:pt>
                <c:pt idx="29">
                  <c:v>80</c:v>
                </c:pt>
                <c:pt idx="30">
                  <c:v>81</c:v>
                </c:pt>
                <c:pt idx="31">
                  <c:v>83</c:v>
                </c:pt>
                <c:pt idx="32">
                  <c:v>84</c:v>
                </c:pt>
                <c:pt idx="33">
                  <c:v>85</c:v>
                </c:pt>
                <c:pt idx="34">
                  <c:v>86</c:v>
                </c:pt>
                <c:pt idx="35">
                  <c:v>88</c:v>
                </c:pt>
                <c:pt idx="36">
                  <c:v>89</c:v>
                </c:pt>
                <c:pt idx="37">
                  <c:v>90</c:v>
                </c:pt>
              </c:numCache>
            </c:numRef>
          </c:val>
          <c:smooth val="0"/>
        </c:ser>
        <c:ser>
          <c:idx val="1"/>
          <c:order val="1"/>
          <c:tx>
            <c:strRef>
              <c:f>Лист1!$C$1</c:f>
              <c:strCache>
                <c:ptCount val="1"/>
                <c:pt idx="0">
                  <c:v>Температура воды в обратном трубопроводе, оС</c:v>
                </c:pt>
              </c:strCache>
            </c:strRef>
          </c:tx>
          <c:marker>
            <c:symbol val="none"/>
          </c:marker>
          <c:cat>
            <c:numRef>
              <c:f>Лист1!$A$2:$A$39</c:f>
              <c:numCache>
                <c:formatCode>General</c:formatCode>
                <c:ptCount val="38"/>
                <c:pt idx="0">
                  <c:v>10</c:v>
                </c:pt>
                <c:pt idx="1">
                  <c:v>9</c:v>
                </c:pt>
                <c:pt idx="2">
                  <c:v>8</c:v>
                </c:pt>
                <c:pt idx="3">
                  <c:v>7</c:v>
                </c:pt>
                <c:pt idx="4">
                  <c:v>6</c:v>
                </c:pt>
                <c:pt idx="5">
                  <c:v>5</c:v>
                </c:pt>
                <c:pt idx="6">
                  <c:v>4</c:v>
                </c:pt>
                <c:pt idx="7">
                  <c:v>3</c:v>
                </c:pt>
                <c:pt idx="8">
                  <c:v>2</c:v>
                </c:pt>
                <c:pt idx="9">
                  <c:v>1</c:v>
                </c:pt>
                <c:pt idx="10">
                  <c:v>0</c:v>
                </c:pt>
                <c:pt idx="11">
                  <c:v>-1</c:v>
                </c:pt>
                <c:pt idx="12">
                  <c:v>-2</c:v>
                </c:pt>
                <c:pt idx="13">
                  <c:v>-3</c:v>
                </c:pt>
                <c:pt idx="14">
                  <c:v>-4</c:v>
                </c:pt>
                <c:pt idx="15">
                  <c:v>-5</c:v>
                </c:pt>
                <c:pt idx="16">
                  <c:v>-6</c:v>
                </c:pt>
                <c:pt idx="17">
                  <c:v>-7</c:v>
                </c:pt>
                <c:pt idx="18">
                  <c:v>-8</c:v>
                </c:pt>
                <c:pt idx="19">
                  <c:v>-9</c:v>
                </c:pt>
                <c:pt idx="20">
                  <c:v>-10</c:v>
                </c:pt>
                <c:pt idx="21">
                  <c:v>-11</c:v>
                </c:pt>
                <c:pt idx="22">
                  <c:v>-12</c:v>
                </c:pt>
                <c:pt idx="23">
                  <c:v>-13</c:v>
                </c:pt>
                <c:pt idx="24">
                  <c:v>-14</c:v>
                </c:pt>
                <c:pt idx="25">
                  <c:v>-15</c:v>
                </c:pt>
                <c:pt idx="26">
                  <c:v>-16</c:v>
                </c:pt>
                <c:pt idx="27">
                  <c:v>-17</c:v>
                </c:pt>
                <c:pt idx="28">
                  <c:v>-18</c:v>
                </c:pt>
                <c:pt idx="29">
                  <c:v>-19</c:v>
                </c:pt>
                <c:pt idx="30">
                  <c:v>-20</c:v>
                </c:pt>
                <c:pt idx="31">
                  <c:v>-21</c:v>
                </c:pt>
                <c:pt idx="32">
                  <c:v>-22</c:v>
                </c:pt>
                <c:pt idx="33">
                  <c:v>-23</c:v>
                </c:pt>
                <c:pt idx="34">
                  <c:v>-24</c:v>
                </c:pt>
                <c:pt idx="35">
                  <c:v>-25</c:v>
                </c:pt>
                <c:pt idx="36">
                  <c:v>-26</c:v>
                </c:pt>
                <c:pt idx="37">
                  <c:v>-27</c:v>
                </c:pt>
              </c:numCache>
            </c:numRef>
          </c:cat>
          <c:val>
            <c:numRef>
              <c:f>Лист1!$C$2:$C$39</c:f>
              <c:numCache>
                <c:formatCode>General</c:formatCode>
                <c:ptCount val="38"/>
                <c:pt idx="0">
                  <c:v>36</c:v>
                </c:pt>
                <c:pt idx="1">
                  <c:v>36</c:v>
                </c:pt>
                <c:pt idx="2">
                  <c:v>38</c:v>
                </c:pt>
                <c:pt idx="3">
                  <c:v>38</c:v>
                </c:pt>
                <c:pt idx="4">
                  <c:v>40</c:v>
                </c:pt>
                <c:pt idx="5">
                  <c:v>41</c:v>
                </c:pt>
                <c:pt idx="6">
                  <c:v>42</c:v>
                </c:pt>
                <c:pt idx="7">
                  <c:v>43</c:v>
                </c:pt>
                <c:pt idx="8">
                  <c:v>44</c:v>
                </c:pt>
                <c:pt idx="9">
                  <c:v>45</c:v>
                </c:pt>
                <c:pt idx="10">
                  <c:v>46</c:v>
                </c:pt>
                <c:pt idx="11">
                  <c:v>47</c:v>
                </c:pt>
                <c:pt idx="12">
                  <c:v>48</c:v>
                </c:pt>
                <c:pt idx="13">
                  <c:v>49</c:v>
                </c:pt>
                <c:pt idx="14">
                  <c:v>50</c:v>
                </c:pt>
                <c:pt idx="15">
                  <c:v>51</c:v>
                </c:pt>
                <c:pt idx="16">
                  <c:v>52</c:v>
                </c:pt>
                <c:pt idx="17">
                  <c:v>53</c:v>
                </c:pt>
                <c:pt idx="18">
                  <c:v>54</c:v>
                </c:pt>
                <c:pt idx="19">
                  <c:v>55</c:v>
                </c:pt>
                <c:pt idx="20">
                  <c:v>55</c:v>
                </c:pt>
                <c:pt idx="21">
                  <c:v>57</c:v>
                </c:pt>
                <c:pt idx="22">
                  <c:v>57</c:v>
                </c:pt>
                <c:pt idx="23">
                  <c:v>58</c:v>
                </c:pt>
                <c:pt idx="24">
                  <c:v>60</c:v>
                </c:pt>
                <c:pt idx="25">
                  <c:v>60</c:v>
                </c:pt>
                <c:pt idx="26">
                  <c:v>61</c:v>
                </c:pt>
                <c:pt idx="27">
                  <c:v>61</c:v>
                </c:pt>
                <c:pt idx="28">
                  <c:v>63</c:v>
                </c:pt>
                <c:pt idx="29">
                  <c:v>63</c:v>
                </c:pt>
                <c:pt idx="30">
                  <c:v>64</c:v>
                </c:pt>
                <c:pt idx="31">
                  <c:v>66</c:v>
                </c:pt>
                <c:pt idx="32">
                  <c:v>66</c:v>
                </c:pt>
                <c:pt idx="33">
                  <c:v>67</c:v>
                </c:pt>
                <c:pt idx="34">
                  <c:v>67</c:v>
                </c:pt>
                <c:pt idx="35">
                  <c:v>69</c:v>
                </c:pt>
                <c:pt idx="36">
                  <c:v>69</c:v>
                </c:pt>
                <c:pt idx="37">
                  <c:v>70</c:v>
                </c:pt>
              </c:numCache>
            </c:numRef>
          </c:val>
          <c:smooth val="0"/>
        </c:ser>
        <c:ser>
          <c:idx val="2"/>
          <c:order val="2"/>
          <c:tx>
            <c:strRef>
              <c:f>Лист1!$D$1</c:f>
              <c:strCache>
                <c:ptCount val="1"/>
                <c:pt idx="0">
                  <c:v>Доля тепловой нагрузки, оС</c:v>
                </c:pt>
              </c:strCache>
            </c:strRef>
          </c:tx>
          <c:marker>
            <c:symbol val="none"/>
          </c:marker>
          <c:cat>
            <c:numRef>
              <c:f>Лист1!$A$2:$A$39</c:f>
              <c:numCache>
                <c:formatCode>General</c:formatCode>
                <c:ptCount val="38"/>
                <c:pt idx="0">
                  <c:v>10</c:v>
                </c:pt>
                <c:pt idx="1">
                  <c:v>9</c:v>
                </c:pt>
                <c:pt idx="2">
                  <c:v>8</c:v>
                </c:pt>
                <c:pt idx="3">
                  <c:v>7</c:v>
                </c:pt>
                <c:pt idx="4">
                  <c:v>6</c:v>
                </c:pt>
                <c:pt idx="5">
                  <c:v>5</c:v>
                </c:pt>
                <c:pt idx="6">
                  <c:v>4</c:v>
                </c:pt>
                <c:pt idx="7">
                  <c:v>3</c:v>
                </c:pt>
                <c:pt idx="8">
                  <c:v>2</c:v>
                </c:pt>
                <c:pt idx="9">
                  <c:v>1</c:v>
                </c:pt>
                <c:pt idx="10">
                  <c:v>0</c:v>
                </c:pt>
                <c:pt idx="11">
                  <c:v>-1</c:v>
                </c:pt>
                <c:pt idx="12">
                  <c:v>-2</c:v>
                </c:pt>
                <c:pt idx="13">
                  <c:v>-3</c:v>
                </c:pt>
                <c:pt idx="14">
                  <c:v>-4</c:v>
                </c:pt>
                <c:pt idx="15">
                  <c:v>-5</c:v>
                </c:pt>
                <c:pt idx="16">
                  <c:v>-6</c:v>
                </c:pt>
                <c:pt idx="17">
                  <c:v>-7</c:v>
                </c:pt>
                <c:pt idx="18">
                  <c:v>-8</c:v>
                </c:pt>
                <c:pt idx="19">
                  <c:v>-9</c:v>
                </c:pt>
                <c:pt idx="20">
                  <c:v>-10</c:v>
                </c:pt>
                <c:pt idx="21">
                  <c:v>-11</c:v>
                </c:pt>
                <c:pt idx="22">
                  <c:v>-12</c:v>
                </c:pt>
                <c:pt idx="23">
                  <c:v>-13</c:v>
                </c:pt>
                <c:pt idx="24">
                  <c:v>-14</c:v>
                </c:pt>
                <c:pt idx="25">
                  <c:v>-15</c:v>
                </c:pt>
                <c:pt idx="26">
                  <c:v>-16</c:v>
                </c:pt>
                <c:pt idx="27">
                  <c:v>-17</c:v>
                </c:pt>
                <c:pt idx="28">
                  <c:v>-18</c:v>
                </c:pt>
                <c:pt idx="29">
                  <c:v>-19</c:v>
                </c:pt>
                <c:pt idx="30">
                  <c:v>-20</c:v>
                </c:pt>
                <c:pt idx="31">
                  <c:v>-21</c:v>
                </c:pt>
                <c:pt idx="32">
                  <c:v>-22</c:v>
                </c:pt>
                <c:pt idx="33">
                  <c:v>-23</c:v>
                </c:pt>
                <c:pt idx="34">
                  <c:v>-24</c:v>
                </c:pt>
                <c:pt idx="35">
                  <c:v>-25</c:v>
                </c:pt>
                <c:pt idx="36">
                  <c:v>-26</c:v>
                </c:pt>
                <c:pt idx="37">
                  <c:v>-27</c:v>
                </c:pt>
              </c:numCache>
            </c:numRef>
          </c:cat>
          <c:val>
            <c:numRef>
              <c:f>Лист1!$D$2:$D$39</c:f>
              <c:numCache>
                <c:formatCode>General</c:formatCode>
                <c:ptCount val="38"/>
                <c:pt idx="0">
                  <c:v>21</c:v>
                </c:pt>
                <c:pt idx="1">
                  <c:v>23</c:v>
                </c:pt>
                <c:pt idx="2">
                  <c:v>26</c:v>
                </c:pt>
                <c:pt idx="3">
                  <c:v>28</c:v>
                </c:pt>
                <c:pt idx="4">
                  <c:v>30</c:v>
                </c:pt>
                <c:pt idx="5">
                  <c:v>32</c:v>
                </c:pt>
                <c:pt idx="6">
                  <c:v>34</c:v>
                </c:pt>
                <c:pt idx="7">
                  <c:v>36</c:v>
                </c:pt>
                <c:pt idx="8">
                  <c:v>38</c:v>
                </c:pt>
                <c:pt idx="9">
                  <c:v>40</c:v>
                </c:pt>
                <c:pt idx="10">
                  <c:v>43</c:v>
                </c:pt>
                <c:pt idx="11">
                  <c:v>45</c:v>
                </c:pt>
                <c:pt idx="12">
                  <c:v>47</c:v>
                </c:pt>
                <c:pt idx="13">
                  <c:v>49</c:v>
                </c:pt>
                <c:pt idx="14">
                  <c:v>51</c:v>
                </c:pt>
                <c:pt idx="15">
                  <c:v>53</c:v>
                </c:pt>
                <c:pt idx="16">
                  <c:v>55</c:v>
                </c:pt>
                <c:pt idx="17">
                  <c:v>57</c:v>
                </c:pt>
                <c:pt idx="18">
                  <c:v>60</c:v>
                </c:pt>
                <c:pt idx="19">
                  <c:v>62</c:v>
                </c:pt>
                <c:pt idx="20">
                  <c:v>64</c:v>
                </c:pt>
                <c:pt idx="21">
                  <c:v>66</c:v>
                </c:pt>
                <c:pt idx="22">
                  <c:v>68</c:v>
                </c:pt>
                <c:pt idx="23">
                  <c:v>70</c:v>
                </c:pt>
                <c:pt idx="24">
                  <c:v>72</c:v>
                </c:pt>
                <c:pt idx="25">
                  <c:v>74</c:v>
                </c:pt>
                <c:pt idx="26">
                  <c:v>77</c:v>
                </c:pt>
                <c:pt idx="27">
                  <c:v>79</c:v>
                </c:pt>
                <c:pt idx="28">
                  <c:v>81</c:v>
                </c:pt>
                <c:pt idx="29">
                  <c:v>83</c:v>
                </c:pt>
                <c:pt idx="30">
                  <c:v>85</c:v>
                </c:pt>
                <c:pt idx="31">
                  <c:v>87</c:v>
                </c:pt>
                <c:pt idx="32">
                  <c:v>89</c:v>
                </c:pt>
                <c:pt idx="33">
                  <c:v>91</c:v>
                </c:pt>
                <c:pt idx="34">
                  <c:v>94</c:v>
                </c:pt>
                <c:pt idx="35">
                  <c:v>96</c:v>
                </c:pt>
                <c:pt idx="36">
                  <c:v>98</c:v>
                </c:pt>
                <c:pt idx="37">
                  <c:v>100</c:v>
                </c:pt>
              </c:numCache>
            </c:numRef>
          </c:val>
          <c:smooth val="0"/>
        </c:ser>
        <c:dLbls>
          <c:showLegendKey val="0"/>
          <c:showVal val="0"/>
          <c:showCatName val="0"/>
          <c:showSerName val="0"/>
          <c:showPercent val="0"/>
          <c:showBubbleSize val="0"/>
        </c:dLbls>
        <c:marker val="1"/>
        <c:smooth val="0"/>
        <c:axId val="128915712"/>
        <c:axId val="128917504"/>
      </c:lineChart>
      <c:catAx>
        <c:axId val="128915712"/>
        <c:scaling>
          <c:orientation val="minMax"/>
        </c:scaling>
        <c:delete val="0"/>
        <c:axPos val="b"/>
        <c:numFmt formatCode="General" sourceLinked="1"/>
        <c:majorTickMark val="out"/>
        <c:minorTickMark val="none"/>
        <c:tickLblPos val="nextTo"/>
        <c:crossAx val="128917504"/>
        <c:crosses val="autoZero"/>
        <c:auto val="1"/>
        <c:lblAlgn val="ctr"/>
        <c:lblOffset val="100"/>
        <c:noMultiLvlLbl val="0"/>
      </c:catAx>
      <c:valAx>
        <c:axId val="128917504"/>
        <c:scaling>
          <c:orientation val="minMax"/>
        </c:scaling>
        <c:delete val="0"/>
        <c:axPos val="l"/>
        <c:majorGridlines/>
        <c:numFmt formatCode="General" sourceLinked="1"/>
        <c:majorTickMark val="out"/>
        <c:minorTickMark val="none"/>
        <c:tickLblPos val="nextTo"/>
        <c:crossAx val="128915712"/>
        <c:crosses val="autoZero"/>
        <c:crossBetween val="between"/>
      </c:valAx>
    </c:plotArea>
    <c:legend>
      <c:legendPos val="r"/>
      <c:layout>
        <c:manualLayout>
          <c:xMode val="edge"/>
          <c:yMode val="edge"/>
          <c:x val="0.51941480623600567"/>
          <c:y val="0.52769135277009593"/>
          <c:w val="0.47373851706036746"/>
          <c:h val="0.34498191104490544"/>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2143117526974341E-2"/>
          <c:y val="4.4057617797775513E-2"/>
          <c:w val="0.75350503062118357"/>
          <c:h val="0.82310179977502818"/>
        </c:manualLayout>
      </c:layout>
      <c:lineChart>
        <c:grouping val="standard"/>
        <c:varyColors val="0"/>
        <c:ser>
          <c:idx val="0"/>
          <c:order val="0"/>
          <c:tx>
            <c:strRef>
              <c:f>Лист1!$B$1</c:f>
              <c:strCache>
                <c:ptCount val="1"/>
                <c:pt idx="0">
                  <c:v>Температура воды в подающем трубопроводе, оС</c:v>
                </c:pt>
              </c:strCache>
            </c:strRef>
          </c:tx>
          <c:marker>
            <c:symbol val="none"/>
          </c:marker>
          <c:cat>
            <c:numRef>
              <c:f>Лист1!$A$2:$A$39</c:f>
              <c:numCache>
                <c:formatCode>General</c:formatCode>
                <c:ptCount val="38"/>
                <c:pt idx="0">
                  <c:v>10</c:v>
                </c:pt>
                <c:pt idx="1">
                  <c:v>9</c:v>
                </c:pt>
                <c:pt idx="2">
                  <c:v>8</c:v>
                </c:pt>
                <c:pt idx="3">
                  <c:v>7</c:v>
                </c:pt>
                <c:pt idx="4">
                  <c:v>6</c:v>
                </c:pt>
                <c:pt idx="5">
                  <c:v>5</c:v>
                </c:pt>
                <c:pt idx="6">
                  <c:v>4</c:v>
                </c:pt>
                <c:pt idx="7">
                  <c:v>3</c:v>
                </c:pt>
                <c:pt idx="8">
                  <c:v>2</c:v>
                </c:pt>
                <c:pt idx="9">
                  <c:v>1</c:v>
                </c:pt>
                <c:pt idx="10">
                  <c:v>0</c:v>
                </c:pt>
                <c:pt idx="11">
                  <c:v>-1</c:v>
                </c:pt>
                <c:pt idx="12">
                  <c:v>-2</c:v>
                </c:pt>
                <c:pt idx="13">
                  <c:v>-3</c:v>
                </c:pt>
                <c:pt idx="14">
                  <c:v>-4</c:v>
                </c:pt>
                <c:pt idx="15">
                  <c:v>-5</c:v>
                </c:pt>
                <c:pt idx="16">
                  <c:v>-6</c:v>
                </c:pt>
                <c:pt idx="17">
                  <c:v>-7</c:v>
                </c:pt>
                <c:pt idx="18">
                  <c:v>-8</c:v>
                </c:pt>
                <c:pt idx="19">
                  <c:v>-9</c:v>
                </c:pt>
                <c:pt idx="20">
                  <c:v>-10</c:v>
                </c:pt>
                <c:pt idx="21">
                  <c:v>-11</c:v>
                </c:pt>
                <c:pt idx="22">
                  <c:v>-12</c:v>
                </c:pt>
                <c:pt idx="23">
                  <c:v>-13</c:v>
                </c:pt>
                <c:pt idx="24">
                  <c:v>-14</c:v>
                </c:pt>
                <c:pt idx="25">
                  <c:v>-15</c:v>
                </c:pt>
                <c:pt idx="26">
                  <c:v>-16</c:v>
                </c:pt>
                <c:pt idx="27">
                  <c:v>-17</c:v>
                </c:pt>
                <c:pt idx="28">
                  <c:v>-18</c:v>
                </c:pt>
                <c:pt idx="29">
                  <c:v>-19</c:v>
                </c:pt>
                <c:pt idx="30">
                  <c:v>-20</c:v>
                </c:pt>
                <c:pt idx="31">
                  <c:v>-21</c:v>
                </c:pt>
                <c:pt idx="32">
                  <c:v>-22</c:v>
                </c:pt>
                <c:pt idx="33">
                  <c:v>-23</c:v>
                </c:pt>
                <c:pt idx="34">
                  <c:v>-24</c:v>
                </c:pt>
                <c:pt idx="35">
                  <c:v>-25</c:v>
                </c:pt>
                <c:pt idx="36">
                  <c:v>-26</c:v>
                </c:pt>
                <c:pt idx="37">
                  <c:v>-27</c:v>
                </c:pt>
              </c:numCache>
            </c:numRef>
          </c:cat>
          <c:val>
            <c:numRef>
              <c:f>Лист1!$B$2:$B$39</c:f>
              <c:numCache>
                <c:formatCode>General</c:formatCode>
                <c:ptCount val="38"/>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pt idx="21">
                  <c:v>70</c:v>
                </c:pt>
                <c:pt idx="22">
                  <c:v>71</c:v>
                </c:pt>
                <c:pt idx="23">
                  <c:v>72</c:v>
                </c:pt>
                <c:pt idx="24">
                  <c:v>74</c:v>
                </c:pt>
                <c:pt idx="25">
                  <c:v>75</c:v>
                </c:pt>
                <c:pt idx="26">
                  <c:v>76</c:v>
                </c:pt>
                <c:pt idx="27">
                  <c:v>77</c:v>
                </c:pt>
                <c:pt idx="28">
                  <c:v>79</c:v>
                </c:pt>
                <c:pt idx="29">
                  <c:v>80</c:v>
                </c:pt>
                <c:pt idx="30">
                  <c:v>81</c:v>
                </c:pt>
                <c:pt idx="31">
                  <c:v>83</c:v>
                </c:pt>
                <c:pt idx="32">
                  <c:v>84</c:v>
                </c:pt>
                <c:pt idx="33">
                  <c:v>85</c:v>
                </c:pt>
                <c:pt idx="34">
                  <c:v>86</c:v>
                </c:pt>
                <c:pt idx="35">
                  <c:v>88</c:v>
                </c:pt>
                <c:pt idx="36">
                  <c:v>89</c:v>
                </c:pt>
                <c:pt idx="37">
                  <c:v>90</c:v>
                </c:pt>
              </c:numCache>
            </c:numRef>
          </c:val>
          <c:smooth val="0"/>
        </c:ser>
        <c:ser>
          <c:idx val="1"/>
          <c:order val="1"/>
          <c:tx>
            <c:strRef>
              <c:f>Лист1!$C$1</c:f>
              <c:strCache>
                <c:ptCount val="1"/>
                <c:pt idx="0">
                  <c:v>Температура воды в обратном трубопроводе, оС</c:v>
                </c:pt>
              </c:strCache>
            </c:strRef>
          </c:tx>
          <c:marker>
            <c:symbol val="none"/>
          </c:marker>
          <c:cat>
            <c:numRef>
              <c:f>Лист1!$A$2:$A$39</c:f>
              <c:numCache>
                <c:formatCode>General</c:formatCode>
                <c:ptCount val="38"/>
                <c:pt idx="0">
                  <c:v>10</c:v>
                </c:pt>
                <c:pt idx="1">
                  <c:v>9</c:v>
                </c:pt>
                <c:pt idx="2">
                  <c:v>8</c:v>
                </c:pt>
                <c:pt idx="3">
                  <c:v>7</c:v>
                </c:pt>
                <c:pt idx="4">
                  <c:v>6</c:v>
                </c:pt>
                <c:pt idx="5">
                  <c:v>5</c:v>
                </c:pt>
                <c:pt idx="6">
                  <c:v>4</c:v>
                </c:pt>
                <c:pt idx="7">
                  <c:v>3</c:v>
                </c:pt>
                <c:pt idx="8">
                  <c:v>2</c:v>
                </c:pt>
                <c:pt idx="9">
                  <c:v>1</c:v>
                </c:pt>
                <c:pt idx="10">
                  <c:v>0</c:v>
                </c:pt>
                <c:pt idx="11">
                  <c:v>-1</c:v>
                </c:pt>
                <c:pt idx="12">
                  <c:v>-2</c:v>
                </c:pt>
                <c:pt idx="13">
                  <c:v>-3</c:v>
                </c:pt>
                <c:pt idx="14">
                  <c:v>-4</c:v>
                </c:pt>
                <c:pt idx="15">
                  <c:v>-5</c:v>
                </c:pt>
                <c:pt idx="16">
                  <c:v>-6</c:v>
                </c:pt>
                <c:pt idx="17">
                  <c:v>-7</c:v>
                </c:pt>
                <c:pt idx="18">
                  <c:v>-8</c:v>
                </c:pt>
                <c:pt idx="19">
                  <c:v>-9</c:v>
                </c:pt>
                <c:pt idx="20">
                  <c:v>-10</c:v>
                </c:pt>
                <c:pt idx="21">
                  <c:v>-11</c:v>
                </c:pt>
                <c:pt idx="22">
                  <c:v>-12</c:v>
                </c:pt>
                <c:pt idx="23">
                  <c:v>-13</c:v>
                </c:pt>
                <c:pt idx="24">
                  <c:v>-14</c:v>
                </c:pt>
                <c:pt idx="25">
                  <c:v>-15</c:v>
                </c:pt>
                <c:pt idx="26">
                  <c:v>-16</c:v>
                </c:pt>
                <c:pt idx="27">
                  <c:v>-17</c:v>
                </c:pt>
                <c:pt idx="28">
                  <c:v>-18</c:v>
                </c:pt>
                <c:pt idx="29">
                  <c:v>-19</c:v>
                </c:pt>
                <c:pt idx="30">
                  <c:v>-20</c:v>
                </c:pt>
                <c:pt idx="31">
                  <c:v>-21</c:v>
                </c:pt>
                <c:pt idx="32">
                  <c:v>-22</c:v>
                </c:pt>
                <c:pt idx="33">
                  <c:v>-23</c:v>
                </c:pt>
                <c:pt idx="34">
                  <c:v>-24</c:v>
                </c:pt>
                <c:pt idx="35">
                  <c:v>-25</c:v>
                </c:pt>
                <c:pt idx="36">
                  <c:v>-26</c:v>
                </c:pt>
                <c:pt idx="37">
                  <c:v>-27</c:v>
                </c:pt>
              </c:numCache>
            </c:numRef>
          </c:cat>
          <c:val>
            <c:numRef>
              <c:f>Лист1!$C$2:$C$39</c:f>
              <c:numCache>
                <c:formatCode>General</c:formatCode>
                <c:ptCount val="38"/>
                <c:pt idx="0">
                  <c:v>57</c:v>
                </c:pt>
                <c:pt idx="1">
                  <c:v>57</c:v>
                </c:pt>
                <c:pt idx="2">
                  <c:v>57</c:v>
                </c:pt>
                <c:pt idx="3">
                  <c:v>57</c:v>
                </c:pt>
                <c:pt idx="4">
                  <c:v>57</c:v>
                </c:pt>
                <c:pt idx="5">
                  <c:v>57</c:v>
                </c:pt>
                <c:pt idx="6">
                  <c:v>57</c:v>
                </c:pt>
                <c:pt idx="7">
                  <c:v>57</c:v>
                </c:pt>
                <c:pt idx="8">
                  <c:v>57</c:v>
                </c:pt>
                <c:pt idx="9">
                  <c:v>57</c:v>
                </c:pt>
                <c:pt idx="10">
                  <c:v>57</c:v>
                </c:pt>
                <c:pt idx="11">
                  <c:v>57</c:v>
                </c:pt>
                <c:pt idx="12">
                  <c:v>57</c:v>
                </c:pt>
                <c:pt idx="13">
                  <c:v>57</c:v>
                </c:pt>
                <c:pt idx="14">
                  <c:v>57</c:v>
                </c:pt>
                <c:pt idx="15">
                  <c:v>57</c:v>
                </c:pt>
                <c:pt idx="16">
                  <c:v>57</c:v>
                </c:pt>
                <c:pt idx="17">
                  <c:v>57</c:v>
                </c:pt>
                <c:pt idx="18">
                  <c:v>57</c:v>
                </c:pt>
                <c:pt idx="19">
                  <c:v>57</c:v>
                </c:pt>
                <c:pt idx="20">
                  <c:v>57</c:v>
                </c:pt>
                <c:pt idx="21">
                  <c:v>57</c:v>
                </c:pt>
                <c:pt idx="22">
                  <c:v>57</c:v>
                </c:pt>
                <c:pt idx="23">
                  <c:v>58</c:v>
                </c:pt>
                <c:pt idx="24">
                  <c:v>60</c:v>
                </c:pt>
                <c:pt idx="25">
                  <c:v>60</c:v>
                </c:pt>
                <c:pt idx="26">
                  <c:v>61</c:v>
                </c:pt>
                <c:pt idx="27">
                  <c:v>61</c:v>
                </c:pt>
                <c:pt idx="28">
                  <c:v>63</c:v>
                </c:pt>
                <c:pt idx="29">
                  <c:v>63</c:v>
                </c:pt>
                <c:pt idx="30">
                  <c:v>64</c:v>
                </c:pt>
                <c:pt idx="31">
                  <c:v>66</c:v>
                </c:pt>
                <c:pt idx="32">
                  <c:v>66</c:v>
                </c:pt>
                <c:pt idx="33">
                  <c:v>67</c:v>
                </c:pt>
                <c:pt idx="34">
                  <c:v>67</c:v>
                </c:pt>
                <c:pt idx="35">
                  <c:v>69</c:v>
                </c:pt>
                <c:pt idx="36">
                  <c:v>69</c:v>
                </c:pt>
                <c:pt idx="37">
                  <c:v>70</c:v>
                </c:pt>
              </c:numCache>
            </c:numRef>
          </c:val>
          <c:smooth val="0"/>
        </c:ser>
        <c:ser>
          <c:idx val="2"/>
          <c:order val="2"/>
          <c:tx>
            <c:strRef>
              <c:f>Лист1!$D$1</c:f>
              <c:strCache>
                <c:ptCount val="1"/>
                <c:pt idx="0">
                  <c:v>Доля тепловой нагрузки , %</c:v>
                </c:pt>
              </c:strCache>
            </c:strRef>
          </c:tx>
          <c:marker>
            <c:symbol val="none"/>
          </c:marker>
          <c:cat>
            <c:numRef>
              <c:f>Лист1!$A$2:$A$39</c:f>
              <c:numCache>
                <c:formatCode>General</c:formatCode>
                <c:ptCount val="38"/>
                <c:pt idx="0">
                  <c:v>10</c:v>
                </c:pt>
                <c:pt idx="1">
                  <c:v>9</c:v>
                </c:pt>
                <c:pt idx="2">
                  <c:v>8</c:v>
                </c:pt>
                <c:pt idx="3">
                  <c:v>7</c:v>
                </c:pt>
                <c:pt idx="4">
                  <c:v>6</c:v>
                </c:pt>
                <c:pt idx="5">
                  <c:v>5</c:v>
                </c:pt>
                <c:pt idx="6">
                  <c:v>4</c:v>
                </c:pt>
                <c:pt idx="7">
                  <c:v>3</c:v>
                </c:pt>
                <c:pt idx="8">
                  <c:v>2</c:v>
                </c:pt>
                <c:pt idx="9">
                  <c:v>1</c:v>
                </c:pt>
                <c:pt idx="10">
                  <c:v>0</c:v>
                </c:pt>
                <c:pt idx="11">
                  <c:v>-1</c:v>
                </c:pt>
                <c:pt idx="12">
                  <c:v>-2</c:v>
                </c:pt>
                <c:pt idx="13">
                  <c:v>-3</c:v>
                </c:pt>
                <c:pt idx="14">
                  <c:v>-4</c:v>
                </c:pt>
                <c:pt idx="15">
                  <c:v>-5</c:v>
                </c:pt>
                <c:pt idx="16">
                  <c:v>-6</c:v>
                </c:pt>
                <c:pt idx="17">
                  <c:v>-7</c:v>
                </c:pt>
                <c:pt idx="18">
                  <c:v>-8</c:v>
                </c:pt>
                <c:pt idx="19">
                  <c:v>-9</c:v>
                </c:pt>
                <c:pt idx="20">
                  <c:v>-10</c:v>
                </c:pt>
                <c:pt idx="21">
                  <c:v>-11</c:v>
                </c:pt>
                <c:pt idx="22">
                  <c:v>-12</c:v>
                </c:pt>
                <c:pt idx="23">
                  <c:v>-13</c:v>
                </c:pt>
                <c:pt idx="24">
                  <c:v>-14</c:v>
                </c:pt>
                <c:pt idx="25">
                  <c:v>-15</c:v>
                </c:pt>
                <c:pt idx="26">
                  <c:v>-16</c:v>
                </c:pt>
                <c:pt idx="27">
                  <c:v>-17</c:v>
                </c:pt>
                <c:pt idx="28">
                  <c:v>-18</c:v>
                </c:pt>
                <c:pt idx="29">
                  <c:v>-19</c:v>
                </c:pt>
                <c:pt idx="30">
                  <c:v>-20</c:v>
                </c:pt>
                <c:pt idx="31">
                  <c:v>-21</c:v>
                </c:pt>
                <c:pt idx="32">
                  <c:v>-22</c:v>
                </c:pt>
                <c:pt idx="33">
                  <c:v>-23</c:v>
                </c:pt>
                <c:pt idx="34">
                  <c:v>-24</c:v>
                </c:pt>
                <c:pt idx="35">
                  <c:v>-25</c:v>
                </c:pt>
                <c:pt idx="36">
                  <c:v>-26</c:v>
                </c:pt>
                <c:pt idx="37">
                  <c:v>-27</c:v>
                </c:pt>
              </c:numCache>
            </c:numRef>
          </c:cat>
          <c:val>
            <c:numRef>
              <c:f>Лист1!$D$2:$D$39</c:f>
              <c:numCache>
                <c:formatCode>General</c:formatCode>
                <c:ptCount val="38"/>
                <c:pt idx="0">
                  <c:v>68</c:v>
                </c:pt>
                <c:pt idx="1">
                  <c:v>68</c:v>
                </c:pt>
                <c:pt idx="2">
                  <c:v>68</c:v>
                </c:pt>
                <c:pt idx="3">
                  <c:v>68</c:v>
                </c:pt>
                <c:pt idx="4">
                  <c:v>68</c:v>
                </c:pt>
                <c:pt idx="5">
                  <c:v>68</c:v>
                </c:pt>
                <c:pt idx="6">
                  <c:v>68</c:v>
                </c:pt>
                <c:pt idx="7">
                  <c:v>68</c:v>
                </c:pt>
                <c:pt idx="8">
                  <c:v>68</c:v>
                </c:pt>
                <c:pt idx="9">
                  <c:v>68</c:v>
                </c:pt>
                <c:pt idx="10">
                  <c:v>68</c:v>
                </c:pt>
                <c:pt idx="11">
                  <c:v>68</c:v>
                </c:pt>
                <c:pt idx="12">
                  <c:v>68</c:v>
                </c:pt>
                <c:pt idx="13">
                  <c:v>68</c:v>
                </c:pt>
                <c:pt idx="14">
                  <c:v>68</c:v>
                </c:pt>
                <c:pt idx="15">
                  <c:v>68</c:v>
                </c:pt>
                <c:pt idx="16">
                  <c:v>68</c:v>
                </c:pt>
                <c:pt idx="17">
                  <c:v>68</c:v>
                </c:pt>
                <c:pt idx="18">
                  <c:v>68</c:v>
                </c:pt>
                <c:pt idx="19">
                  <c:v>68</c:v>
                </c:pt>
                <c:pt idx="20">
                  <c:v>68</c:v>
                </c:pt>
                <c:pt idx="21">
                  <c:v>68</c:v>
                </c:pt>
                <c:pt idx="22">
                  <c:v>68</c:v>
                </c:pt>
                <c:pt idx="23">
                  <c:v>70</c:v>
                </c:pt>
                <c:pt idx="24">
                  <c:v>72</c:v>
                </c:pt>
                <c:pt idx="25">
                  <c:v>74</c:v>
                </c:pt>
                <c:pt idx="26">
                  <c:v>77</c:v>
                </c:pt>
                <c:pt idx="27">
                  <c:v>79</c:v>
                </c:pt>
                <c:pt idx="28">
                  <c:v>81</c:v>
                </c:pt>
                <c:pt idx="29">
                  <c:v>83</c:v>
                </c:pt>
                <c:pt idx="30">
                  <c:v>85</c:v>
                </c:pt>
                <c:pt idx="31">
                  <c:v>87</c:v>
                </c:pt>
                <c:pt idx="32">
                  <c:v>89</c:v>
                </c:pt>
                <c:pt idx="33">
                  <c:v>91</c:v>
                </c:pt>
                <c:pt idx="34">
                  <c:v>94</c:v>
                </c:pt>
                <c:pt idx="35">
                  <c:v>96</c:v>
                </c:pt>
                <c:pt idx="36">
                  <c:v>98</c:v>
                </c:pt>
                <c:pt idx="37">
                  <c:v>100</c:v>
                </c:pt>
              </c:numCache>
            </c:numRef>
          </c:val>
          <c:smooth val="0"/>
        </c:ser>
        <c:dLbls>
          <c:showLegendKey val="0"/>
          <c:showVal val="0"/>
          <c:showCatName val="0"/>
          <c:showSerName val="0"/>
          <c:showPercent val="0"/>
          <c:showBubbleSize val="0"/>
        </c:dLbls>
        <c:marker val="1"/>
        <c:smooth val="0"/>
        <c:axId val="129172608"/>
        <c:axId val="129174144"/>
      </c:lineChart>
      <c:catAx>
        <c:axId val="129172608"/>
        <c:scaling>
          <c:orientation val="minMax"/>
        </c:scaling>
        <c:delete val="0"/>
        <c:axPos val="b"/>
        <c:numFmt formatCode="General" sourceLinked="1"/>
        <c:majorTickMark val="out"/>
        <c:minorTickMark val="none"/>
        <c:tickLblPos val="nextTo"/>
        <c:crossAx val="129174144"/>
        <c:crosses val="autoZero"/>
        <c:auto val="1"/>
        <c:lblAlgn val="ctr"/>
        <c:lblOffset val="100"/>
        <c:noMultiLvlLbl val="0"/>
      </c:catAx>
      <c:valAx>
        <c:axId val="129174144"/>
        <c:scaling>
          <c:orientation val="minMax"/>
        </c:scaling>
        <c:delete val="0"/>
        <c:axPos val="l"/>
        <c:majorGridlines/>
        <c:numFmt formatCode="General" sourceLinked="1"/>
        <c:majorTickMark val="out"/>
        <c:minorTickMark val="none"/>
        <c:tickLblPos val="nextTo"/>
        <c:crossAx val="129172608"/>
        <c:crosses val="autoZero"/>
        <c:crossBetween val="between"/>
      </c:valAx>
    </c:plotArea>
    <c:legend>
      <c:legendPos val="r"/>
      <c:layout>
        <c:manualLayout>
          <c:xMode val="edge"/>
          <c:yMode val="edge"/>
          <c:x val="0.50462962962962965"/>
          <c:y val="0.47867797775278487"/>
          <c:w val="0.49537037037037596"/>
          <c:h val="0.38391357330334119"/>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Распределение тепловой мощности ООО "Энергосбыт-Комфорт"</c:v>
                </c:pt>
              </c:strCache>
            </c:strRef>
          </c:tx>
          <c:dLbls>
            <c:dLbl>
              <c:idx val="1"/>
              <c:layout>
                <c:manualLayout>
                  <c:x val="7.1828569932084432E-2"/>
                  <c:y val="7.4343832020997411E-2"/>
                </c:manualLayout>
              </c:layout>
              <c:showLegendKey val="0"/>
              <c:showVal val="0"/>
              <c:showCatName val="1"/>
              <c:showSerName val="0"/>
              <c:showPercent val="1"/>
              <c:showBubbleSize val="0"/>
            </c:dLbl>
            <c:dLbl>
              <c:idx val="16"/>
              <c:layout>
                <c:manualLayout>
                  <c:x val="-0.30773825070869376"/>
                  <c:y val="9.1502323381375567E-2"/>
                </c:manualLayout>
              </c:layout>
              <c:showLegendKey val="0"/>
              <c:showVal val="0"/>
              <c:showCatName val="1"/>
              <c:showSerName val="0"/>
              <c:showPercent val="1"/>
              <c:showBubbleSize val="0"/>
            </c:dLbl>
            <c:dLbl>
              <c:idx val="17"/>
              <c:layout>
                <c:manualLayout>
                  <c:x val="-0.25015626604607683"/>
                  <c:y val="-3.3270179219064291E-2"/>
                </c:manualLayout>
              </c:layout>
              <c:showLegendKey val="0"/>
              <c:showVal val="0"/>
              <c:showCatName val="1"/>
              <c:showSerName val="0"/>
              <c:showPercent val="1"/>
              <c:showBubbleSize val="0"/>
            </c:dLbl>
            <c:dLbl>
              <c:idx val="21"/>
              <c:layout>
                <c:manualLayout>
                  <c:x val="-8.8938720540898825E-3"/>
                  <c:y val="-0.13001608560966371"/>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Лист1!$A$2:$A$10</c:f>
              <c:strCache>
                <c:ptCount val="9"/>
                <c:pt idx="0">
                  <c:v>Котельная №1</c:v>
                </c:pt>
                <c:pt idx="1">
                  <c:v>Котельная №2</c:v>
                </c:pt>
                <c:pt idx="2">
                  <c:v>Котельная №3</c:v>
                </c:pt>
                <c:pt idx="3">
                  <c:v>Котельная №4</c:v>
                </c:pt>
                <c:pt idx="4">
                  <c:v>Котельная №5</c:v>
                </c:pt>
                <c:pt idx="5">
                  <c:v>Котельная №6</c:v>
                </c:pt>
                <c:pt idx="6">
                  <c:v>Котельная №7</c:v>
                </c:pt>
                <c:pt idx="7">
                  <c:v>Котельная №8</c:v>
                </c:pt>
                <c:pt idx="8">
                  <c:v>Котельная № 10</c:v>
                </c:pt>
              </c:strCache>
            </c:strRef>
          </c:cat>
          <c:val>
            <c:numRef>
              <c:f>Лист1!$B$2:$B$10</c:f>
              <c:numCache>
                <c:formatCode>General</c:formatCode>
                <c:ptCount val="9"/>
                <c:pt idx="0">
                  <c:v>0.35690000000000011</c:v>
                </c:pt>
                <c:pt idx="1">
                  <c:v>0.59279999999999999</c:v>
                </c:pt>
                <c:pt idx="2">
                  <c:v>0.4951000000000001</c:v>
                </c:pt>
                <c:pt idx="3">
                  <c:v>0.27140000000000009</c:v>
                </c:pt>
                <c:pt idx="4">
                  <c:v>0.15480000000000005</c:v>
                </c:pt>
                <c:pt idx="5">
                  <c:v>0.76870000000000038</c:v>
                </c:pt>
                <c:pt idx="6">
                  <c:v>0.69910000000000005</c:v>
                </c:pt>
                <c:pt idx="7">
                  <c:v>2.0651999999999999</c:v>
                </c:pt>
                <c:pt idx="8">
                  <c:v>0.18700000000000006</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Lbls>
            <c:showLegendKey val="0"/>
            <c:showVal val="0"/>
            <c:showCatName val="1"/>
            <c:showSerName val="0"/>
            <c:showPercent val="1"/>
            <c:showBubbleSize val="0"/>
            <c:showLeaderLines val="1"/>
          </c:dLbls>
          <c:cat>
            <c:strRef>
              <c:f>Лист1!$A$2:$A$12</c:f>
              <c:strCache>
                <c:ptCount val="11"/>
                <c:pt idx="0">
                  <c:v>Котельная № 1</c:v>
                </c:pt>
                <c:pt idx="1">
                  <c:v>Котельная № 2</c:v>
                </c:pt>
                <c:pt idx="2">
                  <c:v>Котельная № 3</c:v>
                </c:pt>
                <c:pt idx="3">
                  <c:v>Котельная № 9</c:v>
                </c:pt>
                <c:pt idx="4">
                  <c:v>Котельная № 11</c:v>
                </c:pt>
                <c:pt idx="5">
                  <c:v>Котельная № 14</c:v>
                </c:pt>
                <c:pt idx="6">
                  <c:v>Котельная № 4</c:v>
                </c:pt>
                <c:pt idx="7">
                  <c:v>Котельная № 5</c:v>
                </c:pt>
                <c:pt idx="8">
                  <c:v>Котельная  № 6</c:v>
                </c:pt>
                <c:pt idx="9">
                  <c:v>Котельная №7</c:v>
                </c:pt>
                <c:pt idx="10">
                  <c:v>Котельная №12</c:v>
                </c:pt>
              </c:strCache>
            </c:strRef>
          </c:cat>
          <c:val>
            <c:numRef>
              <c:f>Лист1!$B$2:$B$12</c:f>
              <c:numCache>
                <c:formatCode>General</c:formatCode>
                <c:ptCount val="11"/>
                <c:pt idx="0">
                  <c:v>8.9492700000000003</c:v>
                </c:pt>
                <c:pt idx="1">
                  <c:v>2.1222799999999991</c:v>
                </c:pt>
                <c:pt idx="2">
                  <c:v>4.9912300000000016</c:v>
                </c:pt>
                <c:pt idx="3">
                  <c:v>2.4691000000000001</c:v>
                </c:pt>
                <c:pt idx="4">
                  <c:v>0.9395</c:v>
                </c:pt>
                <c:pt idx="5">
                  <c:v>1.78335</c:v>
                </c:pt>
                <c:pt idx="6">
                  <c:v>7.7826000000000004</c:v>
                </c:pt>
                <c:pt idx="7">
                  <c:v>3.2734100000000002</c:v>
                </c:pt>
                <c:pt idx="8">
                  <c:v>4.2707600000000019</c:v>
                </c:pt>
                <c:pt idx="9">
                  <c:v>0.74306000000000005</c:v>
                </c:pt>
                <c:pt idx="10">
                  <c:v>4.6701899999999981</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Lbls>
            <c:dLbl>
              <c:idx val="3"/>
              <c:numFmt formatCode="#,##0.00" sourceLinked="0"/>
              <c:spPr/>
              <c:txPr>
                <a:bodyPr/>
                <a:lstStyle/>
                <a:p>
                  <a:pPr>
                    <a:defRPr/>
                  </a:pPr>
                  <a:endParaRPr lang="ru-RU"/>
                </a:p>
              </c:txPr>
              <c:showLegendKey val="0"/>
              <c:showVal val="0"/>
              <c:showCatName val="1"/>
              <c:showSerName val="0"/>
              <c:showPercent val="1"/>
              <c:showBubbleSize val="0"/>
            </c:dLbl>
            <c:numFmt formatCode="0.00%" sourceLinked="0"/>
            <c:showLegendKey val="0"/>
            <c:showVal val="0"/>
            <c:showCatName val="1"/>
            <c:showSerName val="0"/>
            <c:showPercent val="1"/>
            <c:showBubbleSize val="0"/>
            <c:showLeaderLines val="1"/>
          </c:dLbls>
          <c:cat>
            <c:strRef>
              <c:f>Лист1!$A$2:$A$4</c:f>
              <c:strCache>
                <c:ptCount val="3"/>
                <c:pt idx="0">
                  <c:v>Котельная №10</c:v>
                </c:pt>
                <c:pt idx="1">
                  <c:v>Котельная №13</c:v>
                </c:pt>
                <c:pt idx="2">
                  <c:v>Котельная № 15</c:v>
                </c:pt>
              </c:strCache>
            </c:strRef>
          </c:cat>
          <c:val>
            <c:numRef>
              <c:f>Лист1!$B$2:$B$4</c:f>
              <c:numCache>
                <c:formatCode>General</c:formatCode>
                <c:ptCount val="3"/>
                <c:pt idx="0">
                  <c:v>1.0996899999999998</c:v>
                </c:pt>
                <c:pt idx="1">
                  <c:v>0.69774000000000025</c:v>
                </c:pt>
                <c:pt idx="2">
                  <c:v>3.522889999999999</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F8539A1-6CCE-46AF-AAC8-467409708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26295</Words>
  <Characters>149884</Characters>
  <Application>Microsoft Office Word</Application>
  <DocSecurity>0</DocSecurity>
  <Lines>1249</Lines>
  <Paragraphs>351</Paragraphs>
  <ScaleCrop>false</ScaleCrop>
  <HeadingPairs>
    <vt:vector size="2" baseType="variant">
      <vt:variant>
        <vt:lpstr>Название</vt:lpstr>
      </vt:variant>
      <vt:variant>
        <vt:i4>1</vt:i4>
      </vt:variant>
    </vt:vector>
  </HeadingPairs>
  <TitlesOfParts>
    <vt:vector size="1" baseType="lpstr">
      <vt:lpstr>Акционерная компания по транспорту нефти «Транснефть»</vt:lpstr>
    </vt:vector>
  </TitlesOfParts>
  <Company>Уфагипротрубопровод</Company>
  <LinksUpToDate>false</LinksUpToDate>
  <CharactersWithSpaces>175828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Акционерная компания по транспорту нефти «Транснефть»</dc:title>
  <dc:creator>Сотрудник</dc:creator>
  <cp:lastModifiedBy>User</cp:lastModifiedBy>
  <cp:revision>28</cp:revision>
  <cp:lastPrinted>2019-06-26T05:22:00Z</cp:lastPrinted>
  <dcterms:created xsi:type="dcterms:W3CDTF">2016-08-10T08:13:00Z</dcterms:created>
  <dcterms:modified xsi:type="dcterms:W3CDTF">2019-06-27T05:37:00Z</dcterms:modified>
</cp:coreProperties>
</file>