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62" w:rsidRPr="008F50AA" w:rsidRDefault="00174453" w:rsidP="00FE6A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:rsidR="00532762" w:rsidRPr="008F50AA" w:rsidRDefault="004D06C2" w:rsidP="005327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32762" w:rsidRPr="00785FC7" w:rsidRDefault="00532762" w:rsidP="0017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785FC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85FC7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5FC7">
        <w:rPr>
          <w:rFonts w:ascii="Times New Roman" w:hAnsi="Times New Roman" w:cs="Times New Roman"/>
          <w:b/>
          <w:caps/>
          <w:sz w:val="28"/>
          <w:szCs w:val="28"/>
        </w:rPr>
        <w:t>ПЕНЗЕНСКой ОБЛАСТИ ЧЕТВЕРТОГО созыва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 xml:space="preserve">   от </w:t>
      </w:r>
      <w:r w:rsidR="004D06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5FC7">
        <w:rPr>
          <w:rFonts w:ascii="Times New Roman" w:hAnsi="Times New Roman" w:cs="Times New Roman"/>
          <w:sz w:val="28"/>
          <w:szCs w:val="28"/>
        </w:rPr>
        <w:t xml:space="preserve"> № </w:t>
      </w:r>
      <w:r w:rsidR="004D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016200">
        <w:rPr>
          <w:rFonts w:ascii="Times New Roman" w:hAnsi="Times New Roman" w:cs="Times New Roman"/>
          <w:sz w:val="28"/>
          <w:szCs w:val="28"/>
        </w:rPr>
        <w:t>-2</w:t>
      </w:r>
      <w:r w:rsidR="004D06C2">
        <w:rPr>
          <w:rFonts w:ascii="Times New Roman" w:hAnsi="Times New Roman" w:cs="Times New Roman"/>
          <w:sz w:val="28"/>
          <w:szCs w:val="28"/>
        </w:rPr>
        <w:t>8</w:t>
      </w:r>
      <w:r w:rsidR="00016200">
        <w:rPr>
          <w:rFonts w:ascii="Times New Roman" w:hAnsi="Times New Roman" w:cs="Times New Roman"/>
          <w:sz w:val="28"/>
          <w:szCs w:val="28"/>
        </w:rPr>
        <w:t>/4</w:t>
      </w:r>
    </w:p>
    <w:p w:rsidR="00174453" w:rsidRPr="00785FC7" w:rsidRDefault="00174453" w:rsidP="0017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sz w:val="28"/>
          <w:szCs w:val="28"/>
        </w:rPr>
        <w:t>г. Сердобск</w:t>
      </w:r>
    </w:p>
    <w:bookmarkEnd w:id="0"/>
    <w:bookmarkEnd w:id="1"/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C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оплате труда муниципальных 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C2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  <w:r w:rsidRPr="004D06C2">
        <w:rPr>
          <w:rFonts w:ascii="Times New Roman" w:hAnsi="Times New Roman" w:cs="Times New Roman"/>
          <w:b/>
          <w:sz w:val="28"/>
          <w:szCs w:val="28"/>
        </w:rPr>
        <w:t xml:space="preserve">города Сердобска Сердобского района 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C2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9 Закона Пензенской области от 10.10.2007 № 1390-ЗПО «О муниципальной службе в Пензенской области», </w:t>
      </w:r>
      <w:r w:rsidRPr="004D06C2">
        <w:rPr>
          <w:rFonts w:ascii="Times New Roman" w:hAnsi="Times New Roman" w:cs="Times New Roman"/>
          <w:sz w:val="28"/>
          <w:szCs w:val="28"/>
        </w:rPr>
        <w:t>руководствуясь пунктом 15 части 8 статьи 20 Устава городского поселения город Сердобск Сердобского района Пензенской области, Собрание представителей города Сердобска решило: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t xml:space="preserve">1. Утвердить прилагаемое Положение об оплате труда муниципальных служащих </w:t>
      </w:r>
      <w:r w:rsidRPr="004D06C2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</w:t>
      </w:r>
      <w:r w:rsidRPr="004D06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представителей города Сердобска от 27.12.2017 года № 67-7/4</w:t>
      </w:r>
      <w:r w:rsidRPr="004D06C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D06C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оплате труда муниципальных служащих </w:t>
      </w:r>
      <w:r w:rsidRPr="004D06C2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области».</w:t>
      </w:r>
    </w:p>
    <w:p w:rsidR="004D06C2" w:rsidRPr="004D06C2" w:rsidRDefault="004D06C2" w:rsidP="004D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3. Настоящее решение опубликовать в информационном бюллетене «Вестник города Сердобска"</w:t>
      </w:r>
      <w:r w:rsidRPr="004D06C2">
        <w:rPr>
          <w:rFonts w:ascii="Times New Roman" w:hAnsi="Times New Roman" w:cs="Times New Roman"/>
          <w:i/>
          <w:sz w:val="28"/>
          <w:szCs w:val="28"/>
        </w:rPr>
        <w:t>.</w:t>
      </w:r>
    </w:p>
    <w:p w:rsidR="004D06C2" w:rsidRPr="004D06C2" w:rsidRDefault="004D06C2" w:rsidP="004D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:rsidR="004D06C2" w:rsidRPr="004D06C2" w:rsidRDefault="004D06C2" w:rsidP="004D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администрации города Сердобска.</w:t>
      </w:r>
    </w:p>
    <w:p w:rsidR="004D06C2" w:rsidRPr="004D06C2" w:rsidRDefault="004D06C2" w:rsidP="004D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C2" w:rsidRPr="004D06C2" w:rsidRDefault="004D06C2" w:rsidP="004D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6C2" w:rsidRPr="004D06C2" w:rsidRDefault="004D06C2" w:rsidP="004D0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C2">
        <w:rPr>
          <w:rFonts w:ascii="Times New Roman" w:hAnsi="Times New Roman" w:cs="Times New Roman"/>
          <w:b/>
          <w:sz w:val="28"/>
          <w:szCs w:val="28"/>
        </w:rPr>
        <w:t>Глава города Сердобска                                                                   А.Ю. Кайшев</w:t>
      </w:r>
    </w:p>
    <w:p w:rsidR="004D06C2" w:rsidRPr="004D06C2" w:rsidRDefault="004D06C2" w:rsidP="004D0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4D06C2" w:rsidRPr="004D06C2" w:rsidTr="00BA6CA3">
        <w:tc>
          <w:tcPr>
            <w:tcW w:w="4076" w:type="dxa"/>
            <w:hideMark/>
          </w:tcPr>
          <w:p w:rsidR="004D06C2" w:rsidRPr="004D06C2" w:rsidRDefault="004D06C2" w:rsidP="004D0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5"/>
            <w:bookmarkEnd w:id="2"/>
            <w:r w:rsidRPr="004D0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4D06C2" w:rsidRPr="004D06C2" w:rsidRDefault="004D06C2" w:rsidP="004D0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  <w:p w:rsidR="004D06C2" w:rsidRPr="004D06C2" w:rsidRDefault="004D06C2" w:rsidP="004D0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</w:p>
          <w:p w:rsidR="004D06C2" w:rsidRPr="004D06C2" w:rsidRDefault="004D06C2" w:rsidP="004D06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Сердобска </w:t>
            </w:r>
          </w:p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от … … № … …</w:t>
            </w:r>
          </w:p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</w:tbl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06C2">
        <w:rPr>
          <w:rFonts w:ascii="Times New Roman" w:hAnsi="Times New Roman" w:cs="Times New Roman"/>
          <w:b/>
          <w:iCs/>
          <w:sz w:val="28"/>
          <w:szCs w:val="28"/>
        </w:rPr>
        <w:t>Положение об оплате труда муниципальных служащих города Сердобска Сердобского района Пензенской области</w:t>
      </w:r>
    </w:p>
    <w:p w:rsidR="004D06C2" w:rsidRPr="004D06C2" w:rsidRDefault="004D06C2" w:rsidP="004D06C2">
      <w:pPr>
        <w:tabs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06C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1. Настоящее Положение в соответствии с законодательством Российской Федерации и Пензенской области определяет размер и условия оплаты труда муниципальных служащих города Сердобска Пензенской области (далее - муниципальные служащие).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2. Оплата труда муниципальных служащих производится в виде денежного содержания, которое состоит из должностного оклада в соответствии с замещаемой должностью муниципальной службы, а также из ежемесячных и иных дополнительных выплат.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3. К ежемесячным выплатам относятся: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1) надбавка к должностному окладу за выслугу лет на муниципальной службе;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2) надбавка к должностному окладу за особые условия муниципальной службы;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3) процентная надбавка к должностному окладу за работу со сведениями, составляющими государственную тайну;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4) доплата за классный чин муниципального служащего;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5) денежное поощрение.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4. К иным дополнительным выплатам относятся: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1) премии;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2) материальная помощь;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3) единовременная выплата при предоставлении ежегодного отпуска.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D06C2">
        <w:rPr>
          <w:rFonts w:ascii="Times New Roman" w:hAnsi="Times New Roman" w:cs="Times New Roman"/>
          <w:bCs/>
          <w:sz w:val="28"/>
          <w:szCs w:val="28"/>
        </w:rPr>
        <w:t>. Оплата труда муниципальных служащих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 xml:space="preserve">5. Должностные оклады муниципальных служащих устанавливаются в размерах в соответствии с </w:t>
      </w:r>
      <w:hyperlink r:id="rId8" w:history="1">
        <w:r w:rsidRPr="004D06C2">
          <w:rPr>
            <w:rFonts w:ascii="Times New Roman" w:hAnsi="Times New Roman" w:cs="Times New Roman"/>
            <w:bCs/>
            <w:sz w:val="28"/>
            <w:szCs w:val="28"/>
          </w:rPr>
          <w:t>приложением № 1</w:t>
        </w:r>
      </w:hyperlink>
      <w:r w:rsidRPr="004D06C2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>6. Ежемесячная доплата за классный чин муниципальным служащим устанавливается в порядке, определенном Законом Пензенской области от 10.10.2007 № 1390-ЗПО «О муниципальной службе в Пензенской области», в размерах в соответствии с приложением № 2 к настоящему Положению.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 xml:space="preserve">7. Размеры должностных окладов муниципальных служащих и ежемесячной доплаты за классный чин муниципальной службы, увеличиваются </w:t>
      </w:r>
      <w:r w:rsidRPr="004D06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(индексируются) в соответствии с решением </w:t>
      </w:r>
      <w:r w:rsidRPr="004D06C2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</w:t>
      </w:r>
      <w:r w:rsidRPr="004D06C2">
        <w:rPr>
          <w:rFonts w:ascii="Times New Roman" w:hAnsi="Times New Roman" w:cs="Times New Roman"/>
          <w:bCs/>
          <w:sz w:val="28"/>
          <w:szCs w:val="28"/>
        </w:rPr>
        <w:t xml:space="preserve"> о бюджете </w:t>
      </w:r>
      <w:r w:rsidRPr="004D06C2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</w:t>
      </w:r>
      <w:r w:rsidRPr="004D06C2">
        <w:rPr>
          <w:rFonts w:ascii="Times New Roman" w:hAnsi="Times New Roman" w:cs="Times New Roman"/>
          <w:iCs/>
          <w:sz w:val="28"/>
          <w:szCs w:val="28"/>
        </w:rPr>
        <w:t xml:space="preserve"> на соответствующий год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оформляется муниципальным правовым актом администрации</w:t>
      </w:r>
      <w:r w:rsidRPr="004D06C2">
        <w:rPr>
          <w:rFonts w:ascii="Times New Roman" w:hAnsi="Times New Roman" w:cs="Times New Roman"/>
          <w:bCs/>
          <w:sz w:val="28"/>
          <w:szCs w:val="28"/>
        </w:rPr>
        <w:t xml:space="preserve"> города Сердобска.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>При увеличении (индексации) размеров должностных окладов муниципальных служащих их размеры подлежат округлению до целого рубля в сторону увеличения.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8.</w:t>
      </w:r>
      <w:r w:rsidRPr="004D06C2">
        <w:rPr>
          <w:rFonts w:ascii="Times New Roman" w:hAnsi="Times New Roman" w:cs="Times New Roman"/>
          <w:sz w:val="28"/>
          <w:szCs w:val="28"/>
        </w:rPr>
        <w:t>Муниципальным служащим, за исключением главы администрации города Сердобска</w:t>
      </w:r>
      <w:r w:rsidRPr="004D06C2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(далее – глава администрации)</w:t>
      </w:r>
      <w:r w:rsidRPr="004D06C2">
        <w:rPr>
          <w:rFonts w:ascii="Times New Roman" w:hAnsi="Times New Roman" w:cs="Times New Roman"/>
          <w:sz w:val="28"/>
          <w:szCs w:val="28"/>
        </w:rPr>
        <w:t>, устанавливаются ежемесячные надбавки к должностному окладу за особые условия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3"/>
      </w:tblGrid>
      <w:tr w:rsidR="004D06C2" w:rsidRPr="004D06C2" w:rsidTr="00BA6CA3">
        <w:tc>
          <w:tcPr>
            <w:tcW w:w="6487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Наименование групп муниципальных должностей</w:t>
            </w:r>
          </w:p>
        </w:tc>
        <w:tc>
          <w:tcPr>
            <w:tcW w:w="3083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надбавки к должностному окладу </w:t>
            </w:r>
          </w:p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(в процентах) </w:t>
            </w:r>
          </w:p>
        </w:tc>
      </w:tr>
      <w:tr w:rsidR="004D06C2" w:rsidRPr="004D06C2" w:rsidTr="00BA6CA3">
        <w:tc>
          <w:tcPr>
            <w:tcW w:w="6487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3083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127-157</w:t>
            </w:r>
          </w:p>
        </w:tc>
      </w:tr>
      <w:tr w:rsidR="004D06C2" w:rsidRPr="004D06C2" w:rsidTr="00BA6CA3">
        <w:tc>
          <w:tcPr>
            <w:tcW w:w="6487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3083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111-131</w:t>
            </w:r>
          </w:p>
        </w:tc>
      </w:tr>
      <w:tr w:rsidR="004D06C2" w:rsidRPr="004D06C2" w:rsidTr="00BA6CA3">
        <w:tc>
          <w:tcPr>
            <w:tcW w:w="6487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группа должностей муниципальной службы</w:t>
            </w:r>
          </w:p>
        </w:tc>
        <w:tc>
          <w:tcPr>
            <w:tcW w:w="3083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92-111</w:t>
            </w:r>
          </w:p>
        </w:tc>
      </w:tr>
      <w:tr w:rsidR="004D06C2" w:rsidRPr="004D06C2" w:rsidTr="00BA6CA3">
        <w:tc>
          <w:tcPr>
            <w:tcW w:w="6487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должностей муниципальной службы</w:t>
            </w:r>
          </w:p>
        </w:tc>
        <w:tc>
          <w:tcPr>
            <w:tcW w:w="3083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74-92</w:t>
            </w:r>
          </w:p>
        </w:tc>
      </w:tr>
      <w:tr w:rsidR="004D06C2" w:rsidRPr="004D06C2" w:rsidTr="00BA6CA3">
        <w:tc>
          <w:tcPr>
            <w:tcW w:w="6487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 должностей муниципальной службы</w:t>
            </w:r>
          </w:p>
        </w:tc>
        <w:tc>
          <w:tcPr>
            <w:tcW w:w="3083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62-74</w:t>
            </w:r>
          </w:p>
        </w:tc>
      </w:tr>
    </w:tbl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>Главе администрации устанавливается ежемесячная надбавка к должностному окладу за особые условия муниципальной службы в размере 148 процентов должностного оклада.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>9. Ежемесячная надбавка к должностному окладу за выслугу лет на муниципальной службе муниципальным служащим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4D06C2" w:rsidRPr="004D06C2" w:rsidTr="00BA6CA3">
        <w:tc>
          <w:tcPr>
            <w:tcW w:w="549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(в годах) </w:t>
            </w:r>
          </w:p>
        </w:tc>
        <w:tc>
          <w:tcPr>
            <w:tcW w:w="407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к должностному окладу (в процентах) </w:t>
            </w:r>
          </w:p>
        </w:tc>
      </w:tr>
      <w:tr w:rsidR="004D06C2" w:rsidRPr="004D06C2" w:rsidTr="00BA6CA3">
        <w:tc>
          <w:tcPr>
            <w:tcW w:w="549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07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06C2" w:rsidRPr="004D06C2" w:rsidTr="00BA6CA3">
        <w:tc>
          <w:tcPr>
            <w:tcW w:w="549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07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06C2" w:rsidRPr="004D06C2" w:rsidTr="00BA6CA3">
        <w:tc>
          <w:tcPr>
            <w:tcW w:w="549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07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06C2" w:rsidRPr="004D06C2" w:rsidTr="00BA6CA3">
        <w:tc>
          <w:tcPr>
            <w:tcW w:w="549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15 лет и выше</w:t>
            </w:r>
          </w:p>
        </w:tc>
        <w:tc>
          <w:tcPr>
            <w:tcW w:w="4075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 xml:space="preserve">10. Муниципальным служащим, допущенным к государственной тайне на постоянной основе, устанавливается ежемесячная процентная надбавка к должностному окладу за работу со сведениями, составляющими </w:t>
      </w:r>
      <w:r w:rsidRPr="004D06C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государственную тайну,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>11. Муниципальным служащим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6C2">
        <w:rPr>
          <w:rFonts w:ascii="Times New Roman" w:hAnsi="Times New Roman" w:cs="Times New Roman"/>
          <w:bCs/>
          <w:sz w:val="28"/>
          <w:szCs w:val="28"/>
        </w:rPr>
        <w:t>устанавливается ежемесячное денежное поощрение в размере 64,209 процента должностного оклада.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>12. При предоставлении ежегодного оплачиваемого отпуска муниципальным служащим выплачивается: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>1) материальная помощь в размере 2 должностных окладов;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4D06C2">
        <w:rPr>
          <w:rFonts w:ascii="Times New Roman" w:hAnsi="Times New Roman" w:cs="Times New Roman"/>
          <w:sz w:val="28"/>
          <w:szCs w:val="28"/>
        </w:rPr>
        <w:t>единовременная выплата в размере 2 должностных окладов.</w:t>
      </w:r>
    </w:p>
    <w:p w:rsidR="004D06C2" w:rsidRPr="004D06C2" w:rsidRDefault="004D06C2" w:rsidP="004D06C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13. Премирование муниципальных служащих осуществляется на основании Положения о премировании муниципальных служащих города Сердобска Сердобского района Пензенской области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t>14. Муниципальным служащим производятся иные выплаты в соответствии с законодательством Российской Федерации и Пензенской области.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4D06C2">
        <w:rPr>
          <w:rFonts w:ascii="Times New Roman" w:hAnsi="Times New Roman" w:cs="Times New Roman"/>
          <w:iCs/>
          <w:sz w:val="28"/>
          <w:szCs w:val="28"/>
        </w:rPr>
        <w:t>. Порядок выплаты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6C2">
        <w:rPr>
          <w:rFonts w:ascii="Times New Roman" w:hAnsi="Times New Roman" w:cs="Times New Roman"/>
          <w:iCs/>
          <w:sz w:val="28"/>
          <w:szCs w:val="28"/>
        </w:rPr>
        <w:t>ежемесячной надбавки к должностному окладу за особые условия муниципальной службы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15. Ежемесячная надбавка к должностному окладу за особые условия муниципальной службы (далее - ежемесячная надбавка) выплачивается в целях повышения заинтересованности муниципальных служащих в результатах служебной деятельности,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16. Ежемесячная надбавка устанавливается в соответствии с замещаемой должностью муниципальной службы в пределах размеров (в процентах от должностного оклада), установленных настоящим Положением.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17. Конкретные размеры ежемесячной надбавки определяются представителем нанимателя (работодателем) при назначении, переводе на должность муниципальной службы с учетом следующих критериев: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уровень квалификации муниципального служащего (уровень знаний, умений, навыков и компетенции муниципального служащего, характеризующий его подготовленность к осуществлению определенного вида профессиональной служебной деятельности);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объем и сложность должностных обязанностей (участие в разработке нормативных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</w:t>
      </w: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деятельности комиссий и иных коллегиальных органов, принятие управленческих решений).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18. 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повышения или снижения уровня квалификации муниципального служащего;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увеличения или уменьшения объема и сложности должностных обязанностей, уровня ответственности муниципального служащего;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качества исполнения должностных обязанностей муниципальным служащим;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повышения или снижения интенсивности и напряженности профессиональной служебной деятельности муниципального служащего;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соблюдения установленных сроков исполнения поручений руководства.</w:t>
      </w:r>
    </w:p>
    <w:p w:rsidR="004D06C2" w:rsidRPr="004D06C2" w:rsidRDefault="004D06C2" w:rsidP="004D06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D06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19. Ежемесячная надбавка, выплачивается муниципальным служащим одновременно с выплатой денежного содержания за соответствующий месяц.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Pr="004D06C2">
        <w:rPr>
          <w:rFonts w:ascii="Times New Roman" w:hAnsi="Times New Roman" w:cs="Times New Roman"/>
          <w:iCs/>
          <w:sz w:val="28"/>
          <w:szCs w:val="28"/>
        </w:rPr>
        <w:t>. Порядок выплаты материальной помощи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20. Материальная помощь оказывается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2">
        <w:rPr>
          <w:rFonts w:ascii="Times New Roman" w:hAnsi="Times New Roman" w:cs="Times New Roman"/>
          <w:sz w:val="28"/>
          <w:szCs w:val="28"/>
        </w:rPr>
        <w:t>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2">
        <w:rPr>
          <w:rFonts w:ascii="Times New Roman" w:hAnsi="Times New Roman" w:cs="Times New Roman"/>
          <w:sz w:val="28"/>
          <w:szCs w:val="28"/>
        </w:rPr>
        <w:t>заявлению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C2">
        <w:rPr>
          <w:rFonts w:ascii="Times New Roman" w:hAnsi="Times New Roman" w:cs="Times New Roman"/>
          <w:sz w:val="28"/>
          <w:szCs w:val="28"/>
        </w:rPr>
        <w:t>на имя представителя нанимателя (работодателя).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21. Вновь принятым муниципальным служащим, уволенным муниципальным служащим (в случае неполучения материальной помощи до дня увольнения), материальная помощь выплачивается за фактически отработанное время.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22. В случае если муниципальный служащий в течение года не получал материальную помощь, по его письменному заявлению выплата материальной помощи производится в последний месяц года.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D06C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D06C2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23. Единовременная выплата производится один раз в год, при использовании муниципальным служащим одной из частей ежегодного оплачиваемого отпуска продолжительностью не менее 14 календарных дней.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24. 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25. Единовременная выплата предоставляется на основании письменного заявления муниципального служащего на имя представителя нанимателя (работодателя).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  <w:lang w:val="en-US"/>
        </w:rPr>
        <w:t>VI</w:t>
      </w:r>
      <w:r w:rsidRPr="004D06C2">
        <w:rPr>
          <w:rFonts w:ascii="Times New Roman" w:hAnsi="Times New Roman" w:cs="Times New Roman"/>
          <w:iCs/>
          <w:sz w:val="28"/>
          <w:szCs w:val="28"/>
        </w:rPr>
        <w:t>. Фонд оплаты труда муниципальных служащих города Сердобска Сердобского района Пензенской области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lastRenderedPageBreak/>
        <w:t>26. При формировании фонда оплаты труда муниципальных служащих сверх суммы средств, направляемой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6C2">
        <w:rPr>
          <w:rFonts w:ascii="Times New Roman" w:hAnsi="Times New Roman" w:cs="Times New Roman"/>
          <w:iCs/>
          <w:sz w:val="28"/>
          <w:szCs w:val="28"/>
        </w:rPr>
        <w:t>на выплату должностных окладов, предусматриваются следующие средства для выплаты (в расчете на год):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1) на выплату ежемесячной доплаты за классный чин - в размере четырех должностных окладов;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2) на выплату ежемесячной надбавки к должностному окладу за выслугу лет - в размере трех должностных окладов;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3) на выплату ежемесячной надбавки к должностному окладу за особые условия муниципальной службы- в размере четырнадцати должностных окладов;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4) на выплату ежемесячной надбавки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5) на выплату премии - в размере двух должностных окладов с учетом ежемесячной доплаты за классный чин;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6) на выплату ежемесячного денежного поощрения</w:t>
      </w:r>
      <w:r w:rsidR="0062268D">
        <w:rPr>
          <w:rFonts w:ascii="Times New Roman" w:hAnsi="Times New Roman" w:cs="Times New Roman"/>
          <w:sz w:val="28"/>
          <w:szCs w:val="28"/>
        </w:rPr>
        <w:t xml:space="preserve"> </w:t>
      </w:r>
      <w:r w:rsidRPr="004D06C2">
        <w:rPr>
          <w:rFonts w:ascii="Times New Roman" w:hAnsi="Times New Roman" w:cs="Times New Roman"/>
          <w:sz w:val="28"/>
          <w:szCs w:val="28"/>
        </w:rPr>
        <w:t>- в размере семи целых и семисот пяти тысячных должностного оклада;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7) на единовременную выплату при предоставлении ежегодного оплачиваемого отпуска - в размере двух должностных окладов;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sz w:val="28"/>
          <w:szCs w:val="28"/>
        </w:rPr>
        <w:t>8) на выплату материальной помощи - в размере двух должностных окладов.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t>27. Представитель нанимателя вправе перераспределять средства фонда оплаты труда муниципальных служащих между выплатами, предусмотренными при формировании фонда оплаты труда.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  <w:lang w:val="en-US"/>
        </w:rPr>
        <w:t>VII</w:t>
      </w:r>
      <w:r w:rsidRPr="004D06C2">
        <w:rPr>
          <w:rFonts w:ascii="Times New Roman" w:hAnsi="Times New Roman" w:cs="Times New Roman"/>
          <w:iCs/>
          <w:sz w:val="28"/>
          <w:szCs w:val="28"/>
        </w:rPr>
        <w:t>. Финансирование расходов на денежное содержание и иные дополнительные выплаты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t>28. Финансирование расходов на денежное содержание и иные дополнительные выплаты осуществляется за счет средств бюджета города Сердобска Сердобского района Пензенской области.</w:t>
      </w: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D06C2" w:rsidRPr="004D06C2" w:rsidTr="00BA6CA3">
        <w:tc>
          <w:tcPr>
            <w:tcW w:w="4359" w:type="dxa"/>
          </w:tcPr>
          <w:p w:rsidR="004D06C2" w:rsidRPr="004D06C2" w:rsidRDefault="004D06C2" w:rsidP="004D06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4D06C2" w:rsidRPr="004D06C2" w:rsidRDefault="004D06C2" w:rsidP="004D06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муниципальных служащих</w:t>
            </w:r>
            <w:r w:rsidRPr="004D06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города Сердобска Сердобского района Пензенской области,</w:t>
            </w: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</w:p>
          <w:p w:rsidR="004D06C2" w:rsidRDefault="004D06C2" w:rsidP="004D06C2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Собранием представителей </w:t>
            </w:r>
            <w:r w:rsidRPr="004D06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города Сердобска Сердобского района Пензенской области </w:t>
            </w:r>
          </w:p>
          <w:p w:rsidR="004D06C2" w:rsidRPr="004D06C2" w:rsidRDefault="004D06C2" w:rsidP="004D06C2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от … … № … …</w:t>
            </w:r>
          </w:p>
        </w:tc>
      </w:tr>
    </w:tbl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t>Должностные оклады муниципальных служащих 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091"/>
      </w:tblGrid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Размер должностных окладов в месяц,</w:t>
            </w:r>
          </w:p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18607</w:t>
            </w:r>
          </w:p>
        </w:tc>
      </w:tr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11218</w:t>
            </w:r>
          </w:p>
        </w:tc>
      </w:tr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11218</w:t>
            </w:r>
          </w:p>
        </w:tc>
      </w:tr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управления (отдела) администрации, руководитель иного органа местного самоуправления, председатель контрольно-счетного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10450</w:t>
            </w:r>
          </w:p>
        </w:tc>
      </w:tr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управления администрации, начальник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8128</w:t>
            </w:r>
          </w:p>
        </w:tc>
      </w:tr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администрации, главный специалист иного органа местного самоуправления, инспектор контрольно-счетного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5808</w:t>
            </w:r>
          </w:p>
        </w:tc>
      </w:tr>
      <w:tr w:rsidR="004D06C2" w:rsidRPr="004D06C2" w:rsidTr="00BA6CA3">
        <w:tc>
          <w:tcPr>
            <w:tcW w:w="737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5039</w:t>
            </w:r>
          </w:p>
        </w:tc>
      </w:tr>
    </w:tbl>
    <w:p w:rsidR="004D06C2" w:rsidRP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5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D06C2" w:rsidRPr="004D06C2" w:rsidTr="00BA6CA3">
        <w:tc>
          <w:tcPr>
            <w:tcW w:w="4359" w:type="dxa"/>
          </w:tcPr>
          <w:p w:rsidR="004D06C2" w:rsidRPr="004D06C2" w:rsidRDefault="004D06C2" w:rsidP="004D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4D06C2" w:rsidRPr="004D06C2" w:rsidRDefault="004D06C2" w:rsidP="004D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муниципальных служащих</w:t>
            </w:r>
            <w:r w:rsidRPr="004D06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города Сердобска Сердобского района Пензенской области,</w:t>
            </w:r>
            <w:r w:rsidRPr="004D06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</w:p>
          <w:p w:rsidR="004D06C2" w:rsidRPr="004D06C2" w:rsidRDefault="004D06C2" w:rsidP="004D06C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Собранием представителей </w:t>
            </w:r>
            <w:r w:rsidRPr="004D06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города Сердобска Сердобского района Пензенской области </w:t>
            </w: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от … … № … …</w:t>
            </w:r>
          </w:p>
        </w:tc>
      </w:tr>
    </w:tbl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35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06C2">
        <w:rPr>
          <w:rFonts w:ascii="Times New Roman" w:hAnsi="Times New Roman" w:cs="Times New Roman"/>
          <w:iCs/>
          <w:sz w:val="28"/>
          <w:szCs w:val="28"/>
        </w:rPr>
        <w:t>Размеры ежемесячных доплат за классный чин муниципальным служащим города Сердобска Сердобского района Пензенской области</w:t>
      </w:r>
    </w:p>
    <w:p w:rsidR="004D06C2" w:rsidRPr="004D06C2" w:rsidRDefault="004D06C2" w:rsidP="004D06C2">
      <w:pPr>
        <w:tabs>
          <w:tab w:val="left" w:pos="2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06C2">
        <w:rPr>
          <w:rFonts w:ascii="Times New Roman" w:hAnsi="Times New Roman" w:cs="Times New Roman"/>
          <w:i/>
          <w:i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Размер ежемесячной доплаты за классный чин, руб.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4927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4518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3613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tabs>
                <w:tab w:val="left" w:pos="1236"/>
                <w:tab w:val="center" w:pos="1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2467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</w:tr>
      <w:tr w:rsidR="004D06C2" w:rsidRPr="004D06C2" w:rsidTr="00BA6CA3">
        <w:tc>
          <w:tcPr>
            <w:tcW w:w="6629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D06C2" w:rsidRPr="004D06C2" w:rsidRDefault="004D06C2" w:rsidP="004D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</w:tr>
    </w:tbl>
    <w:p w:rsidR="004D06C2" w:rsidRPr="004D06C2" w:rsidRDefault="004D06C2" w:rsidP="004D06C2">
      <w:pPr>
        <w:tabs>
          <w:tab w:val="left" w:pos="2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6C2" w:rsidRPr="004D06C2" w:rsidRDefault="004D06C2" w:rsidP="004D06C2">
      <w:pPr>
        <w:tabs>
          <w:tab w:val="left" w:pos="2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D06C2" w:rsidRPr="004D06C2" w:rsidSect="00C75724"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EB" w:rsidRDefault="00B172EB" w:rsidP="004D06C2">
      <w:pPr>
        <w:spacing w:after="0" w:line="240" w:lineRule="auto"/>
      </w:pPr>
      <w:r>
        <w:separator/>
      </w:r>
    </w:p>
  </w:endnote>
  <w:endnote w:type="continuationSeparator" w:id="1">
    <w:p w:rsidR="00B172EB" w:rsidRDefault="00B172EB" w:rsidP="004D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6985"/>
      <w:docPartObj>
        <w:docPartGallery w:val="Page Numbers (Bottom of Page)"/>
        <w:docPartUnique/>
      </w:docPartObj>
    </w:sdtPr>
    <w:sdtContent>
      <w:p w:rsidR="004D06C2" w:rsidRDefault="004D06C2">
        <w:pPr>
          <w:pStyle w:val="a9"/>
          <w:jc w:val="center"/>
        </w:pPr>
        <w:fldSimple w:instr=" PAGE   \* MERGEFORMAT ">
          <w:r w:rsidR="00C952F5">
            <w:rPr>
              <w:noProof/>
            </w:rPr>
            <w:t>8</w:t>
          </w:r>
        </w:fldSimple>
      </w:p>
    </w:sdtContent>
  </w:sdt>
  <w:p w:rsidR="004D06C2" w:rsidRDefault="004D06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EB" w:rsidRDefault="00B172EB" w:rsidP="004D06C2">
      <w:pPr>
        <w:spacing w:after="0" w:line="240" w:lineRule="auto"/>
      </w:pPr>
      <w:r>
        <w:separator/>
      </w:r>
    </w:p>
  </w:footnote>
  <w:footnote w:type="continuationSeparator" w:id="1">
    <w:p w:rsidR="00B172EB" w:rsidRDefault="00B172EB" w:rsidP="004D0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B7"/>
    <w:rsid w:val="00016200"/>
    <w:rsid w:val="00092A85"/>
    <w:rsid w:val="000B0EB7"/>
    <w:rsid w:val="00116C53"/>
    <w:rsid w:val="00174453"/>
    <w:rsid w:val="003136BE"/>
    <w:rsid w:val="0035010F"/>
    <w:rsid w:val="0035455F"/>
    <w:rsid w:val="003853C1"/>
    <w:rsid w:val="004D06C2"/>
    <w:rsid w:val="004D53D4"/>
    <w:rsid w:val="00532762"/>
    <w:rsid w:val="0062268D"/>
    <w:rsid w:val="006B26E5"/>
    <w:rsid w:val="00710DC2"/>
    <w:rsid w:val="008969E8"/>
    <w:rsid w:val="009400A1"/>
    <w:rsid w:val="00A26052"/>
    <w:rsid w:val="00A7409F"/>
    <w:rsid w:val="00B172EB"/>
    <w:rsid w:val="00C952F5"/>
    <w:rsid w:val="00CC618E"/>
    <w:rsid w:val="00D80E4E"/>
    <w:rsid w:val="00E918E0"/>
    <w:rsid w:val="00E93CB4"/>
    <w:rsid w:val="00F31073"/>
    <w:rsid w:val="00FE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32762"/>
    <w:rPr>
      <w:color w:val="0000FF"/>
      <w:u w:val="single"/>
    </w:rPr>
  </w:style>
  <w:style w:type="table" w:styleId="a6">
    <w:name w:val="Table Grid"/>
    <w:basedOn w:val="a1"/>
    <w:uiPriority w:val="59"/>
    <w:rsid w:val="004D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D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06C2"/>
  </w:style>
  <w:style w:type="paragraph" w:styleId="a9">
    <w:name w:val="footer"/>
    <w:basedOn w:val="a"/>
    <w:link w:val="aa"/>
    <w:uiPriority w:val="99"/>
    <w:unhideWhenUsed/>
    <w:rsid w:val="004D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AE08598E1EB4FB4B83AE851A139E7F724A4E3BAF40993317C19A63D8C90640E72523626787A3107EA6026H257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B9E7-7138-47E8-A4F4-5D04B39C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13</cp:revision>
  <cp:lastPrinted>2019-07-01T06:06:00Z</cp:lastPrinted>
  <dcterms:created xsi:type="dcterms:W3CDTF">2019-03-26T06:58:00Z</dcterms:created>
  <dcterms:modified xsi:type="dcterms:W3CDTF">2019-08-27T07:39:00Z</dcterms:modified>
</cp:coreProperties>
</file>