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2C2387" w:rsidRDefault="002C2387">
      <w:pPr>
        <w:spacing w:after="13"/>
        <w:ind w:left="5664" w:right="-5"/>
        <w:jc w:val="center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970C9" w:rsidRDefault="00F63FA5" w:rsidP="00F63FA5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E970C9">
        <w:rPr>
          <w:b w:val="0"/>
          <w:bCs/>
        </w:rPr>
        <w:t xml:space="preserve">      </w:t>
      </w:r>
      <w:r w:rsidR="00E970C9">
        <w:rPr>
          <w:b w:val="0"/>
          <w:bCs/>
          <w:u w:val="single"/>
        </w:rPr>
        <w:t>ЛОТ №</w:t>
      </w:r>
      <w:r>
        <w:rPr>
          <w:b w:val="0"/>
          <w:bCs/>
          <w:u w:val="single"/>
        </w:rPr>
        <w:t>3</w:t>
      </w:r>
      <w:r w:rsidR="00E970C9">
        <w:rPr>
          <w:b w:val="0"/>
          <w:bCs/>
          <w:u w:val="single"/>
        </w:rPr>
        <w:t xml:space="preserve"> </w:t>
      </w:r>
    </w:p>
    <w:p w:rsidR="00E970C9" w:rsidRPr="00803B59" w:rsidRDefault="00E970C9" w:rsidP="00E970C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261FB7">
        <w:rPr>
          <w:sz w:val="28"/>
          <w:szCs w:val="28"/>
          <w:u w:val="single"/>
        </w:rPr>
        <w:t>Сведения об объекте</w:t>
      </w:r>
      <w:r w:rsidRPr="00261FB7">
        <w:rPr>
          <w:sz w:val="28"/>
          <w:szCs w:val="28"/>
        </w:rPr>
        <w:t xml:space="preserve">: </w:t>
      </w:r>
      <w:r w:rsidRPr="00261FB7">
        <w:rPr>
          <w:sz w:val="28"/>
          <w:szCs w:val="28"/>
          <w:u w:val="single"/>
        </w:rPr>
        <w:t>Лот №</w:t>
      </w:r>
      <w:r w:rsidR="00F63FA5" w:rsidRPr="00261FB7">
        <w:rPr>
          <w:sz w:val="28"/>
          <w:szCs w:val="28"/>
          <w:u w:val="single"/>
        </w:rPr>
        <w:t>3</w:t>
      </w:r>
      <w:r w:rsidRPr="00261FB7">
        <w:rPr>
          <w:sz w:val="28"/>
          <w:szCs w:val="28"/>
        </w:rPr>
        <w:t xml:space="preserve">: </w:t>
      </w:r>
      <w:r w:rsidR="00F63FA5" w:rsidRPr="00261FB7">
        <w:rPr>
          <w:sz w:val="28"/>
          <w:szCs w:val="28"/>
        </w:rPr>
        <w:t xml:space="preserve">Объект незавершенного </w:t>
      </w:r>
      <w:r w:rsidR="00F63FA5">
        <w:rPr>
          <w:sz w:val="28"/>
          <w:szCs w:val="28"/>
        </w:rPr>
        <w:t xml:space="preserve">строительства (котельная), степенью готовности 43% (кадастровый номер 58:32:0020315:938), общей площадью 699,7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58:32:0020315:2102), общей площадью 3294 </w:t>
      </w:r>
      <w:proofErr w:type="spellStart"/>
      <w:r w:rsidR="00F63FA5">
        <w:rPr>
          <w:sz w:val="28"/>
        </w:rPr>
        <w:t>кв.м</w:t>
      </w:r>
      <w:proofErr w:type="spellEnd"/>
      <w:r w:rsidR="00F63FA5">
        <w:rPr>
          <w:sz w:val="28"/>
        </w:rPr>
        <w:t>.,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г. Сердобск, ул. Ленина,234К.</w:t>
      </w:r>
    </w:p>
    <w:p w:rsidR="00E970C9" w:rsidRPr="00F63FA5" w:rsidRDefault="00E970C9" w:rsidP="00DD55E5">
      <w:pPr>
        <w:ind w:left="567"/>
        <w:jc w:val="both"/>
        <w:rPr>
          <w:sz w:val="28"/>
          <w:szCs w:val="28"/>
        </w:rPr>
      </w:pPr>
      <w:r w:rsidRPr="00F63FA5">
        <w:rPr>
          <w:sz w:val="28"/>
          <w:szCs w:val="28"/>
        </w:rPr>
        <w:t>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>874590</w:t>
      </w:r>
      <w:r>
        <w:rPr>
          <w:sz w:val="28"/>
          <w:szCs w:val="28"/>
        </w:rPr>
        <w:t xml:space="preserve"> рублей (</w:t>
      </w:r>
      <w:r w:rsidR="00F63FA5">
        <w:rPr>
          <w:sz w:val="28"/>
          <w:szCs w:val="28"/>
        </w:rPr>
        <w:t>восемьсот</w:t>
      </w:r>
      <w:r>
        <w:rPr>
          <w:sz w:val="28"/>
          <w:szCs w:val="28"/>
        </w:rPr>
        <w:t xml:space="preserve"> семь</w:t>
      </w:r>
      <w:r w:rsidR="00F63FA5">
        <w:rPr>
          <w:sz w:val="28"/>
          <w:szCs w:val="28"/>
        </w:rPr>
        <w:t>десят четыре</w:t>
      </w:r>
      <w:r>
        <w:rPr>
          <w:sz w:val="28"/>
          <w:szCs w:val="28"/>
        </w:rPr>
        <w:t xml:space="preserve"> тысяч</w:t>
      </w:r>
      <w:r w:rsidR="00F63FA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63FA5">
        <w:rPr>
          <w:sz w:val="28"/>
          <w:szCs w:val="28"/>
        </w:rPr>
        <w:t>пятьсот девяносто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F63FA5">
        <w:rPr>
          <w:sz w:val="28"/>
          <w:szCs w:val="28"/>
        </w:rPr>
        <w:t>174918</w:t>
      </w:r>
      <w:r>
        <w:rPr>
          <w:sz w:val="28"/>
          <w:szCs w:val="28"/>
        </w:rPr>
        <w:t xml:space="preserve"> (</w:t>
      </w:r>
      <w:r w:rsidR="00F63FA5">
        <w:rPr>
          <w:sz w:val="28"/>
          <w:szCs w:val="28"/>
        </w:rPr>
        <w:t>сто семьдесят четыре</w:t>
      </w:r>
      <w:r>
        <w:rPr>
          <w:sz w:val="28"/>
          <w:szCs w:val="28"/>
        </w:rPr>
        <w:t xml:space="preserve"> тысяч</w:t>
      </w:r>
      <w:r w:rsidR="00F63FA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63FA5">
        <w:rPr>
          <w:sz w:val="28"/>
          <w:szCs w:val="28"/>
        </w:rPr>
        <w:t>девятьсот восемнадцать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F63FA5">
        <w:rPr>
          <w:sz w:val="28"/>
          <w:szCs w:val="28"/>
        </w:rPr>
        <w:t>43729</w:t>
      </w:r>
      <w:r>
        <w:rPr>
          <w:sz w:val="28"/>
          <w:szCs w:val="28"/>
        </w:rPr>
        <w:t xml:space="preserve"> (</w:t>
      </w:r>
      <w:r w:rsidR="00F63FA5">
        <w:rPr>
          <w:sz w:val="28"/>
          <w:szCs w:val="28"/>
        </w:rPr>
        <w:t>сорок три</w:t>
      </w:r>
      <w:r>
        <w:rPr>
          <w:sz w:val="28"/>
          <w:szCs w:val="28"/>
        </w:rPr>
        <w:t xml:space="preserve"> тысяч</w:t>
      </w:r>
      <w:r w:rsidR="00F63FA5">
        <w:rPr>
          <w:sz w:val="28"/>
          <w:szCs w:val="28"/>
        </w:rPr>
        <w:t>и</w:t>
      </w:r>
      <w:r>
        <w:rPr>
          <w:sz w:val="28"/>
          <w:szCs w:val="28"/>
        </w:rPr>
        <w:t xml:space="preserve"> семьсот </w:t>
      </w:r>
      <w:r w:rsidR="00F63FA5">
        <w:rPr>
          <w:sz w:val="28"/>
          <w:szCs w:val="28"/>
        </w:rPr>
        <w:t>двадцать девять</w:t>
      </w:r>
      <w:r>
        <w:rPr>
          <w:sz w:val="28"/>
          <w:szCs w:val="28"/>
        </w:rPr>
        <w:t>) рублей</w:t>
      </w:r>
      <w:r w:rsidR="00800D7F">
        <w:rPr>
          <w:sz w:val="28"/>
          <w:szCs w:val="28"/>
        </w:rPr>
        <w:t xml:space="preserve"> 50 копеек</w:t>
      </w:r>
      <w:r>
        <w:rPr>
          <w:sz w:val="28"/>
          <w:szCs w:val="28"/>
        </w:rPr>
        <w:t>.</w:t>
      </w:r>
    </w:p>
    <w:p w:rsidR="00907361" w:rsidRDefault="00E970C9" w:rsidP="00907361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907361">
        <w:rPr>
          <w:sz w:val="28"/>
          <w:szCs w:val="28"/>
        </w:rPr>
        <w:t xml:space="preserve">Извещение от 21.03.2019 года №210319/0258306/02. Торги признаны несостоявшимися в связи с отсутствием допущенных участников. Извещение от 15.05.2019 года </w:t>
      </w:r>
      <w:r w:rsidR="00907361">
        <w:rPr>
          <w:sz w:val="28"/>
          <w:szCs w:val="28"/>
        </w:rPr>
        <w:lastRenderedPageBreak/>
        <w:t>№150519/0258306/01.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F42F2C" w:rsidRDefault="00F42F2C" w:rsidP="00907361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2872A5" w:rsidRDefault="002872A5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</w:t>
      </w:r>
      <w:r>
        <w:rPr>
          <w:sz w:val="28"/>
        </w:rPr>
        <w:lastRenderedPageBreak/>
        <w:t>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lastRenderedPageBreak/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2872A5" w:rsidRDefault="002872A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854A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32/4.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Pr="002872A5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2872A5" w:rsidRDefault="002872A5" w:rsidP="002872A5">
      <w:pPr>
        <w:jc w:val="both"/>
        <w:rPr>
          <w:bCs/>
          <w:sz w:val="28"/>
        </w:rPr>
      </w:pPr>
    </w:p>
    <w:p w:rsidR="002872A5" w:rsidRDefault="002872A5" w:rsidP="002872A5">
      <w:pPr>
        <w:jc w:val="both"/>
        <w:rPr>
          <w:bCs/>
          <w:sz w:val="28"/>
        </w:rPr>
      </w:pPr>
    </w:p>
    <w:p w:rsidR="002872A5" w:rsidRDefault="002872A5" w:rsidP="002872A5">
      <w:pPr>
        <w:jc w:val="both"/>
        <w:rPr>
          <w:bCs/>
          <w:sz w:val="28"/>
        </w:rPr>
      </w:pPr>
    </w:p>
    <w:p w:rsidR="002872A5" w:rsidRDefault="002872A5" w:rsidP="002872A5">
      <w:pPr>
        <w:jc w:val="both"/>
        <w:rPr>
          <w:b/>
          <w:bCs/>
          <w:sz w:val="28"/>
        </w:rPr>
      </w:pP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854AFE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>. НДС 18%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>
        <w:rPr>
          <w:sz w:val="28"/>
        </w:rPr>
        <w:t xml:space="preserve">за нежилое здание (кадастровый номер ___________)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proofErr w:type="gramStart"/>
      <w:r w:rsidR="00854AFE">
        <w:rPr>
          <w:sz w:val="28"/>
        </w:rPr>
        <w:t>р</w:t>
      </w:r>
      <w:proofErr w:type="gramEnd"/>
      <w:r w:rsidR="00854AFE">
        <w:rPr>
          <w:sz w:val="28"/>
        </w:rPr>
        <w:t xml:space="preserve">/с 40101810222020013001 в Отделение Пенза </w:t>
      </w:r>
      <w:r>
        <w:rPr>
          <w:sz w:val="28"/>
        </w:rPr>
        <w:t xml:space="preserve">               </w:t>
      </w:r>
      <w:r w:rsidR="00854AFE">
        <w:rPr>
          <w:sz w:val="28"/>
        </w:rPr>
        <w:t>г. Пенза БИК 045655001 Получатель УФК по Пензенской области (Администрация города Сердобска)</w:t>
      </w:r>
      <w:r w:rsidR="00854AFE">
        <w:rPr>
          <w:sz w:val="28"/>
          <w:szCs w:val="28"/>
        </w:rPr>
        <w:t>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proofErr w:type="gramStart"/>
      <w:r w:rsidR="00D15709">
        <w:rPr>
          <w:sz w:val="28"/>
        </w:rPr>
        <w:t>р</w:t>
      </w:r>
      <w:proofErr w:type="gramEnd"/>
      <w:r w:rsidR="00D15709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D15709">
        <w:rPr>
          <w:sz w:val="28"/>
          <w:szCs w:val="28"/>
        </w:rPr>
        <w:t xml:space="preserve">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854AFE">
        <w:rPr>
          <w:sz w:val="28"/>
          <w:szCs w:val="28"/>
        </w:rPr>
        <w:t xml:space="preserve">НДС в сумме </w:t>
      </w:r>
      <w:r w:rsidR="00854AFE">
        <w:rPr>
          <w:b/>
          <w:sz w:val="28"/>
          <w:szCs w:val="28"/>
        </w:rPr>
        <w:t xml:space="preserve">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854AFE" w:rsidRDefault="00854AFE" w:rsidP="0055542D">
      <w:pPr>
        <w:ind w:left="284" w:hanging="284"/>
        <w:jc w:val="both"/>
        <w:rPr>
          <w:sz w:val="28"/>
        </w:rPr>
      </w:pPr>
    </w:p>
    <w:p w:rsidR="002872A5" w:rsidRDefault="002872A5" w:rsidP="0055542D">
      <w:pPr>
        <w:ind w:left="284" w:hanging="284"/>
        <w:jc w:val="both"/>
        <w:rPr>
          <w:sz w:val="28"/>
        </w:rPr>
      </w:pPr>
    </w:p>
    <w:p w:rsidR="002872A5" w:rsidRDefault="002872A5" w:rsidP="0055542D">
      <w:pPr>
        <w:ind w:left="284" w:hanging="284"/>
        <w:jc w:val="both"/>
        <w:rPr>
          <w:sz w:val="28"/>
        </w:rPr>
      </w:pPr>
    </w:p>
    <w:p w:rsidR="002872A5" w:rsidRDefault="002872A5" w:rsidP="0055542D">
      <w:pPr>
        <w:ind w:left="284" w:hanging="284"/>
        <w:jc w:val="both"/>
        <w:rPr>
          <w:sz w:val="28"/>
        </w:rPr>
      </w:pPr>
    </w:p>
    <w:p w:rsidR="002872A5" w:rsidRDefault="002872A5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</w:tc>
        <w:tc>
          <w:tcPr>
            <w:tcW w:w="4783" w:type="dxa"/>
          </w:tcPr>
          <w:p w:rsidR="00854AFE" w:rsidRPr="0055542D" w:rsidRDefault="0055542D" w:rsidP="0055542D">
            <w:pPr>
              <w:ind w:left="284" w:hanging="284"/>
              <w:rPr>
                <w:b/>
                <w:sz w:val="28"/>
              </w:rPr>
            </w:pPr>
            <w:r w:rsidRPr="0055542D">
              <w:rPr>
                <w:sz w:val="28"/>
              </w:rPr>
              <w:t xml:space="preserve">               </w:t>
            </w:r>
            <w:r>
              <w:rPr>
                <w:sz w:val="28"/>
                <w:u w:val="single"/>
              </w:rPr>
              <w:t xml:space="preserve"> </w:t>
            </w:r>
            <w:r w:rsidR="00854AFE" w:rsidRPr="0055542D">
              <w:rPr>
                <w:b/>
                <w:sz w:val="28"/>
                <w:u w:val="single"/>
              </w:rPr>
              <w:t>Покупатель</w:t>
            </w:r>
            <w:r w:rsidR="00854AFE" w:rsidRPr="0055542D">
              <w:rPr>
                <w:b/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2872A5" w:rsidRDefault="002872A5" w:rsidP="0055542D">
            <w:pPr>
              <w:ind w:left="284" w:hanging="284"/>
              <w:rPr>
                <w:sz w:val="28"/>
              </w:rPr>
            </w:pPr>
          </w:p>
          <w:p w:rsidR="002872A5" w:rsidRDefault="002872A5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2872A5" w:rsidRDefault="002872A5" w:rsidP="0055542D">
      <w:pPr>
        <w:ind w:left="284" w:hanging="284"/>
        <w:rPr>
          <w:sz w:val="28"/>
        </w:rPr>
      </w:pPr>
    </w:p>
    <w:p w:rsidR="002872A5" w:rsidRDefault="002872A5" w:rsidP="0055542D">
      <w:pPr>
        <w:ind w:left="284" w:hanging="284"/>
        <w:rPr>
          <w:sz w:val="28"/>
        </w:rPr>
      </w:pPr>
    </w:p>
    <w:p w:rsidR="002872A5" w:rsidRDefault="002872A5" w:rsidP="0055542D">
      <w:pPr>
        <w:ind w:left="284" w:hanging="284"/>
        <w:rPr>
          <w:sz w:val="28"/>
        </w:rPr>
      </w:pPr>
      <w:bookmarkStart w:id="0" w:name="_GoBack"/>
      <w:bookmarkEnd w:id="0"/>
    </w:p>
    <w:p w:rsidR="00854AFE" w:rsidRDefault="00854AFE" w:rsidP="0055542D">
      <w:pPr>
        <w:ind w:left="284" w:hanging="284"/>
        <w:rPr>
          <w:sz w:val="28"/>
        </w:rPr>
      </w:pPr>
      <w:r>
        <w:rPr>
          <w:sz w:val="28"/>
        </w:rPr>
        <w:t xml:space="preserve">                                                     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854AFE" w:rsidRPr="00DF7E12" w:rsidRDefault="00854AFE" w:rsidP="00A9275E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66F" w:rsidRDefault="009D766F">
      <w:r>
        <w:separator/>
      </w:r>
    </w:p>
  </w:endnote>
  <w:endnote w:type="continuationSeparator" w:id="0">
    <w:p w:rsidR="009D766F" w:rsidRDefault="009D7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66F" w:rsidRDefault="009D766F">
      <w:r>
        <w:separator/>
      </w:r>
    </w:p>
  </w:footnote>
  <w:footnote w:type="continuationSeparator" w:id="0">
    <w:p w:rsidR="009D766F" w:rsidRDefault="009D7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9657B"/>
    <w:rsid w:val="00261FB7"/>
    <w:rsid w:val="00267B51"/>
    <w:rsid w:val="002872A5"/>
    <w:rsid w:val="0028741A"/>
    <w:rsid w:val="002C2387"/>
    <w:rsid w:val="002D1893"/>
    <w:rsid w:val="002E5DF1"/>
    <w:rsid w:val="003066E4"/>
    <w:rsid w:val="00310DA5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D766F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22957-8CD2-4EBE-986E-634F92436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6015</Words>
  <Characters>34292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40227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2020-01-24T05:36:00Z</dcterms:created>
  <dcterms:modified xsi:type="dcterms:W3CDTF">2020-01-24T05:36:00Z</dcterms:modified>
</cp:coreProperties>
</file>